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4900" w:rsidRPr="00320F56" w:rsidRDefault="002A7FB8" w:rsidP="00320F56">
      <w:pPr>
        <w:spacing w:after="0" w:line="240" w:lineRule="auto"/>
        <w:jc w:val="center"/>
        <w:rPr>
          <w:rFonts w:ascii="Times New Roman" w:hAnsi="Times New Roman" w:cs="Times New Roman"/>
          <w:sz w:val="28"/>
          <w:szCs w:val="28"/>
        </w:rPr>
      </w:pPr>
      <w:bookmarkStart w:id="0" w:name="_GoBack"/>
      <w:bookmarkEnd w:id="0"/>
      <w:r w:rsidRPr="00320F56">
        <w:rPr>
          <w:rFonts w:ascii="Times New Roman" w:hAnsi="Times New Roman" w:cs="Times New Roman"/>
          <w:sz w:val="28"/>
          <w:szCs w:val="28"/>
        </w:rPr>
        <w:t>НАО «Медицинский Университет Астана»</w:t>
      </w:r>
    </w:p>
    <w:p w:rsidR="002A7FB8" w:rsidRDefault="002A7FB8" w:rsidP="00320F56">
      <w:pPr>
        <w:spacing w:after="0" w:line="240" w:lineRule="auto"/>
        <w:rPr>
          <w:rFonts w:ascii="Times New Roman" w:hAnsi="Times New Roman" w:cs="Times New Roman"/>
          <w:sz w:val="28"/>
          <w:szCs w:val="28"/>
        </w:rPr>
      </w:pPr>
    </w:p>
    <w:p w:rsidR="00F348C7" w:rsidRDefault="00F348C7" w:rsidP="00320F56">
      <w:pPr>
        <w:spacing w:after="0" w:line="240" w:lineRule="auto"/>
        <w:rPr>
          <w:rFonts w:ascii="Times New Roman" w:hAnsi="Times New Roman" w:cs="Times New Roman"/>
          <w:sz w:val="28"/>
          <w:szCs w:val="28"/>
        </w:rPr>
      </w:pPr>
    </w:p>
    <w:p w:rsidR="00F348C7" w:rsidRPr="00320F56" w:rsidRDefault="00F348C7" w:rsidP="00320F56">
      <w:pPr>
        <w:spacing w:after="0" w:line="240" w:lineRule="auto"/>
        <w:rPr>
          <w:rFonts w:ascii="Times New Roman" w:hAnsi="Times New Roman" w:cs="Times New Roman"/>
          <w:sz w:val="28"/>
          <w:szCs w:val="28"/>
        </w:rPr>
      </w:pPr>
    </w:p>
    <w:p w:rsidR="002A7FB8" w:rsidRPr="00320F56" w:rsidRDefault="002A7FB8" w:rsidP="00320F56">
      <w:pPr>
        <w:spacing w:after="0" w:line="240" w:lineRule="auto"/>
        <w:rPr>
          <w:rFonts w:ascii="Times New Roman" w:hAnsi="Times New Roman" w:cs="Times New Roman"/>
          <w:sz w:val="28"/>
          <w:szCs w:val="28"/>
        </w:rPr>
      </w:pPr>
      <w:r w:rsidRPr="00320F56">
        <w:rPr>
          <w:rFonts w:ascii="Times New Roman" w:hAnsi="Times New Roman" w:cs="Times New Roman"/>
          <w:sz w:val="28"/>
          <w:szCs w:val="28"/>
        </w:rPr>
        <w:t>УДК</w:t>
      </w:r>
      <w:r w:rsidR="00FD51A3" w:rsidRPr="00320F56">
        <w:rPr>
          <w:rFonts w:ascii="Times New Roman" w:hAnsi="Times New Roman" w:cs="Times New Roman"/>
          <w:sz w:val="28"/>
          <w:szCs w:val="28"/>
        </w:rPr>
        <w:t xml:space="preserve"> 614.88:616.1:316.772-051-05</w:t>
      </w:r>
      <w:r w:rsidR="0071724C" w:rsidRPr="00320F56">
        <w:rPr>
          <w:rFonts w:ascii="Times New Roman" w:hAnsi="Times New Roman" w:cs="Times New Roman"/>
          <w:sz w:val="28"/>
          <w:szCs w:val="28"/>
        </w:rPr>
        <w:t xml:space="preserve">       </w:t>
      </w:r>
      <w:r w:rsidR="00796EEE" w:rsidRPr="00320F56">
        <w:rPr>
          <w:rFonts w:ascii="Times New Roman" w:hAnsi="Times New Roman" w:cs="Times New Roman"/>
          <w:sz w:val="28"/>
          <w:szCs w:val="28"/>
        </w:rPr>
        <w:t xml:space="preserve">        </w:t>
      </w:r>
      <w:r w:rsidR="0071724C" w:rsidRPr="00320F56">
        <w:rPr>
          <w:rFonts w:ascii="Times New Roman" w:hAnsi="Times New Roman" w:cs="Times New Roman"/>
          <w:sz w:val="28"/>
          <w:szCs w:val="28"/>
        </w:rPr>
        <w:t xml:space="preserve">                               На правах рукописи</w:t>
      </w:r>
    </w:p>
    <w:p w:rsidR="002A7FB8" w:rsidRPr="00320F56" w:rsidRDefault="002A7FB8" w:rsidP="00320F56">
      <w:pPr>
        <w:spacing w:after="0" w:line="240" w:lineRule="auto"/>
        <w:rPr>
          <w:rFonts w:ascii="Times New Roman" w:hAnsi="Times New Roman" w:cs="Times New Roman"/>
          <w:sz w:val="28"/>
          <w:szCs w:val="28"/>
        </w:rPr>
      </w:pPr>
    </w:p>
    <w:p w:rsidR="002A7FB8" w:rsidRPr="00320F56" w:rsidRDefault="002A7FB8" w:rsidP="00320F56">
      <w:pPr>
        <w:spacing w:after="0" w:line="240" w:lineRule="auto"/>
        <w:rPr>
          <w:rFonts w:ascii="Times New Roman" w:hAnsi="Times New Roman" w:cs="Times New Roman"/>
          <w:sz w:val="28"/>
          <w:szCs w:val="28"/>
        </w:rPr>
      </w:pPr>
    </w:p>
    <w:p w:rsidR="002A7FB8" w:rsidRPr="00320F56" w:rsidRDefault="002A7FB8" w:rsidP="00320F56">
      <w:pPr>
        <w:spacing w:after="0" w:line="240" w:lineRule="auto"/>
        <w:rPr>
          <w:rFonts w:ascii="Times New Roman" w:hAnsi="Times New Roman" w:cs="Times New Roman"/>
          <w:sz w:val="28"/>
          <w:szCs w:val="28"/>
        </w:rPr>
      </w:pPr>
    </w:p>
    <w:p w:rsidR="002A7FB8" w:rsidRPr="00320F56" w:rsidRDefault="002A7FB8"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t>КУЛЬБАЕВА ШЫНАР КАМБАРОВНА</w:t>
      </w:r>
    </w:p>
    <w:p w:rsidR="002A7FB8" w:rsidRPr="00320F56" w:rsidRDefault="002A7FB8" w:rsidP="00320F56">
      <w:pPr>
        <w:spacing w:after="0" w:line="240" w:lineRule="auto"/>
        <w:jc w:val="center"/>
        <w:rPr>
          <w:rFonts w:ascii="Times New Roman" w:hAnsi="Times New Roman" w:cs="Times New Roman"/>
          <w:sz w:val="28"/>
          <w:szCs w:val="28"/>
        </w:rPr>
      </w:pPr>
    </w:p>
    <w:p w:rsidR="00796EEE" w:rsidRPr="00320F56" w:rsidRDefault="00796EEE" w:rsidP="00320F56">
      <w:pPr>
        <w:spacing w:after="0" w:line="240" w:lineRule="auto"/>
        <w:jc w:val="center"/>
        <w:rPr>
          <w:rFonts w:ascii="Times New Roman" w:hAnsi="Times New Roman" w:cs="Times New Roman"/>
          <w:sz w:val="28"/>
          <w:szCs w:val="28"/>
        </w:rPr>
      </w:pPr>
    </w:p>
    <w:p w:rsidR="002A7FB8" w:rsidRPr="00320F56" w:rsidRDefault="002A7FB8" w:rsidP="00320F56">
      <w:pPr>
        <w:spacing w:after="0" w:line="240" w:lineRule="auto"/>
        <w:jc w:val="center"/>
        <w:rPr>
          <w:rFonts w:ascii="Times New Roman" w:hAnsi="Times New Roman" w:cs="Times New Roman"/>
          <w:sz w:val="28"/>
          <w:szCs w:val="28"/>
        </w:rPr>
      </w:pPr>
    </w:p>
    <w:p w:rsidR="002A7FB8" w:rsidRPr="00320F56" w:rsidRDefault="002A7FB8"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t>Научное обоснование концептуальных подходов дистанционной коммуникации медицинского персонала и пациентов с хроническими сердечно-сосудистыми заболеваниями на уровне ПМСП</w:t>
      </w:r>
    </w:p>
    <w:p w:rsidR="002A7FB8" w:rsidRPr="00320F56" w:rsidRDefault="002A7FB8" w:rsidP="00320F56">
      <w:pPr>
        <w:spacing w:after="0" w:line="240" w:lineRule="auto"/>
        <w:jc w:val="center"/>
        <w:rPr>
          <w:rFonts w:ascii="Times New Roman" w:hAnsi="Times New Roman" w:cs="Times New Roman"/>
          <w:sz w:val="28"/>
          <w:szCs w:val="28"/>
        </w:rPr>
      </w:pPr>
    </w:p>
    <w:p w:rsidR="00796EEE" w:rsidRPr="00320F56" w:rsidRDefault="00796EEE" w:rsidP="00320F56">
      <w:pPr>
        <w:spacing w:after="0" w:line="240" w:lineRule="auto"/>
        <w:jc w:val="center"/>
        <w:rPr>
          <w:rFonts w:ascii="Times New Roman" w:hAnsi="Times New Roman" w:cs="Times New Roman"/>
          <w:sz w:val="28"/>
          <w:szCs w:val="28"/>
        </w:rPr>
      </w:pPr>
    </w:p>
    <w:p w:rsidR="00796EEE" w:rsidRPr="00320F56" w:rsidRDefault="00796EEE" w:rsidP="00320F56">
      <w:pPr>
        <w:spacing w:after="0" w:line="240" w:lineRule="auto"/>
        <w:jc w:val="center"/>
        <w:rPr>
          <w:rFonts w:ascii="Times New Roman" w:hAnsi="Times New Roman" w:cs="Times New Roman"/>
          <w:sz w:val="28"/>
          <w:szCs w:val="28"/>
        </w:rPr>
      </w:pPr>
    </w:p>
    <w:p w:rsidR="002A7FB8" w:rsidRPr="00320F56" w:rsidRDefault="002A7FB8"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8D10103 – Общественное здравоохранение</w:t>
      </w:r>
    </w:p>
    <w:p w:rsidR="002A7FB8" w:rsidRPr="00320F56" w:rsidRDefault="002A7FB8" w:rsidP="00320F56">
      <w:pPr>
        <w:spacing w:after="0" w:line="240" w:lineRule="auto"/>
        <w:jc w:val="center"/>
        <w:rPr>
          <w:rFonts w:ascii="Times New Roman" w:hAnsi="Times New Roman" w:cs="Times New Roman"/>
          <w:sz w:val="28"/>
          <w:szCs w:val="28"/>
        </w:rPr>
      </w:pPr>
    </w:p>
    <w:p w:rsidR="00796EEE" w:rsidRPr="00320F56" w:rsidRDefault="00796EEE" w:rsidP="00320F56">
      <w:pPr>
        <w:spacing w:after="0" w:line="240" w:lineRule="auto"/>
        <w:jc w:val="center"/>
        <w:rPr>
          <w:rFonts w:ascii="Times New Roman" w:hAnsi="Times New Roman" w:cs="Times New Roman"/>
          <w:sz w:val="28"/>
          <w:szCs w:val="28"/>
        </w:rPr>
      </w:pPr>
    </w:p>
    <w:p w:rsidR="00796EEE" w:rsidRPr="00320F56" w:rsidRDefault="00796EEE" w:rsidP="00320F56">
      <w:pPr>
        <w:spacing w:after="0" w:line="240" w:lineRule="auto"/>
        <w:jc w:val="center"/>
        <w:rPr>
          <w:rFonts w:ascii="Times New Roman" w:hAnsi="Times New Roman" w:cs="Times New Roman"/>
          <w:sz w:val="28"/>
          <w:szCs w:val="28"/>
        </w:rPr>
      </w:pPr>
    </w:p>
    <w:p w:rsidR="0071724C" w:rsidRPr="00320F56" w:rsidRDefault="00146ABB"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Диссертация на </w:t>
      </w:r>
      <w:r w:rsidR="0071724C" w:rsidRPr="00320F56">
        <w:rPr>
          <w:rFonts w:ascii="Times New Roman" w:hAnsi="Times New Roman" w:cs="Times New Roman"/>
          <w:sz w:val="28"/>
          <w:szCs w:val="28"/>
        </w:rPr>
        <w:t>соискание</w:t>
      </w:r>
      <w:r w:rsidRPr="00320F56">
        <w:rPr>
          <w:rFonts w:ascii="Times New Roman" w:hAnsi="Times New Roman" w:cs="Times New Roman"/>
          <w:sz w:val="28"/>
          <w:szCs w:val="28"/>
        </w:rPr>
        <w:t xml:space="preserve"> степени </w:t>
      </w:r>
    </w:p>
    <w:p w:rsidR="002A7FB8" w:rsidRPr="00320F56" w:rsidRDefault="00146ABB"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доктора философии PhD</w:t>
      </w:r>
      <w:r w:rsidRPr="00320F56">
        <w:rPr>
          <w:rFonts w:ascii="Times New Roman" w:hAnsi="Times New Roman" w:cs="Times New Roman"/>
          <w:sz w:val="28"/>
          <w:szCs w:val="28"/>
        </w:rPr>
        <w:cr/>
      </w:r>
    </w:p>
    <w:p w:rsidR="002A7FB8" w:rsidRPr="00320F56" w:rsidRDefault="002A7FB8" w:rsidP="00320F56">
      <w:pPr>
        <w:spacing w:after="0" w:line="240" w:lineRule="auto"/>
        <w:jc w:val="center"/>
        <w:rPr>
          <w:rFonts w:ascii="Times New Roman" w:hAnsi="Times New Roman" w:cs="Times New Roman"/>
          <w:sz w:val="28"/>
          <w:szCs w:val="28"/>
        </w:rPr>
      </w:pPr>
    </w:p>
    <w:p w:rsidR="002A7FB8" w:rsidRPr="00320F56" w:rsidRDefault="002A7FB8" w:rsidP="00320F56">
      <w:pPr>
        <w:spacing w:after="0" w:line="240" w:lineRule="auto"/>
        <w:jc w:val="center"/>
        <w:rPr>
          <w:rFonts w:ascii="Times New Roman" w:hAnsi="Times New Roman" w:cs="Times New Roman"/>
          <w:sz w:val="28"/>
          <w:szCs w:val="28"/>
        </w:rPr>
      </w:pPr>
    </w:p>
    <w:p w:rsidR="0071724C" w:rsidRPr="00320F56" w:rsidRDefault="002A7FB8"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Научны</w:t>
      </w:r>
      <w:r w:rsidR="0071724C" w:rsidRPr="00320F56">
        <w:rPr>
          <w:rFonts w:ascii="Times New Roman" w:hAnsi="Times New Roman" w:cs="Times New Roman"/>
          <w:sz w:val="28"/>
          <w:szCs w:val="28"/>
        </w:rPr>
        <w:t>е</w:t>
      </w:r>
      <w:r w:rsidRPr="00320F56">
        <w:rPr>
          <w:rFonts w:ascii="Times New Roman" w:hAnsi="Times New Roman" w:cs="Times New Roman"/>
          <w:sz w:val="28"/>
          <w:szCs w:val="28"/>
        </w:rPr>
        <w:t xml:space="preserve"> консультант</w:t>
      </w:r>
      <w:r w:rsidR="0071724C" w:rsidRPr="00320F56">
        <w:rPr>
          <w:rFonts w:ascii="Times New Roman" w:hAnsi="Times New Roman" w:cs="Times New Roman"/>
          <w:sz w:val="28"/>
          <w:szCs w:val="28"/>
        </w:rPr>
        <w:t>ы</w:t>
      </w:r>
    </w:p>
    <w:p w:rsidR="00F348C7" w:rsidRDefault="0071724C"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к</w:t>
      </w:r>
      <w:r w:rsidR="00F348C7">
        <w:rPr>
          <w:rFonts w:ascii="Times New Roman" w:hAnsi="Times New Roman" w:cs="Times New Roman"/>
          <w:sz w:val="28"/>
          <w:szCs w:val="28"/>
        </w:rPr>
        <w:t xml:space="preserve">андидат </w:t>
      </w:r>
      <w:r w:rsidRPr="00320F56">
        <w:rPr>
          <w:rFonts w:ascii="Times New Roman" w:hAnsi="Times New Roman" w:cs="Times New Roman"/>
          <w:sz w:val="28"/>
          <w:szCs w:val="28"/>
        </w:rPr>
        <w:t>м</w:t>
      </w:r>
      <w:r w:rsidR="00F348C7">
        <w:rPr>
          <w:rFonts w:ascii="Times New Roman" w:hAnsi="Times New Roman" w:cs="Times New Roman"/>
          <w:sz w:val="28"/>
          <w:szCs w:val="28"/>
        </w:rPr>
        <w:t xml:space="preserve">едицинских </w:t>
      </w:r>
      <w:r w:rsidRPr="00320F56">
        <w:rPr>
          <w:rFonts w:ascii="Times New Roman" w:hAnsi="Times New Roman" w:cs="Times New Roman"/>
          <w:sz w:val="28"/>
          <w:szCs w:val="28"/>
        </w:rPr>
        <w:t>н</w:t>
      </w:r>
      <w:r w:rsidR="00F348C7">
        <w:rPr>
          <w:rFonts w:ascii="Times New Roman" w:hAnsi="Times New Roman" w:cs="Times New Roman"/>
          <w:sz w:val="28"/>
          <w:szCs w:val="28"/>
        </w:rPr>
        <w:t>аук</w:t>
      </w:r>
      <w:r w:rsidRPr="00320F56">
        <w:rPr>
          <w:rFonts w:ascii="Times New Roman" w:hAnsi="Times New Roman" w:cs="Times New Roman"/>
          <w:sz w:val="28"/>
          <w:szCs w:val="28"/>
        </w:rPr>
        <w:t xml:space="preserve">, </w:t>
      </w:r>
    </w:p>
    <w:p w:rsidR="0071724C" w:rsidRDefault="000E7D72"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 xml:space="preserve">ассоц. </w:t>
      </w:r>
      <w:r w:rsidR="0040312B" w:rsidRPr="00320F56">
        <w:rPr>
          <w:rFonts w:ascii="Times New Roman" w:hAnsi="Times New Roman" w:cs="Times New Roman"/>
          <w:sz w:val="28"/>
          <w:szCs w:val="28"/>
        </w:rPr>
        <w:t>профессор</w:t>
      </w:r>
    </w:p>
    <w:p w:rsidR="00F348C7" w:rsidRDefault="00F348C7"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А.К</w:t>
      </w:r>
      <w:r>
        <w:rPr>
          <w:rFonts w:ascii="Times New Roman" w:hAnsi="Times New Roman" w:cs="Times New Roman"/>
          <w:sz w:val="28"/>
          <w:szCs w:val="28"/>
        </w:rPr>
        <w:t>.</w:t>
      </w:r>
      <w:r w:rsidRPr="00320F56">
        <w:rPr>
          <w:rFonts w:ascii="Times New Roman" w:hAnsi="Times New Roman" w:cs="Times New Roman"/>
          <w:sz w:val="28"/>
          <w:szCs w:val="28"/>
        </w:rPr>
        <w:t xml:space="preserve"> Тургамбаева,</w:t>
      </w:r>
    </w:p>
    <w:p w:rsidR="00F348C7" w:rsidRPr="00F348C7" w:rsidRDefault="00F348C7" w:rsidP="00F348C7">
      <w:pPr>
        <w:spacing w:after="0" w:line="240" w:lineRule="auto"/>
        <w:jc w:val="right"/>
        <w:rPr>
          <w:rFonts w:ascii="Times New Roman" w:hAnsi="Times New Roman" w:cs="Times New Roman"/>
          <w:sz w:val="16"/>
          <w:szCs w:val="16"/>
        </w:rPr>
      </w:pPr>
    </w:p>
    <w:p w:rsidR="00F348C7" w:rsidRDefault="0040312B"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д</w:t>
      </w:r>
      <w:r w:rsidR="00F348C7">
        <w:rPr>
          <w:rFonts w:ascii="Times New Roman" w:hAnsi="Times New Roman" w:cs="Times New Roman"/>
          <w:sz w:val="28"/>
          <w:szCs w:val="28"/>
        </w:rPr>
        <w:t xml:space="preserve">октор </w:t>
      </w:r>
      <w:r w:rsidRPr="00320F56">
        <w:rPr>
          <w:rFonts w:ascii="Times New Roman" w:hAnsi="Times New Roman" w:cs="Times New Roman"/>
          <w:sz w:val="28"/>
          <w:szCs w:val="28"/>
        </w:rPr>
        <w:t>м</w:t>
      </w:r>
      <w:r w:rsidR="00F348C7">
        <w:rPr>
          <w:rFonts w:ascii="Times New Roman" w:hAnsi="Times New Roman" w:cs="Times New Roman"/>
          <w:sz w:val="28"/>
          <w:szCs w:val="28"/>
        </w:rPr>
        <w:t xml:space="preserve">едицинских </w:t>
      </w:r>
      <w:r w:rsidRPr="00320F56">
        <w:rPr>
          <w:rFonts w:ascii="Times New Roman" w:hAnsi="Times New Roman" w:cs="Times New Roman"/>
          <w:sz w:val="28"/>
          <w:szCs w:val="28"/>
        </w:rPr>
        <w:t>н</w:t>
      </w:r>
      <w:r w:rsidR="00F348C7">
        <w:rPr>
          <w:rFonts w:ascii="Times New Roman" w:hAnsi="Times New Roman" w:cs="Times New Roman"/>
          <w:sz w:val="28"/>
          <w:szCs w:val="28"/>
        </w:rPr>
        <w:t>аук</w:t>
      </w:r>
      <w:r w:rsidRPr="00320F56">
        <w:rPr>
          <w:rFonts w:ascii="Times New Roman" w:hAnsi="Times New Roman" w:cs="Times New Roman"/>
          <w:sz w:val="28"/>
          <w:szCs w:val="28"/>
        </w:rPr>
        <w:t xml:space="preserve">, </w:t>
      </w:r>
    </w:p>
    <w:p w:rsidR="002A7FB8" w:rsidRPr="00320F56" w:rsidRDefault="0040312B"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профессор</w:t>
      </w:r>
    </w:p>
    <w:p w:rsidR="002A7FB8" w:rsidRDefault="00F348C7"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А.А.</w:t>
      </w:r>
      <w:r>
        <w:rPr>
          <w:rFonts w:ascii="Times New Roman" w:hAnsi="Times New Roman" w:cs="Times New Roman"/>
          <w:sz w:val="28"/>
          <w:szCs w:val="28"/>
        </w:rPr>
        <w:t xml:space="preserve"> </w:t>
      </w:r>
      <w:r w:rsidRPr="00320F56">
        <w:rPr>
          <w:rFonts w:ascii="Times New Roman" w:hAnsi="Times New Roman" w:cs="Times New Roman"/>
          <w:sz w:val="28"/>
          <w:szCs w:val="28"/>
        </w:rPr>
        <w:t>Мусина</w:t>
      </w:r>
    </w:p>
    <w:p w:rsidR="00F348C7" w:rsidRPr="00F348C7" w:rsidRDefault="00F348C7" w:rsidP="00F348C7">
      <w:pPr>
        <w:spacing w:after="0" w:line="240" w:lineRule="auto"/>
        <w:jc w:val="right"/>
        <w:rPr>
          <w:rFonts w:ascii="Times New Roman" w:hAnsi="Times New Roman" w:cs="Times New Roman"/>
          <w:sz w:val="16"/>
          <w:szCs w:val="16"/>
        </w:rPr>
      </w:pPr>
    </w:p>
    <w:p w:rsidR="000E7D72" w:rsidRPr="00320F56" w:rsidRDefault="00F348C7" w:rsidP="00F348C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Зарубежный консультант</w:t>
      </w:r>
    </w:p>
    <w:p w:rsidR="0040312B" w:rsidRPr="00320F56" w:rsidRDefault="0040312B"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PhD, MPH, MBA,</w:t>
      </w:r>
    </w:p>
    <w:p w:rsidR="00F348C7" w:rsidRDefault="0040312B"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а</w:t>
      </w:r>
      <w:r w:rsidR="000E7D72" w:rsidRPr="00320F56">
        <w:rPr>
          <w:rFonts w:ascii="Times New Roman" w:hAnsi="Times New Roman" w:cs="Times New Roman"/>
          <w:sz w:val="28"/>
          <w:szCs w:val="28"/>
        </w:rPr>
        <w:t xml:space="preserve">ссоц. профессор,  </w:t>
      </w:r>
    </w:p>
    <w:p w:rsidR="000E7D72" w:rsidRPr="00320F56" w:rsidRDefault="000E7D72" w:rsidP="00F348C7">
      <w:pPr>
        <w:spacing w:after="0" w:line="240" w:lineRule="auto"/>
        <w:jc w:val="right"/>
        <w:rPr>
          <w:rFonts w:ascii="Times New Roman" w:hAnsi="Times New Roman" w:cs="Times New Roman"/>
          <w:sz w:val="28"/>
          <w:szCs w:val="28"/>
        </w:rPr>
      </w:pPr>
      <w:r w:rsidRPr="00320F56">
        <w:rPr>
          <w:rFonts w:ascii="Times New Roman" w:hAnsi="Times New Roman" w:cs="Times New Roman"/>
          <w:sz w:val="28"/>
          <w:szCs w:val="28"/>
        </w:rPr>
        <w:t>М</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Якубаускене</w:t>
      </w:r>
    </w:p>
    <w:p w:rsidR="002A7FB8" w:rsidRPr="00320F56" w:rsidRDefault="002A7FB8" w:rsidP="00320F56">
      <w:pPr>
        <w:spacing w:after="0" w:line="240" w:lineRule="auto"/>
        <w:jc w:val="center"/>
        <w:rPr>
          <w:rFonts w:ascii="Times New Roman" w:hAnsi="Times New Roman" w:cs="Times New Roman"/>
          <w:sz w:val="28"/>
          <w:szCs w:val="28"/>
        </w:rPr>
      </w:pPr>
    </w:p>
    <w:p w:rsidR="005F2728" w:rsidRPr="00320F56" w:rsidRDefault="005F2728" w:rsidP="00320F56">
      <w:pPr>
        <w:spacing w:after="0" w:line="240" w:lineRule="auto"/>
        <w:jc w:val="center"/>
        <w:rPr>
          <w:rFonts w:ascii="Times New Roman" w:hAnsi="Times New Roman" w:cs="Times New Roman"/>
          <w:sz w:val="28"/>
          <w:szCs w:val="28"/>
        </w:rPr>
      </w:pPr>
    </w:p>
    <w:p w:rsidR="005F2728" w:rsidRPr="00320F56" w:rsidRDefault="005F2728" w:rsidP="00320F56">
      <w:pPr>
        <w:spacing w:after="0" w:line="240" w:lineRule="auto"/>
        <w:jc w:val="center"/>
        <w:rPr>
          <w:rFonts w:ascii="Times New Roman" w:hAnsi="Times New Roman" w:cs="Times New Roman"/>
          <w:sz w:val="28"/>
          <w:szCs w:val="28"/>
        </w:rPr>
      </w:pPr>
    </w:p>
    <w:p w:rsidR="00415CF9" w:rsidRPr="00320F56" w:rsidRDefault="0071724C"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Республика Казахстан,</w:t>
      </w:r>
    </w:p>
    <w:p w:rsidR="00361F76" w:rsidRDefault="00522966"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Астана</w:t>
      </w:r>
      <w:r w:rsidR="0071724C" w:rsidRPr="00320F56">
        <w:rPr>
          <w:rFonts w:ascii="Times New Roman" w:hAnsi="Times New Roman" w:cs="Times New Roman"/>
          <w:sz w:val="28"/>
          <w:szCs w:val="28"/>
        </w:rPr>
        <w:t>,</w:t>
      </w:r>
      <w:r w:rsidR="00146ABB" w:rsidRPr="00320F56">
        <w:rPr>
          <w:rFonts w:ascii="Times New Roman" w:hAnsi="Times New Roman" w:cs="Times New Roman"/>
          <w:sz w:val="28"/>
          <w:szCs w:val="28"/>
        </w:rPr>
        <w:t xml:space="preserve"> </w:t>
      </w:r>
      <w:r w:rsidR="005F2728" w:rsidRPr="00320F56">
        <w:rPr>
          <w:rFonts w:ascii="Times New Roman" w:hAnsi="Times New Roman" w:cs="Times New Roman"/>
          <w:sz w:val="28"/>
          <w:szCs w:val="28"/>
        </w:rPr>
        <w:t>2022</w:t>
      </w:r>
      <w:r w:rsidR="002A7FB8" w:rsidRPr="00320F56">
        <w:rPr>
          <w:rFonts w:ascii="Times New Roman" w:hAnsi="Times New Roman" w:cs="Times New Roman"/>
          <w:sz w:val="28"/>
          <w:szCs w:val="28"/>
        </w:rPr>
        <w:t xml:space="preserve"> </w:t>
      </w:r>
    </w:p>
    <w:p w:rsidR="00361F76" w:rsidRDefault="00361F76" w:rsidP="00320F56">
      <w:pPr>
        <w:spacing w:after="0" w:line="240" w:lineRule="auto"/>
        <w:jc w:val="center"/>
        <w:rPr>
          <w:rFonts w:ascii="Times New Roman" w:hAnsi="Times New Roman" w:cs="Times New Roman"/>
          <w:b/>
          <w:sz w:val="28"/>
          <w:szCs w:val="28"/>
        </w:rPr>
      </w:pPr>
    </w:p>
    <w:p w:rsidR="00146ABB" w:rsidRPr="00320F56" w:rsidRDefault="00146ABB"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lastRenderedPageBreak/>
        <w:t>СОДЕРЖАНИЕ</w:t>
      </w:r>
    </w:p>
    <w:p w:rsidR="00EF5BA8" w:rsidRPr="00320F56" w:rsidRDefault="00EF5BA8" w:rsidP="00320F56">
      <w:pPr>
        <w:spacing w:after="0" w:line="240" w:lineRule="auto"/>
        <w:jc w:val="right"/>
        <w:rPr>
          <w:rFonts w:ascii="Times New Roman" w:hAnsi="Times New Roman" w:cs="Times New Roman"/>
          <w:sz w:val="28"/>
          <w:szCs w:val="28"/>
        </w:rPr>
      </w:pPr>
    </w:p>
    <w:tbl>
      <w:tblPr>
        <w:tblStyle w:val="a3"/>
        <w:tblpPr w:leftFromText="180" w:rightFromText="180" w:vertAnchor="text" w:horzAnchor="margin" w:tblpXSpec="center" w:tblpY="5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674"/>
      </w:tblGrid>
      <w:tr w:rsidR="000E7D72" w:rsidRPr="00320F56" w:rsidTr="00796EEE">
        <w:trPr>
          <w:jc w:val="center"/>
        </w:trPr>
        <w:tc>
          <w:tcPr>
            <w:tcW w:w="8897" w:type="dxa"/>
          </w:tcPr>
          <w:p w:rsidR="000E7D72" w:rsidRPr="00320F56" w:rsidRDefault="000E7D72" w:rsidP="00320F56">
            <w:pPr>
              <w:rPr>
                <w:rFonts w:ascii="Times New Roman" w:hAnsi="Times New Roman" w:cs="Times New Roman"/>
                <w:b/>
                <w:sz w:val="28"/>
                <w:szCs w:val="28"/>
              </w:rPr>
            </w:pPr>
            <w:r w:rsidRPr="00320F56">
              <w:rPr>
                <w:rFonts w:ascii="Times New Roman" w:hAnsi="Times New Roman" w:cs="Times New Roman"/>
                <w:b/>
                <w:sz w:val="28"/>
                <w:szCs w:val="28"/>
              </w:rPr>
              <w:t>НОРМАТИВНЫЕ ССЫЛКИ</w:t>
            </w:r>
            <w:r w:rsidR="006E647B" w:rsidRPr="00320F56">
              <w:rPr>
                <w:rFonts w:ascii="Times New Roman" w:hAnsi="Times New Roman" w:cs="Times New Roman"/>
                <w:sz w:val="28"/>
                <w:szCs w:val="28"/>
              </w:rPr>
              <w:t>…………………………………………</w:t>
            </w:r>
            <w:r w:rsidR="00796EEE" w:rsidRPr="00320F56">
              <w:rPr>
                <w:rFonts w:ascii="Times New Roman" w:hAnsi="Times New Roman" w:cs="Times New Roman"/>
                <w:sz w:val="28"/>
                <w:szCs w:val="28"/>
              </w:rPr>
              <w:t>.</w:t>
            </w:r>
            <w:r w:rsidR="006E647B" w:rsidRPr="00320F56">
              <w:rPr>
                <w:rFonts w:ascii="Times New Roman" w:hAnsi="Times New Roman" w:cs="Times New Roman"/>
                <w:sz w:val="28"/>
                <w:szCs w:val="28"/>
              </w:rPr>
              <w:t>…</w:t>
            </w:r>
          </w:p>
        </w:tc>
        <w:tc>
          <w:tcPr>
            <w:tcW w:w="674" w:type="dxa"/>
          </w:tcPr>
          <w:p w:rsidR="000E7D72" w:rsidRPr="00320F56" w:rsidRDefault="00D12A0D" w:rsidP="00320F56">
            <w:pPr>
              <w:rPr>
                <w:rFonts w:ascii="Times New Roman" w:hAnsi="Times New Roman" w:cs="Times New Roman"/>
                <w:sz w:val="28"/>
                <w:szCs w:val="28"/>
              </w:rPr>
            </w:pPr>
            <w:r w:rsidRPr="00320F56">
              <w:rPr>
                <w:rFonts w:ascii="Times New Roman" w:hAnsi="Times New Roman" w:cs="Times New Roman"/>
                <w:sz w:val="28"/>
                <w:szCs w:val="28"/>
              </w:rPr>
              <w:t>4</w:t>
            </w:r>
          </w:p>
        </w:tc>
      </w:tr>
      <w:tr w:rsidR="000E7D72" w:rsidRPr="00320F56" w:rsidTr="00796EEE">
        <w:trPr>
          <w:jc w:val="center"/>
        </w:trPr>
        <w:tc>
          <w:tcPr>
            <w:tcW w:w="8897" w:type="dxa"/>
          </w:tcPr>
          <w:p w:rsidR="000E7D72" w:rsidRPr="00320F56" w:rsidRDefault="000E7D72" w:rsidP="00320F56">
            <w:pPr>
              <w:rPr>
                <w:rFonts w:ascii="Times New Roman" w:hAnsi="Times New Roman" w:cs="Times New Roman"/>
                <w:b/>
                <w:sz w:val="28"/>
                <w:szCs w:val="28"/>
              </w:rPr>
            </w:pPr>
            <w:r w:rsidRPr="00320F56">
              <w:rPr>
                <w:rFonts w:ascii="Times New Roman" w:hAnsi="Times New Roman" w:cs="Times New Roman"/>
                <w:b/>
                <w:sz w:val="28"/>
                <w:szCs w:val="28"/>
              </w:rPr>
              <w:t>ОПРЕДЕЛЕНИЯ</w:t>
            </w:r>
            <w:r w:rsidR="006E647B" w:rsidRPr="00320F56">
              <w:rPr>
                <w:rFonts w:ascii="Times New Roman" w:hAnsi="Times New Roman" w:cs="Times New Roman"/>
                <w:sz w:val="28"/>
                <w:szCs w:val="28"/>
              </w:rPr>
              <w:t>………………………………………………………</w:t>
            </w:r>
            <w:r w:rsidR="00796EEE" w:rsidRPr="00320F56">
              <w:rPr>
                <w:rFonts w:ascii="Times New Roman" w:hAnsi="Times New Roman" w:cs="Times New Roman"/>
                <w:sz w:val="28"/>
                <w:szCs w:val="28"/>
              </w:rPr>
              <w:t>..</w:t>
            </w:r>
            <w:r w:rsidRPr="00320F56">
              <w:rPr>
                <w:rFonts w:ascii="Times New Roman" w:hAnsi="Times New Roman" w:cs="Times New Roman"/>
                <w:sz w:val="28"/>
                <w:szCs w:val="28"/>
              </w:rPr>
              <w:t>…..</w:t>
            </w:r>
          </w:p>
        </w:tc>
        <w:tc>
          <w:tcPr>
            <w:tcW w:w="674" w:type="dxa"/>
          </w:tcPr>
          <w:p w:rsidR="000E7D72" w:rsidRPr="00320F56" w:rsidRDefault="00D12A0D" w:rsidP="00320F56">
            <w:pPr>
              <w:rPr>
                <w:rFonts w:ascii="Times New Roman" w:hAnsi="Times New Roman" w:cs="Times New Roman"/>
                <w:sz w:val="28"/>
                <w:szCs w:val="28"/>
              </w:rPr>
            </w:pPr>
            <w:r w:rsidRPr="00320F56">
              <w:rPr>
                <w:rFonts w:ascii="Times New Roman" w:hAnsi="Times New Roman" w:cs="Times New Roman"/>
                <w:sz w:val="28"/>
                <w:szCs w:val="28"/>
              </w:rPr>
              <w:t>5</w:t>
            </w:r>
          </w:p>
        </w:tc>
      </w:tr>
      <w:tr w:rsidR="000E7D72" w:rsidRPr="00320F56" w:rsidTr="00796EEE">
        <w:trPr>
          <w:jc w:val="center"/>
        </w:trPr>
        <w:tc>
          <w:tcPr>
            <w:tcW w:w="8897" w:type="dxa"/>
          </w:tcPr>
          <w:p w:rsidR="000E7D72" w:rsidRPr="00320F56" w:rsidRDefault="000E7D72" w:rsidP="00320F56">
            <w:pPr>
              <w:rPr>
                <w:rFonts w:ascii="Times New Roman" w:hAnsi="Times New Roman" w:cs="Times New Roman"/>
                <w:b/>
                <w:sz w:val="28"/>
                <w:szCs w:val="28"/>
              </w:rPr>
            </w:pPr>
            <w:r w:rsidRPr="00320F56">
              <w:rPr>
                <w:rFonts w:ascii="Times New Roman" w:hAnsi="Times New Roman" w:cs="Times New Roman"/>
                <w:b/>
                <w:sz w:val="28"/>
                <w:szCs w:val="28"/>
              </w:rPr>
              <w:t>ОБОЗНАЧЕНИЯ И СОКРАЩЕНИЯ</w:t>
            </w:r>
            <w:r w:rsidR="00796EEE" w:rsidRPr="00320F56">
              <w:rPr>
                <w:rFonts w:ascii="Times New Roman" w:hAnsi="Times New Roman" w:cs="Times New Roman"/>
                <w:sz w:val="28"/>
                <w:szCs w:val="28"/>
              </w:rPr>
              <w:t>……………………………………</w:t>
            </w:r>
          </w:p>
        </w:tc>
        <w:tc>
          <w:tcPr>
            <w:tcW w:w="674" w:type="dxa"/>
          </w:tcPr>
          <w:p w:rsidR="000E7D72" w:rsidRPr="00320F56" w:rsidRDefault="00D12A0D" w:rsidP="00320F56">
            <w:pPr>
              <w:rPr>
                <w:rFonts w:ascii="Times New Roman" w:hAnsi="Times New Roman" w:cs="Times New Roman"/>
                <w:sz w:val="28"/>
                <w:szCs w:val="28"/>
              </w:rPr>
            </w:pPr>
            <w:r w:rsidRPr="00320F56">
              <w:rPr>
                <w:rFonts w:ascii="Times New Roman" w:hAnsi="Times New Roman" w:cs="Times New Roman"/>
                <w:sz w:val="28"/>
                <w:szCs w:val="28"/>
              </w:rPr>
              <w:t>7</w:t>
            </w:r>
          </w:p>
        </w:tc>
      </w:tr>
      <w:tr w:rsidR="000E7D72" w:rsidRPr="00320F56" w:rsidTr="00796EEE">
        <w:trPr>
          <w:jc w:val="center"/>
        </w:trPr>
        <w:tc>
          <w:tcPr>
            <w:tcW w:w="8897" w:type="dxa"/>
          </w:tcPr>
          <w:p w:rsidR="000E7D72" w:rsidRPr="00320F56" w:rsidRDefault="000E7D72" w:rsidP="00320F56">
            <w:pPr>
              <w:rPr>
                <w:rFonts w:ascii="Times New Roman" w:hAnsi="Times New Roman" w:cs="Times New Roman"/>
                <w:b/>
                <w:sz w:val="28"/>
                <w:szCs w:val="28"/>
              </w:rPr>
            </w:pPr>
            <w:r w:rsidRPr="00320F56">
              <w:rPr>
                <w:rFonts w:ascii="Times New Roman" w:hAnsi="Times New Roman" w:cs="Times New Roman"/>
                <w:b/>
                <w:sz w:val="28"/>
                <w:szCs w:val="28"/>
              </w:rPr>
              <w:t>ВВЕДЕНИЕ</w:t>
            </w:r>
            <w:r w:rsidR="00EF5BA8" w:rsidRPr="00320F56">
              <w:rPr>
                <w:rFonts w:ascii="Times New Roman" w:hAnsi="Times New Roman" w:cs="Times New Roman"/>
                <w:sz w:val="28"/>
                <w:szCs w:val="28"/>
              </w:rPr>
              <w:t>……………………………………………………</w:t>
            </w:r>
            <w:r w:rsidR="00796EEE" w:rsidRPr="00320F56">
              <w:rPr>
                <w:rFonts w:ascii="Times New Roman" w:hAnsi="Times New Roman" w:cs="Times New Roman"/>
                <w:sz w:val="28"/>
                <w:szCs w:val="28"/>
              </w:rPr>
              <w:t>..</w:t>
            </w:r>
            <w:r w:rsidR="00EF5BA8" w:rsidRPr="00320F56">
              <w:rPr>
                <w:rFonts w:ascii="Times New Roman" w:hAnsi="Times New Roman" w:cs="Times New Roman"/>
                <w:sz w:val="28"/>
                <w:szCs w:val="28"/>
              </w:rPr>
              <w:t>………</w:t>
            </w:r>
            <w:r w:rsidR="00796EEE" w:rsidRPr="00320F56">
              <w:rPr>
                <w:rFonts w:ascii="Times New Roman" w:hAnsi="Times New Roman" w:cs="Times New Roman"/>
                <w:sz w:val="28"/>
                <w:szCs w:val="28"/>
              </w:rPr>
              <w:t>.</w:t>
            </w:r>
            <w:r w:rsidR="00EF5BA8" w:rsidRPr="00320F56">
              <w:rPr>
                <w:rFonts w:ascii="Times New Roman" w:hAnsi="Times New Roman" w:cs="Times New Roman"/>
                <w:sz w:val="28"/>
                <w:szCs w:val="28"/>
              </w:rPr>
              <w:t>….</w:t>
            </w:r>
          </w:p>
        </w:tc>
        <w:tc>
          <w:tcPr>
            <w:tcW w:w="674" w:type="dxa"/>
          </w:tcPr>
          <w:p w:rsidR="000E7D72" w:rsidRPr="00320F56" w:rsidRDefault="00A06CBD" w:rsidP="00320F56">
            <w:pPr>
              <w:rPr>
                <w:rFonts w:ascii="Times New Roman" w:hAnsi="Times New Roman" w:cs="Times New Roman"/>
                <w:sz w:val="28"/>
                <w:szCs w:val="28"/>
              </w:rPr>
            </w:pPr>
            <w:r>
              <w:rPr>
                <w:rFonts w:ascii="Times New Roman" w:hAnsi="Times New Roman" w:cs="Times New Roman"/>
                <w:sz w:val="28"/>
                <w:szCs w:val="28"/>
              </w:rPr>
              <w:t>8</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b/>
                <w:sz w:val="28"/>
                <w:szCs w:val="28"/>
              </w:rPr>
              <w:t>1</w:t>
            </w:r>
            <w:r w:rsidRPr="00EC43EF">
              <w:rPr>
                <w:rFonts w:ascii="Times New Roman" w:hAnsi="Times New Roman" w:cs="Times New Roman"/>
                <w:sz w:val="28"/>
                <w:szCs w:val="28"/>
              </w:rPr>
              <w:t xml:space="preserve"> </w:t>
            </w:r>
            <w:r w:rsidRPr="00EC43EF">
              <w:rPr>
                <w:rFonts w:ascii="Times New Roman" w:hAnsi="Times New Roman" w:cs="Times New Roman"/>
                <w:b/>
                <w:sz w:val="28"/>
                <w:szCs w:val="28"/>
              </w:rPr>
              <w:t>СОВРЕМЕННЫЕ ДИСТАНЦИОННЫЕ ТЕХНОЛОГИЙ ИСПОЛЬЗУЕМЫЕ ПРИ УПРАВЛЕНИИ СОСТОЯНИЕ ЗДОРОВЬЯ ПАЦИЕНТОВ С ХРОНИЧЕСКИМИ НЕИНФЕКЦИОННЫМИ ЗАБОЛЕВАНИЯМИ НА АМБУЛАТОРНОМ УРОВНЕ (ОБЗОР ЛИТЕРАТУРЫ)</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sidRPr="00320F56">
              <w:rPr>
                <w:rFonts w:ascii="Times New Roman" w:hAnsi="Times New Roman" w:cs="Times New Roman"/>
                <w:sz w:val="28"/>
                <w:szCs w:val="28"/>
              </w:rPr>
              <w:t>1</w:t>
            </w:r>
            <w:r>
              <w:rPr>
                <w:rFonts w:ascii="Times New Roman" w:hAnsi="Times New Roman" w:cs="Times New Roman"/>
                <w:sz w:val="28"/>
                <w:szCs w:val="28"/>
              </w:rPr>
              <w:t>3</w:t>
            </w:r>
          </w:p>
        </w:tc>
      </w:tr>
      <w:tr w:rsidR="0015174E" w:rsidRPr="00320F56" w:rsidTr="00796EEE">
        <w:trPr>
          <w:trHeight w:val="422"/>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1.1 Организация оказания медицинской помощи по мониторингу состояния здоровья больных с хроническими сердечно-сосудистыми заболеваниями в сельских и</w:t>
            </w:r>
            <w:r>
              <w:rPr>
                <w:rFonts w:ascii="Times New Roman" w:hAnsi="Times New Roman" w:cs="Times New Roman"/>
                <w:sz w:val="28"/>
                <w:szCs w:val="28"/>
              </w:rPr>
              <w:t xml:space="preserve"> городских местностях……………………</w:t>
            </w:r>
            <w:r w:rsidR="002D3C3E">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sidRPr="00320F56">
              <w:rPr>
                <w:rFonts w:ascii="Times New Roman" w:hAnsi="Times New Roman" w:cs="Times New Roman"/>
                <w:sz w:val="28"/>
                <w:szCs w:val="28"/>
              </w:rPr>
              <w:t>1</w:t>
            </w:r>
            <w:r>
              <w:rPr>
                <w:rFonts w:ascii="Times New Roman" w:hAnsi="Times New Roman" w:cs="Times New Roman"/>
                <w:sz w:val="28"/>
                <w:szCs w:val="28"/>
              </w:rPr>
              <w:t>5</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1.2  Этапы и перспективы развития дистанционных технологий в отечественном здравоохранении на амбулаторном уровне…………….</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19</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1.3 Международный опыт разработки моделей мобильных приложений по управлению состоянием здоровья больных с хроническими неинфекционным</w:t>
            </w:r>
            <w:r w:rsidR="002D3C3E">
              <w:rPr>
                <w:rFonts w:ascii="Times New Roman" w:hAnsi="Times New Roman" w:cs="Times New Roman"/>
                <w:sz w:val="28"/>
                <w:szCs w:val="28"/>
              </w:rPr>
              <w:t>и заболеваниями…………………………………………</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22</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b/>
                <w:sz w:val="28"/>
                <w:szCs w:val="28"/>
              </w:rPr>
              <w:t>2</w:t>
            </w:r>
            <w:r w:rsidRPr="00EC43EF">
              <w:rPr>
                <w:rFonts w:ascii="Times New Roman" w:hAnsi="Times New Roman" w:cs="Times New Roman"/>
                <w:sz w:val="28"/>
                <w:szCs w:val="28"/>
              </w:rPr>
              <w:t xml:space="preserve"> </w:t>
            </w:r>
            <w:r w:rsidRPr="00EC43EF">
              <w:rPr>
                <w:rFonts w:ascii="Times New Roman" w:hAnsi="Times New Roman" w:cs="Times New Roman"/>
                <w:b/>
                <w:sz w:val="28"/>
                <w:szCs w:val="28"/>
              </w:rPr>
              <w:t>МАТЕРИАЛЫ И МЕТОДЫ ИССЛЕДОВАНИЯ</w:t>
            </w:r>
          </w:p>
        </w:tc>
        <w:tc>
          <w:tcPr>
            <w:tcW w:w="674" w:type="dxa"/>
          </w:tcPr>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29</w:t>
            </w:r>
          </w:p>
        </w:tc>
      </w:tr>
      <w:tr w:rsidR="0015174E" w:rsidRPr="00320F56" w:rsidTr="00796EEE">
        <w:trPr>
          <w:trHeight w:val="298"/>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 xml:space="preserve">2.1 Программа </w:t>
            </w:r>
            <w:r>
              <w:rPr>
                <w:rFonts w:ascii="Times New Roman" w:hAnsi="Times New Roman" w:cs="Times New Roman"/>
                <w:sz w:val="28"/>
                <w:szCs w:val="28"/>
              </w:rPr>
              <w:t>исследования……………………………………………</w:t>
            </w:r>
            <w:r w:rsidR="002D3C3E">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29</w:t>
            </w:r>
          </w:p>
        </w:tc>
      </w:tr>
      <w:tr w:rsidR="0015174E" w:rsidRPr="00320F56" w:rsidTr="00796EEE">
        <w:trPr>
          <w:trHeight w:val="298"/>
          <w:jc w:val="center"/>
        </w:trPr>
        <w:tc>
          <w:tcPr>
            <w:tcW w:w="8897" w:type="dxa"/>
          </w:tcPr>
          <w:p w:rsidR="0015174E" w:rsidRPr="00EC43EF" w:rsidRDefault="0015174E" w:rsidP="0015174E">
            <w:pPr>
              <w:jc w:val="both"/>
              <w:rPr>
                <w:rFonts w:ascii="Times New Roman" w:hAnsi="Times New Roman" w:cs="Times New Roman"/>
                <w:sz w:val="28"/>
                <w:szCs w:val="28"/>
              </w:rPr>
            </w:pPr>
            <w:r>
              <w:rPr>
                <w:rFonts w:ascii="Times New Roman" w:hAnsi="Times New Roman" w:cs="Times New Roman"/>
                <w:sz w:val="28"/>
                <w:szCs w:val="28"/>
              </w:rPr>
              <w:t xml:space="preserve">2.2 </w:t>
            </w:r>
            <w:r w:rsidRPr="00BB5F49">
              <w:rPr>
                <w:rFonts w:ascii="Times New Roman" w:hAnsi="Times New Roman" w:cs="Times New Roman"/>
                <w:sz w:val="28"/>
                <w:szCs w:val="28"/>
              </w:rPr>
              <w:t>Характеристика материалов и метода исследования</w:t>
            </w:r>
            <w:r>
              <w:rPr>
                <w:rFonts w:ascii="Times New Roman" w:hAnsi="Times New Roman" w:cs="Times New Roman"/>
                <w:sz w:val="28"/>
                <w:szCs w:val="28"/>
              </w:rPr>
              <w:t>……………</w:t>
            </w:r>
            <w:r w:rsidR="002D3C3E">
              <w:rPr>
                <w:rFonts w:ascii="Times New Roman" w:hAnsi="Times New Roman" w:cs="Times New Roman"/>
                <w:sz w:val="28"/>
                <w:szCs w:val="28"/>
              </w:rPr>
              <w:t>……</w:t>
            </w:r>
            <w:r>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r w:rsidRPr="00320F56">
              <w:rPr>
                <w:rFonts w:ascii="Times New Roman" w:hAnsi="Times New Roman" w:cs="Times New Roman"/>
                <w:sz w:val="28"/>
                <w:szCs w:val="28"/>
              </w:rPr>
              <w:t>3</w:t>
            </w:r>
            <w:r>
              <w:rPr>
                <w:rFonts w:ascii="Times New Roman" w:hAnsi="Times New Roman" w:cs="Times New Roman"/>
                <w:sz w:val="28"/>
                <w:szCs w:val="28"/>
              </w:rPr>
              <w:t>1</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b/>
                <w:sz w:val="28"/>
                <w:szCs w:val="28"/>
              </w:rPr>
            </w:pPr>
            <w:r w:rsidRPr="00EC43EF">
              <w:rPr>
                <w:rFonts w:ascii="Times New Roman" w:hAnsi="Times New Roman" w:cs="Times New Roman"/>
                <w:b/>
                <w:sz w:val="28"/>
                <w:szCs w:val="28"/>
              </w:rPr>
              <w:t>3 РЕЗУЛЬТАТЫ ИССЛЕДОВАНИЯ И ИХ ОБСУЖДЕНИЕ</w:t>
            </w:r>
          </w:p>
        </w:tc>
        <w:tc>
          <w:tcPr>
            <w:tcW w:w="674" w:type="dxa"/>
          </w:tcPr>
          <w:p w:rsidR="0015174E" w:rsidRPr="00320F56" w:rsidRDefault="0015174E" w:rsidP="0015174E">
            <w:pPr>
              <w:rPr>
                <w:rFonts w:ascii="Times New Roman" w:hAnsi="Times New Roman" w:cs="Times New Roman"/>
                <w:sz w:val="28"/>
                <w:szCs w:val="28"/>
              </w:rPr>
            </w:pPr>
            <w:r w:rsidRPr="00320F56">
              <w:rPr>
                <w:rFonts w:ascii="Times New Roman" w:hAnsi="Times New Roman" w:cs="Times New Roman"/>
                <w:sz w:val="28"/>
                <w:szCs w:val="28"/>
              </w:rPr>
              <w:t>3</w:t>
            </w:r>
            <w:r>
              <w:rPr>
                <w:rFonts w:ascii="Times New Roman" w:hAnsi="Times New Roman" w:cs="Times New Roman"/>
                <w:sz w:val="28"/>
                <w:szCs w:val="28"/>
              </w:rPr>
              <w:t>6</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 xml:space="preserve">3.1 Оценка готовности использования дистанционных устройств по данным социологического исследования среди  пациентов, состоящих на диспансерном учете в </w:t>
            </w:r>
            <w:r>
              <w:rPr>
                <w:rFonts w:ascii="Times New Roman" w:hAnsi="Times New Roman" w:cs="Times New Roman"/>
                <w:sz w:val="28"/>
                <w:szCs w:val="28"/>
              </w:rPr>
              <w:t xml:space="preserve">поликлиниках </w:t>
            </w:r>
            <w:r w:rsidRPr="00C8331A">
              <w:rPr>
                <w:rFonts w:ascii="Times New Roman" w:hAnsi="Times New Roman" w:cs="Times New Roman"/>
                <w:sz w:val="28"/>
                <w:szCs w:val="28"/>
              </w:rPr>
              <w:t>РК……………………………</w:t>
            </w:r>
            <w:r>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sidRPr="00320F56">
              <w:rPr>
                <w:rFonts w:ascii="Times New Roman" w:hAnsi="Times New Roman" w:cs="Times New Roman"/>
                <w:sz w:val="28"/>
                <w:szCs w:val="28"/>
              </w:rPr>
              <w:t>3</w:t>
            </w:r>
            <w:r>
              <w:rPr>
                <w:rFonts w:ascii="Times New Roman" w:hAnsi="Times New Roman" w:cs="Times New Roman"/>
                <w:sz w:val="28"/>
                <w:szCs w:val="28"/>
              </w:rPr>
              <w:t>6</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3.2  Данные социального опроса медицинских работников по использованию мобильных приложений при введении пациента на диспансерном учете…………………………………….…………………</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41</w:t>
            </w:r>
          </w:p>
        </w:tc>
      </w:tr>
      <w:tr w:rsidR="0015174E" w:rsidRPr="00320F56" w:rsidTr="00796EEE">
        <w:trPr>
          <w:jc w:val="center"/>
        </w:trPr>
        <w:tc>
          <w:tcPr>
            <w:tcW w:w="8897" w:type="dxa"/>
          </w:tcPr>
          <w:p w:rsidR="0015174E" w:rsidRPr="00EC43EF" w:rsidRDefault="0015174E" w:rsidP="00747A22">
            <w:pPr>
              <w:jc w:val="both"/>
              <w:rPr>
                <w:rFonts w:ascii="Times New Roman" w:hAnsi="Times New Roman" w:cs="Times New Roman"/>
                <w:b/>
                <w:sz w:val="28"/>
                <w:szCs w:val="28"/>
              </w:rPr>
            </w:pPr>
            <w:r w:rsidRPr="00EC43EF">
              <w:rPr>
                <w:rFonts w:ascii="Times New Roman" w:hAnsi="Times New Roman" w:cs="Times New Roman"/>
                <w:b/>
                <w:sz w:val="28"/>
                <w:szCs w:val="28"/>
              </w:rPr>
              <w:t>4 УРОВЕНЬ ОРГАНИЗАЦИЙ ОКАЗАНИЯ МЕДИЦИНСКОЙ ПОМОЩИ БОЛЬНЫМ, СОСТОЯЩИМ НА ДИСПАНСЕРНОМ УЧЕТЕ С ХРОНИЧЕСКИМИ СЕРДЕЧНО-СОСУДИСТЫМИ ЗАБОЛЕВАНИЯМИ В ОРГАНИЗАЦИЯХ П</w:t>
            </w:r>
            <w:r>
              <w:rPr>
                <w:rFonts w:ascii="Times New Roman" w:hAnsi="Times New Roman" w:cs="Times New Roman"/>
                <w:b/>
                <w:sz w:val="28"/>
                <w:szCs w:val="28"/>
              </w:rPr>
              <w:t xml:space="preserve">МСП </w:t>
            </w:r>
            <w:r w:rsidRPr="00C8331A">
              <w:rPr>
                <w:rFonts w:ascii="Times New Roman" w:hAnsi="Times New Roman" w:cs="Times New Roman"/>
                <w:b/>
                <w:sz w:val="28"/>
                <w:szCs w:val="28"/>
              </w:rPr>
              <w:t>(СЕВЕРО-КАЗАХСТАНСКОЙ и ТУРКЕСТАНСКОЙ ОБЛАСТ</w:t>
            </w:r>
            <w:r w:rsidR="00747A22">
              <w:rPr>
                <w:rFonts w:ascii="Times New Roman" w:hAnsi="Times New Roman" w:cs="Times New Roman"/>
                <w:b/>
                <w:sz w:val="28"/>
                <w:szCs w:val="28"/>
              </w:rPr>
              <w:t>ЯХ</w:t>
            </w:r>
            <w:r w:rsidRPr="00C8331A">
              <w:rPr>
                <w:rFonts w:ascii="Times New Roman" w:hAnsi="Times New Roman" w:cs="Times New Roman"/>
                <w:b/>
                <w:sz w:val="28"/>
                <w:szCs w:val="28"/>
              </w:rPr>
              <w:t xml:space="preserve"> РК)</w:t>
            </w:r>
            <w:r w:rsidRPr="00C8331A">
              <w:rPr>
                <w:rFonts w:ascii="Times New Roman" w:hAnsi="Times New Roman" w:cs="Times New Roman"/>
                <w:b/>
                <w:sz w:val="28"/>
                <w:szCs w:val="28"/>
              </w:rPr>
              <w:tab/>
            </w:r>
            <w:r w:rsidRPr="00EC43EF">
              <w:rPr>
                <w:rFonts w:ascii="Times New Roman" w:hAnsi="Times New Roman" w:cs="Times New Roman"/>
                <w:b/>
                <w:sz w:val="28"/>
                <w:szCs w:val="28"/>
              </w:rPr>
              <w:t xml:space="preserve"> </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48</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4.1 Анализ данных электронной базы регистра диспансерных больных с хроническими сердечно-сосудистыми заболеваниями в городской и сельской местности за пери</w:t>
            </w:r>
            <w:r>
              <w:rPr>
                <w:rFonts w:ascii="Times New Roman" w:hAnsi="Times New Roman" w:cs="Times New Roman"/>
                <w:sz w:val="28"/>
                <w:szCs w:val="28"/>
              </w:rPr>
              <w:t>од 2015-2020 годы…………………………</w:t>
            </w:r>
            <w:r w:rsidR="002D3C3E">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48</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4.2 Дизайн и функционал мобильного приложения для самоуправления и контроля за состоянием здоровья пациента с хроническими сердечно-сосудистыми з</w:t>
            </w:r>
            <w:r>
              <w:rPr>
                <w:rFonts w:ascii="Times New Roman" w:hAnsi="Times New Roman" w:cs="Times New Roman"/>
                <w:sz w:val="28"/>
                <w:szCs w:val="28"/>
              </w:rPr>
              <w:t>аболеваниями…………………</w:t>
            </w:r>
            <w:r w:rsidR="002D3C3E">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55</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4.3 Оценка эффективности использования мобильного приложения «Мое сердце» ср</w:t>
            </w:r>
            <w:r>
              <w:rPr>
                <w:rFonts w:ascii="Times New Roman" w:hAnsi="Times New Roman" w:cs="Times New Roman"/>
                <w:sz w:val="28"/>
                <w:szCs w:val="28"/>
              </w:rPr>
              <w:t>еди пациентов……………………………………………</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58</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b/>
                <w:sz w:val="28"/>
                <w:szCs w:val="28"/>
              </w:rPr>
            </w:pPr>
            <w:r w:rsidRPr="00EC43EF">
              <w:rPr>
                <w:rFonts w:ascii="Times New Roman" w:hAnsi="Times New Roman" w:cs="Times New Roman"/>
                <w:b/>
                <w:sz w:val="28"/>
                <w:szCs w:val="28"/>
              </w:rPr>
              <w:t xml:space="preserve">5 ОПРЕДЕЛЕНИЕ ОСНОВНЫХ НАПРАВЛЕНИЙ КОНЦЕПЦИЙ ДИСТАНЦИОННОЙ КОММУНИКАЦИИ И МОНИТОРИНГА </w:t>
            </w:r>
            <w:r w:rsidRPr="00EC43EF">
              <w:rPr>
                <w:rFonts w:ascii="Times New Roman" w:hAnsi="Times New Roman" w:cs="Times New Roman"/>
                <w:b/>
                <w:sz w:val="28"/>
                <w:szCs w:val="28"/>
              </w:rPr>
              <w:lastRenderedPageBreak/>
              <w:t xml:space="preserve">СОСТОЯНИЯ ЗДОРОВЬЯ ПАЦИЕНТОВ С ХРОНИЧЕСКИМИ СЕРДЕЧНО-СОСУДИСТЫМИ ЗАБОЛЕВАНИЯМИ </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lastRenderedPageBreak/>
              <w:t>62</w:t>
            </w:r>
          </w:p>
        </w:tc>
      </w:tr>
      <w:tr w:rsidR="0015174E" w:rsidRPr="00320F56" w:rsidTr="00796EEE">
        <w:trPr>
          <w:jc w:val="center"/>
        </w:trPr>
        <w:tc>
          <w:tcPr>
            <w:tcW w:w="8897" w:type="dxa"/>
          </w:tcPr>
          <w:p w:rsidR="0015174E" w:rsidRPr="00825B38" w:rsidRDefault="0015174E" w:rsidP="004B389F">
            <w:pPr>
              <w:jc w:val="both"/>
              <w:rPr>
                <w:rFonts w:ascii="Times New Roman" w:hAnsi="Times New Roman" w:cs="Times New Roman"/>
                <w:sz w:val="28"/>
                <w:szCs w:val="28"/>
              </w:rPr>
            </w:pPr>
            <w:r w:rsidRPr="00EC43EF">
              <w:rPr>
                <w:rFonts w:ascii="Times New Roman" w:hAnsi="Times New Roman" w:cs="Times New Roman"/>
                <w:sz w:val="28"/>
                <w:szCs w:val="28"/>
              </w:rPr>
              <w:lastRenderedPageBreak/>
              <w:t xml:space="preserve">5.1 </w:t>
            </w:r>
            <w:r w:rsidRPr="007D3EF8">
              <w:rPr>
                <w:rFonts w:ascii="Times New Roman" w:hAnsi="Times New Roman" w:cs="Times New Roman"/>
                <w:sz w:val="28"/>
                <w:szCs w:val="28"/>
              </w:rPr>
              <w:t xml:space="preserve">Разработка </w:t>
            </w:r>
            <w:r w:rsidRPr="00EC43EF">
              <w:rPr>
                <w:rFonts w:ascii="Times New Roman" w:hAnsi="Times New Roman" w:cs="Times New Roman"/>
                <w:sz w:val="28"/>
                <w:szCs w:val="28"/>
              </w:rPr>
              <w:t>Концепции дистанционной коммуникации и мониторинга за состоянием здоровья пациентов с хроническими сердечно-сосудистыми заболеваниями………………………………….</w:t>
            </w:r>
            <w:r w:rsidRPr="00825B38">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62</w:t>
            </w:r>
          </w:p>
        </w:tc>
      </w:tr>
      <w:tr w:rsidR="0015174E" w:rsidRPr="00320F56" w:rsidTr="00796EEE">
        <w:trPr>
          <w:jc w:val="center"/>
        </w:trPr>
        <w:tc>
          <w:tcPr>
            <w:tcW w:w="8897" w:type="dxa"/>
          </w:tcPr>
          <w:p w:rsidR="0015174E" w:rsidRPr="00EC43EF" w:rsidRDefault="0015174E" w:rsidP="0015174E">
            <w:pPr>
              <w:jc w:val="both"/>
              <w:rPr>
                <w:rFonts w:ascii="Times New Roman" w:hAnsi="Times New Roman" w:cs="Times New Roman"/>
                <w:sz w:val="28"/>
                <w:szCs w:val="28"/>
              </w:rPr>
            </w:pPr>
            <w:r w:rsidRPr="00EC43EF">
              <w:rPr>
                <w:rFonts w:ascii="Times New Roman" w:hAnsi="Times New Roman" w:cs="Times New Roman"/>
                <w:sz w:val="28"/>
                <w:szCs w:val="28"/>
              </w:rPr>
              <w:t xml:space="preserve">5.2 </w:t>
            </w:r>
            <w:r w:rsidRPr="007D3EF8">
              <w:rPr>
                <w:rFonts w:ascii="Times New Roman" w:hAnsi="Times New Roman" w:cs="Times New Roman"/>
                <w:sz w:val="28"/>
                <w:szCs w:val="28"/>
              </w:rPr>
              <w:t xml:space="preserve">Разработка методических рекомендаций </w:t>
            </w:r>
            <w:r w:rsidRPr="00EC43EF">
              <w:rPr>
                <w:rFonts w:ascii="Times New Roman" w:hAnsi="Times New Roman" w:cs="Times New Roman"/>
                <w:sz w:val="28"/>
                <w:szCs w:val="28"/>
              </w:rPr>
              <w:t>по дистанционной коммуникации и мониторинга состояния здоровья пациентов с хроническими сердечно-с</w:t>
            </w:r>
            <w:r>
              <w:rPr>
                <w:rFonts w:ascii="Times New Roman" w:hAnsi="Times New Roman" w:cs="Times New Roman"/>
                <w:sz w:val="28"/>
                <w:szCs w:val="28"/>
              </w:rPr>
              <w:t>осудистыми заболеваниями…………………</w:t>
            </w:r>
            <w:r w:rsidR="002D3C3E">
              <w:rPr>
                <w:rFonts w:ascii="Times New Roman" w:hAnsi="Times New Roman" w:cs="Times New Roman"/>
                <w:sz w:val="28"/>
                <w:szCs w:val="28"/>
              </w:rPr>
              <w:t>…</w:t>
            </w:r>
          </w:p>
        </w:tc>
        <w:tc>
          <w:tcPr>
            <w:tcW w:w="674" w:type="dxa"/>
          </w:tcPr>
          <w:p w:rsidR="0015174E" w:rsidRPr="00320F56" w:rsidRDefault="0015174E" w:rsidP="0015174E">
            <w:pPr>
              <w:rPr>
                <w:rFonts w:ascii="Times New Roman" w:hAnsi="Times New Roman" w:cs="Times New Roman"/>
                <w:sz w:val="28"/>
                <w:szCs w:val="28"/>
              </w:rPr>
            </w:pPr>
          </w:p>
          <w:p w:rsidR="0015174E" w:rsidRPr="00320F56" w:rsidRDefault="0015174E" w:rsidP="0015174E">
            <w:pPr>
              <w:rPr>
                <w:rFonts w:ascii="Times New Roman" w:hAnsi="Times New Roman" w:cs="Times New Roman"/>
                <w:sz w:val="28"/>
                <w:szCs w:val="28"/>
              </w:rPr>
            </w:pPr>
            <w:r>
              <w:rPr>
                <w:rFonts w:ascii="Times New Roman" w:hAnsi="Times New Roman" w:cs="Times New Roman"/>
                <w:sz w:val="28"/>
                <w:szCs w:val="28"/>
              </w:rPr>
              <w:t>68</w:t>
            </w:r>
          </w:p>
        </w:tc>
      </w:tr>
      <w:tr w:rsidR="000E7D72" w:rsidRPr="00320F56" w:rsidTr="00796EEE">
        <w:trPr>
          <w:jc w:val="center"/>
        </w:trPr>
        <w:tc>
          <w:tcPr>
            <w:tcW w:w="8897" w:type="dxa"/>
          </w:tcPr>
          <w:p w:rsidR="000E7D72" w:rsidRPr="00320F56" w:rsidRDefault="000E7D72" w:rsidP="00320F56">
            <w:pPr>
              <w:jc w:val="both"/>
              <w:rPr>
                <w:rFonts w:ascii="Times New Roman" w:hAnsi="Times New Roman" w:cs="Times New Roman"/>
                <w:b/>
                <w:sz w:val="28"/>
                <w:szCs w:val="28"/>
              </w:rPr>
            </w:pPr>
            <w:r w:rsidRPr="00320F56">
              <w:rPr>
                <w:rFonts w:ascii="Times New Roman" w:hAnsi="Times New Roman" w:cs="Times New Roman"/>
                <w:b/>
                <w:sz w:val="28"/>
                <w:szCs w:val="28"/>
              </w:rPr>
              <w:t>ЗАКЛЮЧЕНИЕ</w:t>
            </w:r>
            <w:r w:rsidRPr="00320F56">
              <w:rPr>
                <w:rFonts w:ascii="Times New Roman" w:hAnsi="Times New Roman" w:cs="Times New Roman"/>
                <w:sz w:val="28"/>
                <w:szCs w:val="28"/>
              </w:rPr>
              <w:t>………………………………………………………</w:t>
            </w:r>
            <w:r w:rsidR="00796EEE" w:rsidRPr="00320F56">
              <w:rPr>
                <w:rFonts w:ascii="Times New Roman" w:hAnsi="Times New Roman" w:cs="Times New Roman"/>
                <w:sz w:val="28"/>
                <w:szCs w:val="28"/>
              </w:rPr>
              <w:t>..</w:t>
            </w:r>
            <w:r w:rsidRPr="00320F56">
              <w:rPr>
                <w:rFonts w:ascii="Times New Roman" w:hAnsi="Times New Roman" w:cs="Times New Roman"/>
                <w:sz w:val="28"/>
                <w:szCs w:val="28"/>
              </w:rPr>
              <w:t>……</w:t>
            </w:r>
          </w:p>
        </w:tc>
        <w:tc>
          <w:tcPr>
            <w:tcW w:w="674" w:type="dxa"/>
          </w:tcPr>
          <w:p w:rsidR="000E7D72" w:rsidRPr="00320F56" w:rsidRDefault="00A06CBD" w:rsidP="00CC377B">
            <w:pPr>
              <w:rPr>
                <w:rFonts w:ascii="Times New Roman" w:hAnsi="Times New Roman" w:cs="Times New Roman"/>
                <w:sz w:val="28"/>
                <w:szCs w:val="28"/>
              </w:rPr>
            </w:pPr>
            <w:r>
              <w:rPr>
                <w:rFonts w:ascii="Times New Roman" w:hAnsi="Times New Roman" w:cs="Times New Roman"/>
                <w:sz w:val="28"/>
                <w:szCs w:val="28"/>
              </w:rPr>
              <w:t>7</w:t>
            </w:r>
            <w:r w:rsidR="00CC377B">
              <w:rPr>
                <w:rFonts w:ascii="Times New Roman" w:hAnsi="Times New Roman" w:cs="Times New Roman"/>
                <w:sz w:val="28"/>
                <w:szCs w:val="28"/>
              </w:rPr>
              <w:t>9</w:t>
            </w:r>
          </w:p>
        </w:tc>
      </w:tr>
      <w:tr w:rsidR="000E7D72" w:rsidRPr="00320F56" w:rsidTr="00796EEE">
        <w:trPr>
          <w:jc w:val="center"/>
        </w:trPr>
        <w:tc>
          <w:tcPr>
            <w:tcW w:w="8897" w:type="dxa"/>
          </w:tcPr>
          <w:p w:rsidR="000E7D72" w:rsidRPr="00320F56" w:rsidRDefault="000E7D72" w:rsidP="00320F56">
            <w:pPr>
              <w:jc w:val="both"/>
              <w:rPr>
                <w:rFonts w:ascii="Times New Roman" w:hAnsi="Times New Roman" w:cs="Times New Roman"/>
                <w:b/>
                <w:sz w:val="28"/>
                <w:szCs w:val="28"/>
              </w:rPr>
            </w:pPr>
            <w:r w:rsidRPr="00320F56">
              <w:rPr>
                <w:rFonts w:ascii="Times New Roman" w:hAnsi="Times New Roman" w:cs="Times New Roman"/>
                <w:b/>
                <w:sz w:val="28"/>
                <w:szCs w:val="28"/>
              </w:rPr>
              <w:t>СПИСОК ИСПОЛЬЗОВАННЫХ ИСТОЧНИКОВ</w:t>
            </w:r>
            <w:r w:rsidRPr="00320F56">
              <w:rPr>
                <w:rFonts w:ascii="Times New Roman" w:hAnsi="Times New Roman" w:cs="Times New Roman"/>
                <w:sz w:val="28"/>
                <w:szCs w:val="28"/>
              </w:rPr>
              <w:t>………………</w:t>
            </w:r>
            <w:r w:rsidR="00796EEE" w:rsidRPr="00320F56">
              <w:rPr>
                <w:rFonts w:ascii="Times New Roman" w:hAnsi="Times New Roman" w:cs="Times New Roman"/>
                <w:sz w:val="28"/>
                <w:szCs w:val="28"/>
              </w:rPr>
              <w:t>...</w:t>
            </w:r>
            <w:r w:rsidRPr="00320F56">
              <w:rPr>
                <w:rFonts w:ascii="Times New Roman" w:hAnsi="Times New Roman" w:cs="Times New Roman"/>
                <w:sz w:val="28"/>
                <w:szCs w:val="28"/>
              </w:rPr>
              <w:t>….</w:t>
            </w:r>
          </w:p>
        </w:tc>
        <w:tc>
          <w:tcPr>
            <w:tcW w:w="674" w:type="dxa"/>
          </w:tcPr>
          <w:p w:rsidR="000E7D72" w:rsidRPr="00320F56" w:rsidRDefault="00A06CBD" w:rsidP="00CC377B">
            <w:pPr>
              <w:rPr>
                <w:rFonts w:ascii="Times New Roman" w:hAnsi="Times New Roman" w:cs="Times New Roman"/>
                <w:sz w:val="28"/>
                <w:szCs w:val="28"/>
              </w:rPr>
            </w:pPr>
            <w:r>
              <w:rPr>
                <w:rFonts w:ascii="Times New Roman" w:hAnsi="Times New Roman" w:cs="Times New Roman"/>
                <w:sz w:val="28"/>
                <w:szCs w:val="28"/>
              </w:rPr>
              <w:t>8</w:t>
            </w:r>
            <w:r w:rsidR="00CC377B">
              <w:rPr>
                <w:rFonts w:ascii="Times New Roman" w:hAnsi="Times New Roman" w:cs="Times New Roman"/>
                <w:sz w:val="28"/>
                <w:szCs w:val="28"/>
              </w:rPr>
              <w:t>5</w:t>
            </w:r>
          </w:p>
        </w:tc>
      </w:tr>
      <w:tr w:rsidR="000E7D72" w:rsidRPr="00320F56" w:rsidTr="00796EEE">
        <w:trPr>
          <w:jc w:val="center"/>
        </w:trPr>
        <w:tc>
          <w:tcPr>
            <w:tcW w:w="8897" w:type="dxa"/>
          </w:tcPr>
          <w:p w:rsidR="000E7D72" w:rsidRPr="00320F56" w:rsidRDefault="00796EEE" w:rsidP="002D3C3E">
            <w:pPr>
              <w:tabs>
                <w:tab w:val="center" w:pos="4411"/>
              </w:tabs>
              <w:jc w:val="both"/>
              <w:rPr>
                <w:rFonts w:ascii="Times New Roman" w:hAnsi="Times New Roman" w:cs="Times New Roman"/>
                <w:b/>
                <w:sz w:val="28"/>
                <w:szCs w:val="28"/>
              </w:rPr>
            </w:pPr>
            <w:r w:rsidRPr="00320F56">
              <w:rPr>
                <w:rFonts w:ascii="Times New Roman" w:hAnsi="Times New Roman" w:cs="Times New Roman"/>
                <w:b/>
                <w:sz w:val="28"/>
                <w:szCs w:val="28"/>
              </w:rPr>
              <w:t xml:space="preserve">ПРИЛОЖЕНИЕ А </w:t>
            </w:r>
            <w:r w:rsidRPr="00320F56">
              <w:rPr>
                <w:rFonts w:ascii="Times New Roman" w:hAnsi="Times New Roman" w:cs="Times New Roman"/>
                <w:sz w:val="28"/>
                <w:szCs w:val="28"/>
              </w:rPr>
              <w:t>– Анкета по изучению разработки мобильных приложений в области здравоохранения (среди пациентов</w:t>
            </w:r>
            <w:r w:rsidR="00747A22">
              <w:rPr>
                <w:rFonts w:ascii="Times New Roman" w:hAnsi="Times New Roman" w:cs="Times New Roman"/>
                <w:sz w:val="28"/>
                <w:szCs w:val="28"/>
              </w:rPr>
              <w:t>)..</w:t>
            </w:r>
            <w:r w:rsidRPr="00320F56">
              <w:rPr>
                <w:rFonts w:ascii="Times New Roman" w:hAnsi="Times New Roman" w:cs="Times New Roman"/>
                <w:sz w:val="28"/>
                <w:szCs w:val="28"/>
              </w:rPr>
              <w:t>…………</w:t>
            </w:r>
            <w:r w:rsidR="002D3C3E">
              <w:rPr>
                <w:rFonts w:ascii="Times New Roman" w:hAnsi="Times New Roman" w:cs="Times New Roman"/>
                <w:sz w:val="28"/>
                <w:szCs w:val="28"/>
              </w:rPr>
              <w:t>….</w:t>
            </w:r>
          </w:p>
        </w:tc>
        <w:tc>
          <w:tcPr>
            <w:tcW w:w="674" w:type="dxa"/>
          </w:tcPr>
          <w:p w:rsidR="000E7D72" w:rsidRPr="00320F56" w:rsidRDefault="000E7D72" w:rsidP="00320F56">
            <w:pPr>
              <w:rPr>
                <w:rFonts w:ascii="Times New Roman" w:hAnsi="Times New Roman" w:cs="Times New Roman"/>
                <w:sz w:val="28"/>
                <w:szCs w:val="28"/>
              </w:rPr>
            </w:pPr>
          </w:p>
          <w:p w:rsidR="00796EEE" w:rsidRPr="00320F56" w:rsidRDefault="00A06CBD" w:rsidP="00F110C3">
            <w:pPr>
              <w:rPr>
                <w:rFonts w:ascii="Times New Roman" w:hAnsi="Times New Roman" w:cs="Times New Roman"/>
                <w:sz w:val="28"/>
                <w:szCs w:val="28"/>
              </w:rPr>
            </w:pPr>
            <w:r>
              <w:rPr>
                <w:rFonts w:ascii="Times New Roman" w:hAnsi="Times New Roman" w:cs="Times New Roman"/>
                <w:sz w:val="28"/>
                <w:szCs w:val="28"/>
              </w:rPr>
              <w:t>9</w:t>
            </w:r>
            <w:r w:rsidR="00F110C3">
              <w:rPr>
                <w:rFonts w:ascii="Times New Roman" w:hAnsi="Times New Roman" w:cs="Times New Roman"/>
                <w:sz w:val="28"/>
                <w:szCs w:val="28"/>
              </w:rPr>
              <w:t>4</w:t>
            </w:r>
          </w:p>
        </w:tc>
      </w:tr>
      <w:tr w:rsidR="00796EEE" w:rsidRPr="00320F56" w:rsidTr="00796EEE">
        <w:trPr>
          <w:jc w:val="center"/>
        </w:trPr>
        <w:tc>
          <w:tcPr>
            <w:tcW w:w="8897" w:type="dxa"/>
          </w:tcPr>
          <w:p w:rsidR="00796EEE" w:rsidRPr="00320F56" w:rsidRDefault="00796EEE" w:rsidP="00320F56">
            <w:pPr>
              <w:jc w:val="both"/>
              <w:rPr>
                <w:rFonts w:ascii="Times New Roman" w:hAnsi="Times New Roman" w:cs="Times New Roman"/>
                <w:sz w:val="28"/>
                <w:szCs w:val="28"/>
              </w:rPr>
            </w:pPr>
            <w:r w:rsidRPr="00320F56">
              <w:rPr>
                <w:rFonts w:ascii="Times New Roman" w:eastAsia="Times New Roman" w:hAnsi="Times New Roman" w:cs="Times New Roman"/>
                <w:b/>
                <w:sz w:val="28"/>
                <w:szCs w:val="28"/>
                <w:lang w:eastAsia="ru-RU"/>
              </w:rPr>
              <w:t>ПРИЛОЖЕНИЕ Б</w:t>
            </w:r>
            <w:r w:rsidRPr="00320F56">
              <w:rPr>
                <w:rFonts w:ascii="Times New Roman" w:eastAsia="Times New Roman" w:hAnsi="Times New Roman" w:cs="Times New Roman"/>
                <w:sz w:val="28"/>
                <w:szCs w:val="28"/>
                <w:lang w:eastAsia="ru-RU"/>
              </w:rPr>
              <w:t xml:space="preserve"> – </w:t>
            </w:r>
            <w:r w:rsidRPr="00320F56">
              <w:rPr>
                <w:rFonts w:ascii="Times New Roman" w:hAnsi="Times New Roman" w:cs="Times New Roman"/>
                <w:sz w:val="28"/>
                <w:szCs w:val="28"/>
              </w:rPr>
              <w:t>Анкета по изучению разработки мобильных приложений в области здравоохранения (среди медицинских работников)……………………………………………………………..……</w:t>
            </w:r>
          </w:p>
        </w:tc>
        <w:tc>
          <w:tcPr>
            <w:tcW w:w="674" w:type="dxa"/>
          </w:tcPr>
          <w:p w:rsidR="00796EEE" w:rsidRPr="00320F56" w:rsidRDefault="00796EEE" w:rsidP="00320F56">
            <w:pPr>
              <w:rPr>
                <w:rFonts w:ascii="Times New Roman" w:hAnsi="Times New Roman" w:cs="Times New Roman"/>
                <w:sz w:val="28"/>
                <w:szCs w:val="28"/>
              </w:rPr>
            </w:pPr>
          </w:p>
          <w:p w:rsidR="00796EEE" w:rsidRPr="00320F56" w:rsidRDefault="00796EEE" w:rsidP="00320F56">
            <w:pPr>
              <w:rPr>
                <w:rFonts w:ascii="Times New Roman" w:hAnsi="Times New Roman" w:cs="Times New Roman"/>
                <w:sz w:val="28"/>
                <w:szCs w:val="28"/>
              </w:rPr>
            </w:pPr>
          </w:p>
          <w:p w:rsidR="00796EEE" w:rsidRPr="00320F56" w:rsidRDefault="00642B7F" w:rsidP="00F110C3">
            <w:pPr>
              <w:rPr>
                <w:rFonts w:ascii="Times New Roman" w:hAnsi="Times New Roman" w:cs="Times New Roman"/>
                <w:sz w:val="28"/>
                <w:szCs w:val="28"/>
              </w:rPr>
            </w:pPr>
            <w:r>
              <w:rPr>
                <w:rFonts w:ascii="Times New Roman" w:hAnsi="Times New Roman" w:cs="Times New Roman"/>
                <w:sz w:val="28"/>
                <w:szCs w:val="28"/>
              </w:rPr>
              <w:t>9</w:t>
            </w:r>
            <w:r w:rsidR="00F110C3">
              <w:rPr>
                <w:rFonts w:ascii="Times New Roman" w:hAnsi="Times New Roman" w:cs="Times New Roman"/>
                <w:sz w:val="28"/>
                <w:szCs w:val="28"/>
              </w:rPr>
              <w:t>6</w:t>
            </w:r>
          </w:p>
        </w:tc>
      </w:tr>
      <w:tr w:rsidR="00796EEE" w:rsidRPr="00320F56" w:rsidTr="00796EEE">
        <w:trPr>
          <w:jc w:val="center"/>
        </w:trPr>
        <w:tc>
          <w:tcPr>
            <w:tcW w:w="8897" w:type="dxa"/>
          </w:tcPr>
          <w:p w:rsidR="00796EEE" w:rsidRPr="00320F56" w:rsidRDefault="00796EEE" w:rsidP="00747A22">
            <w:pPr>
              <w:jc w:val="both"/>
              <w:rPr>
                <w:rFonts w:ascii="Times New Roman" w:hAnsi="Times New Roman" w:cs="Times New Roman"/>
                <w:sz w:val="28"/>
                <w:szCs w:val="28"/>
              </w:rPr>
            </w:pPr>
            <w:r w:rsidRPr="00320F56">
              <w:rPr>
                <w:rFonts w:ascii="Times New Roman" w:hAnsi="Times New Roman" w:cs="Times New Roman"/>
                <w:b/>
                <w:sz w:val="28"/>
                <w:szCs w:val="28"/>
              </w:rPr>
              <w:t>ПРИЛОЖЕНИЕ В</w:t>
            </w:r>
            <w:r w:rsidRPr="00320F56">
              <w:rPr>
                <w:rFonts w:ascii="Times New Roman" w:hAnsi="Times New Roman" w:cs="Times New Roman"/>
                <w:sz w:val="28"/>
                <w:szCs w:val="28"/>
              </w:rPr>
              <w:t xml:space="preserve"> – Анкета по оценке удовлетворенности потребителей мобильного приложения «Мое сердце</w:t>
            </w:r>
            <w:r w:rsidR="00747A22">
              <w:rPr>
                <w:rFonts w:ascii="Times New Roman" w:hAnsi="Times New Roman" w:cs="Times New Roman"/>
                <w:sz w:val="28"/>
                <w:szCs w:val="28"/>
              </w:rPr>
              <w:t>»</w:t>
            </w:r>
            <w:r w:rsidRPr="00320F56">
              <w:rPr>
                <w:rFonts w:ascii="Times New Roman" w:hAnsi="Times New Roman" w:cs="Times New Roman"/>
                <w:sz w:val="28"/>
                <w:szCs w:val="28"/>
              </w:rPr>
              <w:t>................................</w:t>
            </w:r>
          </w:p>
        </w:tc>
        <w:tc>
          <w:tcPr>
            <w:tcW w:w="674" w:type="dxa"/>
          </w:tcPr>
          <w:p w:rsidR="00796EEE" w:rsidRPr="00320F56" w:rsidRDefault="00796EEE" w:rsidP="00320F56">
            <w:pPr>
              <w:rPr>
                <w:rFonts w:ascii="Times New Roman" w:hAnsi="Times New Roman" w:cs="Times New Roman"/>
                <w:sz w:val="28"/>
                <w:szCs w:val="28"/>
              </w:rPr>
            </w:pPr>
          </w:p>
          <w:p w:rsidR="00796EEE" w:rsidRPr="00320F56" w:rsidRDefault="00A06CBD" w:rsidP="00F110C3">
            <w:pPr>
              <w:rPr>
                <w:rFonts w:ascii="Times New Roman" w:hAnsi="Times New Roman" w:cs="Times New Roman"/>
                <w:sz w:val="28"/>
                <w:szCs w:val="28"/>
              </w:rPr>
            </w:pPr>
            <w:r>
              <w:rPr>
                <w:rFonts w:ascii="Times New Roman" w:hAnsi="Times New Roman" w:cs="Times New Roman"/>
                <w:sz w:val="28"/>
                <w:szCs w:val="28"/>
              </w:rPr>
              <w:t>9</w:t>
            </w:r>
            <w:r w:rsidR="00F110C3">
              <w:rPr>
                <w:rFonts w:ascii="Times New Roman" w:hAnsi="Times New Roman" w:cs="Times New Roman"/>
                <w:sz w:val="28"/>
                <w:szCs w:val="28"/>
              </w:rPr>
              <w:t>8</w:t>
            </w:r>
          </w:p>
        </w:tc>
      </w:tr>
      <w:tr w:rsidR="00796EEE" w:rsidRPr="00320F56" w:rsidTr="00796EEE">
        <w:trPr>
          <w:jc w:val="center"/>
        </w:trPr>
        <w:tc>
          <w:tcPr>
            <w:tcW w:w="8897" w:type="dxa"/>
          </w:tcPr>
          <w:p w:rsidR="00796EEE" w:rsidRPr="00320F56" w:rsidRDefault="00796EEE" w:rsidP="00D578EF">
            <w:pPr>
              <w:tabs>
                <w:tab w:val="center" w:pos="4411"/>
              </w:tabs>
              <w:jc w:val="both"/>
              <w:rPr>
                <w:rFonts w:ascii="Times New Roman" w:hAnsi="Times New Roman" w:cs="Times New Roman"/>
                <w:sz w:val="28"/>
                <w:szCs w:val="28"/>
              </w:rPr>
            </w:pPr>
            <w:r w:rsidRPr="00320F56">
              <w:rPr>
                <w:rFonts w:ascii="Times New Roman" w:eastAsia="Times New Roman" w:hAnsi="Times New Roman" w:cs="Times New Roman"/>
                <w:b/>
                <w:sz w:val="28"/>
                <w:szCs w:val="28"/>
                <w:lang w:eastAsia="ru-RU"/>
              </w:rPr>
              <w:t>ПРИЛОЖЕНИЕ Г</w:t>
            </w:r>
            <w:r w:rsidRPr="00320F56">
              <w:rPr>
                <w:rFonts w:ascii="Times New Roman" w:eastAsia="Times New Roman" w:hAnsi="Times New Roman" w:cs="Times New Roman"/>
                <w:sz w:val="28"/>
                <w:szCs w:val="28"/>
                <w:lang w:eastAsia="ru-RU"/>
              </w:rPr>
              <w:t xml:space="preserve"> – </w:t>
            </w:r>
            <w:r w:rsidR="00D578EF" w:rsidRPr="00320F56">
              <w:rPr>
                <w:rFonts w:ascii="Times New Roman" w:eastAsia="Times New Roman" w:hAnsi="Times New Roman" w:cs="Times New Roman"/>
                <w:sz w:val="28"/>
                <w:szCs w:val="28"/>
                <w:lang w:eastAsia="ru-RU"/>
              </w:rPr>
              <w:t xml:space="preserve">Акты внедрения </w:t>
            </w:r>
            <w:r w:rsidR="00D578EF">
              <w:rPr>
                <w:rFonts w:ascii="Times New Roman" w:eastAsia="Times New Roman" w:hAnsi="Times New Roman" w:cs="Times New Roman"/>
                <w:sz w:val="28"/>
                <w:szCs w:val="28"/>
                <w:lang w:eastAsia="ru-RU"/>
              </w:rPr>
              <w:t>……..</w:t>
            </w:r>
            <w:r w:rsidRPr="00320F56">
              <w:rPr>
                <w:rFonts w:ascii="Times New Roman" w:eastAsia="Times New Roman" w:hAnsi="Times New Roman" w:cs="Times New Roman"/>
                <w:sz w:val="28"/>
                <w:szCs w:val="28"/>
                <w:lang w:eastAsia="ru-RU"/>
              </w:rPr>
              <w:t>……………………</w:t>
            </w:r>
            <w:r w:rsidR="00D578EF">
              <w:rPr>
                <w:rFonts w:ascii="Times New Roman" w:eastAsia="Times New Roman" w:hAnsi="Times New Roman" w:cs="Times New Roman"/>
                <w:sz w:val="28"/>
                <w:szCs w:val="28"/>
                <w:lang w:eastAsia="ru-RU"/>
              </w:rPr>
              <w:t>…</w:t>
            </w:r>
            <w:r w:rsidRPr="00320F56">
              <w:rPr>
                <w:rFonts w:ascii="Times New Roman" w:eastAsia="Times New Roman" w:hAnsi="Times New Roman" w:cs="Times New Roman"/>
                <w:sz w:val="28"/>
                <w:szCs w:val="28"/>
                <w:lang w:eastAsia="ru-RU"/>
              </w:rPr>
              <w:t>……</w:t>
            </w:r>
          </w:p>
        </w:tc>
        <w:tc>
          <w:tcPr>
            <w:tcW w:w="674" w:type="dxa"/>
          </w:tcPr>
          <w:p w:rsidR="00796EEE" w:rsidRPr="00320F56" w:rsidRDefault="00A06CBD" w:rsidP="00F110C3">
            <w:pPr>
              <w:rPr>
                <w:rFonts w:ascii="Times New Roman" w:hAnsi="Times New Roman" w:cs="Times New Roman"/>
                <w:sz w:val="28"/>
                <w:szCs w:val="28"/>
              </w:rPr>
            </w:pPr>
            <w:r>
              <w:rPr>
                <w:rFonts w:ascii="Times New Roman" w:hAnsi="Times New Roman" w:cs="Times New Roman"/>
                <w:sz w:val="28"/>
                <w:szCs w:val="28"/>
              </w:rPr>
              <w:t>9</w:t>
            </w:r>
            <w:r w:rsidR="00F110C3">
              <w:rPr>
                <w:rFonts w:ascii="Times New Roman" w:hAnsi="Times New Roman" w:cs="Times New Roman"/>
                <w:sz w:val="28"/>
                <w:szCs w:val="28"/>
              </w:rPr>
              <w:t>9</w:t>
            </w:r>
          </w:p>
        </w:tc>
      </w:tr>
      <w:tr w:rsidR="00796EEE" w:rsidRPr="00320F56" w:rsidTr="00796EEE">
        <w:trPr>
          <w:jc w:val="center"/>
        </w:trPr>
        <w:tc>
          <w:tcPr>
            <w:tcW w:w="8897" w:type="dxa"/>
          </w:tcPr>
          <w:p w:rsidR="00796EEE" w:rsidRPr="00320F56" w:rsidRDefault="00796EEE" w:rsidP="00D578EF">
            <w:pPr>
              <w:tabs>
                <w:tab w:val="center" w:pos="4411"/>
                <w:tab w:val="left" w:pos="5413"/>
              </w:tabs>
              <w:jc w:val="both"/>
              <w:rPr>
                <w:rFonts w:ascii="Times New Roman" w:hAnsi="Times New Roman" w:cs="Times New Roman"/>
                <w:sz w:val="28"/>
                <w:szCs w:val="28"/>
              </w:rPr>
            </w:pPr>
            <w:r w:rsidRPr="00320F56">
              <w:rPr>
                <w:rFonts w:ascii="Times New Roman" w:eastAsia="Times New Roman" w:hAnsi="Times New Roman" w:cs="Times New Roman"/>
                <w:b/>
                <w:sz w:val="28"/>
                <w:szCs w:val="28"/>
                <w:lang w:eastAsia="ru-RU"/>
              </w:rPr>
              <w:t>ПРИЛОЖЕНИЕ Д</w:t>
            </w:r>
            <w:r w:rsidRPr="00320F56">
              <w:rPr>
                <w:rFonts w:ascii="Times New Roman" w:eastAsia="Times New Roman" w:hAnsi="Times New Roman" w:cs="Times New Roman"/>
                <w:sz w:val="28"/>
                <w:szCs w:val="28"/>
                <w:lang w:eastAsia="ru-RU"/>
              </w:rPr>
              <w:t xml:space="preserve"> –</w:t>
            </w:r>
            <w:r w:rsidR="00D578EF">
              <w:rPr>
                <w:rFonts w:ascii="Times New Roman" w:eastAsia="Times New Roman" w:hAnsi="Times New Roman" w:cs="Times New Roman"/>
                <w:sz w:val="28"/>
                <w:szCs w:val="28"/>
                <w:lang w:eastAsia="ru-RU"/>
              </w:rPr>
              <w:t xml:space="preserve"> </w:t>
            </w:r>
            <w:r w:rsidR="00D578EF" w:rsidRPr="00642B7F">
              <w:rPr>
                <w:rFonts w:ascii="Times New Roman" w:eastAsia="Times New Roman" w:hAnsi="Times New Roman" w:cs="Times New Roman"/>
                <w:sz w:val="28"/>
                <w:szCs w:val="28"/>
                <w:lang w:eastAsia="ru-RU"/>
              </w:rPr>
              <w:t>Свидетельства об авторском праве</w:t>
            </w:r>
            <w:r w:rsidRPr="00320F56">
              <w:rPr>
                <w:rFonts w:ascii="Times New Roman" w:eastAsia="Times New Roman" w:hAnsi="Times New Roman" w:cs="Times New Roman"/>
                <w:sz w:val="28"/>
                <w:szCs w:val="28"/>
                <w:lang w:eastAsia="ru-RU"/>
              </w:rPr>
              <w:t>.........................</w:t>
            </w:r>
          </w:p>
        </w:tc>
        <w:tc>
          <w:tcPr>
            <w:tcW w:w="674" w:type="dxa"/>
          </w:tcPr>
          <w:p w:rsidR="00796EEE" w:rsidRPr="00320F56" w:rsidRDefault="00642B7F" w:rsidP="00F110C3">
            <w:pPr>
              <w:rPr>
                <w:rFonts w:ascii="Times New Roman" w:hAnsi="Times New Roman" w:cs="Times New Roman"/>
                <w:sz w:val="28"/>
                <w:szCs w:val="28"/>
              </w:rPr>
            </w:pPr>
            <w:r>
              <w:rPr>
                <w:rFonts w:ascii="Times New Roman" w:hAnsi="Times New Roman" w:cs="Times New Roman"/>
                <w:sz w:val="28"/>
                <w:szCs w:val="28"/>
              </w:rPr>
              <w:t>10</w:t>
            </w:r>
            <w:r w:rsidR="00F110C3">
              <w:rPr>
                <w:rFonts w:ascii="Times New Roman" w:hAnsi="Times New Roman" w:cs="Times New Roman"/>
                <w:sz w:val="28"/>
                <w:szCs w:val="28"/>
              </w:rPr>
              <w:t>3</w:t>
            </w:r>
          </w:p>
        </w:tc>
      </w:tr>
    </w:tbl>
    <w:p w:rsidR="004745D7" w:rsidRPr="00320F56" w:rsidRDefault="004745D7" w:rsidP="00320F56">
      <w:pPr>
        <w:spacing w:after="0" w:line="240" w:lineRule="auto"/>
        <w:jc w:val="center"/>
        <w:rPr>
          <w:rFonts w:ascii="Times New Roman" w:hAnsi="Times New Roman" w:cs="Times New Roman"/>
          <w:sz w:val="28"/>
          <w:szCs w:val="28"/>
        </w:rPr>
      </w:pPr>
    </w:p>
    <w:p w:rsidR="00CC3362" w:rsidRDefault="00CC3362"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sz w:val="28"/>
          <w:szCs w:val="28"/>
        </w:rPr>
      </w:pPr>
    </w:p>
    <w:p w:rsidR="00D85EE0" w:rsidRPr="00320F56" w:rsidRDefault="00D85EE0"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lastRenderedPageBreak/>
        <w:t>НОРМАТИВНЫЕ ССЫЛКИ</w:t>
      </w:r>
    </w:p>
    <w:p w:rsidR="00D85EE0" w:rsidRPr="00320F56" w:rsidRDefault="00D85EE0" w:rsidP="00320F56">
      <w:pPr>
        <w:spacing w:after="0" w:line="240" w:lineRule="auto"/>
        <w:jc w:val="center"/>
        <w:rPr>
          <w:rFonts w:ascii="Times New Roman" w:hAnsi="Times New Roman" w:cs="Times New Roman"/>
          <w:sz w:val="28"/>
          <w:szCs w:val="28"/>
        </w:rPr>
      </w:pPr>
    </w:p>
    <w:p w:rsidR="00D85EE0" w:rsidRPr="00320F56" w:rsidRDefault="00D85EE0" w:rsidP="00320F56">
      <w:pPr>
        <w:tabs>
          <w:tab w:val="left" w:pos="851"/>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 xml:space="preserve">В настоящей диссертации использованы ссылки на следующие </w:t>
      </w:r>
      <w:r w:rsidR="00F348C7">
        <w:rPr>
          <w:rFonts w:ascii="Times New Roman" w:hAnsi="Times New Roman" w:cs="Times New Roman"/>
          <w:sz w:val="28"/>
          <w:szCs w:val="28"/>
        </w:rPr>
        <w:t>стандарты</w:t>
      </w:r>
      <w:r w:rsidRPr="00320F56">
        <w:rPr>
          <w:rFonts w:ascii="Times New Roman" w:hAnsi="Times New Roman" w:cs="Times New Roman"/>
          <w:sz w:val="28"/>
          <w:szCs w:val="28"/>
        </w:rPr>
        <w:t>:</w:t>
      </w:r>
    </w:p>
    <w:p w:rsidR="00840ADB" w:rsidRPr="00320F56" w:rsidRDefault="007F6258" w:rsidP="00320F56">
      <w:pPr>
        <w:tabs>
          <w:tab w:val="left" w:pos="851"/>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Кодекс Республики Казахстан</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w:t>
      </w:r>
      <w:r w:rsidR="00F348C7" w:rsidRPr="00320F56">
        <w:rPr>
          <w:rFonts w:ascii="Times New Roman" w:hAnsi="Times New Roman" w:cs="Times New Roman"/>
          <w:sz w:val="28"/>
          <w:szCs w:val="28"/>
        </w:rPr>
        <w:t>О здоровье народа и системе здравоохранения</w:t>
      </w:r>
      <w:r w:rsidR="00F348C7">
        <w:rPr>
          <w:rFonts w:ascii="Times New Roman" w:hAnsi="Times New Roman" w:cs="Times New Roman"/>
          <w:sz w:val="28"/>
          <w:szCs w:val="28"/>
        </w:rPr>
        <w:t>: принят</w:t>
      </w:r>
      <w:r w:rsidRPr="00320F56">
        <w:rPr>
          <w:rFonts w:ascii="Times New Roman" w:hAnsi="Times New Roman" w:cs="Times New Roman"/>
          <w:sz w:val="28"/>
          <w:szCs w:val="28"/>
        </w:rPr>
        <w:t xml:space="preserve"> 7 июля 2020 года</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№360-VI ЗРК.</w:t>
      </w:r>
      <w:r w:rsidR="000D4E22" w:rsidRPr="00320F56">
        <w:rPr>
          <w:rFonts w:ascii="Times New Roman" w:hAnsi="Times New Roman" w:cs="Times New Roman"/>
          <w:sz w:val="28"/>
          <w:szCs w:val="28"/>
        </w:rPr>
        <w:t xml:space="preserve"> </w:t>
      </w:r>
    </w:p>
    <w:p w:rsidR="00EA7102" w:rsidRPr="00320F56" w:rsidRDefault="007F6258" w:rsidP="00320F56">
      <w:pPr>
        <w:tabs>
          <w:tab w:val="left" w:pos="851"/>
        </w:tabs>
        <w:spacing w:after="0" w:line="240" w:lineRule="auto"/>
        <w:ind w:firstLine="709"/>
        <w:jc w:val="both"/>
        <w:rPr>
          <w:rFonts w:ascii="Times New Roman" w:hAnsi="Times New Roman" w:cs="Times New Roman"/>
          <w:sz w:val="28"/>
          <w:szCs w:val="28"/>
          <w:u w:val="single"/>
        </w:rPr>
      </w:pPr>
      <w:r w:rsidRPr="00320F56">
        <w:rPr>
          <w:rFonts w:ascii="Times New Roman" w:hAnsi="Times New Roman" w:cs="Times New Roman"/>
          <w:sz w:val="28"/>
          <w:szCs w:val="28"/>
        </w:rPr>
        <w:t>Постановление Правительства Республики Казахстан</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Об утверждении национального проекта «Качественное и доступное здравоохранение для каждого гражданина «Здоровая нация»</w:t>
      </w:r>
      <w:r w:rsidR="00F348C7">
        <w:rPr>
          <w:rFonts w:ascii="Times New Roman" w:hAnsi="Times New Roman" w:cs="Times New Roman"/>
          <w:sz w:val="28"/>
          <w:szCs w:val="28"/>
        </w:rPr>
        <w:t>: утв.</w:t>
      </w:r>
      <w:r w:rsidR="00F348C7" w:rsidRPr="00320F56">
        <w:rPr>
          <w:rFonts w:ascii="Times New Roman" w:hAnsi="Times New Roman" w:cs="Times New Roman"/>
          <w:sz w:val="28"/>
          <w:szCs w:val="28"/>
        </w:rPr>
        <w:t xml:space="preserve"> 12 октября 2021 года</w:t>
      </w:r>
      <w:r w:rsidR="00F348C7">
        <w:rPr>
          <w:rFonts w:ascii="Times New Roman" w:hAnsi="Times New Roman" w:cs="Times New Roman"/>
          <w:sz w:val="28"/>
          <w:szCs w:val="28"/>
        </w:rPr>
        <w:t>, №</w:t>
      </w:r>
      <w:r w:rsidR="00F348C7" w:rsidRPr="00320F56">
        <w:rPr>
          <w:rFonts w:ascii="Times New Roman" w:hAnsi="Times New Roman" w:cs="Times New Roman"/>
          <w:sz w:val="28"/>
          <w:szCs w:val="28"/>
        </w:rPr>
        <w:t>725</w:t>
      </w:r>
      <w:r w:rsidR="00F348C7">
        <w:rPr>
          <w:rFonts w:ascii="Times New Roman" w:hAnsi="Times New Roman" w:cs="Times New Roman"/>
          <w:sz w:val="28"/>
          <w:szCs w:val="28"/>
        </w:rPr>
        <w:t>.</w:t>
      </w:r>
    </w:p>
    <w:p w:rsidR="00F453EE" w:rsidRPr="00320F56" w:rsidRDefault="00EB1E9A" w:rsidP="00320F56">
      <w:pPr>
        <w:tabs>
          <w:tab w:val="left" w:pos="851"/>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Приказ Министра здравоохранения Республики Казахстан</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Об утверждении правил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w:t>
      </w:r>
      <w:r w:rsidR="00F348C7">
        <w:rPr>
          <w:rFonts w:ascii="Times New Roman" w:hAnsi="Times New Roman" w:cs="Times New Roman"/>
          <w:sz w:val="28"/>
          <w:szCs w:val="28"/>
        </w:rPr>
        <w:t>:</w:t>
      </w:r>
      <w:r w:rsidR="00F348C7" w:rsidRPr="00F348C7">
        <w:rPr>
          <w:rFonts w:ascii="Times New Roman" w:hAnsi="Times New Roman" w:cs="Times New Roman"/>
          <w:sz w:val="28"/>
          <w:szCs w:val="28"/>
        </w:rPr>
        <w:t xml:space="preserve"> </w:t>
      </w:r>
      <w:r w:rsidR="00F348C7">
        <w:rPr>
          <w:rFonts w:ascii="Times New Roman" w:hAnsi="Times New Roman" w:cs="Times New Roman"/>
          <w:sz w:val="28"/>
          <w:szCs w:val="28"/>
        </w:rPr>
        <w:t>утв.</w:t>
      </w:r>
      <w:r w:rsidR="00F348C7" w:rsidRPr="00320F56">
        <w:rPr>
          <w:rFonts w:ascii="Times New Roman" w:hAnsi="Times New Roman" w:cs="Times New Roman"/>
          <w:sz w:val="28"/>
          <w:szCs w:val="28"/>
        </w:rPr>
        <w:t xml:space="preserve"> 23 октября 2020 года</w:t>
      </w:r>
      <w:r w:rsidR="00F348C7">
        <w:rPr>
          <w:rFonts w:ascii="Times New Roman" w:hAnsi="Times New Roman" w:cs="Times New Roman"/>
          <w:sz w:val="28"/>
          <w:szCs w:val="28"/>
        </w:rPr>
        <w:t>,</w:t>
      </w:r>
      <w:r w:rsidR="00F348C7" w:rsidRPr="00320F56">
        <w:rPr>
          <w:rFonts w:ascii="Times New Roman" w:hAnsi="Times New Roman" w:cs="Times New Roman"/>
          <w:sz w:val="28"/>
          <w:szCs w:val="28"/>
        </w:rPr>
        <w:t xml:space="preserve"> №ҚР ДСМ-149/2020</w:t>
      </w:r>
      <w:r w:rsidR="00F348C7">
        <w:rPr>
          <w:rFonts w:ascii="Times New Roman" w:hAnsi="Times New Roman" w:cs="Times New Roman"/>
          <w:sz w:val="28"/>
          <w:szCs w:val="28"/>
        </w:rPr>
        <w:t>.</w:t>
      </w:r>
    </w:p>
    <w:p w:rsidR="00EB1E9A" w:rsidRPr="00320F56" w:rsidRDefault="00EB1E9A" w:rsidP="00320F56">
      <w:pPr>
        <w:tabs>
          <w:tab w:val="left" w:pos="851"/>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Приказ Министра здравоохранения Республики Казахстан</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Об утверждении Правил оказания первичной медико-санитарной помощи</w:t>
      </w:r>
      <w:r w:rsidR="00F348C7">
        <w:rPr>
          <w:rFonts w:ascii="Times New Roman" w:hAnsi="Times New Roman" w:cs="Times New Roman"/>
          <w:sz w:val="28"/>
          <w:szCs w:val="28"/>
        </w:rPr>
        <w:t>: утв.</w:t>
      </w:r>
      <w:r w:rsidR="00F348C7" w:rsidRPr="00320F56">
        <w:rPr>
          <w:rFonts w:ascii="Times New Roman" w:hAnsi="Times New Roman" w:cs="Times New Roman"/>
          <w:sz w:val="28"/>
          <w:szCs w:val="28"/>
        </w:rPr>
        <w:t xml:space="preserve"> 24 августа 2021 года</w:t>
      </w:r>
      <w:r w:rsidR="00F348C7">
        <w:rPr>
          <w:rFonts w:ascii="Times New Roman" w:hAnsi="Times New Roman" w:cs="Times New Roman"/>
          <w:sz w:val="28"/>
          <w:szCs w:val="28"/>
        </w:rPr>
        <w:t>,</w:t>
      </w:r>
      <w:r w:rsidR="00F348C7" w:rsidRPr="00320F56">
        <w:rPr>
          <w:rFonts w:ascii="Times New Roman" w:hAnsi="Times New Roman" w:cs="Times New Roman"/>
          <w:sz w:val="28"/>
          <w:szCs w:val="28"/>
        </w:rPr>
        <w:t xml:space="preserve"> №ҚР ДСМ-90</w:t>
      </w:r>
      <w:r w:rsidR="00F348C7">
        <w:rPr>
          <w:rFonts w:ascii="Times New Roman" w:hAnsi="Times New Roman" w:cs="Times New Roman"/>
          <w:sz w:val="28"/>
          <w:szCs w:val="28"/>
        </w:rPr>
        <w:t>.</w:t>
      </w:r>
    </w:p>
    <w:p w:rsidR="00EB1E9A" w:rsidRPr="00320F56" w:rsidRDefault="00B57CAC" w:rsidP="00320F56">
      <w:pPr>
        <w:tabs>
          <w:tab w:val="left" w:pos="851"/>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Приказ Министра здравоохранения Республики Казахстан</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Об утверждении требований к электронным информационным ресурсам для дистанционных медицинских услуг</w:t>
      </w:r>
      <w:r w:rsidR="00F348C7">
        <w:rPr>
          <w:rFonts w:ascii="Times New Roman" w:hAnsi="Times New Roman" w:cs="Times New Roman"/>
          <w:sz w:val="28"/>
          <w:szCs w:val="28"/>
        </w:rPr>
        <w:t>:</w:t>
      </w:r>
      <w:r w:rsidR="00F348C7" w:rsidRPr="00F348C7">
        <w:rPr>
          <w:rFonts w:ascii="Times New Roman" w:hAnsi="Times New Roman" w:cs="Times New Roman"/>
          <w:sz w:val="28"/>
          <w:szCs w:val="28"/>
        </w:rPr>
        <w:t xml:space="preserve"> </w:t>
      </w:r>
      <w:r w:rsidR="00F348C7">
        <w:rPr>
          <w:rFonts w:ascii="Times New Roman" w:hAnsi="Times New Roman" w:cs="Times New Roman"/>
          <w:sz w:val="28"/>
          <w:szCs w:val="28"/>
        </w:rPr>
        <w:t>утв.</w:t>
      </w:r>
      <w:r w:rsidR="00F348C7" w:rsidRPr="00320F56">
        <w:rPr>
          <w:rFonts w:ascii="Times New Roman" w:hAnsi="Times New Roman" w:cs="Times New Roman"/>
          <w:sz w:val="28"/>
          <w:szCs w:val="28"/>
        </w:rPr>
        <w:t xml:space="preserve"> 12 мая 2021 года</w:t>
      </w:r>
      <w:r w:rsidR="00F348C7">
        <w:rPr>
          <w:rFonts w:ascii="Times New Roman" w:hAnsi="Times New Roman" w:cs="Times New Roman"/>
          <w:sz w:val="28"/>
          <w:szCs w:val="28"/>
        </w:rPr>
        <w:t>,</w:t>
      </w:r>
      <w:r w:rsidR="00F348C7" w:rsidRPr="00320F56">
        <w:rPr>
          <w:rFonts w:ascii="Times New Roman" w:hAnsi="Times New Roman" w:cs="Times New Roman"/>
          <w:sz w:val="28"/>
          <w:szCs w:val="28"/>
        </w:rPr>
        <w:t xml:space="preserve"> №ҚР ДСМ – 39</w:t>
      </w:r>
      <w:r w:rsidR="00F348C7">
        <w:rPr>
          <w:rFonts w:ascii="Times New Roman" w:hAnsi="Times New Roman" w:cs="Times New Roman"/>
          <w:sz w:val="28"/>
          <w:szCs w:val="28"/>
        </w:rPr>
        <w:t>.</w:t>
      </w:r>
    </w:p>
    <w:p w:rsidR="00574272" w:rsidRPr="00320F56" w:rsidRDefault="00574272" w:rsidP="00320F56">
      <w:pPr>
        <w:tabs>
          <w:tab w:val="left" w:pos="142"/>
          <w:tab w:val="left" w:pos="709"/>
          <w:tab w:val="left" w:pos="851"/>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Приказ Министра здравоохранения Республики Казахстан</w:t>
      </w:r>
      <w:r w:rsidR="00F348C7">
        <w:rPr>
          <w:rFonts w:ascii="Times New Roman" w:hAnsi="Times New Roman" w:cs="Times New Roman"/>
          <w:sz w:val="28"/>
          <w:szCs w:val="28"/>
        </w:rPr>
        <w:t>.</w:t>
      </w:r>
      <w:r w:rsidRPr="00320F56">
        <w:rPr>
          <w:rFonts w:ascii="Times New Roman" w:hAnsi="Times New Roman" w:cs="Times New Roman"/>
          <w:sz w:val="28"/>
          <w:szCs w:val="28"/>
        </w:rPr>
        <w:t xml:space="preserve"> Об утверждении основных направлений развития первичной медико-санитарной помощи в Республике Казахстан на 2018-2022 годы</w:t>
      </w:r>
      <w:r w:rsidR="00F348C7">
        <w:rPr>
          <w:rFonts w:ascii="Times New Roman" w:hAnsi="Times New Roman" w:cs="Times New Roman"/>
          <w:sz w:val="28"/>
          <w:szCs w:val="28"/>
        </w:rPr>
        <w:t>: утв.</w:t>
      </w:r>
      <w:r w:rsidR="00F348C7" w:rsidRPr="00320F56">
        <w:rPr>
          <w:rFonts w:ascii="Times New Roman" w:hAnsi="Times New Roman" w:cs="Times New Roman"/>
          <w:sz w:val="28"/>
          <w:szCs w:val="28"/>
        </w:rPr>
        <w:t xml:space="preserve"> 27 июля 2018 года</w:t>
      </w:r>
      <w:r w:rsidR="00F348C7">
        <w:rPr>
          <w:rFonts w:ascii="Times New Roman" w:hAnsi="Times New Roman" w:cs="Times New Roman"/>
          <w:sz w:val="28"/>
          <w:szCs w:val="28"/>
        </w:rPr>
        <w:t>,</w:t>
      </w:r>
      <w:r w:rsidR="00F348C7" w:rsidRPr="00320F56">
        <w:rPr>
          <w:rFonts w:ascii="Times New Roman" w:hAnsi="Times New Roman" w:cs="Times New Roman"/>
          <w:sz w:val="28"/>
          <w:szCs w:val="28"/>
        </w:rPr>
        <w:t xml:space="preserve"> №ҚР ДСМ – 461</w:t>
      </w:r>
      <w:r w:rsidR="00F348C7">
        <w:rPr>
          <w:rFonts w:ascii="Times New Roman" w:hAnsi="Times New Roman" w:cs="Times New Roman"/>
          <w:sz w:val="28"/>
          <w:szCs w:val="28"/>
        </w:rPr>
        <w:t>.</w:t>
      </w:r>
    </w:p>
    <w:p w:rsidR="00D85EE0" w:rsidRPr="00320F56" w:rsidRDefault="00D85EE0" w:rsidP="00320F56">
      <w:pPr>
        <w:spacing w:after="0" w:line="240" w:lineRule="auto"/>
        <w:jc w:val="both"/>
        <w:rPr>
          <w:rFonts w:ascii="Times New Roman" w:hAnsi="Times New Roman" w:cs="Times New Roman"/>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D85EE0" w:rsidRPr="00320F56" w:rsidRDefault="00D85EE0"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t>ОПРЕДЕЛЕНИЯ</w:t>
      </w:r>
    </w:p>
    <w:p w:rsidR="00D85EE0" w:rsidRPr="00320F56" w:rsidRDefault="00D85EE0" w:rsidP="00320F56">
      <w:pPr>
        <w:spacing w:after="0" w:line="240" w:lineRule="auto"/>
        <w:jc w:val="both"/>
        <w:rPr>
          <w:rFonts w:ascii="Times New Roman" w:hAnsi="Times New Roman" w:cs="Times New Roman"/>
          <w:sz w:val="28"/>
          <w:szCs w:val="28"/>
        </w:rPr>
      </w:pPr>
    </w:p>
    <w:p w:rsidR="00D85EE0" w:rsidRPr="00320F56" w:rsidRDefault="00D85EE0"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B776BA" w:rsidRPr="00320F56" w:rsidRDefault="00B776BA"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Первичная медико-санитарная помощь – </w:t>
      </w:r>
      <w:r w:rsidRPr="00320F56">
        <w:rPr>
          <w:rFonts w:ascii="Times New Roman" w:hAnsi="Times New Roman" w:cs="Times New Roman"/>
          <w:sz w:val="28"/>
          <w:szCs w:val="28"/>
        </w:rPr>
        <w:t>место первого доступа к медицинской помощи, ориентированной на нужды населения, включающей профилактику, диагностику, лечение заболеваний и состояний, оказываемых на уровне человека, семьи и общества</w:t>
      </w:r>
      <w:r w:rsidR="00796EEE" w:rsidRPr="00320F56">
        <w:rPr>
          <w:rFonts w:ascii="Times New Roman" w:hAnsi="Times New Roman" w:cs="Times New Roman"/>
          <w:sz w:val="28"/>
          <w:szCs w:val="28"/>
        </w:rPr>
        <w:t>.</w:t>
      </w:r>
    </w:p>
    <w:p w:rsidR="00B57CAC" w:rsidRPr="00320F56" w:rsidRDefault="00B776BA"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д</w:t>
      </w:r>
      <w:r w:rsidR="00B57CAC" w:rsidRPr="00320F56">
        <w:rPr>
          <w:rFonts w:ascii="Times New Roman" w:hAnsi="Times New Roman" w:cs="Times New Roman"/>
          <w:b/>
          <w:sz w:val="28"/>
          <w:szCs w:val="28"/>
        </w:rPr>
        <w:t>истанционн</w:t>
      </w:r>
      <w:r w:rsidR="00AB1B18" w:rsidRPr="00320F56">
        <w:rPr>
          <w:rFonts w:ascii="Times New Roman" w:hAnsi="Times New Roman" w:cs="Times New Roman"/>
          <w:b/>
          <w:sz w:val="28"/>
          <w:szCs w:val="28"/>
        </w:rPr>
        <w:t>ая</w:t>
      </w:r>
      <w:r w:rsidR="00B57CAC" w:rsidRPr="00320F56">
        <w:rPr>
          <w:rFonts w:ascii="Times New Roman" w:hAnsi="Times New Roman" w:cs="Times New Roman"/>
          <w:b/>
          <w:sz w:val="28"/>
          <w:szCs w:val="28"/>
        </w:rPr>
        <w:t xml:space="preserve"> медицинск</w:t>
      </w:r>
      <w:r w:rsidR="00AB1B18" w:rsidRPr="00320F56">
        <w:rPr>
          <w:rFonts w:ascii="Times New Roman" w:hAnsi="Times New Roman" w:cs="Times New Roman"/>
          <w:b/>
          <w:sz w:val="28"/>
          <w:szCs w:val="28"/>
        </w:rPr>
        <w:t>ая</w:t>
      </w:r>
      <w:r w:rsidR="00B57CAC" w:rsidRPr="00320F56">
        <w:rPr>
          <w:rFonts w:ascii="Times New Roman" w:hAnsi="Times New Roman" w:cs="Times New Roman"/>
          <w:b/>
          <w:sz w:val="28"/>
          <w:szCs w:val="28"/>
        </w:rPr>
        <w:t xml:space="preserve"> услуг</w:t>
      </w:r>
      <w:r w:rsidR="00AB1B18" w:rsidRPr="00320F56">
        <w:rPr>
          <w:rFonts w:ascii="Times New Roman" w:hAnsi="Times New Roman" w:cs="Times New Roman"/>
          <w:b/>
          <w:sz w:val="28"/>
          <w:szCs w:val="28"/>
        </w:rPr>
        <w:t>а</w:t>
      </w:r>
      <w:r w:rsidR="00B57CAC" w:rsidRPr="00320F56">
        <w:rPr>
          <w:rFonts w:ascii="Times New Roman" w:hAnsi="Times New Roman" w:cs="Times New Roman"/>
          <w:sz w:val="28"/>
          <w:szCs w:val="28"/>
        </w:rPr>
        <w:t xml:space="preserve"> – предоставление медицинских услуг в целях диагностики, лечения, медицинской реабилитации и профилактики заболеваний и травм, проведения исследований и оценок посредством цифровых технологий, обеспечивающее дистанционное взаимодействие медицинских работников между собой, с физическими лицами и (или) их законными представителями, идентификацию указанных лиц, а также документирование совершаемых ими действий</w:t>
      </w:r>
      <w:r w:rsidR="00796EEE" w:rsidRPr="00320F56">
        <w:rPr>
          <w:rFonts w:ascii="Times New Roman" w:hAnsi="Times New Roman" w:cs="Times New Roman"/>
          <w:sz w:val="28"/>
          <w:szCs w:val="28"/>
        </w:rPr>
        <w:t>.</w:t>
      </w:r>
    </w:p>
    <w:p w:rsidR="00FF7597"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Объект </w:t>
      </w:r>
      <w:r w:rsidR="00FF7597" w:rsidRPr="00320F56">
        <w:rPr>
          <w:rFonts w:ascii="Times New Roman" w:hAnsi="Times New Roman" w:cs="Times New Roman"/>
          <w:b/>
          <w:sz w:val="28"/>
          <w:szCs w:val="28"/>
        </w:rPr>
        <w:t xml:space="preserve">информатизации – </w:t>
      </w:r>
      <w:r w:rsidR="00FF7597" w:rsidRPr="00320F56">
        <w:rPr>
          <w:rFonts w:ascii="Times New Roman" w:hAnsi="Times New Roman" w:cs="Times New Roman"/>
          <w:sz w:val="28"/>
          <w:szCs w:val="28"/>
        </w:rPr>
        <w:t>электронные информационные ресурсы, программное обеспечение, Интернет-ресурс и информационно-коммуникационная инфраструктура</w:t>
      </w:r>
      <w:r w:rsidRPr="00320F56">
        <w:rPr>
          <w:rFonts w:ascii="Times New Roman" w:hAnsi="Times New Roman" w:cs="Times New Roman"/>
          <w:sz w:val="28"/>
          <w:szCs w:val="28"/>
        </w:rPr>
        <w:t>.</w:t>
      </w:r>
    </w:p>
    <w:p w:rsidR="003A253B"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Динамическое </w:t>
      </w:r>
      <w:r w:rsidR="003A253B" w:rsidRPr="00320F56">
        <w:rPr>
          <w:rFonts w:ascii="Times New Roman" w:hAnsi="Times New Roman" w:cs="Times New Roman"/>
          <w:b/>
          <w:sz w:val="28"/>
          <w:szCs w:val="28"/>
        </w:rPr>
        <w:t xml:space="preserve">наблюдение </w:t>
      </w:r>
      <w:r w:rsidR="003A253B" w:rsidRPr="00320F56">
        <w:rPr>
          <w:rFonts w:ascii="Times New Roman" w:hAnsi="Times New Roman" w:cs="Times New Roman"/>
          <w:sz w:val="28"/>
          <w:szCs w:val="28"/>
        </w:rPr>
        <w:t>– систематическое наблюдение за состоянием здоровья пациента, а также оказание необходимой медицинской помощи по результатам данного наблюдения</w:t>
      </w:r>
      <w:r w:rsidRPr="00320F56">
        <w:rPr>
          <w:rFonts w:ascii="Times New Roman" w:hAnsi="Times New Roman" w:cs="Times New Roman"/>
          <w:sz w:val="28"/>
          <w:szCs w:val="28"/>
        </w:rPr>
        <w:t>.</w:t>
      </w:r>
    </w:p>
    <w:p w:rsidR="004A79D5"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Оценка</w:t>
      </w:r>
      <w:r w:rsidRPr="00320F56">
        <w:rPr>
          <w:rFonts w:ascii="Times New Roman" w:hAnsi="Times New Roman" w:cs="Times New Roman"/>
          <w:sz w:val="28"/>
          <w:szCs w:val="28"/>
        </w:rPr>
        <w:t xml:space="preserve"> </w:t>
      </w:r>
      <w:r w:rsidR="004A79D5" w:rsidRPr="00320F56">
        <w:rPr>
          <w:rFonts w:ascii="Times New Roman" w:hAnsi="Times New Roman" w:cs="Times New Roman"/>
          <w:sz w:val="28"/>
          <w:szCs w:val="28"/>
        </w:rPr>
        <w:t>– это периодический и систематический процесс, указывающий на прогресс в достижении эффекта деятельности медицинской организации, ожидаемых результатов и цели</w:t>
      </w:r>
      <w:r w:rsidRPr="00320F56">
        <w:rPr>
          <w:rFonts w:ascii="Times New Roman" w:hAnsi="Times New Roman" w:cs="Times New Roman"/>
          <w:sz w:val="28"/>
          <w:szCs w:val="28"/>
        </w:rPr>
        <w:t>.</w:t>
      </w:r>
      <w:r w:rsidR="004A79D5" w:rsidRPr="00320F56">
        <w:rPr>
          <w:rFonts w:ascii="Times New Roman" w:hAnsi="Times New Roman" w:cs="Times New Roman"/>
          <w:sz w:val="28"/>
          <w:szCs w:val="28"/>
        </w:rPr>
        <w:t xml:space="preserve"> </w:t>
      </w:r>
    </w:p>
    <w:p w:rsidR="00AD773C"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Носимые </w:t>
      </w:r>
      <w:r w:rsidR="00AD773C" w:rsidRPr="00320F56">
        <w:rPr>
          <w:rFonts w:ascii="Times New Roman" w:hAnsi="Times New Roman" w:cs="Times New Roman"/>
          <w:b/>
          <w:sz w:val="28"/>
          <w:szCs w:val="28"/>
        </w:rPr>
        <w:t xml:space="preserve">медицинские устройства </w:t>
      </w:r>
      <w:r w:rsidR="00AD773C" w:rsidRPr="00320F56">
        <w:rPr>
          <w:rFonts w:ascii="Times New Roman" w:hAnsi="Times New Roman" w:cs="Times New Roman"/>
          <w:sz w:val="28"/>
          <w:szCs w:val="28"/>
        </w:rPr>
        <w:t>– мобильные (носимые) устройства, предназначенные для сбора и передачи показателей состояния здоровья физического лица</w:t>
      </w:r>
      <w:r w:rsidRPr="00320F56">
        <w:rPr>
          <w:rFonts w:ascii="Times New Roman" w:hAnsi="Times New Roman" w:cs="Times New Roman"/>
          <w:sz w:val="28"/>
          <w:szCs w:val="28"/>
        </w:rPr>
        <w:t>.</w:t>
      </w:r>
    </w:p>
    <w:p w:rsidR="00AB769C"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Мобильное </w:t>
      </w:r>
      <w:r w:rsidR="00AB769C" w:rsidRPr="00320F56">
        <w:rPr>
          <w:rFonts w:ascii="Times New Roman" w:hAnsi="Times New Roman" w:cs="Times New Roman"/>
          <w:b/>
          <w:sz w:val="28"/>
          <w:szCs w:val="28"/>
        </w:rPr>
        <w:t>здравоохранение</w:t>
      </w:r>
      <w:r w:rsidR="00AB769C" w:rsidRPr="00320F56">
        <w:rPr>
          <w:rFonts w:ascii="Times New Roman" w:hAnsi="Times New Roman" w:cs="Times New Roman"/>
          <w:sz w:val="28"/>
          <w:szCs w:val="28"/>
        </w:rPr>
        <w:t xml:space="preserve"> – использование мобильных устройств, включающих мобильные телефоны, карманные персональные компьютеры, медицинские приборы и другие устройства, для целей здравоохранения</w:t>
      </w:r>
      <w:r w:rsidRPr="00320F56">
        <w:rPr>
          <w:rFonts w:ascii="Times New Roman" w:hAnsi="Times New Roman" w:cs="Times New Roman"/>
          <w:sz w:val="28"/>
          <w:szCs w:val="28"/>
        </w:rPr>
        <w:t>.</w:t>
      </w:r>
    </w:p>
    <w:p w:rsidR="00AB769C"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Объект </w:t>
      </w:r>
      <w:r w:rsidR="00AB769C" w:rsidRPr="00320F56">
        <w:rPr>
          <w:rFonts w:ascii="Times New Roman" w:hAnsi="Times New Roman" w:cs="Times New Roman"/>
          <w:b/>
          <w:sz w:val="28"/>
          <w:szCs w:val="28"/>
        </w:rPr>
        <w:t>цифрового здравоохранения</w:t>
      </w:r>
      <w:r w:rsidR="00AB769C" w:rsidRPr="00320F56">
        <w:rPr>
          <w:rFonts w:ascii="Times New Roman" w:hAnsi="Times New Roman" w:cs="Times New Roman"/>
          <w:sz w:val="28"/>
          <w:szCs w:val="28"/>
        </w:rPr>
        <w:t xml:space="preserve"> – электронные информационные ресурсы, программное обеспечение, технологии мобильного здравоохранения, информационная и коммуникационная инфраструктура здравоохранения</w:t>
      </w:r>
      <w:r w:rsidRPr="00320F56">
        <w:rPr>
          <w:rFonts w:ascii="Times New Roman" w:hAnsi="Times New Roman" w:cs="Times New Roman"/>
          <w:sz w:val="28"/>
          <w:szCs w:val="28"/>
        </w:rPr>
        <w:t>.</w:t>
      </w:r>
    </w:p>
    <w:p w:rsidR="00AB769C"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Субъект </w:t>
      </w:r>
      <w:r w:rsidR="00AB769C" w:rsidRPr="00320F56">
        <w:rPr>
          <w:rFonts w:ascii="Times New Roman" w:hAnsi="Times New Roman" w:cs="Times New Roman"/>
          <w:b/>
          <w:sz w:val="28"/>
          <w:szCs w:val="28"/>
        </w:rPr>
        <w:t>цифрового здравоохранения</w:t>
      </w:r>
      <w:r w:rsidR="00AB769C" w:rsidRPr="00320F56">
        <w:rPr>
          <w:rFonts w:ascii="Times New Roman" w:hAnsi="Times New Roman" w:cs="Times New Roman"/>
          <w:sz w:val="28"/>
          <w:szCs w:val="28"/>
        </w:rPr>
        <w:t xml:space="preserve"> – физические и юридические лица, государственные органы, осуществляющие деятельность или вступающие в общественные отношения в области цифрового здравоохранения</w:t>
      </w:r>
      <w:r w:rsidRPr="00320F56">
        <w:rPr>
          <w:rFonts w:ascii="Times New Roman" w:hAnsi="Times New Roman" w:cs="Times New Roman"/>
          <w:sz w:val="28"/>
          <w:szCs w:val="28"/>
        </w:rPr>
        <w:t>.</w:t>
      </w:r>
    </w:p>
    <w:p w:rsidR="00912ED0"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Вторичная </w:t>
      </w:r>
      <w:r w:rsidR="00912ED0" w:rsidRPr="00320F56">
        <w:rPr>
          <w:rFonts w:ascii="Times New Roman" w:hAnsi="Times New Roman" w:cs="Times New Roman"/>
          <w:b/>
          <w:sz w:val="28"/>
          <w:szCs w:val="28"/>
        </w:rPr>
        <w:t xml:space="preserve">профилактика </w:t>
      </w:r>
      <w:r w:rsidR="00320F56" w:rsidRPr="00320F56">
        <w:rPr>
          <w:rFonts w:ascii="Times New Roman" w:hAnsi="Times New Roman" w:cs="Times New Roman"/>
          <w:b/>
          <w:sz w:val="28"/>
          <w:szCs w:val="28"/>
        </w:rPr>
        <w:t>–</w:t>
      </w:r>
      <w:r w:rsidR="00912ED0" w:rsidRPr="00320F56">
        <w:rPr>
          <w:rFonts w:ascii="Times New Roman" w:hAnsi="Times New Roman" w:cs="Times New Roman"/>
          <w:sz w:val="28"/>
          <w:szCs w:val="28"/>
        </w:rPr>
        <w:t xml:space="preserve"> означает изменение вредного для здоровья поведения для предотвращения развития заболевания и сокращения эпизодов болезни, а также раннюю диагностику с целью улучшения перспектив лечения</w:t>
      </w:r>
      <w:r w:rsidRPr="00320F56">
        <w:rPr>
          <w:rFonts w:ascii="Times New Roman" w:hAnsi="Times New Roman" w:cs="Times New Roman"/>
          <w:sz w:val="28"/>
          <w:szCs w:val="28"/>
        </w:rPr>
        <w:t>.</w:t>
      </w:r>
    </w:p>
    <w:p w:rsidR="00912ED0" w:rsidRPr="00320F56" w:rsidRDefault="00796EEE"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Первичная </w:t>
      </w:r>
      <w:r w:rsidR="00912ED0" w:rsidRPr="00320F56">
        <w:rPr>
          <w:rFonts w:ascii="Times New Roman" w:hAnsi="Times New Roman" w:cs="Times New Roman"/>
          <w:b/>
          <w:sz w:val="28"/>
          <w:szCs w:val="28"/>
        </w:rPr>
        <w:t>профилактика</w:t>
      </w:r>
      <w:r w:rsidR="007163D4" w:rsidRPr="00320F56">
        <w:rPr>
          <w:rFonts w:ascii="Times New Roman" w:hAnsi="Times New Roman" w:cs="Times New Roman"/>
          <w:b/>
          <w:sz w:val="28"/>
          <w:szCs w:val="28"/>
        </w:rPr>
        <w:t xml:space="preserve"> </w:t>
      </w:r>
      <w:r w:rsidR="00320F56" w:rsidRPr="00320F56">
        <w:rPr>
          <w:rFonts w:ascii="Times New Roman" w:hAnsi="Times New Roman" w:cs="Times New Roman"/>
          <w:sz w:val="28"/>
          <w:szCs w:val="28"/>
        </w:rPr>
        <w:t>–</w:t>
      </w:r>
      <w:r w:rsidR="00912ED0" w:rsidRPr="00320F56">
        <w:rPr>
          <w:rFonts w:ascii="Times New Roman" w:hAnsi="Times New Roman" w:cs="Times New Roman"/>
          <w:sz w:val="28"/>
          <w:szCs w:val="28"/>
        </w:rPr>
        <w:t xml:space="preserve"> означает избежание возникновения заболевания путем выявления групп высокого риска, совета или консультирования. Это также 6 предотвращение развития болезни за счет снижения факторов риска от воздействия окружающей среды и образа жизни</w:t>
      </w:r>
      <w:r w:rsidRPr="00320F56">
        <w:rPr>
          <w:rFonts w:ascii="Times New Roman" w:hAnsi="Times New Roman" w:cs="Times New Roman"/>
          <w:sz w:val="28"/>
          <w:szCs w:val="28"/>
        </w:rPr>
        <w:t>.</w:t>
      </w:r>
    </w:p>
    <w:p w:rsidR="00912ED0" w:rsidRPr="00320F56" w:rsidRDefault="00320F56"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 xml:space="preserve">Программа </w:t>
      </w:r>
      <w:r w:rsidR="00912ED0" w:rsidRPr="00320F56">
        <w:rPr>
          <w:rFonts w:ascii="Times New Roman" w:hAnsi="Times New Roman" w:cs="Times New Roman"/>
          <w:b/>
          <w:sz w:val="28"/>
          <w:szCs w:val="28"/>
        </w:rPr>
        <w:t>управления заболеваниями</w:t>
      </w:r>
      <w:r w:rsidR="00213547" w:rsidRPr="00320F56">
        <w:rPr>
          <w:rFonts w:ascii="Times New Roman" w:hAnsi="Times New Roman" w:cs="Times New Roman"/>
          <w:sz w:val="28"/>
          <w:szCs w:val="28"/>
        </w:rPr>
        <w:t xml:space="preserve"> </w:t>
      </w:r>
      <w:r w:rsidRPr="00320F56">
        <w:rPr>
          <w:rFonts w:ascii="Times New Roman" w:hAnsi="Times New Roman" w:cs="Times New Roman"/>
          <w:sz w:val="28"/>
          <w:szCs w:val="28"/>
        </w:rPr>
        <w:t>–</w:t>
      </w:r>
      <w:r w:rsidR="00213547" w:rsidRPr="00320F56">
        <w:rPr>
          <w:rFonts w:ascii="Times New Roman" w:hAnsi="Times New Roman" w:cs="Times New Roman"/>
          <w:sz w:val="28"/>
          <w:szCs w:val="28"/>
        </w:rPr>
        <w:t xml:space="preserve"> это</w:t>
      </w:r>
      <w:r w:rsidR="00912ED0" w:rsidRPr="00320F56">
        <w:rPr>
          <w:rFonts w:ascii="Times New Roman" w:hAnsi="Times New Roman" w:cs="Times New Roman"/>
          <w:sz w:val="28"/>
          <w:szCs w:val="28"/>
        </w:rPr>
        <w:t xml:space="preserve"> система скоординированных и интегрированных медицинских вмешательств и </w:t>
      </w:r>
      <w:r w:rsidR="00912ED0" w:rsidRPr="00320F56">
        <w:rPr>
          <w:rFonts w:ascii="Times New Roman" w:hAnsi="Times New Roman" w:cs="Times New Roman"/>
          <w:sz w:val="28"/>
          <w:szCs w:val="28"/>
        </w:rPr>
        <w:lastRenderedPageBreak/>
        <w:t>коммуникаций для определенных групп пациентов с хроническими заболеваниями, в том числе клинический менеджмент и самоменеджмент.</w:t>
      </w:r>
    </w:p>
    <w:p w:rsidR="008461E5" w:rsidRPr="00320F56" w:rsidRDefault="008461E5"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Пациент-ориентированность</w:t>
      </w:r>
      <w:r w:rsidRPr="00320F56">
        <w:rPr>
          <w:rFonts w:ascii="Times New Roman" w:hAnsi="Times New Roman" w:cs="Times New Roman"/>
          <w:sz w:val="28"/>
          <w:szCs w:val="28"/>
        </w:rPr>
        <w:t xml:space="preserve"> – изменение культуры и переориентация системы на проактивный уход, предполагающий продуктивные взаимоотношения команд, осуществляющих практику, подготовленных к удовлетворению выявленных потребностей пациентов и оказанию пациентам поддержки самоменеджмента.</w:t>
      </w: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361F76" w:rsidRDefault="00361F76" w:rsidP="00320F56">
      <w:pPr>
        <w:spacing w:after="0" w:line="240" w:lineRule="auto"/>
        <w:jc w:val="center"/>
        <w:rPr>
          <w:rFonts w:ascii="Times New Roman" w:hAnsi="Times New Roman" w:cs="Times New Roman"/>
          <w:b/>
          <w:sz w:val="28"/>
          <w:szCs w:val="28"/>
        </w:rPr>
      </w:pPr>
    </w:p>
    <w:p w:rsidR="00D85EE0" w:rsidRDefault="00D85EE0"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t>ОБОЗНАЧЕНИЯ И СОКРАЩЕНИЯ</w:t>
      </w:r>
    </w:p>
    <w:p w:rsidR="00320F56" w:rsidRPr="00320F56" w:rsidRDefault="00320F56" w:rsidP="00320F56">
      <w:pPr>
        <w:spacing w:after="0" w:line="240" w:lineRule="auto"/>
        <w:jc w:val="center"/>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538"/>
      </w:tblGrid>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lastRenderedPageBreak/>
              <w:t>АГ</w:t>
            </w:r>
          </w:p>
        </w:tc>
        <w:tc>
          <w:tcPr>
            <w:tcW w:w="8752" w:type="dxa"/>
          </w:tcPr>
          <w:p w:rsidR="00320F56" w:rsidRPr="004D6F33" w:rsidRDefault="00320F56" w:rsidP="00320F56">
            <w:pPr>
              <w:jc w:val="both"/>
              <w:rPr>
                <w:rFonts w:ascii="Times New Roman" w:hAnsi="Times New Roman" w:cs="Times New Roman"/>
                <w:sz w:val="28"/>
                <w:szCs w:val="28"/>
              </w:rPr>
            </w:pPr>
            <w:r>
              <w:rPr>
                <w:rFonts w:ascii="Times New Roman" w:hAnsi="Times New Roman" w:cs="Times New Roman"/>
                <w:sz w:val="28"/>
                <w:szCs w:val="28"/>
              </w:rPr>
              <w:t>–</w:t>
            </w:r>
            <w:r w:rsidRPr="004D6F33">
              <w:rPr>
                <w:rFonts w:ascii="Times New Roman" w:hAnsi="Times New Roman" w:cs="Times New Roman"/>
                <w:sz w:val="28"/>
                <w:szCs w:val="28"/>
              </w:rPr>
              <w:t xml:space="preserve"> артериальное давление</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БСК</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болезни системы кровообращения</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ВОЗ</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Всемирная организация здравоохранения</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ВОП</w:t>
            </w:r>
          </w:p>
        </w:tc>
        <w:tc>
          <w:tcPr>
            <w:tcW w:w="8752" w:type="dxa"/>
          </w:tcPr>
          <w:p w:rsidR="00320F56" w:rsidRPr="004D6F33" w:rsidRDefault="00320F56" w:rsidP="00320F56">
            <w:pPr>
              <w:jc w:val="both"/>
              <w:rPr>
                <w:rFonts w:ascii="Times New Roman" w:hAnsi="Times New Roman" w:cs="Times New Roman"/>
                <w:sz w:val="28"/>
                <w:szCs w:val="28"/>
              </w:rPr>
            </w:pPr>
            <w:r>
              <w:rPr>
                <w:rFonts w:ascii="Times New Roman" w:hAnsi="Times New Roman" w:cs="Times New Roman"/>
                <w:sz w:val="28"/>
                <w:szCs w:val="28"/>
              </w:rPr>
              <w:t>–</w:t>
            </w:r>
            <w:r w:rsidRPr="004D6F33">
              <w:rPr>
                <w:rFonts w:ascii="Times New Roman" w:hAnsi="Times New Roman" w:cs="Times New Roman"/>
                <w:sz w:val="28"/>
                <w:szCs w:val="28"/>
              </w:rPr>
              <w:t xml:space="preserve"> врач общей практики</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МЗ РК</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Министерство здравоохранения Республики Казахстан</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МО</w:t>
            </w:r>
          </w:p>
        </w:tc>
        <w:tc>
          <w:tcPr>
            <w:tcW w:w="8752" w:type="dxa"/>
          </w:tcPr>
          <w:p w:rsidR="00320F56" w:rsidRPr="004D6F33" w:rsidRDefault="00320F56" w:rsidP="00320F56">
            <w:pPr>
              <w:jc w:val="both"/>
              <w:rPr>
                <w:rFonts w:ascii="Times New Roman" w:hAnsi="Times New Roman" w:cs="Times New Roman"/>
                <w:sz w:val="28"/>
                <w:szCs w:val="28"/>
              </w:rPr>
            </w:pPr>
            <w:r>
              <w:rPr>
                <w:rFonts w:ascii="Times New Roman" w:hAnsi="Times New Roman" w:cs="Times New Roman"/>
                <w:sz w:val="28"/>
                <w:szCs w:val="28"/>
              </w:rPr>
              <w:t>–</w:t>
            </w:r>
            <w:r w:rsidRPr="004D6F33">
              <w:rPr>
                <w:rFonts w:ascii="Times New Roman" w:hAnsi="Times New Roman" w:cs="Times New Roman"/>
                <w:sz w:val="28"/>
                <w:szCs w:val="28"/>
              </w:rPr>
              <w:t xml:space="preserve"> медицинские организации</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ПМСП</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первичная медико-санитарная помощь</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ПУЗ</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программа управления здоровьем</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РЦРЗ</w:t>
            </w:r>
          </w:p>
        </w:tc>
        <w:tc>
          <w:tcPr>
            <w:tcW w:w="8752" w:type="dxa"/>
          </w:tcPr>
          <w:p w:rsidR="00320F56" w:rsidRPr="004D6F33" w:rsidRDefault="00320F56" w:rsidP="00320F56">
            <w:pPr>
              <w:jc w:val="both"/>
              <w:rPr>
                <w:rFonts w:ascii="Times New Roman" w:hAnsi="Times New Roman" w:cs="Times New Roman"/>
                <w:sz w:val="28"/>
                <w:szCs w:val="28"/>
              </w:rPr>
            </w:pPr>
            <w:r>
              <w:rPr>
                <w:rFonts w:ascii="Times New Roman" w:hAnsi="Times New Roman" w:cs="Times New Roman"/>
                <w:sz w:val="28"/>
                <w:szCs w:val="28"/>
              </w:rPr>
              <w:t>–</w:t>
            </w:r>
            <w:r w:rsidRPr="004D6F33">
              <w:rPr>
                <w:rFonts w:ascii="Times New Roman" w:hAnsi="Times New Roman" w:cs="Times New Roman"/>
                <w:sz w:val="28"/>
                <w:szCs w:val="28"/>
              </w:rPr>
              <w:t xml:space="preserve"> Республиканский центр развития здравоохранения</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РК</w:t>
            </w:r>
          </w:p>
        </w:tc>
        <w:tc>
          <w:tcPr>
            <w:tcW w:w="8752" w:type="dxa"/>
          </w:tcPr>
          <w:p w:rsidR="00320F56" w:rsidRPr="004D6F33" w:rsidRDefault="00320F56" w:rsidP="00320F56">
            <w:pPr>
              <w:jc w:val="both"/>
              <w:rPr>
                <w:rFonts w:ascii="Times New Roman" w:hAnsi="Times New Roman" w:cs="Times New Roman"/>
                <w:sz w:val="28"/>
                <w:szCs w:val="28"/>
              </w:rPr>
            </w:pPr>
            <w:r>
              <w:rPr>
                <w:rFonts w:ascii="Times New Roman" w:hAnsi="Times New Roman" w:cs="Times New Roman"/>
                <w:sz w:val="28"/>
                <w:szCs w:val="28"/>
              </w:rPr>
              <w:t xml:space="preserve">– </w:t>
            </w:r>
            <w:r w:rsidRPr="004D6F33">
              <w:rPr>
                <w:rFonts w:ascii="Times New Roman" w:hAnsi="Times New Roman" w:cs="Times New Roman"/>
                <w:sz w:val="28"/>
                <w:szCs w:val="28"/>
              </w:rPr>
              <w:t>Республика Казахстан</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 xml:space="preserve">РФ </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Российская Федерация</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ССЗ</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сердечно-сосудистые заболевания</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СМР</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w:t>
            </w:r>
            <w:r>
              <w:rPr>
                <w:rFonts w:ascii="Times New Roman" w:hAnsi="Times New Roman" w:cs="Times New Roman"/>
                <w:sz w:val="28"/>
                <w:szCs w:val="28"/>
              </w:rPr>
              <w:t xml:space="preserve"> </w:t>
            </w:r>
            <w:r w:rsidRPr="004D6F33">
              <w:rPr>
                <w:rFonts w:ascii="Times New Roman" w:hAnsi="Times New Roman" w:cs="Times New Roman"/>
                <w:sz w:val="28"/>
                <w:szCs w:val="28"/>
              </w:rPr>
              <w:t>средний медицинский работник</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США</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xml:space="preserve">– Соединённые Штаты Америки </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СД</w:t>
            </w:r>
          </w:p>
        </w:tc>
        <w:tc>
          <w:tcPr>
            <w:tcW w:w="8752" w:type="dxa"/>
          </w:tcPr>
          <w:p w:rsidR="00320F56" w:rsidRPr="004D6F33" w:rsidRDefault="00320F56" w:rsidP="00320F56">
            <w:pPr>
              <w:jc w:val="both"/>
              <w:rPr>
                <w:rFonts w:ascii="Times New Roman" w:hAnsi="Times New Roman" w:cs="Times New Roman"/>
                <w:sz w:val="28"/>
                <w:szCs w:val="28"/>
              </w:rPr>
            </w:pPr>
            <w:r>
              <w:rPr>
                <w:rFonts w:ascii="Times New Roman" w:hAnsi="Times New Roman" w:cs="Times New Roman"/>
                <w:sz w:val="28"/>
                <w:szCs w:val="28"/>
              </w:rPr>
              <w:t xml:space="preserve">– </w:t>
            </w:r>
            <w:r w:rsidRPr="004D6F33">
              <w:rPr>
                <w:rFonts w:ascii="Times New Roman" w:hAnsi="Times New Roman" w:cs="Times New Roman"/>
                <w:sz w:val="28"/>
                <w:szCs w:val="28"/>
              </w:rPr>
              <w:t>сахарный диабет</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ХСН</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хроническая сердечная недостаточность</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ХНИЗ</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 хронические неинфекционные заболевания</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ХССЗ</w:t>
            </w:r>
          </w:p>
        </w:tc>
        <w:tc>
          <w:tcPr>
            <w:tcW w:w="8752" w:type="dxa"/>
          </w:tcPr>
          <w:p w:rsidR="00320F56" w:rsidRPr="004D6F33" w:rsidRDefault="00320F56" w:rsidP="00F348C7">
            <w:pPr>
              <w:jc w:val="both"/>
              <w:rPr>
                <w:rFonts w:ascii="Times New Roman" w:hAnsi="Times New Roman" w:cs="Times New Roman"/>
                <w:sz w:val="28"/>
                <w:szCs w:val="28"/>
              </w:rPr>
            </w:pPr>
            <w:r>
              <w:rPr>
                <w:rFonts w:ascii="Times New Roman" w:hAnsi="Times New Roman" w:cs="Times New Roman"/>
                <w:sz w:val="28"/>
                <w:szCs w:val="28"/>
              </w:rPr>
              <w:t>–</w:t>
            </w:r>
            <w:r w:rsidRPr="004D6F33">
              <w:rPr>
                <w:rFonts w:ascii="Times New Roman" w:hAnsi="Times New Roman" w:cs="Times New Roman"/>
                <w:sz w:val="28"/>
                <w:szCs w:val="28"/>
              </w:rPr>
              <w:t xml:space="preserve"> хронические сердечно-сосудистые заболевания</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ФАП</w:t>
            </w:r>
          </w:p>
        </w:tc>
        <w:tc>
          <w:tcPr>
            <w:tcW w:w="8752" w:type="dxa"/>
          </w:tcPr>
          <w:p w:rsidR="00320F56" w:rsidRPr="004D6F33" w:rsidRDefault="00320F56" w:rsidP="00F348C7">
            <w:pPr>
              <w:jc w:val="both"/>
              <w:rPr>
                <w:rFonts w:ascii="Times New Roman" w:hAnsi="Times New Roman" w:cs="Times New Roman"/>
                <w:sz w:val="28"/>
                <w:szCs w:val="28"/>
              </w:rPr>
            </w:pPr>
            <w:r>
              <w:rPr>
                <w:rFonts w:ascii="Times New Roman" w:hAnsi="Times New Roman" w:cs="Times New Roman"/>
                <w:sz w:val="28"/>
                <w:szCs w:val="28"/>
              </w:rPr>
              <w:t>–</w:t>
            </w:r>
            <w:r w:rsidRPr="004D6F33">
              <w:rPr>
                <w:rFonts w:ascii="Times New Roman" w:hAnsi="Times New Roman" w:cs="Times New Roman"/>
                <w:sz w:val="28"/>
                <w:szCs w:val="28"/>
              </w:rPr>
              <w:t xml:space="preserve"> фельдшерско-акушерский пункт </w:t>
            </w:r>
          </w:p>
        </w:tc>
      </w:tr>
      <w:tr w:rsidR="00320F56" w:rsidTr="00320F56">
        <w:tc>
          <w:tcPr>
            <w:tcW w:w="1102" w:type="dxa"/>
          </w:tcPr>
          <w:p w:rsidR="00320F56" w:rsidRPr="00211C38" w:rsidRDefault="00320F56" w:rsidP="00320F56">
            <w:pPr>
              <w:jc w:val="both"/>
              <w:rPr>
                <w:rFonts w:ascii="Times New Roman" w:hAnsi="Times New Roman" w:cs="Times New Roman"/>
                <w:sz w:val="28"/>
                <w:szCs w:val="28"/>
              </w:rPr>
            </w:pPr>
            <w:r w:rsidRPr="00211C38">
              <w:rPr>
                <w:rFonts w:ascii="Times New Roman" w:hAnsi="Times New Roman" w:cs="Times New Roman"/>
                <w:sz w:val="28"/>
                <w:szCs w:val="28"/>
              </w:rPr>
              <w:t>ЭРДБ</w:t>
            </w:r>
          </w:p>
        </w:tc>
        <w:tc>
          <w:tcPr>
            <w:tcW w:w="8752" w:type="dxa"/>
          </w:tcPr>
          <w:p w:rsidR="00320F56" w:rsidRPr="004D6F33" w:rsidRDefault="00320F56" w:rsidP="00F348C7">
            <w:pPr>
              <w:jc w:val="both"/>
              <w:rPr>
                <w:rFonts w:ascii="Times New Roman" w:hAnsi="Times New Roman" w:cs="Times New Roman"/>
                <w:sz w:val="28"/>
                <w:szCs w:val="28"/>
              </w:rPr>
            </w:pPr>
            <w:r w:rsidRPr="004D6F33">
              <w:rPr>
                <w:rFonts w:ascii="Times New Roman" w:hAnsi="Times New Roman" w:cs="Times New Roman"/>
                <w:sz w:val="28"/>
                <w:szCs w:val="28"/>
              </w:rPr>
              <w:t>–</w:t>
            </w:r>
            <w:r>
              <w:rPr>
                <w:rFonts w:ascii="Times New Roman" w:hAnsi="Times New Roman" w:cs="Times New Roman"/>
                <w:sz w:val="28"/>
                <w:szCs w:val="28"/>
              </w:rPr>
              <w:t xml:space="preserve"> </w:t>
            </w:r>
            <w:r w:rsidRPr="004D6F33">
              <w:rPr>
                <w:rFonts w:ascii="Times New Roman" w:hAnsi="Times New Roman" w:cs="Times New Roman"/>
                <w:sz w:val="28"/>
                <w:szCs w:val="28"/>
              </w:rPr>
              <w:t>электронный регистр диспансерных больных</w:t>
            </w:r>
          </w:p>
        </w:tc>
      </w:tr>
      <w:tr w:rsidR="00320F56" w:rsidTr="00320F56">
        <w:tc>
          <w:tcPr>
            <w:tcW w:w="1102" w:type="dxa"/>
          </w:tcPr>
          <w:p w:rsidR="00320F56" w:rsidRDefault="00320F56" w:rsidP="00320F56">
            <w:r w:rsidRPr="00211C38">
              <w:rPr>
                <w:rFonts w:ascii="Times New Roman" w:hAnsi="Times New Roman" w:cs="Times New Roman"/>
                <w:sz w:val="28"/>
                <w:szCs w:val="28"/>
                <w:lang w:val="en-US"/>
              </w:rPr>
              <w:t>DHI</w:t>
            </w:r>
            <w:r w:rsidRPr="00211C38">
              <w:rPr>
                <w:rFonts w:ascii="Times New Roman" w:hAnsi="Times New Roman" w:cs="Times New Roman"/>
                <w:sz w:val="28"/>
                <w:szCs w:val="28"/>
              </w:rPr>
              <w:t xml:space="preserve"> </w:t>
            </w:r>
          </w:p>
        </w:tc>
        <w:tc>
          <w:tcPr>
            <w:tcW w:w="8752" w:type="dxa"/>
          </w:tcPr>
          <w:p w:rsidR="00320F56" w:rsidRDefault="00320F56" w:rsidP="00320F56">
            <w:r>
              <w:rPr>
                <w:rFonts w:ascii="Times New Roman" w:hAnsi="Times New Roman" w:cs="Times New Roman"/>
                <w:sz w:val="28"/>
                <w:szCs w:val="28"/>
              </w:rPr>
              <w:t>–</w:t>
            </w:r>
            <w:r w:rsidRPr="004D6F33">
              <w:rPr>
                <w:rFonts w:ascii="Times New Roman" w:hAnsi="Times New Roman" w:cs="Times New Roman"/>
                <w:sz w:val="28"/>
                <w:szCs w:val="28"/>
              </w:rPr>
              <w:t xml:space="preserve"> </w:t>
            </w:r>
            <w:r w:rsidRPr="004D6F33">
              <w:rPr>
                <w:rFonts w:ascii="Times New Roman" w:hAnsi="Times New Roman" w:cs="Times New Roman"/>
                <w:sz w:val="28"/>
                <w:szCs w:val="28"/>
                <w:lang w:val="en-US"/>
              </w:rPr>
              <w:t>Digital</w:t>
            </w:r>
            <w:r w:rsidRPr="004D6F33">
              <w:rPr>
                <w:rFonts w:ascii="Times New Roman" w:hAnsi="Times New Roman" w:cs="Times New Roman"/>
                <w:sz w:val="28"/>
                <w:szCs w:val="28"/>
              </w:rPr>
              <w:t xml:space="preserve"> </w:t>
            </w:r>
            <w:r w:rsidRPr="004D6F33">
              <w:rPr>
                <w:rFonts w:ascii="Times New Roman" w:hAnsi="Times New Roman" w:cs="Times New Roman"/>
                <w:sz w:val="28"/>
                <w:szCs w:val="28"/>
                <w:lang w:val="en-US"/>
              </w:rPr>
              <w:t>health</w:t>
            </w:r>
            <w:r w:rsidRPr="004D6F33">
              <w:rPr>
                <w:rFonts w:ascii="Times New Roman" w:hAnsi="Times New Roman" w:cs="Times New Roman"/>
                <w:sz w:val="28"/>
                <w:szCs w:val="28"/>
              </w:rPr>
              <w:t xml:space="preserve"> </w:t>
            </w:r>
            <w:r w:rsidRPr="004D6F33">
              <w:rPr>
                <w:rFonts w:ascii="Times New Roman" w:hAnsi="Times New Roman" w:cs="Times New Roman"/>
                <w:sz w:val="28"/>
                <w:szCs w:val="28"/>
                <w:lang w:val="en-US"/>
              </w:rPr>
              <w:t>information</w:t>
            </w:r>
          </w:p>
        </w:tc>
      </w:tr>
    </w:tbl>
    <w:p w:rsidR="00D85EE0" w:rsidRPr="00F348C7" w:rsidRDefault="00D85EE0" w:rsidP="00320F56">
      <w:pPr>
        <w:spacing w:after="0" w:line="240" w:lineRule="auto"/>
        <w:jc w:val="both"/>
        <w:rPr>
          <w:rFonts w:ascii="Times New Roman" w:hAnsi="Times New Roman" w:cs="Times New Roman"/>
          <w:sz w:val="28"/>
          <w:szCs w:val="28"/>
          <w:lang w:val="en-US"/>
        </w:rPr>
      </w:pPr>
    </w:p>
    <w:p w:rsidR="00D85EE0" w:rsidRPr="00F348C7" w:rsidRDefault="00D85EE0" w:rsidP="00320F56">
      <w:pPr>
        <w:spacing w:after="0" w:line="240" w:lineRule="auto"/>
        <w:jc w:val="both"/>
        <w:rPr>
          <w:rFonts w:ascii="Times New Roman" w:hAnsi="Times New Roman" w:cs="Times New Roman"/>
          <w:sz w:val="28"/>
          <w:szCs w:val="28"/>
          <w:lang w:val="en-US"/>
        </w:rPr>
      </w:pPr>
    </w:p>
    <w:p w:rsidR="00D85EE0" w:rsidRPr="00F348C7" w:rsidRDefault="00D85EE0"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876FFF" w:rsidRDefault="00876FFF" w:rsidP="00320F56">
      <w:pPr>
        <w:spacing w:after="0" w:line="240" w:lineRule="auto"/>
        <w:rPr>
          <w:rFonts w:ascii="Times New Roman" w:hAnsi="Times New Roman" w:cs="Times New Roman"/>
          <w:sz w:val="28"/>
          <w:szCs w:val="28"/>
        </w:rPr>
      </w:pPr>
    </w:p>
    <w:p w:rsidR="00361F76" w:rsidRDefault="00361F76" w:rsidP="00320F56">
      <w:pPr>
        <w:spacing w:after="0" w:line="240" w:lineRule="auto"/>
        <w:rPr>
          <w:rFonts w:ascii="Times New Roman" w:hAnsi="Times New Roman" w:cs="Times New Roman"/>
          <w:sz w:val="28"/>
          <w:szCs w:val="28"/>
        </w:rPr>
      </w:pPr>
    </w:p>
    <w:p w:rsidR="00361F76" w:rsidRPr="00361F76" w:rsidRDefault="00361F76" w:rsidP="00320F56">
      <w:pPr>
        <w:spacing w:after="0" w:line="240" w:lineRule="auto"/>
        <w:rPr>
          <w:rFonts w:ascii="Times New Roman" w:hAnsi="Times New Roman" w:cs="Times New Roman"/>
          <w:sz w:val="28"/>
          <w:szCs w:val="28"/>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121CEF" w:rsidRPr="00F348C7" w:rsidRDefault="00121CEF" w:rsidP="00320F56">
      <w:pPr>
        <w:spacing w:after="0" w:line="240" w:lineRule="auto"/>
        <w:jc w:val="both"/>
        <w:rPr>
          <w:rFonts w:ascii="Times New Roman" w:hAnsi="Times New Roman" w:cs="Times New Roman"/>
          <w:sz w:val="28"/>
          <w:szCs w:val="28"/>
          <w:lang w:val="en-US"/>
        </w:rPr>
      </w:pPr>
    </w:p>
    <w:p w:rsidR="00433F06" w:rsidRPr="00D93E1A" w:rsidRDefault="00337687"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t>ВВЕДЕНИЕ</w:t>
      </w:r>
    </w:p>
    <w:p w:rsidR="00337687" w:rsidRPr="00D93E1A" w:rsidRDefault="00337687" w:rsidP="00320F56">
      <w:pPr>
        <w:spacing w:after="0" w:line="240" w:lineRule="auto"/>
        <w:jc w:val="center"/>
        <w:rPr>
          <w:rFonts w:ascii="Times New Roman" w:hAnsi="Times New Roman" w:cs="Times New Roman"/>
          <w:sz w:val="28"/>
          <w:szCs w:val="28"/>
        </w:rPr>
      </w:pPr>
    </w:p>
    <w:p w:rsidR="005D01C3" w:rsidRPr="00320F56" w:rsidRDefault="00337687"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lastRenderedPageBreak/>
        <w:t>Актуальность темы.</w:t>
      </w:r>
      <w:r w:rsidRPr="00320F56">
        <w:rPr>
          <w:rFonts w:ascii="Times New Roman" w:hAnsi="Times New Roman" w:cs="Times New Roman"/>
          <w:sz w:val="28"/>
          <w:szCs w:val="28"/>
        </w:rPr>
        <w:t xml:space="preserve"> </w:t>
      </w:r>
      <w:r w:rsidR="005D01C3" w:rsidRPr="00320F56">
        <w:rPr>
          <w:rFonts w:ascii="Times New Roman" w:hAnsi="Times New Roman" w:cs="Times New Roman"/>
          <w:sz w:val="28"/>
          <w:szCs w:val="28"/>
        </w:rPr>
        <w:t>Цифровая и информационная революции послужили стимулом для дальнейшего развития сферы здравоохранении во всем мире. Необходимость реализации индивидуального пациентассоциированного подхода к здоровью человека не вызывает сомнений. Большое число информационных систем, позволяет реализовать технологии учета индивидуальных особенностей здоровья,  может стать «площадкой» для отработки соответствующих информационно-телекоммуникационных технологий [</w:t>
      </w:r>
      <w:r w:rsidR="00890F8D" w:rsidRPr="00320F56">
        <w:rPr>
          <w:rFonts w:ascii="Times New Roman" w:hAnsi="Times New Roman" w:cs="Times New Roman"/>
          <w:sz w:val="28"/>
          <w:szCs w:val="28"/>
        </w:rPr>
        <w:t>1</w:t>
      </w:r>
      <w:r w:rsidR="005D01C3" w:rsidRPr="00320F56">
        <w:rPr>
          <w:rFonts w:ascii="Times New Roman" w:hAnsi="Times New Roman" w:cs="Times New Roman"/>
          <w:sz w:val="28"/>
          <w:szCs w:val="28"/>
        </w:rPr>
        <w:t>].</w:t>
      </w:r>
    </w:p>
    <w:p w:rsidR="005D01C3" w:rsidRPr="00320F56" w:rsidRDefault="005D01C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Прогресс в цифровом здравоохранении позволяет поменять традиционные подходы в оказании медицинской помощи, приближая здравоохранение к нуждам и потребностям населения, а также повышая качество медицинских услуг за счет цифровизации [</w:t>
      </w:r>
      <w:r w:rsidR="00890F8D" w:rsidRPr="00320F56">
        <w:rPr>
          <w:rFonts w:ascii="Times New Roman" w:hAnsi="Times New Roman" w:cs="Times New Roman"/>
          <w:sz w:val="28"/>
          <w:szCs w:val="28"/>
        </w:rPr>
        <w:t>2</w:t>
      </w:r>
      <w:r w:rsidRPr="00320F56">
        <w:rPr>
          <w:rFonts w:ascii="Times New Roman" w:hAnsi="Times New Roman" w:cs="Times New Roman"/>
          <w:sz w:val="28"/>
          <w:szCs w:val="28"/>
        </w:rPr>
        <w:t xml:space="preserve">]. </w:t>
      </w:r>
    </w:p>
    <w:p w:rsidR="005D01C3" w:rsidRPr="00320F56" w:rsidRDefault="005D01C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Согласно Стратегии «Казахстан-2050», необходимо достижение качества и безопасности медицинской помощи путем стандартизации всех производственных процессов в медицинских организациях. Требуется разработка и совершенствование клинических протоколов, стандартов профильных служб на основе внедрения наиболее эффективных и современных технологий </w:t>
      </w:r>
      <w:r w:rsidR="005A2A67" w:rsidRPr="00320F56">
        <w:rPr>
          <w:rFonts w:ascii="Times New Roman" w:hAnsi="Times New Roman" w:cs="Times New Roman"/>
          <w:sz w:val="28"/>
          <w:szCs w:val="28"/>
        </w:rPr>
        <w:t xml:space="preserve">и достижений медицинской науки </w:t>
      </w:r>
      <w:r w:rsidRPr="00320F56">
        <w:rPr>
          <w:rFonts w:ascii="Times New Roman" w:hAnsi="Times New Roman" w:cs="Times New Roman"/>
          <w:sz w:val="28"/>
          <w:szCs w:val="28"/>
        </w:rPr>
        <w:t>[</w:t>
      </w:r>
      <w:r w:rsidR="00C8599D" w:rsidRPr="00320F56">
        <w:rPr>
          <w:rFonts w:ascii="Times New Roman" w:hAnsi="Times New Roman" w:cs="Times New Roman"/>
          <w:sz w:val="28"/>
          <w:szCs w:val="28"/>
        </w:rPr>
        <w:t>3</w:t>
      </w:r>
      <w:r w:rsidRPr="00320F56">
        <w:rPr>
          <w:rFonts w:ascii="Times New Roman" w:hAnsi="Times New Roman" w:cs="Times New Roman"/>
          <w:sz w:val="28"/>
          <w:szCs w:val="28"/>
        </w:rPr>
        <w:t>].</w:t>
      </w:r>
    </w:p>
    <w:p w:rsidR="005D01C3" w:rsidRPr="00320F56" w:rsidRDefault="005D01C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Сельское здравоохранение Казахстана сталкивается с серьезными трудностями, связанными с изолированностью (отдаленностью), слабо развитой инфраструктурой, слабой материальной базой, сложными климатическими условиями, недостатком медицинских работников и текучестью кадров. Сохраняются проблемы недостаточной профилактической направленности </w:t>
      </w:r>
      <w:r w:rsidR="00DE1C72" w:rsidRPr="00320F56">
        <w:rPr>
          <w:rFonts w:ascii="Times New Roman" w:hAnsi="Times New Roman" w:cs="Times New Roman"/>
          <w:sz w:val="28"/>
          <w:szCs w:val="28"/>
        </w:rPr>
        <w:t>ПМСП</w:t>
      </w:r>
      <w:r w:rsidRPr="00320F56">
        <w:rPr>
          <w:rFonts w:ascii="Times New Roman" w:hAnsi="Times New Roman" w:cs="Times New Roman"/>
          <w:sz w:val="28"/>
          <w:szCs w:val="28"/>
        </w:rPr>
        <w:t>, включая работу по повышению информировании населения в вопросах формирования здорового образа жизни и профилактики, слабо развиваются общая врачебная практика в первичном звене здравоохранения и здоровьесберегающие технологии в профилактической работе с населением [</w:t>
      </w:r>
      <w:r w:rsidR="00964630" w:rsidRPr="00320F56">
        <w:rPr>
          <w:rFonts w:ascii="Times New Roman" w:hAnsi="Times New Roman" w:cs="Times New Roman"/>
          <w:sz w:val="28"/>
          <w:szCs w:val="28"/>
        </w:rPr>
        <w:t>4</w:t>
      </w:r>
      <w:r w:rsidRPr="00320F56">
        <w:rPr>
          <w:rFonts w:ascii="Times New Roman" w:hAnsi="Times New Roman" w:cs="Times New Roman"/>
          <w:sz w:val="28"/>
          <w:szCs w:val="28"/>
        </w:rPr>
        <w:t>].</w:t>
      </w:r>
    </w:p>
    <w:p w:rsidR="005D01C3" w:rsidRPr="00320F56" w:rsidRDefault="005D01C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Согласно данным </w:t>
      </w:r>
      <w:r w:rsidR="00EC43EF" w:rsidRPr="00320F56">
        <w:rPr>
          <w:rFonts w:ascii="Times New Roman" w:hAnsi="Times New Roman" w:cs="Times New Roman"/>
          <w:bCs/>
          <w:sz w:val="28"/>
          <w:szCs w:val="28"/>
        </w:rPr>
        <w:t>Всемирной организации здравоохранения (</w:t>
      </w:r>
      <w:r w:rsidRPr="00320F56">
        <w:rPr>
          <w:rFonts w:ascii="Times New Roman" w:hAnsi="Times New Roman" w:cs="Times New Roman"/>
          <w:sz w:val="28"/>
          <w:szCs w:val="28"/>
        </w:rPr>
        <w:t>ВОЗ</w:t>
      </w:r>
      <w:r w:rsidR="00EC43EF" w:rsidRPr="00320F56">
        <w:rPr>
          <w:rFonts w:ascii="Times New Roman" w:hAnsi="Times New Roman" w:cs="Times New Roman"/>
          <w:sz w:val="28"/>
          <w:szCs w:val="28"/>
        </w:rPr>
        <w:t>)</w:t>
      </w:r>
      <w:r w:rsidRPr="00320F56">
        <w:rPr>
          <w:rFonts w:ascii="Times New Roman" w:hAnsi="Times New Roman" w:cs="Times New Roman"/>
          <w:sz w:val="28"/>
          <w:szCs w:val="28"/>
        </w:rPr>
        <w:t xml:space="preserve"> в 2015</w:t>
      </w:r>
      <w:r w:rsidR="00320F56">
        <w:rPr>
          <w:rFonts w:ascii="Times New Roman" w:hAnsi="Times New Roman" w:cs="Times New Roman"/>
          <w:sz w:val="28"/>
          <w:szCs w:val="28"/>
        </w:rPr>
        <w:t> </w:t>
      </w:r>
      <w:r w:rsidRPr="00320F56">
        <w:rPr>
          <w:rFonts w:ascii="Times New Roman" w:hAnsi="Times New Roman" w:cs="Times New Roman"/>
          <w:sz w:val="28"/>
          <w:szCs w:val="28"/>
        </w:rPr>
        <w:t>г. 33 страны Европейского союза (72%) используют мобильную связь для доступа к электронным записям пациентов, из них 32 странах (70%) – для мониторинга состояния пациента, и 24 странах (52%) применяют мобильные приложения в качестве средства поддержки принятия решений [</w:t>
      </w:r>
      <w:r w:rsidR="00467262" w:rsidRPr="00320F56">
        <w:rPr>
          <w:rFonts w:ascii="Times New Roman" w:hAnsi="Times New Roman" w:cs="Times New Roman"/>
          <w:sz w:val="28"/>
          <w:szCs w:val="28"/>
        </w:rPr>
        <w:t>5</w:t>
      </w:r>
      <w:r w:rsidRPr="00320F56">
        <w:rPr>
          <w:rFonts w:ascii="Times New Roman" w:hAnsi="Times New Roman" w:cs="Times New Roman"/>
          <w:sz w:val="28"/>
          <w:szCs w:val="28"/>
        </w:rPr>
        <w:t>].</w:t>
      </w:r>
    </w:p>
    <w:p w:rsidR="005D01C3" w:rsidRPr="00320F56" w:rsidRDefault="005D01C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С целью улучшения качества обслуживания, снижения очередности и перегруженности персонала </w:t>
      </w:r>
      <w:r w:rsidR="00121CEF" w:rsidRPr="00320F56">
        <w:rPr>
          <w:rFonts w:ascii="Times New Roman" w:hAnsi="Times New Roman" w:cs="Times New Roman"/>
          <w:sz w:val="28"/>
          <w:szCs w:val="28"/>
        </w:rPr>
        <w:t xml:space="preserve">должны </w:t>
      </w:r>
      <w:r w:rsidRPr="00320F56">
        <w:rPr>
          <w:rFonts w:ascii="Times New Roman" w:hAnsi="Times New Roman" w:cs="Times New Roman"/>
          <w:sz w:val="28"/>
          <w:szCs w:val="28"/>
        </w:rPr>
        <w:t xml:space="preserve">совершенствоваться управление организациями ПМСП на основе улучшения операционного менеджмента, современных технологий управления очередями. С учетом текущего состояния здоровья населения и прогнозируемого роста </w:t>
      </w:r>
      <w:r w:rsidR="00AB1B18" w:rsidRPr="00320F56">
        <w:rPr>
          <w:rFonts w:ascii="Times New Roman" w:hAnsi="Times New Roman" w:cs="Times New Roman"/>
          <w:sz w:val="28"/>
          <w:szCs w:val="28"/>
        </w:rPr>
        <w:t xml:space="preserve">количества </w:t>
      </w:r>
      <w:r w:rsidRPr="00320F56">
        <w:rPr>
          <w:rFonts w:ascii="Times New Roman" w:hAnsi="Times New Roman" w:cs="Times New Roman"/>
          <w:sz w:val="28"/>
          <w:szCs w:val="28"/>
        </w:rPr>
        <w:t>неинфекционных заболеваний актуально внедрение интегрированной модели организации медицинской помощи [</w:t>
      </w:r>
      <w:r w:rsidR="00467262" w:rsidRPr="00320F56">
        <w:rPr>
          <w:rFonts w:ascii="Times New Roman" w:hAnsi="Times New Roman" w:cs="Times New Roman"/>
          <w:sz w:val="28"/>
          <w:szCs w:val="28"/>
        </w:rPr>
        <w:t>4</w:t>
      </w:r>
      <w:r w:rsidRPr="00320F56">
        <w:rPr>
          <w:rFonts w:ascii="Times New Roman" w:hAnsi="Times New Roman" w:cs="Times New Roman"/>
          <w:sz w:val="28"/>
          <w:szCs w:val="28"/>
        </w:rPr>
        <w:t>].</w:t>
      </w:r>
    </w:p>
    <w:p w:rsidR="005D01C3" w:rsidRPr="00320F56" w:rsidRDefault="005D01C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Важным моментом в процессе профилактики и сопровождения пациента играет мотивированное его участие (партисипативность), где значительную помощь в этом должны играть информационные технологии [</w:t>
      </w:r>
      <w:r w:rsidR="00467262" w:rsidRPr="00320F56">
        <w:rPr>
          <w:rFonts w:ascii="Times New Roman" w:hAnsi="Times New Roman" w:cs="Times New Roman"/>
          <w:sz w:val="28"/>
          <w:szCs w:val="28"/>
        </w:rPr>
        <w:t>6</w:t>
      </w:r>
      <w:r w:rsidRPr="00320F56">
        <w:rPr>
          <w:rFonts w:ascii="Times New Roman" w:hAnsi="Times New Roman" w:cs="Times New Roman"/>
          <w:sz w:val="28"/>
          <w:szCs w:val="28"/>
        </w:rPr>
        <w:t>].</w:t>
      </w:r>
    </w:p>
    <w:p w:rsidR="005D01C3" w:rsidRPr="00320F56" w:rsidRDefault="005D01C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Таким образом, согласно вышеизложенному, необходимостью нашего исследования является потребностью научно обосновать концептуальные </w:t>
      </w:r>
      <w:r w:rsidRPr="00320F56">
        <w:rPr>
          <w:rFonts w:ascii="Times New Roman" w:hAnsi="Times New Roman" w:cs="Times New Roman"/>
          <w:sz w:val="28"/>
          <w:szCs w:val="28"/>
        </w:rPr>
        <w:lastRenderedPageBreak/>
        <w:t>подходы дистанционной коммуникации медицинского персонала и пациентов с хроническими заболеваниями на уровне ПМСП.</w:t>
      </w:r>
    </w:p>
    <w:p w:rsidR="002E3169" w:rsidRPr="002E3169" w:rsidRDefault="002E3169" w:rsidP="002E3169">
      <w:pPr>
        <w:spacing w:after="0" w:line="240" w:lineRule="auto"/>
        <w:ind w:firstLine="708"/>
        <w:jc w:val="both"/>
        <w:rPr>
          <w:rFonts w:ascii="Times New Roman" w:eastAsia="Calibri" w:hAnsi="Times New Roman" w:cs="Times New Roman"/>
          <w:sz w:val="28"/>
          <w:szCs w:val="28"/>
          <w:lang w:val="kk-KZ"/>
        </w:rPr>
      </w:pPr>
      <w:r w:rsidRPr="002E3169">
        <w:rPr>
          <w:rFonts w:ascii="Times New Roman" w:eastAsia="Calibri" w:hAnsi="Times New Roman" w:cs="Times New Roman"/>
          <w:b/>
          <w:sz w:val="28"/>
          <w:szCs w:val="28"/>
          <w:lang w:val="kk-KZ"/>
        </w:rPr>
        <w:t>Цель исследования</w:t>
      </w:r>
      <w:r w:rsidR="00C95B24">
        <w:rPr>
          <w:rFonts w:ascii="Times New Roman" w:eastAsia="Calibri" w:hAnsi="Times New Roman" w:cs="Times New Roman"/>
          <w:b/>
          <w:sz w:val="28"/>
          <w:szCs w:val="28"/>
          <w:lang w:val="kk-KZ"/>
        </w:rPr>
        <w:t xml:space="preserve"> </w:t>
      </w:r>
      <w:r w:rsidR="00662551">
        <w:rPr>
          <w:rFonts w:ascii="Times New Roman" w:eastAsia="Calibri" w:hAnsi="Times New Roman" w:cs="Times New Roman"/>
          <w:b/>
          <w:sz w:val="28"/>
          <w:szCs w:val="28"/>
          <w:lang w:val="kk-KZ"/>
        </w:rPr>
        <w:t xml:space="preserve">- </w:t>
      </w:r>
      <w:r w:rsidR="00C95B24" w:rsidRPr="00C95B24">
        <w:rPr>
          <w:rFonts w:ascii="Times New Roman" w:eastAsia="Calibri" w:hAnsi="Times New Roman" w:cs="Times New Roman"/>
          <w:sz w:val="28"/>
          <w:szCs w:val="28"/>
          <w:lang w:val="kk-KZ"/>
        </w:rPr>
        <w:t>о</w:t>
      </w:r>
      <w:r w:rsidRPr="00C95B24">
        <w:rPr>
          <w:rFonts w:ascii="Times New Roman" w:eastAsia="Calibri" w:hAnsi="Times New Roman" w:cs="Times New Roman"/>
          <w:sz w:val="28"/>
          <w:szCs w:val="28"/>
        </w:rPr>
        <w:t xml:space="preserve">ценить </w:t>
      </w:r>
      <w:r w:rsidRPr="00C95B24">
        <w:rPr>
          <w:rFonts w:ascii="Times New Roman" w:eastAsia="Calibri" w:hAnsi="Times New Roman" w:cs="Times New Roman"/>
          <w:bCs/>
          <w:sz w:val="28"/>
          <w:szCs w:val="28"/>
        </w:rPr>
        <w:t>и разработать технологи</w:t>
      </w:r>
      <w:r w:rsidR="00D93E1A" w:rsidRPr="00C95B24">
        <w:rPr>
          <w:rFonts w:ascii="Times New Roman" w:eastAsia="Calibri" w:hAnsi="Times New Roman" w:cs="Times New Roman"/>
          <w:bCs/>
          <w:sz w:val="28"/>
          <w:szCs w:val="28"/>
        </w:rPr>
        <w:t>и</w:t>
      </w:r>
      <w:r w:rsidRPr="00C95B24">
        <w:rPr>
          <w:rFonts w:ascii="Times New Roman" w:eastAsia="Calibri" w:hAnsi="Times New Roman" w:cs="Times New Roman"/>
          <w:bCs/>
          <w:sz w:val="28"/>
          <w:szCs w:val="28"/>
        </w:rPr>
        <w:t xml:space="preserve"> </w:t>
      </w:r>
      <w:r w:rsidRPr="00C95B24">
        <w:rPr>
          <w:rFonts w:ascii="Times New Roman" w:eastAsia="Calibri" w:hAnsi="Times New Roman" w:cs="Times New Roman"/>
          <w:sz w:val="28"/>
          <w:szCs w:val="28"/>
          <w:lang w:val="kk-KZ"/>
        </w:rPr>
        <w:t>по дистанционной коммуникации медицинского</w:t>
      </w:r>
      <w:r w:rsidRPr="002E3169">
        <w:rPr>
          <w:rFonts w:ascii="Times New Roman" w:eastAsia="Calibri" w:hAnsi="Times New Roman" w:cs="Times New Roman"/>
          <w:sz w:val="28"/>
          <w:szCs w:val="28"/>
          <w:lang w:val="kk-KZ"/>
        </w:rPr>
        <w:t xml:space="preserve"> персонала и пациентов с хроническими сердечно-сосудистыми заболеваниями  для  улучшения оказания  медицинской помощи  на уровне ПМСП. </w:t>
      </w:r>
    </w:p>
    <w:p w:rsidR="00733BE9" w:rsidRPr="00320F56" w:rsidRDefault="00121CEF" w:rsidP="00320F56">
      <w:pPr>
        <w:spacing w:after="0" w:line="240" w:lineRule="auto"/>
        <w:ind w:firstLine="708"/>
        <w:jc w:val="both"/>
        <w:rPr>
          <w:rFonts w:ascii="Times New Roman" w:hAnsi="Times New Roman" w:cs="Times New Roman"/>
          <w:b/>
          <w:color w:val="FF0000"/>
          <w:sz w:val="28"/>
          <w:szCs w:val="28"/>
        </w:rPr>
      </w:pPr>
      <w:r w:rsidRPr="00320F56">
        <w:rPr>
          <w:rFonts w:ascii="Times New Roman" w:hAnsi="Times New Roman" w:cs="Times New Roman"/>
          <w:b/>
          <w:sz w:val="28"/>
          <w:szCs w:val="28"/>
        </w:rPr>
        <w:t>Объект</w:t>
      </w:r>
      <w:r w:rsidR="009D1972" w:rsidRPr="00320F56">
        <w:rPr>
          <w:rFonts w:ascii="Times New Roman" w:hAnsi="Times New Roman" w:cs="Times New Roman"/>
          <w:b/>
          <w:sz w:val="28"/>
          <w:szCs w:val="28"/>
        </w:rPr>
        <w:t xml:space="preserve"> исследования</w:t>
      </w:r>
      <w:r w:rsidRPr="00320F56">
        <w:rPr>
          <w:rFonts w:ascii="Times New Roman" w:hAnsi="Times New Roman" w:cs="Times New Roman"/>
          <w:b/>
          <w:sz w:val="28"/>
          <w:szCs w:val="28"/>
        </w:rPr>
        <w:t xml:space="preserve"> </w:t>
      </w:r>
      <w:r w:rsidR="008478C9" w:rsidRPr="00320F56">
        <w:rPr>
          <w:rFonts w:ascii="Times New Roman" w:hAnsi="Times New Roman" w:cs="Times New Roman"/>
          <w:sz w:val="28"/>
          <w:szCs w:val="28"/>
        </w:rPr>
        <w:t>хронически</w:t>
      </w:r>
      <w:r w:rsidR="009D1972" w:rsidRPr="00320F56">
        <w:rPr>
          <w:rFonts w:ascii="Times New Roman" w:hAnsi="Times New Roman" w:cs="Times New Roman"/>
          <w:sz w:val="28"/>
          <w:szCs w:val="28"/>
        </w:rPr>
        <w:t>е</w:t>
      </w:r>
      <w:r w:rsidR="008478C9" w:rsidRPr="00320F56">
        <w:rPr>
          <w:rFonts w:ascii="Times New Roman" w:hAnsi="Times New Roman" w:cs="Times New Roman"/>
          <w:sz w:val="28"/>
          <w:szCs w:val="28"/>
        </w:rPr>
        <w:t xml:space="preserve"> сердечно-сосудисты</w:t>
      </w:r>
      <w:r w:rsidR="009D1972" w:rsidRPr="00320F56">
        <w:rPr>
          <w:rFonts w:ascii="Times New Roman" w:hAnsi="Times New Roman" w:cs="Times New Roman"/>
          <w:sz w:val="28"/>
          <w:szCs w:val="28"/>
        </w:rPr>
        <w:t>е</w:t>
      </w:r>
      <w:r w:rsidR="008478C9" w:rsidRPr="00320F56">
        <w:rPr>
          <w:rFonts w:ascii="Times New Roman" w:hAnsi="Times New Roman" w:cs="Times New Roman"/>
          <w:sz w:val="28"/>
          <w:szCs w:val="28"/>
        </w:rPr>
        <w:t xml:space="preserve"> заболевания (ХССЗ)</w:t>
      </w:r>
      <w:r w:rsidRPr="00320F56">
        <w:rPr>
          <w:rFonts w:ascii="Times New Roman" w:hAnsi="Times New Roman" w:cs="Times New Roman"/>
          <w:sz w:val="28"/>
          <w:szCs w:val="28"/>
        </w:rPr>
        <w:t>,</w:t>
      </w:r>
      <w:r w:rsidR="009D1972" w:rsidRPr="00320F56">
        <w:rPr>
          <w:rFonts w:ascii="Times New Roman" w:hAnsi="Times New Roman" w:cs="Times New Roman"/>
          <w:b/>
          <w:sz w:val="28"/>
          <w:szCs w:val="28"/>
        </w:rPr>
        <w:t xml:space="preserve"> предмет исследования </w:t>
      </w:r>
      <w:r w:rsidR="009D1972" w:rsidRPr="00320F56">
        <w:rPr>
          <w:rFonts w:ascii="Times New Roman" w:hAnsi="Times New Roman" w:cs="Times New Roman"/>
          <w:sz w:val="28"/>
          <w:szCs w:val="28"/>
        </w:rPr>
        <w:t>дистанционные формы коммуникации при оказании помощи пациентам с ХССЗ</w:t>
      </w:r>
      <w:r w:rsidR="002A401D" w:rsidRPr="00320F56">
        <w:rPr>
          <w:rFonts w:ascii="Times New Roman" w:hAnsi="Times New Roman" w:cs="Times New Roman"/>
          <w:sz w:val="28"/>
          <w:szCs w:val="28"/>
        </w:rPr>
        <w:t>.</w:t>
      </w:r>
    </w:p>
    <w:p w:rsidR="00337687" w:rsidRPr="00320F56" w:rsidRDefault="00337687"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Задачи исследования</w:t>
      </w:r>
      <w:r w:rsidR="000D4E22" w:rsidRPr="00320F56">
        <w:rPr>
          <w:rFonts w:ascii="Times New Roman" w:hAnsi="Times New Roman" w:cs="Times New Roman"/>
          <w:b/>
          <w:sz w:val="28"/>
          <w:szCs w:val="28"/>
        </w:rPr>
        <w:t xml:space="preserve"> </w:t>
      </w:r>
    </w:p>
    <w:p w:rsidR="005D01C3" w:rsidRPr="00320F56" w:rsidRDefault="005D01C3" w:rsidP="00320F56">
      <w:pPr>
        <w:pStyle w:val="a4"/>
        <w:numPr>
          <w:ilvl w:val="0"/>
          <w:numId w:val="29"/>
        </w:numPr>
        <w:tabs>
          <w:tab w:val="left" w:pos="426"/>
          <w:tab w:val="left" w:pos="1134"/>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Изучить базу современных информационных технологий, используемых при управлении состоянием здоровья больных с хроническими неинфекционными заболе</w:t>
      </w:r>
      <w:r w:rsidR="009A73C4" w:rsidRPr="00320F56">
        <w:rPr>
          <w:rFonts w:ascii="Times New Roman" w:hAnsi="Times New Roman" w:cs="Times New Roman"/>
          <w:sz w:val="28"/>
          <w:szCs w:val="28"/>
        </w:rPr>
        <w:t>ваниями на международном уровне.</w:t>
      </w:r>
    </w:p>
    <w:p w:rsidR="005D01C3" w:rsidRPr="00320F56" w:rsidRDefault="005D01C3" w:rsidP="00320F56">
      <w:pPr>
        <w:pStyle w:val="a4"/>
        <w:numPr>
          <w:ilvl w:val="0"/>
          <w:numId w:val="29"/>
        </w:numPr>
        <w:tabs>
          <w:tab w:val="left" w:pos="426"/>
          <w:tab w:val="left" w:pos="1134"/>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Определить уровень организации медицинской помощи по мониторингу состояния здоровья больны</w:t>
      </w:r>
      <w:r w:rsidR="00753462" w:rsidRPr="00320F56">
        <w:rPr>
          <w:rFonts w:ascii="Times New Roman" w:hAnsi="Times New Roman" w:cs="Times New Roman"/>
          <w:sz w:val="28"/>
          <w:szCs w:val="28"/>
        </w:rPr>
        <w:t>м</w:t>
      </w:r>
      <w:r w:rsidRPr="00320F56">
        <w:rPr>
          <w:rFonts w:ascii="Times New Roman" w:hAnsi="Times New Roman" w:cs="Times New Roman"/>
          <w:sz w:val="28"/>
          <w:szCs w:val="28"/>
        </w:rPr>
        <w:t xml:space="preserve"> с хроническими сер</w:t>
      </w:r>
      <w:r w:rsidR="00C63648" w:rsidRPr="00320F56">
        <w:rPr>
          <w:rFonts w:ascii="Times New Roman" w:hAnsi="Times New Roman" w:cs="Times New Roman"/>
          <w:sz w:val="28"/>
          <w:szCs w:val="28"/>
        </w:rPr>
        <w:t>дечно-сосудистыми заболеваниями</w:t>
      </w:r>
      <w:r w:rsidR="009218CC" w:rsidRPr="00320F56">
        <w:rPr>
          <w:rFonts w:ascii="Times New Roman" w:hAnsi="Times New Roman" w:cs="Times New Roman"/>
          <w:sz w:val="28"/>
          <w:szCs w:val="28"/>
        </w:rPr>
        <w:t xml:space="preserve"> в регионах Казахстана</w:t>
      </w:r>
      <w:r w:rsidR="00C63648" w:rsidRPr="00320F56">
        <w:rPr>
          <w:rFonts w:ascii="Times New Roman" w:hAnsi="Times New Roman" w:cs="Times New Roman"/>
          <w:sz w:val="28"/>
          <w:szCs w:val="28"/>
        </w:rPr>
        <w:t xml:space="preserve">. </w:t>
      </w:r>
    </w:p>
    <w:p w:rsidR="005D01C3" w:rsidRPr="00320F56" w:rsidRDefault="005D01C3" w:rsidP="00320F56">
      <w:pPr>
        <w:pStyle w:val="a4"/>
        <w:numPr>
          <w:ilvl w:val="0"/>
          <w:numId w:val="29"/>
        </w:numPr>
        <w:tabs>
          <w:tab w:val="left" w:pos="426"/>
          <w:tab w:val="left" w:pos="1134"/>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Разработать дизайн и функционал мобильного приложения</w:t>
      </w:r>
      <w:r w:rsidR="00C63648" w:rsidRPr="00320F56">
        <w:rPr>
          <w:rFonts w:ascii="Times New Roman" w:hAnsi="Times New Roman" w:cs="Times New Roman"/>
          <w:sz w:val="28"/>
          <w:szCs w:val="28"/>
        </w:rPr>
        <w:t xml:space="preserve"> для наблюдения</w:t>
      </w:r>
      <w:r w:rsidRPr="00320F56">
        <w:rPr>
          <w:rFonts w:ascii="Times New Roman" w:hAnsi="Times New Roman" w:cs="Times New Roman"/>
          <w:sz w:val="28"/>
          <w:szCs w:val="28"/>
        </w:rPr>
        <w:t xml:space="preserve"> пациентов с хроническими сер</w:t>
      </w:r>
      <w:r w:rsidR="009A73C4" w:rsidRPr="00320F56">
        <w:rPr>
          <w:rFonts w:ascii="Times New Roman" w:hAnsi="Times New Roman" w:cs="Times New Roman"/>
          <w:sz w:val="28"/>
          <w:szCs w:val="28"/>
        </w:rPr>
        <w:t>дечно-сосудистыми заболеваниями</w:t>
      </w:r>
      <w:r w:rsidR="009218CC" w:rsidRPr="00320F56">
        <w:rPr>
          <w:rFonts w:ascii="Times New Roman" w:hAnsi="Times New Roman" w:cs="Times New Roman"/>
          <w:sz w:val="28"/>
          <w:szCs w:val="28"/>
        </w:rPr>
        <w:t xml:space="preserve"> в Казахстане</w:t>
      </w:r>
      <w:r w:rsidR="009A73C4" w:rsidRPr="00320F56">
        <w:rPr>
          <w:rFonts w:ascii="Times New Roman" w:hAnsi="Times New Roman" w:cs="Times New Roman"/>
          <w:sz w:val="28"/>
          <w:szCs w:val="28"/>
        </w:rPr>
        <w:t>.</w:t>
      </w:r>
    </w:p>
    <w:p w:rsidR="005D01C3" w:rsidRPr="00320F56" w:rsidRDefault="008F0143" w:rsidP="00320F56">
      <w:pPr>
        <w:pStyle w:val="a4"/>
        <w:numPr>
          <w:ilvl w:val="0"/>
          <w:numId w:val="29"/>
        </w:numPr>
        <w:tabs>
          <w:tab w:val="left" w:pos="426"/>
          <w:tab w:val="left" w:pos="1134"/>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Определить основные направления </w:t>
      </w:r>
      <w:r w:rsidR="009A73C4" w:rsidRPr="00320F56">
        <w:rPr>
          <w:rFonts w:ascii="Times New Roman" w:hAnsi="Times New Roman" w:cs="Times New Roman"/>
          <w:sz w:val="28"/>
          <w:szCs w:val="28"/>
        </w:rPr>
        <w:t>концепци</w:t>
      </w:r>
      <w:r w:rsidRPr="00320F56">
        <w:rPr>
          <w:rFonts w:ascii="Times New Roman" w:hAnsi="Times New Roman" w:cs="Times New Roman"/>
          <w:sz w:val="28"/>
          <w:szCs w:val="28"/>
        </w:rPr>
        <w:t>и</w:t>
      </w:r>
      <w:r w:rsidR="005D01C3" w:rsidRPr="00320F56">
        <w:rPr>
          <w:rFonts w:ascii="Times New Roman" w:hAnsi="Times New Roman" w:cs="Times New Roman"/>
          <w:sz w:val="28"/>
          <w:szCs w:val="28"/>
        </w:rPr>
        <w:t xml:space="preserve"> дистанционной коммуникации медицинского персонала и пациентов с хроническими сердечно-сосудистыми заболеваниями.</w:t>
      </w:r>
    </w:p>
    <w:p w:rsidR="002E3169" w:rsidRPr="002E3169" w:rsidRDefault="002E3169" w:rsidP="002E3169">
      <w:pPr>
        <w:pStyle w:val="a4"/>
        <w:numPr>
          <w:ilvl w:val="0"/>
          <w:numId w:val="29"/>
        </w:numPr>
        <w:spacing w:after="0" w:line="240" w:lineRule="auto"/>
        <w:ind w:left="0" w:firstLine="709"/>
        <w:jc w:val="both"/>
        <w:rPr>
          <w:rFonts w:ascii="Times New Roman" w:hAnsi="Times New Roman" w:cs="Times New Roman"/>
          <w:sz w:val="28"/>
          <w:szCs w:val="28"/>
        </w:rPr>
      </w:pPr>
      <w:r w:rsidRPr="002E3169">
        <w:rPr>
          <w:rFonts w:ascii="Times New Roman" w:hAnsi="Times New Roman" w:cs="Times New Roman"/>
          <w:sz w:val="28"/>
          <w:szCs w:val="28"/>
        </w:rPr>
        <w:t xml:space="preserve">Разработать Концепцию по дистанционной коммуникации и мониторингу состояния здоровья пациентов с хроническими сердечно-сосудистыми заболеваниями и разработать методические рекомендации.  </w:t>
      </w:r>
    </w:p>
    <w:p w:rsidR="0044028E" w:rsidRPr="00320F56" w:rsidRDefault="000E7D72" w:rsidP="002E3169">
      <w:pPr>
        <w:tabs>
          <w:tab w:val="left" w:pos="426"/>
        </w:tabs>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М</w:t>
      </w:r>
      <w:r w:rsidR="00C55C42" w:rsidRPr="00320F56">
        <w:rPr>
          <w:rFonts w:ascii="Times New Roman" w:hAnsi="Times New Roman" w:cs="Times New Roman"/>
          <w:b/>
          <w:sz w:val="28"/>
          <w:szCs w:val="28"/>
        </w:rPr>
        <w:t>етоды исследования</w:t>
      </w:r>
      <w:r w:rsidRPr="00320F56">
        <w:rPr>
          <w:rFonts w:ascii="Times New Roman" w:hAnsi="Times New Roman" w:cs="Times New Roman"/>
          <w:b/>
          <w:sz w:val="28"/>
          <w:szCs w:val="28"/>
        </w:rPr>
        <w:t xml:space="preserve"> </w:t>
      </w:r>
    </w:p>
    <w:p w:rsidR="00901E43" w:rsidRPr="00320F56" w:rsidRDefault="000E7D72" w:rsidP="00320F56">
      <w:pPr>
        <w:pStyle w:val="a4"/>
        <w:numPr>
          <w:ilvl w:val="0"/>
          <w:numId w:val="30"/>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Информационно-аналитический</w:t>
      </w:r>
      <w:r w:rsidR="00320F56">
        <w:rPr>
          <w:rFonts w:ascii="Times New Roman" w:hAnsi="Times New Roman" w:cs="Times New Roman"/>
          <w:sz w:val="28"/>
          <w:szCs w:val="28"/>
        </w:rPr>
        <w:t>.</w:t>
      </w:r>
    </w:p>
    <w:p w:rsidR="00901E43" w:rsidRPr="00320F56" w:rsidRDefault="000E7D72" w:rsidP="00320F56">
      <w:pPr>
        <w:pStyle w:val="a4"/>
        <w:numPr>
          <w:ilvl w:val="0"/>
          <w:numId w:val="30"/>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Социологический</w:t>
      </w:r>
      <w:r w:rsidR="00320F56">
        <w:rPr>
          <w:rFonts w:ascii="Times New Roman" w:hAnsi="Times New Roman" w:cs="Times New Roman"/>
          <w:sz w:val="28"/>
          <w:szCs w:val="28"/>
        </w:rPr>
        <w:t>.</w:t>
      </w:r>
    </w:p>
    <w:p w:rsidR="00EC43EF" w:rsidRPr="00320F56" w:rsidRDefault="00EC43EF" w:rsidP="00320F56">
      <w:pPr>
        <w:pStyle w:val="a4"/>
        <w:numPr>
          <w:ilvl w:val="0"/>
          <w:numId w:val="30"/>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Интервьюирование</w:t>
      </w:r>
      <w:r w:rsidR="00320F56">
        <w:rPr>
          <w:rFonts w:ascii="Times New Roman" w:hAnsi="Times New Roman" w:cs="Times New Roman"/>
          <w:sz w:val="28"/>
          <w:szCs w:val="28"/>
        </w:rPr>
        <w:t>.</w:t>
      </w:r>
    </w:p>
    <w:p w:rsidR="00901E43" w:rsidRPr="00320F56" w:rsidRDefault="000E7D72" w:rsidP="00320F56">
      <w:pPr>
        <w:pStyle w:val="a4"/>
        <w:numPr>
          <w:ilvl w:val="0"/>
          <w:numId w:val="30"/>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Сравнительный анализ</w:t>
      </w:r>
      <w:r w:rsidR="00320F56">
        <w:rPr>
          <w:rFonts w:ascii="Times New Roman" w:hAnsi="Times New Roman" w:cs="Times New Roman"/>
          <w:sz w:val="28"/>
          <w:szCs w:val="28"/>
        </w:rPr>
        <w:t>.</w:t>
      </w:r>
    </w:p>
    <w:p w:rsidR="00C55C42" w:rsidRPr="00320F56" w:rsidRDefault="000E7D72" w:rsidP="00320F56">
      <w:pPr>
        <w:pStyle w:val="a4"/>
        <w:numPr>
          <w:ilvl w:val="0"/>
          <w:numId w:val="30"/>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Статистический.</w:t>
      </w:r>
    </w:p>
    <w:p w:rsidR="002E3169" w:rsidRPr="002E3169" w:rsidRDefault="00C95B24" w:rsidP="002E3169">
      <w:pPr>
        <w:pStyle w:val="a4"/>
        <w:tabs>
          <w:tab w:val="left" w:pos="426"/>
          <w:tab w:val="left" w:pos="993"/>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Научная новизна </w:t>
      </w:r>
      <w:r w:rsidR="002E3169" w:rsidRPr="002E3169">
        <w:rPr>
          <w:rFonts w:ascii="Times New Roman" w:hAnsi="Times New Roman" w:cs="Times New Roman"/>
          <w:b/>
          <w:sz w:val="28"/>
          <w:szCs w:val="28"/>
        </w:rPr>
        <w:t xml:space="preserve"> </w:t>
      </w:r>
    </w:p>
    <w:p w:rsidR="002E3169" w:rsidRPr="002E3169" w:rsidRDefault="002E3169" w:rsidP="002E3169">
      <w:pPr>
        <w:numPr>
          <w:ilvl w:val="0"/>
          <w:numId w:val="40"/>
        </w:numPr>
        <w:tabs>
          <w:tab w:val="left" w:pos="426"/>
          <w:tab w:val="left" w:pos="993"/>
        </w:tabs>
        <w:spacing w:after="0" w:line="240" w:lineRule="auto"/>
        <w:ind w:left="0" w:firstLine="709"/>
        <w:contextualSpacing/>
        <w:jc w:val="both"/>
        <w:rPr>
          <w:rFonts w:ascii="Times New Roman" w:eastAsia="Calibri" w:hAnsi="Times New Roman" w:cs="Times New Roman"/>
          <w:sz w:val="28"/>
          <w:szCs w:val="28"/>
        </w:rPr>
      </w:pPr>
      <w:r w:rsidRPr="002E3169">
        <w:rPr>
          <w:rFonts w:ascii="Times New Roman" w:eastAsia="Calibri" w:hAnsi="Times New Roman" w:cs="Times New Roman"/>
          <w:sz w:val="28"/>
          <w:szCs w:val="28"/>
        </w:rPr>
        <w:t>Впервые определена эффективность дистанционных технологий для сопровождения пациентов с хроническими заболеваниями, включающие такие функции, как ежедневный контроль за показателями здоровья, приема лекарств, обучающие материалы по профилактике на международном уровне.</w:t>
      </w:r>
    </w:p>
    <w:p w:rsidR="002E3169" w:rsidRPr="002E3169" w:rsidRDefault="002E3169" w:rsidP="002E3169">
      <w:pPr>
        <w:numPr>
          <w:ilvl w:val="0"/>
          <w:numId w:val="40"/>
        </w:numPr>
        <w:tabs>
          <w:tab w:val="left" w:pos="426"/>
          <w:tab w:val="left" w:pos="993"/>
        </w:tabs>
        <w:spacing w:after="0" w:line="240" w:lineRule="auto"/>
        <w:ind w:left="0" w:firstLine="709"/>
        <w:contextualSpacing/>
        <w:jc w:val="both"/>
        <w:rPr>
          <w:rFonts w:ascii="Times New Roman" w:eastAsia="Calibri" w:hAnsi="Times New Roman" w:cs="Times New Roman"/>
          <w:sz w:val="28"/>
          <w:szCs w:val="28"/>
        </w:rPr>
      </w:pPr>
      <w:r w:rsidRPr="002E3169">
        <w:rPr>
          <w:rFonts w:ascii="Times New Roman" w:eastAsia="Calibri" w:hAnsi="Times New Roman" w:cs="Times New Roman"/>
          <w:sz w:val="28"/>
          <w:szCs w:val="28"/>
        </w:rPr>
        <w:t>Изучены показатели диспансерного наблюдения по ХССЗ (по МКБ-10 (</w:t>
      </w:r>
      <w:r w:rsidRPr="002E3169">
        <w:rPr>
          <w:rFonts w:ascii="Times New Roman" w:eastAsia="Calibri" w:hAnsi="Times New Roman" w:cs="Times New Roman"/>
          <w:bCs/>
          <w:sz w:val="28"/>
          <w:szCs w:val="28"/>
          <w:lang w:val="en-US"/>
        </w:rPr>
        <w:t>I</w:t>
      </w:r>
      <w:r w:rsidRPr="002E3169">
        <w:rPr>
          <w:rFonts w:ascii="Times New Roman" w:eastAsia="Calibri" w:hAnsi="Times New Roman" w:cs="Times New Roman"/>
          <w:bCs/>
          <w:sz w:val="28"/>
          <w:szCs w:val="28"/>
        </w:rPr>
        <w:t xml:space="preserve">25.0- </w:t>
      </w:r>
      <w:r w:rsidRPr="002E3169">
        <w:rPr>
          <w:rFonts w:ascii="Times New Roman" w:eastAsia="Calibri" w:hAnsi="Times New Roman" w:cs="Times New Roman"/>
          <w:bCs/>
          <w:sz w:val="28"/>
          <w:szCs w:val="28"/>
          <w:lang w:val="en-US"/>
        </w:rPr>
        <w:t>I</w:t>
      </w:r>
      <w:r w:rsidRPr="002E3169">
        <w:rPr>
          <w:rFonts w:ascii="Times New Roman" w:eastAsia="Calibri" w:hAnsi="Times New Roman" w:cs="Times New Roman"/>
          <w:bCs/>
          <w:sz w:val="28"/>
          <w:szCs w:val="28"/>
        </w:rPr>
        <w:t>25.9</w:t>
      </w:r>
      <w:r w:rsidRPr="002E3169">
        <w:rPr>
          <w:rFonts w:ascii="Times New Roman" w:eastAsia="Calibri" w:hAnsi="Times New Roman" w:cs="Times New Roman"/>
          <w:sz w:val="28"/>
          <w:szCs w:val="28"/>
        </w:rPr>
        <w:t xml:space="preserve">)) по возрасту и по полу за последние 6 лет в разрезе городских и сельских поликлиник Северного и Южного регионов  Казахстана (Туркестанская и Северо-Казахстанская областях). Получены данные по прогнозу заболеваемости до 2025 года в этих регионах. </w:t>
      </w:r>
    </w:p>
    <w:p w:rsidR="002E3169" w:rsidRPr="002E3169" w:rsidRDefault="002E3169" w:rsidP="002E3169">
      <w:pPr>
        <w:numPr>
          <w:ilvl w:val="0"/>
          <w:numId w:val="40"/>
        </w:numPr>
        <w:tabs>
          <w:tab w:val="left" w:pos="426"/>
          <w:tab w:val="left" w:pos="993"/>
        </w:tabs>
        <w:spacing w:after="0" w:line="240" w:lineRule="auto"/>
        <w:ind w:left="0" w:firstLine="709"/>
        <w:contextualSpacing/>
        <w:jc w:val="both"/>
        <w:rPr>
          <w:rFonts w:ascii="Times New Roman" w:eastAsia="Calibri" w:hAnsi="Times New Roman" w:cs="Times New Roman"/>
          <w:sz w:val="28"/>
          <w:szCs w:val="28"/>
        </w:rPr>
      </w:pPr>
      <w:r w:rsidRPr="002E3169">
        <w:rPr>
          <w:rFonts w:ascii="Times New Roman" w:eastAsia="Calibri" w:hAnsi="Times New Roman" w:cs="Times New Roman"/>
          <w:sz w:val="28"/>
          <w:szCs w:val="28"/>
        </w:rPr>
        <w:t xml:space="preserve">Изучена оценка респондентами (медицинскими работниками и пациентами) по готовности использования современных дистанционных </w:t>
      </w:r>
      <w:r w:rsidRPr="002E3169">
        <w:rPr>
          <w:rFonts w:ascii="Times New Roman" w:eastAsia="Calibri" w:hAnsi="Times New Roman" w:cs="Times New Roman"/>
          <w:sz w:val="28"/>
          <w:szCs w:val="28"/>
        </w:rPr>
        <w:lastRenderedPageBreak/>
        <w:t>технологий при оказании медицинской помощи, как диспансерное наблюдение на уровне ПМСП в поликлиниках Казахстана.</w:t>
      </w:r>
    </w:p>
    <w:p w:rsidR="002E3169" w:rsidRPr="002E3169" w:rsidRDefault="002E3169" w:rsidP="002E3169">
      <w:pPr>
        <w:numPr>
          <w:ilvl w:val="0"/>
          <w:numId w:val="40"/>
        </w:numPr>
        <w:tabs>
          <w:tab w:val="left" w:pos="426"/>
          <w:tab w:val="left" w:pos="1134"/>
        </w:tabs>
        <w:spacing w:after="0" w:line="240" w:lineRule="auto"/>
        <w:ind w:left="0" w:firstLine="709"/>
        <w:contextualSpacing/>
        <w:jc w:val="both"/>
        <w:rPr>
          <w:rFonts w:ascii="Times New Roman" w:eastAsia="Calibri" w:hAnsi="Times New Roman" w:cs="Times New Roman"/>
          <w:sz w:val="28"/>
          <w:szCs w:val="28"/>
        </w:rPr>
      </w:pPr>
      <w:r w:rsidRPr="002E3169">
        <w:rPr>
          <w:rFonts w:ascii="Times New Roman" w:eastAsia="Calibri" w:hAnsi="Times New Roman" w:cs="Times New Roman"/>
          <w:sz w:val="28"/>
          <w:szCs w:val="28"/>
        </w:rPr>
        <w:t xml:space="preserve">Разработана Концепция по дистанционной коммуникации и мониторингу состояния здоровья пациентов с хроническими сердечно-сосудистыми заболеваниями и методические рекомендации.  </w:t>
      </w:r>
    </w:p>
    <w:p w:rsidR="00876FFF" w:rsidRPr="00320F56" w:rsidRDefault="005418C4" w:rsidP="00320F56">
      <w:pPr>
        <w:tabs>
          <w:tab w:val="left" w:pos="426"/>
        </w:tabs>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
          <w:sz w:val="28"/>
          <w:szCs w:val="28"/>
        </w:rPr>
        <w:t>П</w:t>
      </w:r>
      <w:r w:rsidR="002E3169">
        <w:rPr>
          <w:rFonts w:ascii="Times New Roman" w:hAnsi="Times New Roman" w:cs="Times New Roman"/>
          <w:b/>
          <w:sz w:val="28"/>
          <w:szCs w:val="28"/>
        </w:rPr>
        <w:t>рактическая значимость</w:t>
      </w:r>
      <w:r w:rsidRPr="00320F56">
        <w:rPr>
          <w:rFonts w:ascii="Times New Roman" w:hAnsi="Times New Roman" w:cs="Times New Roman"/>
          <w:sz w:val="28"/>
          <w:szCs w:val="28"/>
        </w:rPr>
        <w:t xml:space="preserve"> </w:t>
      </w:r>
    </w:p>
    <w:p w:rsidR="004E18B8" w:rsidRPr="00320F56" w:rsidRDefault="004E18B8" w:rsidP="00320F56">
      <w:pPr>
        <w:pStyle w:val="a4"/>
        <w:numPr>
          <w:ilvl w:val="0"/>
          <w:numId w:val="31"/>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В</w:t>
      </w:r>
      <w:r w:rsidR="005418C4" w:rsidRPr="00320F56">
        <w:rPr>
          <w:rFonts w:ascii="Times New Roman" w:hAnsi="Times New Roman" w:cs="Times New Roman"/>
          <w:sz w:val="28"/>
          <w:szCs w:val="28"/>
        </w:rPr>
        <w:t xml:space="preserve">ыделены основные элементы операционного менеджмента, которые наиболее эффективны для дистанционной коммуникации медицинского персонала и пациентов. </w:t>
      </w:r>
    </w:p>
    <w:p w:rsidR="004E18B8" w:rsidRPr="00320F56" w:rsidRDefault="004E18B8" w:rsidP="00320F56">
      <w:pPr>
        <w:pStyle w:val="a4"/>
        <w:numPr>
          <w:ilvl w:val="0"/>
          <w:numId w:val="31"/>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О</w:t>
      </w:r>
      <w:r w:rsidR="005418C4" w:rsidRPr="00320F56">
        <w:rPr>
          <w:rFonts w:ascii="Times New Roman" w:hAnsi="Times New Roman" w:cs="Times New Roman"/>
          <w:sz w:val="28"/>
          <w:szCs w:val="28"/>
        </w:rPr>
        <w:t>боснованы подходы и принципы дистанционной коммуникации медицинского персонала и пациента с диагнозом хронических сердечно-сосудистых</w:t>
      </w:r>
      <w:r w:rsidR="005418C4" w:rsidRPr="00320F56">
        <w:rPr>
          <w:rFonts w:ascii="Times New Roman" w:hAnsi="Times New Roman" w:cs="Times New Roman"/>
          <w:sz w:val="28"/>
          <w:szCs w:val="28"/>
        </w:rPr>
        <w:tab/>
        <w:t xml:space="preserve"> заболеваний, что позволит оптимизировать и улучшить качество оказания медицинской помощи в плане своевременности, мобильности, мотивированном участии пациента в процессе лечения и профилактики своего здоровья, с учетом внедрения современных технологий. </w:t>
      </w:r>
    </w:p>
    <w:p w:rsidR="005418C4" w:rsidRPr="00320F56" w:rsidRDefault="005418C4" w:rsidP="00320F56">
      <w:pPr>
        <w:pStyle w:val="a4"/>
        <w:numPr>
          <w:ilvl w:val="0"/>
          <w:numId w:val="31"/>
        </w:numPr>
        <w:tabs>
          <w:tab w:val="left" w:pos="426"/>
          <w:tab w:val="left" w:pos="993"/>
        </w:tabs>
        <w:spacing w:after="0" w:line="240" w:lineRule="auto"/>
        <w:ind w:left="0"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С учетом стандарта организации оказания медицинской помощи пациентам с хроническими </w:t>
      </w:r>
      <w:r w:rsidR="009D1972" w:rsidRPr="00320F56">
        <w:rPr>
          <w:rFonts w:ascii="Times New Roman" w:hAnsi="Times New Roman" w:cs="Times New Roman"/>
          <w:sz w:val="28"/>
          <w:szCs w:val="28"/>
        </w:rPr>
        <w:t>неинфекционными заболеваниями разработано</w:t>
      </w:r>
      <w:r w:rsidRPr="00320F56">
        <w:rPr>
          <w:rFonts w:ascii="Times New Roman" w:hAnsi="Times New Roman" w:cs="Times New Roman"/>
          <w:sz w:val="28"/>
          <w:szCs w:val="28"/>
        </w:rPr>
        <w:t xml:space="preserve">  мобильно</w:t>
      </w:r>
      <w:r w:rsidR="004E18B8" w:rsidRPr="00320F56">
        <w:rPr>
          <w:rFonts w:ascii="Times New Roman" w:hAnsi="Times New Roman" w:cs="Times New Roman"/>
          <w:sz w:val="28"/>
          <w:szCs w:val="28"/>
        </w:rPr>
        <w:t>е</w:t>
      </w:r>
      <w:r w:rsidRPr="00320F56">
        <w:rPr>
          <w:rFonts w:ascii="Times New Roman" w:hAnsi="Times New Roman" w:cs="Times New Roman"/>
          <w:sz w:val="28"/>
          <w:szCs w:val="28"/>
        </w:rPr>
        <w:t xml:space="preserve"> приложени</w:t>
      </w:r>
      <w:r w:rsidR="004E18B8" w:rsidRPr="00320F56">
        <w:rPr>
          <w:rFonts w:ascii="Times New Roman" w:hAnsi="Times New Roman" w:cs="Times New Roman"/>
          <w:sz w:val="28"/>
          <w:szCs w:val="28"/>
        </w:rPr>
        <w:t>е «Мое сердце»</w:t>
      </w:r>
      <w:r w:rsidR="009D1972" w:rsidRPr="00320F56">
        <w:rPr>
          <w:rFonts w:ascii="Times New Roman" w:hAnsi="Times New Roman" w:cs="Times New Roman"/>
          <w:sz w:val="28"/>
          <w:szCs w:val="28"/>
        </w:rPr>
        <w:t>. И</w:t>
      </w:r>
      <w:r w:rsidRPr="00320F56">
        <w:rPr>
          <w:rFonts w:ascii="Times New Roman" w:hAnsi="Times New Roman" w:cs="Times New Roman"/>
          <w:sz w:val="28"/>
          <w:szCs w:val="28"/>
        </w:rPr>
        <w:t xml:space="preserve"> </w:t>
      </w:r>
      <w:r w:rsidR="009D1972" w:rsidRPr="00320F56">
        <w:rPr>
          <w:rFonts w:ascii="Times New Roman" w:hAnsi="Times New Roman" w:cs="Times New Roman"/>
          <w:sz w:val="28"/>
          <w:szCs w:val="28"/>
        </w:rPr>
        <w:t xml:space="preserve">в результате </w:t>
      </w:r>
      <w:r w:rsidRPr="00320F56">
        <w:rPr>
          <w:rFonts w:ascii="Times New Roman" w:hAnsi="Times New Roman" w:cs="Times New Roman"/>
          <w:sz w:val="28"/>
          <w:szCs w:val="28"/>
        </w:rPr>
        <w:t>оптимизирова</w:t>
      </w:r>
      <w:r w:rsidR="009B6A25" w:rsidRPr="00320F56">
        <w:rPr>
          <w:rFonts w:ascii="Times New Roman" w:hAnsi="Times New Roman" w:cs="Times New Roman"/>
          <w:sz w:val="28"/>
          <w:szCs w:val="28"/>
        </w:rPr>
        <w:t>на</w:t>
      </w:r>
      <w:r w:rsidRPr="00320F56">
        <w:rPr>
          <w:rFonts w:ascii="Times New Roman" w:hAnsi="Times New Roman" w:cs="Times New Roman"/>
          <w:sz w:val="28"/>
          <w:szCs w:val="28"/>
        </w:rPr>
        <w:t xml:space="preserve"> работ</w:t>
      </w:r>
      <w:r w:rsidR="009B6A25" w:rsidRPr="00320F56">
        <w:rPr>
          <w:rFonts w:ascii="Times New Roman" w:hAnsi="Times New Roman" w:cs="Times New Roman"/>
          <w:sz w:val="28"/>
          <w:szCs w:val="28"/>
        </w:rPr>
        <w:t>а</w:t>
      </w:r>
      <w:r w:rsidRPr="00320F56">
        <w:rPr>
          <w:rFonts w:ascii="Times New Roman" w:hAnsi="Times New Roman" w:cs="Times New Roman"/>
          <w:sz w:val="28"/>
          <w:szCs w:val="28"/>
        </w:rPr>
        <w:t xml:space="preserve"> по </w:t>
      </w:r>
      <w:r w:rsidR="009B6A25" w:rsidRPr="00320F56">
        <w:rPr>
          <w:rFonts w:ascii="Times New Roman" w:hAnsi="Times New Roman" w:cs="Times New Roman"/>
          <w:sz w:val="28"/>
          <w:szCs w:val="28"/>
        </w:rPr>
        <w:t>направлению дистанционной профилактики</w:t>
      </w:r>
      <w:r w:rsidRPr="00320F56">
        <w:rPr>
          <w:rFonts w:ascii="Times New Roman" w:hAnsi="Times New Roman" w:cs="Times New Roman"/>
          <w:sz w:val="28"/>
          <w:szCs w:val="28"/>
        </w:rPr>
        <w:t>, мониторингу сост</w:t>
      </w:r>
      <w:r w:rsidR="009B6A25" w:rsidRPr="00320F56">
        <w:rPr>
          <w:rFonts w:ascii="Times New Roman" w:hAnsi="Times New Roman" w:cs="Times New Roman"/>
          <w:sz w:val="28"/>
          <w:szCs w:val="28"/>
        </w:rPr>
        <w:t>ояния и лечению пациента, улучшение коммуникации</w:t>
      </w:r>
      <w:r w:rsidRPr="00320F56">
        <w:rPr>
          <w:rFonts w:ascii="Times New Roman" w:hAnsi="Times New Roman" w:cs="Times New Roman"/>
          <w:sz w:val="28"/>
          <w:szCs w:val="28"/>
        </w:rPr>
        <w:t xml:space="preserve"> медицинского персонала и пациента в механизмах маршрутизации пациентов с </w:t>
      </w:r>
      <w:r w:rsidR="009D1972" w:rsidRPr="00320F56">
        <w:rPr>
          <w:rFonts w:ascii="Times New Roman" w:hAnsi="Times New Roman" w:cs="Times New Roman"/>
          <w:sz w:val="28"/>
          <w:szCs w:val="28"/>
        </w:rPr>
        <w:t>ХССЗ</w:t>
      </w:r>
      <w:r w:rsidRPr="00320F56">
        <w:rPr>
          <w:rFonts w:ascii="Times New Roman" w:hAnsi="Times New Roman" w:cs="Times New Roman"/>
          <w:sz w:val="28"/>
          <w:szCs w:val="28"/>
        </w:rPr>
        <w:t xml:space="preserve"> на уровне ПМСП.</w:t>
      </w:r>
    </w:p>
    <w:p w:rsidR="002E3169" w:rsidRPr="002E3169" w:rsidRDefault="002E3169" w:rsidP="002E3169">
      <w:pPr>
        <w:tabs>
          <w:tab w:val="left" w:pos="426"/>
        </w:tabs>
        <w:spacing w:after="0" w:line="240" w:lineRule="auto"/>
        <w:ind w:firstLine="708"/>
        <w:jc w:val="both"/>
        <w:rPr>
          <w:rFonts w:ascii="Times New Roman" w:hAnsi="Times New Roman" w:cs="Times New Roman"/>
          <w:b/>
          <w:sz w:val="28"/>
          <w:szCs w:val="28"/>
          <w:lang w:val="kk-KZ"/>
        </w:rPr>
      </w:pPr>
      <w:r w:rsidRPr="002E3169">
        <w:rPr>
          <w:rFonts w:ascii="Times New Roman" w:hAnsi="Times New Roman" w:cs="Times New Roman"/>
          <w:b/>
          <w:sz w:val="28"/>
          <w:szCs w:val="28"/>
          <w:lang w:val="kk-KZ"/>
        </w:rPr>
        <w:t xml:space="preserve">Теоретическая значимость </w:t>
      </w:r>
    </w:p>
    <w:p w:rsidR="002E3169" w:rsidRPr="002E3169" w:rsidRDefault="002E3169" w:rsidP="002E3169">
      <w:pPr>
        <w:tabs>
          <w:tab w:val="left" w:pos="426"/>
        </w:tabs>
        <w:spacing w:after="0" w:line="240" w:lineRule="auto"/>
        <w:ind w:firstLine="708"/>
        <w:jc w:val="both"/>
        <w:rPr>
          <w:rFonts w:ascii="Times New Roman" w:hAnsi="Times New Roman" w:cs="Times New Roman"/>
          <w:sz w:val="28"/>
          <w:szCs w:val="28"/>
          <w:lang w:val="kk-KZ"/>
        </w:rPr>
      </w:pPr>
      <w:r w:rsidRPr="002E3169">
        <w:rPr>
          <w:rFonts w:ascii="Times New Roman" w:hAnsi="Times New Roman" w:cs="Times New Roman"/>
          <w:sz w:val="28"/>
          <w:szCs w:val="28"/>
          <w:lang w:val="kk-KZ"/>
        </w:rPr>
        <w:t>Теоретическая значимость научной работы заключается в том, что результаты исследовательской части работы могут быть использованы в дальнейшем изучении разработки мобильных приложений по другим нозологиям.</w:t>
      </w:r>
    </w:p>
    <w:p w:rsidR="002E3169" w:rsidRPr="002E3169" w:rsidRDefault="002E3169" w:rsidP="002E3169">
      <w:pPr>
        <w:tabs>
          <w:tab w:val="left" w:pos="426"/>
        </w:tabs>
        <w:spacing w:after="0" w:line="240" w:lineRule="auto"/>
        <w:ind w:firstLine="708"/>
        <w:jc w:val="both"/>
        <w:rPr>
          <w:rFonts w:ascii="Times New Roman" w:hAnsi="Times New Roman" w:cs="Times New Roman"/>
          <w:sz w:val="28"/>
          <w:szCs w:val="28"/>
          <w:lang w:val="kk-KZ"/>
        </w:rPr>
      </w:pPr>
      <w:r w:rsidRPr="002E3169">
        <w:rPr>
          <w:rFonts w:ascii="Times New Roman" w:hAnsi="Times New Roman" w:cs="Times New Roman"/>
          <w:sz w:val="28"/>
          <w:szCs w:val="28"/>
          <w:lang w:val="kk-KZ"/>
        </w:rPr>
        <w:t>Проведенные анализ и результаты исследования изложены в методических рекомендациях «Алгоритм ведения пациента, состоящего на диспансерном учете по хроническим сердечно-сосудистым заболеваниям» на базе мобильного приложения «Мое сердце» на русском и казахском языках.</w:t>
      </w:r>
    </w:p>
    <w:p w:rsidR="0044028E" w:rsidRPr="00320F56" w:rsidRDefault="002B02A3" w:rsidP="00320F56">
      <w:pPr>
        <w:tabs>
          <w:tab w:val="left" w:pos="426"/>
        </w:tabs>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О</w:t>
      </w:r>
      <w:r w:rsidR="0044028E" w:rsidRPr="00320F56">
        <w:rPr>
          <w:rFonts w:ascii="Times New Roman" w:hAnsi="Times New Roman" w:cs="Times New Roman"/>
          <w:b/>
          <w:sz w:val="28"/>
          <w:szCs w:val="28"/>
        </w:rPr>
        <w:t>сновные</w:t>
      </w:r>
      <w:r w:rsidR="00C55C42" w:rsidRPr="00320F56">
        <w:rPr>
          <w:rFonts w:ascii="Times New Roman" w:hAnsi="Times New Roman" w:cs="Times New Roman"/>
          <w:b/>
          <w:sz w:val="28"/>
          <w:szCs w:val="28"/>
        </w:rPr>
        <w:t xml:space="preserve"> положения, выносимые на защиту</w:t>
      </w:r>
    </w:p>
    <w:p w:rsidR="002E3169" w:rsidRPr="002E3169" w:rsidRDefault="002E3169" w:rsidP="002E3169">
      <w:pPr>
        <w:pStyle w:val="a4"/>
        <w:numPr>
          <w:ilvl w:val="0"/>
          <w:numId w:val="41"/>
        </w:numPr>
        <w:tabs>
          <w:tab w:val="left" w:pos="851"/>
        </w:tabs>
        <w:spacing w:after="0" w:line="240" w:lineRule="auto"/>
        <w:ind w:left="0" w:firstLine="426"/>
        <w:jc w:val="both"/>
        <w:rPr>
          <w:rFonts w:ascii="Times New Roman" w:eastAsia="Calibri" w:hAnsi="Times New Roman" w:cs="Times New Roman"/>
          <w:bCs/>
          <w:sz w:val="28"/>
          <w:szCs w:val="28"/>
          <w:lang w:val="kk-KZ"/>
        </w:rPr>
      </w:pPr>
      <w:r w:rsidRPr="002E3169">
        <w:rPr>
          <w:rFonts w:ascii="Times New Roman" w:eastAsia="Calibri" w:hAnsi="Times New Roman" w:cs="Times New Roman"/>
          <w:bCs/>
          <w:sz w:val="28"/>
          <w:szCs w:val="28"/>
          <w:lang w:val="kk-KZ"/>
        </w:rPr>
        <w:t>По результатам зарубежных научных исследований мобильные медицинские приложения могут ускорить и оптимизировать помощь пациентам с остановкой сердца на догоспитальном этапе. Основной целью мобильных приложений является дистанционное наблюдение за состоянием пациента, повышение приверженности к лечению и, как следствие, снижение развития сердечно-сосудистого риска.</w:t>
      </w:r>
    </w:p>
    <w:p w:rsidR="002E3169" w:rsidRPr="002E3169" w:rsidRDefault="002E3169" w:rsidP="002E3169">
      <w:pPr>
        <w:tabs>
          <w:tab w:val="left" w:pos="851"/>
        </w:tabs>
        <w:spacing w:after="0" w:line="240" w:lineRule="auto"/>
        <w:ind w:firstLine="426"/>
        <w:jc w:val="both"/>
        <w:rPr>
          <w:rFonts w:ascii="Times New Roman" w:eastAsia="Calibri" w:hAnsi="Times New Roman" w:cs="Times New Roman"/>
          <w:bCs/>
          <w:sz w:val="28"/>
          <w:szCs w:val="28"/>
          <w:lang w:val="kk-KZ"/>
        </w:rPr>
      </w:pPr>
      <w:r w:rsidRPr="002E3169">
        <w:rPr>
          <w:rFonts w:ascii="Times New Roman" w:eastAsia="Calibri" w:hAnsi="Times New Roman" w:cs="Times New Roman"/>
          <w:bCs/>
          <w:sz w:val="28"/>
          <w:szCs w:val="28"/>
          <w:lang w:val="kk-KZ"/>
        </w:rPr>
        <w:t>2.</w:t>
      </w:r>
      <w:r w:rsidRPr="002E3169">
        <w:rPr>
          <w:rFonts w:ascii="Times New Roman" w:eastAsia="Calibri" w:hAnsi="Times New Roman" w:cs="Times New Roman"/>
          <w:bCs/>
          <w:sz w:val="28"/>
          <w:szCs w:val="28"/>
          <w:lang w:val="kk-KZ"/>
        </w:rPr>
        <w:tab/>
        <w:t xml:space="preserve">Анализ информационной системы ЭРДБ показал низкий уровень наблюдения за пациентами с ХССЗ, так как динамика заболеваемости ХССЗ за последние шесть лет имел тенденцию роста. </w:t>
      </w:r>
    </w:p>
    <w:p w:rsidR="002E3169" w:rsidRPr="002E3169" w:rsidRDefault="002E3169" w:rsidP="002E3169">
      <w:pPr>
        <w:tabs>
          <w:tab w:val="left" w:pos="851"/>
        </w:tabs>
        <w:spacing w:after="0" w:line="240" w:lineRule="auto"/>
        <w:ind w:firstLine="426"/>
        <w:jc w:val="both"/>
        <w:rPr>
          <w:rFonts w:ascii="Times New Roman" w:eastAsia="Calibri" w:hAnsi="Times New Roman" w:cs="Times New Roman"/>
          <w:bCs/>
          <w:sz w:val="28"/>
          <w:szCs w:val="28"/>
          <w:lang w:val="kk-KZ"/>
        </w:rPr>
      </w:pPr>
      <w:r w:rsidRPr="002E3169">
        <w:rPr>
          <w:rFonts w:ascii="Times New Roman" w:eastAsia="Calibri" w:hAnsi="Times New Roman" w:cs="Times New Roman"/>
          <w:bCs/>
          <w:sz w:val="28"/>
          <w:szCs w:val="28"/>
          <w:lang w:val="kk-KZ"/>
        </w:rPr>
        <w:t>3.</w:t>
      </w:r>
      <w:r w:rsidRPr="002E3169">
        <w:rPr>
          <w:rFonts w:ascii="Times New Roman" w:eastAsia="Calibri" w:hAnsi="Times New Roman" w:cs="Times New Roman"/>
          <w:bCs/>
          <w:sz w:val="28"/>
          <w:szCs w:val="28"/>
          <w:lang w:val="kk-KZ"/>
        </w:rPr>
        <w:tab/>
        <w:t xml:space="preserve">Проведенный опрос среди пациентов и медицинских работников показал их готовность к переходу на новый уровень медицинского обслуживания с использованием современных мобильных устройств, в связи с тенденцией к </w:t>
      </w:r>
      <w:r w:rsidRPr="002E3169">
        <w:rPr>
          <w:rFonts w:ascii="Times New Roman" w:eastAsia="Calibri" w:hAnsi="Times New Roman" w:cs="Times New Roman"/>
          <w:bCs/>
          <w:sz w:val="28"/>
          <w:szCs w:val="28"/>
          <w:lang w:val="kk-KZ"/>
        </w:rPr>
        <w:lastRenderedPageBreak/>
        <w:t xml:space="preserve">росту количества диспансерных пациентов с прогнозом до 2025 года, как в городе, так и в сельской местности. </w:t>
      </w:r>
    </w:p>
    <w:p w:rsidR="002E3169" w:rsidRPr="002E3169" w:rsidRDefault="002E3169" w:rsidP="002E3169">
      <w:pPr>
        <w:tabs>
          <w:tab w:val="left" w:pos="851"/>
        </w:tabs>
        <w:spacing w:after="0" w:line="240" w:lineRule="auto"/>
        <w:ind w:firstLine="426"/>
        <w:jc w:val="both"/>
        <w:rPr>
          <w:rFonts w:ascii="Times New Roman" w:eastAsia="Calibri" w:hAnsi="Times New Roman" w:cs="Times New Roman"/>
          <w:bCs/>
          <w:sz w:val="28"/>
          <w:szCs w:val="28"/>
          <w:lang w:val="kk-KZ"/>
        </w:rPr>
      </w:pPr>
      <w:r w:rsidRPr="002E3169">
        <w:rPr>
          <w:rFonts w:ascii="Times New Roman" w:eastAsia="Calibri" w:hAnsi="Times New Roman" w:cs="Times New Roman"/>
          <w:bCs/>
          <w:sz w:val="28"/>
          <w:szCs w:val="28"/>
          <w:lang w:val="kk-KZ"/>
        </w:rPr>
        <w:t>4.</w:t>
      </w:r>
      <w:r w:rsidRPr="002E3169">
        <w:rPr>
          <w:rFonts w:ascii="Times New Roman" w:eastAsia="Calibri" w:hAnsi="Times New Roman" w:cs="Times New Roman"/>
          <w:bCs/>
          <w:sz w:val="28"/>
          <w:szCs w:val="28"/>
          <w:lang w:val="kk-KZ"/>
        </w:rPr>
        <w:tab/>
        <w:t>Обоснована необходимость разработки Концепции по дистанционной коммуникации медицинского персонала и пациентов с ХССЗ диспансерного наблюдения с учетом мероприятий по действующим приказам и рекомендаций по улучшению качества оказания медицинских услуг пациентам.</w:t>
      </w:r>
    </w:p>
    <w:p w:rsidR="0044028E" w:rsidRPr="00320F56" w:rsidRDefault="00BF168A" w:rsidP="00320F56">
      <w:pPr>
        <w:tabs>
          <w:tab w:val="left" w:pos="426"/>
        </w:tabs>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Апробация диссертации</w:t>
      </w:r>
    </w:p>
    <w:p w:rsidR="00BF168A" w:rsidRPr="00320F56" w:rsidRDefault="00BF168A" w:rsidP="00320F56">
      <w:pPr>
        <w:tabs>
          <w:tab w:val="left" w:pos="426"/>
        </w:tabs>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Основные результаты диссертационного исследования были представлены на следующих конференциях:</w:t>
      </w:r>
    </w:p>
    <w:p w:rsidR="004570A4" w:rsidRPr="00320F56" w:rsidRDefault="004570A4" w:rsidP="00320F56">
      <w:pPr>
        <w:tabs>
          <w:tab w:val="left" w:pos="426"/>
        </w:tabs>
        <w:spacing w:after="0" w:line="240" w:lineRule="auto"/>
        <w:ind w:firstLine="708"/>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 xml:space="preserve">- </w:t>
      </w:r>
      <w:r w:rsidR="00F348C7" w:rsidRPr="00320F56">
        <w:rPr>
          <w:rFonts w:ascii="Times New Roman" w:hAnsi="Times New Roman" w:cs="Times New Roman"/>
          <w:sz w:val="28"/>
          <w:szCs w:val="28"/>
          <w:lang w:val="en-US"/>
        </w:rPr>
        <w:t>t</w:t>
      </w:r>
      <w:r w:rsidRPr="00320F56">
        <w:rPr>
          <w:rFonts w:ascii="Times New Roman" w:hAnsi="Times New Roman" w:cs="Times New Roman"/>
          <w:sz w:val="28"/>
          <w:szCs w:val="28"/>
          <w:lang w:val="en-US"/>
        </w:rPr>
        <w:t>he IX Annual international scientific-practical conference «Medicine Pressing Questions» (</w:t>
      </w:r>
      <w:r w:rsidRPr="00320F56">
        <w:rPr>
          <w:rFonts w:ascii="Times New Roman" w:hAnsi="Times New Roman" w:cs="Times New Roman"/>
          <w:sz w:val="28"/>
          <w:szCs w:val="28"/>
        </w:rPr>
        <w:t>Баку</w:t>
      </w:r>
      <w:r w:rsidRPr="00320F56">
        <w:rPr>
          <w:rFonts w:ascii="Times New Roman" w:hAnsi="Times New Roman" w:cs="Times New Roman"/>
          <w:sz w:val="28"/>
          <w:szCs w:val="28"/>
          <w:lang w:val="en-US"/>
        </w:rPr>
        <w:t xml:space="preserve">, 6-8 </w:t>
      </w:r>
      <w:r w:rsidRPr="00320F56">
        <w:rPr>
          <w:rFonts w:ascii="Times New Roman" w:hAnsi="Times New Roman" w:cs="Times New Roman"/>
          <w:sz w:val="28"/>
          <w:szCs w:val="28"/>
        </w:rPr>
        <w:t>мая</w:t>
      </w:r>
      <w:r w:rsidRPr="00320F56">
        <w:rPr>
          <w:rFonts w:ascii="Times New Roman" w:hAnsi="Times New Roman" w:cs="Times New Roman"/>
          <w:sz w:val="28"/>
          <w:szCs w:val="28"/>
          <w:lang w:val="en-US"/>
        </w:rPr>
        <w:t xml:space="preserve"> 2020);</w:t>
      </w:r>
    </w:p>
    <w:p w:rsidR="004570A4" w:rsidRPr="00320F56" w:rsidRDefault="004570A4" w:rsidP="00320F56">
      <w:pPr>
        <w:tabs>
          <w:tab w:val="left" w:pos="426"/>
        </w:tabs>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 </w:t>
      </w:r>
      <w:r w:rsidR="00F348C7">
        <w:rPr>
          <w:rFonts w:ascii="Times New Roman" w:hAnsi="Times New Roman" w:cs="Times New Roman"/>
          <w:sz w:val="28"/>
          <w:szCs w:val="28"/>
        </w:rPr>
        <w:t>24-й</w:t>
      </w:r>
      <w:r w:rsidR="00F348C7" w:rsidRPr="00320F56">
        <w:rPr>
          <w:rFonts w:ascii="Times New Roman" w:hAnsi="Times New Roman" w:cs="Times New Roman"/>
          <w:sz w:val="28"/>
          <w:szCs w:val="28"/>
        </w:rPr>
        <w:t xml:space="preserve"> </w:t>
      </w:r>
      <w:r w:rsidRPr="00320F56">
        <w:rPr>
          <w:rFonts w:ascii="Times New Roman" w:hAnsi="Times New Roman" w:cs="Times New Roman"/>
          <w:sz w:val="28"/>
          <w:szCs w:val="28"/>
        </w:rPr>
        <w:t>межд</w:t>
      </w:r>
      <w:r w:rsidR="00F348C7">
        <w:rPr>
          <w:rFonts w:ascii="Times New Roman" w:hAnsi="Times New Roman" w:cs="Times New Roman"/>
          <w:sz w:val="28"/>
          <w:szCs w:val="28"/>
        </w:rPr>
        <w:t xml:space="preserve">ународной </w:t>
      </w:r>
      <w:r w:rsidRPr="00320F56">
        <w:rPr>
          <w:rFonts w:ascii="Times New Roman" w:hAnsi="Times New Roman" w:cs="Times New Roman"/>
          <w:sz w:val="28"/>
          <w:szCs w:val="28"/>
        </w:rPr>
        <w:t>науч</w:t>
      </w:r>
      <w:r w:rsidR="00F348C7">
        <w:rPr>
          <w:rFonts w:ascii="Times New Roman" w:hAnsi="Times New Roman" w:cs="Times New Roman"/>
          <w:sz w:val="28"/>
          <w:szCs w:val="28"/>
        </w:rPr>
        <w:t xml:space="preserve">ной </w:t>
      </w:r>
      <w:r w:rsidRPr="00320F56">
        <w:rPr>
          <w:rFonts w:ascii="Times New Roman" w:hAnsi="Times New Roman" w:cs="Times New Roman"/>
          <w:sz w:val="28"/>
          <w:szCs w:val="28"/>
        </w:rPr>
        <w:t>конф</w:t>
      </w:r>
      <w:r w:rsidR="00F348C7">
        <w:rPr>
          <w:rFonts w:ascii="Times New Roman" w:hAnsi="Times New Roman" w:cs="Times New Roman"/>
          <w:sz w:val="28"/>
          <w:szCs w:val="28"/>
        </w:rPr>
        <w:t>еренции</w:t>
      </w:r>
      <w:r w:rsidRPr="00320F56">
        <w:rPr>
          <w:rFonts w:ascii="Times New Roman" w:hAnsi="Times New Roman" w:cs="Times New Roman"/>
          <w:sz w:val="28"/>
          <w:szCs w:val="28"/>
        </w:rPr>
        <w:t xml:space="preserve"> «Онкология- </w:t>
      </w:r>
      <w:r w:rsidRPr="00320F56">
        <w:rPr>
          <w:rFonts w:ascii="Times New Roman" w:hAnsi="Times New Roman" w:cs="Times New Roman"/>
          <w:sz w:val="28"/>
          <w:szCs w:val="28"/>
          <w:lang w:val="en-US"/>
        </w:rPr>
        <w:t>XXI</w:t>
      </w:r>
      <w:r w:rsidRPr="00320F56">
        <w:rPr>
          <w:rFonts w:ascii="Times New Roman" w:hAnsi="Times New Roman" w:cs="Times New Roman"/>
          <w:sz w:val="28"/>
          <w:szCs w:val="28"/>
        </w:rPr>
        <w:t xml:space="preserve"> век», </w:t>
      </w:r>
      <w:r w:rsidRPr="00320F56">
        <w:rPr>
          <w:rFonts w:ascii="Times New Roman" w:hAnsi="Times New Roman" w:cs="Times New Roman"/>
          <w:sz w:val="28"/>
          <w:szCs w:val="28"/>
          <w:lang w:val="en-US"/>
        </w:rPr>
        <w:t>X</w:t>
      </w:r>
      <w:r w:rsidRPr="00320F56">
        <w:rPr>
          <w:rFonts w:ascii="Times New Roman" w:hAnsi="Times New Roman" w:cs="Times New Roman"/>
          <w:sz w:val="28"/>
          <w:szCs w:val="28"/>
        </w:rPr>
        <w:t xml:space="preserve"> Итало-росс.научной конф.по онкологии и эндокринной хирургии, </w:t>
      </w:r>
      <w:r w:rsidRPr="00320F56">
        <w:rPr>
          <w:rFonts w:ascii="Times New Roman" w:hAnsi="Times New Roman" w:cs="Times New Roman"/>
          <w:sz w:val="28"/>
          <w:szCs w:val="28"/>
          <w:lang w:val="en-US"/>
        </w:rPr>
        <w:t>XXIV</w:t>
      </w:r>
      <w:r w:rsidRPr="00320F56">
        <w:rPr>
          <w:rFonts w:ascii="Times New Roman" w:hAnsi="Times New Roman" w:cs="Times New Roman"/>
          <w:sz w:val="28"/>
          <w:szCs w:val="28"/>
        </w:rPr>
        <w:t xml:space="preserve"> межд.науч.конф. «Здоровье нации- </w:t>
      </w:r>
      <w:r w:rsidRPr="00320F56">
        <w:rPr>
          <w:rFonts w:ascii="Times New Roman" w:hAnsi="Times New Roman" w:cs="Times New Roman"/>
          <w:sz w:val="28"/>
          <w:szCs w:val="28"/>
          <w:lang w:val="en-US"/>
        </w:rPr>
        <w:t>XXI</w:t>
      </w:r>
      <w:r w:rsidRPr="00320F56">
        <w:rPr>
          <w:rFonts w:ascii="Times New Roman" w:hAnsi="Times New Roman" w:cs="Times New Roman"/>
          <w:sz w:val="28"/>
          <w:szCs w:val="28"/>
        </w:rPr>
        <w:t xml:space="preserve"> век» (Стамбул, май 2020);</w:t>
      </w:r>
    </w:p>
    <w:p w:rsidR="004570A4" w:rsidRPr="00320F56" w:rsidRDefault="004570A4" w:rsidP="00320F56">
      <w:pPr>
        <w:tabs>
          <w:tab w:val="left" w:pos="426"/>
        </w:tabs>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 </w:t>
      </w:r>
      <w:r w:rsidR="00F348C7" w:rsidRPr="00320F56">
        <w:rPr>
          <w:rFonts w:ascii="Times New Roman" w:hAnsi="Times New Roman" w:cs="Times New Roman"/>
          <w:sz w:val="28"/>
          <w:szCs w:val="28"/>
        </w:rPr>
        <w:t xml:space="preserve">международной </w:t>
      </w:r>
      <w:r w:rsidRPr="00320F56">
        <w:rPr>
          <w:rFonts w:ascii="Times New Roman" w:hAnsi="Times New Roman" w:cs="Times New Roman"/>
          <w:sz w:val="28"/>
          <w:szCs w:val="28"/>
        </w:rPr>
        <w:t>онлайн конференции «Современная наука. Управление и стандарты научных исследований II» (Прага, 17- 18 ноября 2020);</w:t>
      </w:r>
    </w:p>
    <w:p w:rsidR="004570A4" w:rsidRPr="00320F56" w:rsidRDefault="004570A4" w:rsidP="00320F56">
      <w:pPr>
        <w:tabs>
          <w:tab w:val="left" w:pos="426"/>
        </w:tabs>
        <w:spacing w:after="0" w:line="240" w:lineRule="auto"/>
        <w:ind w:firstLine="708"/>
        <w:jc w:val="both"/>
        <w:rPr>
          <w:rFonts w:ascii="Times New Roman" w:hAnsi="Times New Roman" w:cs="Times New Roman"/>
          <w:bCs/>
          <w:sz w:val="28"/>
          <w:szCs w:val="28"/>
        </w:rPr>
      </w:pPr>
      <w:r w:rsidRPr="00320F56">
        <w:rPr>
          <w:rFonts w:ascii="Times New Roman" w:hAnsi="Times New Roman" w:cs="Times New Roman"/>
          <w:sz w:val="28"/>
          <w:szCs w:val="28"/>
        </w:rPr>
        <w:t xml:space="preserve">- </w:t>
      </w:r>
      <w:r w:rsidR="00F348C7" w:rsidRPr="00320F56">
        <w:rPr>
          <w:rFonts w:ascii="Times New Roman" w:hAnsi="Times New Roman" w:cs="Times New Roman"/>
          <w:sz w:val="28"/>
          <w:szCs w:val="28"/>
        </w:rPr>
        <w:t>м</w:t>
      </w:r>
      <w:r w:rsidRPr="00320F56">
        <w:rPr>
          <w:rFonts w:ascii="Times New Roman" w:hAnsi="Times New Roman" w:cs="Times New Roman"/>
          <w:sz w:val="28"/>
          <w:szCs w:val="28"/>
        </w:rPr>
        <w:t>еждународн</w:t>
      </w:r>
      <w:r w:rsidR="00F348C7">
        <w:rPr>
          <w:rFonts w:ascii="Times New Roman" w:hAnsi="Times New Roman" w:cs="Times New Roman"/>
          <w:sz w:val="28"/>
          <w:szCs w:val="28"/>
        </w:rPr>
        <w:t>ой</w:t>
      </w:r>
      <w:r w:rsidRPr="00320F56">
        <w:rPr>
          <w:rFonts w:ascii="Times New Roman" w:hAnsi="Times New Roman" w:cs="Times New Roman"/>
          <w:sz w:val="28"/>
          <w:szCs w:val="28"/>
        </w:rPr>
        <w:t xml:space="preserve"> научно-практическ</w:t>
      </w:r>
      <w:r w:rsidR="00F348C7">
        <w:rPr>
          <w:rFonts w:ascii="Times New Roman" w:hAnsi="Times New Roman" w:cs="Times New Roman"/>
          <w:sz w:val="28"/>
          <w:szCs w:val="28"/>
        </w:rPr>
        <w:t>ой</w:t>
      </w:r>
      <w:r w:rsidRPr="00320F56">
        <w:rPr>
          <w:rFonts w:ascii="Times New Roman" w:hAnsi="Times New Roman" w:cs="Times New Roman"/>
          <w:sz w:val="28"/>
          <w:szCs w:val="28"/>
        </w:rPr>
        <w:t xml:space="preserve"> конференци</w:t>
      </w:r>
      <w:r w:rsidR="00F348C7">
        <w:rPr>
          <w:rFonts w:ascii="Times New Roman" w:hAnsi="Times New Roman" w:cs="Times New Roman"/>
          <w:sz w:val="28"/>
          <w:szCs w:val="28"/>
        </w:rPr>
        <w:t>и</w:t>
      </w:r>
      <w:r w:rsidRPr="00320F56">
        <w:rPr>
          <w:rFonts w:ascii="Times New Roman" w:hAnsi="Times New Roman" w:cs="Times New Roman"/>
          <w:sz w:val="28"/>
          <w:szCs w:val="28"/>
        </w:rPr>
        <w:t xml:space="preserve"> студентов и молодых ученых «Страховая медицина. Наука. Образование» (</w:t>
      </w:r>
      <w:r w:rsidRPr="00320F56">
        <w:rPr>
          <w:rFonts w:ascii="Times New Roman" w:hAnsi="Times New Roman" w:cs="Times New Roman"/>
          <w:bCs/>
          <w:sz w:val="28"/>
          <w:szCs w:val="28"/>
        </w:rPr>
        <w:t>Нұр-Сұлтан 21-22.12.2020);</w:t>
      </w:r>
    </w:p>
    <w:p w:rsidR="004570A4" w:rsidRPr="00F348C7" w:rsidRDefault="004570A4" w:rsidP="00320F56">
      <w:pPr>
        <w:tabs>
          <w:tab w:val="left" w:pos="426"/>
        </w:tabs>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Cs/>
          <w:sz w:val="28"/>
          <w:szCs w:val="28"/>
        </w:rPr>
        <w:t>- 8-</w:t>
      </w:r>
      <w:r w:rsidR="00F348C7">
        <w:rPr>
          <w:rFonts w:ascii="Times New Roman" w:hAnsi="Times New Roman" w:cs="Times New Roman"/>
          <w:bCs/>
          <w:sz w:val="28"/>
          <w:szCs w:val="28"/>
        </w:rPr>
        <w:t>й</w:t>
      </w:r>
      <w:r w:rsidRPr="00320F56">
        <w:rPr>
          <w:rFonts w:ascii="Times New Roman" w:hAnsi="Times New Roman" w:cs="Times New Roman"/>
          <w:bCs/>
          <w:sz w:val="28"/>
          <w:szCs w:val="28"/>
        </w:rPr>
        <w:t xml:space="preserve"> </w:t>
      </w:r>
      <w:r w:rsidR="00F348C7" w:rsidRPr="00320F56">
        <w:rPr>
          <w:rFonts w:ascii="Times New Roman" w:hAnsi="Times New Roman" w:cs="Times New Roman"/>
          <w:bCs/>
          <w:sz w:val="28"/>
          <w:szCs w:val="28"/>
        </w:rPr>
        <w:t>международн</w:t>
      </w:r>
      <w:r w:rsidR="00F348C7">
        <w:rPr>
          <w:rFonts w:ascii="Times New Roman" w:hAnsi="Times New Roman" w:cs="Times New Roman"/>
          <w:bCs/>
          <w:sz w:val="28"/>
          <w:szCs w:val="28"/>
        </w:rPr>
        <w:t>ой</w:t>
      </w:r>
      <w:r w:rsidR="00F348C7" w:rsidRPr="00320F56">
        <w:rPr>
          <w:rFonts w:ascii="Times New Roman" w:hAnsi="Times New Roman" w:cs="Times New Roman"/>
          <w:bCs/>
          <w:sz w:val="28"/>
          <w:szCs w:val="28"/>
        </w:rPr>
        <w:t xml:space="preserve"> </w:t>
      </w:r>
      <w:r w:rsidRPr="00320F56">
        <w:rPr>
          <w:rFonts w:ascii="Times New Roman" w:hAnsi="Times New Roman" w:cs="Times New Roman"/>
          <w:bCs/>
          <w:sz w:val="28"/>
          <w:szCs w:val="28"/>
        </w:rPr>
        <w:t>конференци</w:t>
      </w:r>
      <w:r w:rsidR="00F348C7">
        <w:rPr>
          <w:rFonts w:ascii="Times New Roman" w:hAnsi="Times New Roman" w:cs="Times New Roman"/>
          <w:bCs/>
          <w:sz w:val="28"/>
          <w:szCs w:val="28"/>
        </w:rPr>
        <w:t>и</w:t>
      </w:r>
      <w:r w:rsidRPr="00320F56">
        <w:rPr>
          <w:rFonts w:ascii="Times New Roman" w:hAnsi="Times New Roman" w:cs="Times New Roman"/>
          <w:bCs/>
          <w:sz w:val="28"/>
          <w:szCs w:val="28"/>
        </w:rPr>
        <w:t xml:space="preserve"> по общественному здравоохранению </w:t>
      </w:r>
      <w:r w:rsidRPr="00F348C7">
        <w:rPr>
          <w:rFonts w:ascii="Times New Roman" w:hAnsi="Times New Roman" w:cs="Times New Roman"/>
          <w:bCs/>
          <w:sz w:val="28"/>
          <w:szCs w:val="28"/>
        </w:rPr>
        <w:t xml:space="preserve">2022 </w:t>
      </w:r>
      <w:r w:rsidRPr="00320F56">
        <w:rPr>
          <w:rFonts w:ascii="Times New Roman" w:hAnsi="Times New Roman" w:cs="Times New Roman"/>
          <w:bCs/>
          <w:sz w:val="28"/>
          <w:szCs w:val="28"/>
        </w:rPr>
        <w:t>г</w:t>
      </w:r>
      <w:r w:rsidRPr="00F348C7">
        <w:rPr>
          <w:rFonts w:ascii="Times New Roman" w:hAnsi="Times New Roman" w:cs="Times New Roman"/>
          <w:bCs/>
          <w:sz w:val="28"/>
          <w:szCs w:val="28"/>
        </w:rPr>
        <w:t>.</w:t>
      </w:r>
      <w:r w:rsidR="008721F7" w:rsidRPr="00F348C7">
        <w:t xml:space="preserve"> </w:t>
      </w:r>
      <w:r w:rsidR="008721F7" w:rsidRPr="00320F56">
        <w:rPr>
          <w:rFonts w:ascii="Times New Roman" w:hAnsi="Times New Roman" w:cs="Times New Roman"/>
          <w:bCs/>
          <w:sz w:val="28"/>
          <w:szCs w:val="28"/>
          <w:lang w:val="en-US"/>
        </w:rPr>
        <w:t>The</w:t>
      </w:r>
      <w:r w:rsidR="008721F7" w:rsidRPr="00F348C7">
        <w:rPr>
          <w:rFonts w:ascii="Times New Roman" w:hAnsi="Times New Roman" w:cs="Times New Roman"/>
          <w:bCs/>
          <w:sz w:val="28"/>
          <w:szCs w:val="28"/>
        </w:rPr>
        <w:t xml:space="preserve"> 8</w:t>
      </w:r>
      <w:r w:rsidR="008721F7" w:rsidRPr="00320F56">
        <w:rPr>
          <w:rFonts w:ascii="Times New Roman" w:hAnsi="Times New Roman" w:cs="Times New Roman"/>
          <w:bCs/>
          <w:sz w:val="28"/>
          <w:szCs w:val="28"/>
          <w:lang w:val="en-US"/>
        </w:rPr>
        <w:t>th</w:t>
      </w:r>
      <w:r w:rsidR="008721F7" w:rsidRPr="00F348C7">
        <w:rPr>
          <w:rFonts w:ascii="Times New Roman" w:hAnsi="Times New Roman" w:cs="Times New Roman"/>
          <w:bCs/>
          <w:sz w:val="28"/>
          <w:szCs w:val="28"/>
        </w:rPr>
        <w:t xml:space="preserve"> </w:t>
      </w:r>
      <w:r w:rsidR="008721F7" w:rsidRPr="00320F56">
        <w:rPr>
          <w:rFonts w:ascii="Times New Roman" w:hAnsi="Times New Roman" w:cs="Times New Roman"/>
          <w:bCs/>
          <w:sz w:val="28"/>
          <w:szCs w:val="28"/>
          <w:lang w:val="en-US"/>
        </w:rPr>
        <w:t>International</w:t>
      </w:r>
      <w:r w:rsidR="008721F7" w:rsidRPr="00F348C7">
        <w:rPr>
          <w:rFonts w:ascii="Times New Roman" w:hAnsi="Times New Roman" w:cs="Times New Roman"/>
          <w:bCs/>
          <w:sz w:val="28"/>
          <w:szCs w:val="28"/>
        </w:rPr>
        <w:t xml:space="preserve"> </w:t>
      </w:r>
      <w:r w:rsidR="008721F7" w:rsidRPr="00320F56">
        <w:rPr>
          <w:rFonts w:ascii="Times New Roman" w:hAnsi="Times New Roman" w:cs="Times New Roman"/>
          <w:bCs/>
          <w:sz w:val="28"/>
          <w:szCs w:val="28"/>
          <w:lang w:val="en-US"/>
        </w:rPr>
        <w:t>Conference</w:t>
      </w:r>
      <w:r w:rsidR="008721F7" w:rsidRPr="00F348C7">
        <w:rPr>
          <w:rFonts w:ascii="Times New Roman" w:hAnsi="Times New Roman" w:cs="Times New Roman"/>
          <w:bCs/>
          <w:sz w:val="28"/>
          <w:szCs w:val="28"/>
        </w:rPr>
        <w:t xml:space="preserve"> </w:t>
      </w:r>
      <w:r w:rsidR="008721F7" w:rsidRPr="00320F56">
        <w:rPr>
          <w:rFonts w:ascii="Times New Roman" w:hAnsi="Times New Roman" w:cs="Times New Roman"/>
          <w:bCs/>
          <w:sz w:val="28"/>
          <w:szCs w:val="28"/>
          <w:lang w:val="en-US"/>
        </w:rPr>
        <w:t>on</w:t>
      </w:r>
      <w:r w:rsidR="008721F7" w:rsidRPr="00F348C7">
        <w:rPr>
          <w:rFonts w:ascii="Times New Roman" w:hAnsi="Times New Roman" w:cs="Times New Roman"/>
          <w:bCs/>
          <w:sz w:val="28"/>
          <w:szCs w:val="28"/>
        </w:rPr>
        <w:t xml:space="preserve"> </w:t>
      </w:r>
      <w:r w:rsidR="008721F7" w:rsidRPr="00320F56">
        <w:rPr>
          <w:rFonts w:ascii="Times New Roman" w:hAnsi="Times New Roman" w:cs="Times New Roman"/>
          <w:bCs/>
          <w:sz w:val="28"/>
          <w:szCs w:val="28"/>
          <w:lang w:val="en-US"/>
        </w:rPr>
        <w:t>Public</w:t>
      </w:r>
      <w:r w:rsidR="008721F7" w:rsidRPr="00F348C7">
        <w:rPr>
          <w:rFonts w:ascii="Times New Roman" w:hAnsi="Times New Roman" w:cs="Times New Roman"/>
          <w:bCs/>
          <w:sz w:val="28"/>
          <w:szCs w:val="28"/>
        </w:rPr>
        <w:t xml:space="preserve"> </w:t>
      </w:r>
      <w:r w:rsidR="008721F7" w:rsidRPr="00320F56">
        <w:rPr>
          <w:rFonts w:ascii="Times New Roman" w:hAnsi="Times New Roman" w:cs="Times New Roman"/>
          <w:bCs/>
          <w:sz w:val="28"/>
          <w:szCs w:val="28"/>
          <w:lang w:val="en-US"/>
        </w:rPr>
        <w:t>Health</w:t>
      </w:r>
      <w:r w:rsidR="008721F7" w:rsidRPr="00F348C7">
        <w:rPr>
          <w:rFonts w:ascii="Times New Roman" w:hAnsi="Times New Roman" w:cs="Times New Roman"/>
          <w:bCs/>
          <w:sz w:val="28"/>
          <w:szCs w:val="28"/>
        </w:rPr>
        <w:t xml:space="preserve"> 2022 (</w:t>
      </w:r>
      <w:r w:rsidR="008721F7" w:rsidRPr="00320F56">
        <w:rPr>
          <w:rFonts w:ascii="Times New Roman" w:hAnsi="Times New Roman" w:cs="Times New Roman"/>
          <w:bCs/>
          <w:sz w:val="28"/>
          <w:szCs w:val="28"/>
          <w:lang w:val="en-US"/>
        </w:rPr>
        <w:t>ICOPH</w:t>
      </w:r>
      <w:r w:rsidR="008721F7" w:rsidRPr="00F348C7">
        <w:rPr>
          <w:rFonts w:ascii="Times New Roman" w:hAnsi="Times New Roman" w:cs="Times New Roman"/>
          <w:bCs/>
          <w:sz w:val="28"/>
          <w:szCs w:val="28"/>
        </w:rPr>
        <w:t xml:space="preserve"> 2022), </w:t>
      </w:r>
      <w:r w:rsidRPr="00F348C7">
        <w:rPr>
          <w:rFonts w:ascii="Times New Roman" w:hAnsi="Times New Roman" w:cs="Times New Roman"/>
          <w:bCs/>
          <w:sz w:val="28"/>
          <w:szCs w:val="28"/>
        </w:rPr>
        <w:t xml:space="preserve">28-29 </w:t>
      </w:r>
      <w:r w:rsidRPr="00320F56">
        <w:rPr>
          <w:rFonts w:ascii="Times New Roman" w:hAnsi="Times New Roman" w:cs="Times New Roman"/>
          <w:bCs/>
          <w:sz w:val="28"/>
          <w:szCs w:val="28"/>
        </w:rPr>
        <w:t>июля</w:t>
      </w:r>
      <w:r w:rsidRPr="00F348C7">
        <w:rPr>
          <w:rFonts w:ascii="Times New Roman" w:hAnsi="Times New Roman" w:cs="Times New Roman"/>
          <w:bCs/>
          <w:sz w:val="28"/>
          <w:szCs w:val="28"/>
        </w:rPr>
        <w:t xml:space="preserve"> 2022 </w:t>
      </w:r>
      <w:r w:rsidRPr="00320F56">
        <w:rPr>
          <w:rFonts w:ascii="Times New Roman" w:hAnsi="Times New Roman" w:cs="Times New Roman"/>
          <w:bCs/>
          <w:sz w:val="28"/>
          <w:szCs w:val="28"/>
        </w:rPr>
        <w:t>года</w:t>
      </w:r>
      <w:r w:rsidR="00F46F41" w:rsidRPr="00F348C7">
        <w:rPr>
          <w:rFonts w:ascii="Times New Roman" w:hAnsi="Times New Roman" w:cs="Times New Roman"/>
          <w:bCs/>
          <w:sz w:val="28"/>
          <w:szCs w:val="28"/>
        </w:rPr>
        <w:t xml:space="preserve"> (</w:t>
      </w:r>
      <w:r w:rsidR="00F46F41" w:rsidRPr="00320F56">
        <w:rPr>
          <w:rFonts w:ascii="Times New Roman" w:hAnsi="Times New Roman" w:cs="Times New Roman"/>
          <w:bCs/>
          <w:sz w:val="28"/>
          <w:szCs w:val="28"/>
        </w:rPr>
        <w:t>в</w:t>
      </w:r>
      <w:r w:rsidR="00F46F41" w:rsidRPr="00F348C7">
        <w:rPr>
          <w:rFonts w:ascii="Times New Roman" w:hAnsi="Times New Roman" w:cs="Times New Roman"/>
          <w:bCs/>
          <w:sz w:val="28"/>
          <w:szCs w:val="28"/>
        </w:rPr>
        <w:t xml:space="preserve"> </w:t>
      </w:r>
      <w:r w:rsidR="00F46F41" w:rsidRPr="00320F56">
        <w:rPr>
          <w:rFonts w:ascii="Times New Roman" w:hAnsi="Times New Roman" w:cs="Times New Roman"/>
          <w:bCs/>
          <w:sz w:val="28"/>
          <w:szCs w:val="28"/>
        </w:rPr>
        <w:t>онлайн</w:t>
      </w:r>
      <w:r w:rsidR="00F46F41" w:rsidRPr="00F348C7">
        <w:rPr>
          <w:rFonts w:ascii="Times New Roman" w:hAnsi="Times New Roman" w:cs="Times New Roman"/>
          <w:bCs/>
          <w:sz w:val="28"/>
          <w:szCs w:val="28"/>
        </w:rPr>
        <w:t xml:space="preserve"> </w:t>
      </w:r>
      <w:r w:rsidR="00F46F41" w:rsidRPr="00320F56">
        <w:rPr>
          <w:rFonts w:ascii="Times New Roman" w:hAnsi="Times New Roman" w:cs="Times New Roman"/>
          <w:bCs/>
          <w:sz w:val="28"/>
          <w:szCs w:val="28"/>
        </w:rPr>
        <w:t>формате</w:t>
      </w:r>
      <w:r w:rsidR="00F46F41" w:rsidRPr="00F348C7">
        <w:rPr>
          <w:rFonts w:ascii="Times New Roman" w:hAnsi="Times New Roman" w:cs="Times New Roman"/>
          <w:bCs/>
          <w:sz w:val="28"/>
          <w:szCs w:val="28"/>
        </w:rPr>
        <w:t>)</w:t>
      </w:r>
      <w:r w:rsidRPr="00F348C7">
        <w:rPr>
          <w:rFonts w:ascii="Times New Roman" w:hAnsi="Times New Roman" w:cs="Times New Roman"/>
          <w:bCs/>
          <w:sz w:val="28"/>
          <w:szCs w:val="28"/>
        </w:rPr>
        <w:t>.</w:t>
      </w:r>
    </w:p>
    <w:p w:rsidR="00BD6A53" w:rsidRPr="00BD6A53" w:rsidRDefault="00BD6A53" w:rsidP="00BD6A53">
      <w:pPr>
        <w:spacing w:after="0" w:line="240" w:lineRule="auto"/>
        <w:ind w:firstLine="708"/>
        <w:jc w:val="both"/>
        <w:rPr>
          <w:rFonts w:ascii="Times New Roman" w:eastAsia="Calibri" w:hAnsi="Times New Roman" w:cs="Times New Roman"/>
          <w:b/>
          <w:sz w:val="28"/>
          <w:szCs w:val="28"/>
        </w:rPr>
      </w:pPr>
      <w:r w:rsidRPr="00BD6A53">
        <w:rPr>
          <w:rFonts w:ascii="Times New Roman" w:eastAsia="Calibri" w:hAnsi="Times New Roman" w:cs="Times New Roman"/>
          <w:b/>
          <w:sz w:val="28"/>
          <w:szCs w:val="28"/>
        </w:rPr>
        <w:t>Личный вклад диссертанта</w:t>
      </w:r>
    </w:p>
    <w:p w:rsidR="00BD6A53" w:rsidRPr="00BD6A53" w:rsidRDefault="00BD6A53" w:rsidP="00BD6A53">
      <w:pPr>
        <w:spacing w:after="0" w:line="240" w:lineRule="auto"/>
        <w:ind w:firstLine="708"/>
        <w:jc w:val="both"/>
        <w:rPr>
          <w:rFonts w:ascii="Times New Roman" w:eastAsia="Calibri" w:hAnsi="Times New Roman" w:cs="Times New Roman"/>
          <w:bCs/>
          <w:sz w:val="28"/>
          <w:szCs w:val="28"/>
        </w:rPr>
      </w:pPr>
      <w:r w:rsidRPr="00BD6A53">
        <w:rPr>
          <w:rFonts w:ascii="Times New Roman" w:eastAsia="Calibri" w:hAnsi="Times New Roman" w:cs="Times New Roman"/>
          <w:bCs/>
          <w:sz w:val="28"/>
          <w:szCs w:val="28"/>
        </w:rPr>
        <w:t xml:space="preserve">Сбор материала осуществлялся самостоятельно,  разрабатывала опросники, выезжала в регионы и проводила анкетирование. Организовала работу по разработке платформы мобильного приложения и его апробацию в регионах и участвовала его оценки эффективности на амбулаторном уровне. Вместе с этим участвовала в разработке Концепции и методических рекомендациях. </w:t>
      </w:r>
    </w:p>
    <w:p w:rsidR="00BD6A53" w:rsidRPr="00BD6A53" w:rsidRDefault="00BD6A53" w:rsidP="00BD6A53">
      <w:pPr>
        <w:spacing w:after="0" w:line="240" w:lineRule="auto"/>
        <w:ind w:firstLine="708"/>
        <w:jc w:val="both"/>
        <w:rPr>
          <w:rFonts w:ascii="Times New Roman" w:eastAsia="Calibri" w:hAnsi="Times New Roman" w:cs="Times New Roman"/>
          <w:bCs/>
          <w:sz w:val="28"/>
          <w:szCs w:val="28"/>
        </w:rPr>
      </w:pPr>
      <w:r w:rsidRPr="00BD6A53">
        <w:rPr>
          <w:rFonts w:ascii="Times New Roman" w:eastAsia="Calibri" w:hAnsi="Times New Roman" w:cs="Times New Roman"/>
          <w:bCs/>
          <w:sz w:val="28"/>
          <w:szCs w:val="28"/>
        </w:rPr>
        <w:t xml:space="preserve">Самостоятельно провела анализ и обобщение полученных данных, их статистическую обработку, соответственно написание диссертационной работы и научных статей. </w:t>
      </w:r>
    </w:p>
    <w:p w:rsidR="00BD6A53" w:rsidRPr="00BD6A53" w:rsidRDefault="00BD6A53" w:rsidP="00BD6A53">
      <w:pPr>
        <w:spacing w:after="0" w:line="240" w:lineRule="auto"/>
        <w:ind w:firstLine="708"/>
        <w:jc w:val="both"/>
        <w:rPr>
          <w:rFonts w:ascii="Times New Roman" w:eastAsia="Calibri" w:hAnsi="Times New Roman" w:cs="Times New Roman"/>
          <w:b/>
          <w:sz w:val="28"/>
          <w:szCs w:val="28"/>
        </w:rPr>
      </w:pPr>
      <w:r w:rsidRPr="00BD6A53">
        <w:rPr>
          <w:rFonts w:ascii="Times New Roman" w:eastAsia="Calibri" w:hAnsi="Times New Roman" w:cs="Times New Roman"/>
          <w:b/>
          <w:sz w:val="28"/>
          <w:szCs w:val="28"/>
        </w:rPr>
        <w:t xml:space="preserve">Внедрение в практику </w:t>
      </w:r>
    </w:p>
    <w:p w:rsidR="00BD6A53" w:rsidRPr="00BD6A53" w:rsidRDefault="00BD6A53" w:rsidP="00BD6A53">
      <w:pPr>
        <w:spacing w:after="0" w:line="240" w:lineRule="auto"/>
        <w:ind w:firstLine="708"/>
        <w:jc w:val="both"/>
        <w:rPr>
          <w:rFonts w:ascii="Times New Roman" w:eastAsia="Calibri" w:hAnsi="Times New Roman" w:cs="Times New Roman"/>
          <w:bCs/>
          <w:sz w:val="28"/>
          <w:szCs w:val="28"/>
        </w:rPr>
      </w:pPr>
      <w:r w:rsidRPr="00BD6A53">
        <w:rPr>
          <w:rFonts w:ascii="Times New Roman" w:eastAsia="Calibri" w:hAnsi="Times New Roman" w:cs="Times New Roman"/>
          <w:bCs/>
          <w:sz w:val="28"/>
          <w:szCs w:val="28"/>
        </w:rPr>
        <w:t xml:space="preserve">Платформу мобильного приложения «Мое сердце» могут использовать пациенты, состоящие на диспансерном учете в поликлиниках, как в городе, так и в сельской местности. </w:t>
      </w:r>
    </w:p>
    <w:p w:rsidR="00BD6A53" w:rsidRPr="00BD6A53" w:rsidRDefault="00BD6A53" w:rsidP="00BD6A53">
      <w:pPr>
        <w:spacing w:after="0" w:line="240" w:lineRule="auto"/>
        <w:ind w:firstLine="708"/>
        <w:jc w:val="both"/>
        <w:rPr>
          <w:rFonts w:ascii="Times New Roman" w:eastAsia="Calibri" w:hAnsi="Times New Roman" w:cs="Times New Roman"/>
          <w:bCs/>
          <w:sz w:val="28"/>
          <w:szCs w:val="28"/>
        </w:rPr>
      </w:pPr>
      <w:r w:rsidRPr="00BD6A53">
        <w:rPr>
          <w:rFonts w:ascii="Times New Roman" w:eastAsia="Calibri" w:hAnsi="Times New Roman" w:cs="Times New Roman"/>
          <w:bCs/>
          <w:sz w:val="28"/>
          <w:szCs w:val="28"/>
        </w:rPr>
        <w:t xml:space="preserve">Разработанные методические рекомендации позволят специалистам ознакомиться с международным опытом разработки мобильных приложений, вместе с этим, будет возможность разработать аналогичные мобильные приложения по другим нозологиям.  </w:t>
      </w:r>
    </w:p>
    <w:p w:rsidR="00BD6A53" w:rsidRPr="00BD6A53" w:rsidRDefault="00BD6A53" w:rsidP="00BD6A53">
      <w:pPr>
        <w:spacing w:after="0" w:line="240" w:lineRule="auto"/>
        <w:ind w:firstLine="708"/>
        <w:jc w:val="both"/>
        <w:rPr>
          <w:rFonts w:ascii="Times New Roman" w:eastAsia="Calibri" w:hAnsi="Times New Roman" w:cs="Times New Roman"/>
          <w:bCs/>
          <w:sz w:val="28"/>
          <w:szCs w:val="28"/>
        </w:rPr>
      </w:pPr>
      <w:r w:rsidRPr="00BD6A53">
        <w:rPr>
          <w:rFonts w:ascii="Times New Roman" w:eastAsia="Calibri" w:hAnsi="Times New Roman" w:cs="Times New Roman"/>
          <w:bCs/>
          <w:sz w:val="28"/>
          <w:szCs w:val="28"/>
        </w:rPr>
        <w:t>Методические рекомендации также предназначены для руководителей научных подразделений организаций здравоохранения, научных сотрудников, педагогов, специалистов образовательных организаций, а также врачей, резидентов и интернов.</w:t>
      </w:r>
    </w:p>
    <w:p w:rsidR="0044028E" w:rsidRPr="00320F56" w:rsidRDefault="00592D71" w:rsidP="00320F56">
      <w:pPr>
        <w:tabs>
          <w:tab w:val="left" w:pos="426"/>
        </w:tabs>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 xml:space="preserve">Публикации по теме диссертации </w:t>
      </w:r>
    </w:p>
    <w:p w:rsidR="00BD6A53" w:rsidRPr="00BD6A53" w:rsidRDefault="00BD6A53" w:rsidP="00BD6A53">
      <w:pPr>
        <w:tabs>
          <w:tab w:val="left" w:pos="426"/>
        </w:tabs>
        <w:spacing w:after="0" w:line="240" w:lineRule="auto"/>
        <w:ind w:firstLine="708"/>
        <w:jc w:val="both"/>
        <w:rPr>
          <w:rFonts w:ascii="Times New Roman" w:hAnsi="Times New Roman" w:cs="Times New Roman"/>
          <w:bCs/>
          <w:sz w:val="28"/>
          <w:szCs w:val="28"/>
        </w:rPr>
      </w:pPr>
      <w:r w:rsidRPr="00BD6A53">
        <w:rPr>
          <w:rFonts w:ascii="Times New Roman" w:hAnsi="Times New Roman" w:cs="Times New Roman"/>
          <w:bCs/>
          <w:sz w:val="28"/>
          <w:szCs w:val="28"/>
        </w:rPr>
        <w:lastRenderedPageBreak/>
        <w:t xml:space="preserve">По теме диссертационной работы опубликовано </w:t>
      </w:r>
      <w:r w:rsidRPr="00BD6A53">
        <w:rPr>
          <w:rFonts w:ascii="Times New Roman" w:hAnsi="Times New Roman" w:cs="Times New Roman"/>
          <w:bCs/>
          <w:sz w:val="28"/>
          <w:szCs w:val="28"/>
          <w:lang w:val="kk-KZ"/>
        </w:rPr>
        <w:t>22</w:t>
      </w:r>
      <w:r w:rsidRPr="00BD6A53">
        <w:rPr>
          <w:rFonts w:ascii="Times New Roman" w:hAnsi="Times New Roman" w:cs="Times New Roman"/>
          <w:bCs/>
          <w:sz w:val="28"/>
          <w:szCs w:val="28"/>
        </w:rPr>
        <w:t xml:space="preserve"> публикаций, в том числе: 3 статьи, в журналах рекомендованных Комитетом по контролю в сфере образования и науки МОН РК, 7 публикации в сборниках международной конференции и 3  публикации в сборнике отечественной конференции, 1 статья опубликована в журнале входящий в международную базу </w:t>
      </w:r>
      <w:r w:rsidRPr="00BD6A53">
        <w:rPr>
          <w:rFonts w:ascii="Times New Roman" w:hAnsi="Times New Roman" w:cs="Times New Roman"/>
          <w:bCs/>
          <w:sz w:val="28"/>
          <w:szCs w:val="28"/>
          <w:lang w:val="en-US"/>
        </w:rPr>
        <w:t>Scopus</w:t>
      </w:r>
      <w:r w:rsidRPr="00BD6A53">
        <w:rPr>
          <w:rFonts w:ascii="Times New Roman" w:hAnsi="Times New Roman" w:cs="Times New Roman"/>
          <w:bCs/>
          <w:sz w:val="28"/>
          <w:szCs w:val="28"/>
        </w:rPr>
        <w:t xml:space="preserve">, 4 свидетельства о государственной регистрации прав собственности на объект авторского права №6975 от 11.12.2019г., №9345 от 20.04.2020 г.,  № 17428 от 12.05.2021г., № 23535 от 11.02.2022г. и </w:t>
      </w:r>
      <w:r w:rsidRPr="00BD6A53">
        <w:rPr>
          <w:rFonts w:ascii="Times New Roman" w:hAnsi="Times New Roman" w:cs="Times New Roman"/>
          <w:bCs/>
          <w:sz w:val="28"/>
          <w:szCs w:val="28"/>
          <w:lang w:val="kk-KZ"/>
        </w:rPr>
        <w:t>5</w:t>
      </w:r>
      <w:r w:rsidRPr="00BD6A53">
        <w:rPr>
          <w:rFonts w:ascii="Times New Roman" w:hAnsi="Times New Roman" w:cs="Times New Roman"/>
          <w:bCs/>
          <w:sz w:val="28"/>
          <w:szCs w:val="28"/>
        </w:rPr>
        <w:t xml:space="preserve"> Актов внедрения результатов научно-исследовательской работы в медицинских организациях регионов РК. Выпущены методические рекомендации «Алгоритм ведения пациента, состоящего на диспансерном учете по хроническим сердечно-сосудистым заболеваниям на базе мобильного приложения «Мое сердце» на русском и казахском языках (протокол заседания Экспертной группы РГП на ПХВ «ННЦР имени Салидат Каирбековой» №328, №329 от 22.08.2022 года).  </w:t>
      </w:r>
    </w:p>
    <w:p w:rsidR="00320F56" w:rsidRPr="00320F56" w:rsidRDefault="00C95B24" w:rsidP="00320F56">
      <w:pPr>
        <w:tabs>
          <w:tab w:val="left" w:pos="426"/>
        </w:tabs>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Объем и структура диссертации</w:t>
      </w:r>
    </w:p>
    <w:p w:rsidR="00320F56" w:rsidRPr="00320F56" w:rsidRDefault="00320F56" w:rsidP="00320F56">
      <w:pPr>
        <w:tabs>
          <w:tab w:val="left" w:pos="426"/>
        </w:tabs>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Диссертация изложена на </w:t>
      </w:r>
      <w:r w:rsidR="00A06CBD">
        <w:rPr>
          <w:rFonts w:ascii="Times New Roman" w:hAnsi="Times New Roman" w:cs="Times New Roman"/>
          <w:sz w:val="28"/>
          <w:szCs w:val="28"/>
        </w:rPr>
        <w:t>9</w:t>
      </w:r>
      <w:r w:rsidR="00820ED0">
        <w:rPr>
          <w:rFonts w:ascii="Times New Roman" w:hAnsi="Times New Roman" w:cs="Times New Roman"/>
          <w:sz w:val="28"/>
          <w:szCs w:val="28"/>
        </w:rPr>
        <w:t>3</w:t>
      </w:r>
      <w:r w:rsidRPr="00320F56">
        <w:rPr>
          <w:rFonts w:ascii="Times New Roman" w:hAnsi="Times New Roman" w:cs="Times New Roman"/>
          <w:sz w:val="28"/>
          <w:szCs w:val="28"/>
        </w:rPr>
        <w:t xml:space="preserve"> страниц</w:t>
      </w:r>
      <w:r w:rsidR="00D97FF9">
        <w:rPr>
          <w:rFonts w:ascii="Times New Roman" w:hAnsi="Times New Roman" w:cs="Times New Roman"/>
          <w:sz w:val="28"/>
          <w:szCs w:val="28"/>
        </w:rPr>
        <w:t>ах</w:t>
      </w:r>
      <w:r w:rsidRPr="00320F56">
        <w:rPr>
          <w:rFonts w:ascii="Times New Roman" w:hAnsi="Times New Roman" w:cs="Times New Roman"/>
          <w:sz w:val="28"/>
          <w:szCs w:val="28"/>
        </w:rPr>
        <w:t xml:space="preserve"> машинописного текста. Структура представлена введением, обзором литературы, </w:t>
      </w:r>
      <w:r w:rsidR="00D578EF">
        <w:rPr>
          <w:rFonts w:ascii="Times New Roman" w:hAnsi="Times New Roman" w:cs="Times New Roman"/>
          <w:sz w:val="28"/>
          <w:szCs w:val="28"/>
        </w:rPr>
        <w:t>разделами</w:t>
      </w:r>
      <w:r w:rsidRPr="00320F56">
        <w:rPr>
          <w:rFonts w:ascii="Times New Roman" w:hAnsi="Times New Roman" w:cs="Times New Roman"/>
          <w:sz w:val="28"/>
          <w:szCs w:val="28"/>
        </w:rPr>
        <w:t>: материалы и методы исследования, результаты исследования, обсуждение, заключение. Также даны практические рекомендации и приложения. Рукопись сопровождается 25 рисунками, 10 таблицами, 11 приложениями. Библиографический список содержит 111 литературных источника, включая исторические ссылки на оригинальные исследования на русском</w:t>
      </w:r>
      <w:r w:rsidR="00BD6A53">
        <w:rPr>
          <w:rFonts w:ascii="Times New Roman" w:hAnsi="Times New Roman" w:cs="Times New Roman"/>
          <w:sz w:val="28"/>
          <w:szCs w:val="28"/>
          <w:lang w:val="kk-KZ"/>
        </w:rPr>
        <w:t xml:space="preserve"> </w:t>
      </w:r>
      <w:r w:rsidR="00BD6A53" w:rsidRPr="00BD6A53">
        <w:rPr>
          <w:rFonts w:ascii="Times New Roman" w:hAnsi="Times New Roman" w:cs="Times New Roman"/>
          <w:sz w:val="28"/>
          <w:szCs w:val="28"/>
        </w:rPr>
        <w:t>(41%)</w:t>
      </w:r>
      <w:r w:rsidRPr="00320F56">
        <w:rPr>
          <w:rFonts w:ascii="Times New Roman" w:hAnsi="Times New Roman" w:cs="Times New Roman"/>
          <w:sz w:val="28"/>
          <w:szCs w:val="28"/>
        </w:rPr>
        <w:t xml:space="preserve"> и иностранном языках</w:t>
      </w:r>
      <w:r w:rsidR="00BD6A53" w:rsidRPr="00BD6A53">
        <w:rPr>
          <w:rFonts w:ascii="Times New Roman" w:hAnsi="Times New Roman" w:cs="Times New Roman"/>
          <w:sz w:val="28"/>
          <w:szCs w:val="28"/>
        </w:rPr>
        <w:t xml:space="preserve"> (59%)</w:t>
      </w:r>
      <w:r w:rsidRPr="00320F56">
        <w:rPr>
          <w:rFonts w:ascii="Times New Roman" w:hAnsi="Times New Roman" w:cs="Times New Roman"/>
          <w:sz w:val="28"/>
          <w:szCs w:val="28"/>
        </w:rPr>
        <w:t>.</w:t>
      </w:r>
    </w:p>
    <w:p w:rsidR="008721F7" w:rsidRDefault="008721F7"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Default="00361F76" w:rsidP="00320F56">
      <w:pPr>
        <w:tabs>
          <w:tab w:val="left" w:pos="426"/>
        </w:tabs>
        <w:spacing w:after="0" w:line="240" w:lineRule="auto"/>
        <w:jc w:val="both"/>
        <w:rPr>
          <w:rFonts w:ascii="Times New Roman" w:hAnsi="Times New Roman" w:cs="Times New Roman"/>
          <w:sz w:val="28"/>
          <w:szCs w:val="28"/>
        </w:rPr>
      </w:pPr>
    </w:p>
    <w:p w:rsidR="00361F76" w:rsidRPr="00320F56" w:rsidRDefault="00361F76" w:rsidP="00320F56">
      <w:pPr>
        <w:tabs>
          <w:tab w:val="left" w:pos="426"/>
        </w:tabs>
        <w:spacing w:after="0" w:line="240" w:lineRule="auto"/>
        <w:jc w:val="both"/>
        <w:rPr>
          <w:rFonts w:ascii="Times New Roman" w:hAnsi="Times New Roman" w:cs="Times New Roman"/>
          <w:sz w:val="28"/>
          <w:szCs w:val="28"/>
        </w:rPr>
      </w:pPr>
    </w:p>
    <w:p w:rsidR="00337687" w:rsidRPr="00320F56" w:rsidRDefault="00CC1676" w:rsidP="00320F56">
      <w:pPr>
        <w:spacing w:after="0" w:line="240" w:lineRule="auto"/>
        <w:ind w:firstLine="709"/>
        <w:jc w:val="both"/>
        <w:rPr>
          <w:rFonts w:ascii="Times New Roman" w:hAnsi="Times New Roman" w:cs="Times New Roman"/>
          <w:b/>
          <w:sz w:val="28"/>
          <w:szCs w:val="28"/>
        </w:rPr>
      </w:pPr>
      <w:r w:rsidRPr="00320F56">
        <w:rPr>
          <w:rFonts w:ascii="Times New Roman" w:hAnsi="Times New Roman" w:cs="Times New Roman"/>
          <w:b/>
          <w:sz w:val="28"/>
          <w:szCs w:val="28"/>
        </w:rPr>
        <w:t>1</w:t>
      </w:r>
      <w:r w:rsidR="00394F0D" w:rsidRPr="00320F56">
        <w:rPr>
          <w:rFonts w:ascii="Times New Roman" w:hAnsi="Times New Roman" w:cs="Times New Roman"/>
          <w:b/>
          <w:sz w:val="28"/>
          <w:szCs w:val="28"/>
        </w:rPr>
        <w:t xml:space="preserve"> </w:t>
      </w:r>
      <w:r w:rsidRPr="00320F56">
        <w:rPr>
          <w:rFonts w:ascii="Times New Roman" w:hAnsi="Times New Roman" w:cs="Times New Roman"/>
          <w:b/>
          <w:sz w:val="28"/>
          <w:szCs w:val="28"/>
        </w:rPr>
        <w:t>СОВРЕМЕННЫЕ ДИСТАНЦИОННЫЕ ТЕХНОЛОГИЙ ИСПОЛЬЗУЕМЫЕ ПРИ УПРАВЛЕНИИ СОСТОЯНИЕМ ЗДОРОВЬЯ ПАЦИЕНТОВ С ХРОНИЧЕСКИМИ НЕИНФЕКЦИОННЫМИ ЗАБОЛЕВАНИЯМИ НА АМБУЛАТОРНОМ УРОВНЕ (ОБЗОР ЛИТЕРАТУРЫ)</w:t>
      </w:r>
    </w:p>
    <w:p w:rsidR="00CC1676" w:rsidRPr="00320F56" w:rsidRDefault="00CC1676" w:rsidP="00320F56">
      <w:pPr>
        <w:spacing w:after="0" w:line="240" w:lineRule="auto"/>
        <w:ind w:firstLine="709"/>
        <w:jc w:val="both"/>
        <w:rPr>
          <w:rFonts w:ascii="Times New Roman" w:hAnsi="Times New Roman" w:cs="Times New Roman"/>
          <w:sz w:val="28"/>
          <w:szCs w:val="28"/>
        </w:rPr>
      </w:pP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lastRenderedPageBreak/>
        <w:t>Информационные технологии здравоохранения играют важную роль в преобразовании системы здравоохранения в более ориентированное на пациента, эффективное, безопасное и совместное сотрудничество медицинского персонала и пациента. Немаловажным остается вопрос ответственности пациента за свое здоровье. Широкое применение различных дистанционных технологий и появление совместимых приложений «мобильного здравоохранения» дают возможность ускорять разработку и внедрение оценок риска для пациентов на амбулаторном уровне [7-9]. В связи с широким использованием мобильных устройств, эффективность экономии времени медицинских работников и самостоятельность пациента при контроле здоровья повышается путем использования технологий мобильного здравоохранения.</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 xml:space="preserve">В последнее время растет интерес к инновационным технологиям мобильного здравоохранения как к инновационному, доступному и масштабируемому средству для обучения пациентов и их поддержки, выходящему за рамки традиционного оказания медицинской помощи [10-12]. Прогресс данных технологий играет большую роль в развитии здравоохранения в современном мире.  </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Цифровые технологии все больше становятся неотъемлемой частью нашей повседневной и профессиональной жизни, и область здравоохранения не является исключением. Использование цифровых технологий и их интеграция в клинических условиях хорошо документированы и все чаще имеют место быть в различных источниках литературы. Здравоохранение быстро становится цифровым, поскольку общество использует мобильные приложения  для консультаций, первой диагностики, физической подготовки, повышения приверженности к терапии, получения лекарств и многого другого [13,14].</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Обучение пациентов или консультирование в целях соблюдения медикаментозного лечения  и изменений образа жизни играет важную роль в этой области. Имеются доказательства, которые указывают на то, что диета и терапевтическое изменение образа жизни может предотвратить и управлять различными хроническими заболеваниями, включая хронические сердечные заболевания, сахарный диабет, инсульт и другие [15-19].</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 xml:space="preserve">Положительным моментом в этой ситуации является то, что хронические болезни являются формой неинфекционного заболевания, обусловленного несколькими изменяемыми факторами риска, и, несмотря на критический уровень летальности, его можно предотвратить, приняв необходимые меры предосторожности [20–22]. </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ab/>
      </w:r>
      <w:r w:rsidRPr="00BD6A53">
        <w:rPr>
          <w:rFonts w:ascii="Times New Roman" w:hAnsi="Times New Roman" w:cs="Times New Roman"/>
          <w:sz w:val="28"/>
          <w:szCs w:val="28"/>
        </w:rPr>
        <w:tab/>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bCs/>
          <w:sz w:val="28"/>
          <w:szCs w:val="28"/>
        </w:rPr>
        <w:t>По данным ВОЗ одним из методов повышения уровня медицинских услуг является мера самоменеджмента здоровья пациента. Данные достижения современных технологий</w:t>
      </w:r>
      <w:r w:rsidRPr="00BD6A53">
        <w:rPr>
          <w:rFonts w:ascii="Times New Roman" w:hAnsi="Times New Roman" w:cs="Times New Roman"/>
          <w:sz w:val="28"/>
          <w:szCs w:val="28"/>
        </w:rPr>
        <w:t xml:space="preserve">, которыми активно пользуются пациенты и их родственники для решения вопросов профилактики и реабилитации, не под контролем медицинского работника. Указанные технологии и методы играют огромную роль в повышении качества медицинских услуг, как для пациента, так и для медицинского работника амбулаторного звена на международном уровне. </w:t>
      </w:r>
      <w:r w:rsidRPr="00BD6A53">
        <w:rPr>
          <w:rFonts w:ascii="Times New Roman" w:hAnsi="Times New Roman" w:cs="Times New Roman"/>
          <w:sz w:val="28"/>
          <w:szCs w:val="28"/>
        </w:rPr>
        <w:lastRenderedPageBreak/>
        <w:t>Уровень хронических заболеваний в мире остается высоким, в том числе одним из примеров является диабет и его самоконтроль. Многие имеющие диабет пациенты принимали участие в программах по борьбе с диабетом в виде самопомощи, и результаты показали значительное снижение уровня гликированного гемоглобина [23]. По результатам экономического анализа проведенных мероприятий по самоконтролю диабета было обнаружено, что самообучение навыкам контроля способствует уменьшению медицинских издержек во многих странах уже в короткие сроки. Учитывая активное  распространение различных мобильных технологий, с экономической стороны представляются меры самостоятельного контроля здоровья с использованием технологий мобильного здравоохранения. Всеобщая реализация мероприятий самопомощи является как географической необходимостью, так и финансовой доступностью программ самопомощи, в условиях оттока квалифицированных кадров на центральном и периферийном уровнях, а также издержек обучения [24-27].</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К хроническим неинфекционным заболеваниям (ХНИЗ), у которых есть общие факторы ри</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 xml:space="preserve">ка, на сегодняшний день относятся болезни </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и</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темы кровообращения (Б</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К), обусловленные атеро</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клерозом неосложненного и осложненного течения (ишемическая болезнь сердца, цереброваскулярные заболевания), злокачественные новообразования, болезни органов дыхания (х</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оническая обст</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уктивная болезнь легких (ХОБЛ), х</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онический бронхит, б</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 xml:space="preserve">онхиальная астма) и </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ахарный диабет [27].</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Пациентам с ХНИЗ с высоким риском  для самоконтроля данных болезней нужно учитывать основные значения параметров физикальных, лабораторных и инструментальных обследований с помощью медикаментозных средств для предотвращения прогрессирования патологических процессов и развития различных осложнений, повышения уровня качества и увеличения продолжительности жизни [28,29].</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Использование современных дистанционных методов способствует проведению систематизированного и качественного анализа диагностических процедур, которые были получены во время обследования пациента или мониторинга его состояния здоровья. С активным использованием этих мобильных приложений больные смогут самостоятельно обучиться и оценивать вы</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аженно</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ть болевых ощущений и д</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 xml:space="preserve">угих </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 xml:space="preserve">имптомов, </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тепень ог</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аничения оп</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 xml:space="preserve">еделенных функций, </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а</w:t>
      </w:r>
      <w:r w:rsidRPr="00BD6A53">
        <w:rPr>
          <w:rFonts w:ascii="Times New Roman" w:hAnsi="Times New Roman" w:cs="Times New Roman"/>
          <w:sz w:val="28"/>
          <w:szCs w:val="28"/>
          <w:lang w:val="en-US"/>
        </w:rPr>
        <w:t>cc</w:t>
      </w:r>
      <w:r w:rsidRPr="00BD6A53">
        <w:rPr>
          <w:rFonts w:ascii="Times New Roman" w:hAnsi="Times New Roman" w:cs="Times New Roman"/>
          <w:sz w:val="28"/>
          <w:szCs w:val="28"/>
        </w:rPr>
        <w:t>читывать определенные индек</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ы тяже</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 xml:space="preserve">ти заболевания и отправить их участковому врачу [28,29]. </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 xml:space="preserve">Технологии мобильного здравоохранения (mHealth) модернизируют медицину, обеспечивая более активное участие пациентов, мониторинг, охват и оказание медицинской помощи. Сердечно-легочные области привели к интеграции мобильного здравоохранения в клиническую практику и исследования. Технологии мобильного здравоохранения в этих областях включают приложения для смартфонов, носимые и портативные устройства для обеспечения мониторинга в реальном времени множества важных физиологических измерений и других ключевых параметров. Использование </w:t>
      </w:r>
      <w:r w:rsidRPr="00BD6A53">
        <w:rPr>
          <w:rFonts w:ascii="Times New Roman" w:hAnsi="Times New Roman" w:cs="Times New Roman"/>
          <w:sz w:val="28"/>
          <w:szCs w:val="28"/>
        </w:rPr>
        <w:lastRenderedPageBreak/>
        <w:t>устройств, совместимых с мобильным здравоохранением, в последние годы увеличилось, а возрастные и социально-экономические различия в правах собственности сокращаются. Эти инструменты позволяют врачам и исследователям лучше понять здоровье и благополучие человека. Вмешательства мобильного здравоохранения доказали свою полезность в профилактике, мониторинге и лечении фибрилляции предсердий, сердечной недостаточности и инфаркта миокарда. В связи с растущей распространенностью сердечно-легочных заболеваний технологии мобильного здравоохранения могут стать более важным элементом медицинской помощи как в традиционных медицинских организациях, так и за их пределами. Мобильное здравоохранение постоянно развивается в результате технологических достижений и лучшего понимания полезности мобильного здравоохранения. Тем не менее, существует слабое регулирование платформ мобильного здравоохранения, доступных для коммерческого использования, и еще меньше руководящих принципов по внедрению практики, основанной на фактических данных, в технологии мобильного здравоохранения. Интернет-безопасность - еще одна проблема, которая требует развития инфраструктуры сбора данных для управления огромным объемом данных о пациентах. Требуются постоянные исследования долгосрочных последствий технологии мобильного здравоохранения и интеграция эффективных вмешательств в клиническую практику [30-34].</w:t>
      </w:r>
    </w:p>
    <w:p w:rsidR="00BD6A53" w:rsidRPr="00BD6A53" w:rsidRDefault="00BD6A53" w:rsidP="00BD6A53">
      <w:pPr>
        <w:spacing w:after="0" w:line="240" w:lineRule="auto"/>
        <w:ind w:firstLine="709"/>
        <w:jc w:val="both"/>
        <w:rPr>
          <w:rFonts w:ascii="Times New Roman" w:hAnsi="Times New Roman" w:cs="Times New Roman"/>
          <w:sz w:val="28"/>
          <w:szCs w:val="28"/>
        </w:rPr>
      </w:pPr>
      <w:r w:rsidRPr="00BD6A53">
        <w:rPr>
          <w:rFonts w:ascii="Times New Roman" w:hAnsi="Times New Roman" w:cs="Times New Roman"/>
          <w:sz w:val="28"/>
          <w:szCs w:val="28"/>
        </w:rPr>
        <w:t>Учитывая вышеизложенное, разработка и внедрение в  практику современных дистанционных технологий в здравоохранении дает возможность для использования немедикаментозной профилактики и стратегии управления для борьбы с этим растущим бременем хронических болезней.</w:t>
      </w:r>
    </w:p>
    <w:p w:rsidR="00D25A8D" w:rsidRPr="00320F56" w:rsidRDefault="00D25A8D" w:rsidP="00320F56">
      <w:pPr>
        <w:spacing w:after="0" w:line="240" w:lineRule="auto"/>
        <w:ind w:firstLine="709"/>
        <w:jc w:val="both"/>
        <w:rPr>
          <w:rFonts w:ascii="Times New Roman" w:hAnsi="Times New Roman" w:cs="Times New Roman"/>
          <w:b/>
          <w:sz w:val="28"/>
          <w:szCs w:val="28"/>
        </w:rPr>
      </w:pPr>
    </w:p>
    <w:p w:rsidR="00D25A8D" w:rsidRPr="00320F56" w:rsidRDefault="00D25A8D" w:rsidP="00320F56">
      <w:pPr>
        <w:spacing w:after="0" w:line="240" w:lineRule="auto"/>
        <w:ind w:firstLine="709"/>
        <w:jc w:val="both"/>
        <w:rPr>
          <w:rFonts w:ascii="Times New Roman" w:hAnsi="Times New Roman" w:cs="Times New Roman"/>
          <w:b/>
          <w:sz w:val="28"/>
          <w:szCs w:val="28"/>
        </w:rPr>
      </w:pPr>
      <w:r w:rsidRPr="00320F56">
        <w:rPr>
          <w:rFonts w:ascii="Times New Roman" w:hAnsi="Times New Roman" w:cs="Times New Roman"/>
          <w:b/>
          <w:sz w:val="28"/>
          <w:szCs w:val="28"/>
        </w:rPr>
        <w:t xml:space="preserve">1.1 Организация оказания медицинской помощи по мониторингу состояния здоровья больных с хроническими сердечно-сосудистыми заболеваниями в сельских и городских местностях </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С целью улучшения профилактики и реабилитации ХССЗ были выделены огромные средства в странах с высоким уровнем дохода, что в результате привело к снижению показателей заболеваемости ХССЗ, однако во многих других странах мира, где это бремя является н</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 xml:space="preserve">ибольшим, </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н</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логичных тенденций не н</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блюд</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ется. В связи с этим многие страны принимали различны</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xml:space="preserve"> меры по сниж</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нию пр</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жд</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вр</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м</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нной см</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ртности от ССЗ, одним из них является Программа действий Организации Объедин</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xml:space="preserve">нных Наций в области Устойчивого </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азвития на п</w:t>
      </w:r>
      <w:r w:rsidRPr="00BD6A53">
        <w:rPr>
          <w:rFonts w:ascii="Times New Roman" w:hAnsi="Times New Roman" w:cs="Times New Roman"/>
          <w:sz w:val="28"/>
          <w:szCs w:val="28"/>
          <w:lang w:val="en-US"/>
        </w:rPr>
        <w:t>ep</w:t>
      </w:r>
      <w:r w:rsidRPr="00BD6A53">
        <w:rPr>
          <w:rFonts w:ascii="Times New Roman" w:hAnsi="Times New Roman" w:cs="Times New Roman"/>
          <w:sz w:val="28"/>
          <w:szCs w:val="28"/>
        </w:rPr>
        <w:t>иод до 2030 года. Чтобы достичь указанные цели необходимо принимать конкретные меры по увеличению спектра оказания медицинских услуг по всем видам профилактики и борьбы с общими факторами риска [35].</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 xml:space="preserve">Самыми эффективными средствами снижение уровня заболеваемости  ССЗ могут быть мероприятия на уровне организации жизни, сосредоточенные на уменьшении общего влияния факторов риска, меры на личностном уровне в кругах лиц высокого риска (в том числе пациентов с диабетом) и терапии ССЗ. В случае сохранения существующей направленности во многих странах </w:t>
      </w:r>
      <w:r w:rsidRPr="00BD6A53">
        <w:rPr>
          <w:rFonts w:ascii="Times New Roman" w:hAnsi="Times New Roman" w:cs="Times New Roman"/>
          <w:sz w:val="28"/>
          <w:szCs w:val="28"/>
        </w:rPr>
        <w:lastRenderedPageBreak/>
        <w:t xml:space="preserve">смертность от ССЗ будет иметь тенденцию роста. Но если все указанные мировые цели снижения факторов риска будут выполнены, тогда каждый год будет возможным предупреждать хотя бы 2 миллиона случаев ранней смерти, а самая большая польза будет для стран с низкой и средней экономикой [36].   </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По показателям ВОЗ, около 50% пациентов с ХССЗ не соблюдают прописанные медицинские рекомендации. Около половины пациентов не заканчивают лечение в течение шести месяцев от ее начала, и только 15% продолжают терапию до одного года [37-39].</w:t>
      </w:r>
    </w:p>
    <w:p w:rsidR="00BD6A53" w:rsidRPr="00BD6A53" w:rsidRDefault="00BD6A53" w:rsidP="00BD6A53">
      <w:pPr>
        <w:spacing w:after="0" w:line="240" w:lineRule="auto"/>
        <w:ind w:firstLine="708"/>
        <w:jc w:val="both"/>
        <w:rPr>
          <w:rFonts w:ascii="Times New Roman" w:hAnsi="Times New Roman" w:cs="Times New Roman"/>
          <w:b/>
          <w:sz w:val="28"/>
          <w:szCs w:val="28"/>
        </w:rPr>
      </w:pPr>
      <w:r w:rsidRPr="00BD6A53">
        <w:rPr>
          <w:rFonts w:ascii="Times New Roman" w:hAnsi="Times New Roman" w:cs="Times New Roman"/>
          <w:sz w:val="28"/>
          <w:szCs w:val="28"/>
        </w:rPr>
        <w:t xml:space="preserve">Ключевым моментом является уровень медицинских услуг в сельской местности, обусловленный количеством населения, участковых территорий, материально-технической базой и материальными средствами медицинской организации (МО) вместе с количеством медицинских работников. Во многих странах около 80% сельского здравоохранение финансируется из местных средств региона. </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В России многие сельские деревни расположены далеко от районных центров и тем самым от М</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 как и в Казахстане. Большой диапазон фельдшерского амбулаторного пункта показал преобладание на с</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л</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xml:space="preserve"> мал</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м</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щных М</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 Причиной тому является малонаселенность и расселения народа, а также огромные расходы на открытие и содержание МО в таких местностях. На один фельдшерско-акушерский пункт (ФАП) относятся несколько поселков с огромным радиусом. В РФ есть множество поселков с малым количеством населения, где отсутствуют кабинеты врачей общей практики (ВОП), ФАП. В указанных сельских местностях медицинские услуги, в том числе фармацевтическая, практически не доступны. Следует отметить, что нет стационаров в очень отдельных населенных пунктах. Стандарт оказания медицинских и фармацевтических услуг в сельской местности также зависит от соци</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льно-экономич</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ских ф</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кторов, трудоспособности населения, материального положения, а также здорового образа жизни сельских жителей [40].</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Медицинское обслуживание ПМСП в городах сильно отличается от сельской местности. В городских медицинских организациях оказывают как ПМСП, так и специ</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лизир</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в</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 xml:space="preserve">нную </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мбул</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т</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рн</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-п</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ликлинич</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скую п</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м</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щь [41]. Городская поликлиника – многопрофильная медицинская организация, предназначенная для оказания амбулаторно-поликлинической помощи населению, проживающему в районе ее деятельности. Как нам известно, она работает самостоятельно, или в составе какой-нибудь больничной организации. Они бывают крупными медицинскими организациями, в штате которых есть медицинские работники 10–20 специальностей, оказывающими к</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нсульт</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тивны</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ди</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гн</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стич</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ски</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xml:space="preserve"> и л</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б</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торны</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xml:space="preserve"> </w:t>
      </w:r>
      <w:r w:rsidRPr="00BD6A53">
        <w:rPr>
          <w:rFonts w:ascii="Times New Roman" w:hAnsi="Times New Roman" w:cs="Times New Roman"/>
          <w:sz w:val="28"/>
          <w:szCs w:val="28"/>
          <w:lang w:val="en-US"/>
        </w:rPr>
        <w:t>y</w:t>
      </w:r>
      <w:r w:rsidRPr="00BD6A53">
        <w:rPr>
          <w:rFonts w:ascii="Times New Roman" w:hAnsi="Times New Roman" w:cs="Times New Roman"/>
          <w:sz w:val="28"/>
          <w:szCs w:val="28"/>
        </w:rPr>
        <w:t>сл</w:t>
      </w:r>
      <w:r w:rsidRPr="00BD6A53">
        <w:rPr>
          <w:rFonts w:ascii="Times New Roman" w:hAnsi="Times New Roman" w:cs="Times New Roman"/>
          <w:sz w:val="28"/>
          <w:szCs w:val="28"/>
          <w:lang w:val="en-US"/>
        </w:rPr>
        <w:t>y</w:t>
      </w:r>
      <w:r w:rsidRPr="00BD6A53">
        <w:rPr>
          <w:rFonts w:ascii="Times New Roman" w:hAnsi="Times New Roman" w:cs="Times New Roman"/>
          <w:sz w:val="28"/>
          <w:szCs w:val="28"/>
        </w:rPr>
        <w:t>ги. Во время советского союза больные имели прикрепление к участковому врачу по обязательному месту жит</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льств</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 В данный момент у больных есть свободный выбор пост</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вщик</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 xml:space="preserve"> ПМ</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П [41,43].</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lastRenderedPageBreak/>
        <w:t>В 2002 году в РК имело место завершение специальной программы 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звития здр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в</w:t>
      </w:r>
      <w:r w:rsidRPr="00BD6A53">
        <w:rPr>
          <w:rFonts w:ascii="Times New Roman" w:hAnsi="Times New Roman" w:cs="Times New Roman"/>
          <w:sz w:val="28"/>
          <w:szCs w:val="28"/>
          <w:lang w:val="en-US"/>
        </w:rPr>
        <w:t>oo</w:t>
      </w:r>
      <w:r w:rsidRPr="00BD6A53">
        <w:rPr>
          <w:rFonts w:ascii="Times New Roman" w:hAnsi="Times New Roman" w:cs="Times New Roman"/>
          <w:sz w:val="28"/>
          <w:szCs w:val="28"/>
        </w:rPr>
        <w:t>хр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н</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ния «Здоровье села», по результатам которого отмечены низкие показатели здоровья сельского населения.</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С 2005 года здр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в</w:t>
      </w:r>
      <w:r w:rsidRPr="00BD6A53">
        <w:rPr>
          <w:rFonts w:ascii="Times New Roman" w:hAnsi="Times New Roman" w:cs="Times New Roman"/>
          <w:sz w:val="28"/>
          <w:szCs w:val="28"/>
          <w:lang w:val="en-US"/>
        </w:rPr>
        <w:t>oo</w:t>
      </w:r>
      <w:r w:rsidRPr="00BD6A53">
        <w:rPr>
          <w:rFonts w:ascii="Times New Roman" w:hAnsi="Times New Roman" w:cs="Times New Roman"/>
          <w:sz w:val="28"/>
          <w:szCs w:val="28"/>
        </w:rPr>
        <w:t xml:space="preserve">хранение </w:t>
      </w:r>
      <w:r w:rsidRPr="00BD6A53">
        <w:rPr>
          <w:rFonts w:ascii="Times New Roman" w:hAnsi="Times New Roman" w:cs="Times New Roman"/>
          <w:sz w:val="28"/>
          <w:szCs w:val="28"/>
          <w:lang w:val="en-US"/>
        </w:rPr>
        <w:t>P</w:t>
      </w:r>
      <w:r w:rsidRPr="00BD6A53">
        <w:rPr>
          <w:rFonts w:ascii="Times New Roman" w:hAnsi="Times New Roman" w:cs="Times New Roman"/>
          <w:sz w:val="28"/>
          <w:szCs w:val="28"/>
        </w:rPr>
        <w:t>К показало высокий уровень развития с помощью р</w:t>
      </w:r>
      <w:r w:rsidRPr="00BD6A53">
        <w:rPr>
          <w:rFonts w:ascii="Times New Roman" w:hAnsi="Times New Roman" w:cs="Times New Roman"/>
          <w:sz w:val="28"/>
          <w:szCs w:val="28"/>
          <w:lang w:val="en-US"/>
        </w:rPr>
        <w:t>ea</w:t>
      </w:r>
      <w:r w:rsidRPr="00BD6A53">
        <w:rPr>
          <w:rFonts w:ascii="Times New Roman" w:hAnsi="Times New Roman" w:cs="Times New Roman"/>
          <w:sz w:val="28"/>
          <w:szCs w:val="28"/>
        </w:rPr>
        <w:t>лиз</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ции м</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р</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приятий г</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суд</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рств</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нных пр</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гр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мм: р</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ф</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рмир</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в</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ния и 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звития здр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в</w:t>
      </w:r>
      <w:r w:rsidRPr="00BD6A53">
        <w:rPr>
          <w:rFonts w:ascii="Times New Roman" w:hAnsi="Times New Roman" w:cs="Times New Roman"/>
          <w:sz w:val="28"/>
          <w:szCs w:val="28"/>
          <w:lang w:val="en-US"/>
        </w:rPr>
        <w:t>oo</w:t>
      </w:r>
      <w:r w:rsidRPr="00BD6A53">
        <w:rPr>
          <w:rFonts w:ascii="Times New Roman" w:hAnsi="Times New Roman" w:cs="Times New Roman"/>
          <w:sz w:val="28"/>
          <w:szCs w:val="28"/>
        </w:rPr>
        <w:t>хр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н</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xml:space="preserve">ния </w:t>
      </w:r>
      <w:r w:rsidRPr="00BD6A53">
        <w:rPr>
          <w:rFonts w:ascii="Times New Roman" w:hAnsi="Times New Roman" w:cs="Times New Roman"/>
          <w:sz w:val="28"/>
          <w:szCs w:val="28"/>
          <w:lang w:val="en-US"/>
        </w:rPr>
        <w:t>Pe</w:t>
      </w:r>
      <w:r w:rsidRPr="00BD6A53">
        <w:rPr>
          <w:rFonts w:ascii="Times New Roman" w:hAnsi="Times New Roman" w:cs="Times New Roman"/>
          <w:sz w:val="28"/>
          <w:szCs w:val="28"/>
        </w:rPr>
        <w:t>спублики К</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з</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хст</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 xml:space="preserve">н на 2005-2010 годы и «Саламатты Қазақстан» на 2011-2015 годы. В реализацию Кодекса РК «О здоровье народа и системе здравоохранения» разработан и утвержден новый государственный норматив сети организаций здравоохранения, упорядочения сети государственных  организаций здравоохранения, создания сети многопрофильных больниц, обеспечения доступности ПМСП, в первую очередь сельскому населению [44]. </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Одним из сложных задач системы здравоохранения Казахстана является обеспечение качественной и доступной медицинской помощи в сельской местности. В советском союзе ФАПы были доступным звеном работы сельских жителей с медицинским персоналом. Медицинские работники в данных организациях оказывали основную терапевтическую п</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м</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 xml:space="preserve">щь, </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нт</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н</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т</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льную и п</w:t>
      </w:r>
      <w:r w:rsidRPr="00BD6A53">
        <w:rPr>
          <w:rFonts w:ascii="Times New Roman" w:hAnsi="Times New Roman" w:cs="Times New Roman"/>
          <w:sz w:val="28"/>
          <w:szCs w:val="28"/>
          <w:lang w:val="en-US"/>
        </w:rPr>
        <w:t>oc</w:t>
      </w:r>
      <w:r w:rsidRPr="00BD6A53">
        <w:rPr>
          <w:rFonts w:ascii="Times New Roman" w:hAnsi="Times New Roman" w:cs="Times New Roman"/>
          <w:sz w:val="28"/>
          <w:szCs w:val="28"/>
        </w:rPr>
        <w:t>тн</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т</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льную помощь (р</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ж</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ницы н</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пр</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вляли</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ь в ближ</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йш</w:t>
      </w:r>
      <w:r w:rsidRPr="00BD6A53">
        <w:rPr>
          <w:rFonts w:ascii="Times New Roman" w:hAnsi="Times New Roman" w:cs="Times New Roman"/>
          <w:sz w:val="28"/>
          <w:szCs w:val="28"/>
          <w:lang w:val="en-US"/>
        </w:rPr>
        <w:t>ee</w:t>
      </w:r>
      <w:r w:rsidRPr="00BD6A53">
        <w:rPr>
          <w:rFonts w:ascii="Times New Roman" w:hAnsi="Times New Roman" w:cs="Times New Roman"/>
          <w:sz w:val="28"/>
          <w:szCs w:val="28"/>
        </w:rPr>
        <w:t xml:space="preserve"> р</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дильн</w:t>
      </w:r>
      <w:r w:rsidRPr="00BD6A53">
        <w:rPr>
          <w:rFonts w:ascii="Times New Roman" w:hAnsi="Times New Roman" w:cs="Times New Roman"/>
          <w:sz w:val="28"/>
          <w:szCs w:val="28"/>
          <w:lang w:val="en-US"/>
        </w:rPr>
        <w:t>oe</w:t>
      </w:r>
      <w:r w:rsidRPr="00BD6A53">
        <w:rPr>
          <w:rFonts w:ascii="Times New Roman" w:hAnsi="Times New Roman" w:cs="Times New Roman"/>
          <w:sz w:val="28"/>
          <w:szCs w:val="28"/>
        </w:rPr>
        <w:t xml:space="preserve"> </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тд</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лени</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были отработаны вопросы профилактических мер, как, например, вакцинация, санитарно-агитационная работа, раздача листов по предписанию фельдшера. Медицинские работники больниц, которые находились рядом, поликлиник или районных больниц ежедневно оказывали медицинскую помощь 700–1000 человек населения. В 1990-е годы этой схемы работы больше не стало, и ФАПы пришлось сократить. В 2006 году МЗ РК было принято решение  ввести совсем новый вид сельской медицинской организации на платформе ФАП – медицинские пункты. Эти пункты были больше ФАПов и смогли оказывать широкий спектр медицинских услуг. В конце 2009 года их количество было примерно 3847. На самом деле сельское здравоохранение в эти трудные времена экономического становления испытали самую острую нехватку  финансовых средств [45,46].</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 xml:space="preserve">Практически до 2011 года, когда принималась в силу государственная программа развития здравоохранения «Саламатты Казахстан», около 50% населения нашей страны (населения сельской местности) не были доступны услуги здравоохранения. Если определенной части населения сельской местности в некоторых случаях была доступна возможность посетить близко расположенную поликлинику или больницу, то некоторым было легче потерпеть боль и оставаться в неведении, что там происходит внутри организма, чем ехать несколько сотен километров для того, чтобы встретиться с медицинским специалистом. И это в свою очередь не давало 100% гарантий того, что будет благополучный исход, так как в областях как тогда, так и сейчас имеет место сильный дефицит медицинских специалистов и отсутствие необходимых оборудований. Уровень охвата необходимым оборудованием организаций здравоохранения получил по республике в сельской местности  около 37,53%, компьютерами - 55,3%. При том, что больше половины населения страны </w:t>
      </w:r>
      <w:r w:rsidRPr="00BD6A53">
        <w:rPr>
          <w:rFonts w:ascii="Times New Roman" w:hAnsi="Times New Roman" w:cs="Times New Roman"/>
          <w:sz w:val="28"/>
          <w:szCs w:val="28"/>
        </w:rPr>
        <w:lastRenderedPageBreak/>
        <w:t>проживает в сельской местности, их состоянием здоровья занимаются в четыре раза меньше специалистов и медперсонала, чем здоровьем городского населения [46].</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 xml:space="preserve">С 2013 года с целью сохранения систем и улучшения амбулаторного звена создан принцип финансирования по глобальному бюджету, т.е. по комплексному подушевому тарифу на 1 сельского жителя накопленные средства для сельского здравоохранения. В этот комплексный подушевой тариф включены расходы на оказание услуг на </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мб</w:t>
      </w:r>
      <w:r w:rsidRPr="00BD6A53">
        <w:rPr>
          <w:rFonts w:ascii="Times New Roman" w:hAnsi="Times New Roman" w:cs="Times New Roman"/>
          <w:sz w:val="28"/>
          <w:szCs w:val="28"/>
          <w:lang w:val="en-US"/>
        </w:rPr>
        <w:t>y</w:t>
      </w:r>
      <w:r w:rsidRPr="00BD6A53">
        <w:rPr>
          <w:rFonts w:ascii="Times New Roman" w:hAnsi="Times New Roman" w:cs="Times New Roman"/>
          <w:sz w:val="28"/>
          <w:szCs w:val="28"/>
        </w:rPr>
        <w:t>л</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т</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рн</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 xml:space="preserve">м и </w:t>
      </w:r>
      <w:r w:rsidRPr="00BD6A53">
        <w:rPr>
          <w:rFonts w:ascii="Times New Roman" w:hAnsi="Times New Roman" w:cs="Times New Roman"/>
          <w:sz w:val="28"/>
          <w:szCs w:val="28"/>
          <w:lang w:val="en-US"/>
        </w:rPr>
        <w:t>c</w:t>
      </w:r>
      <w:r w:rsidRPr="00BD6A53">
        <w:rPr>
          <w:rFonts w:ascii="Times New Roman" w:hAnsi="Times New Roman" w:cs="Times New Roman"/>
          <w:sz w:val="28"/>
          <w:szCs w:val="28"/>
        </w:rPr>
        <w:t>т</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ци</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н</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рн</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 xml:space="preserve">м </w:t>
      </w:r>
      <w:r w:rsidRPr="00BD6A53">
        <w:rPr>
          <w:rFonts w:ascii="Times New Roman" w:hAnsi="Times New Roman" w:cs="Times New Roman"/>
          <w:sz w:val="28"/>
          <w:szCs w:val="28"/>
          <w:lang w:val="en-US"/>
        </w:rPr>
        <w:t>y</w:t>
      </w:r>
      <w:r w:rsidRPr="00BD6A53">
        <w:rPr>
          <w:rFonts w:ascii="Times New Roman" w:hAnsi="Times New Roman" w:cs="Times New Roman"/>
          <w:sz w:val="28"/>
          <w:szCs w:val="28"/>
        </w:rPr>
        <w:t>ровнях [46].</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На сегодняшний день показатели здоровья сельских жителей в Казахстане можно считать неудовлетворительным: уменьшение средней продолжительности жизни, высокие показатели заболеваемости. Показатели здоровья у сельских жителей намного ниже, чем в городской местности (индекс здоровья составил 10%). Тем временем показатель первичной инвалидности у сельчан в 1,6 раза выше республиканского показателя, что обусловлено проблемами низкой материально-технической базы сельских медицинских организациях, которые остаются открытыми. В последнее время также имеют место нарушения гигиены питания, о чем свидетельствуют рост алиментарных заболеваний и снижение показателей здоровья [44].</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Согласно имеющимся данным, в городской местности есть 153 городские поликлиники со средней численностью обслуживаемого населения 30000-100000 чел., 32 Центра ПМСП и 7 врачебных амбулаторий с количеством населения от 2000 до 10000 человек, 36 видов ПМСП при больницах и клинико-диагностических центрах [45].</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 xml:space="preserve">Всего в системе ПМСП работает 7806 врачей ПМСП или 4,5 на 10 тыс. населения: врач общей практики (ВОП) – 2318 (30%), участковый терапевт – 2866 (37%), участковый педиатр – 2622 (33%). По нормативу 1 участок ВОП рассчитан на 2000 прикрепленного взрослого и детского населения, участковый терапевт – 2200 взрослых, а участковый педиатр – 900 детей. На 1 участкового врача и ВОП нормативом предусмотрено 2 и 3 средних медицинских работника (далее – СМР) соответственно. Фактически из-за нехватки специалистов нагрузки на данных специалистов значительно повышаются, и на 1 врача приходится в среднем 1,1 СМР. Работа ПМСП построена по участковому принципу, где работает врач и СМР. В оказание ПМСП с 2013 года включены социальные работники и психологи по нормативам в целом на организацию ПМСП, в некоторых – имеются лаборатории и отдельные узкие специалисты, однако как таковая мультидисциплинарная команда не создается и не функционирует. </w:t>
      </w:r>
    </w:p>
    <w:p w:rsidR="00BD6A53" w:rsidRPr="00BD6A53" w:rsidRDefault="00BD6A53" w:rsidP="00BD6A53">
      <w:pPr>
        <w:spacing w:after="0" w:line="240" w:lineRule="auto"/>
        <w:ind w:firstLine="708"/>
        <w:jc w:val="both"/>
        <w:rPr>
          <w:rFonts w:ascii="Times New Roman" w:hAnsi="Times New Roman" w:cs="Times New Roman"/>
          <w:sz w:val="28"/>
          <w:szCs w:val="28"/>
        </w:rPr>
      </w:pPr>
      <w:r w:rsidRPr="00BD6A53">
        <w:rPr>
          <w:rFonts w:ascii="Times New Roman" w:hAnsi="Times New Roman" w:cs="Times New Roman"/>
          <w:sz w:val="28"/>
          <w:szCs w:val="28"/>
        </w:rPr>
        <w:t xml:space="preserve">Медицинский специалист ПМСП всегда работает пять дней в неделю: из них 4 часа на приеме и 3 часа на дому, должна быть  обязательно 1 рабочая суббота с 4 часами на приеме в месяц, выходной день – воскресенье. Оказание медицинских услуг на дому осуществляется медицинским работником вместе с медицинской сестрой в день вызова, а для детей – в течение 1-2 часов. Прием медицинского специалиста бывает в день обращения по талонной системе. Норматив времени оказание медицинских услуг на 1 пациента – 15 минут [47].  </w:t>
      </w:r>
      <w:r w:rsidRPr="00BD6A53">
        <w:rPr>
          <w:rFonts w:ascii="Times New Roman" w:hAnsi="Times New Roman" w:cs="Times New Roman"/>
          <w:sz w:val="28"/>
          <w:szCs w:val="28"/>
        </w:rPr>
        <w:lastRenderedPageBreak/>
        <w:t>Вместе с этим, в работу данных организаций ПМСП входят пр</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фил</w:t>
      </w:r>
      <w:r w:rsidRPr="00BD6A53">
        <w:rPr>
          <w:rFonts w:ascii="Times New Roman" w:hAnsi="Times New Roman" w:cs="Times New Roman"/>
          <w:sz w:val="28"/>
          <w:szCs w:val="28"/>
          <w:lang w:val="en-US"/>
        </w:rPr>
        <w:t>a</w:t>
      </w:r>
      <w:r w:rsidRPr="00BD6A53">
        <w:rPr>
          <w:rFonts w:ascii="Times New Roman" w:hAnsi="Times New Roman" w:cs="Times New Roman"/>
          <w:sz w:val="28"/>
          <w:szCs w:val="28"/>
        </w:rPr>
        <w:t>ктич</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ски</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 xml:space="preserve"> </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см</w:t>
      </w:r>
      <w:r w:rsidRPr="00BD6A53">
        <w:rPr>
          <w:rFonts w:ascii="Times New Roman" w:hAnsi="Times New Roman" w:cs="Times New Roman"/>
          <w:sz w:val="28"/>
          <w:szCs w:val="28"/>
          <w:lang w:val="en-US"/>
        </w:rPr>
        <w:t>o</w:t>
      </w:r>
      <w:r w:rsidRPr="00BD6A53">
        <w:rPr>
          <w:rFonts w:ascii="Times New Roman" w:hAnsi="Times New Roman" w:cs="Times New Roman"/>
          <w:sz w:val="28"/>
          <w:szCs w:val="28"/>
        </w:rPr>
        <w:t>тры ц</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л</w:t>
      </w:r>
      <w:r w:rsidRPr="00BD6A53">
        <w:rPr>
          <w:rFonts w:ascii="Times New Roman" w:hAnsi="Times New Roman" w:cs="Times New Roman"/>
          <w:sz w:val="28"/>
          <w:szCs w:val="28"/>
          <w:lang w:val="en-US"/>
        </w:rPr>
        <w:t>e</w:t>
      </w:r>
      <w:r w:rsidRPr="00BD6A53">
        <w:rPr>
          <w:rFonts w:ascii="Times New Roman" w:hAnsi="Times New Roman" w:cs="Times New Roman"/>
          <w:sz w:val="28"/>
          <w:szCs w:val="28"/>
        </w:rPr>
        <w:t>вых гр</w:t>
      </w:r>
      <w:r w:rsidRPr="00BD6A53">
        <w:rPr>
          <w:rFonts w:ascii="Times New Roman" w:hAnsi="Times New Roman" w:cs="Times New Roman"/>
          <w:sz w:val="28"/>
          <w:szCs w:val="28"/>
          <w:lang w:val="en-US"/>
        </w:rPr>
        <w:t>y</w:t>
      </w:r>
      <w:r w:rsidRPr="00BD6A53">
        <w:rPr>
          <w:rFonts w:ascii="Times New Roman" w:hAnsi="Times New Roman" w:cs="Times New Roman"/>
          <w:sz w:val="28"/>
          <w:szCs w:val="28"/>
        </w:rPr>
        <w:t>пп детей до 17 лет и диспансеризация всех категорий населения, как детей, так и взрослых.</w:t>
      </w:r>
    </w:p>
    <w:p w:rsidR="00BD6A53" w:rsidRPr="00BD6A53" w:rsidRDefault="00BD6A53" w:rsidP="00BD6A53">
      <w:pPr>
        <w:spacing w:after="0" w:line="240" w:lineRule="auto"/>
        <w:ind w:firstLine="708"/>
        <w:jc w:val="both"/>
        <w:rPr>
          <w:rFonts w:ascii="Times New Roman" w:hAnsi="Times New Roman" w:cs="Times New Roman"/>
          <w:sz w:val="28"/>
          <w:szCs w:val="28"/>
        </w:rPr>
      </w:pPr>
      <w:bookmarkStart w:id="1" w:name="z36"/>
      <w:bookmarkEnd w:id="1"/>
      <w:r w:rsidRPr="00BD6A53">
        <w:rPr>
          <w:rFonts w:ascii="Times New Roman" w:hAnsi="Times New Roman" w:cs="Times New Roman"/>
          <w:sz w:val="28"/>
          <w:szCs w:val="28"/>
        </w:rPr>
        <w:t>В связи с этим, организация оказания медицинской помощи по мониторингу состояния здоровья больных с ХССЗ в сельских и городских местностях остается актуальным вопросом, который необходимо развивать, учитывая особенности регионов. Следует отметить, что уровень сельского здравоохранения, остается вопросом открытым до сих пор, так как есть барьеры и неразработанные механизмы реализации, а их устранение потребует основательного подхода при использовании дистанционных технологий на амбулаторном уровне.</w:t>
      </w:r>
    </w:p>
    <w:p w:rsidR="00BD6A53" w:rsidRPr="00BD6A53" w:rsidRDefault="00BD6A53" w:rsidP="00BD6A53">
      <w:pPr>
        <w:spacing w:after="0" w:line="240" w:lineRule="auto"/>
        <w:ind w:firstLine="708"/>
        <w:jc w:val="both"/>
        <w:rPr>
          <w:rFonts w:ascii="Times New Roman" w:hAnsi="Times New Roman" w:cs="Times New Roman"/>
          <w:sz w:val="28"/>
          <w:szCs w:val="28"/>
        </w:rPr>
      </w:pPr>
    </w:p>
    <w:p w:rsidR="00187D5B" w:rsidRPr="00320F56" w:rsidRDefault="00187D5B" w:rsidP="00320F56">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b/>
          <w:sz w:val="28"/>
          <w:szCs w:val="28"/>
        </w:rPr>
        <w:t>1.2 Этапы и перспективы развития дистанционных технологий в отечественном здравоохранении</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Алматинской декларацией, которая была принята 37 лет назад, была утверждена концепция развития ПМСП, выявлены направления развития ПМСП, а также поставлено во главу всей мировой системы здравоохранения понятие, определенное как «существенная медицинская помощь, основанная на практических, научно устойчивых и социально приемлемых методах и технологиях, универсально доступная как для отдельных лиц, так и их семей и по стоимости, которую сообщество и страна могут позволить себе поддерживать на каждом этапе своего развития в духе уверенности в своих силах и самоопределения» [48]. Главными клиентами ПМСП оказываются пациенты с хроническими заболеваниями.</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Меры профилактики и реабилитации поставлены основным вопросом ПМСП и включают в себя профилактику как инфекционных, так и хронических неинфекционных заболеваний, выполняются на личностном, коллективном и популяционном уровнях. ХНИЗ — это группа хронических заболеваний, таких как серд</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чно-</w:t>
      </w:r>
      <w:r w:rsidRPr="002B7500">
        <w:rPr>
          <w:rFonts w:ascii="Times New Roman" w:hAnsi="Times New Roman" w:cs="Times New Roman"/>
          <w:sz w:val="28"/>
          <w:szCs w:val="28"/>
          <w:lang w:val="en-US"/>
        </w:rPr>
        <w:t>coc</w:t>
      </w:r>
      <w:r w:rsidRPr="002B7500">
        <w:rPr>
          <w:rFonts w:ascii="Times New Roman" w:hAnsi="Times New Roman" w:cs="Times New Roman"/>
          <w:sz w:val="28"/>
          <w:szCs w:val="28"/>
        </w:rPr>
        <w:t>удистые з</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б</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лев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ния,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нк</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гически</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хронич</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ски</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спир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рные з</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б</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лев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ния, п</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ихич</w:t>
      </w:r>
      <w:r w:rsidRPr="002B7500">
        <w:rPr>
          <w:rFonts w:ascii="Times New Roman" w:hAnsi="Times New Roman" w:cs="Times New Roman"/>
          <w:sz w:val="28"/>
          <w:szCs w:val="28"/>
          <w:lang w:val="en-US"/>
        </w:rPr>
        <w:t>ec</w:t>
      </w:r>
      <w:r w:rsidRPr="002B7500">
        <w:rPr>
          <w:rFonts w:ascii="Times New Roman" w:hAnsi="Times New Roman" w:cs="Times New Roman"/>
          <w:sz w:val="28"/>
          <w:szCs w:val="28"/>
        </w:rPr>
        <w:t>кие р</w:t>
      </w:r>
      <w:r w:rsidRPr="002B7500">
        <w:rPr>
          <w:rFonts w:ascii="Times New Roman" w:hAnsi="Times New Roman" w:cs="Times New Roman"/>
          <w:sz w:val="28"/>
          <w:szCs w:val="28"/>
          <w:lang w:val="en-US"/>
        </w:rPr>
        <w:t>acc</w:t>
      </w:r>
      <w:r w:rsidRPr="002B7500">
        <w:rPr>
          <w:rFonts w:ascii="Times New Roman" w:hAnsi="Times New Roman" w:cs="Times New Roman"/>
          <w:sz w:val="28"/>
          <w:szCs w:val="28"/>
        </w:rPr>
        <w:t>тройств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ди</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бет [49].</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На уровне ПМСП главной задачей в работе медицинских специалистов является предупреждение факторов риска развития и прогрессирования ХНИЗ.    По отчетам Европейского региона ВОЗ, ХНИЗ занимает около 86% от всей смертности и 77 % бремени болезней. Это в свою очередь влечет за собой огромную нагрузку на здравоохранение в целом, а также тормозит развитие экономического потенциала. ХНИЗ занимает большую долю среди причин смертности, заболеваемости и инвалидности, как  во всем мире, так и в РК. Данная проблема делает ХНИЗ особо актуальной проблемой в РК, в особенности у населения в селе, которое не всегда имеет возможность осмотра у медицинского работника [49].</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Одним из главных принципов государственной политики в области здравоохранения является приоритетность мер по профилактике заболеваний. Диспансеризация является одним из основных направлений профилактики. </w:t>
      </w:r>
      <w:r w:rsidRPr="002B7500">
        <w:rPr>
          <w:rFonts w:ascii="Times New Roman" w:hAnsi="Times New Roman" w:cs="Times New Roman"/>
          <w:sz w:val="28"/>
          <w:szCs w:val="28"/>
        </w:rPr>
        <w:lastRenderedPageBreak/>
        <w:t>Вопрос эффективности диспансерного учета в ПМСП остается на данный момент одной из важных проблем современного здравоохранения [50,51].</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Диспансеризация, имеет много положительных моментов, тем не менее, она является малоэффективной. Поэтому надо постоянно совершенствовать меры профилактики по предупреждению ХНИЗ. И одними из таких мер являются программы управления заболеваниями (далее – ПУЗ). Главная цель эффективной работы ПУЗ – налаженная и организованная работа амбулаторного звена как части системы здравоохранения, которая более часто и массово взаимодействует с народом. А именно медицинские специалисты ПМСП являются главным звеном в оказании медицинской услуги пациентам ХНИЗ. В связи с этим, в РК имеется пилотный проект ПУЗ по такими заболеваниями, как с</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х</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рный ди</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б</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т, </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рт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ри</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льн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я гип</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нзия и хр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нич</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ск</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я с</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рд</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чн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я недостаточность [52].</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Одним из главных вопросов при организации оказания медицинских услуг пациентам с СД, АГ и ХСН является способствование организации процесса определения таких пациентов среди обслуживаемого населения. В целом подключение пациентов к ПУЗ и использование больным предупреждающих мер и основного лечения позволит предотвратить некоторые осложнения, инв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лидн</w:t>
      </w:r>
      <w:r w:rsidRPr="002B7500">
        <w:rPr>
          <w:rFonts w:ascii="Times New Roman" w:hAnsi="Times New Roman" w:cs="Times New Roman"/>
          <w:sz w:val="28"/>
          <w:szCs w:val="28"/>
          <w:lang w:val="en-US"/>
        </w:rPr>
        <w:t>oc</w:t>
      </w:r>
      <w:r w:rsidRPr="002B7500">
        <w:rPr>
          <w:rFonts w:ascii="Times New Roman" w:hAnsi="Times New Roman" w:cs="Times New Roman"/>
          <w:sz w:val="28"/>
          <w:szCs w:val="28"/>
        </w:rPr>
        <w:t>ть, пр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жд</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вр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нн</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ю см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ртн</w:t>
      </w:r>
      <w:r w:rsidRPr="002B7500">
        <w:rPr>
          <w:rFonts w:ascii="Times New Roman" w:hAnsi="Times New Roman" w:cs="Times New Roman"/>
          <w:sz w:val="28"/>
          <w:szCs w:val="28"/>
          <w:lang w:val="en-US"/>
        </w:rPr>
        <w:t>oc</w:t>
      </w:r>
      <w:r w:rsidRPr="002B7500">
        <w:rPr>
          <w:rFonts w:ascii="Times New Roman" w:hAnsi="Times New Roman" w:cs="Times New Roman"/>
          <w:sz w:val="28"/>
          <w:szCs w:val="28"/>
        </w:rPr>
        <w:t>ть [52].</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ПУЗ предрасполагает некоторые другие функции участковым врачам.  Однако, необходимо учитывать имеющийся опыт по работе с пациентами с хроническими заболеваниями. Так, необходимо понимать, что без специального обучения, мотивации и контроля первых руководителей медицинских организациях и заинтересованности для всех участников процесса внедрения ПУЗ не будет ожидаемых результатов системы диспансеризации.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На сегодняшний день в РК на уровне ПМСП активно работают следующие информационные платформы (системы): ИС «</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мб</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латорн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ликлинич</w:t>
      </w:r>
      <w:r w:rsidRPr="002B7500">
        <w:rPr>
          <w:rFonts w:ascii="Times New Roman" w:hAnsi="Times New Roman" w:cs="Times New Roman"/>
          <w:sz w:val="28"/>
          <w:szCs w:val="28"/>
          <w:lang w:val="en-US"/>
        </w:rPr>
        <w:t>ec</w:t>
      </w:r>
      <w:r w:rsidRPr="002B7500">
        <w:rPr>
          <w:rFonts w:ascii="Times New Roman" w:hAnsi="Times New Roman" w:cs="Times New Roman"/>
          <w:sz w:val="28"/>
          <w:szCs w:val="28"/>
        </w:rPr>
        <w:t>кая 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щь»</w:t>
      </w:r>
      <w:r w:rsidRPr="002B7500">
        <w:rPr>
          <w:rFonts w:ascii="Times New Roman" w:hAnsi="Times New Roman" w:cs="Times New Roman"/>
          <w:bCs/>
          <w:sz w:val="28"/>
          <w:szCs w:val="28"/>
        </w:rPr>
        <w:t xml:space="preserve">, </w:t>
      </w:r>
      <w:r w:rsidRPr="002B7500">
        <w:rPr>
          <w:rFonts w:ascii="Times New Roman" w:hAnsi="Times New Roman" w:cs="Times New Roman"/>
          <w:sz w:val="28"/>
          <w:szCs w:val="28"/>
        </w:rPr>
        <w:t>«Эл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ктр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нный 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ги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 xml:space="preserve">тр </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сл</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 xml:space="preserve">г на </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мб</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лат</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рном ур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вн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w:t>
      </w:r>
      <w:r w:rsidRPr="002B7500">
        <w:rPr>
          <w:rFonts w:ascii="Times New Roman" w:hAnsi="Times New Roman" w:cs="Times New Roman"/>
          <w:bCs/>
          <w:sz w:val="28"/>
          <w:szCs w:val="28"/>
        </w:rPr>
        <w:t xml:space="preserve">, </w:t>
      </w:r>
      <w:r w:rsidRPr="002B7500">
        <w:rPr>
          <w:rFonts w:ascii="Times New Roman" w:hAnsi="Times New Roman" w:cs="Times New Roman"/>
          <w:sz w:val="28"/>
          <w:szCs w:val="28"/>
        </w:rPr>
        <w:t>«Пл</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жн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я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A</w:t>
      </w:r>
      <w:r w:rsidRPr="002B7500">
        <w:rPr>
          <w:rFonts w:ascii="Times New Roman" w:hAnsi="Times New Roman" w:cs="Times New Roman"/>
          <w:bCs/>
          <w:sz w:val="28"/>
          <w:szCs w:val="28"/>
        </w:rPr>
        <w:t>мб</w:t>
      </w:r>
      <w:r w:rsidRPr="002B7500">
        <w:rPr>
          <w:rFonts w:ascii="Times New Roman" w:hAnsi="Times New Roman" w:cs="Times New Roman"/>
          <w:bCs/>
          <w:sz w:val="28"/>
          <w:szCs w:val="28"/>
          <w:lang w:val="en-US"/>
        </w:rPr>
        <w:t>y</w:t>
      </w:r>
      <w:r w:rsidRPr="002B7500">
        <w:rPr>
          <w:rFonts w:ascii="Times New Roman" w:hAnsi="Times New Roman" w:cs="Times New Roman"/>
          <w:bCs/>
          <w:sz w:val="28"/>
          <w:szCs w:val="28"/>
        </w:rPr>
        <w:t>л</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т</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рн</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-п</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ликлинич</w:t>
      </w:r>
      <w:r w:rsidRPr="002B7500">
        <w:rPr>
          <w:rFonts w:ascii="Times New Roman" w:hAnsi="Times New Roman" w:cs="Times New Roman"/>
          <w:bCs/>
          <w:sz w:val="28"/>
          <w:szCs w:val="28"/>
          <w:lang w:val="en-US"/>
        </w:rPr>
        <w:t>e</w:t>
      </w:r>
      <w:r w:rsidRPr="002B7500">
        <w:rPr>
          <w:rFonts w:ascii="Times New Roman" w:hAnsi="Times New Roman" w:cs="Times New Roman"/>
          <w:bCs/>
          <w:sz w:val="28"/>
          <w:szCs w:val="28"/>
        </w:rPr>
        <w:t>ск</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я п</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м</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щь</w:t>
      </w:r>
      <w:r w:rsidRPr="002B7500">
        <w:rPr>
          <w:rFonts w:ascii="Times New Roman" w:hAnsi="Times New Roman" w:cs="Times New Roman"/>
          <w:sz w:val="28"/>
          <w:szCs w:val="28"/>
        </w:rPr>
        <w:t>», «</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 xml:space="preserve"> 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ликлиник</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(стат. к</w:t>
      </w:r>
      <w:r w:rsidRPr="002B7500">
        <w:rPr>
          <w:rFonts w:ascii="Times New Roman" w:hAnsi="Times New Roman" w:cs="Times New Roman"/>
          <w:sz w:val="28"/>
          <w:szCs w:val="28"/>
          <w:lang w:val="en-US"/>
        </w:rPr>
        <w:t>ap</w:t>
      </w:r>
      <w:r w:rsidRPr="002B7500">
        <w:rPr>
          <w:rFonts w:ascii="Times New Roman" w:hAnsi="Times New Roman" w:cs="Times New Roman"/>
          <w:sz w:val="28"/>
          <w:szCs w:val="28"/>
        </w:rPr>
        <w:t>ты, п</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 xml:space="preserve">оф.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см</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тры,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к</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ининг), д</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п</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лнит</w:t>
      </w:r>
      <w:r w:rsidRPr="002B7500">
        <w:rPr>
          <w:rFonts w:ascii="Times New Roman" w:hAnsi="Times New Roman" w:cs="Times New Roman"/>
          <w:bCs/>
          <w:sz w:val="28"/>
          <w:szCs w:val="28"/>
          <w:lang w:val="en-US"/>
        </w:rPr>
        <w:t>e</w:t>
      </w:r>
      <w:r w:rsidRPr="002B7500">
        <w:rPr>
          <w:rFonts w:ascii="Times New Roman" w:hAnsi="Times New Roman" w:cs="Times New Roman"/>
          <w:bCs/>
          <w:sz w:val="28"/>
          <w:szCs w:val="28"/>
        </w:rPr>
        <w:t>льный к</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мп</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нент к т</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рифу ПМ</w:t>
      </w:r>
      <w:r w:rsidRPr="002B7500">
        <w:rPr>
          <w:rFonts w:ascii="Times New Roman" w:hAnsi="Times New Roman" w:cs="Times New Roman"/>
          <w:bCs/>
          <w:sz w:val="28"/>
          <w:szCs w:val="28"/>
          <w:lang w:val="en-US"/>
        </w:rPr>
        <w:t>C</w:t>
      </w:r>
      <w:r w:rsidRPr="002B7500">
        <w:rPr>
          <w:rFonts w:ascii="Times New Roman" w:hAnsi="Times New Roman" w:cs="Times New Roman"/>
          <w:bCs/>
          <w:sz w:val="28"/>
          <w:szCs w:val="28"/>
        </w:rPr>
        <w:t xml:space="preserve">П (ДКПН); </w:t>
      </w:r>
      <w:r w:rsidRPr="002B7500">
        <w:rPr>
          <w:rFonts w:ascii="Times New Roman" w:hAnsi="Times New Roman" w:cs="Times New Roman"/>
          <w:sz w:val="28"/>
          <w:szCs w:val="28"/>
        </w:rPr>
        <w:t>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рт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л «</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еги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тр п</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ик</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епл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г</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 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с</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ния» (РПН) с 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ги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м б</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нных ж</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нщин и ж</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нщин ф</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ртильн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г</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 в</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зр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ст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эл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ктр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нный 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гистр ди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пан</w:t>
      </w:r>
      <w:r w:rsidRPr="002B7500">
        <w:rPr>
          <w:rFonts w:ascii="Times New Roman" w:hAnsi="Times New Roman" w:cs="Times New Roman"/>
          <w:sz w:val="28"/>
          <w:szCs w:val="28"/>
          <w:lang w:val="en-US"/>
        </w:rPr>
        <w:t>ce</w:t>
      </w:r>
      <w:r w:rsidRPr="002B7500">
        <w:rPr>
          <w:rFonts w:ascii="Times New Roman" w:hAnsi="Times New Roman" w:cs="Times New Roman"/>
          <w:sz w:val="28"/>
          <w:szCs w:val="28"/>
        </w:rPr>
        <w:t>рных б</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льных (ЭРДБ)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 xml:space="preserve"> под</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тем</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ми, </w:t>
      </w:r>
      <w:r w:rsidRPr="002B7500">
        <w:rPr>
          <w:rFonts w:ascii="Times New Roman" w:hAnsi="Times New Roman" w:cs="Times New Roman"/>
          <w:bCs/>
          <w:sz w:val="28"/>
          <w:szCs w:val="28"/>
        </w:rPr>
        <w:t>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ги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тры больных с хр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ническ</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й 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чечн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й 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д</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точн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стью, с</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х</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рным ди</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б</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м, б</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нных и ж</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нщин ф</w:t>
      </w:r>
      <w:r w:rsidRPr="002B7500">
        <w:rPr>
          <w:rFonts w:ascii="Times New Roman" w:hAnsi="Times New Roman" w:cs="Times New Roman"/>
          <w:sz w:val="28"/>
          <w:szCs w:val="28"/>
          <w:lang w:val="en-US"/>
        </w:rPr>
        <w:t>ep</w:t>
      </w:r>
      <w:r w:rsidRPr="002B7500">
        <w:rPr>
          <w:rFonts w:ascii="Times New Roman" w:hAnsi="Times New Roman" w:cs="Times New Roman"/>
          <w:sz w:val="28"/>
          <w:szCs w:val="28"/>
        </w:rPr>
        <w:t>тильн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г</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 в</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зр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ст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стрый к</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рный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индр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м, б</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льных г</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п</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титом «В» и «С»,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нк</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гич</w:t>
      </w:r>
      <w:r w:rsidRPr="002B7500">
        <w:rPr>
          <w:rFonts w:ascii="Times New Roman" w:hAnsi="Times New Roman" w:cs="Times New Roman"/>
          <w:sz w:val="28"/>
          <w:szCs w:val="28"/>
          <w:lang w:val="en-US"/>
        </w:rPr>
        <w:t>ec</w:t>
      </w:r>
      <w:r w:rsidRPr="002B7500">
        <w:rPr>
          <w:rFonts w:ascii="Times New Roman" w:hAnsi="Times New Roman" w:cs="Times New Roman"/>
          <w:sz w:val="28"/>
          <w:szCs w:val="28"/>
        </w:rPr>
        <w:t>ких б</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льных; ИС «Л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кар</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тв</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нн</w:t>
      </w:r>
      <w:r w:rsidRPr="002B7500">
        <w:rPr>
          <w:rFonts w:ascii="Times New Roman" w:hAnsi="Times New Roman" w:cs="Times New Roman"/>
          <w:sz w:val="28"/>
          <w:szCs w:val="28"/>
          <w:lang w:val="en-US"/>
        </w:rPr>
        <w:t>oe</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б</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сп</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ч</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ма </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ч</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та 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дицин</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кой 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хники,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пр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вл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ния 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сур</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 xml:space="preserve">ами, </w:t>
      </w:r>
      <w:r w:rsidRPr="002B7500">
        <w:rPr>
          <w:rFonts w:ascii="Times New Roman" w:hAnsi="Times New Roman" w:cs="Times New Roman"/>
          <w:sz w:val="28"/>
          <w:szCs w:val="28"/>
          <w:lang w:val="en-US"/>
        </w:rPr>
        <w:t>Ce</w:t>
      </w:r>
      <w:r w:rsidRPr="002B7500">
        <w:rPr>
          <w:rFonts w:ascii="Times New Roman" w:hAnsi="Times New Roman" w:cs="Times New Roman"/>
          <w:sz w:val="28"/>
          <w:szCs w:val="28"/>
        </w:rPr>
        <w:t>ль</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ко</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зд</w:t>
      </w:r>
      <w:r w:rsidRPr="002B7500">
        <w:rPr>
          <w:rFonts w:ascii="Times New Roman" w:hAnsi="Times New Roman" w:cs="Times New Roman"/>
          <w:sz w:val="28"/>
          <w:szCs w:val="28"/>
          <w:lang w:val="en-US"/>
        </w:rPr>
        <w:t>pa</w:t>
      </w:r>
      <w:r w:rsidRPr="002B7500">
        <w:rPr>
          <w:rFonts w:ascii="Times New Roman" w:hAnsi="Times New Roman" w:cs="Times New Roman"/>
          <w:sz w:val="28"/>
          <w:szCs w:val="28"/>
        </w:rPr>
        <w:t>в</w:t>
      </w:r>
      <w:r w:rsidRPr="002B7500">
        <w:rPr>
          <w:rFonts w:ascii="Times New Roman" w:hAnsi="Times New Roman" w:cs="Times New Roman"/>
          <w:sz w:val="28"/>
          <w:szCs w:val="28"/>
          <w:lang w:val="en-US"/>
        </w:rPr>
        <w:t>oo</w:t>
      </w:r>
      <w:r w:rsidRPr="002B7500">
        <w:rPr>
          <w:rFonts w:ascii="Times New Roman" w:hAnsi="Times New Roman" w:cs="Times New Roman"/>
          <w:sz w:val="28"/>
          <w:szCs w:val="28"/>
        </w:rPr>
        <w:t xml:space="preserve">хранение [53].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Работа данных систем направлена на сбор данных по широкому кругу вопросов на уровне ПМСП, начиная с учета и взаиморасчета между медицинскими организациями за оказанные медицинские услуги, а также учета назначения лекарственных средств в рамках ГОБМП, и заканчивая управлением человеческими ресурсами.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lastRenderedPageBreak/>
        <w:t xml:space="preserve">Одной из актуальных проблем является широкое использование неправильно разработанных приложений, в основном консультативных программ, использование которых больными может привести к росту количества случаев самолечения с нежелательным исходом. По результатам анкетирования среди пациентов с бронхиальной астмой, проведенное исследование показало, что только 17% приложений сделаны с участием специалистов и соответствуют международным требованиям [54]. Из многих калькуляторов расчета по дозам инсулина и по времени его введения всего 1 приложение отвечало критериям и требованиям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бщ</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ств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 энд</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к</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ин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гии (</w:t>
      </w:r>
      <w:r w:rsidRPr="002B7500">
        <w:rPr>
          <w:rFonts w:ascii="Times New Roman" w:hAnsi="Times New Roman" w:cs="Times New Roman"/>
          <w:sz w:val="28"/>
          <w:szCs w:val="28"/>
          <w:lang w:val="en-US"/>
        </w:rPr>
        <w:t>Society</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for</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Endocrinology</w:t>
      </w:r>
      <w:r w:rsidRPr="002B7500">
        <w:rPr>
          <w:rFonts w:ascii="Times New Roman" w:hAnsi="Times New Roman" w:cs="Times New Roman"/>
          <w:sz w:val="28"/>
          <w:szCs w:val="28"/>
        </w:rPr>
        <w:t>). Созданием таких ситуацией являются низкая степень участия узких специалистов в разработке и внедрении приложений и недостаток нормативно-правовой базы, контролирующий их создание и распространение. В связи с этим необходима активная работа среди населения по рекомендации участковыми медицинскими работниками только пр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в</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нных п</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ил</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ж</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ний [55].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На данный момент во многих странах отсутствию активного распространения мобильных технологий на практике здравоохранении имеются несколько причин: нет единой информационной системы в сфере здравоохранения, нехватка качественной технической базы, недостаточность финансовых средств, традиционность и закрытость медицинского персонала, отсутствие безопасности персональных данных.  Тем не менее, развитие </w:t>
      </w:r>
      <w:r w:rsidRPr="002B7500">
        <w:rPr>
          <w:rFonts w:ascii="Times New Roman" w:hAnsi="Times New Roman" w:cs="Times New Roman"/>
          <w:sz w:val="28"/>
          <w:szCs w:val="28"/>
          <w:lang w:val="en-US"/>
        </w:rPr>
        <w:t>mHealth</w:t>
      </w:r>
      <w:r w:rsidRPr="002B7500">
        <w:rPr>
          <w:rFonts w:ascii="Times New Roman" w:hAnsi="Times New Roman" w:cs="Times New Roman"/>
          <w:sz w:val="28"/>
          <w:szCs w:val="28"/>
        </w:rPr>
        <w:t xml:space="preserve">-технологий известно как цифровизация и информативный инструмент. В целом объем рынка мобильного здравоохранения во всем мире с каждым годом только имеет тенденцию роста и в ближайшие два года может составить 40 млрд. долл. (данные </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г</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нтств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Bloomberg</w:t>
      </w:r>
      <w:r w:rsidRPr="002B7500">
        <w:rPr>
          <w:rFonts w:ascii="Times New Roman" w:hAnsi="Times New Roman" w:cs="Times New Roman"/>
          <w:sz w:val="28"/>
          <w:szCs w:val="28"/>
        </w:rPr>
        <w:t xml:space="preserve">). Рост случаев хронических заболеваний, увеличение доли лиц пожилого возраста, количество населенных пунктов, находящихся в отдаленном радиусе от районов, дефицит медицинских кадров требуют внедрения современных технологий и стратегий в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здр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в</w:t>
      </w:r>
      <w:r w:rsidRPr="002B7500">
        <w:rPr>
          <w:rFonts w:ascii="Times New Roman" w:hAnsi="Times New Roman" w:cs="Times New Roman"/>
          <w:sz w:val="28"/>
          <w:szCs w:val="28"/>
          <w:lang w:val="en-US"/>
        </w:rPr>
        <w:t>oo</w:t>
      </w:r>
      <w:r w:rsidRPr="002B7500">
        <w:rPr>
          <w:rFonts w:ascii="Times New Roman" w:hAnsi="Times New Roman" w:cs="Times New Roman"/>
          <w:sz w:val="28"/>
          <w:szCs w:val="28"/>
        </w:rPr>
        <w:t>хр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ния [56-58].</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В свою очередь активное развитие такого информационного пространства, именно в области социального медиа, даст возможность для развития, широкого распространения медицинских знаний, инициатив и исследований народу. Сами социальные медиа также дадут возможность привлечь население в обсуждение вопросов и проблем по совершенствованию медицинск</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й 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м</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щи и охраны зд</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вья гр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жд</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н [59,60].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Учитывая вышеизложенное, развитие дистанционных технологий в отечественном здравоохранении на высоком уровне, есть большие перспективы на будущее. Это видно по законодательным мерам, реформам для перехода на новый уровень оказания медицинской помощи населению через цифровизацию.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 xml:space="preserve"> помощью таких новых приложений и устройств, возможно будет сделать более полезной профилактику и своевременную диагностику заболеваний, совершенствовать имеющую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му </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пр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вл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ния здр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в</w:t>
      </w:r>
      <w:r w:rsidRPr="002B7500">
        <w:rPr>
          <w:rFonts w:ascii="Times New Roman" w:hAnsi="Times New Roman" w:cs="Times New Roman"/>
          <w:sz w:val="28"/>
          <w:szCs w:val="28"/>
          <w:lang w:val="en-US"/>
        </w:rPr>
        <w:t>oo</w:t>
      </w:r>
      <w:r w:rsidRPr="002B7500">
        <w:rPr>
          <w:rFonts w:ascii="Times New Roman" w:hAnsi="Times New Roman" w:cs="Times New Roman"/>
          <w:sz w:val="28"/>
          <w:szCs w:val="28"/>
        </w:rPr>
        <w:t>хр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м. Такие новые инновационные технологий будут становиться более интересными и полезными для пациентов. Тем не менее, будут проблемы, как </w:t>
      </w:r>
      <w:r w:rsidRPr="002B7500">
        <w:rPr>
          <w:rFonts w:ascii="Times New Roman" w:hAnsi="Times New Roman" w:cs="Times New Roman"/>
          <w:sz w:val="28"/>
          <w:szCs w:val="28"/>
        </w:rPr>
        <w:lastRenderedPageBreak/>
        <w:t xml:space="preserve">организационного, так и технического, материального характера при внедрении в практику таких современных устройств в нашей стране. </w:t>
      </w:r>
    </w:p>
    <w:p w:rsidR="00D25A8D" w:rsidRPr="00320F56" w:rsidRDefault="00D25A8D" w:rsidP="00320F56">
      <w:pPr>
        <w:spacing w:after="0" w:line="240" w:lineRule="auto"/>
        <w:ind w:firstLine="709"/>
        <w:jc w:val="both"/>
        <w:rPr>
          <w:rFonts w:ascii="Times New Roman" w:hAnsi="Times New Roman" w:cs="Times New Roman"/>
          <w:b/>
          <w:sz w:val="28"/>
          <w:szCs w:val="28"/>
        </w:rPr>
      </w:pPr>
    </w:p>
    <w:p w:rsidR="00D25A8D" w:rsidRPr="00320F56" w:rsidRDefault="00D25A8D" w:rsidP="00320F56">
      <w:pPr>
        <w:spacing w:after="0" w:line="240" w:lineRule="auto"/>
        <w:ind w:firstLine="709"/>
        <w:jc w:val="both"/>
        <w:rPr>
          <w:rFonts w:ascii="Times New Roman" w:hAnsi="Times New Roman" w:cs="Times New Roman"/>
          <w:b/>
          <w:sz w:val="28"/>
          <w:szCs w:val="28"/>
        </w:rPr>
      </w:pPr>
      <w:r w:rsidRPr="00320F56">
        <w:rPr>
          <w:rFonts w:ascii="Times New Roman" w:hAnsi="Times New Roman" w:cs="Times New Roman"/>
          <w:b/>
          <w:sz w:val="28"/>
          <w:szCs w:val="28"/>
        </w:rPr>
        <w:t>1.3 Международный опыт разработки моделей мобильных приложений по управлению состоянием здоровья больных с хроническими неинфекционными заболеваниями</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За последнее десять лет наступил резкий рост широкой доступности Интернета и различных видов смартфонов, которые дали возможность укрепить показатели здоровья с использованием данных устройств. DHI (</w:t>
      </w:r>
      <w:r w:rsidRPr="002B7500">
        <w:rPr>
          <w:rFonts w:ascii="Times New Roman" w:hAnsi="Times New Roman" w:cs="Times New Roman"/>
          <w:sz w:val="28"/>
          <w:szCs w:val="28"/>
          <w:lang w:val="en-US"/>
        </w:rPr>
        <w:t>Digital</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health</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information</w:t>
      </w:r>
      <w:r w:rsidRPr="002B7500">
        <w:rPr>
          <w:rFonts w:ascii="Times New Roman" w:hAnsi="Times New Roman" w:cs="Times New Roman"/>
          <w:sz w:val="28"/>
          <w:szCs w:val="28"/>
        </w:rPr>
        <w:t>), это все виды интернет-технологий начиная от электронной почты до мобильных приложений. В свою очередь они являются инструментом в попытке разгрузить нынешнюю систему здравоохранения и врачей, при этом улучшая качество медицинских услуг за счет изменений поведения пациента, самоменеджмента [61,62].</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Уже в 2014 году Хорватский фонд медицинского страхования (ХФМС)  использовал «электронные панели ПМСП для неинфекционных заболеваний», - это современное устройство, дающее возможность делать постоянно запись и контролировать показатели о пациентах с ХНИЗ, также их факторах риска на амбулаторном уровне. Эти панели были придуманы для совершенствования системы терапии ХНИЗ на амбулаторном уровне путем укрепления роли ВОП в качестве координаторов лечения пациентов с ХНИЗ или их рисками [62,64].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В Хорватии в связи с резким ростом ХНИЗ и его издержками было принято решение ХФМС о том, что необходимо укрепить ведение ХНИЗ на амбулаторном уровне путем использования современных устройств в виде «электронных панелей в ПМСП». Одним из проектов стало устройство, которое использовалось в семейной практике в г.Брезнице, где ВОП записывала и хранила у себя все показатели здоровья и данные по факторам риска больного в виде электронных таблиц </w:t>
      </w:r>
      <w:r w:rsidRPr="002B7500">
        <w:rPr>
          <w:rFonts w:ascii="Times New Roman" w:hAnsi="Times New Roman" w:cs="Times New Roman"/>
          <w:sz w:val="28"/>
          <w:szCs w:val="28"/>
          <w:lang w:val="en-US"/>
        </w:rPr>
        <w:t>Microsoft</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Excel</w:t>
      </w:r>
      <w:r w:rsidRPr="002B7500">
        <w:rPr>
          <w:rFonts w:ascii="Times New Roman" w:hAnsi="Times New Roman" w:cs="Times New Roman"/>
          <w:sz w:val="28"/>
          <w:szCs w:val="28"/>
        </w:rPr>
        <w:t xml:space="preserve"> для обсуждения этих показателей во время посещения больного на приеме [64].</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«Эл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кт</w:t>
      </w:r>
      <w:r w:rsidRPr="002B7500">
        <w:rPr>
          <w:rFonts w:ascii="Times New Roman" w:hAnsi="Times New Roman" w:cs="Times New Roman"/>
          <w:sz w:val="28"/>
          <w:szCs w:val="28"/>
          <w:lang w:val="en-US"/>
        </w:rPr>
        <w:t>po</w:t>
      </w:r>
      <w:r w:rsidRPr="002B7500">
        <w:rPr>
          <w:rFonts w:ascii="Times New Roman" w:hAnsi="Times New Roman" w:cs="Times New Roman"/>
          <w:sz w:val="28"/>
          <w:szCs w:val="28"/>
        </w:rPr>
        <w:t>нны</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п</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ли хр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нич</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ских з</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б</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ний» направлены на ведения больного с некоторыми ХНИЗ, в особенности сахарный диабет, гипертония и ХОБЛ. Кроме заполнения этих показателей, данные панели дают возможность записывать лабораторно-диагностические данные отдельных заболеваний, это гликолизированный гемоглобин, липиды крови, результаты спирометрии и офтальмоскопии, и даты вакцинации (которые важны для пациентов с ХОБЛ). Специально встроенные формулы дают возможность сделать расчет таких ппоказателей как индекс массы тела, соотношение охвата талии к охвату бедер и 10-ти летний риск возникновения острых сердечно-сосудистых заболеваний. Встроенный вопросник помогает медицинскому персоналу смотреть соблюдение режима терапии пациентами. Вся информация внедряется в хронологическом порядке, это позволяет осуществлять навигацию по данным по дате и по специфическим параметрам, и таким образом ВОП могут контролировать заболевания в динамике и эффективность терапии на личностном уровне. Эти панели также имеют функцию постоянного будильника </w:t>
      </w:r>
      <w:r w:rsidRPr="002B7500">
        <w:rPr>
          <w:rFonts w:ascii="Times New Roman" w:hAnsi="Times New Roman" w:cs="Times New Roman"/>
          <w:sz w:val="28"/>
          <w:szCs w:val="28"/>
        </w:rPr>
        <w:lastRenderedPageBreak/>
        <w:t>(напоминания) о надобности прохождения или повторения каких либо диагностических процедур и контроля больного, работу определения нужных данных и базовые инструменты поддержки принятия решений на основании текущих медицинских протоколов и рекомендаций [65].</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Внедрение этих панелей в результате привело к высокой удовлетворенности больных, совершенствованию ведения ХНИЗ на амбулаторном уровне, уменьшению количества вторичных осложнений от ХНИЗ и снижению количества больных, которым нужна консультация узкого специалиста. Неудачные последствия терапии больных, которые сделали в результате высокую преждевременную смертность от ХНИЗ в 2012 году (на 100,000 населения 401 смерть) и огромная доля консультаций узких специалистов (23% всех амбулаторных визитов) показывают, что более лучшее ведение больных с ХНИЗ или риском ХНИЗ нужно делать на амбулаторном уровне [64,65].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Учитывая хорошие результаты некоторые национальные компании в области </w:t>
      </w:r>
      <w:r w:rsidRPr="002B7500">
        <w:rPr>
          <w:rFonts w:ascii="Times New Roman" w:hAnsi="Times New Roman" w:cs="Times New Roman"/>
          <w:sz w:val="28"/>
          <w:szCs w:val="28"/>
          <w:lang w:val="en-US"/>
        </w:rPr>
        <w:t>IT</w:t>
      </w:r>
      <w:r w:rsidRPr="002B7500">
        <w:rPr>
          <w:rFonts w:ascii="Times New Roman" w:hAnsi="Times New Roman" w:cs="Times New Roman"/>
          <w:sz w:val="28"/>
          <w:szCs w:val="28"/>
        </w:rPr>
        <w:t>–технологии начали разрабатывать специальные программы для электронных панелей на основании этой модели. В свою очередь активному развитию панелей помогли финансовая мотивация и совместная контрактная система. В течении восьми месяцев в период с 2012 по 2013 годы эти электронные панели в поликлиниках Хорватии прошли пилотный проект, где ими была доказана эффективность в уменьшении рисков и ведении ХНИЗ. К концу 2014 году после успешной публикации результатов пилотной модели в Хорватии они использовались практически всеми поликлиниками.  Имеется 2 вида панелей: для профилактики и хронических заболеваний. «Пр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фил</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ктич</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ски</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эл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ктр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нны</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п</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ли» делают запись ежедневно для всего народа в ходе их контактов в поликлинике. Есть также специальные виды, которые помогают ВОП записывать и анализировать факторы риска ХНИЗ для народа в возрасте 14 лет и старше [66].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 В России провели научное исследование касательно  информационных технологий, их целью было разработать и оценить эффективность на практическом здравоохранении мобильное приложение для смартфонов «ASpine». Данный проект «ASpine» содержит 2 основные части: первая – это конкретно мобильное приложение для больного, вторая – специальная программа для компьютера, который использует врач-ревматолог для контроля стадии болезни у больного. У больного «ASpine» имеется анкета для заполнения, мониторинг выполнения рекомендаций по физической нагрузке и приему лекарственных средств. Вместе с этим есть хорошая возможность иметь связь с лечащим врачом через данное мобильное приложение [67].</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Как нам известно, все виды сервиса имеют в себе конкретный набор решений, а для «ASpine» это: мобильное приложение для больного; веб-сервис для больного; веб-сервис для медицинского специалиста;  для сбора, хранения и обработки информации центральный сервер [67].</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Немаловажным аспектом мобильных приложений является экономии времени медицинского специалиста и больного на дорогу и очереди в </w:t>
      </w:r>
      <w:r w:rsidRPr="002B7500">
        <w:rPr>
          <w:rFonts w:ascii="Times New Roman" w:hAnsi="Times New Roman" w:cs="Times New Roman"/>
          <w:sz w:val="28"/>
          <w:szCs w:val="28"/>
        </w:rPr>
        <w:lastRenderedPageBreak/>
        <w:t>медицинских организациях. В данном исследовании мобильного приложения «ASpine» обзор состояния здоровья 35 больных занимает у медицинского работника примерно 1 минуту каждый день при отсутствии извещений о плохом состояния здоровья пациентов. Обзор и принятие решения 1 случая извещения больного о существовании какой-либо жалобы или неблагополучной реакции в среднем занимает 5–8 мин. Это говорит, что при одной неделе за 12 месяцев контроля на наблюдение состояния здоровья 35 пациентов у 1 медицинского работника заняло около 5 ч, что соответствует в среднем 30 мин в месяц и 1 мин в день [67].</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В настоящее время научные работы по разработке и использованию информационных устройств в области здравоохранении активно растет и при таком заболевании, как туберкулез. Эпидемия туберкулеза в большинстве стран, как и в Азербайджане, перешла на этап стабилизации. На данный момент во всем мире используются примерно похожие методы к выявлению пациентов, диагностике, лечению и профилактике туберкулеза. Это в свою очередь мотивирует к разработкам научных работ по проектам новых вакцин, новых противотуберкулезных препаратов, новых стандартных режимов терапии [68]</w:t>
      </w:r>
      <w:r w:rsidRPr="002B7500">
        <w:rPr>
          <w:rFonts w:ascii="Times New Roman" w:hAnsi="Times New Roman" w:cs="Times New Roman"/>
          <w:sz w:val="28"/>
          <w:szCs w:val="28"/>
          <w:lang w:val="az-Cyrl-AZ"/>
        </w:rPr>
        <w:t>.</w:t>
      </w:r>
      <w:r w:rsidRPr="002B7500">
        <w:rPr>
          <w:rFonts w:ascii="Times New Roman" w:hAnsi="Times New Roman" w:cs="Times New Roman"/>
          <w:sz w:val="28"/>
          <w:szCs w:val="28"/>
        </w:rPr>
        <w:t xml:space="preserve">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Некоторые приложения для мониторинга в период болезни и терапии хорошо пользуются пациентами артериальной гипертензией (АГ). Много  создается конкретных мобильных дневников, в которых вносят данные артериального давления в различное время суток, сведении о физической активности, диете и необходимых лекарственных препаратах. Эти данные сохраняются, анализируются и могут быть представлены в необходимом формате при дальнейшей обработке, как участковому врачу, так и самому пациенту с некоторыми рекомендациями. Главной целью этих приложений является дистанционный мониторинг за состоянием здоровья пациента, повышение приверженности терапии и снижение осложнений сердечно-сосудистого риска [69-71].</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Инструменты мобильного здравоохранения (m-Health) являются одними из важных и обещающих достижения в области цифровизации здравоохранения, способные изменить динамику ландшафта ухода за пациентами и служить жизненно важным инструментом в профилактике и лечении ИБС [72].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Согласно определению ВОЗ, мобильное здоровье — это термин, используемый для «медицинской практики и общественного здравоохранения, поддерживаемой мобильными устройствами, такими как мобильные телефоны, устройства для наблюдения за пациентами, персональные цифровые помощники и другие беспроводные устройства» [73]. Использование инструментов мобильного здравоохранения широко исследуется в управлении несколькими состояниями здоровья во всем мире и продемонстрировало положительные результаты в отношении здоровья за счет использования возможностей просвещения пациентов; вовлечения и постоянного подкрепления для терапевтических изменений образа жизни [74-82].</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В Индии для достижения необходимого успеха в профилактике ССЗ требуются инновационные, масштабируемые, широко приемлемые и доступные </w:t>
      </w:r>
      <w:r w:rsidRPr="002B7500">
        <w:rPr>
          <w:rFonts w:ascii="Times New Roman" w:hAnsi="Times New Roman" w:cs="Times New Roman"/>
          <w:sz w:val="28"/>
          <w:szCs w:val="28"/>
        </w:rPr>
        <w:lastRenderedPageBreak/>
        <w:t xml:space="preserve">подходы и инструменты. У них группой ученых было разработано мобильное приложение на базе Android ™ под названием «Happy Heart». Этот проект был направлен на разработку и пилотное тестирование образовательного мобильного приложения, которое будет использоваться в качестве исследовательского инструмента для дальнейшего проведения крупномасштабного клинического исследования у пациентов с ишемической болезни сердца (ИБС). В этом контексте было настоятельно необходимо разработать собственный инструмент мобильного здравоохранения, адаптированный к потребностям этой конкретной группы пациентов с ИБС [83,84].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Однако, несмотря на растущее проникновение интернета и смартфонов, низкая самоэффективность интернета и недоступность качественного контента по медицинскому просвещению на местных языках являются самыми серьезными препятствиями на пути к успеху инструментов мобильного здравоохранения в Индии. Мотивация разработки мобильного приложения «Happy Heart» заключалась в том, чтобы удовлетворить особые потребности целевой группы пациентов, которая в основном состоит из говорящих на хинди, пожилых и сельских пациентов с ИБС Северной Индии с низкой самоэффективностью в Интернете. Как современная образовательная стратегия, этот проект призван развить и доставлять учебные материалы для еще менее опытных пользователей смартфонов удобным и доступным способом [84-86].</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По результатам научных исследований внедрение цифровых технологий в медицину статистически значимо снижает неблагоприятные исходы ССЗ. В целом совокупность собранных данных доказывает, что информационные технологии могут улучшать исходы ССЗ и оказывать положительное воздействие на факторы риска ССЗ [87-89].</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Было проведено множество исследований для определения эффективной стратегии индивидуального санитарного просвещения с целью повышения уровня знаний и приверженности к самопомощи пациентов с ИБС в Корее [90-93]. Были разработаны некоторые образовательные мультимедийные материалы, такие как программа с использованием видео-аудио носителей для пациентов с ИБС и Интернет-курсы для пациентов с гиперлипидемией [94,95]. Хотя компьютерная поддержка может помочь пациентам и их семьям принимать решения, связанные со здоровьем, такая поддержка мало помогает им там, где нет компьютеров.</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Это исследование было проведено учеными из Кореи, ими разработано приложение для смартфонов в качестве образовательного инструмента обучения для пациентов с ИБС и для оценки уровня удовлетворенности пользователей. Приложение было разработано в соответствии с этапами оценки, проектирования, разработки, внедрения и оценки, которые представляют собой систематическую модель учебного дизайна. Уровень удовлетворенности разработанным приложением для смартфона среди 30 амбулаторных пациентов с ИБС оценивался с помощью анкеты во время их посещения амбулаторного кардиологического отделения. Приложение для смартфонов «Strong Heart» было разработано путем изучения литературы, связанной с обучением пациентов с </w:t>
      </w:r>
      <w:r w:rsidRPr="002B7500">
        <w:rPr>
          <w:rFonts w:ascii="Times New Roman" w:hAnsi="Times New Roman" w:cs="Times New Roman"/>
          <w:sz w:val="28"/>
          <w:szCs w:val="28"/>
        </w:rPr>
        <w:lastRenderedPageBreak/>
        <w:t xml:space="preserve">ИБС под профессиональным наблюдением и с учетом поиска уже доступных медицинских приложений для смартфонов. Учебное пособие включает шесть основных разделов, содержащих основные вопросы по управлению ССЗ, а также дополнительную информацию для привлечения внимания пользователя, например, истории болезни и опросы. После модификации с учетом отзывов экспертов приложение разработано и оценено пациентами, которые сообщили, что они удовлетворены полезностью приложения [96].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В связи с понятным изложением информации, плотного приема участкового врача, и по нехватке медицинского материала населению, у пациентов популярностью пользуются такие телепередачи, радио, социальные сети, также другие средства телевидение и Интернета.  Поэтому потребностью нынешнего времени стало создание высококачественного информационно-справочного средства, разработанного с участием узких специалистов, которые смогут дать более детальную информацию, напоминание о приеме лекарственных средств и посещение врача-кардиолога. Само собой для того, чтобы он был востребован, необходимо сделать его в соответствии тенденциям времени. И наиболее «популярным» методом для решения этого вопроса  может быть мобильное приложение. По результатам научно исследования, которое проводилось среди пациентов кардиологического профиля о готовности использования </w:t>
      </w:r>
      <w:r w:rsidRPr="002B7500">
        <w:rPr>
          <w:rFonts w:ascii="Times New Roman" w:hAnsi="Times New Roman" w:cs="Times New Roman"/>
          <w:bCs/>
          <w:sz w:val="28"/>
          <w:szCs w:val="28"/>
        </w:rPr>
        <w:t>мобильного приложения для улучшения информированности о болезни и приверженности к лечению. Почти</w:t>
      </w:r>
      <w:r w:rsidRPr="002B7500">
        <w:rPr>
          <w:rFonts w:ascii="Times New Roman" w:hAnsi="Times New Roman" w:cs="Times New Roman"/>
          <w:sz w:val="28"/>
          <w:szCs w:val="28"/>
        </w:rPr>
        <w:t xml:space="preserve"> все пациенты этой выборки (95%) респондентов подтверждают активное ежедневное использование мобильных телефонов. Данные технологии используются не только для развлечения, некоторые функции сделаны полезными для здоровья.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тм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ча</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тся низк</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я инф</w:t>
      </w:r>
      <w:r w:rsidRPr="002B7500">
        <w:rPr>
          <w:rFonts w:ascii="Times New Roman" w:hAnsi="Times New Roman" w:cs="Times New Roman"/>
          <w:sz w:val="28"/>
          <w:szCs w:val="28"/>
          <w:lang w:val="en-US"/>
        </w:rPr>
        <w:t>op</w:t>
      </w:r>
      <w:r w:rsidRPr="002B7500">
        <w:rPr>
          <w:rFonts w:ascii="Times New Roman" w:hAnsi="Times New Roman" w:cs="Times New Roman"/>
          <w:sz w:val="28"/>
          <w:szCs w:val="28"/>
        </w:rPr>
        <w:t>ми</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ов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сть респондентов (23%) о 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личии п</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ог</w:t>
      </w:r>
      <w:r w:rsidRPr="002B7500">
        <w:rPr>
          <w:rFonts w:ascii="Times New Roman" w:hAnsi="Times New Roman" w:cs="Times New Roman"/>
          <w:sz w:val="28"/>
          <w:szCs w:val="28"/>
          <w:lang w:val="en-US"/>
        </w:rPr>
        <w:t>pa</w:t>
      </w:r>
      <w:r w:rsidRPr="002B7500">
        <w:rPr>
          <w:rFonts w:ascii="Times New Roman" w:hAnsi="Times New Roman" w:cs="Times New Roman"/>
          <w:sz w:val="28"/>
          <w:szCs w:val="28"/>
        </w:rPr>
        <w:t xml:space="preserve">мм, которые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могут 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мoчь в </w:t>
      </w:r>
      <w:r w:rsidRPr="002B7500">
        <w:rPr>
          <w:rFonts w:ascii="Times New Roman" w:hAnsi="Times New Roman" w:cs="Times New Roman"/>
          <w:sz w:val="28"/>
          <w:szCs w:val="28"/>
          <w:lang w:val="kk-KZ"/>
        </w:rPr>
        <w:t>терапи</w:t>
      </w:r>
      <w:r w:rsidRPr="002B7500">
        <w:rPr>
          <w:rFonts w:ascii="Times New Roman" w:hAnsi="Times New Roman" w:cs="Times New Roman"/>
          <w:sz w:val="28"/>
          <w:szCs w:val="28"/>
        </w:rPr>
        <w:t xml:space="preserve">и, но в то же время больше половины (57%) опрошенных пациентов выразили готовность </w:t>
      </w:r>
      <w:r w:rsidRPr="002B7500">
        <w:rPr>
          <w:rFonts w:ascii="Times New Roman" w:hAnsi="Times New Roman" w:cs="Times New Roman"/>
          <w:sz w:val="28"/>
          <w:szCs w:val="28"/>
          <w:lang w:val="kk-KZ"/>
        </w:rPr>
        <w:t>внедрения</w:t>
      </w:r>
      <w:r w:rsidRPr="002B7500">
        <w:rPr>
          <w:rFonts w:ascii="Times New Roman" w:hAnsi="Times New Roman" w:cs="Times New Roman"/>
          <w:sz w:val="28"/>
          <w:szCs w:val="28"/>
        </w:rPr>
        <w:t xml:space="preserve"> таких программ и приложений. По </w:t>
      </w:r>
      <w:r w:rsidRPr="002B7500">
        <w:rPr>
          <w:rFonts w:ascii="Times New Roman" w:hAnsi="Times New Roman" w:cs="Times New Roman"/>
          <w:sz w:val="28"/>
          <w:szCs w:val="28"/>
          <w:lang w:val="kk-KZ"/>
        </w:rPr>
        <w:t>этим же результатам</w:t>
      </w:r>
      <w:r w:rsidRPr="002B7500">
        <w:rPr>
          <w:rFonts w:ascii="Times New Roman" w:hAnsi="Times New Roman" w:cs="Times New Roman"/>
          <w:sz w:val="28"/>
          <w:szCs w:val="28"/>
        </w:rPr>
        <w:t xml:space="preserve"> исследования, целевую аудиторию составляют </w:t>
      </w:r>
      <w:r w:rsidRPr="002B7500">
        <w:rPr>
          <w:rFonts w:ascii="Times New Roman" w:hAnsi="Times New Roman" w:cs="Times New Roman"/>
          <w:sz w:val="28"/>
          <w:szCs w:val="28"/>
          <w:lang w:val="kk-KZ"/>
        </w:rPr>
        <w:t>больные</w:t>
      </w:r>
      <w:r w:rsidRPr="002B7500">
        <w:rPr>
          <w:rFonts w:ascii="Times New Roman" w:hAnsi="Times New Roman" w:cs="Times New Roman"/>
          <w:sz w:val="28"/>
          <w:szCs w:val="28"/>
        </w:rPr>
        <w:t xml:space="preserve"> с гипертонической болезнью, приобретенными пороками сердца и стенокардией напряжения, </w:t>
      </w:r>
      <w:r w:rsidRPr="002B7500">
        <w:rPr>
          <w:rFonts w:ascii="Times New Roman" w:hAnsi="Times New Roman" w:cs="Times New Roman"/>
          <w:sz w:val="28"/>
          <w:szCs w:val="28"/>
          <w:lang w:val="kk-KZ"/>
        </w:rPr>
        <w:t>э</w:t>
      </w:r>
      <w:r w:rsidRPr="002B7500">
        <w:rPr>
          <w:rFonts w:ascii="Times New Roman" w:hAnsi="Times New Roman" w:cs="Times New Roman"/>
          <w:sz w:val="28"/>
          <w:szCs w:val="28"/>
        </w:rPr>
        <w:t xml:space="preserve">то составляет </w:t>
      </w:r>
      <w:r w:rsidRPr="002B7500">
        <w:rPr>
          <w:rFonts w:ascii="Times New Roman" w:hAnsi="Times New Roman" w:cs="Times New Roman"/>
          <w:sz w:val="28"/>
          <w:szCs w:val="28"/>
          <w:lang w:val="kk-KZ"/>
        </w:rPr>
        <w:t>основн</w:t>
      </w:r>
      <w:r w:rsidRPr="002B7500">
        <w:rPr>
          <w:rFonts w:ascii="Times New Roman" w:hAnsi="Times New Roman" w:cs="Times New Roman"/>
          <w:sz w:val="28"/>
          <w:szCs w:val="28"/>
        </w:rPr>
        <w:t xml:space="preserve">ую часть среди всех патологий, </w:t>
      </w:r>
      <w:r w:rsidRPr="002B7500">
        <w:rPr>
          <w:rFonts w:ascii="Times New Roman" w:hAnsi="Times New Roman" w:cs="Times New Roman"/>
          <w:sz w:val="28"/>
          <w:szCs w:val="28"/>
          <w:lang w:val="kk-KZ"/>
        </w:rPr>
        <w:t xml:space="preserve">которые стали </w:t>
      </w:r>
      <w:r w:rsidRPr="002B7500">
        <w:rPr>
          <w:rFonts w:ascii="Times New Roman" w:hAnsi="Times New Roman" w:cs="Times New Roman"/>
          <w:sz w:val="28"/>
          <w:szCs w:val="28"/>
        </w:rPr>
        <w:t xml:space="preserve">причинами госпитализации. </w:t>
      </w:r>
      <w:r w:rsidRPr="002B7500">
        <w:rPr>
          <w:rFonts w:ascii="Times New Roman" w:hAnsi="Times New Roman" w:cs="Times New Roman"/>
          <w:sz w:val="28"/>
          <w:szCs w:val="28"/>
          <w:lang w:val="kk-KZ"/>
        </w:rPr>
        <w:t>По возрасту</w:t>
      </w:r>
      <w:r w:rsidRPr="002B7500">
        <w:rPr>
          <w:rFonts w:ascii="Times New Roman" w:hAnsi="Times New Roman" w:cs="Times New Roman"/>
          <w:sz w:val="28"/>
          <w:szCs w:val="28"/>
        </w:rPr>
        <w:t xml:space="preserve"> готовность использования приложений и программ для пациентов </w:t>
      </w:r>
      <w:r w:rsidRPr="002B7500">
        <w:rPr>
          <w:rFonts w:ascii="Times New Roman" w:hAnsi="Times New Roman" w:cs="Times New Roman"/>
          <w:sz w:val="28"/>
          <w:szCs w:val="28"/>
          <w:lang w:val="kk-KZ"/>
        </w:rPr>
        <w:t xml:space="preserve">в большинстве </w:t>
      </w:r>
      <w:r w:rsidRPr="002B7500">
        <w:rPr>
          <w:rFonts w:ascii="Times New Roman" w:hAnsi="Times New Roman" w:cs="Times New Roman"/>
          <w:sz w:val="28"/>
          <w:szCs w:val="28"/>
        </w:rPr>
        <w:t xml:space="preserve">высказали пациенты от 51 до 70 лет. </w:t>
      </w:r>
      <w:r w:rsidRPr="002B7500">
        <w:rPr>
          <w:rFonts w:ascii="Times New Roman" w:hAnsi="Times New Roman" w:cs="Times New Roman"/>
          <w:sz w:val="28"/>
          <w:szCs w:val="28"/>
          <w:lang w:val="kk-KZ"/>
        </w:rPr>
        <w:t>Точных</w:t>
      </w:r>
      <w:r w:rsidRPr="002B7500">
        <w:rPr>
          <w:rFonts w:ascii="Times New Roman" w:hAnsi="Times New Roman" w:cs="Times New Roman"/>
          <w:sz w:val="28"/>
          <w:szCs w:val="28"/>
        </w:rPr>
        <w:t xml:space="preserve"> различий по </w:t>
      </w:r>
      <w:r w:rsidRPr="002B7500">
        <w:rPr>
          <w:rFonts w:ascii="Times New Roman" w:hAnsi="Times New Roman" w:cs="Times New Roman"/>
          <w:sz w:val="28"/>
          <w:szCs w:val="28"/>
          <w:lang w:val="kk-KZ"/>
        </w:rPr>
        <w:t>полу</w:t>
      </w:r>
      <w:r w:rsidRPr="002B7500">
        <w:rPr>
          <w:rFonts w:ascii="Times New Roman" w:hAnsi="Times New Roman" w:cs="Times New Roman"/>
          <w:sz w:val="28"/>
          <w:szCs w:val="28"/>
        </w:rPr>
        <w:t xml:space="preserve"> среди пользователей найдено не было, </w:t>
      </w:r>
      <w:r w:rsidRPr="002B7500">
        <w:rPr>
          <w:rFonts w:ascii="Times New Roman" w:hAnsi="Times New Roman" w:cs="Times New Roman"/>
          <w:sz w:val="28"/>
          <w:szCs w:val="28"/>
          <w:lang w:val="kk-KZ"/>
        </w:rPr>
        <w:t xml:space="preserve">имеется данные об </w:t>
      </w:r>
      <w:r w:rsidRPr="002B7500">
        <w:rPr>
          <w:rFonts w:ascii="Times New Roman" w:hAnsi="Times New Roman" w:cs="Times New Roman"/>
          <w:sz w:val="28"/>
          <w:szCs w:val="28"/>
        </w:rPr>
        <w:t>информированности</w:t>
      </w:r>
      <w:r w:rsidRPr="002B7500">
        <w:rPr>
          <w:rFonts w:ascii="Times New Roman" w:hAnsi="Times New Roman" w:cs="Times New Roman"/>
          <w:sz w:val="28"/>
          <w:szCs w:val="28"/>
          <w:lang w:val="kk-KZ"/>
        </w:rPr>
        <w:t>и</w:t>
      </w:r>
      <w:r w:rsidRPr="002B7500">
        <w:rPr>
          <w:rFonts w:ascii="Times New Roman" w:hAnsi="Times New Roman" w:cs="Times New Roman"/>
          <w:sz w:val="28"/>
          <w:szCs w:val="28"/>
        </w:rPr>
        <w:t xml:space="preserve"> женщин [97-105].</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lang w:val="kk-KZ"/>
        </w:rPr>
        <w:t xml:space="preserve">Разработаны множественные </w:t>
      </w:r>
      <w:r w:rsidRPr="002B7500">
        <w:rPr>
          <w:rFonts w:ascii="Times New Roman" w:hAnsi="Times New Roman" w:cs="Times New Roman"/>
          <w:sz w:val="28"/>
          <w:szCs w:val="28"/>
        </w:rPr>
        <w:t xml:space="preserve">комплексные мобильные приложения, </w:t>
      </w:r>
      <w:r w:rsidRPr="002B7500">
        <w:rPr>
          <w:rFonts w:ascii="Times New Roman" w:hAnsi="Times New Roman" w:cs="Times New Roman"/>
          <w:sz w:val="28"/>
          <w:szCs w:val="28"/>
          <w:lang w:val="kk-KZ"/>
        </w:rPr>
        <w:t>особенно для</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kk-KZ"/>
        </w:rPr>
        <w:t>мониторинга ССЗ</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kk-KZ"/>
        </w:rPr>
        <w:t xml:space="preserve">сбора данных и выполнения первичного анализа. </w:t>
      </w:r>
      <w:r w:rsidRPr="002B7500">
        <w:rPr>
          <w:rFonts w:ascii="Times New Roman" w:hAnsi="Times New Roman" w:cs="Times New Roman"/>
          <w:sz w:val="28"/>
          <w:szCs w:val="28"/>
        </w:rPr>
        <w:t xml:space="preserve">Главной целью этих приложений является дистанционный мониторинг состояния здоровья пациента, повышение приверженности лечению и снижение сердечно-сосудистого риска. Но они также дают возможность внести первичные параметры, касающихся массы тела, диеты, физической активности, вредных привычек и получаемой терапии, которые подвергаются специальному анализу, и на их основе рассчитываются показатели риска различных осложнений и других неблагоприятных событий и даются рекомендации по коррекции их образа жизни [106,107]. На основании этого вне зависимости от сложности </w:t>
      </w:r>
      <w:r w:rsidRPr="002B7500">
        <w:rPr>
          <w:rFonts w:ascii="Times New Roman" w:hAnsi="Times New Roman" w:cs="Times New Roman"/>
          <w:sz w:val="28"/>
          <w:szCs w:val="28"/>
        </w:rPr>
        <w:lastRenderedPageBreak/>
        <w:t>приложения, пациент сможет самостоятельно им пользоваться или оьратиться за помощью медицинского работника.</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По некоторым прогнозам, главную часть рынка продукции </w:t>
      </w:r>
      <w:r w:rsidRPr="002B7500">
        <w:rPr>
          <w:rFonts w:ascii="Times New Roman" w:hAnsi="Times New Roman" w:cs="Times New Roman"/>
          <w:sz w:val="28"/>
          <w:szCs w:val="28"/>
          <w:lang w:val="en-US"/>
        </w:rPr>
        <w:t>mHealth</w:t>
      </w:r>
      <w:r w:rsidRPr="002B7500">
        <w:rPr>
          <w:rFonts w:ascii="Times New Roman" w:hAnsi="Times New Roman" w:cs="Times New Roman"/>
          <w:sz w:val="28"/>
          <w:szCs w:val="28"/>
        </w:rPr>
        <w:t xml:space="preserve"> занимают 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симы</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уст</w:t>
      </w:r>
      <w:r w:rsidRPr="002B7500">
        <w:rPr>
          <w:rFonts w:ascii="Times New Roman" w:hAnsi="Times New Roman" w:cs="Times New Roman"/>
          <w:sz w:val="28"/>
          <w:szCs w:val="28"/>
          <w:lang w:val="en-US"/>
        </w:rPr>
        <w:t>po</w:t>
      </w:r>
      <w:r w:rsidRPr="002B7500">
        <w:rPr>
          <w:rFonts w:ascii="Times New Roman" w:hAnsi="Times New Roman" w:cs="Times New Roman"/>
          <w:sz w:val="28"/>
          <w:szCs w:val="28"/>
        </w:rPr>
        <w:t>йств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мны</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чки, ч</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сы, бр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сл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ты и т.д.), которые имеют функцию фиксировать различные п</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метры с</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ст</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яния зд</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вья и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тпр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вляют их через б</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спр</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в</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дную связь врачу. Особенно перспективной будет разработка научных сотрудников из Тайваня, в основу которой положена «умная» специальная одежда, которая содержит различные сенсоры и позволяют проводить наблюдение некоторых показателей физиологических параметров (температура тела, ЭКГ, пульс) дистанционно с использованием смартфона в качестве центрального оборудования связи [108,109].</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Информационная и цифровая революция поспособствовали становоению стимулов для дальнейшего развития сферы здравоохранения в мире. На данный момент прогресс в цифровом здравоохранении поможет изменить традиционные подходы в оказании медицинских услуг, направляя здравоохранение к нуждам и потребностям народа, а также повышая качества медицинской помощи за счет цифровизации клинического протокола и вне</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др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ния иску</w:t>
      </w:r>
      <w:r w:rsidRPr="002B7500">
        <w:rPr>
          <w:rFonts w:ascii="Times New Roman" w:hAnsi="Times New Roman" w:cs="Times New Roman"/>
          <w:sz w:val="28"/>
          <w:szCs w:val="28"/>
          <w:lang w:val="en-US"/>
        </w:rPr>
        <w:t>cc</w:t>
      </w:r>
      <w:r w:rsidRPr="002B7500">
        <w:rPr>
          <w:rFonts w:ascii="Times New Roman" w:hAnsi="Times New Roman" w:cs="Times New Roman"/>
          <w:sz w:val="28"/>
          <w:szCs w:val="28"/>
        </w:rPr>
        <w:t>твенн</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г</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 xml:space="preserve"> инт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лл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кт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 в проце</w:t>
      </w:r>
      <w:r w:rsidRPr="002B7500">
        <w:rPr>
          <w:rFonts w:ascii="Times New Roman" w:hAnsi="Times New Roman" w:cs="Times New Roman"/>
          <w:sz w:val="28"/>
          <w:szCs w:val="28"/>
          <w:lang w:val="en-US"/>
        </w:rPr>
        <w:t>cc</w:t>
      </w:r>
      <w:r w:rsidRPr="002B7500">
        <w:rPr>
          <w:rFonts w:ascii="Times New Roman" w:hAnsi="Times New Roman" w:cs="Times New Roman"/>
          <w:sz w:val="28"/>
          <w:szCs w:val="28"/>
        </w:rPr>
        <w:t xml:space="preserve"> принятия решений [109,110].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Учитывая вышеизложенное, мировой опыт нам демонстрирует, что положительные стороны таких технологий имеются больше: они способны показать, что здравоохранение может быть более доступным, удобным и понятным для пациента, с другой – предоставить врачу всестороннюю техническую и консультативную поддержку, что в конечном итоге приведет к улучшению качества медицинского обслуживания на амбулаторном уровне. Положительный результат терапии будет эффективным при взаимодействии врача и пациента, их равной ответственностью за результат. Широкое внедрение мобильных программ в повседневную медицинскую практику поможет улучшить данное взаимодействие и сможет вывести его на совершенно новый уровень.</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Организация оказания медицинской помощи по мониторингу состояния здоровья больных с ХССЗ в сельских и городских местностях остается актуальным вопросом. В особенности на здравоохранении сельского уровня, где обычно возникают финансовые барьеры, трудности менталитета, недостатки Интернета и механизма реализации, устранение которых требует научно обоснованного подхода при использовании дистанционных технологий на амбулаторном уровне.</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Диспансеризация пациентов с ХНИЗ, ежегодная смертность населения страны, лиц, имеющих высокий риск их развития, составляет около 75%. Вся работа диспансеризации и диспансерного наблюдения направлена главным образом на профилактику, раннее выявление и квалифицированную терапию. В связи с этим современные технологии уже активно внедрены зарубежом, пользуются успехом в области предупреждения заболеваний.</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Развитие в отечественном здравоохранении дистанционных технологий, таких как АИС, мобильное приложение, электронная карта и другие можно </w:t>
      </w:r>
      <w:r w:rsidRPr="002B7500">
        <w:rPr>
          <w:rFonts w:ascii="Times New Roman" w:hAnsi="Times New Roman" w:cs="Times New Roman"/>
          <w:sz w:val="28"/>
          <w:szCs w:val="28"/>
        </w:rPr>
        <w:lastRenderedPageBreak/>
        <w:t xml:space="preserve">сказать  на высоком уровне, и имеются  большие перспективы на будущем. В особенности на государственном уровне принимаются стратегические документы для перехода на новый уровень при оказании медицинской помощи населению. Это в свою очередь доказывает, что через современные программы и технологии возможно сделать более эффективными профилактику и реабилитацию, улучшить подход в управлении здравоохранением. Разработанные современные технологии будут становиться более функциональными и удобными для пациентов. Хотя нужно учитывать, что будут проблемы, как организационного, технического и материального характера при внедрении в практику таких современных устройств в нашей стране.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Таким образом, на данный момент проблемы организационного типа коммуникации медицинского персонала и пациентов с ХНИЗ на уровне ПМСП остаются актуальными и необходимо изучать, развивать данную область в здравоохранении как дистанционные технологии. </w:t>
      </w:r>
    </w:p>
    <w:p w:rsidR="002B7500" w:rsidRPr="002B7500" w:rsidRDefault="002B7500" w:rsidP="002B7500">
      <w:pPr>
        <w:spacing w:after="0" w:line="240" w:lineRule="auto"/>
        <w:ind w:firstLine="708"/>
        <w:jc w:val="both"/>
        <w:rPr>
          <w:rFonts w:ascii="Times New Roman" w:hAnsi="Times New Roman" w:cs="Times New Roman"/>
          <w:b/>
          <w:sz w:val="28"/>
          <w:szCs w:val="28"/>
        </w:rPr>
      </w:pPr>
    </w:p>
    <w:p w:rsidR="00D25A8D" w:rsidRPr="00320F56" w:rsidRDefault="00D25A8D" w:rsidP="00320F56">
      <w:pPr>
        <w:spacing w:after="0" w:line="240" w:lineRule="auto"/>
        <w:ind w:firstLine="708"/>
        <w:jc w:val="both"/>
        <w:rPr>
          <w:rFonts w:ascii="Times New Roman" w:hAnsi="Times New Roman" w:cs="Times New Roman"/>
          <w:b/>
          <w:sz w:val="28"/>
          <w:szCs w:val="28"/>
        </w:rPr>
      </w:pPr>
    </w:p>
    <w:p w:rsidR="00D25A8D" w:rsidRPr="00320F56" w:rsidRDefault="00D25A8D" w:rsidP="00320F56">
      <w:pPr>
        <w:spacing w:after="0" w:line="240" w:lineRule="auto"/>
        <w:ind w:firstLine="708"/>
        <w:jc w:val="both"/>
        <w:rPr>
          <w:rFonts w:ascii="Times New Roman" w:hAnsi="Times New Roman" w:cs="Times New Roman"/>
          <w:b/>
          <w:sz w:val="28"/>
          <w:szCs w:val="28"/>
        </w:rPr>
      </w:pPr>
    </w:p>
    <w:p w:rsidR="006907C8" w:rsidRPr="00320F56" w:rsidRDefault="006907C8" w:rsidP="00320F56">
      <w:pPr>
        <w:spacing w:after="0" w:line="240" w:lineRule="auto"/>
        <w:rPr>
          <w:rFonts w:ascii="Times New Roman" w:hAnsi="Times New Roman" w:cs="Times New Roman"/>
          <w:b/>
          <w:sz w:val="28"/>
          <w:szCs w:val="28"/>
        </w:rPr>
      </w:pPr>
      <w:r w:rsidRPr="00320F56">
        <w:rPr>
          <w:rFonts w:ascii="Times New Roman" w:hAnsi="Times New Roman" w:cs="Times New Roman"/>
          <w:b/>
          <w:sz w:val="28"/>
          <w:szCs w:val="28"/>
        </w:rPr>
        <w:br w:type="page"/>
      </w:r>
    </w:p>
    <w:p w:rsidR="00CF1248" w:rsidRPr="00320F56" w:rsidRDefault="00826745"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lastRenderedPageBreak/>
        <w:t>2 МАТЕРИАЛЫ И</w:t>
      </w:r>
      <w:r w:rsidR="00CF1248" w:rsidRPr="00320F56">
        <w:rPr>
          <w:rFonts w:ascii="Times New Roman" w:hAnsi="Times New Roman" w:cs="Times New Roman"/>
          <w:b/>
          <w:sz w:val="28"/>
          <w:szCs w:val="28"/>
        </w:rPr>
        <w:t xml:space="preserve"> МЕТОДЫ ИССЛЕДОВАНИЯ</w:t>
      </w:r>
    </w:p>
    <w:p w:rsidR="00CF1248" w:rsidRPr="00320F56" w:rsidRDefault="00CF1248" w:rsidP="00320F56">
      <w:pPr>
        <w:spacing w:after="0" w:line="240" w:lineRule="auto"/>
        <w:ind w:firstLine="708"/>
        <w:jc w:val="both"/>
        <w:rPr>
          <w:rFonts w:ascii="Times New Roman" w:hAnsi="Times New Roman" w:cs="Times New Roman"/>
          <w:sz w:val="28"/>
          <w:szCs w:val="28"/>
        </w:rPr>
      </w:pPr>
    </w:p>
    <w:p w:rsidR="00FA4D33" w:rsidRPr="00320F56" w:rsidRDefault="00FA4D33"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2.1</w:t>
      </w:r>
      <w:r w:rsidR="009740AE" w:rsidRPr="00320F56">
        <w:rPr>
          <w:rFonts w:ascii="Times New Roman" w:hAnsi="Times New Roman" w:cs="Times New Roman"/>
          <w:b/>
          <w:sz w:val="28"/>
          <w:szCs w:val="28"/>
        </w:rPr>
        <w:t xml:space="preserve"> Программа исследования</w:t>
      </w: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Для достижения и решения поставленной цели и задачи была разработана программа исследования (таблица 1). </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882C95">
      <w:pPr>
        <w:spacing w:after="0" w:line="240" w:lineRule="auto"/>
        <w:jc w:val="both"/>
        <w:rPr>
          <w:rFonts w:ascii="Times New Roman" w:hAnsi="Times New Roman" w:cs="Times New Roman"/>
          <w:sz w:val="28"/>
          <w:szCs w:val="28"/>
        </w:rPr>
      </w:pPr>
      <w:r w:rsidRPr="00320F56">
        <w:rPr>
          <w:rFonts w:ascii="Times New Roman" w:hAnsi="Times New Roman" w:cs="Times New Roman"/>
          <w:sz w:val="28"/>
          <w:szCs w:val="28"/>
        </w:rPr>
        <w:t xml:space="preserve">Таблица 1 </w:t>
      </w:r>
      <w:r w:rsidR="00882C95">
        <w:rPr>
          <w:rFonts w:ascii="Times New Roman" w:hAnsi="Times New Roman" w:cs="Times New Roman"/>
          <w:sz w:val="28"/>
          <w:szCs w:val="28"/>
        </w:rPr>
        <w:t>–</w:t>
      </w:r>
      <w:r w:rsidRPr="00320F56">
        <w:rPr>
          <w:rFonts w:ascii="Times New Roman" w:hAnsi="Times New Roman" w:cs="Times New Roman"/>
          <w:sz w:val="28"/>
          <w:szCs w:val="28"/>
        </w:rPr>
        <w:t xml:space="preserve"> Прог</w:t>
      </w:r>
      <w:r w:rsidRPr="00320F56">
        <w:rPr>
          <w:rFonts w:ascii="Times New Roman" w:hAnsi="Times New Roman" w:cs="Times New Roman"/>
          <w:sz w:val="28"/>
          <w:szCs w:val="28"/>
          <w:lang w:val="en-US"/>
        </w:rPr>
        <w:t>pa</w:t>
      </w:r>
      <w:r w:rsidRPr="00320F56">
        <w:rPr>
          <w:rFonts w:ascii="Times New Roman" w:hAnsi="Times New Roman" w:cs="Times New Roman"/>
          <w:sz w:val="28"/>
          <w:szCs w:val="28"/>
        </w:rPr>
        <w:t>мм</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 xml:space="preserve"> иссл</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д</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в</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ния</w:t>
      </w:r>
    </w:p>
    <w:p w:rsidR="00D25A8D" w:rsidRPr="00882C95" w:rsidRDefault="00D25A8D" w:rsidP="00320F56">
      <w:pPr>
        <w:spacing w:after="0" w:line="240" w:lineRule="auto"/>
        <w:ind w:firstLine="708"/>
        <w:jc w:val="both"/>
        <w:rPr>
          <w:rFonts w:ascii="Times New Roman" w:hAnsi="Times New Roman" w:cs="Times New Roman"/>
          <w:sz w:val="16"/>
          <w:szCs w:val="16"/>
        </w:rPr>
      </w:pPr>
    </w:p>
    <w:tbl>
      <w:tblPr>
        <w:tblStyle w:val="a3"/>
        <w:tblpPr w:leftFromText="180" w:rightFromText="180" w:vertAnchor="text" w:tblpXSpec="center" w:tblpY="1"/>
        <w:tblOverlap w:val="never"/>
        <w:tblW w:w="10067" w:type="dxa"/>
        <w:tblLayout w:type="fixed"/>
        <w:tblLook w:val="04A0" w:firstRow="1" w:lastRow="0" w:firstColumn="1" w:lastColumn="0" w:noHBand="0" w:noVBand="1"/>
      </w:tblPr>
      <w:tblGrid>
        <w:gridCol w:w="2518"/>
        <w:gridCol w:w="2835"/>
        <w:gridCol w:w="639"/>
        <w:gridCol w:w="1346"/>
        <w:gridCol w:w="778"/>
        <w:gridCol w:w="1951"/>
      </w:tblGrid>
      <w:tr w:rsidR="00D25A8D" w:rsidRPr="00882C95" w:rsidTr="005A3112">
        <w:trPr>
          <w:trHeight w:val="639"/>
        </w:trPr>
        <w:tc>
          <w:tcPr>
            <w:tcW w:w="2518" w:type="dxa"/>
            <w:vAlign w:val="center"/>
          </w:tcPr>
          <w:p w:rsidR="00D25A8D" w:rsidRPr="00882C95" w:rsidRDefault="00D25A8D" w:rsidP="005A3112">
            <w:pPr>
              <w:jc w:val="center"/>
              <w:rPr>
                <w:rFonts w:ascii="Times New Roman" w:hAnsi="Times New Roman" w:cs="Times New Roman"/>
                <w:sz w:val="24"/>
                <w:szCs w:val="24"/>
              </w:rPr>
            </w:pPr>
            <w:r w:rsidRPr="00882C95">
              <w:rPr>
                <w:rFonts w:ascii="Times New Roman" w:hAnsi="Times New Roman" w:cs="Times New Roman"/>
                <w:sz w:val="24"/>
                <w:szCs w:val="24"/>
              </w:rPr>
              <w:t>З</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д</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чи иссл</w:t>
            </w:r>
            <w:r w:rsidRPr="00882C95">
              <w:rPr>
                <w:rFonts w:ascii="Times New Roman" w:hAnsi="Times New Roman" w:cs="Times New Roman"/>
                <w:sz w:val="24"/>
                <w:szCs w:val="24"/>
                <w:lang w:val="en-US"/>
              </w:rPr>
              <w:t>e</w:t>
            </w:r>
            <w:r w:rsidRPr="00882C95">
              <w:rPr>
                <w:rFonts w:ascii="Times New Roman" w:hAnsi="Times New Roman" w:cs="Times New Roman"/>
                <w:sz w:val="24"/>
                <w:szCs w:val="24"/>
              </w:rPr>
              <w:t>д</w:t>
            </w:r>
            <w:r w:rsidRPr="00882C95">
              <w:rPr>
                <w:rFonts w:ascii="Times New Roman" w:hAnsi="Times New Roman" w:cs="Times New Roman"/>
                <w:sz w:val="24"/>
                <w:szCs w:val="24"/>
                <w:lang w:val="en-US"/>
              </w:rPr>
              <w:t>o</w:t>
            </w:r>
            <w:r w:rsidRPr="00882C95">
              <w:rPr>
                <w:rFonts w:ascii="Times New Roman" w:hAnsi="Times New Roman" w:cs="Times New Roman"/>
                <w:sz w:val="24"/>
                <w:szCs w:val="24"/>
              </w:rPr>
              <w:t>в</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ния</w:t>
            </w:r>
          </w:p>
        </w:tc>
        <w:tc>
          <w:tcPr>
            <w:tcW w:w="3474" w:type="dxa"/>
            <w:gridSpan w:val="2"/>
            <w:vAlign w:val="center"/>
          </w:tcPr>
          <w:p w:rsidR="00D25A8D" w:rsidRPr="00882C95" w:rsidRDefault="00D25A8D" w:rsidP="005A3112">
            <w:pPr>
              <w:jc w:val="center"/>
              <w:rPr>
                <w:rFonts w:ascii="Times New Roman" w:hAnsi="Times New Roman" w:cs="Times New Roman"/>
                <w:sz w:val="24"/>
                <w:szCs w:val="24"/>
              </w:rPr>
            </w:pPr>
            <w:r w:rsidRPr="00882C95">
              <w:rPr>
                <w:rFonts w:ascii="Times New Roman" w:hAnsi="Times New Roman" w:cs="Times New Roman"/>
                <w:sz w:val="24"/>
                <w:szCs w:val="24"/>
              </w:rPr>
              <w:t>М</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т</w:t>
            </w:r>
            <w:r w:rsidRPr="00882C95">
              <w:rPr>
                <w:rFonts w:ascii="Times New Roman" w:hAnsi="Times New Roman" w:cs="Times New Roman"/>
                <w:sz w:val="24"/>
                <w:szCs w:val="24"/>
                <w:lang w:val="en-US"/>
              </w:rPr>
              <w:t>e</w:t>
            </w:r>
            <w:r w:rsidRPr="00882C95">
              <w:rPr>
                <w:rFonts w:ascii="Times New Roman" w:hAnsi="Times New Roman" w:cs="Times New Roman"/>
                <w:sz w:val="24"/>
                <w:szCs w:val="24"/>
              </w:rPr>
              <w:t>ри</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лы иссл</w:t>
            </w:r>
            <w:r w:rsidRPr="00882C95">
              <w:rPr>
                <w:rFonts w:ascii="Times New Roman" w:hAnsi="Times New Roman" w:cs="Times New Roman"/>
                <w:sz w:val="24"/>
                <w:szCs w:val="24"/>
                <w:lang w:val="en-US"/>
              </w:rPr>
              <w:t>e</w:t>
            </w:r>
            <w:r w:rsidRPr="00882C95">
              <w:rPr>
                <w:rFonts w:ascii="Times New Roman" w:hAnsi="Times New Roman" w:cs="Times New Roman"/>
                <w:sz w:val="24"/>
                <w:szCs w:val="24"/>
              </w:rPr>
              <w:t>д</w:t>
            </w:r>
            <w:r w:rsidRPr="00882C95">
              <w:rPr>
                <w:rFonts w:ascii="Times New Roman" w:hAnsi="Times New Roman" w:cs="Times New Roman"/>
                <w:sz w:val="24"/>
                <w:szCs w:val="24"/>
                <w:lang w:val="en-US"/>
              </w:rPr>
              <w:t>o</w:t>
            </w:r>
            <w:r w:rsidRPr="00882C95">
              <w:rPr>
                <w:rFonts w:ascii="Times New Roman" w:hAnsi="Times New Roman" w:cs="Times New Roman"/>
                <w:sz w:val="24"/>
                <w:szCs w:val="24"/>
              </w:rPr>
              <w:t>в</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ния</w:t>
            </w:r>
          </w:p>
        </w:tc>
        <w:tc>
          <w:tcPr>
            <w:tcW w:w="2124" w:type="dxa"/>
            <w:gridSpan w:val="2"/>
            <w:vAlign w:val="center"/>
          </w:tcPr>
          <w:p w:rsidR="00D25A8D" w:rsidRPr="00882C95" w:rsidRDefault="00D25A8D" w:rsidP="005A3112">
            <w:pPr>
              <w:jc w:val="center"/>
              <w:rPr>
                <w:rFonts w:ascii="Times New Roman" w:hAnsi="Times New Roman" w:cs="Times New Roman"/>
                <w:sz w:val="24"/>
                <w:szCs w:val="24"/>
              </w:rPr>
            </w:pPr>
            <w:r w:rsidRPr="00882C95">
              <w:rPr>
                <w:rFonts w:ascii="Times New Roman" w:hAnsi="Times New Roman" w:cs="Times New Roman"/>
                <w:sz w:val="24"/>
                <w:szCs w:val="24"/>
              </w:rPr>
              <w:t>М</w:t>
            </w:r>
            <w:r w:rsidRPr="00882C95">
              <w:rPr>
                <w:rFonts w:ascii="Times New Roman" w:hAnsi="Times New Roman" w:cs="Times New Roman"/>
                <w:sz w:val="24"/>
                <w:szCs w:val="24"/>
                <w:lang w:val="en-US"/>
              </w:rPr>
              <w:t>e</w:t>
            </w:r>
            <w:r w:rsidRPr="00882C95">
              <w:rPr>
                <w:rFonts w:ascii="Times New Roman" w:hAnsi="Times New Roman" w:cs="Times New Roman"/>
                <w:sz w:val="24"/>
                <w:szCs w:val="24"/>
              </w:rPr>
              <w:t>т</w:t>
            </w:r>
            <w:r w:rsidRPr="00882C95">
              <w:rPr>
                <w:rFonts w:ascii="Times New Roman" w:hAnsi="Times New Roman" w:cs="Times New Roman"/>
                <w:sz w:val="24"/>
                <w:szCs w:val="24"/>
                <w:lang w:val="en-US"/>
              </w:rPr>
              <w:t>o</w:t>
            </w:r>
            <w:r w:rsidRPr="00882C95">
              <w:rPr>
                <w:rFonts w:ascii="Times New Roman" w:hAnsi="Times New Roman" w:cs="Times New Roman"/>
                <w:sz w:val="24"/>
                <w:szCs w:val="24"/>
              </w:rPr>
              <w:t>ды иссл</w:t>
            </w:r>
            <w:r w:rsidRPr="00882C95">
              <w:rPr>
                <w:rFonts w:ascii="Times New Roman" w:hAnsi="Times New Roman" w:cs="Times New Roman"/>
                <w:sz w:val="24"/>
                <w:szCs w:val="24"/>
                <w:lang w:val="en-US"/>
              </w:rPr>
              <w:t>e</w:t>
            </w:r>
            <w:r w:rsidRPr="00882C95">
              <w:rPr>
                <w:rFonts w:ascii="Times New Roman" w:hAnsi="Times New Roman" w:cs="Times New Roman"/>
                <w:sz w:val="24"/>
                <w:szCs w:val="24"/>
              </w:rPr>
              <w:t>д</w:t>
            </w:r>
            <w:r w:rsidRPr="00882C95">
              <w:rPr>
                <w:rFonts w:ascii="Times New Roman" w:hAnsi="Times New Roman" w:cs="Times New Roman"/>
                <w:sz w:val="24"/>
                <w:szCs w:val="24"/>
                <w:lang w:val="en-US"/>
              </w:rPr>
              <w:t>o</w:t>
            </w:r>
            <w:r w:rsidRPr="00882C95">
              <w:rPr>
                <w:rFonts w:ascii="Times New Roman" w:hAnsi="Times New Roman" w:cs="Times New Roman"/>
                <w:sz w:val="24"/>
                <w:szCs w:val="24"/>
              </w:rPr>
              <w:t>в</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ния</w:t>
            </w:r>
          </w:p>
        </w:tc>
        <w:tc>
          <w:tcPr>
            <w:tcW w:w="1951" w:type="dxa"/>
            <w:vAlign w:val="center"/>
          </w:tcPr>
          <w:p w:rsidR="00D25A8D" w:rsidRPr="00882C95" w:rsidRDefault="00D25A8D" w:rsidP="005A3112">
            <w:pPr>
              <w:jc w:val="center"/>
              <w:rPr>
                <w:rFonts w:ascii="Times New Roman" w:hAnsi="Times New Roman" w:cs="Times New Roman"/>
                <w:sz w:val="24"/>
                <w:szCs w:val="24"/>
              </w:rPr>
            </w:pPr>
            <w:r w:rsidRPr="00882C95">
              <w:rPr>
                <w:rFonts w:ascii="Times New Roman" w:hAnsi="Times New Roman" w:cs="Times New Roman"/>
                <w:sz w:val="24"/>
                <w:szCs w:val="24"/>
                <w:lang w:val="en-US"/>
              </w:rPr>
              <w:t>O</w:t>
            </w:r>
            <w:r w:rsidRPr="00882C95">
              <w:rPr>
                <w:rFonts w:ascii="Times New Roman" w:hAnsi="Times New Roman" w:cs="Times New Roman"/>
                <w:sz w:val="24"/>
                <w:szCs w:val="24"/>
              </w:rPr>
              <w:t>бъ</w:t>
            </w:r>
            <w:r w:rsidRPr="00882C95">
              <w:rPr>
                <w:rFonts w:ascii="Times New Roman" w:hAnsi="Times New Roman" w:cs="Times New Roman"/>
                <w:sz w:val="24"/>
                <w:szCs w:val="24"/>
                <w:lang w:val="en-US"/>
              </w:rPr>
              <w:t>e</w:t>
            </w:r>
            <w:r w:rsidRPr="00882C95">
              <w:rPr>
                <w:rFonts w:ascii="Times New Roman" w:hAnsi="Times New Roman" w:cs="Times New Roman"/>
                <w:sz w:val="24"/>
                <w:szCs w:val="24"/>
              </w:rPr>
              <w:t>м</w:t>
            </w:r>
            <w:r w:rsidR="00BB5F49" w:rsidRPr="00882C95">
              <w:rPr>
                <w:rFonts w:ascii="Times New Roman" w:hAnsi="Times New Roman" w:cs="Times New Roman"/>
                <w:sz w:val="24"/>
                <w:szCs w:val="24"/>
              </w:rPr>
              <w:t xml:space="preserve"> </w:t>
            </w:r>
            <w:r w:rsidRPr="00882C95">
              <w:rPr>
                <w:rFonts w:ascii="Times New Roman" w:hAnsi="Times New Roman" w:cs="Times New Roman"/>
                <w:sz w:val="24"/>
                <w:szCs w:val="24"/>
              </w:rPr>
              <w:t>иссл</w:t>
            </w:r>
            <w:r w:rsidRPr="00882C95">
              <w:rPr>
                <w:rFonts w:ascii="Times New Roman" w:hAnsi="Times New Roman" w:cs="Times New Roman"/>
                <w:sz w:val="24"/>
                <w:szCs w:val="24"/>
                <w:lang w:val="en-US"/>
              </w:rPr>
              <w:t>e</w:t>
            </w:r>
            <w:r w:rsidRPr="00882C95">
              <w:rPr>
                <w:rFonts w:ascii="Times New Roman" w:hAnsi="Times New Roman" w:cs="Times New Roman"/>
                <w:sz w:val="24"/>
                <w:szCs w:val="24"/>
              </w:rPr>
              <w:t>д</w:t>
            </w:r>
            <w:r w:rsidRPr="00882C95">
              <w:rPr>
                <w:rFonts w:ascii="Times New Roman" w:hAnsi="Times New Roman" w:cs="Times New Roman"/>
                <w:sz w:val="24"/>
                <w:szCs w:val="24"/>
                <w:lang w:val="en-US"/>
              </w:rPr>
              <w:t>o</w:t>
            </w:r>
            <w:r w:rsidRPr="00882C95">
              <w:rPr>
                <w:rFonts w:ascii="Times New Roman" w:hAnsi="Times New Roman" w:cs="Times New Roman"/>
                <w:sz w:val="24"/>
                <w:szCs w:val="24"/>
              </w:rPr>
              <w:t>в</w:t>
            </w:r>
            <w:r w:rsidRPr="00882C95">
              <w:rPr>
                <w:rFonts w:ascii="Times New Roman" w:hAnsi="Times New Roman" w:cs="Times New Roman"/>
                <w:sz w:val="24"/>
                <w:szCs w:val="24"/>
                <w:lang w:val="en-US"/>
              </w:rPr>
              <w:t>a</w:t>
            </w:r>
            <w:r w:rsidRPr="00882C95">
              <w:rPr>
                <w:rFonts w:ascii="Times New Roman" w:hAnsi="Times New Roman" w:cs="Times New Roman"/>
                <w:sz w:val="24"/>
                <w:szCs w:val="24"/>
              </w:rPr>
              <w:t>ния</w:t>
            </w:r>
          </w:p>
        </w:tc>
      </w:tr>
      <w:tr w:rsidR="00D25A8D" w:rsidRPr="00882C95" w:rsidTr="005A3112">
        <w:tc>
          <w:tcPr>
            <w:tcW w:w="2518" w:type="dxa"/>
          </w:tcPr>
          <w:p w:rsidR="00D25A8D" w:rsidRPr="00882C95" w:rsidRDefault="00D25A8D" w:rsidP="005A3112">
            <w:pPr>
              <w:ind w:firstLine="708"/>
              <w:jc w:val="both"/>
              <w:rPr>
                <w:rFonts w:ascii="Times New Roman" w:hAnsi="Times New Roman" w:cs="Times New Roman"/>
                <w:sz w:val="24"/>
                <w:szCs w:val="24"/>
              </w:rPr>
            </w:pPr>
            <w:r w:rsidRPr="00882C95">
              <w:rPr>
                <w:rFonts w:ascii="Times New Roman" w:hAnsi="Times New Roman" w:cs="Times New Roman"/>
                <w:sz w:val="24"/>
                <w:szCs w:val="24"/>
              </w:rPr>
              <w:t>1</w:t>
            </w:r>
          </w:p>
        </w:tc>
        <w:tc>
          <w:tcPr>
            <w:tcW w:w="3474" w:type="dxa"/>
            <w:gridSpan w:val="2"/>
          </w:tcPr>
          <w:p w:rsidR="00D25A8D" w:rsidRPr="00882C95" w:rsidRDefault="00D25A8D" w:rsidP="005A3112">
            <w:pPr>
              <w:ind w:firstLine="708"/>
              <w:jc w:val="both"/>
              <w:rPr>
                <w:rFonts w:ascii="Times New Roman" w:hAnsi="Times New Roman" w:cs="Times New Roman"/>
                <w:sz w:val="24"/>
                <w:szCs w:val="24"/>
              </w:rPr>
            </w:pPr>
            <w:r w:rsidRPr="00882C95">
              <w:rPr>
                <w:rFonts w:ascii="Times New Roman" w:hAnsi="Times New Roman" w:cs="Times New Roman"/>
                <w:sz w:val="24"/>
                <w:szCs w:val="24"/>
              </w:rPr>
              <w:t>2</w:t>
            </w:r>
          </w:p>
        </w:tc>
        <w:tc>
          <w:tcPr>
            <w:tcW w:w="2124" w:type="dxa"/>
            <w:gridSpan w:val="2"/>
          </w:tcPr>
          <w:p w:rsidR="00D25A8D" w:rsidRPr="00882C95" w:rsidRDefault="00D25A8D" w:rsidP="005A3112">
            <w:pPr>
              <w:ind w:firstLine="708"/>
              <w:jc w:val="both"/>
              <w:rPr>
                <w:rFonts w:ascii="Times New Roman" w:hAnsi="Times New Roman" w:cs="Times New Roman"/>
                <w:sz w:val="24"/>
                <w:szCs w:val="24"/>
              </w:rPr>
            </w:pPr>
            <w:r w:rsidRPr="00882C95">
              <w:rPr>
                <w:rFonts w:ascii="Times New Roman" w:hAnsi="Times New Roman" w:cs="Times New Roman"/>
                <w:sz w:val="24"/>
                <w:szCs w:val="24"/>
              </w:rPr>
              <w:t>3</w:t>
            </w:r>
          </w:p>
        </w:tc>
        <w:tc>
          <w:tcPr>
            <w:tcW w:w="1951" w:type="dxa"/>
          </w:tcPr>
          <w:p w:rsidR="00D25A8D" w:rsidRPr="00882C95" w:rsidRDefault="00D25A8D" w:rsidP="005A3112">
            <w:pPr>
              <w:ind w:firstLine="708"/>
              <w:jc w:val="both"/>
              <w:rPr>
                <w:rFonts w:ascii="Times New Roman" w:hAnsi="Times New Roman" w:cs="Times New Roman"/>
                <w:sz w:val="24"/>
                <w:szCs w:val="24"/>
              </w:rPr>
            </w:pPr>
            <w:r w:rsidRPr="00882C95">
              <w:rPr>
                <w:rFonts w:ascii="Times New Roman" w:hAnsi="Times New Roman" w:cs="Times New Roman"/>
                <w:sz w:val="24"/>
                <w:szCs w:val="24"/>
              </w:rPr>
              <w:t>4</w:t>
            </w:r>
          </w:p>
        </w:tc>
      </w:tr>
      <w:tr w:rsidR="002B7500" w:rsidRPr="00882C95" w:rsidTr="005A3112">
        <w:tc>
          <w:tcPr>
            <w:tcW w:w="2518" w:type="dxa"/>
            <w:tcBorders>
              <w:bottom w:val="single" w:sz="4" w:space="0" w:color="auto"/>
            </w:tcBorders>
          </w:tcPr>
          <w:p w:rsidR="002B7500" w:rsidRPr="00882C95" w:rsidRDefault="002B7500" w:rsidP="005A3112">
            <w:pPr>
              <w:jc w:val="both"/>
              <w:rPr>
                <w:rFonts w:ascii="Times New Roman" w:hAnsi="Times New Roman" w:cs="Times New Roman"/>
                <w:sz w:val="24"/>
                <w:szCs w:val="24"/>
              </w:rPr>
            </w:pPr>
            <w:r w:rsidRPr="00882C95">
              <w:rPr>
                <w:rFonts w:ascii="Times New Roman" w:hAnsi="Times New Roman" w:cs="Times New Roman"/>
                <w:sz w:val="24"/>
                <w:szCs w:val="24"/>
                <w:lang w:val="kk-KZ"/>
              </w:rPr>
              <w:t>Изучить базу совре</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менных информацион</w:t>
            </w:r>
            <w:r>
              <w:rPr>
                <w:rFonts w:ascii="Times New Roman" w:hAnsi="Times New Roman" w:cs="Times New Roman"/>
                <w:sz w:val="24"/>
                <w:szCs w:val="24"/>
                <w:lang w:val="kk-KZ"/>
              </w:rPr>
              <w:t xml:space="preserve"> ных технологий, </w:t>
            </w:r>
            <w:r w:rsidRPr="00882C95">
              <w:rPr>
                <w:rFonts w:ascii="Times New Roman" w:hAnsi="Times New Roman" w:cs="Times New Roman"/>
                <w:sz w:val="24"/>
                <w:szCs w:val="24"/>
                <w:lang w:val="kk-KZ"/>
              </w:rPr>
              <w:t>ис</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 xml:space="preserve">пользуемых при </w:t>
            </w:r>
            <w:r w:rsidRPr="00882C95">
              <w:rPr>
                <w:rFonts w:ascii="Times New Roman" w:hAnsi="Times New Roman" w:cs="Times New Roman"/>
                <w:sz w:val="24"/>
                <w:szCs w:val="24"/>
              </w:rPr>
              <w:t>конт</w:t>
            </w:r>
            <w:r>
              <w:rPr>
                <w:rFonts w:ascii="Times New Roman" w:hAnsi="Times New Roman" w:cs="Times New Roman"/>
                <w:sz w:val="24"/>
                <w:szCs w:val="24"/>
              </w:rPr>
              <w:t xml:space="preserve"> </w:t>
            </w:r>
            <w:r w:rsidRPr="00882C95">
              <w:rPr>
                <w:rFonts w:ascii="Times New Roman" w:hAnsi="Times New Roman" w:cs="Times New Roman"/>
                <w:sz w:val="24"/>
                <w:szCs w:val="24"/>
              </w:rPr>
              <w:t>роле</w:t>
            </w:r>
            <w:r w:rsidRPr="00882C95">
              <w:rPr>
                <w:rFonts w:ascii="Times New Roman" w:hAnsi="Times New Roman" w:cs="Times New Roman"/>
                <w:sz w:val="24"/>
                <w:szCs w:val="24"/>
                <w:lang w:val="kk-KZ"/>
              </w:rPr>
              <w:t xml:space="preserve"> за состоянием здоровья пациентов с ХНИЗ на международ</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ном уровне</w:t>
            </w:r>
          </w:p>
        </w:tc>
        <w:tc>
          <w:tcPr>
            <w:tcW w:w="3474" w:type="dxa"/>
            <w:gridSpan w:val="2"/>
            <w:tcBorders>
              <w:bottom w:val="single" w:sz="4" w:space="0" w:color="auto"/>
            </w:tcBorders>
          </w:tcPr>
          <w:p w:rsidR="002B7500" w:rsidRPr="00882C95" w:rsidRDefault="002B7500" w:rsidP="005A3112">
            <w:pPr>
              <w:jc w:val="both"/>
              <w:rPr>
                <w:rFonts w:ascii="Times New Roman" w:hAnsi="Times New Roman" w:cs="Times New Roman"/>
                <w:sz w:val="24"/>
                <w:szCs w:val="24"/>
              </w:rPr>
            </w:pPr>
            <w:r w:rsidRPr="00882C95">
              <w:rPr>
                <w:rFonts w:ascii="Times New Roman" w:hAnsi="Times New Roman" w:cs="Times New Roman"/>
                <w:sz w:val="24"/>
                <w:szCs w:val="24"/>
              </w:rPr>
              <w:t>Диссертации зарубеж</w:t>
            </w:r>
            <w:r>
              <w:rPr>
                <w:rFonts w:ascii="Times New Roman" w:hAnsi="Times New Roman" w:cs="Times New Roman"/>
                <w:sz w:val="24"/>
                <w:szCs w:val="24"/>
              </w:rPr>
              <w:t xml:space="preserve"> </w:t>
            </w:r>
            <w:r w:rsidRPr="00882C95">
              <w:rPr>
                <w:rFonts w:ascii="Times New Roman" w:hAnsi="Times New Roman" w:cs="Times New Roman"/>
                <w:sz w:val="24"/>
                <w:szCs w:val="24"/>
              </w:rPr>
              <w:t>ных и отечественных авторов.</w:t>
            </w:r>
          </w:p>
          <w:p w:rsidR="002B7500" w:rsidRPr="00882C95" w:rsidRDefault="002B7500" w:rsidP="005A3112">
            <w:pPr>
              <w:jc w:val="both"/>
              <w:rPr>
                <w:rFonts w:ascii="Times New Roman" w:hAnsi="Times New Roman" w:cs="Times New Roman"/>
                <w:sz w:val="24"/>
                <w:szCs w:val="24"/>
              </w:rPr>
            </w:pPr>
            <w:r w:rsidRPr="00882C95">
              <w:rPr>
                <w:rFonts w:ascii="Times New Roman" w:hAnsi="Times New Roman" w:cs="Times New Roman"/>
                <w:sz w:val="24"/>
                <w:szCs w:val="24"/>
              </w:rPr>
              <w:t xml:space="preserve">Научные публикации в базах </w:t>
            </w:r>
            <w:r w:rsidRPr="00882C95">
              <w:rPr>
                <w:rFonts w:ascii="Times New Roman" w:hAnsi="Times New Roman" w:cs="Times New Roman"/>
                <w:sz w:val="24"/>
                <w:szCs w:val="24"/>
                <w:lang w:val="en-US"/>
              </w:rPr>
              <w:t>Cochran</w:t>
            </w:r>
            <w:r w:rsidRPr="00882C95">
              <w:rPr>
                <w:rFonts w:ascii="Times New Roman" w:hAnsi="Times New Roman" w:cs="Times New Roman"/>
                <w:sz w:val="24"/>
                <w:szCs w:val="24"/>
              </w:rPr>
              <w:t xml:space="preserve">е </w:t>
            </w:r>
            <w:r w:rsidRPr="00882C95">
              <w:rPr>
                <w:rFonts w:ascii="Times New Roman" w:hAnsi="Times New Roman" w:cs="Times New Roman"/>
                <w:sz w:val="24"/>
                <w:szCs w:val="24"/>
                <w:lang w:val="en-US"/>
              </w:rPr>
              <w:t>Libr</w:t>
            </w:r>
            <w:r w:rsidRPr="00882C95">
              <w:rPr>
                <w:rFonts w:ascii="Times New Roman" w:hAnsi="Times New Roman" w:cs="Times New Roman"/>
                <w:sz w:val="24"/>
                <w:szCs w:val="24"/>
              </w:rPr>
              <w:t>а</w:t>
            </w:r>
            <w:r w:rsidRPr="00882C95">
              <w:rPr>
                <w:rFonts w:ascii="Times New Roman" w:hAnsi="Times New Roman" w:cs="Times New Roman"/>
                <w:sz w:val="24"/>
                <w:szCs w:val="24"/>
                <w:lang w:val="en-US"/>
              </w:rPr>
              <w:t>ry</w:t>
            </w:r>
            <w:r w:rsidRPr="00882C95">
              <w:rPr>
                <w:rFonts w:ascii="Times New Roman" w:hAnsi="Times New Roman" w:cs="Times New Roman"/>
                <w:sz w:val="24"/>
                <w:szCs w:val="24"/>
              </w:rPr>
              <w:t xml:space="preserve">, </w:t>
            </w:r>
            <w:r w:rsidRPr="00882C95">
              <w:rPr>
                <w:rFonts w:ascii="Times New Roman" w:hAnsi="Times New Roman" w:cs="Times New Roman"/>
                <w:sz w:val="24"/>
                <w:szCs w:val="24"/>
                <w:lang w:val="en-US"/>
              </w:rPr>
              <w:t>PubM</w:t>
            </w:r>
            <w:r w:rsidRPr="00882C95">
              <w:rPr>
                <w:rFonts w:ascii="Times New Roman" w:hAnsi="Times New Roman" w:cs="Times New Roman"/>
                <w:sz w:val="24"/>
                <w:szCs w:val="24"/>
              </w:rPr>
              <w:t>е</w:t>
            </w:r>
            <w:r w:rsidRPr="00882C95">
              <w:rPr>
                <w:rFonts w:ascii="Times New Roman" w:hAnsi="Times New Roman" w:cs="Times New Roman"/>
                <w:sz w:val="24"/>
                <w:szCs w:val="24"/>
                <w:lang w:val="en-US"/>
              </w:rPr>
              <w:t>d</w:t>
            </w:r>
            <w:r w:rsidRPr="00882C95">
              <w:rPr>
                <w:rFonts w:ascii="Times New Roman" w:hAnsi="Times New Roman" w:cs="Times New Roman"/>
                <w:sz w:val="24"/>
                <w:szCs w:val="24"/>
              </w:rPr>
              <w:t xml:space="preserve">, </w:t>
            </w:r>
            <w:r w:rsidRPr="00882C95">
              <w:rPr>
                <w:rFonts w:ascii="Times New Roman" w:hAnsi="Times New Roman" w:cs="Times New Roman"/>
                <w:sz w:val="24"/>
                <w:szCs w:val="24"/>
                <w:lang w:val="en-US"/>
              </w:rPr>
              <w:t>Medline</w:t>
            </w:r>
            <w:r w:rsidRPr="00882C95">
              <w:rPr>
                <w:rFonts w:ascii="Times New Roman" w:hAnsi="Times New Roman" w:cs="Times New Roman"/>
                <w:sz w:val="24"/>
                <w:szCs w:val="24"/>
              </w:rPr>
              <w:t xml:space="preserve"> </w:t>
            </w:r>
            <w:r w:rsidRPr="00882C95">
              <w:rPr>
                <w:rFonts w:ascii="Times New Roman" w:hAnsi="Times New Roman" w:cs="Times New Roman"/>
                <w:sz w:val="24"/>
                <w:szCs w:val="24"/>
                <w:lang w:val="en-US"/>
              </w:rPr>
              <w:t>Com</w:t>
            </w:r>
            <w:r>
              <w:rPr>
                <w:rFonts w:ascii="Times New Roman" w:hAnsi="Times New Roman" w:cs="Times New Roman"/>
                <w:sz w:val="24"/>
                <w:szCs w:val="24"/>
              </w:rPr>
              <w:t xml:space="preserve"> </w:t>
            </w:r>
            <w:r w:rsidRPr="00882C95">
              <w:rPr>
                <w:rFonts w:ascii="Times New Roman" w:hAnsi="Times New Roman" w:cs="Times New Roman"/>
                <w:sz w:val="24"/>
                <w:szCs w:val="24"/>
                <w:lang w:val="en-US"/>
              </w:rPr>
              <w:t>pl</w:t>
            </w:r>
            <w:r w:rsidRPr="00882C95">
              <w:rPr>
                <w:rFonts w:ascii="Times New Roman" w:hAnsi="Times New Roman" w:cs="Times New Roman"/>
                <w:sz w:val="24"/>
                <w:szCs w:val="24"/>
              </w:rPr>
              <w:t>е</w:t>
            </w:r>
            <w:r w:rsidRPr="00882C95">
              <w:rPr>
                <w:rFonts w:ascii="Times New Roman" w:hAnsi="Times New Roman" w:cs="Times New Roman"/>
                <w:sz w:val="24"/>
                <w:szCs w:val="24"/>
                <w:lang w:val="en-US"/>
              </w:rPr>
              <w:t>t</w:t>
            </w:r>
            <w:r w:rsidRPr="00882C95">
              <w:rPr>
                <w:rFonts w:ascii="Times New Roman" w:hAnsi="Times New Roman" w:cs="Times New Roman"/>
                <w:sz w:val="24"/>
                <w:szCs w:val="24"/>
              </w:rPr>
              <w:t xml:space="preserve">е, </w:t>
            </w:r>
            <w:r w:rsidRPr="00882C95">
              <w:rPr>
                <w:rFonts w:ascii="Times New Roman" w:hAnsi="Times New Roman" w:cs="Times New Roman"/>
                <w:sz w:val="24"/>
                <w:szCs w:val="24"/>
                <w:lang w:val="en-US"/>
              </w:rPr>
              <w:t>G</w:t>
            </w:r>
            <w:r w:rsidRPr="00882C95">
              <w:rPr>
                <w:rFonts w:ascii="Times New Roman" w:hAnsi="Times New Roman" w:cs="Times New Roman"/>
                <w:sz w:val="24"/>
                <w:szCs w:val="24"/>
              </w:rPr>
              <w:t>оо</w:t>
            </w:r>
            <w:r w:rsidRPr="00882C95">
              <w:rPr>
                <w:rFonts w:ascii="Times New Roman" w:hAnsi="Times New Roman" w:cs="Times New Roman"/>
                <w:sz w:val="24"/>
                <w:szCs w:val="24"/>
                <w:lang w:val="en-US"/>
              </w:rPr>
              <w:t>gle</w:t>
            </w:r>
            <w:r w:rsidRPr="00882C95">
              <w:rPr>
                <w:rFonts w:ascii="Times New Roman" w:hAnsi="Times New Roman" w:cs="Times New Roman"/>
                <w:sz w:val="24"/>
                <w:szCs w:val="24"/>
              </w:rPr>
              <w:t xml:space="preserve"> </w:t>
            </w:r>
            <w:r w:rsidRPr="00882C95">
              <w:rPr>
                <w:rFonts w:ascii="Times New Roman" w:hAnsi="Times New Roman" w:cs="Times New Roman"/>
                <w:sz w:val="24"/>
                <w:szCs w:val="24"/>
                <w:lang w:val="en-US"/>
              </w:rPr>
              <w:t>Sch</w:t>
            </w:r>
            <w:r w:rsidRPr="00882C95">
              <w:rPr>
                <w:rFonts w:ascii="Times New Roman" w:hAnsi="Times New Roman" w:cs="Times New Roman"/>
                <w:sz w:val="24"/>
                <w:szCs w:val="24"/>
              </w:rPr>
              <w:t>о</w:t>
            </w:r>
            <w:r w:rsidRPr="00882C95">
              <w:rPr>
                <w:rFonts w:ascii="Times New Roman" w:hAnsi="Times New Roman" w:cs="Times New Roman"/>
                <w:sz w:val="24"/>
                <w:szCs w:val="24"/>
                <w:lang w:val="en-US"/>
              </w:rPr>
              <w:t>l</w:t>
            </w:r>
            <w:r w:rsidRPr="00882C95">
              <w:rPr>
                <w:rFonts w:ascii="Times New Roman" w:hAnsi="Times New Roman" w:cs="Times New Roman"/>
                <w:sz w:val="24"/>
                <w:szCs w:val="24"/>
              </w:rPr>
              <w:t>а</w:t>
            </w:r>
            <w:r w:rsidRPr="00882C95">
              <w:rPr>
                <w:rFonts w:ascii="Times New Roman" w:hAnsi="Times New Roman" w:cs="Times New Roman"/>
                <w:sz w:val="24"/>
                <w:szCs w:val="24"/>
                <w:lang w:val="en-US"/>
              </w:rPr>
              <w:t>r</w:t>
            </w:r>
            <w:r w:rsidRPr="00882C95">
              <w:rPr>
                <w:rFonts w:ascii="Times New Roman" w:hAnsi="Times New Roman" w:cs="Times New Roman"/>
                <w:sz w:val="24"/>
                <w:szCs w:val="24"/>
              </w:rPr>
              <w:t xml:space="preserve">, </w:t>
            </w:r>
            <w:r w:rsidRPr="00882C95">
              <w:rPr>
                <w:rFonts w:ascii="Times New Roman" w:hAnsi="Times New Roman" w:cs="Times New Roman"/>
                <w:sz w:val="24"/>
                <w:szCs w:val="24"/>
                <w:lang w:val="en-US"/>
              </w:rPr>
              <w:t>eLibrary</w:t>
            </w:r>
            <w:r w:rsidRPr="00882C95">
              <w:rPr>
                <w:rFonts w:ascii="Times New Roman" w:hAnsi="Times New Roman" w:cs="Times New Roman"/>
                <w:sz w:val="24"/>
                <w:szCs w:val="24"/>
              </w:rPr>
              <w:t xml:space="preserve"> </w:t>
            </w:r>
            <w:r w:rsidRPr="00882C95">
              <w:rPr>
                <w:rFonts w:ascii="Times New Roman" w:hAnsi="Times New Roman" w:cs="Times New Roman"/>
                <w:sz w:val="24"/>
                <w:szCs w:val="24"/>
                <w:lang w:val="en-US"/>
              </w:rPr>
              <w:t>c</w:t>
            </w:r>
            <w:r w:rsidRPr="00882C95">
              <w:rPr>
                <w:rFonts w:ascii="Times New Roman" w:hAnsi="Times New Roman" w:cs="Times New Roman"/>
                <w:sz w:val="24"/>
                <w:szCs w:val="24"/>
              </w:rPr>
              <w:t xml:space="preserve"> 2010-2022 годы  </w:t>
            </w:r>
          </w:p>
        </w:tc>
        <w:tc>
          <w:tcPr>
            <w:tcW w:w="2124" w:type="dxa"/>
            <w:gridSpan w:val="2"/>
            <w:tcBorders>
              <w:bottom w:val="single" w:sz="4" w:space="0" w:color="auto"/>
            </w:tcBorders>
          </w:tcPr>
          <w:p w:rsidR="002B7500" w:rsidRPr="002B7500" w:rsidRDefault="002B7500" w:rsidP="005A3112">
            <w:pPr>
              <w:rPr>
                <w:rFonts w:ascii="Times New Roman" w:hAnsi="Times New Roman" w:cs="Times New Roman"/>
                <w:sz w:val="24"/>
                <w:szCs w:val="24"/>
              </w:rPr>
            </w:pPr>
            <w:r w:rsidRPr="002B7500">
              <w:rPr>
                <w:rFonts w:ascii="Times New Roman" w:hAnsi="Times New Roman" w:cs="Times New Roman"/>
                <w:sz w:val="24"/>
                <w:szCs w:val="24"/>
              </w:rPr>
              <w:t>Инф</w:t>
            </w:r>
            <w:r w:rsidRPr="002B7500">
              <w:rPr>
                <w:rFonts w:ascii="Times New Roman" w:hAnsi="Times New Roman" w:cs="Times New Roman"/>
                <w:sz w:val="24"/>
                <w:szCs w:val="24"/>
                <w:lang w:val="en-US"/>
              </w:rPr>
              <w:t>o</w:t>
            </w:r>
            <w:r w:rsidRPr="002B7500">
              <w:rPr>
                <w:rFonts w:ascii="Times New Roman" w:hAnsi="Times New Roman" w:cs="Times New Roman"/>
                <w:sz w:val="24"/>
                <w:szCs w:val="24"/>
              </w:rPr>
              <w:t>рм</w:t>
            </w:r>
            <w:r w:rsidRPr="002B7500">
              <w:rPr>
                <w:rFonts w:ascii="Times New Roman" w:hAnsi="Times New Roman" w:cs="Times New Roman"/>
                <w:sz w:val="24"/>
                <w:szCs w:val="24"/>
                <w:lang w:val="en-US"/>
              </w:rPr>
              <w:t>a</w:t>
            </w:r>
            <w:r w:rsidRPr="002B7500">
              <w:rPr>
                <w:rFonts w:ascii="Times New Roman" w:hAnsi="Times New Roman" w:cs="Times New Roman"/>
                <w:sz w:val="24"/>
                <w:szCs w:val="24"/>
              </w:rPr>
              <w:t>ци</w:t>
            </w:r>
            <w:r w:rsidRPr="002B7500">
              <w:rPr>
                <w:rFonts w:ascii="Times New Roman" w:hAnsi="Times New Roman" w:cs="Times New Roman"/>
                <w:sz w:val="24"/>
                <w:szCs w:val="24"/>
                <w:lang w:val="en-US"/>
              </w:rPr>
              <w:t>o</w:t>
            </w:r>
            <w:r w:rsidRPr="002B7500">
              <w:rPr>
                <w:rFonts w:ascii="Times New Roman" w:hAnsi="Times New Roman" w:cs="Times New Roman"/>
                <w:sz w:val="24"/>
                <w:szCs w:val="24"/>
              </w:rPr>
              <w:t>нн</w:t>
            </w:r>
            <w:r w:rsidRPr="002B7500">
              <w:rPr>
                <w:rFonts w:ascii="Times New Roman" w:hAnsi="Times New Roman" w:cs="Times New Roman"/>
                <w:sz w:val="24"/>
                <w:szCs w:val="24"/>
                <w:lang w:val="en-US"/>
              </w:rPr>
              <w:t>o</w:t>
            </w:r>
            <w:r w:rsidRPr="002B7500">
              <w:rPr>
                <w:rFonts w:ascii="Times New Roman" w:hAnsi="Times New Roman" w:cs="Times New Roman"/>
                <w:sz w:val="24"/>
                <w:szCs w:val="24"/>
              </w:rPr>
              <w:t>-</w:t>
            </w:r>
            <w:r w:rsidRPr="002B7500">
              <w:rPr>
                <w:rFonts w:ascii="Times New Roman" w:hAnsi="Times New Roman" w:cs="Times New Roman"/>
                <w:sz w:val="24"/>
                <w:szCs w:val="24"/>
                <w:lang w:val="en-US"/>
              </w:rPr>
              <w:t>a</w:t>
            </w:r>
            <w:r w:rsidRPr="002B7500">
              <w:rPr>
                <w:rFonts w:ascii="Times New Roman" w:hAnsi="Times New Roman" w:cs="Times New Roman"/>
                <w:sz w:val="24"/>
                <w:szCs w:val="24"/>
              </w:rPr>
              <w:t>н</w:t>
            </w:r>
            <w:r w:rsidRPr="002B7500">
              <w:rPr>
                <w:rFonts w:ascii="Times New Roman" w:hAnsi="Times New Roman" w:cs="Times New Roman"/>
                <w:sz w:val="24"/>
                <w:szCs w:val="24"/>
                <w:lang w:val="en-US"/>
              </w:rPr>
              <w:t>a</w:t>
            </w:r>
            <w:r w:rsidRPr="002B7500">
              <w:rPr>
                <w:rFonts w:ascii="Times New Roman" w:hAnsi="Times New Roman" w:cs="Times New Roman"/>
                <w:sz w:val="24"/>
                <w:szCs w:val="24"/>
              </w:rPr>
              <w:t>литич</w:t>
            </w:r>
            <w:r w:rsidRPr="002B7500">
              <w:rPr>
                <w:rFonts w:ascii="Times New Roman" w:hAnsi="Times New Roman" w:cs="Times New Roman"/>
                <w:sz w:val="24"/>
                <w:szCs w:val="24"/>
                <w:lang w:val="en-US"/>
              </w:rPr>
              <w:t>e</w:t>
            </w:r>
            <w:r w:rsidRPr="002B7500">
              <w:rPr>
                <w:rFonts w:ascii="Times New Roman" w:hAnsi="Times New Roman" w:cs="Times New Roman"/>
                <w:sz w:val="24"/>
                <w:szCs w:val="24"/>
              </w:rPr>
              <w:t xml:space="preserve">ский. </w:t>
            </w:r>
            <w:r w:rsidRPr="002B7500">
              <w:rPr>
                <w:rFonts w:ascii="Times New Roman" w:eastAsia="Calibri" w:hAnsi="Times New Roman" w:cs="Times New Roman"/>
                <w:bCs/>
                <w:sz w:val="24"/>
                <w:szCs w:val="24"/>
              </w:rPr>
              <w:t>Работа была основана на рекомендациях по предпочтительным элементам отчетности для систематических обзоров и метаанализов (PRISMA).</w:t>
            </w:r>
          </w:p>
        </w:tc>
        <w:tc>
          <w:tcPr>
            <w:tcW w:w="1951" w:type="dxa"/>
            <w:tcBorders>
              <w:bottom w:val="single" w:sz="4" w:space="0" w:color="auto"/>
            </w:tcBorders>
          </w:tcPr>
          <w:p w:rsidR="002B7500" w:rsidRPr="002B7500" w:rsidRDefault="002B7500" w:rsidP="005A3112">
            <w:pPr>
              <w:rPr>
                <w:rFonts w:ascii="Times New Roman" w:hAnsi="Times New Roman" w:cs="Times New Roman"/>
                <w:sz w:val="24"/>
                <w:szCs w:val="24"/>
              </w:rPr>
            </w:pPr>
            <w:r w:rsidRPr="002B7500">
              <w:rPr>
                <w:rFonts w:ascii="Times New Roman" w:hAnsi="Times New Roman" w:cs="Times New Roman"/>
                <w:sz w:val="24"/>
                <w:szCs w:val="24"/>
              </w:rPr>
              <w:t>111 ист</w:t>
            </w:r>
            <w:r w:rsidRPr="002B7500">
              <w:rPr>
                <w:rFonts w:ascii="Times New Roman" w:hAnsi="Times New Roman" w:cs="Times New Roman"/>
                <w:sz w:val="24"/>
                <w:szCs w:val="24"/>
                <w:lang w:val="en-US"/>
              </w:rPr>
              <w:t>o</w:t>
            </w:r>
            <w:r w:rsidRPr="002B7500">
              <w:rPr>
                <w:rFonts w:ascii="Times New Roman" w:hAnsi="Times New Roman" w:cs="Times New Roman"/>
                <w:sz w:val="24"/>
                <w:szCs w:val="24"/>
              </w:rPr>
              <w:t>чник</w:t>
            </w:r>
            <w:r w:rsidRPr="002B7500">
              <w:rPr>
                <w:rFonts w:ascii="Times New Roman" w:hAnsi="Times New Roman" w:cs="Times New Roman"/>
                <w:sz w:val="24"/>
                <w:szCs w:val="24"/>
                <w:lang w:val="en-US"/>
              </w:rPr>
              <w:t>o</w:t>
            </w:r>
            <w:r w:rsidRPr="002B7500">
              <w:rPr>
                <w:rFonts w:ascii="Times New Roman" w:hAnsi="Times New Roman" w:cs="Times New Roman"/>
                <w:sz w:val="24"/>
                <w:szCs w:val="24"/>
              </w:rPr>
              <w:t>в лит</w:t>
            </w:r>
            <w:r w:rsidRPr="002B7500">
              <w:rPr>
                <w:rFonts w:ascii="Times New Roman" w:hAnsi="Times New Roman" w:cs="Times New Roman"/>
                <w:sz w:val="24"/>
                <w:szCs w:val="24"/>
                <w:lang w:val="en-US"/>
              </w:rPr>
              <w:t>e</w:t>
            </w:r>
            <w:r w:rsidRPr="002B7500">
              <w:rPr>
                <w:rFonts w:ascii="Times New Roman" w:hAnsi="Times New Roman" w:cs="Times New Roman"/>
                <w:sz w:val="24"/>
                <w:szCs w:val="24"/>
              </w:rPr>
              <w:t>р</w:t>
            </w:r>
            <w:r w:rsidRPr="002B7500">
              <w:rPr>
                <w:rFonts w:ascii="Times New Roman" w:hAnsi="Times New Roman" w:cs="Times New Roman"/>
                <w:sz w:val="24"/>
                <w:szCs w:val="24"/>
                <w:lang w:val="en-US"/>
              </w:rPr>
              <w:t>a</w:t>
            </w:r>
            <w:r w:rsidRPr="002B7500">
              <w:rPr>
                <w:rFonts w:ascii="Times New Roman" w:hAnsi="Times New Roman" w:cs="Times New Roman"/>
                <w:sz w:val="24"/>
                <w:szCs w:val="24"/>
              </w:rPr>
              <w:t>туры (18 отечественных и 93 зарубежных источников)</w:t>
            </w:r>
          </w:p>
        </w:tc>
      </w:tr>
      <w:tr w:rsidR="005A3112" w:rsidRPr="00882C95" w:rsidTr="00361F76">
        <w:tc>
          <w:tcPr>
            <w:tcW w:w="2518" w:type="dxa"/>
            <w:tcBorders>
              <w:bottom w:val="nil"/>
            </w:tcBorders>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lang w:val="kk-KZ"/>
              </w:rPr>
              <w:t>Определить уровень организации оказания медицинской помощи по мониторингу сос</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тояния здоровья боль</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ных с ХССЗ в дина</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мике с выделением основных направле</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ний дистанционной коммуникации и каче</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ства предоставляемой медицинской помощи двух регионов РК</w:t>
            </w:r>
          </w:p>
        </w:tc>
        <w:tc>
          <w:tcPr>
            <w:tcW w:w="3474" w:type="dxa"/>
            <w:gridSpan w:val="2"/>
            <w:tcBorders>
              <w:bottom w:val="nil"/>
            </w:tcBorders>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1. Для определения уровня медицинской помощи на амбулатор</w:t>
            </w:r>
            <w:r>
              <w:rPr>
                <w:rFonts w:ascii="Times New Roman" w:hAnsi="Times New Roman" w:cs="Times New Roman"/>
                <w:sz w:val="24"/>
                <w:szCs w:val="24"/>
              </w:rPr>
              <w:t xml:space="preserve"> </w:t>
            </w:r>
            <w:r w:rsidRPr="00882C95">
              <w:rPr>
                <w:rFonts w:ascii="Times New Roman" w:hAnsi="Times New Roman" w:cs="Times New Roman"/>
                <w:sz w:val="24"/>
                <w:szCs w:val="24"/>
              </w:rPr>
              <w:t>ном уровне и готов</w:t>
            </w:r>
            <w:r>
              <w:rPr>
                <w:rFonts w:ascii="Times New Roman" w:hAnsi="Times New Roman" w:cs="Times New Roman"/>
                <w:sz w:val="24"/>
                <w:szCs w:val="24"/>
              </w:rPr>
              <w:t xml:space="preserve"> </w:t>
            </w:r>
            <w:r w:rsidRPr="00882C95">
              <w:rPr>
                <w:rFonts w:ascii="Times New Roman" w:hAnsi="Times New Roman" w:cs="Times New Roman"/>
                <w:sz w:val="24"/>
                <w:szCs w:val="24"/>
              </w:rPr>
              <w:t>ности к использованию дистанционных техно</w:t>
            </w:r>
            <w:r>
              <w:rPr>
                <w:rFonts w:ascii="Times New Roman" w:hAnsi="Times New Roman" w:cs="Times New Roman"/>
                <w:sz w:val="24"/>
                <w:szCs w:val="24"/>
              </w:rPr>
              <w:t xml:space="preserve"> </w:t>
            </w:r>
            <w:r w:rsidRPr="00882C95">
              <w:rPr>
                <w:rFonts w:ascii="Times New Roman" w:hAnsi="Times New Roman" w:cs="Times New Roman"/>
                <w:sz w:val="24"/>
                <w:szCs w:val="24"/>
              </w:rPr>
              <w:t>логий разработаны ан</w:t>
            </w:r>
            <w:r>
              <w:rPr>
                <w:rFonts w:ascii="Times New Roman" w:hAnsi="Times New Roman" w:cs="Times New Roman"/>
                <w:sz w:val="24"/>
                <w:szCs w:val="24"/>
              </w:rPr>
              <w:t xml:space="preserve"> </w:t>
            </w:r>
            <w:r w:rsidRPr="00882C95">
              <w:rPr>
                <w:rFonts w:ascii="Times New Roman" w:hAnsi="Times New Roman" w:cs="Times New Roman"/>
                <w:sz w:val="24"/>
                <w:szCs w:val="24"/>
              </w:rPr>
              <w:t>кеты на русском языке: для медицинских работ</w:t>
            </w:r>
            <w:r>
              <w:rPr>
                <w:rFonts w:ascii="Times New Roman" w:hAnsi="Times New Roman" w:cs="Times New Roman"/>
                <w:sz w:val="24"/>
                <w:szCs w:val="24"/>
              </w:rPr>
              <w:t xml:space="preserve"> </w:t>
            </w:r>
            <w:r w:rsidRPr="00882C95">
              <w:rPr>
                <w:rFonts w:ascii="Times New Roman" w:hAnsi="Times New Roman" w:cs="Times New Roman"/>
                <w:sz w:val="24"/>
                <w:szCs w:val="24"/>
              </w:rPr>
              <w:t>ников (20 вопросов)  и взрослого населения (20 вопросов).</w:t>
            </w:r>
          </w:p>
          <w:p w:rsidR="005A3112" w:rsidRPr="005A3112"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2. Проанализирован портал «Электронный регистр диспансерных больных» городских и районных поликлиник северного и южного региона (Туркестанская городская поликлини</w:t>
            </w:r>
            <w:r>
              <w:rPr>
                <w:rFonts w:ascii="Times New Roman" w:hAnsi="Times New Roman" w:cs="Times New Roman"/>
                <w:sz w:val="24"/>
                <w:szCs w:val="24"/>
              </w:rPr>
              <w:t xml:space="preserve"> </w:t>
            </w:r>
            <w:r w:rsidRPr="00882C95">
              <w:rPr>
                <w:rFonts w:ascii="Times New Roman" w:hAnsi="Times New Roman" w:cs="Times New Roman"/>
                <w:sz w:val="24"/>
                <w:szCs w:val="24"/>
              </w:rPr>
              <w:t>ка, городская поликли</w:t>
            </w:r>
            <w:r>
              <w:rPr>
                <w:rFonts w:ascii="Times New Roman" w:hAnsi="Times New Roman" w:cs="Times New Roman"/>
                <w:sz w:val="24"/>
                <w:szCs w:val="24"/>
              </w:rPr>
              <w:t xml:space="preserve"> </w:t>
            </w:r>
            <w:r w:rsidRPr="00882C95">
              <w:rPr>
                <w:rFonts w:ascii="Times New Roman" w:hAnsi="Times New Roman" w:cs="Times New Roman"/>
                <w:sz w:val="24"/>
                <w:szCs w:val="24"/>
              </w:rPr>
              <w:t>ника №1 г. Петропав</w:t>
            </w:r>
            <w:r>
              <w:rPr>
                <w:rFonts w:ascii="Times New Roman" w:hAnsi="Times New Roman" w:cs="Times New Roman"/>
                <w:sz w:val="24"/>
                <w:szCs w:val="24"/>
              </w:rPr>
              <w:t xml:space="preserve"> </w:t>
            </w:r>
            <w:r w:rsidRPr="00882C95">
              <w:rPr>
                <w:rFonts w:ascii="Times New Roman" w:hAnsi="Times New Roman" w:cs="Times New Roman"/>
                <w:sz w:val="24"/>
                <w:szCs w:val="24"/>
              </w:rPr>
              <w:t>ловск, районная полик</w:t>
            </w:r>
            <w:r>
              <w:rPr>
                <w:rFonts w:ascii="Times New Roman" w:hAnsi="Times New Roman" w:cs="Times New Roman"/>
                <w:sz w:val="24"/>
                <w:szCs w:val="24"/>
              </w:rPr>
              <w:t xml:space="preserve"> </w:t>
            </w:r>
            <w:r w:rsidRPr="00882C95">
              <w:rPr>
                <w:rFonts w:ascii="Times New Roman" w:hAnsi="Times New Roman" w:cs="Times New Roman"/>
                <w:sz w:val="24"/>
                <w:szCs w:val="24"/>
              </w:rPr>
              <w:t>линика «Бирлик», Тайыншинская районная поликлиника)</w:t>
            </w:r>
          </w:p>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 xml:space="preserve"> </w:t>
            </w:r>
          </w:p>
        </w:tc>
        <w:tc>
          <w:tcPr>
            <w:tcW w:w="2124" w:type="dxa"/>
            <w:gridSpan w:val="2"/>
            <w:tcBorders>
              <w:bottom w:val="nil"/>
            </w:tcBorders>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Анкетирование</w:t>
            </w:r>
          </w:p>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Аналитический</w:t>
            </w:r>
          </w:p>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Статистический</w:t>
            </w:r>
          </w:p>
        </w:tc>
        <w:tc>
          <w:tcPr>
            <w:tcW w:w="1951" w:type="dxa"/>
            <w:tcBorders>
              <w:bottom w:val="nil"/>
            </w:tcBorders>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 xml:space="preserve">Опрос взрослого населения-118, медицинских работников -50 </w:t>
            </w:r>
          </w:p>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Анализ количе</w:t>
            </w:r>
            <w:r>
              <w:rPr>
                <w:rFonts w:ascii="Times New Roman" w:hAnsi="Times New Roman" w:cs="Times New Roman"/>
                <w:sz w:val="24"/>
                <w:szCs w:val="24"/>
              </w:rPr>
              <w:t xml:space="preserve"> </w:t>
            </w:r>
            <w:r w:rsidRPr="00882C95">
              <w:rPr>
                <w:rFonts w:ascii="Times New Roman" w:hAnsi="Times New Roman" w:cs="Times New Roman"/>
                <w:sz w:val="24"/>
                <w:szCs w:val="24"/>
              </w:rPr>
              <w:t>ства больных, состоящих на диспансерном учете в динамике данные ПМСП) за последние 6 лет (2015-2020)</w:t>
            </w:r>
          </w:p>
        </w:tc>
      </w:tr>
      <w:tr w:rsidR="005A3112" w:rsidRPr="00882C95" w:rsidTr="005A3112">
        <w:tc>
          <w:tcPr>
            <w:tcW w:w="10067" w:type="dxa"/>
            <w:gridSpan w:val="6"/>
            <w:tcBorders>
              <w:top w:val="nil"/>
              <w:left w:val="nil"/>
              <w:bottom w:val="nil"/>
              <w:right w:val="nil"/>
            </w:tcBorders>
          </w:tcPr>
          <w:p w:rsidR="005A3112" w:rsidRDefault="005A3112" w:rsidP="005A3112">
            <w:pPr>
              <w:rPr>
                <w:rFonts w:ascii="Times New Roman" w:hAnsi="Times New Roman" w:cs="Times New Roman"/>
                <w:sz w:val="28"/>
                <w:szCs w:val="28"/>
              </w:rPr>
            </w:pPr>
          </w:p>
          <w:p w:rsidR="005A3112" w:rsidRDefault="005A3112" w:rsidP="005A3112">
            <w:pPr>
              <w:rPr>
                <w:rFonts w:ascii="Times New Roman" w:hAnsi="Times New Roman" w:cs="Times New Roman"/>
                <w:sz w:val="28"/>
                <w:szCs w:val="28"/>
              </w:rPr>
            </w:pPr>
          </w:p>
          <w:p w:rsidR="005A3112" w:rsidRDefault="005A3112" w:rsidP="005A3112">
            <w:pPr>
              <w:rPr>
                <w:rFonts w:ascii="Times New Roman" w:hAnsi="Times New Roman" w:cs="Times New Roman"/>
                <w:sz w:val="28"/>
                <w:szCs w:val="28"/>
              </w:rPr>
            </w:pPr>
          </w:p>
          <w:p w:rsidR="005A3112" w:rsidRDefault="005A3112" w:rsidP="005A3112">
            <w:pPr>
              <w:rPr>
                <w:rFonts w:ascii="Times New Roman" w:hAnsi="Times New Roman" w:cs="Times New Roman"/>
                <w:sz w:val="28"/>
                <w:szCs w:val="28"/>
              </w:rPr>
            </w:pPr>
          </w:p>
          <w:p w:rsidR="005A3112" w:rsidRPr="002B7500" w:rsidRDefault="005A3112" w:rsidP="005A3112">
            <w:pPr>
              <w:rPr>
                <w:rFonts w:ascii="Times New Roman" w:hAnsi="Times New Roman" w:cs="Times New Roman"/>
                <w:sz w:val="28"/>
                <w:szCs w:val="28"/>
              </w:rPr>
            </w:pPr>
            <w:r w:rsidRPr="002B7500">
              <w:rPr>
                <w:rFonts w:ascii="Times New Roman" w:hAnsi="Times New Roman" w:cs="Times New Roman"/>
                <w:sz w:val="28"/>
                <w:szCs w:val="28"/>
              </w:rPr>
              <w:lastRenderedPageBreak/>
              <w:t>Продолжение таблицы 1</w:t>
            </w:r>
          </w:p>
          <w:p w:rsidR="005A3112" w:rsidRPr="00882C95" w:rsidRDefault="005A3112" w:rsidP="005A3112">
            <w:pPr>
              <w:jc w:val="both"/>
              <w:rPr>
                <w:rFonts w:ascii="Times New Roman" w:hAnsi="Times New Roman" w:cs="Times New Roman"/>
                <w:sz w:val="24"/>
                <w:szCs w:val="24"/>
              </w:rPr>
            </w:pPr>
          </w:p>
        </w:tc>
      </w:tr>
      <w:tr w:rsidR="005A3112" w:rsidRPr="00882C95" w:rsidTr="00B0419E">
        <w:tc>
          <w:tcPr>
            <w:tcW w:w="2518" w:type="dxa"/>
            <w:tcBorders>
              <w:top w:val="single" w:sz="4" w:space="0" w:color="auto"/>
            </w:tcBorders>
          </w:tcPr>
          <w:p w:rsidR="005A3112" w:rsidRPr="00882C95" w:rsidRDefault="005A3112" w:rsidP="005A3112">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2835" w:type="dxa"/>
            <w:tcBorders>
              <w:top w:val="single" w:sz="4" w:space="0" w:color="auto"/>
            </w:tcBorders>
          </w:tcPr>
          <w:p w:rsidR="005A3112" w:rsidRPr="00882C95" w:rsidRDefault="005A3112" w:rsidP="005A3112">
            <w:pPr>
              <w:jc w:val="center"/>
              <w:rPr>
                <w:rFonts w:ascii="Times New Roman" w:hAnsi="Times New Roman" w:cs="Times New Roman"/>
                <w:sz w:val="24"/>
                <w:szCs w:val="24"/>
              </w:rPr>
            </w:pPr>
            <w:r>
              <w:rPr>
                <w:rFonts w:ascii="Times New Roman" w:hAnsi="Times New Roman" w:cs="Times New Roman"/>
                <w:sz w:val="24"/>
                <w:szCs w:val="24"/>
              </w:rPr>
              <w:t>2</w:t>
            </w:r>
          </w:p>
        </w:tc>
        <w:tc>
          <w:tcPr>
            <w:tcW w:w="1985" w:type="dxa"/>
            <w:gridSpan w:val="2"/>
            <w:tcBorders>
              <w:top w:val="single" w:sz="4" w:space="0" w:color="auto"/>
            </w:tcBorders>
          </w:tcPr>
          <w:p w:rsidR="005A3112" w:rsidRPr="00882C95" w:rsidRDefault="005A3112" w:rsidP="005A3112">
            <w:pPr>
              <w:jc w:val="center"/>
              <w:rPr>
                <w:rFonts w:ascii="Times New Roman" w:hAnsi="Times New Roman" w:cs="Times New Roman"/>
                <w:sz w:val="24"/>
                <w:szCs w:val="24"/>
              </w:rPr>
            </w:pPr>
            <w:r>
              <w:rPr>
                <w:rFonts w:ascii="Times New Roman" w:hAnsi="Times New Roman" w:cs="Times New Roman"/>
                <w:sz w:val="24"/>
                <w:szCs w:val="24"/>
              </w:rPr>
              <w:t>3</w:t>
            </w:r>
          </w:p>
        </w:tc>
        <w:tc>
          <w:tcPr>
            <w:tcW w:w="2729" w:type="dxa"/>
            <w:gridSpan w:val="2"/>
            <w:tcBorders>
              <w:top w:val="single" w:sz="4" w:space="0" w:color="auto"/>
            </w:tcBorders>
          </w:tcPr>
          <w:p w:rsidR="005A3112" w:rsidRPr="00882C95" w:rsidRDefault="005A3112" w:rsidP="005A3112">
            <w:pPr>
              <w:jc w:val="center"/>
              <w:rPr>
                <w:rFonts w:ascii="Times New Roman" w:hAnsi="Times New Roman" w:cs="Times New Roman"/>
                <w:sz w:val="24"/>
                <w:szCs w:val="24"/>
              </w:rPr>
            </w:pPr>
            <w:r>
              <w:rPr>
                <w:rFonts w:ascii="Times New Roman" w:hAnsi="Times New Roman" w:cs="Times New Roman"/>
                <w:sz w:val="24"/>
                <w:szCs w:val="24"/>
              </w:rPr>
              <w:t>4</w:t>
            </w:r>
          </w:p>
        </w:tc>
      </w:tr>
      <w:tr w:rsidR="005A3112" w:rsidRPr="00882C95" w:rsidTr="00B0419E">
        <w:trPr>
          <w:trHeight w:val="1968"/>
        </w:trPr>
        <w:tc>
          <w:tcPr>
            <w:tcW w:w="2518" w:type="dxa"/>
            <w:tcBorders>
              <w:bottom w:val="nil"/>
            </w:tcBorders>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lang w:val="kk-KZ"/>
              </w:rPr>
              <w:t>Разработать дизайн и функционал мобиль</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ного приложения, с оптимизацией меха</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низмов маршрутизации движения пациен</w:t>
            </w:r>
            <w:r>
              <w:rPr>
                <w:rFonts w:ascii="Times New Roman" w:hAnsi="Times New Roman" w:cs="Times New Roman"/>
                <w:sz w:val="24"/>
                <w:szCs w:val="24"/>
                <w:lang w:val="kk-KZ"/>
              </w:rPr>
              <w:t xml:space="preserve"> </w:t>
            </w:r>
            <w:r w:rsidRPr="00882C95">
              <w:rPr>
                <w:rFonts w:ascii="Times New Roman" w:hAnsi="Times New Roman" w:cs="Times New Roman"/>
                <w:sz w:val="24"/>
                <w:szCs w:val="24"/>
                <w:lang w:val="kk-KZ"/>
              </w:rPr>
              <w:t>тов с ХССЗ</w:t>
            </w:r>
          </w:p>
        </w:tc>
        <w:tc>
          <w:tcPr>
            <w:tcW w:w="2835" w:type="dxa"/>
            <w:tcBorders>
              <w:bottom w:val="nil"/>
            </w:tcBorders>
          </w:tcPr>
          <w:p w:rsidR="005A3112" w:rsidRPr="002B7500" w:rsidRDefault="005A3112" w:rsidP="005A3112">
            <w:pPr>
              <w:pStyle w:val="a4"/>
              <w:numPr>
                <w:ilvl w:val="0"/>
                <w:numId w:val="42"/>
              </w:numPr>
              <w:tabs>
                <w:tab w:val="left" w:pos="317"/>
              </w:tabs>
              <w:ind w:left="175" w:hanging="141"/>
              <w:jc w:val="both"/>
              <w:rPr>
                <w:rFonts w:ascii="Times New Roman" w:hAnsi="Times New Roman" w:cs="Times New Roman"/>
                <w:sz w:val="24"/>
                <w:szCs w:val="24"/>
              </w:rPr>
            </w:pPr>
            <w:r>
              <w:rPr>
                <w:rFonts w:ascii="Times New Roman" w:hAnsi="Times New Roman" w:cs="Times New Roman"/>
                <w:sz w:val="24"/>
                <w:szCs w:val="24"/>
              </w:rPr>
              <w:t>Источники литератур</w:t>
            </w:r>
            <w:r w:rsidRPr="002B7500">
              <w:rPr>
                <w:rFonts w:ascii="Times New Roman" w:hAnsi="Times New Roman" w:cs="Times New Roman"/>
                <w:sz w:val="24"/>
                <w:szCs w:val="24"/>
              </w:rPr>
              <w:t>ных данных и консультации с кардиологами, участковыми врачами ПМСП</w:t>
            </w:r>
          </w:p>
          <w:p w:rsidR="005A3112" w:rsidRPr="002B7500" w:rsidRDefault="005A3112" w:rsidP="005A3112">
            <w:pPr>
              <w:pStyle w:val="a4"/>
              <w:numPr>
                <w:ilvl w:val="0"/>
                <w:numId w:val="42"/>
              </w:numPr>
              <w:ind w:left="175" w:hanging="141"/>
              <w:jc w:val="both"/>
              <w:rPr>
                <w:rFonts w:ascii="Times New Roman" w:hAnsi="Times New Roman" w:cs="Times New Roman"/>
                <w:sz w:val="24"/>
                <w:szCs w:val="24"/>
              </w:rPr>
            </w:pPr>
            <w:r w:rsidRPr="00882C95">
              <w:rPr>
                <w:rFonts w:ascii="Times New Roman" w:hAnsi="Times New Roman" w:cs="Times New Roman"/>
                <w:sz w:val="24"/>
                <w:szCs w:val="24"/>
              </w:rPr>
              <w:t>Мобильное приложение «Моё сердце»</w:t>
            </w:r>
          </w:p>
        </w:tc>
        <w:tc>
          <w:tcPr>
            <w:tcW w:w="1985" w:type="dxa"/>
            <w:gridSpan w:val="2"/>
            <w:tcBorders>
              <w:bottom w:val="nil"/>
            </w:tcBorders>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Аналитический</w:t>
            </w:r>
          </w:p>
          <w:p w:rsidR="005A3112" w:rsidRPr="00882C95" w:rsidRDefault="005A3112" w:rsidP="005A3112">
            <w:pPr>
              <w:ind w:firstLine="708"/>
              <w:jc w:val="both"/>
              <w:rPr>
                <w:rFonts w:ascii="Times New Roman" w:hAnsi="Times New Roman" w:cs="Times New Roman"/>
                <w:sz w:val="24"/>
                <w:szCs w:val="24"/>
              </w:rPr>
            </w:pPr>
          </w:p>
          <w:p w:rsidR="005A3112" w:rsidRPr="00882C95" w:rsidRDefault="005A3112" w:rsidP="005A3112">
            <w:pPr>
              <w:ind w:firstLine="708"/>
              <w:jc w:val="both"/>
              <w:rPr>
                <w:rFonts w:ascii="Times New Roman" w:hAnsi="Times New Roman" w:cs="Times New Roman"/>
                <w:sz w:val="24"/>
                <w:szCs w:val="24"/>
              </w:rPr>
            </w:pPr>
          </w:p>
          <w:p w:rsidR="005A3112" w:rsidRPr="00882C95" w:rsidRDefault="005A3112" w:rsidP="005A3112">
            <w:pPr>
              <w:ind w:firstLine="708"/>
              <w:jc w:val="both"/>
              <w:rPr>
                <w:rFonts w:ascii="Times New Roman" w:hAnsi="Times New Roman" w:cs="Times New Roman"/>
                <w:sz w:val="24"/>
                <w:szCs w:val="24"/>
              </w:rPr>
            </w:pPr>
          </w:p>
          <w:p w:rsidR="005A3112" w:rsidRPr="00882C95" w:rsidRDefault="005A3112" w:rsidP="005A3112">
            <w:pPr>
              <w:jc w:val="both"/>
              <w:rPr>
                <w:rFonts w:ascii="Times New Roman" w:hAnsi="Times New Roman" w:cs="Times New Roman"/>
                <w:sz w:val="24"/>
                <w:szCs w:val="24"/>
              </w:rPr>
            </w:pPr>
          </w:p>
        </w:tc>
        <w:tc>
          <w:tcPr>
            <w:tcW w:w="2729" w:type="dxa"/>
            <w:gridSpan w:val="2"/>
            <w:tcBorders>
              <w:bottom w:val="nil"/>
            </w:tcBorders>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 xml:space="preserve">Разработан дизайн и функционал мобильного приложения на платформе </w:t>
            </w:r>
            <w:r w:rsidRPr="00882C95">
              <w:rPr>
                <w:rFonts w:ascii="Times New Roman" w:hAnsi="Times New Roman" w:cs="Times New Roman"/>
                <w:sz w:val="24"/>
                <w:szCs w:val="24"/>
                <w:lang w:val="en-US"/>
              </w:rPr>
              <w:t>Android</w:t>
            </w:r>
            <w:r w:rsidRPr="00882C95">
              <w:rPr>
                <w:rFonts w:ascii="Times New Roman" w:hAnsi="Times New Roman" w:cs="Times New Roman"/>
                <w:sz w:val="24"/>
                <w:szCs w:val="24"/>
              </w:rPr>
              <w:t xml:space="preserve"> для пациентов с ХССЗ «Моё сердце», состоящие на диспансер</w:t>
            </w:r>
            <w:r>
              <w:rPr>
                <w:rFonts w:ascii="Times New Roman" w:hAnsi="Times New Roman" w:cs="Times New Roman"/>
                <w:sz w:val="24"/>
                <w:szCs w:val="24"/>
              </w:rPr>
              <w:t xml:space="preserve"> </w:t>
            </w:r>
            <w:r w:rsidRPr="00882C95">
              <w:rPr>
                <w:rFonts w:ascii="Times New Roman" w:hAnsi="Times New Roman" w:cs="Times New Roman"/>
                <w:sz w:val="24"/>
                <w:szCs w:val="24"/>
              </w:rPr>
              <w:t>ном учете в ПМСП</w:t>
            </w:r>
          </w:p>
        </w:tc>
      </w:tr>
      <w:tr w:rsidR="005A3112" w:rsidRPr="00882C95" w:rsidTr="00B0419E">
        <w:tc>
          <w:tcPr>
            <w:tcW w:w="2518" w:type="dxa"/>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Оценить эффективность пилотной модели дистанционной коммуникации медицинского персонала и пациентов с ХССЗ</w:t>
            </w:r>
          </w:p>
        </w:tc>
        <w:tc>
          <w:tcPr>
            <w:tcW w:w="2835" w:type="dxa"/>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Для определения эффективности модели мобильного приложения «Моё сердце», оценить свойства данного приложения по указанным критериям от отлично до неудовлетворительно</w:t>
            </w:r>
          </w:p>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 xml:space="preserve">Пациенты диспансерного учета, которые  использовало данное приложение в северных и южных регионах </w:t>
            </w:r>
          </w:p>
        </w:tc>
        <w:tc>
          <w:tcPr>
            <w:tcW w:w="1985" w:type="dxa"/>
            <w:gridSpan w:val="2"/>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 xml:space="preserve">Интервьюирование </w:t>
            </w:r>
          </w:p>
        </w:tc>
        <w:tc>
          <w:tcPr>
            <w:tcW w:w="2729" w:type="dxa"/>
            <w:gridSpan w:val="2"/>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В северных регионах (город) – 32, село-30</w:t>
            </w:r>
          </w:p>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Туркестанская область (город)-35, село -31</w:t>
            </w:r>
          </w:p>
          <w:p w:rsidR="005A3112" w:rsidRPr="00882C95" w:rsidRDefault="005A3112" w:rsidP="005A3112">
            <w:pPr>
              <w:jc w:val="both"/>
              <w:rPr>
                <w:rFonts w:ascii="Times New Roman" w:hAnsi="Times New Roman" w:cs="Times New Roman"/>
                <w:i/>
                <w:sz w:val="24"/>
                <w:szCs w:val="24"/>
              </w:rPr>
            </w:pPr>
            <w:r w:rsidRPr="00882C95">
              <w:rPr>
                <w:rFonts w:ascii="Times New Roman" w:hAnsi="Times New Roman" w:cs="Times New Roman"/>
                <w:i/>
                <w:sz w:val="24"/>
                <w:szCs w:val="24"/>
              </w:rPr>
              <w:t>Получено одобрение ЛЭК НАО «МУА»</w:t>
            </w:r>
          </w:p>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i/>
                <w:sz w:val="24"/>
                <w:szCs w:val="24"/>
              </w:rPr>
              <w:t>Протокол №4 от 20.02.2020 г.</w:t>
            </w:r>
          </w:p>
        </w:tc>
      </w:tr>
      <w:tr w:rsidR="005A3112" w:rsidRPr="00882C95" w:rsidTr="00B0419E">
        <w:tc>
          <w:tcPr>
            <w:tcW w:w="2518" w:type="dxa"/>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Определить основные направления концеп</w:t>
            </w:r>
            <w:r>
              <w:rPr>
                <w:rFonts w:ascii="Times New Roman" w:hAnsi="Times New Roman" w:cs="Times New Roman"/>
                <w:sz w:val="24"/>
                <w:szCs w:val="24"/>
              </w:rPr>
              <w:t xml:space="preserve"> </w:t>
            </w:r>
            <w:r w:rsidRPr="00882C95">
              <w:rPr>
                <w:rFonts w:ascii="Times New Roman" w:hAnsi="Times New Roman" w:cs="Times New Roman"/>
                <w:sz w:val="24"/>
                <w:szCs w:val="24"/>
              </w:rPr>
              <w:t>ции дистанционной коммуникации меди</w:t>
            </w:r>
            <w:r>
              <w:rPr>
                <w:rFonts w:ascii="Times New Roman" w:hAnsi="Times New Roman" w:cs="Times New Roman"/>
                <w:sz w:val="24"/>
                <w:szCs w:val="24"/>
              </w:rPr>
              <w:t xml:space="preserve"> </w:t>
            </w:r>
            <w:r w:rsidRPr="00882C95">
              <w:rPr>
                <w:rFonts w:ascii="Times New Roman" w:hAnsi="Times New Roman" w:cs="Times New Roman"/>
                <w:sz w:val="24"/>
                <w:szCs w:val="24"/>
              </w:rPr>
              <w:t>цинского персонала и пациентов с ХССЗ диспансерного наблюдения</w:t>
            </w:r>
          </w:p>
        </w:tc>
        <w:tc>
          <w:tcPr>
            <w:tcW w:w="2835" w:type="dxa"/>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Литературные источ</w:t>
            </w:r>
            <w:r>
              <w:rPr>
                <w:rFonts w:ascii="Times New Roman" w:hAnsi="Times New Roman" w:cs="Times New Roman"/>
                <w:sz w:val="24"/>
                <w:szCs w:val="24"/>
              </w:rPr>
              <w:t xml:space="preserve"> </w:t>
            </w:r>
            <w:r w:rsidRPr="00882C95">
              <w:rPr>
                <w:rFonts w:ascii="Times New Roman" w:hAnsi="Times New Roman" w:cs="Times New Roman"/>
                <w:sz w:val="24"/>
                <w:szCs w:val="24"/>
              </w:rPr>
              <w:t xml:space="preserve">ники и результаты собственного исследования  </w:t>
            </w:r>
          </w:p>
        </w:tc>
        <w:tc>
          <w:tcPr>
            <w:tcW w:w="1985" w:type="dxa"/>
            <w:gridSpan w:val="2"/>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Аналитический</w:t>
            </w:r>
          </w:p>
        </w:tc>
        <w:tc>
          <w:tcPr>
            <w:tcW w:w="2729" w:type="dxa"/>
            <w:gridSpan w:val="2"/>
          </w:tcPr>
          <w:p w:rsidR="005A3112" w:rsidRPr="00882C95" w:rsidRDefault="005A3112" w:rsidP="005A3112">
            <w:pPr>
              <w:jc w:val="both"/>
              <w:rPr>
                <w:rFonts w:ascii="Times New Roman" w:hAnsi="Times New Roman" w:cs="Times New Roman"/>
                <w:sz w:val="24"/>
                <w:szCs w:val="24"/>
              </w:rPr>
            </w:pPr>
            <w:r w:rsidRPr="00882C95">
              <w:rPr>
                <w:rFonts w:ascii="Times New Roman" w:hAnsi="Times New Roman" w:cs="Times New Roman"/>
                <w:sz w:val="24"/>
                <w:szCs w:val="24"/>
              </w:rPr>
              <w:t>Разработана Концепция «Дистан</w:t>
            </w:r>
            <w:r>
              <w:rPr>
                <w:rFonts w:ascii="Times New Roman" w:hAnsi="Times New Roman" w:cs="Times New Roman"/>
                <w:sz w:val="24"/>
                <w:szCs w:val="24"/>
              </w:rPr>
              <w:t>ц</w:t>
            </w:r>
            <w:r w:rsidRPr="00882C95">
              <w:rPr>
                <w:rFonts w:ascii="Times New Roman" w:hAnsi="Times New Roman" w:cs="Times New Roman"/>
                <w:sz w:val="24"/>
                <w:szCs w:val="24"/>
              </w:rPr>
              <w:t>ионный мониторинг за состоян</w:t>
            </w:r>
            <w:r>
              <w:rPr>
                <w:rFonts w:ascii="Times New Roman" w:hAnsi="Times New Roman" w:cs="Times New Roman"/>
                <w:sz w:val="24"/>
                <w:szCs w:val="24"/>
              </w:rPr>
              <w:t xml:space="preserve">ием здоровья пациентов с ХССЗ» </w:t>
            </w:r>
          </w:p>
        </w:tc>
      </w:tr>
      <w:tr w:rsidR="005A3112" w:rsidRPr="00882C95" w:rsidTr="00B0419E">
        <w:tc>
          <w:tcPr>
            <w:tcW w:w="2518" w:type="dxa"/>
          </w:tcPr>
          <w:p w:rsidR="005A3112" w:rsidRPr="002B7500" w:rsidRDefault="005A3112" w:rsidP="005A3112">
            <w:pPr>
              <w:rPr>
                <w:rFonts w:ascii="Times New Roman" w:hAnsi="Times New Roman" w:cs="Times New Roman"/>
                <w:sz w:val="24"/>
                <w:szCs w:val="24"/>
              </w:rPr>
            </w:pPr>
            <w:r w:rsidRPr="002B7500">
              <w:rPr>
                <w:rFonts w:ascii="Times New Roman" w:hAnsi="Times New Roman" w:cs="Times New Roman"/>
                <w:sz w:val="24"/>
                <w:szCs w:val="24"/>
              </w:rPr>
              <w:t xml:space="preserve">Разработать Концепцию по дистанционной коммуникации и мониторингу состояния здоровья пациентов с хроническими сердечно-сосудистыми заболеваниями и разработать методические рекомендации.  </w:t>
            </w:r>
          </w:p>
          <w:p w:rsidR="005A3112" w:rsidRPr="002B7500" w:rsidRDefault="005A3112" w:rsidP="005A3112">
            <w:pPr>
              <w:rPr>
                <w:rFonts w:ascii="Times New Roman" w:hAnsi="Times New Roman" w:cs="Times New Roman"/>
                <w:sz w:val="24"/>
                <w:szCs w:val="24"/>
              </w:rPr>
            </w:pPr>
          </w:p>
        </w:tc>
        <w:tc>
          <w:tcPr>
            <w:tcW w:w="2835" w:type="dxa"/>
          </w:tcPr>
          <w:p w:rsidR="005A3112" w:rsidRPr="002B7500" w:rsidRDefault="005A3112" w:rsidP="005A3112">
            <w:pPr>
              <w:rPr>
                <w:rFonts w:ascii="Times New Roman" w:hAnsi="Times New Roman" w:cs="Times New Roman"/>
                <w:sz w:val="24"/>
                <w:szCs w:val="24"/>
              </w:rPr>
            </w:pPr>
            <w:r w:rsidRPr="002B7500">
              <w:rPr>
                <w:rFonts w:ascii="Times New Roman" w:hAnsi="Times New Roman" w:cs="Times New Roman"/>
                <w:sz w:val="24"/>
                <w:szCs w:val="24"/>
              </w:rPr>
              <w:t xml:space="preserve">Литературные источники и результаты собственного исследования  </w:t>
            </w:r>
          </w:p>
        </w:tc>
        <w:tc>
          <w:tcPr>
            <w:tcW w:w="1985" w:type="dxa"/>
            <w:gridSpan w:val="2"/>
          </w:tcPr>
          <w:p w:rsidR="005A3112" w:rsidRPr="002B7500" w:rsidRDefault="005A3112" w:rsidP="005A3112">
            <w:pPr>
              <w:rPr>
                <w:rFonts w:ascii="Times New Roman" w:hAnsi="Times New Roman" w:cs="Times New Roman"/>
                <w:sz w:val="24"/>
                <w:szCs w:val="24"/>
              </w:rPr>
            </w:pPr>
            <w:r w:rsidRPr="002B7500">
              <w:rPr>
                <w:rFonts w:ascii="Times New Roman" w:hAnsi="Times New Roman" w:cs="Times New Roman"/>
                <w:sz w:val="24"/>
                <w:szCs w:val="24"/>
              </w:rPr>
              <w:t>Аналитический</w:t>
            </w:r>
          </w:p>
        </w:tc>
        <w:tc>
          <w:tcPr>
            <w:tcW w:w="2729" w:type="dxa"/>
            <w:gridSpan w:val="2"/>
          </w:tcPr>
          <w:p w:rsidR="005A3112" w:rsidRPr="002B7500" w:rsidRDefault="005A3112" w:rsidP="005A3112">
            <w:pPr>
              <w:rPr>
                <w:rFonts w:ascii="Times New Roman" w:hAnsi="Times New Roman" w:cs="Times New Roman"/>
                <w:sz w:val="24"/>
                <w:szCs w:val="24"/>
              </w:rPr>
            </w:pPr>
            <w:r w:rsidRPr="002B7500">
              <w:rPr>
                <w:rFonts w:ascii="Times New Roman" w:hAnsi="Times New Roman" w:cs="Times New Roman"/>
                <w:sz w:val="24"/>
                <w:szCs w:val="24"/>
              </w:rPr>
              <w:t xml:space="preserve"> «Алгоритм ведения пациента, состоящего на диспансерном учете по хроническим сердечно-сосудистым заболеваниям на базе мобильного приложения «Мое сердце» (на русском и казахском языках, протокол заседания Экспертной группы РГП на ПХВ «ННЦР имени Салидат Каирбековой» №328, №329 от 22.08.2022 года).  </w:t>
            </w:r>
          </w:p>
        </w:tc>
      </w:tr>
    </w:tbl>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lastRenderedPageBreak/>
        <w:t>В процессе подготовки научного исследования нами был изучен международный опыт по разработке и использованию дистанционных устройств усовершенствования медицинских услуг на амбулаторном уровне и разработано мобильное приложение по дистанционной коммуникации медицинского персонала и пациентов с ХССЗ для  совершенствования оказания  медицинских услуг.</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Объектом данного исследования явились: ХССЗ по МКБ-10: </w:t>
      </w:r>
      <w:r w:rsidRPr="002B7500">
        <w:rPr>
          <w:rFonts w:ascii="Times New Roman" w:hAnsi="Times New Roman" w:cs="Times New Roman"/>
          <w:bCs/>
          <w:sz w:val="28"/>
          <w:szCs w:val="28"/>
          <w:lang w:val="en-US"/>
        </w:rPr>
        <w:t>I</w:t>
      </w:r>
      <w:r w:rsidRPr="002B7500">
        <w:rPr>
          <w:rFonts w:ascii="Times New Roman" w:hAnsi="Times New Roman" w:cs="Times New Roman"/>
          <w:bCs/>
          <w:sz w:val="28"/>
          <w:szCs w:val="28"/>
        </w:rPr>
        <w:t>25 -Хроническая ишемическая болезнь сердца и его нозологические формы (</w:t>
      </w:r>
      <w:r w:rsidRPr="002B7500">
        <w:rPr>
          <w:rFonts w:ascii="Times New Roman" w:hAnsi="Times New Roman" w:cs="Times New Roman"/>
          <w:bCs/>
          <w:sz w:val="28"/>
          <w:szCs w:val="28"/>
          <w:lang w:val="en-US"/>
        </w:rPr>
        <w:t>I</w:t>
      </w:r>
      <w:r w:rsidRPr="002B7500">
        <w:rPr>
          <w:rFonts w:ascii="Times New Roman" w:hAnsi="Times New Roman" w:cs="Times New Roman"/>
          <w:bCs/>
          <w:sz w:val="28"/>
          <w:szCs w:val="28"/>
        </w:rPr>
        <w:t xml:space="preserve">25.0- </w:t>
      </w:r>
      <w:r w:rsidRPr="002B7500">
        <w:rPr>
          <w:rFonts w:ascii="Times New Roman" w:hAnsi="Times New Roman" w:cs="Times New Roman"/>
          <w:bCs/>
          <w:sz w:val="28"/>
          <w:szCs w:val="28"/>
          <w:lang w:val="en-US"/>
        </w:rPr>
        <w:t>I</w:t>
      </w:r>
      <w:r w:rsidRPr="002B7500">
        <w:rPr>
          <w:rFonts w:ascii="Times New Roman" w:hAnsi="Times New Roman" w:cs="Times New Roman"/>
          <w:bCs/>
          <w:sz w:val="28"/>
          <w:szCs w:val="28"/>
        </w:rPr>
        <w:t>25.9)</w:t>
      </w:r>
      <w:r w:rsidRPr="002B7500">
        <w:rPr>
          <w:rFonts w:ascii="Times New Roman" w:hAnsi="Times New Roman" w:cs="Times New Roman"/>
          <w:sz w:val="28"/>
          <w:szCs w:val="28"/>
        </w:rPr>
        <w:t xml:space="preserve">.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Предметом исследования были дистанционные формы коммуникации при оказании помощи пациентам с ХССЗ.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Портал «Электронный регистр диспансерных больных» (далее - ЭРДБ) позволяет работникам медицинских организаций автоматизировать диспансерный учет и наблюдение больных, хранение и формирование регистра диспансерных больных, обработку и предоставление статистических и аналитических данных. </w:t>
      </w:r>
    </w:p>
    <w:p w:rsidR="00BB5F49" w:rsidRPr="00320F56" w:rsidRDefault="00BB5F49" w:rsidP="00320F56">
      <w:pPr>
        <w:spacing w:after="0" w:line="240" w:lineRule="auto"/>
        <w:ind w:firstLine="708"/>
        <w:jc w:val="both"/>
        <w:rPr>
          <w:rFonts w:ascii="Times New Roman" w:hAnsi="Times New Roman" w:cs="Times New Roman"/>
          <w:sz w:val="28"/>
          <w:szCs w:val="28"/>
        </w:rPr>
      </w:pPr>
    </w:p>
    <w:p w:rsidR="00BB5F49" w:rsidRPr="00320F56" w:rsidRDefault="00BB5F49"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2.2 Характеристика материалов и метода исследования</w:t>
      </w:r>
    </w:p>
    <w:p w:rsidR="002B7500" w:rsidRPr="002B7500" w:rsidRDefault="002B7500" w:rsidP="002B7500">
      <w:pPr>
        <w:spacing w:after="0" w:line="240" w:lineRule="auto"/>
        <w:ind w:firstLine="708"/>
        <w:jc w:val="both"/>
        <w:rPr>
          <w:rFonts w:ascii="Times New Roman" w:hAnsi="Times New Roman" w:cs="Times New Roman"/>
          <w:bCs/>
          <w:sz w:val="28"/>
          <w:szCs w:val="28"/>
        </w:rPr>
      </w:pPr>
      <w:r w:rsidRPr="002B7500">
        <w:rPr>
          <w:rFonts w:ascii="Times New Roman" w:hAnsi="Times New Roman" w:cs="Times New Roman"/>
          <w:bCs/>
          <w:sz w:val="28"/>
          <w:szCs w:val="28"/>
        </w:rPr>
        <w:t xml:space="preserve">В рамках выполнения </w:t>
      </w:r>
      <w:r w:rsidRPr="002B7500">
        <w:rPr>
          <w:rFonts w:ascii="Times New Roman" w:hAnsi="Times New Roman" w:cs="Times New Roman"/>
          <w:bCs/>
          <w:i/>
          <w:sz w:val="28"/>
          <w:szCs w:val="28"/>
        </w:rPr>
        <w:t>первой задачи</w:t>
      </w:r>
      <w:r w:rsidRPr="002B7500">
        <w:rPr>
          <w:rFonts w:ascii="Times New Roman" w:hAnsi="Times New Roman" w:cs="Times New Roman"/>
          <w:bCs/>
          <w:sz w:val="28"/>
          <w:szCs w:val="28"/>
        </w:rPr>
        <w:t xml:space="preserve"> диссертационной работы были изучены доступные мобильные приложения, используемые в службе первичной кардиологической помощи. Кроме того, мы изучили факторы, способствующие и препятствующие широкому внедрению услуг мобильного здравоохранения. Исследование проводилось в соответствии с рекомендациями Кохрейновского справочника по систематическим обзорам вмешательств, версия 5.1.0. Работа была основана на рекомендациях по предпочтительным элементам отчетности для систематических обзоров и метаанализов (PRISMA). Было показано, что мобильные медицинские приложения могут помочь улучшить кардиологическую реабилитацию, повысить приверженность лечению, толерантность к физической нагрузке и выносливость, уменьшить основные сердечно-сосудистые симптомы, улучшить психосоциальный статус и тем самым снизить общую заболеваемость и смертность. Представленный обзор направлен на анализ ряда решений мобильного здравоохранения, используемых для улучшения первичной кардиологической помощи. Также имеются факторы, способствующие и препятствующие широкому внедрению услуг мобильного здравоохранения в клиниках. Поиск публикаций осуществлялся с использованием баз данных PubMed, Web of Science, Cochrane Library, Scopus и Google Scholar, детально изучены нормативно-правовые документы в области диспансеризации, оказания медицинской помощи в организациях ПМСП, цифровизации. Были изучены различные дистанционные и информационные технологии в области здравоохранения зарубежных стран и их опыт применения, также этапы и перспективы использования дистанционных технологий в области здравоохранения Республики Казахстан, в рамках литературного обзора проведен углубленный анализ 111 источника. </w:t>
      </w:r>
    </w:p>
    <w:p w:rsidR="002B7500" w:rsidRPr="002B7500" w:rsidRDefault="002B7500" w:rsidP="002B7500">
      <w:pPr>
        <w:spacing w:after="0" w:line="240" w:lineRule="auto"/>
        <w:ind w:firstLine="708"/>
        <w:jc w:val="both"/>
        <w:rPr>
          <w:rFonts w:ascii="Times New Roman" w:hAnsi="Times New Roman" w:cs="Times New Roman"/>
          <w:bCs/>
          <w:sz w:val="28"/>
          <w:szCs w:val="28"/>
        </w:rPr>
      </w:pPr>
      <w:r w:rsidRPr="002B7500">
        <w:rPr>
          <w:rFonts w:ascii="Times New Roman" w:hAnsi="Times New Roman" w:cs="Times New Roman"/>
          <w:bCs/>
          <w:sz w:val="28"/>
          <w:szCs w:val="28"/>
        </w:rPr>
        <w:lastRenderedPageBreak/>
        <w:t xml:space="preserve">Для выполнения </w:t>
      </w:r>
      <w:r w:rsidRPr="002B7500">
        <w:rPr>
          <w:rFonts w:ascii="Times New Roman" w:hAnsi="Times New Roman" w:cs="Times New Roman"/>
          <w:bCs/>
          <w:i/>
          <w:sz w:val="28"/>
          <w:szCs w:val="28"/>
        </w:rPr>
        <w:t>второй задачи</w:t>
      </w:r>
      <w:r w:rsidRPr="002B7500">
        <w:rPr>
          <w:rFonts w:ascii="Times New Roman" w:hAnsi="Times New Roman" w:cs="Times New Roman"/>
          <w:bCs/>
          <w:sz w:val="28"/>
          <w:szCs w:val="28"/>
        </w:rPr>
        <w:t xml:space="preserve"> была проанализирована подготовленность больных с хроническими неинфекционными заболеваниями и медицинских специалистов по использованию мобильного приложения, изучены дизайн и функционал мобильного приложения для контроля показателей здоровья. </w:t>
      </w:r>
    </w:p>
    <w:p w:rsidR="002B7500" w:rsidRPr="002B7500" w:rsidRDefault="002B7500" w:rsidP="002B7500">
      <w:pPr>
        <w:spacing w:after="0" w:line="240" w:lineRule="auto"/>
        <w:ind w:firstLine="708"/>
        <w:jc w:val="both"/>
        <w:rPr>
          <w:rFonts w:ascii="Times New Roman" w:hAnsi="Times New Roman" w:cs="Times New Roman"/>
          <w:bCs/>
          <w:sz w:val="28"/>
          <w:szCs w:val="28"/>
        </w:rPr>
      </w:pPr>
      <w:r w:rsidRPr="002B7500">
        <w:rPr>
          <w:rFonts w:ascii="Times New Roman" w:hAnsi="Times New Roman" w:cs="Times New Roman"/>
          <w:bCs/>
          <w:sz w:val="28"/>
          <w:szCs w:val="28"/>
        </w:rPr>
        <w:t xml:space="preserve">Данное исследование выполнено в медицинских организациях г. Астана (Нур-Султан), Туркестанской, Северо-Казахстанской областях, а также путем рассылки через Google platforms (в онлайн режиме) с 1 февраля 2020 года по 25 мая 2020 года. По проведению опроса были разработаны оригинальные анкеты (отдельно для медицинских специалистов и больных), которые утверждены на заседании ЛЭК (Протокол №4 от 20.02.2020г., №3 от 30.03.2022г.) НАО «МУА».   Участие в исследовании было добровольным и анонимным.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lang w:val="kk-KZ"/>
        </w:rPr>
        <w:t xml:space="preserve">На данном этапе также был проведен анализ портала «Электронный регистр диспансерных больных» (далее-ЭРДБ) городских и районных поликлиник в </w:t>
      </w:r>
      <w:r w:rsidRPr="002B7500">
        <w:rPr>
          <w:rFonts w:ascii="Times New Roman" w:hAnsi="Times New Roman" w:cs="Times New Roman"/>
          <w:sz w:val="28"/>
          <w:szCs w:val="28"/>
        </w:rPr>
        <w:t>двух</w:t>
      </w:r>
      <w:r w:rsidRPr="002B7500">
        <w:rPr>
          <w:rFonts w:ascii="Times New Roman" w:hAnsi="Times New Roman" w:cs="Times New Roman"/>
          <w:sz w:val="28"/>
          <w:szCs w:val="28"/>
          <w:lang w:val="kk-KZ"/>
        </w:rPr>
        <w:t xml:space="preserve"> регионах РК</w:t>
      </w:r>
      <w:r w:rsidRPr="002B7500">
        <w:rPr>
          <w:rFonts w:ascii="Times New Roman" w:hAnsi="Times New Roman" w:cs="Times New Roman"/>
          <w:sz w:val="28"/>
          <w:szCs w:val="28"/>
        </w:rPr>
        <w:t xml:space="preserve"> (Туркестанской и Северо-Казахстанской областях)</w:t>
      </w:r>
      <w:r w:rsidRPr="002B7500">
        <w:rPr>
          <w:rFonts w:ascii="Times New Roman" w:hAnsi="Times New Roman" w:cs="Times New Roman"/>
          <w:sz w:val="28"/>
          <w:szCs w:val="28"/>
          <w:lang w:val="kk-KZ"/>
        </w:rPr>
        <w:t xml:space="preserve">. </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kk-KZ"/>
        </w:rPr>
        <w:t>Проведено ретроспективное исследование за период 2015 – 2020 гг. Материалом послужили данные государственных медицинских организациях (5 городских и 4 районные). И сделаны расчеты прогноза до 2025 года по данной категории заболеваемости. В электронной базе были выбраны согласно Международной квалификации болезней (МКБ-10)  - это I25 -Хрoничeскaя ишeмичeскaя бoлeзнь сeрдцa и его нoзoлогические фopмы (I25.0- I25.9)</w:t>
      </w:r>
      <w:r w:rsidRPr="002B7500">
        <w:rPr>
          <w:rFonts w:ascii="Times New Roman" w:hAnsi="Times New Roman" w:cs="Times New Roman"/>
          <w:sz w:val="28"/>
          <w:szCs w:val="28"/>
        </w:rPr>
        <w:t>.</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В Туркестанской области была выбрана - ГКП НА ПХВ "Туркестанская городская поликлиника" в г. Туркестан и его филиал «Бирлик» в сельской местности. А, также городская поликлиника №1 г. Петропавловск и Тайыншинская районная поликлиника.  </w:t>
      </w:r>
    </w:p>
    <w:p w:rsidR="002B7500" w:rsidRPr="002B7500" w:rsidRDefault="002B7500" w:rsidP="002B7500">
      <w:pPr>
        <w:spacing w:after="0" w:line="240" w:lineRule="auto"/>
        <w:ind w:firstLine="708"/>
        <w:jc w:val="both"/>
        <w:rPr>
          <w:rFonts w:ascii="Times New Roman" w:hAnsi="Times New Roman" w:cs="Times New Roman"/>
          <w:sz w:val="28"/>
          <w:szCs w:val="28"/>
          <w:lang w:val="kk-KZ"/>
        </w:rPr>
      </w:pPr>
      <w:r w:rsidRPr="002B7500">
        <w:rPr>
          <w:rFonts w:ascii="Times New Roman" w:hAnsi="Times New Roman" w:cs="Times New Roman"/>
          <w:sz w:val="28"/>
          <w:szCs w:val="28"/>
        </w:rPr>
        <w:t>Все п</w:t>
      </w:r>
      <w:r w:rsidRPr="002B7500">
        <w:rPr>
          <w:rFonts w:ascii="Times New Roman" w:hAnsi="Times New Roman" w:cs="Times New Roman"/>
          <w:sz w:val="28"/>
          <w:szCs w:val="28"/>
          <w:lang w:val="kk-KZ"/>
        </w:rPr>
        <w:t>олученные данные были систематизированы в базу для статистической обработки. Нopмaльнocть paспpeдeлeния пpoвeрялaсь с пoмoщью кpитeрия Кoлмoгoрoвa-Cмиpнoвa. Кaчecтвeнныe данные прeдстaвлeны в aбсoлютных числaх (n) и прoцeнтaх (%). К</w:t>
      </w:r>
      <w:r w:rsidRPr="002B7500">
        <w:rPr>
          <w:rFonts w:ascii="Times New Roman" w:hAnsi="Times New Roman" w:cs="Times New Roman"/>
          <w:sz w:val="28"/>
          <w:szCs w:val="28"/>
          <w:lang w:val="en-US"/>
        </w:rPr>
        <w:t>o</w:t>
      </w:r>
      <w:r w:rsidRPr="002B7500">
        <w:rPr>
          <w:rFonts w:ascii="Times New Roman" w:hAnsi="Times New Roman" w:cs="Times New Roman"/>
          <w:sz w:val="28"/>
          <w:szCs w:val="28"/>
          <w:lang w:val="kk-KZ"/>
        </w:rPr>
        <w:t>лич</w:t>
      </w:r>
      <w:r w:rsidRPr="002B7500">
        <w:rPr>
          <w:rFonts w:ascii="Times New Roman" w:hAnsi="Times New Roman" w:cs="Times New Roman"/>
          <w:sz w:val="28"/>
          <w:szCs w:val="28"/>
          <w:lang w:val="en-US"/>
        </w:rPr>
        <w:t>ec</w:t>
      </w:r>
      <w:r w:rsidRPr="002B7500">
        <w:rPr>
          <w:rFonts w:ascii="Times New Roman" w:hAnsi="Times New Roman" w:cs="Times New Roman"/>
          <w:sz w:val="28"/>
          <w:szCs w:val="28"/>
          <w:lang w:val="kk-KZ"/>
        </w:rPr>
        <w:t>тв</w:t>
      </w:r>
      <w:r w:rsidRPr="002B7500">
        <w:rPr>
          <w:rFonts w:ascii="Times New Roman" w:hAnsi="Times New Roman" w:cs="Times New Roman"/>
          <w:sz w:val="28"/>
          <w:szCs w:val="28"/>
          <w:lang w:val="en-US"/>
        </w:rPr>
        <w:t>e</w:t>
      </w:r>
      <w:r w:rsidRPr="002B7500">
        <w:rPr>
          <w:rFonts w:ascii="Times New Roman" w:hAnsi="Times New Roman" w:cs="Times New Roman"/>
          <w:sz w:val="28"/>
          <w:szCs w:val="28"/>
          <w:lang w:val="kk-KZ"/>
        </w:rPr>
        <w:t>нны</w:t>
      </w:r>
      <w:r w:rsidRPr="002B7500">
        <w:rPr>
          <w:rFonts w:ascii="Times New Roman" w:hAnsi="Times New Roman" w:cs="Times New Roman"/>
          <w:sz w:val="28"/>
          <w:szCs w:val="28"/>
          <w:lang w:val="en-US"/>
        </w:rPr>
        <w:t>e</w:t>
      </w:r>
      <w:r w:rsidRPr="002B7500">
        <w:rPr>
          <w:rFonts w:ascii="Times New Roman" w:hAnsi="Times New Roman" w:cs="Times New Roman"/>
          <w:sz w:val="28"/>
          <w:szCs w:val="28"/>
          <w:lang w:val="kk-KZ"/>
        </w:rPr>
        <w:t xml:space="preserve"> значения пр</w:t>
      </w:r>
      <w:r w:rsidRPr="002B7500">
        <w:rPr>
          <w:rFonts w:ascii="Times New Roman" w:hAnsi="Times New Roman" w:cs="Times New Roman"/>
          <w:sz w:val="28"/>
          <w:szCs w:val="28"/>
          <w:lang w:val="en-US"/>
        </w:rPr>
        <w:t>e</w:t>
      </w:r>
      <w:r w:rsidRPr="002B7500">
        <w:rPr>
          <w:rFonts w:ascii="Times New Roman" w:hAnsi="Times New Roman" w:cs="Times New Roman"/>
          <w:sz w:val="28"/>
          <w:szCs w:val="28"/>
          <w:lang w:val="kk-KZ"/>
        </w:rPr>
        <w:t>д</w:t>
      </w:r>
      <w:r w:rsidRPr="002B7500">
        <w:rPr>
          <w:rFonts w:ascii="Times New Roman" w:hAnsi="Times New Roman" w:cs="Times New Roman"/>
          <w:sz w:val="28"/>
          <w:szCs w:val="28"/>
          <w:lang w:val="en-US"/>
        </w:rPr>
        <w:t>c</w:t>
      </w:r>
      <w:r w:rsidRPr="002B7500">
        <w:rPr>
          <w:rFonts w:ascii="Times New Roman" w:hAnsi="Times New Roman" w:cs="Times New Roman"/>
          <w:sz w:val="28"/>
          <w:szCs w:val="28"/>
          <w:lang w:val="kk-KZ"/>
        </w:rPr>
        <w:t>т</w:t>
      </w:r>
      <w:r w:rsidRPr="002B7500">
        <w:rPr>
          <w:rFonts w:ascii="Times New Roman" w:hAnsi="Times New Roman" w:cs="Times New Roman"/>
          <w:sz w:val="28"/>
          <w:szCs w:val="28"/>
          <w:lang w:val="en-US"/>
        </w:rPr>
        <w:t>a</w:t>
      </w:r>
      <w:r w:rsidRPr="002B7500">
        <w:rPr>
          <w:rFonts w:ascii="Times New Roman" w:hAnsi="Times New Roman" w:cs="Times New Roman"/>
          <w:sz w:val="28"/>
          <w:szCs w:val="28"/>
          <w:lang w:val="kk-KZ"/>
        </w:rPr>
        <w:t>вл</w:t>
      </w:r>
      <w:r w:rsidRPr="002B7500">
        <w:rPr>
          <w:rFonts w:ascii="Times New Roman" w:hAnsi="Times New Roman" w:cs="Times New Roman"/>
          <w:sz w:val="28"/>
          <w:szCs w:val="28"/>
          <w:lang w:val="en-US"/>
        </w:rPr>
        <w:t>e</w:t>
      </w:r>
      <w:r w:rsidRPr="002B7500">
        <w:rPr>
          <w:rFonts w:ascii="Times New Roman" w:hAnsi="Times New Roman" w:cs="Times New Roman"/>
          <w:sz w:val="28"/>
          <w:szCs w:val="28"/>
          <w:lang w:val="kk-KZ"/>
        </w:rPr>
        <w:t xml:space="preserve">ны в виде среднего (M) и ошибки среднего (sd). Уpoвень кр\pитической знaчимoсти (р) был принят рaвным 0,05. </w:t>
      </w:r>
    </w:p>
    <w:p w:rsidR="002B7500" w:rsidRPr="002B7500" w:rsidRDefault="002B7500" w:rsidP="002B7500">
      <w:pPr>
        <w:spacing w:after="0" w:line="240" w:lineRule="auto"/>
        <w:ind w:firstLine="708"/>
        <w:jc w:val="both"/>
        <w:rPr>
          <w:rFonts w:ascii="Times New Roman" w:hAnsi="Times New Roman" w:cs="Times New Roman"/>
          <w:sz w:val="28"/>
          <w:szCs w:val="28"/>
          <w:lang w:val="kk-KZ"/>
        </w:rPr>
      </w:pPr>
      <w:r w:rsidRPr="002B7500">
        <w:rPr>
          <w:rFonts w:ascii="Times New Roman" w:hAnsi="Times New Roman" w:cs="Times New Roman"/>
          <w:sz w:val="28"/>
          <w:szCs w:val="28"/>
          <w:lang w:val="kk-KZ"/>
        </w:rPr>
        <w:t>Кpитepий Кoлмoгoрoва-Смиpнoва используется для проверки гипотез о принaдлeжности aнaлизиpуемой выбoрки некоторому пoлнoстью извeстнoму зaкону рaспрeделeния. Данный критерий, пoзвoляющий oпрeдeлить  стeпeнь cooтветствия эмпиpичeскoго paспредeления нopмaльнoму рacпредeлeнию (pacпределение является нopмaльным, если р&gt;0,05; распрeдeлeние не является нopмальным, если  р</w:t>
      </w:r>
      <m:oMath>
        <m:r>
          <w:rPr>
            <w:rFonts w:ascii="Cambria Math" w:hAnsi="Cambria Math" w:cs="Times New Roman"/>
            <w:sz w:val="28"/>
            <w:szCs w:val="28"/>
            <w:lang w:val="kk-KZ"/>
          </w:rPr>
          <m:t>≤</m:t>
        </m:r>
      </m:oMath>
      <w:r w:rsidRPr="002B7500">
        <w:rPr>
          <w:rFonts w:ascii="Times New Roman" w:hAnsi="Times New Roman" w:cs="Times New Roman"/>
          <w:sz w:val="28"/>
          <w:szCs w:val="28"/>
          <w:lang w:val="kk-KZ"/>
        </w:rPr>
        <w:t>0,05; если более 30% перeмeнных имеют нeнoрмальнoe pacпределение, то для всей выборки делается вывoд о ненoрмальности распpeделения peзультатов).</w:t>
      </w:r>
    </w:p>
    <w:p w:rsidR="002B7500" w:rsidRPr="002B7500" w:rsidRDefault="002B7500" w:rsidP="002B7500">
      <w:pPr>
        <w:spacing w:after="0" w:line="240" w:lineRule="auto"/>
        <w:ind w:firstLine="708"/>
        <w:jc w:val="both"/>
        <w:rPr>
          <w:rFonts w:ascii="Times New Roman" w:hAnsi="Times New Roman" w:cs="Times New Roman"/>
          <w:bCs/>
          <w:sz w:val="28"/>
          <w:szCs w:val="28"/>
        </w:rPr>
      </w:pPr>
      <w:bookmarkStart w:id="2" w:name="_Hlk118795273"/>
      <w:r w:rsidRPr="002B7500">
        <w:rPr>
          <w:rFonts w:ascii="Times New Roman" w:hAnsi="Times New Roman" w:cs="Times New Roman"/>
          <w:sz w:val="28"/>
          <w:szCs w:val="28"/>
          <w:lang w:val="kk-KZ"/>
        </w:rPr>
        <w:t xml:space="preserve">На данном этапе еще был проведен анализ портала «ЭРДБ» городских и районных поликлиник в различных регионах РК. </w:t>
      </w:r>
      <w:bookmarkEnd w:id="2"/>
      <w:r w:rsidRPr="002B7500">
        <w:rPr>
          <w:rFonts w:ascii="Times New Roman" w:hAnsi="Times New Roman" w:cs="Times New Roman"/>
          <w:bCs/>
          <w:sz w:val="28"/>
          <w:szCs w:val="28"/>
        </w:rPr>
        <w:t xml:space="preserve">Динамическое наблюдение или диспансерный учет – систематическое наблюдение за состоянием здоровья населения, а также оказание необходимой медицинской помощи по результатам данного наблюдения. Наблюдение больных с хроническими заболеваниями осуществляют специалисты организаций ПМСП: врачи ПМСП (участковые </w:t>
      </w:r>
      <w:r w:rsidRPr="002B7500">
        <w:rPr>
          <w:rFonts w:ascii="Times New Roman" w:hAnsi="Times New Roman" w:cs="Times New Roman"/>
          <w:bCs/>
          <w:sz w:val="28"/>
          <w:szCs w:val="28"/>
        </w:rPr>
        <w:lastRenderedPageBreak/>
        <w:t>врачи, ВОП), СМР, и участковая медицинская сестра врачебной амбулатории и (или) поликлиники, медицинская сестра медицинского пункта, (или) фельдшер фельдшерско-акушерского пункта.</w:t>
      </w:r>
    </w:p>
    <w:p w:rsidR="002B7500" w:rsidRPr="002B7500" w:rsidRDefault="002B7500" w:rsidP="002B7500">
      <w:pPr>
        <w:spacing w:after="0" w:line="240" w:lineRule="auto"/>
        <w:ind w:firstLine="708"/>
        <w:jc w:val="both"/>
        <w:rPr>
          <w:rFonts w:ascii="Times New Roman" w:hAnsi="Times New Roman" w:cs="Times New Roman"/>
          <w:bCs/>
          <w:sz w:val="28"/>
          <w:szCs w:val="28"/>
        </w:rPr>
      </w:pPr>
      <w:r w:rsidRPr="002B7500">
        <w:rPr>
          <w:rFonts w:ascii="Times New Roman" w:hAnsi="Times New Roman" w:cs="Times New Roman"/>
          <w:bCs/>
          <w:sz w:val="28"/>
          <w:szCs w:val="28"/>
        </w:rPr>
        <w:t>На сегодняшний день в РК имеется пр</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т</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колы (ст</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нд</w:t>
      </w:r>
      <w:r w:rsidRPr="002B7500">
        <w:rPr>
          <w:rFonts w:ascii="Times New Roman" w:hAnsi="Times New Roman" w:cs="Times New Roman"/>
          <w:bCs/>
          <w:sz w:val="28"/>
          <w:szCs w:val="28"/>
          <w:lang w:val="en-US"/>
        </w:rPr>
        <w:t>ap</w:t>
      </w:r>
      <w:r w:rsidRPr="002B7500">
        <w:rPr>
          <w:rFonts w:ascii="Times New Roman" w:hAnsi="Times New Roman" w:cs="Times New Roman"/>
          <w:bCs/>
          <w:sz w:val="28"/>
          <w:szCs w:val="28"/>
        </w:rPr>
        <w:t>ты) ди</w:t>
      </w:r>
      <w:r w:rsidRPr="002B7500">
        <w:rPr>
          <w:rFonts w:ascii="Times New Roman" w:hAnsi="Times New Roman" w:cs="Times New Roman"/>
          <w:bCs/>
          <w:sz w:val="28"/>
          <w:szCs w:val="28"/>
          <w:lang w:val="en-US"/>
        </w:rPr>
        <w:t>c</w:t>
      </w:r>
      <w:r w:rsidRPr="002B7500">
        <w:rPr>
          <w:rFonts w:ascii="Times New Roman" w:hAnsi="Times New Roman" w:cs="Times New Roman"/>
          <w:bCs/>
          <w:sz w:val="28"/>
          <w:szCs w:val="28"/>
        </w:rPr>
        <w:t>п</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н</w:t>
      </w:r>
      <w:r w:rsidRPr="002B7500">
        <w:rPr>
          <w:rFonts w:ascii="Times New Roman" w:hAnsi="Times New Roman" w:cs="Times New Roman"/>
          <w:bCs/>
          <w:sz w:val="28"/>
          <w:szCs w:val="28"/>
          <w:lang w:val="en-US"/>
        </w:rPr>
        <w:t>c</w:t>
      </w:r>
      <w:r w:rsidRPr="002B7500">
        <w:rPr>
          <w:rFonts w:ascii="Times New Roman" w:hAnsi="Times New Roman" w:cs="Times New Roman"/>
          <w:bCs/>
          <w:sz w:val="28"/>
          <w:szCs w:val="28"/>
        </w:rPr>
        <w:t>ериз</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 xml:space="preserve">ции пациентов с </w:t>
      </w:r>
      <w:r w:rsidRPr="002B7500">
        <w:rPr>
          <w:rFonts w:ascii="Times New Roman" w:hAnsi="Times New Roman" w:cs="Times New Roman"/>
          <w:bCs/>
          <w:sz w:val="28"/>
          <w:szCs w:val="28"/>
          <w:lang w:val="kk-KZ"/>
        </w:rPr>
        <w:t>ХНИЗ</w:t>
      </w:r>
      <w:r w:rsidRPr="002B7500">
        <w:rPr>
          <w:rFonts w:ascii="Times New Roman" w:hAnsi="Times New Roman" w:cs="Times New Roman"/>
          <w:bCs/>
          <w:sz w:val="28"/>
          <w:szCs w:val="28"/>
        </w:rPr>
        <w:t>, где есть</w:t>
      </w:r>
      <w:r w:rsidRPr="002B7500">
        <w:rPr>
          <w:rFonts w:ascii="Times New Roman" w:hAnsi="Times New Roman" w:cs="Times New Roman"/>
          <w:b/>
          <w:bCs/>
          <w:sz w:val="28"/>
          <w:szCs w:val="28"/>
        </w:rPr>
        <w:t xml:space="preserve"> «</w:t>
      </w:r>
      <w:r w:rsidRPr="002B7500">
        <w:rPr>
          <w:rFonts w:ascii="Times New Roman" w:hAnsi="Times New Roman" w:cs="Times New Roman"/>
          <w:sz w:val="28"/>
          <w:szCs w:val="28"/>
        </w:rPr>
        <w:t xml:space="preserve">Инструкция маршрута движения пациента». </w:t>
      </w:r>
      <w:r w:rsidRPr="002B7500">
        <w:rPr>
          <w:rFonts w:ascii="Times New Roman" w:hAnsi="Times New Roman" w:cs="Times New Roman"/>
          <w:sz w:val="28"/>
          <w:szCs w:val="28"/>
          <w:lang w:val="kk-KZ"/>
        </w:rPr>
        <w:t>Больной</w:t>
      </w:r>
      <w:r w:rsidRPr="002B7500">
        <w:rPr>
          <w:rFonts w:ascii="Times New Roman" w:hAnsi="Times New Roman" w:cs="Times New Roman"/>
          <w:sz w:val="28"/>
          <w:szCs w:val="28"/>
        </w:rPr>
        <w:t xml:space="preserve"> с </w:t>
      </w:r>
      <w:r w:rsidRPr="002B7500">
        <w:rPr>
          <w:rFonts w:ascii="Times New Roman" w:hAnsi="Times New Roman" w:cs="Times New Roman"/>
          <w:sz w:val="28"/>
          <w:szCs w:val="28"/>
          <w:lang w:val="kk-KZ"/>
        </w:rPr>
        <w:t>ХНИЗ</w:t>
      </w:r>
      <w:r w:rsidRPr="002B7500">
        <w:rPr>
          <w:rFonts w:ascii="Times New Roman" w:hAnsi="Times New Roman" w:cs="Times New Roman"/>
          <w:sz w:val="28"/>
          <w:szCs w:val="28"/>
        </w:rPr>
        <w:t xml:space="preserve"> в организациях ПМСП, состоящий на диспансер</w:t>
      </w:r>
      <w:r w:rsidRPr="002B7500">
        <w:rPr>
          <w:rFonts w:ascii="Times New Roman" w:hAnsi="Times New Roman" w:cs="Times New Roman"/>
          <w:sz w:val="28"/>
          <w:szCs w:val="28"/>
          <w:lang w:val="kk-KZ"/>
        </w:rPr>
        <w:t>изации</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kk-KZ"/>
        </w:rPr>
        <w:t>под наблюдением</w:t>
      </w:r>
      <w:r w:rsidRPr="002B7500">
        <w:rPr>
          <w:rFonts w:ascii="Times New Roman" w:hAnsi="Times New Roman" w:cs="Times New Roman"/>
          <w:sz w:val="28"/>
          <w:szCs w:val="28"/>
        </w:rPr>
        <w:t xml:space="preserve"> у СМР и участкового врача, которые </w:t>
      </w:r>
      <w:r w:rsidRPr="002B7500">
        <w:rPr>
          <w:rFonts w:ascii="Times New Roman" w:hAnsi="Times New Roman" w:cs="Times New Roman"/>
          <w:sz w:val="28"/>
          <w:szCs w:val="28"/>
          <w:lang w:val="kk-KZ"/>
        </w:rPr>
        <w:t>принимают</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kk-KZ"/>
        </w:rPr>
        <w:t>больного</w:t>
      </w:r>
      <w:r w:rsidRPr="002B7500">
        <w:rPr>
          <w:rFonts w:ascii="Times New Roman" w:hAnsi="Times New Roman" w:cs="Times New Roman"/>
          <w:sz w:val="28"/>
          <w:szCs w:val="28"/>
        </w:rPr>
        <w:t xml:space="preserve">, назначают ему </w:t>
      </w:r>
      <w:r w:rsidRPr="002B7500">
        <w:rPr>
          <w:rFonts w:ascii="Times New Roman" w:hAnsi="Times New Roman" w:cs="Times New Roman"/>
          <w:sz w:val="28"/>
          <w:szCs w:val="28"/>
          <w:lang w:val="kk-KZ"/>
        </w:rPr>
        <w:t>обследования</w:t>
      </w:r>
      <w:r w:rsidRPr="002B7500">
        <w:rPr>
          <w:rFonts w:ascii="Times New Roman" w:hAnsi="Times New Roman" w:cs="Times New Roman"/>
          <w:sz w:val="28"/>
          <w:szCs w:val="28"/>
        </w:rPr>
        <w:t xml:space="preserve"> в рамках утвержденного стандарта. В данном приказе имеются различные направления по диспансерному учету, в том числе терапевтическое направление и краткая инструкция по ведению больного.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Все государственные медицинские организации, такие как поликлиника, оказывающие ПМСП работают с электронными ресурсами, которые связаны с диспансеризацией больных, называются ЭРДБ и «Регистр прикрепления населения» (РПН). Информационная система ЭРДБ предназначена для формирования единой централизованной информационной базы данных больных (электронный регистр), находящихся на диспансерном учете и определения необходимости в бесплатном лекарственном обеспечении на амбулаторном уровне.  В части ведения учета диспансерных больных  Портал «ЭРДБ» позволяет работникам медицинских организаций автоматизировать диспансерный учет и наблюдение больных, хранение и формирование регистра диспансерных больных, обработку и предоставление статистических и аналитических данных.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bCs/>
          <w:sz w:val="28"/>
          <w:szCs w:val="28"/>
        </w:rPr>
        <w:t xml:space="preserve">В целом хотели показать общую схему составления этих данных, начиная с обращения больного в поликлинику и внедрение данных до конечного результата - Республиканский центр электронного здравоохранения (РЦЭЗ),  Министерства здравоохранения Республики Казахстан (МЗ РК)) (рисунок 1). </w:t>
      </w:r>
    </w:p>
    <w:p w:rsidR="00D25A8D" w:rsidRPr="00320F56" w:rsidRDefault="00D25A8D" w:rsidP="00320F56">
      <w:pPr>
        <w:spacing w:after="0" w:line="240" w:lineRule="auto"/>
        <w:ind w:firstLine="708"/>
        <w:jc w:val="both"/>
        <w:rPr>
          <w:rFonts w:ascii="Times New Roman" w:hAnsi="Times New Roman" w:cs="Times New Roman"/>
          <w:b/>
          <w:bCs/>
          <w:sz w:val="28"/>
          <w:szCs w:val="28"/>
        </w:rPr>
      </w:pPr>
      <w:r w:rsidRPr="00320F56">
        <w:rPr>
          <w:rFonts w:ascii="Times New Roman" w:hAnsi="Times New Roman" w:cs="Times New Roman"/>
          <w:b/>
          <w:bCs/>
          <w:noProof/>
          <w:sz w:val="28"/>
          <w:szCs w:val="28"/>
          <w:lang w:eastAsia="ru-RU"/>
        </w:rPr>
        <w:drawing>
          <wp:inline distT="0" distB="0" distL="0" distR="0" wp14:anchorId="3F640456" wp14:editId="7B0730DA">
            <wp:extent cx="5486400" cy="2953063"/>
            <wp:effectExtent l="38100" t="0" r="5715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AD51C8" w:rsidRPr="00AD51C8" w:rsidRDefault="00AD51C8" w:rsidP="00AD51C8">
      <w:pPr>
        <w:spacing w:after="0" w:line="240" w:lineRule="auto"/>
        <w:jc w:val="center"/>
        <w:rPr>
          <w:rFonts w:ascii="Times New Roman" w:hAnsi="Times New Roman" w:cs="Times New Roman"/>
          <w:bCs/>
          <w:sz w:val="16"/>
          <w:szCs w:val="16"/>
        </w:rPr>
      </w:pPr>
    </w:p>
    <w:p w:rsidR="00D25A8D" w:rsidRPr="00320F56" w:rsidRDefault="00D25A8D" w:rsidP="00AD51C8">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Рисунок 1</w:t>
      </w:r>
      <w:r w:rsidR="00882C95">
        <w:rPr>
          <w:rFonts w:ascii="Times New Roman" w:hAnsi="Times New Roman" w:cs="Times New Roman"/>
          <w:bCs/>
          <w:sz w:val="28"/>
          <w:szCs w:val="28"/>
        </w:rPr>
        <w:t xml:space="preserve"> </w:t>
      </w:r>
      <w:r w:rsidRPr="00320F56">
        <w:rPr>
          <w:rFonts w:ascii="Times New Roman" w:hAnsi="Times New Roman" w:cs="Times New Roman"/>
          <w:bCs/>
          <w:sz w:val="28"/>
          <w:szCs w:val="28"/>
        </w:rPr>
        <w:t>- Блок схема ЭРДБ по взятию пациента на диспансерный учет</w:t>
      </w:r>
    </w:p>
    <w:p w:rsidR="002B7500" w:rsidRPr="002B7500" w:rsidRDefault="002B7500" w:rsidP="002B7500">
      <w:pPr>
        <w:spacing w:after="0" w:line="240" w:lineRule="auto"/>
        <w:ind w:firstLine="708"/>
        <w:jc w:val="both"/>
        <w:rPr>
          <w:rFonts w:ascii="Times New Roman" w:hAnsi="Times New Roman" w:cs="Times New Roman"/>
          <w:bCs/>
          <w:sz w:val="28"/>
          <w:szCs w:val="28"/>
        </w:rPr>
      </w:pPr>
      <w:bookmarkStart w:id="3" w:name="_Hlk118795339"/>
      <w:r w:rsidRPr="002B7500">
        <w:rPr>
          <w:rFonts w:ascii="Times New Roman" w:hAnsi="Times New Roman" w:cs="Times New Roman"/>
          <w:bCs/>
          <w:sz w:val="28"/>
          <w:szCs w:val="28"/>
        </w:rPr>
        <w:lastRenderedPageBreak/>
        <w:t>Проведено ретроспективное исследование за период 2015 – 2020 гг. Материалом послужили данные государственных медицинских организациях (5 городских и 4 районные). И</w:t>
      </w:r>
      <w:r w:rsidR="00847290">
        <w:rPr>
          <w:rFonts w:ascii="Times New Roman" w:hAnsi="Times New Roman" w:cs="Times New Roman"/>
          <w:bCs/>
          <w:sz w:val="28"/>
          <w:szCs w:val="28"/>
        </w:rPr>
        <w:t xml:space="preserve"> </w:t>
      </w:r>
      <w:r w:rsidRPr="002B7500">
        <w:rPr>
          <w:rFonts w:ascii="Times New Roman" w:hAnsi="Times New Roman" w:cs="Times New Roman"/>
          <w:bCs/>
          <w:sz w:val="28"/>
          <w:szCs w:val="28"/>
        </w:rPr>
        <w:t>сделаны расчеты прогноза до 2025 года по данной категории заболеваемости.</w:t>
      </w:r>
    </w:p>
    <w:p w:rsidR="002B7500" w:rsidRPr="002B7500" w:rsidRDefault="002B7500" w:rsidP="002B7500">
      <w:pPr>
        <w:spacing w:after="0" w:line="240" w:lineRule="auto"/>
        <w:ind w:firstLine="708"/>
        <w:jc w:val="both"/>
        <w:rPr>
          <w:rFonts w:ascii="Times New Roman" w:hAnsi="Times New Roman" w:cs="Times New Roman"/>
          <w:bCs/>
          <w:sz w:val="28"/>
          <w:szCs w:val="28"/>
        </w:rPr>
      </w:pPr>
      <w:bookmarkStart w:id="4" w:name="_Hlk118795377"/>
      <w:bookmarkEnd w:id="3"/>
      <w:r w:rsidRPr="002B7500">
        <w:rPr>
          <w:rFonts w:ascii="Times New Roman" w:hAnsi="Times New Roman" w:cs="Times New Roman"/>
          <w:bCs/>
          <w:sz w:val="28"/>
          <w:szCs w:val="28"/>
        </w:rPr>
        <w:t xml:space="preserve">В электронной базе  согласно Международной квалификации болезней (МКБ-10), были выбраны следующие нозологии: </w:t>
      </w:r>
      <w:r w:rsidRPr="002B7500">
        <w:rPr>
          <w:rFonts w:ascii="Times New Roman" w:hAnsi="Times New Roman" w:cs="Times New Roman"/>
          <w:bCs/>
          <w:sz w:val="28"/>
          <w:szCs w:val="28"/>
          <w:lang w:val="en-US"/>
        </w:rPr>
        <w:t>I</w:t>
      </w:r>
      <w:r w:rsidRPr="002B7500">
        <w:rPr>
          <w:rFonts w:ascii="Times New Roman" w:hAnsi="Times New Roman" w:cs="Times New Roman"/>
          <w:bCs/>
          <w:sz w:val="28"/>
          <w:szCs w:val="28"/>
        </w:rPr>
        <w:t>25 -Хр</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нич</w:t>
      </w:r>
      <w:r w:rsidRPr="002B7500">
        <w:rPr>
          <w:rFonts w:ascii="Times New Roman" w:hAnsi="Times New Roman" w:cs="Times New Roman"/>
          <w:bCs/>
          <w:sz w:val="28"/>
          <w:szCs w:val="28"/>
          <w:lang w:val="en-US"/>
        </w:rPr>
        <w:t>e</w:t>
      </w:r>
      <w:r w:rsidRPr="002B7500">
        <w:rPr>
          <w:rFonts w:ascii="Times New Roman" w:hAnsi="Times New Roman" w:cs="Times New Roman"/>
          <w:bCs/>
          <w:sz w:val="28"/>
          <w:szCs w:val="28"/>
        </w:rPr>
        <w:t>ск</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я иш</w:t>
      </w:r>
      <w:r w:rsidRPr="002B7500">
        <w:rPr>
          <w:rFonts w:ascii="Times New Roman" w:hAnsi="Times New Roman" w:cs="Times New Roman"/>
          <w:bCs/>
          <w:sz w:val="28"/>
          <w:szCs w:val="28"/>
          <w:lang w:val="en-US"/>
        </w:rPr>
        <w:t>e</w:t>
      </w:r>
      <w:r w:rsidRPr="002B7500">
        <w:rPr>
          <w:rFonts w:ascii="Times New Roman" w:hAnsi="Times New Roman" w:cs="Times New Roman"/>
          <w:bCs/>
          <w:sz w:val="28"/>
          <w:szCs w:val="28"/>
        </w:rPr>
        <w:t>мич</w:t>
      </w:r>
      <w:r w:rsidRPr="002B7500">
        <w:rPr>
          <w:rFonts w:ascii="Times New Roman" w:hAnsi="Times New Roman" w:cs="Times New Roman"/>
          <w:bCs/>
          <w:sz w:val="28"/>
          <w:szCs w:val="28"/>
          <w:lang w:val="en-US"/>
        </w:rPr>
        <w:t>e</w:t>
      </w:r>
      <w:r w:rsidRPr="002B7500">
        <w:rPr>
          <w:rFonts w:ascii="Times New Roman" w:hAnsi="Times New Roman" w:cs="Times New Roman"/>
          <w:bCs/>
          <w:sz w:val="28"/>
          <w:szCs w:val="28"/>
        </w:rPr>
        <w:t>ск</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я б</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л</w:t>
      </w:r>
      <w:r w:rsidRPr="002B7500">
        <w:rPr>
          <w:rFonts w:ascii="Times New Roman" w:hAnsi="Times New Roman" w:cs="Times New Roman"/>
          <w:bCs/>
          <w:sz w:val="28"/>
          <w:szCs w:val="28"/>
          <w:lang w:val="en-US"/>
        </w:rPr>
        <w:t>e</w:t>
      </w:r>
      <w:r w:rsidRPr="002B7500">
        <w:rPr>
          <w:rFonts w:ascii="Times New Roman" w:hAnsi="Times New Roman" w:cs="Times New Roman"/>
          <w:bCs/>
          <w:sz w:val="28"/>
          <w:szCs w:val="28"/>
        </w:rPr>
        <w:t>знь с</w:t>
      </w:r>
      <w:r w:rsidRPr="002B7500">
        <w:rPr>
          <w:rFonts w:ascii="Times New Roman" w:hAnsi="Times New Roman" w:cs="Times New Roman"/>
          <w:bCs/>
          <w:sz w:val="28"/>
          <w:szCs w:val="28"/>
          <w:lang w:val="en-US"/>
        </w:rPr>
        <w:t>e</w:t>
      </w:r>
      <w:r w:rsidRPr="002B7500">
        <w:rPr>
          <w:rFonts w:ascii="Times New Roman" w:hAnsi="Times New Roman" w:cs="Times New Roman"/>
          <w:bCs/>
          <w:sz w:val="28"/>
          <w:szCs w:val="28"/>
        </w:rPr>
        <w:t>рдц</w:t>
      </w:r>
      <w:r w:rsidRPr="002B7500">
        <w:rPr>
          <w:rFonts w:ascii="Times New Roman" w:hAnsi="Times New Roman" w:cs="Times New Roman"/>
          <w:bCs/>
          <w:sz w:val="28"/>
          <w:szCs w:val="28"/>
          <w:lang w:val="en-US"/>
        </w:rPr>
        <w:t>a</w:t>
      </w:r>
      <w:r w:rsidRPr="002B7500">
        <w:rPr>
          <w:rFonts w:ascii="Times New Roman" w:hAnsi="Times New Roman" w:cs="Times New Roman"/>
          <w:bCs/>
          <w:sz w:val="28"/>
          <w:szCs w:val="28"/>
        </w:rPr>
        <w:t xml:space="preserve"> и его н</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з</w:t>
      </w:r>
      <w:r w:rsidRPr="002B7500">
        <w:rPr>
          <w:rFonts w:ascii="Times New Roman" w:hAnsi="Times New Roman" w:cs="Times New Roman"/>
          <w:bCs/>
          <w:sz w:val="28"/>
          <w:szCs w:val="28"/>
          <w:lang w:val="en-US"/>
        </w:rPr>
        <w:t>o</w:t>
      </w:r>
      <w:r w:rsidRPr="002B7500">
        <w:rPr>
          <w:rFonts w:ascii="Times New Roman" w:hAnsi="Times New Roman" w:cs="Times New Roman"/>
          <w:bCs/>
          <w:sz w:val="28"/>
          <w:szCs w:val="28"/>
        </w:rPr>
        <w:t>логические ф</w:t>
      </w:r>
      <w:r w:rsidRPr="002B7500">
        <w:rPr>
          <w:rFonts w:ascii="Times New Roman" w:hAnsi="Times New Roman" w:cs="Times New Roman"/>
          <w:bCs/>
          <w:sz w:val="28"/>
          <w:szCs w:val="28"/>
          <w:lang w:val="en-US"/>
        </w:rPr>
        <w:t>op</w:t>
      </w:r>
      <w:r w:rsidRPr="002B7500">
        <w:rPr>
          <w:rFonts w:ascii="Times New Roman" w:hAnsi="Times New Roman" w:cs="Times New Roman"/>
          <w:bCs/>
          <w:sz w:val="28"/>
          <w:szCs w:val="28"/>
        </w:rPr>
        <w:t>мы (</w:t>
      </w:r>
      <w:r w:rsidRPr="002B7500">
        <w:rPr>
          <w:rFonts w:ascii="Times New Roman" w:hAnsi="Times New Roman" w:cs="Times New Roman"/>
          <w:bCs/>
          <w:sz w:val="28"/>
          <w:szCs w:val="28"/>
          <w:lang w:val="en-US"/>
        </w:rPr>
        <w:t>I</w:t>
      </w:r>
      <w:r w:rsidRPr="002B7500">
        <w:rPr>
          <w:rFonts w:ascii="Times New Roman" w:hAnsi="Times New Roman" w:cs="Times New Roman"/>
          <w:bCs/>
          <w:sz w:val="28"/>
          <w:szCs w:val="28"/>
        </w:rPr>
        <w:t xml:space="preserve">25.0- </w:t>
      </w:r>
      <w:r w:rsidRPr="002B7500">
        <w:rPr>
          <w:rFonts w:ascii="Times New Roman" w:hAnsi="Times New Roman" w:cs="Times New Roman"/>
          <w:bCs/>
          <w:sz w:val="28"/>
          <w:szCs w:val="28"/>
          <w:lang w:val="en-US"/>
        </w:rPr>
        <w:t>I</w:t>
      </w:r>
      <w:r w:rsidRPr="002B7500">
        <w:rPr>
          <w:rFonts w:ascii="Times New Roman" w:hAnsi="Times New Roman" w:cs="Times New Roman"/>
          <w:bCs/>
          <w:sz w:val="28"/>
          <w:szCs w:val="28"/>
        </w:rPr>
        <w:t>25.9)</w:t>
      </w:r>
      <w:bookmarkEnd w:id="4"/>
      <w:r w:rsidRPr="002B7500">
        <w:rPr>
          <w:rFonts w:ascii="Times New Roman" w:hAnsi="Times New Roman" w:cs="Times New Roman"/>
          <w:bCs/>
          <w:sz w:val="28"/>
          <w:szCs w:val="28"/>
        </w:rPr>
        <w:t>: I 25.0 -Атеросклеротическая сердечно-сосудистая болезнь; I25.1 -Атеросклеротическая болезнь сердца; I 25.2 - Перенесенный в прошлом инфаркт миокарда; I 25.3 - Аневризма сердца; I 25.4 -Аневризма коронарной артерии; I 25.5 –Ишемическая кардиомиопатия; I 25.6 -Бессимптомная ишемия миокарда; I 25.8 -Другие формы хронической ишемической болезни сердца; I 25.9 -Хроническая ишемическая болезнь сердца неуточненная.</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По </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бщ</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принятым 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д</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м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тистики вычи</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ны экст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ивные, гр</w:t>
      </w:r>
      <w:r w:rsidRPr="002B7500">
        <w:rPr>
          <w:rFonts w:ascii="Times New Roman" w:hAnsi="Times New Roman" w:cs="Times New Roman"/>
          <w:sz w:val="28"/>
          <w:szCs w:val="28"/>
          <w:lang w:val="en-US"/>
        </w:rPr>
        <w:t>y</w:t>
      </w:r>
      <w:r w:rsidRPr="002B7500">
        <w:rPr>
          <w:rFonts w:ascii="Times New Roman" w:hAnsi="Times New Roman" w:cs="Times New Roman"/>
          <w:sz w:val="28"/>
          <w:szCs w:val="28"/>
        </w:rPr>
        <w:t>бы</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 xml:space="preserve"> (ГП) и ст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нд</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ртиз</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ванные (ми</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 xml:space="preserve">овой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ндарт (МС) п</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каз</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тели. </w:t>
      </w:r>
      <w:r w:rsidRPr="002B7500">
        <w:rPr>
          <w:rFonts w:ascii="Times New Roman" w:hAnsi="Times New Roman" w:cs="Times New Roman"/>
          <w:sz w:val="28"/>
          <w:szCs w:val="28"/>
          <w:lang w:val="en-US"/>
        </w:rPr>
        <w:t>T</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нды з</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б</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л</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ваемости оп</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ед</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лены 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т</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дом 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им</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ньших кв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др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тов,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редн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годовые зн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ч</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ния (M), к</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 xml:space="preserve">итерий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тьюдент</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95% д</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в</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рит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льный инт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рв</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 xml:space="preserve">л (95% ДИ), </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р</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дн</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год</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вые т</w:t>
      </w:r>
      <w:r w:rsidRPr="002B7500">
        <w:rPr>
          <w:rFonts w:ascii="Times New Roman" w:hAnsi="Times New Roman" w:cs="Times New Roman"/>
          <w:sz w:val="28"/>
          <w:szCs w:val="28"/>
          <w:lang w:val="en-US"/>
        </w:rPr>
        <w:t>e</w:t>
      </w:r>
      <w:r w:rsidRPr="002B7500">
        <w:rPr>
          <w:rFonts w:ascii="Times New Roman" w:hAnsi="Times New Roman" w:cs="Times New Roman"/>
          <w:sz w:val="28"/>
          <w:szCs w:val="28"/>
        </w:rPr>
        <w:t>мпы п</w:t>
      </w:r>
      <w:r w:rsidRPr="002B7500">
        <w:rPr>
          <w:rFonts w:ascii="Times New Roman" w:hAnsi="Times New Roman" w:cs="Times New Roman"/>
          <w:sz w:val="28"/>
          <w:szCs w:val="28"/>
          <w:lang w:val="en-US"/>
        </w:rPr>
        <w:t>p</w:t>
      </w:r>
      <w:r w:rsidRPr="002B7500">
        <w:rPr>
          <w:rFonts w:ascii="Times New Roman" w:hAnsi="Times New Roman" w:cs="Times New Roman"/>
          <w:sz w:val="28"/>
          <w:szCs w:val="28"/>
        </w:rPr>
        <w:t>и</w:t>
      </w:r>
      <w:r w:rsidRPr="002B7500">
        <w:rPr>
          <w:rFonts w:ascii="Times New Roman" w:hAnsi="Times New Roman" w:cs="Times New Roman"/>
          <w:sz w:val="28"/>
          <w:szCs w:val="28"/>
          <w:lang w:val="en-US"/>
        </w:rPr>
        <w:t>po</w:t>
      </w:r>
      <w:r w:rsidRPr="002B7500">
        <w:rPr>
          <w:rFonts w:ascii="Times New Roman" w:hAnsi="Times New Roman" w:cs="Times New Roman"/>
          <w:sz w:val="28"/>
          <w:szCs w:val="28"/>
        </w:rPr>
        <w:t>ста (Тпр, %).</w:t>
      </w:r>
    </w:p>
    <w:p w:rsidR="002B7500" w:rsidRPr="002B7500" w:rsidRDefault="002B7500" w:rsidP="002B7500">
      <w:pPr>
        <w:spacing w:after="0" w:line="240" w:lineRule="auto"/>
        <w:ind w:firstLine="708"/>
        <w:jc w:val="both"/>
        <w:rPr>
          <w:rFonts w:ascii="Times New Roman" w:hAnsi="Times New Roman" w:cs="Times New Roman"/>
          <w:sz w:val="28"/>
          <w:szCs w:val="28"/>
        </w:rPr>
      </w:pPr>
      <w:bookmarkStart w:id="5" w:name="_Hlk118795425"/>
      <w:r w:rsidRPr="002B7500">
        <w:rPr>
          <w:rFonts w:ascii="Times New Roman" w:hAnsi="Times New Roman" w:cs="Times New Roman"/>
          <w:sz w:val="28"/>
          <w:szCs w:val="28"/>
        </w:rPr>
        <w:t xml:space="preserve">В исследовании были использованы электронные базы городской поликлиники и сельских районных поликлиник и ФАП (Туркестанской области и Северо-Казахстанской) </w:t>
      </w:r>
      <w:bookmarkEnd w:id="5"/>
      <w:r w:rsidRPr="002B7500">
        <w:rPr>
          <w:rFonts w:ascii="Times New Roman" w:hAnsi="Times New Roman" w:cs="Times New Roman"/>
          <w:sz w:val="28"/>
          <w:szCs w:val="28"/>
        </w:rPr>
        <w:t xml:space="preserve">и также для внедрения в практику мобильного приложения «Мое сердце» и оценки эффективности (Приложения Е акты внедрения).  </w:t>
      </w:r>
    </w:p>
    <w:p w:rsidR="002B7500" w:rsidRPr="002B7500" w:rsidRDefault="002B7500" w:rsidP="002B7500">
      <w:pPr>
        <w:spacing w:after="0" w:line="240" w:lineRule="auto"/>
        <w:ind w:firstLine="708"/>
        <w:jc w:val="both"/>
        <w:rPr>
          <w:rFonts w:ascii="Times New Roman" w:hAnsi="Times New Roman" w:cs="Times New Roman"/>
          <w:sz w:val="28"/>
          <w:szCs w:val="28"/>
        </w:rPr>
      </w:pPr>
      <w:bookmarkStart w:id="6" w:name="_Hlk118795522"/>
      <w:r w:rsidRPr="002B7500">
        <w:rPr>
          <w:rFonts w:ascii="Times New Roman" w:hAnsi="Times New Roman" w:cs="Times New Roman"/>
          <w:sz w:val="28"/>
          <w:szCs w:val="28"/>
        </w:rPr>
        <w:t xml:space="preserve">В Туркестанской области был выбран - ГКП НА ПХВ "Туркестанская городская поликлиника" в г. Туркестан и его филиал «Бирлик» в сельской местности.  Также городская поликлиника №1 г. Петропавловск и Тайыншинская районная поликлиника.  </w:t>
      </w:r>
    </w:p>
    <w:p w:rsidR="002B7500" w:rsidRPr="002B7500" w:rsidRDefault="002B7500" w:rsidP="002B7500">
      <w:pPr>
        <w:spacing w:after="0" w:line="240" w:lineRule="auto"/>
        <w:ind w:firstLine="708"/>
        <w:jc w:val="both"/>
        <w:rPr>
          <w:rFonts w:ascii="Times New Roman" w:eastAsia="Calibri" w:hAnsi="Times New Roman" w:cs="Times New Roman"/>
          <w:bCs/>
          <w:sz w:val="28"/>
          <w:szCs w:val="28"/>
          <w:lang w:val="kk-KZ"/>
        </w:rPr>
      </w:pPr>
      <w:bookmarkStart w:id="7" w:name="_Hlk118795582"/>
      <w:bookmarkEnd w:id="6"/>
      <w:r w:rsidRPr="002B7500">
        <w:rPr>
          <w:rFonts w:ascii="Times New Roman" w:eastAsia="Calibri" w:hAnsi="Times New Roman" w:cs="Times New Roman"/>
          <w:bCs/>
          <w:sz w:val="28"/>
          <w:szCs w:val="28"/>
        </w:rPr>
        <w:t xml:space="preserve">По </w:t>
      </w:r>
      <w:r w:rsidRPr="002B7500">
        <w:rPr>
          <w:rFonts w:ascii="Times New Roman" w:eastAsia="Calibri" w:hAnsi="Times New Roman" w:cs="Times New Roman"/>
          <w:bCs/>
          <w:i/>
          <w:sz w:val="28"/>
          <w:szCs w:val="28"/>
        </w:rPr>
        <w:t>третьей задаче</w:t>
      </w:r>
      <w:r w:rsidRPr="002B7500">
        <w:rPr>
          <w:rFonts w:ascii="Times New Roman" w:eastAsia="Calibri" w:hAnsi="Times New Roman" w:cs="Times New Roman"/>
          <w:bCs/>
          <w:sz w:val="28"/>
          <w:szCs w:val="28"/>
        </w:rPr>
        <w:t xml:space="preserve"> было разработано мобильное приложение «Мое сердце» на основании изученного международного опыта, результатов анкетирования пациентов и медицинских работников, изучения пожеланий и предложений, а также показателей пациентов на диспансерном учете. </w:t>
      </w:r>
      <w:r w:rsidRPr="002B7500">
        <w:rPr>
          <w:rFonts w:ascii="Times New Roman" w:eastAsia="Calibri" w:hAnsi="Times New Roman" w:cs="Times New Roman"/>
          <w:bCs/>
          <w:sz w:val="28"/>
          <w:szCs w:val="28"/>
          <w:lang w:val="kk-KZ"/>
        </w:rPr>
        <w:t xml:space="preserve">Оно доступно для загрузки телефонов Android. Для  врачей поликлиник  были подготовлены раздаточные материалы в виде инструкции мобильного приложения, где они в свою очередь на приеме объясняли пациентам по загрузке и его использования (в период с декабря 2021 года по апрель 2022). </w:t>
      </w:r>
    </w:p>
    <w:p w:rsidR="002B7500" w:rsidRPr="002B7500" w:rsidRDefault="002B7500" w:rsidP="002B7500">
      <w:pPr>
        <w:spacing w:after="0" w:line="240" w:lineRule="auto"/>
        <w:ind w:firstLine="708"/>
        <w:jc w:val="both"/>
        <w:rPr>
          <w:rFonts w:ascii="Times New Roman" w:eastAsia="Calibri" w:hAnsi="Times New Roman" w:cs="Times New Roman"/>
          <w:bCs/>
          <w:sz w:val="28"/>
          <w:szCs w:val="28"/>
          <w:lang w:val="kk-KZ"/>
        </w:rPr>
      </w:pPr>
      <w:r w:rsidRPr="002B7500">
        <w:rPr>
          <w:rFonts w:ascii="Times New Roman" w:eastAsia="Calibri" w:hAnsi="Times New Roman" w:cs="Times New Roman"/>
          <w:bCs/>
          <w:sz w:val="28"/>
          <w:szCs w:val="28"/>
        </w:rPr>
        <w:t xml:space="preserve">Для выполнения </w:t>
      </w:r>
      <w:r w:rsidRPr="002B7500">
        <w:rPr>
          <w:rFonts w:ascii="Times New Roman" w:eastAsia="Calibri" w:hAnsi="Times New Roman" w:cs="Times New Roman"/>
          <w:bCs/>
          <w:i/>
          <w:sz w:val="28"/>
          <w:szCs w:val="28"/>
        </w:rPr>
        <w:t>четвертой задаче</w:t>
      </w:r>
      <w:r w:rsidRPr="002B7500">
        <w:rPr>
          <w:rFonts w:ascii="Times New Roman" w:eastAsia="Calibri" w:hAnsi="Times New Roman" w:cs="Times New Roman"/>
          <w:bCs/>
          <w:sz w:val="28"/>
          <w:szCs w:val="28"/>
        </w:rPr>
        <w:t xml:space="preserve"> были использованы критерии удовлетворенности пациентов для </w:t>
      </w:r>
      <w:r w:rsidRPr="002B7500">
        <w:rPr>
          <w:rFonts w:ascii="Times New Roman" w:eastAsia="Calibri" w:hAnsi="Times New Roman" w:cs="Times New Roman"/>
          <w:bCs/>
          <w:sz w:val="28"/>
          <w:szCs w:val="28"/>
          <w:lang w:val="kk-KZ"/>
        </w:rPr>
        <w:t xml:space="preserve">обратной связи по оценке эффективности данного мобильного приложения было опрошено 128  (СКО (город) – 32, село-30; Туркестанская область (город) -35, село -31) пациентов с хроническими сердечно-сосудистыми заболеваниями (ХССЗ), состоящие на диспансерном учете в поликлиниках. </w:t>
      </w:r>
      <w:r w:rsidRPr="002B7500">
        <w:rPr>
          <w:rFonts w:ascii="Times New Roman" w:eastAsia="Calibri" w:hAnsi="Times New Roman" w:cs="Times New Roman"/>
          <w:bCs/>
          <w:sz w:val="28"/>
          <w:szCs w:val="28"/>
        </w:rPr>
        <w:t xml:space="preserve">Анкета об удовлетворенности учащихся использовалась после изменения и дополнения пунктов, которые использовались в исследовании, проведенном Кимом и Хвангом [111] учитывая особенности поведения нашего населения. Анкета для оценки включала 17 пунктов, </w:t>
      </w:r>
      <w:r w:rsidRPr="002B7500">
        <w:rPr>
          <w:rFonts w:ascii="Times New Roman" w:eastAsia="Calibri" w:hAnsi="Times New Roman" w:cs="Times New Roman"/>
          <w:bCs/>
          <w:sz w:val="28"/>
          <w:szCs w:val="28"/>
        </w:rPr>
        <w:lastRenderedPageBreak/>
        <w:t xml:space="preserve">оцениваемых по пятибалльной шкале Лайкерта по составу приложения, дизайну и компоновке приложения, а также полезности приложения Кронбаха α для надежности шкалы в этом исследовании составил 0,95 (Приложения С). </w:t>
      </w:r>
      <w:r w:rsidRPr="002B7500">
        <w:rPr>
          <w:rFonts w:ascii="Times New Roman" w:eastAsia="Calibri" w:hAnsi="Times New Roman" w:cs="Times New Roman"/>
          <w:bCs/>
          <w:sz w:val="28"/>
          <w:szCs w:val="28"/>
          <w:lang w:val="kk-KZ"/>
        </w:rPr>
        <w:t xml:space="preserve">Основные вопросы включены в такие разделы,  как  общий вопрос к контенту (качество и структура контента), полезность приложения (полезность контроля состояния здоровья, управления собственным здоровьем, напоминания о приеме лекарств и другие), дизайн и функционал приложения (общие наполнение и разделы, доступность, простота загрузки и применения, логика содержания, регистрация, профиль, показатели здоровья, календарь для записи, результаты опроса, обучающий контент, анализы). </w:t>
      </w:r>
    </w:p>
    <w:p w:rsidR="002B7500" w:rsidRPr="002B7500" w:rsidRDefault="002B7500" w:rsidP="002B7500">
      <w:pPr>
        <w:spacing w:after="0" w:line="240" w:lineRule="auto"/>
        <w:ind w:firstLine="708"/>
        <w:jc w:val="both"/>
        <w:rPr>
          <w:rFonts w:ascii="Times New Roman" w:eastAsia="Calibri" w:hAnsi="Times New Roman" w:cs="Times New Roman"/>
          <w:bCs/>
          <w:sz w:val="28"/>
          <w:szCs w:val="28"/>
          <w:lang w:val="kk-KZ"/>
        </w:rPr>
      </w:pPr>
      <w:r w:rsidRPr="002B7500">
        <w:rPr>
          <w:rFonts w:ascii="Times New Roman" w:eastAsia="Calibri" w:hAnsi="Times New Roman" w:cs="Times New Roman"/>
          <w:bCs/>
          <w:sz w:val="28"/>
          <w:szCs w:val="28"/>
        </w:rPr>
        <w:t xml:space="preserve">По выполнению </w:t>
      </w:r>
      <w:r w:rsidRPr="002B7500">
        <w:rPr>
          <w:rFonts w:ascii="Times New Roman" w:eastAsia="Calibri" w:hAnsi="Times New Roman" w:cs="Times New Roman"/>
          <w:bCs/>
          <w:i/>
          <w:sz w:val="28"/>
          <w:szCs w:val="28"/>
        </w:rPr>
        <w:t>пятой задаче</w:t>
      </w:r>
      <w:r w:rsidRPr="002B7500">
        <w:rPr>
          <w:rFonts w:ascii="Times New Roman" w:eastAsia="Calibri" w:hAnsi="Times New Roman" w:cs="Times New Roman"/>
          <w:bCs/>
          <w:sz w:val="28"/>
          <w:szCs w:val="28"/>
        </w:rPr>
        <w:t xml:space="preserve">  </w:t>
      </w:r>
      <w:r w:rsidRPr="002B7500">
        <w:rPr>
          <w:rFonts w:ascii="Times New Roman" w:eastAsia="Calibri" w:hAnsi="Times New Roman" w:cs="Times New Roman"/>
          <w:bCs/>
          <w:sz w:val="28"/>
          <w:szCs w:val="28"/>
          <w:lang w:val="kk-KZ"/>
        </w:rPr>
        <w:t xml:space="preserve"> на основании изученных материалов и по результатам анализа были разработаны  Концепция по дистанционной коммуникации и мониторингу состояния здоровья пациентов с хроническими сердечно-сосудистыми заболеваниями и методические рекомендации   «Алгоритм ведения пациента, состоящего на диспансерном учете по хроническим сердечно-сосудистым заболеваниям на базе мобильного приложения «Мое сердце» (на русском и казахском языках, протокол заседания Экспертной группы РГП на ПХВ «ННЦР имени Салидат Каирбековой» №328, №329 от 22.08.2022 года).  </w:t>
      </w:r>
    </w:p>
    <w:p w:rsidR="002B7500" w:rsidRPr="002B7500" w:rsidRDefault="002B7500" w:rsidP="002B7500">
      <w:pPr>
        <w:spacing w:after="0" w:line="240" w:lineRule="auto"/>
        <w:ind w:firstLine="708"/>
        <w:jc w:val="both"/>
        <w:rPr>
          <w:rFonts w:ascii="Times New Roman" w:hAnsi="Times New Roman" w:cs="Times New Roman"/>
          <w:b/>
          <w:bCs/>
          <w:sz w:val="28"/>
          <w:szCs w:val="28"/>
        </w:rPr>
      </w:pPr>
      <w:r w:rsidRPr="002B7500">
        <w:rPr>
          <w:rFonts w:ascii="Times New Roman" w:hAnsi="Times New Roman" w:cs="Times New Roman"/>
          <w:b/>
          <w:bCs/>
          <w:sz w:val="28"/>
          <w:szCs w:val="28"/>
        </w:rPr>
        <w:br w:type="page"/>
      </w:r>
    </w:p>
    <w:bookmarkEnd w:id="7"/>
    <w:p w:rsidR="00FA4D33" w:rsidRPr="00320F56" w:rsidRDefault="00FD62EE" w:rsidP="00320F56">
      <w:pPr>
        <w:spacing w:after="0" w:line="240" w:lineRule="auto"/>
        <w:ind w:firstLine="708"/>
        <w:jc w:val="both"/>
        <w:rPr>
          <w:rFonts w:ascii="Times New Roman" w:hAnsi="Times New Roman" w:cs="Times New Roman"/>
          <w:bCs/>
          <w:sz w:val="28"/>
          <w:szCs w:val="28"/>
        </w:rPr>
      </w:pPr>
      <w:r w:rsidRPr="00320F56">
        <w:rPr>
          <w:rFonts w:ascii="Times New Roman" w:hAnsi="Times New Roman" w:cs="Times New Roman"/>
          <w:b/>
          <w:bCs/>
          <w:sz w:val="28"/>
          <w:szCs w:val="28"/>
        </w:rPr>
        <w:lastRenderedPageBreak/>
        <w:t>3</w:t>
      </w:r>
      <w:r w:rsidR="001B4939" w:rsidRPr="00320F56">
        <w:rPr>
          <w:rFonts w:ascii="Times New Roman" w:hAnsi="Times New Roman" w:cs="Times New Roman"/>
          <w:b/>
          <w:bCs/>
          <w:sz w:val="28"/>
          <w:szCs w:val="28"/>
        </w:rPr>
        <w:t xml:space="preserve"> </w:t>
      </w:r>
      <w:r w:rsidR="00FA4D33" w:rsidRPr="00320F56">
        <w:rPr>
          <w:rFonts w:ascii="Times New Roman" w:hAnsi="Times New Roman" w:cs="Times New Roman"/>
          <w:b/>
          <w:bCs/>
          <w:sz w:val="28"/>
          <w:szCs w:val="28"/>
        </w:rPr>
        <w:t>РЕЗУЛЬТАТЫ ИССЛЕДОВАНИЯ И ИХ ОБСУЖДЕНИЕ</w:t>
      </w:r>
    </w:p>
    <w:p w:rsidR="00882C95" w:rsidRDefault="00882C95" w:rsidP="00320F56">
      <w:pPr>
        <w:spacing w:after="0" w:line="240" w:lineRule="auto"/>
        <w:ind w:firstLine="708"/>
        <w:jc w:val="both"/>
        <w:rPr>
          <w:rFonts w:ascii="Times New Roman" w:hAnsi="Times New Roman" w:cs="Times New Roman"/>
          <w:b/>
          <w:sz w:val="28"/>
          <w:szCs w:val="28"/>
        </w:rPr>
      </w:pPr>
    </w:p>
    <w:p w:rsidR="00FA4D33" w:rsidRPr="00320F56" w:rsidRDefault="00FA4D33"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3.1 Оценка готовности использования дистанционных устройств по данным социологического исследования среди  пациентов, состоящих на диспансерном учете в поликлиниках</w:t>
      </w:r>
      <w:r w:rsidR="00747A22">
        <w:rPr>
          <w:rFonts w:ascii="Times New Roman" w:hAnsi="Times New Roman" w:cs="Times New Roman"/>
          <w:b/>
          <w:sz w:val="28"/>
          <w:szCs w:val="28"/>
        </w:rPr>
        <w:t xml:space="preserve"> РК</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Исследование было проведено в поликлиниках г. Нур-Султан, а также путем рассылки </w:t>
      </w:r>
      <w:r w:rsidRPr="002B7500">
        <w:rPr>
          <w:rFonts w:ascii="Times New Roman" w:hAnsi="Times New Roman" w:cs="Times New Roman"/>
          <w:sz w:val="28"/>
          <w:szCs w:val="28"/>
          <w:lang w:val="kk-KZ"/>
        </w:rPr>
        <w:t xml:space="preserve">через </w:t>
      </w:r>
      <w:r w:rsidRPr="002B7500">
        <w:rPr>
          <w:rFonts w:ascii="Times New Roman" w:hAnsi="Times New Roman" w:cs="Times New Roman"/>
          <w:sz w:val="28"/>
          <w:szCs w:val="28"/>
          <w:lang w:val="en-US"/>
        </w:rPr>
        <w:t>Google</w:t>
      </w:r>
      <w:r w:rsidRPr="002B7500">
        <w:rPr>
          <w:rFonts w:ascii="Times New Roman" w:hAnsi="Times New Roman" w:cs="Times New Roman"/>
          <w:sz w:val="28"/>
          <w:szCs w:val="28"/>
        </w:rPr>
        <w:t xml:space="preserve"> </w:t>
      </w:r>
      <w:r w:rsidRPr="002B7500">
        <w:rPr>
          <w:rFonts w:ascii="Times New Roman" w:hAnsi="Times New Roman" w:cs="Times New Roman"/>
          <w:sz w:val="28"/>
          <w:szCs w:val="28"/>
          <w:lang w:val="en-US"/>
        </w:rPr>
        <w:t>platforms</w:t>
      </w:r>
      <w:r w:rsidRPr="002B7500">
        <w:rPr>
          <w:rFonts w:ascii="Times New Roman" w:hAnsi="Times New Roman" w:cs="Times New Roman"/>
          <w:sz w:val="28"/>
          <w:szCs w:val="28"/>
        </w:rPr>
        <w:t>. В исследовании участие респондентов было добровольным и анонимным. Всего в опросе участвовало 118 респондентов, из них 98  женщины (83,1%) и 20 мужчин (16,9%). Средний возраст участников составил 45,2±10,3 лет, мак</w:t>
      </w:r>
      <w:r w:rsidRPr="002B7500">
        <w:rPr>
          <w:rFonts w:ascii="Times New Roman" w:hAnsi="Times New Roman" w:cs="Times New Roman"/>
          <w:sz w:val="28"/>
          <w:szCs w:val="28"/>
          <w:lang w:val="en-US"/>
        </w:rPr>
        <w:t>c</w:t>
      </w:r>
      <w:r w:rsidRPr="002B7500">
        <w:rPr>
          <w:rFonts w:ascii="Times New Roman" w:hAnsi="Times New Roman" w:cs="Times New Roman"/>
          <w:sz w:val="28"/>
          <w:szCs w:val="28"/>
        </w:rPr>
        <w:t>им</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льный в</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зр</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ст - 68 лет, а миним</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льный - 18 лет</w:t>
      </w:r>
      <w:r w:rsidRPr="002B7500">
        <w:rPr>
          <w:rFonts w:ascii="Times New Roman" w:hAnsi="Times New Roman" w:cs="Times New Roman"/>
          <w:sz w:val="28"/>
          <w:szCs w:val="28"/>
          <w:lang w:val="kk-KZ"/>
        </w:rPr>
        <w:t xml:space="preserve"> (рисунок 2). </w:t>
      </w:r>
    </w:p>
    <w:p w:rsidR="002B7500" w:rsidRPr="002B7500" w:rsidRDefault="002B7500" w:rsidP="002B7500">
      <w:pPr>
        <w:spacing w:after="0" w:line="240" w:lineRule="auto"/>
        <w:ind w:firstLine="708"/>
        <w:jc w:val="both"/>
        <w:rPr>
          <w:rFonts w:ascii="Times New Roman" w:hAnsi="Times New Roman" w:cs="Times New Roman"/>
          <w:sz w:val="28"/>
          <w:szCs w:val="28"/>
          <w:lang w:val="kk-KZ"/>
        </w:rPr>
      </w:pPr>
    </w:p>
    <w:p w:rsidR="00D25A8D" w:rsidRPr="00320F56" w:rsidRDefault="00D25A8D" w:rsidP="00320F56">
      <w:pPr>
        <w:spacing w:after="0" w:line="240" w:lineRule="auto"/>
        <w:ind w:firstLine="708"/>
        <w:jc w:val="both"/>
        <w:rPr>
          <w:rFonts w:ascii="Times New Roman" w:hAnsi="Times New Roman" w:cs="Times New Roman"/>
          <w:sz w:val="28"/>
          <w:szCs w:val="28"/>
          <w:lang w:val="kk-KZ"/>
        </w:rPr>
      </w:pPr>
    </w:p>
    <w:p w:rsidR="00D25A8D" w:rsidRPr="00320F56" w:rsidRDefault="00D25A8D" w:rsidP="00320F56">
      <w:pPr>
        <w:spacing w:after="0" w:line="240" w:lineRule="auto"/>
        <w:ind w:firstLine="708"/>
        <w:jc w:val="center"/>
        <w:rPr>
          <w:rFonts w:ascii="Times New Roman" w:hAnsi="Times New Roman" w:cs="Times New Roman"/>
          <w:sz w:val="28"/>
          <w:szCs w:val="28"/>
          <w:lang w:val="kk-KZ"/>
        </w:rPr>
      </w:pPr>
      <w:r w:rsidRPr="00320F56">
        <w:rPr>
          <w:rFonts w:ascii="Times New Roman" w:hAnsi="Times New Roman" w:cs="Times New Roman"/>
          <w:noProof/>
          <w:sz w:val="28"/>
          <w:szCs w:val="28"/>
          <w:lang w:eastAsia="ru-RU"/>
        </w:rPr>
        <w:drawing>
          <wp:inline distT="0" distB="0" distL="0" distR="0" wp14:anchorId="5DEA24B0" wp14:editId="7A8E59C3">
            <wp:extent cx="3386667" cy="2243666"/>
            <wp:effectExtent l="0" t="0" r="444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11154" t="12156" r="11923" b="3064"/>
                    <a:stretch/>
                  </pic:blipFill>
                  <pic:spPr bwMode="auto">
                    <a:xfrm>
                      <a:off x="0" y="0"/>
                      <a:ext cx="3386250" cy="2243390"/>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both"/>
        <w:rPr>
          <w:rFonts w:ascii="Times New Roman" w:hAnsi="Times New Roman" w:cs="Times New Roman"/>
          <w:b/>
          <w:sz w:val="16"/>
          <w:szCs w:val="16"/>
          <w:lang w:val="kk-KZ"/>
        </w:rPr>
      </w:pPr>
    </w:p>
    <w:p w:rsidR="00D25A8D" w:rsidRPr="00320F56" w:rsidRDefault="00D25A8D" w:rsidP="00882C95">
      <w:pPr>
        <w:spacing w:after="0" w:line="240" w:lineRule="auto"/>
        <w:jc w:val="center"/>
        <w:rPr>
          <w:rFonts w:ascii="Times New Roman" w:hAnsi="Times New Roman" w:cs="Times New Roman"/>
          <w:sz w:val="28"/>
          <w:szCs w:val="28"/>
          <w:lang w:val="kk-KZ"/>
        </w:rPr>
      </w:pPr>
      <w:r w:rsidRPr="00320F56">
        <w:rPr>
          <w:rFonts w:ascii="Times New Roman" w:hAnsi="Times New Roman" w:cs="Times New Roman"/>
          <w:sz w:val="28"/>
          <w:szCs w:val="28"/>
          <w:lang w:val="kk-KZ"/>
        </w:rPr>
        <w:t>Рисунок 2</w:t>
      </w:r>
      <w:r w:rsidR="00AD51C8">
        <w:rPr>
          <w:rFonts w:ascii="Times New Roman" w:hAnsi="Times New Roman" w:cs="Times New Roman"/>
          <w:sz w:val="28"/>
          <w:szCs w:val="28"/>
          <w:lang w:val="kk-KZ"/>
        </w:rPr>
        <w:t xml:space="preserve"> –</w:t>
      </w:r>
      <w:r w:rsidRPr="00320F56">
        <w:rPr>
          <w:rFonts w:ascii="Times New Roman" w:hAnsi="Times New Roman" w:cs="Times New Roman"/>
          <w:sz w:val="28"/>
          <w:szCs w:val="28"/>
          <w:lang w:val="kk-KZ"/>
        </w:rPr>
        <w:t xml:space="preserve"> Соотношение возрастных категорий респондентов</w:t>
      </w:r>
    </w:p>
    <w:p w:rsidR="00D25A8D" w:rsidRPr="00320F56" w:rsidRDefault="00D25A8D" w:rsidP="00320F56">
      <w:pPr>
        <w:spacing w:after="0" w:line="240" w:lineRule="auto"/>
        <w:ind w:firstLine="708"/>
        <w:jc w:val="both"/>
        <w:rPr>
          <w:rFonts w:ascii="Times New Roman" w:hAnsi="Times New Roman" w:cs="Times New Roman"/>
          <w:b/>
          <w:sz w:val="28"/>
          <w:szCs w:val="28"/>
          <w:lang w:val="kk-KZ"/>
        </w:rPr>
      </w:pPr>
    </w:p>
    <w:p w:rsidR="002B7500" w:rsidRPr="002B7500" w:rsidRDefault="002B7500" w:rsidP="002B7500">
      <w:pPr>
        <w:spacing w:after="0" w:line="240" w:lineRule="auto"/>
        <w:ind w:firstLine="708"/>
        <w:jc w:val="both"/>
        <w:rPr>
          <w:rFonts w:ascii="Times New Roman" w:hAnsi="Times New Roman" w:cs="Times New Roman"/>
          <w:sz w:val="28"/>
          <w:szCs w:val="28"/>
          <w:lang w:val="kk-KZ"/>
        </w:rPr>
      </w:pPr>
      <w:r w:rsidRPr="002B7500">
        <w:rPr>
          <w:rFonts w:ascii="Times New Roman" w:hAnsi="Times New Roman" w:cs="Times New Roman"/>
          <w:sz w:val="28"/>
          <w:szCs w:val="28"/>
          <w:lang w:val="kk-KZ"/>
        </w:rPr>
        <w:t>Из всех опрошенных почти 60</w:t>
      </w:r>
      <w:r>
        <w:rPr>
          <w:rFonts w:ascii="Times New Roman" w:hAnsi="Times New Roman" w:cs="Times New Roman"/>
          <w:sz w:val="28"/>
          <w:szCs w:val="28"/>
          <w:lang w:val="kk-KZ"/>
        </w:rPr>
        <w:t>,0</w:t>
      </w:r>
      <w:r w:rsidRPr="002B7500">
        <w:rPr>
          <w:rFonts w:ascii="Times New Roman" w:hAnsi="Times New Roman" w:cs="Times New Roman"/>
          <w:sz w:val="28"/>
          <w:szCs w:val="28"/>
          <w:lang w:val="kk-KZ"/>
        </w:rPr>
        <w:t xml:space="preserve">% были служащие и 16,4% рабочие. Высшее образование имели почти 85,0% анкетированных.  </w:t>
      </w:r>
    </w:p>
    <w:p w:rsidR="002B7500" w:rsidRPr="002B7500" w:rsidRDefault="002B7500" w:rsidP="002B7500">
      <w:pPr>
        <w:spacing w:after="0" w:line="240" w:lineRule="auto"/>
        <w:ind w:firstLine="708"/>
        <w:jc w:val="both"/>
        <w:rPr>
          <w:rFonts w:ascii="Times New Roman" w:hAnsi="Times New Roman" w:cs="Times New Roman"/>
          <w:sz w:val="28"/>
          <w:szCs w:val="28"/>
          <w:lang w:val="kk-KZ"/>
        </w:rPr>
      </w:pPr>
      <w:r w:rsidRPr="002B7500">
        <w:rPr>
          <w:rFonts w:ascii="Times New Roman" w:hAnsi="Times New Roman" w:cs="Times New Roman"/>
          <w:sz w:val="28"/>
          <w:szCs w:val="28"/>
          <w:lang w:val="kk-KZ"/>
        </w:rPr>
        <w:t xml:space="preserve">Немаловажное значение имело   распределение респондентов по социальным группам (рисунок 3).  </w:t>
      </w:r>
    </w:p>
    <w:p w:rsidR="00D25A8D" w:rsidRPr="00320F56" w:rsidRDefault="00D25A8D" w:rsidP="00320F56">
      <w:pPr>
        <w:spacing w:after="0" w:line="240" w:lineRule="auto"/>
        <w:ind w:firstLine="708"/>
        <w:jc w:val="both"/>
        <w:rPr>
          <w:rFonts w:ascii="Times New Roman" w:hAnsi="Times New Roman" w:cs="Times New Roman"/>
          <w:b/>
          <w:sz w:val="28"/>
          <w:szCs w:val="28"/>
          <w:lang w:val="kk-KZ"/>
        </w:rPr>
      </w:pPr>
    </w:p>
    <w:p w:rsidR="00D25A8D" w:rsidRPr="00320F56" w:rsidRDefault="00D25A8D" w:rsidP="002B7500">
      <w:pPr>
        <w:spacing w:after="0" w:line="240" w:lineRule="auto"/>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42168846" wp14:editId="7576B7A0">
            <wp:extent cx="4498848" cy="2243328"/>
            <wp:effectExtent l="0" t="0" r="0" b="508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403" t="1479" r="2922" b="-1"/>
                    <a:stretch/>
                  </pic:blipFill>
                  <pic:spPr bwMode="auto">
                    <a:xfrm>
                      <a:off x="0" y="0"/>
                      <a:ext cx="4527165" cy="2257448"/>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both"/>
        <w:rPr>
          <w:rFonts w:ascii="Times New Roman" w:hAnsi="Times New Roman" w:cs="Times New Roman"/>
          <w:b/>
          <w:sz w:val="16"/>
          <w:szCs w:val="16"/>
          <w:lang w:val="kk-KZ"/>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lang w:val="kk-KZ"/>
        </w:rPr>
        <w:t>Рисунок 3</w:t>
      </w:r>
      <w:r w:rsidR="00AD51C8">
        <w:rPr>
          <w:rFonts w:ascii="Times New Roman" w:hAnsi="Times New Roman" w:cs="Times New Roman"/>
          <w:sz w:val="28"/>
          <w:szCs w:val="28"/>
          <w:lang w:val="kk-KZ"/>
        </w:rPr>
        <w:t xml:space="preserve"> –</w:t>
      </w:r>
      <w:r w:rsidRPr="00320F56">
        <w:rPr>
          <w:rFonts w:ascii="Times New Roman" w:hAnsi="Times New Roman" w:cs="Times New Roman"/>
          <w:sz w:val="28"/>
          <w:szCs w:val="28"/>
          <w:lang w:val="kk-KZ"/>
        </w:rPr>
        <w:t xml:space="preserve"> Распределение респондентов по социальным группам</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lastRenderedPageBreak/>
        <w:t xml:space="preserve">Значимым стал момент уровень владения мобильным устройством для использования мобильных приложений (рисунок 4).  </w:t>
      </w:r>
    </w:p>
    <w:p w:rsidR="00D25A8D" w:rsidRPr="00320F56" w:rsidRDefault="00D25A8D" w:rsidP="00320F56">
      <w:pPr>
        <w:spacing w:after="0" w:line="240" w:lineRule="auto"/>
        <w:ind w:firstLine="708"/>
        <w:jc w:val="both"/>
        <w:rPr>
          <w:rFonts w:ascii="Times New Roman" w:hAnsi="Times New Roman" w:cs="Times New Roman"/>
          <w:noProof/>
          <w:sz w:val="28"/>
          <w:szCs w:val="28"/>
          <w:lang w:eastAsia="ru-RU"/>
        </w:rPr>
      </w:pPr>
    </w:p>
    <w:p w:rsidR="00D25A8D" w:rsidRPr="00320F56" w:rsidRDefault="00D25A8D" w:rsidP="002B7500">
      <w:pPr>
        <w:spacing w:after="0" w:line="240" w:lineRule="auto"/>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666F58ED" wp14:editId="58B37A33">
            <wp:extent cx="3674533" cy="2133600"/>
            <wp:effectExtent l="0" t="0" r="254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val="0"/>
                        </a:ext>
                      </a:extLst>
                    </a:blip>
                    <a:srcRect l="9991" t="8361" r="9713" b="7358"/>
                    <a:stretch/>
                  </pic:blipFill>
                  <pic:spPr bwMode="auto">
                    <a:xfrm>
                      <a:off x="0" y="0"/>
                      <a:ext cx="3681330" cy="2137547"/>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jc w:val="center"/>
        <w:rPr>
          <w:rFonts w:ascii="Times New Roman" w:hAnsi="Times New Roman" w:cs="Times New Roman"/>
          <w:b/>
          <w:sz w:val="16"/>
          <w:szCs w:val="16"/>
          <w:lang w:val="kk-KZ"/>
        </w:rPr>
      </w:pPr>
    </w:p>
    <w:p w:rsidR="00D25A8D" w:rsidRPr="00320F56" w:rsidRDefault="00D25A8D"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lang w:val="kk-KZ"/>
        </w:rPr>
        <w:t>Рисунок 4</w:t>
      </w:r>
      <w:r w:rsidR="00AD51C8">
        <w:rPr>
          <w:rFonts w:ascii="Times New Roman" w:hAnsi="Times New Roman" w:cs="Times New Roman"/>
          <w:sz w:val="28"/>
          <w:szCs w:val="28"/>
          <w:lang w:val="kk-KZ"/>
        </w:rPr>
        <w:t xml:space="preserve"> –</w:t>
      </w:r>
      <w:r w:rsidRPr="00320F56">
        <w:rPr>
          <w:rFonts w:ascii="Times New Roman" w:hAnsi="Times New Roman" w:cs="Times New Roman"/>
          <w:sz w:val="28"/>
          <w:szCs w:val="28"/>
          <w:lang w:val="kk-KZ"/>
        </w:rPr>
        <w:t xml:space="preserve"> Распределение респондентов по оценке владения мобильным устройствам</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Исходя из рисунка 4, респонденты оценили уровень владения по пяти бальной шкале: 5 отлично -52 (44,0%) респондента, 4 хорошо – 51 (43,0%), 3 так себе – 15 (13,0%).  По результатам опроса, 90,0% респондентов имели отличное владение мобильными устройствами или есть родные, которые ухаживают, из них более 47,6% зарегистрированы в социальных сетях и ежедневно пользуются подобными ресурсами.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Пользуется ли они или их родственники мобильными приложениями в области медицины, ответили «да» -62 (52,0%), «нет» - (рисунок 5 и таблица 2). </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320F56">
      <w:pPr>
        <w:spacing w:after="0" w:line="240" w:lineRule="auto"/>
        <w:ind w:firstLine="708"/>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7863EB43" wp14:editId="2C456965">
            <wp:extent cx="4123267" cy="24638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l="4621" t="3981" r="5361" b="6926"/>
                    <a:stretch/>
                  </pic:blipFill>
                  <pic:spPr bwMode="auto">
                    <a:xfrm>
                      <a:off x="0" y="0"/>
                      <a:ext cx="4127078" cy="2466077"/>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both"/>
        <w:rPr>
          <w:rFonts w:ascii="Times New Roman" w:hAnsi="Times New Roman" w:cs="Times New Roman"/>
          <w:sz w:val="16"/>
          <w:szCs w:val="16"/>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Рисунок 5</w:t>
      </w:r>
      <w:r w:rsidR="00AD51C8">
        <w:rPr>
          <w:rFonts w:ascii="Times New Roman" w:hAnsi="Times New Roman" w:cs="Times New Roman"/>
          <w:sz w:val="28"/>
          <w:szCs w:val="28"/>
        </w:rPr>
        <w:t xml:space="preserve"> –</w:t>
      </w:r>
      <w:r w:rsidRPr="00320F56">
        <w:rPr>
          <w:rFonts w:ascii="Times New Roman" w:hAnsi="Times New Roman" w:cs="Times New Roman"/>
          <w:sz w:val="28"/>
          <w:szCs w:val="28"/>
        </w:rPr>
        <w:t xml:space="preserve"> Количество респондентов пользующихся мобильными приложениями в области медицины</w:t>
      </w:r>
    </w:p>
    <w:p w:rsidR="00D25A8D" w:rsidRPr="00320F56" w:rsidRDefault="00D25A8D" w:rsidP="00320F56">
      <w:pPr>
        <w:spacing w:after="0" w:line="240" w:lineRule="auto"/>
        <w:ind w:firstLine="708"/>
        <w:jc w:val="both"/>
        <w:rPr>
          <w:rFonts w:ascii="Times New Roman" w:hAnsi="Times New Roman" w:cs="Times New Roman"/>
          <w:b/>
          <w:sz w:val="28"/>
          <w:szCs w:val="28"/>
        </w:rPr>
      </w:pP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По вопросу знаете ли Вы про мобильное приложение DamuMed для записи к участковому врачу,   ответили «да» -72,8%, «нет» – 27,2%.</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lastRenderedPageBreak/>
        <w:t>Имеют ли респонденты или их родные хронические заболевания, ответили «да» -47,4%, «нет» -52,6%. Из всех опрошенных около 50,0% респондентов</w:t>
      </w:r>
      <w:r w:rsidRPr="002B7500">
        <w:rPr>
          <w:rFonts w:ascii="Times New Roman" w:hAnsi="Times New Roman" w:cs="Times New Roman"/>
          <w:sz w:val="28"/>
          <w:szCs w:val="28"/>
          <w:lang w:val="kk-KZ"/>
        </w:rPr>
        <w:t>,</w:t>
      </w:r>
      <w:r w:rsidRPr="002B7500">
        <w:rPr>
          <w:rFonts w:ascii="Times New Roman" w:hAnsi="Times New Roman" w:cs="Times New Roman"/>
          <w:sz w:val="28"/>
          <w:szCs w:val="28"/>
        </w:rPr>
        <w:t xml:space="preserve"> имеют различные хронические заболевания, в том числе и их родственники. К таким хроническим заболеваниям относятся: артериальная гипертония, сахарный диабет, гастрит и т.д. </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Выявлено, что на диспансерном учете состоит 63,5% опрошенных и их родственники, не состоят -36,5%. Насколько необходимо иметь приложение, которое позволит постоянно получать онлайн консультацию лечащего врача,   77,1% ответили «да», «нет» -22,9%. Все же 80,0% отметили, что хотели бы иметь такое приложение.</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Из всех опрошенных почти 74,5% респондентов хотят, чтобы их лечащий врач наблюдал за их состоянием, готовы получать своевременную корректировку терапии, и только по необходимости прийти на прием к лечащему врачу. Также были вопросы: - допустим Вы (или Ваш родственник), имеете в анамнезе хроническое заболевание, тогда было бы Вам удобно передать в онлайн режиме врачу свое/его состояние (головная боль, боли в груди, сердцебиение, одышка, отеки и др. симптомы), ответил «да» -75,4%, «нет» -25,5%; если будет возможность использовать пошаговую рекомендацию, то Вам будет удобно в онлайн-режиме получать от лечащего врача, ответили «да» -85,5%, «нет» – 14,5%; как Вы думаете, нужно ли Вам или родственникам онлайн консультация о наличии льготных лекарств в аптеке поликлиники, рекомендации по приему лекарств, напоминание о приеме лекарств, мониторинг эффективности или побочных эффектов, ответили «да» -83,9%, «нет» -16,1%. Следовательно, из респондентов 84,0% отметили, что им необходима онлайн консультация для консультации по приему лекарств (особенно при различных побочных эффектах, самое главное для оценки дин</w:t>
      </w:r>
      <w:r w:rsidRPr="002B7500">
        <w:rPr>
          <w:rFonts w:ascii="Times New Roman" w:hAnsi="Times New Roman" w:cs="Times New Roman"/>
          <w:sz w:val="28"/>
          <w:szCs w:val="28"/>
          <w:lang w:val="en-US"/>
        </w:rPr>
        <w:t>a</w:t>
      </w:r>
      <w:r w:rsidRPr="002B7500">
        <w:rPr>
          <w:rFonts w:ascii="Times New Roman" w:hAnsi="Times New Roman" w:cs="Times New Roman"/>
          <w:sz w:val="28"/>
          <w:szCs w:val="28"/>
        </w:rPr>
        <w:t>мики их с</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ст</w:t>
      </w:r>
      <w:r w:rsidRPr="002B7500">
        <w:rPr>
          <w:rFonts w:ascii="Times New Roman" w:hAnsi="Times New Roman" w:cs="Times New Roman"/>
          <w:sz w:val="28"/>
          <w:szCs w:val="28"/>
          <w:lang w:val="en-US"/>
        </w:rPr>
        <w:t>o</w:t>
      </w:r>
      <w:r w:rsidRPr="002B7500">
        <w:rPr>
          <w:rFonts w:ascii="Times New Roman" w:hAnsi="Times New Roman" w:cs="Times New Roman"/>
          <w:sz w:val="28"/>
          <w:szCs w:val="28"/>
        </w:rPr>
        <w:t>яния).</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Также были включены вопросы касательно рекомендаций по физическим нагрузкам, которые можно будет оценить самостоятельно, и которые будут видеть через приложение лечащий врач, ответили «да» -83,0%, «нет» -16,9%.</w:t>
      </w: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Оказание психологической помощи по мобильному приложению от медицинского работника, ответили «да»- 80,5%, «нет» – 19,5%.</w:t>
      </w:r>
    </w:p>
    <w:p w:rsidR="00AD51C8" w:rsidRDefault="00AD51C8" w:rsidP="00320F56">
      <w:pPr>
        <w:spacing w:after="0" w:line="240" w:lineRule="auto"/>
        <w:ind w:firstLine="708"/>
        <w:jc w:val="both"/>
        <w:rPr>
          <w:rFonts w:ascii="Times New Roman" w:hAnsi="Times New Roman" w:cs="Times New Roman"/>
          <w:b/>
          <w:sz w:val="28"/>
          <w:szCs w:val="28"/>
        </w:rPr>
      </w:pPr>
    </w:p>
    <w:p w:rsidR="00AD51C8" w:rsidRPr="00AD51C8" w:rsidRDefault="006525C9" w:rsidP="00D26B9F">
      <w:pPr>
        <w:spacing w:after="0" w:line="240" w:lineRule="auto"/>
        <w:jc w:val="both"/>
        <w:rPr>
          <w:rFonts w:ascii="Times New Roman" w:hAnsi="Times New Roman" w:cs="Times New Roman"/>
          <w:bCs/>
          <w:sz w:val="16"/>
          <w:szCs w:val="16"/>
        </w:rPr>
      </w:pPr>
      <w:bookmarkStart w:id="8" w:name="_Hlk118278839"/>
      <w:r w:rsidRPr="00320F56">
        <w:rPr>
          <w:rFonts w:ascii="Times New Roman" w:hAnsi="Times New Roman" w:cs="Times New Roman"/>
          <w:bCs/>
          <w:sz w:val="28"/>
          <w:szCs w:val="28"/>
        </w:rPr>
        <w:t>Таблица 2</w:t>
      </w:r>
      <w:r w:rsidR="00AD51C8">
        <w:rPr>
          <w:rFonts w:ascii="Times New Roman" w:hAnsi="Times New Roman" w:cs="Times New Roman"/>
          <w:bCs/>
          <w:sz w:val="28"/>
          <w:szCs w:val="28"/>
        </w:rPr>
        <w:t xml:space="preserve"> </w:t>
      </w:r>
      <w:r w:rsidR="00E23533" w:rsidRPr="00320F56">
        <w:rPr>
          <w:rFonts w:ascii="Times New Roman" w:hAnsi="Times New Roman" w:cs="Times New Roman"/>
          <w:bCs/>
          <w:sz w:val="28"/>
          <w:szCs w:val="28"/>
        </w:rPr>
        <w:t>-</w:t>
      </w:r>
      <w:r w:rsidRPr="00320F56">
        <w:rPr>
          <w:rFonts w:ascii="Times New Roman" w:hAnsi="Times New Roman" w:cs="Times New Roman"/>
          <w:bCs/>
          <w:sz w:val="28"/>
          <w:szCs w:val="28"/>
        </w:rPr>
        <w:t xml:space="preserve"> Результаты анкетирования пациентов по основным вопросам</w:t>
      </w:r>
      <w:r w:rsidR="00F77FCC" w:rsidRPr="00320F56">
        <w:rPr>
          <w:rFonts w:ascii="Times New Roman" w:hAnsi="Times New Roman" w:cs="Times New Roman"/>
          <w:bCs/>
          <w:sz w:val="28"/>
          <w:szCs w:val="28"/>
        </w:rPr>
        <w:t xml:space="preserve"> (</w:t>
      </w:r>
      <w:r w:rsidR="00F77FCC" w:rsidRPr="00320F56">
        <w:rPr>
          <w:rFonts w:ascii="Times New Roman" w:hAnsi="Times New Roman" w:cs="Times New Roman"/>
          <w:bCs/>
          <w:sz w:val="28"/>
          <w:szCs w:val="28"/>
          <w:lang w:val="en-US"/>
        </w:rPr>
        <w:t>n</w:t>
      </w:r>
      <w:r w:rsidR="00F77FCC" w:rsidRPr="00320F56">
        <w:rPr>
          <w:rFonts w:ascii="Times New Roman" w:hAnsi="Times New Roman" w:cs="Times New Roman"/>
          <w:bCs/>
          <w:sz w:val="28"/>
          <w:szCs w:val="28"/>
        </w:rPr>
        <w:t>=118)</w:t>
      </w:r>
    </w:p>
    <w:tbl>
      <w:tblPr>
        <w:tblStyle w:val="a3"/>
        <w:tblW w:w="0" w:type="auto"/>
        <w:tblInd w:w="164" w:type="dxa"/>
        <w:tblLook w:val="04A0" w:firstRow="1" w:lastRow="0" w:firstColumn="1" w:lastColumn="0" w:noHBand="0" w:noVBand="1"/>
      </w:tblPr>
      <w:tblGrid>
        <w:gridCol w:w="5993"/>
        <w:gridCol w:w="970"/>
        <w:gridCol w:w="794"/>
        <w:gridCol w:w="792"/>
        <w:gridCol w:w="916"/>
      </w:tblGrid>
      <w:tr w:rsidR="009424F7" w:rsidRPr="00882C95" w:rsidTr="00AD51C8">
        <w:trPr>
          <w:trHeight w:val="389"/>
        </w:trPr>
        <w:tc>
          <w:tcPr>
            <w:tcW w:w="6102" w:type="dxa"/>
            <w:vMerge w:val="restart"/>
            <w:vAlign w:val="center"/>
          </w:tcPr>
          <w:p w:rsidR="009424F7" w:rsidRPr="00AD51C8" w:rsidRDefault="009424F7" w:rsidP="00AD51C8">
            <w:pPr>
              <w:jc w:val="center"/>
              <w:rPr>
                <w:rFonts w:ascii="Times New Roman" w:hAnsi="Times New Roman" w:cs="Times New Roman"/>
                <w:sz w:val="24"/>
                <w:szCs w:val="24"/>
              </w:rPr>
            </w:pPr>
            <w:r w:rsidRPr="00AD51C8">
              <w:rPr>
                <w:rFonts w:ascii="Times New Roman" w:hAnsi="Times New Roman" w:cs="Times New Roman"/>
                <w:sz w:val="24"/>
                <w:szCs w:val="24"/>
              </w:rPr>
              <w:t>Вопрос</w:t>
            </w:r>
          </w:p>
        </w:tc>
        <w:tc>
          <w:tcPr>
            <w:tcW w:w="3501" w:type="dxa"/>
            <w:gridSpan w:val="4"/>
            <w:vAlign w:val="center"/>
          </w:tcPr>
          <w:p w:rsidR="009424F7" w:rsidRPr="00AD51C8" w:rsidRDefault="009424F7" w:rsidP="00AD51C8">
            <w:pPr>
              <w:jc w:val="center"/>
              <w:rPr>
                <w:rFonts w:ascii="Times New Roman" w:hAnsi="Times New Roman" w:cs="Times New Roman"/>
                <w:sz w:val="24"/>
                <w:szCs w:val="24"/>
              </w:rPr>
            </w:pPr>
            <w:r w:rsidRPr="00AD51C8">
              <w:rPr>
                <w:rFonts w:ascii="Times New Roman" w:hAnsi="Times New Roman" w:cs="Times New Roman"/>
                <w:sz w:val="24"/>
                <w:szCs w:val="24"/>
              </w:rPr>
              <w:t>Ответы</w:t>
            </w:r>
          </w:p>
        </w:tc>
      </w:tr>
      <w:tr w:rsidR="009424F7" w:rsidRPr="00882C95" w:rsidTr="00AD51C8">
        <w:trPr>
          <w:trHeight w:val="285"/>
        </w:trPr>
        <w:tc>
          <w:tcPr>
            <w:tcW w:w="6102" w:type="dxa"/>
            <w:vMerge/>
            <w:vAlign w:val="center"/>
          </w:tcPr>
          <w:p w:rsidR="009424F7" w:rsidRPr="00AD51C8" w:rsidRDefault="009424F7" w:rsidP="00AD51C8">
            <w:pPr>
              <w:jc w:val="center"/>
              <w:rPr>
                <w:rFonts w:ascii="Times New Roman" w:hAnsi="Times New Roman" w:cs="Times New Roman"/>
                <w:sz w:val="24"/>
                <w:szCs w:val="24"/>
              </w:rPr>
            </w:pPr>
          </w:p>
        </w:tc>
        <w:tc>
          <w:tcPr>
            <w:tcW w:w="981" w:type="dxa"/>
            <w:vAlign w:val="center"/>
          </w:tcPr>
          <w:p w:rsidR="009424F7" w:rsidRPr="00AD51C8" w:rsidRDefault="009424F7" w:rsidP="00AD51C8">
            <w:pPr>
              <w:jc w:val="center"/>
              <w:rPr>
                <w:rFonts w:ascii="Times New Roman" w:hAnsi="Times New Roman" w:cs="Times New Roman"/>
                <w:sz w:val="24"/>
                <w:szCs w:val="24"/>
              </w:rPr>
            </w:pPr>
            <w:r w:rsidRPr="00AD51C8">
              <w:rPr>
                <w:rFonts w:ascii="Times New Roman" w:hAnsi="Times New Roman" w:cs="Times New Roman"/>
                <w:sz w:val="24"/>
                <w:szCs w:val="24"/>
              </w:rPr>
              <w:t>да</w:t>
            </w:r>
          </w:p>
        </w:tc>
        <w:tc>
          <w:tcPr>
            <w:tcW w:w="798" w:type="dxa"/>
            <w:vAlign w:val="center"/>
          </w:tcPr>
          <w:p w:rsidR="009424F7" w:rsidRPr="00AD51C8" w:rsidRDefault="009424F7" w:rsidP="00AD51C8">
            <w:pPr>
              <w:jc w:val="center"/>
              <w:rPr>
                <w:rFonts w:ascii="Times New Roman" w:hAnsi="Times New Roman" w:cs="Times New Roman"/>
                <w:sz w:val="24"/>
                <w:szCs w:val="24"/>
              </w:rPr>
            </w:pPr>
            <w:r w:rsidRPr="00AD51C8">
              <w:rPr>
                <w:rFonts w:ascii="Times New Roman" w:hAnsi="Times New Roman" w:cs="Times New Roman"/>
                <w:sz w:val="24"/>
                <w:szCs w:val="24"/>
              </w:rPr>
              <w:t>%</w:t>
            </w:r>
          </w:p>
        </w:tc>
        <w:tc>
          <w:tcPr>
            <w:tcW w:w="798" w:type="dxa"/>
            <w:vAlign w:val="center"/>
          </w:tcPr>
          <w:p w:rsidR="009424F7" w:rsidRPr="00AD51C8" w:rsidRDefault="009424F7" w:rsidP="00AD51C8">
            <w:pPr>
              <w:jc w:val="center"/>
              <w:rPr>
                <w:rFonts w:ascii="Times New Roman" w:hAnsi="Times New Roman" w:cs="Times New Roman"/>
                <w:sz w:val="24"/>
                <w:szCs w:val="24"/>
              </w:rPr>
            </w:pPr>
            <w:r w:rsidRPr="00AD51C8">
              <w:rPr>
                <w:rFonts w:ascii="Times New Roman" w:hAnsi="Times New Roman" w:cs="Times New Roman"/>
                <w:sz w:val="24"/>
                <w:szCs w:val="24"/>
              </w:rPr>
              <w:t>нет</w:t>
            </w:r>
          </w:p>
        </w:tc>
        <w:tc>
          <w:tcPr>
            <w:tcW w:w="924" w:type="dxa"/>
            <w:vAlign w:val="center"/>
          </w:tcPr>
          <w:p w:rsidR="009424F7" w:rsidRPr="00AD51C8" w:rsidRDefault="009424F7" w:rsidP="00AD51C8">
            <w:pPr>
              <w:jc w:val="center"/>
              <w:rPr>
                <w:rFonts w:ascii="Times New Roman" w:hAnsi="Times New Roman" w:cs="Times New Roman"/>
                <w:sz w:val="24"/>
                <w:szCs w:val="24"/>
              </w:rPr>
            </w:pPr>
            <w:r w:rsidRPr="00AD51C8">
              <w:rPr>
                <w:rFonts w:ascii="Times New Roman" w:hAnsi="Times New Roman" w:cs="Times New Roman"/>
                <w:sz w:val="24"/>
                <w:szCs w:val="24"/>
              </w:rPr>
              <w:t>%</w:t>
            </w:r>
          </w:p>
        </w:tc>
      </w:tr>
      <w:tr w:rsidR="009424F7" w:rsidRPr="00882C95" w:rsidTr="00AD51C8">
        <w:tc>
          <w:tcPr>
            <w:tcW w:w="6102" w:type="dxa"/>
          </w:tcPr>
          <w:p w:rsidR="009424F7" w:rsidRPr="00882C95" w:rsidRDefault="009424F7"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Пользуетесь ли Вы или Ваши родственники мобильными приложениями в области медицины?</w:t>
            </w:r>
          </w:p>
        </w:tc>
        <w:tc>
          <w:tcPr>
            <w:tcW w:w="981" w:type="dxa"/>
            <w:vAlign w:val="center"/>
          </w:tcPr>
          <w:p w:rsidR="009424F7" w:rsidRPr="00882C95" w:rsidRDefault="009424F7"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62</w:t>
            </w:r>
          </w:p>
        </w:tc>
        <w:tc>
          <w:tcPr>
            <w:tcW w:w="798" w:type="dxa"/>
            <w:vAlign w:val="center"/>
          </w:tcPr>
          <w:p w:rsidR="009424F7" w:rsidRPr="00882C95" w:rsidRDefault="009424F7"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52,5</w:t>
            </w:r>
          </w:p>
        </w:tc>
        <w:tc>
          <w:tcPr>
            <w:tcW w:w="798" w:type="dxa"/>
            <w:vAlign w:val="center"/>
          </w:tcPr>
          <w:p w:rsidR="009424F7" w:rsidRPr="00882C95" w:rsidRDefault="009424F7" w:rsidP="00AD51C8">
            <w:pPr>
              <w:jc w:val="center"/>
              <w:rPr>
                <w:rFonts w:ascii="Times New Roman" w:hAnsi="Times New Roman" w:cs="Times New Roman"/>
                <w:bCs/>
                <w:sz w:val="24"/>
                <w:szCs w:val="24"/>
              </w:rPr>
            </w:pPr>
            <w:r w:rsidRPr="00882C95">
              <w:rPr>
                <w:rFonts w:ascii="Times New Roman" w:hAnsi="Times New Roman" w:cs="Times New Roman"/>
                <w:sz w:val="24"/>
                <w:szCs w:val="24"/>
              </w:rPr>
              <w:t>56</w:t>
            </w:r>
          </w:p>
        </w:tc>
        <w:tc>
          <w:tcPr>
            <w:tcW w:w="924" w:type="dxa"/>
            <w:vAlign w:val="center"/>
          </w:tcPr>
          <w:p w:rsidR="009424F7" w:rsidRPr="00882C95" w:rsidRDefault="009424F7" w:rsidP="00AD51C8">
            <w:pPr>
              <w:jc w:val="center"/>
              <w:rPr>
                <w:rFonts w:ascii="Times New Roman" w:hAnsi="Times New Roman" w:cs="Times New Roman"/>
                <w:bCs/>
                <w:sz w:val="24"/>
                <w:szCs w:val="24"/>
              </w:rPr>
            </w:pPr>
            <w:r w:rsidRPr="00882C95">
              <w:rPr>
                <w:rFonts w:ascii="Times New Roman" w:hAnsi="Times New Roman" w:cs="Times New Roman"/>
                <w:sz w:val="24"/>
                <w:szCs w:val="24"/>
              </w:rPr>
              <w:t>4</w:t>
            </w:r>
            <w:r w:rsidR="006525C9" w:rsidRPr="00882C95">
              <w:rPr>
                <w:rFonts w:ascii="Times New Roman" w:hAnsi="Times New Roman" w:cs="Times New Roman"/>
                <w:sz w:val="24"/>
                <w:szCs w:val="24"/>
              </w:rPr>
              <w:t>7,5</w:t>
            </w:r>
          </w:p>
        </w:tc>
      </w:tr>
      <w:tr w:rsidR="009424F7" w:rsidRPr="00882C95" w:rsidTr="00AD51C8">
        <w:tc>
          <w:tcPr>
            <w:tcW w:w="6102" w:type="dxa"/>
          </w:tcPr>
          <w:p w:rsidR="009424F7" w:rsidRPr="00882C95" w:rsidRDefault="009424F7"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Знаете ли Вы про мобильное приложение «DamuMed» для записи к участковому врачу?</w:t>
            </w:r>
          </w:p>
        </w:tc>
        <w:tc>
          <w:tcPr>
            <w:tcW w:w="981" w:type="dxa"/>
            <w:vAlign w:val="center"/>
          </w:tcPr>
          <w:p w:rsidR="009424F7" w:rsidRPr="00882C95" w:rsidRDefault="006525C9"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86</w:t>
            </w:r>
          </w:p>
        </w:tc>
        <w:tc>
          <w:tcPr>
            <w:tcW w:w="798" w:type="dxa"/>
            <w:vAlign w:val="center"/>
          </w:tcPr>
          <w:p w:rsidR="009424F7" w:rsidRPr="00882C95" w:rsidRDefault="009424F7"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7</w:t>
            </w:r>
            <w:r w:rsidR="006525C9" w:rsidRPr="00882C95">
              <w:rPr>
                <w:rFonts w:ascii="Times New Roman" w:hAnsi="Times New Roman" w:cs="Times New Roman"/>
                <w:bCs/>
                <w:sz w:val="24"/>
                <w:szCs w:val="24"/>
              </w:rPr>
              <w:t>2,8</w:t>
            </w:r>
          </w:p>
        </w:tc>
        <w:tc>
          <w:tcPr>
            <w:tcW w:w="798" w:type="dxa"/>
            <w:vAlign w:val="center"/>
          </w:tcPr>
          <w:p w:rsidR="009424F7" w:rsidRPr="00882C95" w:rsidRDefault="006525C9"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32</w:t>
            </w:r>
          </w:p>
        </w:tc>
        <w:tc>
          <w:tcPr>
            <w:tcW w:w="924" w:type="dxa"/>
            <w:vAlign w:val="center"/>
          </w:tcPr>
          <w:p w:rsidR="009424F7" w:rsidRPr="00882C95" w:rsidRDefault="009424F7" w:rsidP="00AD51C8">
            <w:pPr>
              <w:jc w:val="center"/>
              <w:rPr>
                <w:rFonts w:ascii="Times New Roman" w:hAnsi="Times New Roman" w:cs="Times New Roman"/>
                <w:bCs/>
                <w:sz w:val="24"/>
                <w:szCs w:val="24"/>
                <w:lang w:val="kk-KZ"/>
              </w:rPr>
            </w:pPr>
            <w:r w:rsidRPr="00882C95">
              <w:rPr>
                <w:rFonts w:ascii="Times New Roman" w:hAnsi="Times New Roman" w:cs="Times New Roman"/>
                <w:bCs/>
                <w:sz w:val="24"/>
                <w:szCs w:val="24"/>
              </w:rPr>
              <w:t>2</w:t>
            </w:r>
            <w:r w:rsidR="006525C9" w:rsidRPr="00882C95">
              <w:rPr>
                <w:rFonts w:ascii="Times New Roman" w:hAnsi="Times New Roman" w:cs="Times New Roman"/>
                <w:bCs/>
                <w:sz w:val="24"/>
                <w:szCs w:val="24"/>
              </w:rPr>
              <w:t>7,</w:t>
            </w:r>
            <w:r w:rsidR="00F77FCC" w:rsidRPr="00882C95">
              <w:rPr>
                <w:rFonts w:ascii="Times New Roman" w:hAnsi="Times New Roman" w:cs="Times New Roman"/>
                <w:bCs/>
                <w:sz w:val="24"/>
                <w:szCs w:val="24"/>
                <w:lang w:val="kk-KZ"/>
              </w:rPr>
              <w:t>2</w:t>
            </w:r>
          </w:p>
        </w:tc>
      </w:tr>
      <w:tr w:rsidR="009424F7" w:rsidRPr="00882C95" w:rsidTr="00AD51C8">
        <w:tc>
          <w:tcPr>
            <w:tcW w:w="6102" w:type="dxa"/>
          </w:tcPr>
          <w:p w:rsidR="009424F7" w:rsidRPr="00882C95" w:rsidRDefault="006525C9"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Имеете ли Вы или Ваши родные хронические заболевания?</w:t>
            </w:r>
          </w:p>
        </w:tc>
        <w:tc>
          <w:tcPr>
            <w:tcW w:w="981" w:type="dxa"/>
            <w:vAlign w:val="center"/>
          </w:tcPr>
          <w:p w:rsidR="009424F7" w:rsidRPr="00882C95" w:rsidRDefault="00F77FCC"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56</w:t>
            </w:r>
          </w:p>
        </w:tc>
        <w:tc>
          <w:tcPr>
            <w:tcW w:w="798" w:type="dxa"/>
            <w:vAlign w:val="center"/>
          </w:tcPr>
          <w:p w:rsidR="009424F7" w:rsidRPr="00882C95" w:rsidRDefault="00F77FCC" w:rsidP="00AD51C8">
            <w:pPr>
              <w:jc w:val="center"/>
              <w:rPr>
                <w:rFonts w:ascii="Times New Roman" w:hAnsi="Times New Roman" w:cs="Times New Roman"/>
                <w:bCs/>
                <w:sz w:val="24"/>
                <w:szCs w:val="24"/>
                <w:lang w:val="kk-KZ"/>
              </w:rPr>
            </w:pPr>
            <w:r w:rsidRPr="00882C95">
              <w:rPr>
                <w:rFonts w:ascii="Times New Roman" w:hAnsi="Times New Roman" w:cs="Times New Roman"/>
                <w:bCs/>
                <w:sz w:val="24"/>
                <w:szCs w:val="24"/>
              </w:rPr>
              <w:t>47</w:t>
            </w:r>
            <w:r w:rsidRPr="00882C95">
              <w:rPr>
                <w:rFonts w:ascii="Times New Roman" w:hAnsi="Times New Roman" w:cs="Times New Roman"/>
                <w:bCs/>
                <w:sz w:val="24"/>
                <w:szCs w:val="24"/>
                <w:lang w:val="kk-KZ"/>
              </w:rPr>
              <w:t>,4</w:t>
            </w:r>
          </w:p>
        </w:tc>
        <w:tc>
          <w:tcPr>
            <w:tcW w:w="798" w:type="dxa"/>
            <w:vAlign w:val="center"/>
          </w:tcPr>
          <w:p w:rsidR="009424F7" w:rsidRPr="00882C95" w:rsidRDefault="00F77FCC" w:rsidP="00AD51C8">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62</w:t>
            </w:r>
          </w:p>
        </w:tc>
        <w:tc>
          <w:tcPr>
            <w:tcW w:w="924" w:type="dxa"/>
            <w:vAlign w:val="center"/>
          </w:tcPr>
          <w:p w:rsidR="009424F7" w:rsidRPr="00882C95" w:rsidRDefault="00F77FCC" w:rsidP="00AD51C8">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52,6</w:t>
            </w:r>
          </w:p>
        </w:tc>
      </w:tr>
      <w:tr w:rsidR="009424F7" w:rsidRPr="00882C95" w:rsidTr="00AD51C8">
        <w:tc>
          <w:tcPr>
            <w:tcW w:w="6102" w:type="dxa"/>
          </w:tcPr>
          <w:p w:rsidR="009424F7" w:rsidRPr="00882C95" w:rsidRDefault="00F77FCC" w:rsidP="00320F56">
            <w:pPr>
              <w:jc w:val="both"/>
              <w:rPr>
                <w:rFonts w:ascii="Times New Roman" w:hAnsi="Times New Roman" w:cs="Times New Roman"/>
                <w:bCs/>
                <w:sz w:val="24"/>
                <w:szCs w:val="24"/>
                <w:lang w:val="kk-KZ"/>
              </w:rPr>
            </w:pPr>
            <w:r w:rsidRPr="00882C95">
              <w:rPr>
                <w:rFonts w:ascii="Times New Roman" w:hAnsi="Times New Roman" w:cs="Times New Roman"/>
                <w:bCs/>
                <w:sz w:val="24"/>
                <w:szCs w:val="24"/>
                <w:lang w:val="kk-KZ"/>
              </w:rPr>
              <w:t>Состоите ли Вы или Ваши родственники на диспансерном учете?</w:t>
            </w:r>
          </w:p>
        </w:tc>
        <w:tc>
          <w:tcPr>
            <w:tcW w:w="981" w:type="dxa"/>
            <w:vAlign w:val="center"/>
          </w:tcPr>
          <w:p w:rsidR="009424F7" w:rsidRPr="00882C95" w:rsidRDefault="00A863E6" w:rsidP="00AD51C8">
            <w:pPr>
              <w:jc w:val="center"/>
              <w:rPr>
                <w:rFonts w:ascii="Times New Roman" w:hAnsi="Times New Roman" w:cs="Times New Roman"/>
                <w:bCs/>
                <w:sz w:val="24"/>
                <w:szCs w:val="24"/>
                <w:lang w:val="en-US"/>
              </w:rPr>
            </w:pPr>
            <w:r w:rsidRPr="00882C95">
              <w:rPr>
                <w:rFonts w:ascii="Times New Roman" w:hAnsi="Times New Roman" w:cs="Times New Roman"/>
                <w:bCs/>
                <w:sz w:val="24"/>
                <w:szCs w:val="24"/>
                <w:lang w:val="en-US"/>
              </w:rPr>
              <w:t>75</w:t>
            </w:r>
          </w:p>
        </w:tc>
        <w:tc>
          <w:tcPr>
            <w:tcW w:w="798" w:type="dxa"/>
            <w:vAlign w:val="center"/>
          </w:tcPr>
          <w:p w:rsidR="009424F7" w:rsidRPr="00882C95" w:rsidRDefault="00F77FCC" w:rsidP="00AD51C8">
            <w:pPr>
              <w:jc w:val="center"/>
              <w:rPr>
                <w:rFonts w:ascii="Times New Roman" w:hAnsi="Times New Roman" w:cs="Times New Roman"/>
                <w:bCs/>
                <w:sz w:val="24"/>
                <w:szCs w:val="24"/>
                <w:lang w:val="en-US"/>
              </w:rPr>
            </w:pPr>
            <w:r w:rsidRPr="00882C95">
              <w:rPr>
                <w:rFonts w:ascii="Times New Roman" w:hAnsi="Times New Roman" w:cs="Times New Roman"/>
                <w:bCs/>
                <w:sz w:val="24"/>
                <w:szCs w:val="24"/>
                <w:lang w:val="kk-KZ"/>
              </w:rPr>
              <w:t>6</w:t>
            </w:r>
            <w:r w:rsidR="00A863E6" w:rsidRPr="00882C95">
              <w:rPr>
                <w:rFonts w:ascii="Times New Roman" w:hAnsi="Times New Roman" w:cs="Times New Roman"/>
                <w:bCs/>
                <w:sz w:val="24"/>
                <w:szCs w:val="24"/>
                <w:lang w:val="en-US"/>
              </w:rPr>
              <w:t>3</w:t>
            </w:r>
            <w:r w:rsidR="00A863E6" w:rsidRPr="00882C95">
              <w:rPr>
                <w:rFonts w:ascii="Times New Roman" w:hAnsi="Times New Roman" w:cs="Times New Roman"/>
                <w:bCs/>
                <w:sz w:val="24"/>
                <w:szCs w:val="24"/>
              </w:rPr>
              <w:t>,</w:t>
            </w:r>
            <w:r w:rsidR="00A863E6" w:rsidRPr="00882C95">
              <w:rPr>
                <w:rFonts w:ascii="Times New Roman" w:hAnsi="Times New Roman" w:cs="Times New Roman"/>
                <w:bCs/>
                <w:sz w:val="24"/>
                <w:szCs w:val="24"/>
                <w:lang w:val="en-US"/>
              </w:rPr>
              <w:t>5</w:t>
            </w:r>
          </w:p>
        </w:tc>
        <w:tc>
          <w:tcPr>
            <w:tcW w:w="798" w:type="dxa"/>
            <w:vAlign w:val="center"/>
          </w:tcPr>
          <w:p w:rsidR="009424F7" w:rsidRPr="00882C95" w:rsidRDefault="00A863E6"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43</w:t>
            </w:r>
          </w:p>
        </w:tc>
        <w:tc>
          <w:tcPr>
            <w:tcW w:w="924" w:type="dxa"/>
            <w:vAlign w:val="center"/>
          </w:tcPr>
          <w:p w:rsidR="009424F7" w:rsidRPr="00882C95" w:rsidRDefault="00F77FCC" w:rsidP="00AD51C8">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36</w:t>
            </w:r>
            <w:r w:rsidR="00A863E6" w:rsidRPr="00882C95">
              <w:rPr>
                <w:rFonts w:ascii="Times New Roman" w:hAnsi="Times New Roman" w:cs="Times New Roman"/>
                <w:bCs/>
                <w:sz w:val="24"/>
                <w:szCs w:val="24"/>
                <w:lang w:val="kk-KZ"/>
              </w:rPr>
              <w:t>,5</w:t>
            </w:r>
          </w:p>
        </w:tc>
      </w:tr>
      <w:tr w:rsidR="005A3112" w:rsidRPr="00882C95" w:rsidTr="005A3112">
        <w:tc>
          <w:tcPr>
            <w:tcW w:w="9603" w:type="dxa"/>
            <w:gridSpan w:val="5"/>
            <w:tcBorders>
              <w:top w:val="nil"/>
              <w:left w:val="nil"/>
              <w:right w:val="nil"/>
            </w:tcBorders>
          </w:tcPr>
          <w:p w:rsidR="005A3112" w:rsidRPr="005A3112" w:rsidRDefault="005A3112" w:rsidP="005A3112">
            <w:pPr>
              <w:rPr>
                <w:rFonts w:ascii="Times New Roman" w:hAnsi="Times New Roman" w:cs="Times New Roman"/>
                <w:bCs/>
                <w:sz w:val="28"/>
                <w:szCs w:val="28"/>
                <w:lang w:val="kk-KZ"/>
              </w:rPr>
            </w:pPr>
            <w:r w:rsidRPr="005A3112">
              <w:rPr>
                <w:rFonts w:ascii="Times New Roman" w:hAnsi="Times New Roman" w:cs="Times New Roman"/>
                <w:bCs/>
                <w:sz w:val="28"/>
                <w:szCs w:val="28"/>
                <w:lang w:val="kk-KZ"/>
              </w:rPr>
              <w:t>Продолжение таблицы 2</w:t>
            </w:r>
          </w:p>
        </w:tc>
      </w:tr>
      <w:bookmarkEnd w:id="8"/>
      <w:tr w:rsidR="005A3112" w:rsidRPr="00882C95" w:rsidTr="0015174E">
        <w:tc>
          <w:tcPr>
            <w:tcW w:w="6102" w:type="dxa"/>
            <w:vMerge w:val="restart"/>
            <w:vAlign w:val="center"/>
          </w:tcPr>
          <w:p w:rsidR="005A3112" w:rsidRPr="00AD51C8" w:rsidRDefault="005A3112" w:rsidP="0015174E">
            <w:pPr>
              <w:jc w:val="center"/>
              <w:rPr>
                <w:rFonts w:ascii="Times New Roman" w:hAnsi="Times New Roman" w:cs="Times New Roman"/>
                <w:sz w:val="24"/>
                <w:szCs w:val="24"/>
              </w:rPr>
            </w:pPr>
            <w:r w:rsidRPr="00AD51C8">
              <w:rPr>
                <w:rFonts w:ascii="Times New Roman" w:hAnsi="Times New Roman" w:cs="Times New Roman"/>
                <w:sz w:val="24"/>
                <w:szCs w:val="24"/>
              </w:rPr>
              <w:t>Вопрос</w:t>
            </w:r>
          </w:p>
        </w:tc>
        <w:tc>
          <w:tcPr>
            <w:tcW w:w="3501" w:type="dxa"/>
            <w:gridSpan w:val="4"/>
            <w:vAlign w:val="center"/>
          </w:tcPr>
          <w:p w:rsidR="005A3112" w:rsidRPr="00882C95" w:rsidRDefault="005A3112" w:rsidP="00AD51C8">
            <w:pPr>
              <w:jc w:val="center"/>
              <w:rPr>
                <w:rFonts w:ascii="Times New Roman" w:hAnsi="Times New Roman" w:cs="Times New Roman"/>
                <w:bCs/>
                <w:sz w:val="24"/>
                <w:szCs w:val="24"/>
                <w:lang w:val="kk-KZ"/>
              </w:rPr>
            </w:pPr>
            <w:r w:rsidRPr="00AD51C8">
              <w:rPr>
                <w:rFonts w:ascii="Times New Roman" w:hAnsi="Times New Roman" w:cs="Times New Roman"/>
                <w:sz w:val="24"/>
                <w:szCs w:val="24"/>
              </w:rPr>
              <w:t>Ответы</w:t>
            </w:r>
          </w:p>
        </w:tc>
      </w:tr>
      <w:tr w:rsidR="005A3112" w:rsidRPr="00882C95" w:rsidTr="0015174E">
        <w:tc>
          <w:tcPr>
            <w:tcW w:w="6102" w:type="dxa"/>
            <w:vMerge/>
            <w:vAlign w:val="center"/>
          </w:tcPr>
          <w:p w:rsidR="005A3112" w:rsidRPr="00882C95" w:rsidRDefault="005A3112" w:rsidP="00320F56">
            <w:pPr>
              <w:jc w:val="both"/>
              <w:rPr>
                <w:rFonts w:ascii="Times New Roman" w:hAnsi="Times New Roman" w:cs="Times New Roman"/>
                <w:bCs/>
                <w:sz w:val="24"/>
                <w:szCs w:val="24"/>
                <w:lang w:val="kk-KZ"/>
              </w:rPr>
            </w:pPr>
          </w:p>
        </w:tc>
        <w:tc>
          <w:tcPr>
            <w:tcW w:w="981" w:type="dxa"/>
            <w:vAlign w:val="center"/>
          </w:tcPr>
          <w:p w:rsidR="005A3112" w:rsidRPr="00882C95" w:rsidRDefault="005A3112" w:rsidP="00AD51C8">
            <w:pPr>
              <w:jc w:val="center"/>
              <w:rPr>
                <w:rFonts w:ascii="Times New Roman" w:hAnsi="Times New Roman" w:cs="Times New Roman"/>
                <w:bCs/>
                <w:sz w:val="24"/>
                <w:szCs w:val="24"/>
                <w:lang w:val="en-US"/>
              </w:rPr>
            </w:pPr>
            <w:r w:rsidRPr="00AD51C8">
              <w:rPr>
                <w:rFonts w:ascii="Times New Roman" w:hAnsi="Times New Roman" w:cs="Times New Roman"/>
                <w:sz w:val="24"/>
                <w:szCs w:val="24"/>
              </w:rPr>
              <w:t>да</w:t>
            </w:r>
          </w:p>
        </w:tc>
        <w:tc>
          <w:tcPr>
            <w:tcW w:w="798" w:type="dxa"/>
            <w:vAlign w:val="center"/>
          </w:tcPr>
          <w:p w:rsidR="005A3112" w:rsidRPr="00882C95" w:rsidRDefault="005A3112" w:rsidP="00AD51C8">
            <w:pPr>
              <w:jc w:val="center"/>
              <w:rPr>
                <w:rFonts w:ascii="Times New Roman" w:hAnsi="Times New Roman" w:cs="Times New Roman"/>
                <w:bCs/>
                <w:sz w:val="24"/>
                <w:szCs w:val="24"/>
                <w:lang w:val="kk-KZ"/>
              </w:rPr>
            </w:pPr>
            <w:r w:rsidRPr="00AD51C8">
              <w:rPr>
                <w:rFonts w:ascii="Times New Roman" w:hAnsi="Times New Roman" w:cs="Times New Roman"/>
                <w:sz w:val="24"/>
                <w:szCs w:val="24"/>
              </w:rPr>
              <w:t>%</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AD51C8">
              <w:rPr>
                <w:rFonts w:ascii="Times New Roman" w:hAnsi="Times New Roman" w:cs="Times New Roman"/>
                <w:sz w:val="24"/>
                <w:szCs w:val="24"/>
              </w:rPr>
              <w:t>нет</w:t>
            </w:r>
          </w:p>
        </w:tc>
        <w:tc>
          <w:tcPr>
            <w:tcW w:w="924" w:type="dxa"/>
            <w:vAlign w:val="center"/>
          </w:tcPr>
          <w:p w:rsidR="005A3112" w:rsidRPr="00882C95" w:rsidRDefault="005A3112" w:rsidP="00AD51C8">
            <w:pPr>
              <w:jc w:val="center"/>
              <w:rPr>
                <w:rFonts w:ascii="Times New Roman" w:hAnsi="Times New Roman" w:cs="Times New Roman"/>
                <w:bCs/>
                <w:sz w:val="24"/>
                <w:szCs w:val="24"/>
                <w:lang w:val="kk-KZ"/>
              </w:rPr>
            </w:pPr>
            <w:r w:rsidRPr="00AD51C8">
              <w:rPr>
                <w:rFonts w:ascii="Times New Roman" w:hAnsi="Times New Roman" w:cs="Times New Roman"/>
                <w:sz w:val="24"/>
                <w:szCs w:val="24"/>
              </w:rPr>
              <w:t>%</w:t>
            </w:r>
          </w:p>
        </w:tc>
      </w:tr>
      <w:tr w:rsidR="005A3112" w:rsidRPr="00882C95" w:rsidTr="00AD51C8">
        <w:tc>
          <w:tcPr>
            <w:tcW w:w="6102" w:type="dxa"/>
          </w:tcPr>
          <w:p w:rsidR="005A3112" w:rsidRPr="00882C95" w:rsidRDefault="005A3112"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Как вы считаете, нужно ли Вам или Вашим родным онлайн приложение, которое позволит постоянно получать онлайн консультацию лечащего врача?</w:t>
            </w:r>
          </w:p>
        </w:tc>
        <w:tc>
          <w:tcPr>
            <w:tcW w:w="981"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91</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77,1</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27</w:t>
            </w:r>
          </w:p>
        </w:tc>
        <w:tc>
          <w:tcPr>
            <w:tcW w:w="924"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22,9</w:t>
            </w:r>
          </w:p>
        </w:tc>
      </w:tr>
      <w:tr w:rsidR="005A3112" w:rsidRPr="00882C95" w:rsidTr="00AD51C8">
        <w:tc>
          <w:tcPr>
            <w:tcW w:w="6102" w:type="dxa"/>
          </w:tcPr>
          <w:p w:rsidR="005A3112" w:rsidRPr="00882C95" w:rsidRDefault="005A3112"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Хотите ли Вы, чтобы лечащий врач наблюдал за состоянием, готовы получать своевременную корректировку терапии в онлайн режиме?</w:t>
            </w:r>
          </w:p>
        </w:tc>
        <w:tc>
          <w:tcPr>
            <w:tcW w:w="981"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88</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74,5</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30</w:t>
            </w:r>
          </w:p>
        </w:tc>
        <w:tc>
          <w:tcPr>
            <w:tcW w:w="924"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25,5</w:t>
            </w:r>
          </w:p>
        </w:tc>
      </w:tr>
      <w:tr w:rsidR="005A3112" w:rsidRPr="00882C95" w:rsidTr="00AD51C8">
        <w:tc>
          <w:tcPr>
            <w:tcW w:w="6102" w:type="dxa"/>
          </w:tcPr>
          <w:p w:rsidR="005A3112" w:rsidRPr="00882C95" w:rsidRDefault="005A3112" w:rsidP="00320F56">
            <w:pPr>
              <w:jc w:val="both"/>
              <w:rPr>
                <w:rFonts w:ascii="Times New Roman" w:hAnsi="Times New Roman" w:cs="Times New Roman"/>
                <w:bCs/>
                <w:sz w:val="24"/>
                <w:szCs w:val="24"/>
              </w:rPr>
            </w:pPr>
            <w:bookmarkStart w:id="9" w:name="_Hlk118287041"/>
            <w:r w:rsidRPr="00882C95">
              <w:rPr>
                <w:rFonts w:ascii="Times New Roman" w:hAnsi="Times New Roman" w:cs="Times New Roman"/>
                <w:bCs/>
                <w:sz w:val="24"/>
                <w:szCs w:val="24"/>
              </w:rPr>
              <w:t>Допустим Вы (или Ваш родственник), имеете в анамнезе хроническое заболевание, тогда было бы Вам удобно передать в онлайн режиме врачу свое/его состояние (головная боль, боли в груди, сердцебиение, одышка, отеки и др. симптомы)?</w:t>
            </w:r>
          </w:p>
        </w:tc>
        <w:tc>
          <w:tcPr>
            <w:tcW w:w="981"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89</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75,4</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29</w:t>
            </w:r>
          </w:p>
        </w:tc>
        <w:tc>
          <w:tcPr>
            <w:tcW w:w="924"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24,5</w:t>
            </w:r>
          </w:p>
        </w:tc>
      </w:tr>
      <w:bookmarkEnd w:id="9"/>
      <w:tr w:rsidR="005A3112" w:rsidRPr="00882C95" w:rsidTr="00AD51C8">
        <w:tc>
          <w:tcPr>
            <w:tcW w:w="6102" w:type="dxa"/>
          </w:tcPr>
          <w:p w:rsidR="005A3112" w:rsidRPr="00882C95" w:rsidRDefault="005A3112"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Если будет возможность использовать пошаговую рекомендацию, то Вам будет удобно в онлайн-режиме получать от лечащего врача?</w:t>
            </w:r>
          </w:p>
        </w:tc>
        <w:tc>
          <w:tcPr>
            <w:tcW w:w="981"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101</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85,5</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17</w:t>
            </w:r>
          </w:p>
        </w:tc>
        <w:tc>
          <w:tcPr>
            <w:tcW w:w="924"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14,5</w:t>
            </w:r>
          </w:p>
        </w:tc>
      </w:tr>
      <w:tr w:rsidR="005A3112" w:rsidRPr="00882C95" w:rsidTr="00AD51C8">
        <w:tc>
          <w:tcPr>
            <w:tcW w:w="6102" w:type="dxa"/>
          </w:tcPr>
          <w:p w:rsidR="005A3112" w:rsidRPr="00882C95" w:rsidRDefault="005A3112"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 xml:space="preserve">Как Вы думаете, нужно ли Вам или родственникам онлайн консультация о наличии льготных лекарств в аптеке поликлиники, </w:t>
            </w:r>
            <w:bookmarkStart w:id="10" w:name="_Hlk118287156"/>
            <w:r w:rsidRPr="00882C95">
              <w:rPr>
                <w:rFonts w:ascii="Times New Roman" w:hAnsi="Times New Roman" w:cs="Times New Roman"/>
                <w:bCs/>
                <w:sz w:val="24"/>
                <w:szCs w:val="24"/>
              </w:rPr>
              <w:t>рекомендации по приему лекарств, напоминание о приеме лекарств, мониторинг эффективности или побочных эффектов</w:t>
            </w:r>
            <w:bookmarkEnd w:id="10"/>
            <w:r w:rsidRPr="00882C95">
              <w:rPr>
                <w:rFonts w:ascii="Times New Roman" w:hAnsi="Times New Roman" w:cs="Times New Roman"/>
                <w:bCs/>
                <w:sz w:val="24"/>
                <w:szCs w:val="24"/>
              </w:rPr>
              <w:t>?</w:t>
            </w:r>
          </w:p>
        </w:tc>
        <w:tc>
          <w:tcPr>
            <w:tcW w:w="981"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99</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83,9</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19</w:t>
            </w:r>
          </w:p>
        </w:tc>
        <w:tc>
          <w:tcPr>
            <w:tcW w:w="924"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16,1</w:t>
            </w:r>
          </w:p>
        </w:tc>
      </w:tr>
      <w:tr w:rsidR="005A3112" w:rsidRPr="00882C95" w:rsidTr="00AD51C8">
        <w:tc>
          <w:tcPr>
            <w:tcW w:w="6102" w:type="dxa"/>
          </w:tcPr>
          <w:p w:rsidR="005A3112" w:rsidRPr="00882C95" w:rsidRDefault="005A3112"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Нужно ли в приложении рекомендации по физическим нагрузкам, которые можно будет Вам оценить самостоятельно, и которые будет видеть через приложение лечащий врач</w:t>
            </w:r>
          </w:p>
        </w:tc>
        <w:tc>
          <w:tcPr>
            <w:tcW w:w="981"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98</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83,0</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20</w:t>
            </w:r>
          </w:p>
        </w:tc>
        <w:tc>
          <w:tcPr>
            <w:tcW w:w="924"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16,9</w:t>
            </w:r>
          </w:p>
        </w:tc>
      </w:tr>
      <w:tr w:rsidR="005A3112" w:rsidRPr="00882C95" w:rsidTr="00AD51C8">
        <w:tc>
          <w:tcPr>
            <w:tcW w:w="6102" w:type="dxa"/>
          </w:tcPr>
          <w:p w:rsidR="005A3112" w:rsidRPr="00882C95" w:rsidRDefault="005A3112"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Будут ли Вам или Вашим родным полезны рекомендации, которые Вы сможете получать по мобильному приложению от медицинского работника по уходу на дому (психологическая помощь)?</w:t>
            </w:r>
          </w:p>
        </w:tc>
        <w:tc>
          <w:tcPr>
            <w:tcW w:w="981"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95</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80,5</w:t>
            </w:r>
          </w:p>
        </w:tc>
        <w:tc>
          <w:tcPr>
            <w:tcW w:w="798"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23</w:t>
            </w:r>
          </w:p>
        </w:tc>
        <w:tc>
          <w:tcPr>
            <w:tcW w:w="924" w:type="dxa"/>
            <w:vAlign w:val="center"/>
          </w:tcPr>
          <w:p w:rsidR="005A3112" w:rsidRPr="00882C95" w:rsidRDefault="005A3112" w:rsidP="00AD51C8">
            <w:pPr>
              <w:jc w:val="center"/>
              <w:rPr>
                <w:rFonts w:ascii="Times New Roman" w:hAnsi="Times New Roman" w:cs="Times New Roman"/>
                <w:bCs/>
                <w:sz w:val="24"/>
                <w:szCs w:val="24"/>
              </w:rPr>
            </w:pPr>
            <w:r w:rsidRPr="00882C95">
              <w:rPr>
                <w:rFonts w:ascii="Times New Roman" w:hAnsi="Times New Roman" w:cs="Times New Roman"/>
                <w:bCs/>
                <w:sz w:val="24"/>
                <w:szCs w:val="24"/>
              </w:rPr>
              <w:t>19,5</w:t>
            </w:r>
          </w:p>
        </w:tc>
      </w:tr>
    </w:tbl>
    <w:p w:rsidR="00A863E6" w:rsidRPr="00320F56" w:rsidRDefault="00A863E6" w:rsidP="00320F56">
      <w:pPr>
        <w:spacing w:after="0" w:line="240" w:lineRule="auto"/>
        <w:ind w:firstLine="708"/>
        <w:jc w:val="both"/>
        <w:rPr>
          <w:rFonts w:ascii="Times New Roman" w:hAnsi="Times New Roman" w:cs="Times New Roman"/>
          <w:sz w:val="28"/>
          <w:szCs w:val="28"/>
        </w:rPr>
      </w:pPr>
    </w:p>
    <w:p w:rsidR="002B7500" w:rsidRPr="002B7500" w:rsidRDefault="002B7500" w:rsidP="002B7500">
      <w:pPr>
        <w:spacing w:after="0" w:line="240" w:lineRule="auto"/>
        <w:ind w:firstLine="708"/>
        <w:jc w:val="both"/>
        <w:rPr>
          <w:rFonts w:ascii="Times New Roman" w:hAnsi="Times New Roman" w:cs="Times New Roman"/>
          <w:sz w:val="28"/>
          <w:szCs w:val="28"/>
        </w:rPr>
      </w:pPr>
      <w:r w:rsidRPr="002B7500">
        <w:rPr>
          <w:rFonts w:ascii="Times New Roman" w:hAnsi="Times New Roman" w:cs="Times New Roman"/>
          <w:sz w:val="28"/>
          <w:szCs w:val="28"/>
        </w:rPr>
        <w:t xml:space="preserve">Иные вопросы, такие как часто респонденты или их родные   обращаются за амбулаторной помощью в течении последних 12 месяцев, результаты выглядели следующим образом: 1- крайне редко -27 (23%), 2- не чаще 1 раза в год -25 (21%), 3- не чаще 2 раз в  год -21 (18%), 4- от 3 до 5 раз в год -24 (20%), 5- чаще 5 раз в год -21 (18%) (рисунок 6). </w:t>
      </w: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7DE90B80" wp14:editId="706B1619">
            <wp:extent cx="4530729" cy="2113613"/>
            <wp:effectExtent l="0" t="0" r="3175" b="127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a:extLst>
                        <a:ext uri="{28A0092B-C50C-407E-A947-70E740481C1C}">
                          <a14:useLocalDpi xmlns:a14="http://schemas.microsoft.com/office/drawing/2010/main" val="0"/>
                        </a:ext>
                      </a:extLst>
                    </a:blip>
                    <a:srcRect l="6472" t="8024" r="5017" b="14507"/>
                    <a:stretch/>
                  </pic:blipFill>
                  <pic:spPr bwMode="auto">
                    <a:xfrm>
                      <a:off x="0" y="0"/>
                      <a:ext cx="4555423" cy="2125133"/>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both"/>
        <w:rPr>
          <w:rFonts w:ascii="Times New Roman" w:hAnsi="Times New Roman" w:cs="Times New Roman"/>
          <w:b/>
          <w:sz w:val="16"/>
          <w:szCs w:val="16"/>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6</w:t>
      </w:r>
      <w:r w:rsidR="00AD51C8">
        <w:rPr>
          <w:rFonts w:ascii="Times New Roman" w:hAnsi="Times New Roman" w:cs="Times New Roman"/>
          <w:sz w:val="28"/>
          <w:szCs w:val="28"/>
        </w:rPr>
        <w:t xml:space="preserve"> –</w:t>
      </w:r>
      <w:r w:rsidRPr="00320F56">
        <w:rPr>
          <w:rFonts w:ascii="Times New Roman" w:hAnsi="Times New Roman" w:cs="Times New Roman"/>
          <w:sz w:val="28"/>
          <w:szCs w:val="28"/>
        </w:rPr>
        <w:t xml:space="preserve"> Распределение респондентов по обращаемости в поликлинику</w:t>
      </w:r>
    </w:p>
    <w:p w:rsidR="00D25A8D" w:rsidRPr="00320F56" w:rsidRDefault="00D25A8D" w:rsidP="00320F56">
      <w:pPr>
        <w:spacing w:after="0" w:line="240" w:lineRule="auto"/>
        <w:ind w:firstLine="708"/>
        <w:jc w:val="center"/>
        <w:rPr>
          <w:rFonts w:ascii="Times New Roman" w:hAnsi="Times New Roman" w:cs="Times New Roman"/>
          <w:sz w:val="28"/>
          <w:szCs w:val="28"/>
        </w:rPr>
      </w:pP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lastRenderedPageBreak/>
        <w:t xml:space="preserve">В среднем, на прием к лечащему врачу могут попасть по записи в течение 2-х – 7-ми дней лишь 37,1%, в тот же день (рисунок </w:t>
      </w:r>
      <w:r w:rsidR="00213547" w:rsidRPr="00320F56">
        <w:rPr>
          <w:rFonts w:ascii="Times New Roman" w:hAnsi="Times New Roman" w:cs="Times New Roman"/>
          <w:sz w:val="28"/>
          <w:szCs w:val="28"/>
        </w:rPr>
        <w:t>7</w:t>
      </w:r>
      <w:r w:rsidRPr="00320F56">
        <w:rPr>
          <w:rFonts w:ascii="Times New Roman" w:hAnsi="Times New Roman" w:cs="Times New Roman"/>
          <w:sz w:val="28"/>
          <w:szCs w:val="28"/>
        </w:rPr>
        <w:t xml:space="preserve">). </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320F56">
      <w:pPr>
        <w:spacing w:after="0" w:line="240" w:lineRule="auto"/>
        <w:ind w:firstLine="708"/>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573BACCD" wp14:editId="276107B8">
            <wp:extent cx="4812212" cy="2810933"/>
            <wp:effectExtent l="0" t="0" r="7620" b="889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1857" t="2008" r="2192" b="2586"/>
                    <a:stretch/>
                  </pic:blipFill>
                  <pic:spPr bwMode="auto">
                    <a:xfrm>
                      <a:off x="0" y="0"/>
                      <a:ext cx="4820448" cy="2815744"/>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center"/>
        <w:rPr>
          <w:rFonts w:ascii="Times New Roman" w:hAnsi="Times New Roman" w:cs="Times New Roman"/>
          <w:b/>
          <w:sz w:val="16"/>
          <w:szCs w:val="16"/>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7</w:t>
      </w:r>
      <w:r w:rsidR="00AD51C8">
        <w:rPr>
          <w:rFonts w:ascii="Times New Roman" w:hAnsi="Times New Roman" w:cs="Times New Roman"/>
          <w:sz w:val="28"/>
          <w:szCs w:val="28"/>
        </w:rPr>
        <w:t xml:space="preserve"> –</w:t>
      </w:r>
      <w:r w:rsidRPr="00320F56">
        <w:rPr>
          <w:rFonts w:ascii="Times New Roman" w:hAnsi="Times New Roman" w:cs="Times New Roman"/>
          <w:sz w:val="28"/>
          <w:szCs w:val="28"/>
        </w:rPr>
        <w:t>- Распределение респондентов по записи на прием к врачу</w:t>
      </w:r>
    </w:p>
    <w:p w:rsidR="00D25A8D" w:rsidRPr="00320F56" w:rsidRDefault="00D25A8D" w:rsidP="00320F56">
      <w:pPr>
        <w:spacing w:after="0" w:line="240" w:lineRule="auto"/>
        <w:jc w:val="both"/>
        <w:rPr>
          <w:rFonts w:ascii="Times New Roman" w:hAnsi="Times New Roman" w:cs="Times New Roman"/>
          <w:sz w:val="28"/>
          <w:szCs w:val="28"/>
        </w:rPr>
      </w:pP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Смогли бы вести дневник самоконтроля пациента в мобильном приложении, где ежедневно могли бы вносить данные (артериальное давление, частота пульса, жалобы, прием лекарств, пищи, жидкости, вес тела) ответили да – 71 (60,2%), нет – 34 (28,8%), если не я, то родственники -13 (11</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(рисунок</w:t>
      </w:r>
      <w:r w:rsidR="00AD51C8">
        <w:rPr>
          <w:rFonts w:ascii="Times New Roman" w:hAnsi="Times New Roman" w:cs="Times New Roman"/>
          <w:sz w:val="28"/>
          <w:szCs w:val="28"/>
        </w:rPr>
        <w:t> </w:t>
      </w:r>
      <w:r w:rsidR="00213547" w:rsidRPr="00320F56">
        <w:rPr>
          <w:rFonts w:ascii="Times New Roman" w:hAnsi="Times New Roman" w:cs="Times New Roman"/>
          <w:sz w:val="28"/>
          <w:szCs w:val="28"/>
        </w:rPr>
        <w:t>8</w:t>
      </w:r>
      <w:r w:rsidRPr="00320F56">
        <w:rPr>
          <w:rFonts w:ascii="Times New Roman" w:hAnsi="Times New Roman" w:cs="Times New Roman"/>
          <w:sz w:val="28"/>
          <w:szCs w:val="28"/>
        </w:rPr>
        <w:t>).</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5071F01D" wp14:editId="3E15734F">
            <wp:extent cx="5147733" cy="2446866"/>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938" t="2559" r="4062" b="4998"/>
                    <a:stretch/>
                  </pic:blipFill>
                  <pic:spPr bwMode="auto">
                    <a:xfrm>
                      <a:off x="0" y="0"/>
                      <a:ext cx="5166233" cy="2455660"/>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center"/>
        <w:rPr>
          <w:rFonts w:ascii="Times New Roman" w:hAnsi="Times New Roman" w:cs="Times New Roman"/>
          <w:b/>
          <w:sz w:val="16"/>
          <w:szCs w:val="16"/>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8</w:t>
      </w:r>
      <w:r w:rsidR="00AD51C8">
        <w:rPr>
          <w:rFonts w:ascii="Times New Roman" w:hAnsi="Times New Roman" w:cs="Times New Roman"/>
          <w:sz w:val="28"/>
          <w:szCs w:val="28"/>
        </w:rPr>
        <w:t xml:space="preserve"> –</w:t>
      </w:r>
      <w:r w:rsidRPr="00320F56">
        <w:rPr>
          <w:rFonts w:ascii="Times New Roman" w:hAnsi="Times New Roman" w:cs="Times New Roman"/>
          <w:sz w:val="28"/>
          <w:szCs w:val="28"/>
        </w:rPr>
        <w:t xml:space="preserve"> Распределение респондентов по введению данных для дневника</w:t>
      </w:r>
    </w:p>
    <w:p w:rsidR="00694A31" w:rsidRPr="00320F56" w:rsidRDefault="00694A31" w:rsidP="00320F56">
      <w:pPr>
        <w:spacing w:after="0" w:line="240" w:lineRule="auto"/>
        <w:ind w:right="282" w:firstLine="708"/>
        <w:jc w:val="both"/>
        <w:rPr>
          <w:rFonts w:ascii="Times New Roman" w:hAnsi="Times New Roman" w:cs="Times New Roman"/>
          <w:sz w:val="28"/>
          <w:szCs w:val="28"/>
        </w:rPr>
      </w:pP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 xml:space="preserve">В основном по мобильному приложению хотят получать онлайн консультацию лечащего врача. Более 60,0% согласны, при необходимости статуса вести дневник самоконтроля и вносить данные по артериальному давлению, частоты пульса, жалобам, а также фиксировать время приема </w:t>
      </w:r>
      <w:r w:rsidRPr="005974E1">
        <w:rPr>
          <w:rFonts w:ascii="Times New Roman" w:hAnsi="Times New Roman" w:cs="Times New Roman"/>
          <w:sz w:val="28"/>
          <w:szCs w:val="28"/>
        </w:rPr>
        <w:lastRenderedPageBreak/>
        <w:t xml:space="preserve">лекарств, пищи, жидкости, в том числе вносить показания веса. 11,0%, согласны передавать сведения своих близких, которые состоят на диспансерном учете. </w:t>
      </w: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Таким образом, анкетный опрос</w:t>
      </w:r>
      <w:r w:rsidRPr="005974E1">
        <w:rPr>
          <w:rFonts w:ascii="Times New Roman" w:hAnsi="Times New Roman" w:cs="Times New Roman"/>
          <w:b/>
          <w:sz w:val="28"/>
          <w:szCs w:val="28"/>
        </w:rPr>
        <w:t xml:space="preserve"> </w:t>
      </w:r>
      <w:r w:rsidRPr="005974E1">
        <w:rPr>
          <w:rFonts w:ascii="Times New Roman" w:hAnsi="Times New Roman" w:cs="Times New Roman"/>
          <w:sz w:val="28"/>
          <w:szCs w:val="28"/>
        </w:rPr>
        <w:t>показал, что население в целом активно используют мобильный телефон в повседневной жизни, учитывая доступность этих смартфонов, где можно скачать и пользоваться различными мобильными приложениями. Соответственно, для поддержания своего здоровья и профилактики,  население готово получать онлайн консультацию,</w:t>
      </w:r>
      <w:r w:rsidRPr="005974E1">
        <w:rPr>
          <w:rFonts w:ascii="Times New Roman" w:hAnsi="Times New Roman" w:cs="Times New Roman"/>
          <w:bCs/>
          <w:sz w:val="28"/>
          <w:szCs w:val="28"/>
        </w:rPr>
        <w:t xml:space="preserve"> принимать своевременную корректировку терапии в онлайн режиме, </w:t>
      </w:r>
      <w:r w:rsidRPr="005974E1">
        <w:rPr>
          <w:rFonts w:ascii="Times New Roman" w:hAnsi="Times New Roman" w:cs="Times New Roman"/>
          <w:sz w:val="28"/>
          <w:szCs w:val="28"/>
        </w:rPr>
        <w:t xml:space="preserve"> передавать в онлайн режиме врачу свое/его состояние (головная боль, боли в груди, сердцебиение, одышка, отеки и др. симптомы), </w:t>
      </w:r>
      <w:r w:rsidRPr="005974E1">
        <w:rPr>
          <w:rFonts w:ascii="Times New Roman" w:hAnsi="Times New Roman" w:cs="Times New Roman"/>
          <w:bCs/>
          <w:sz w:val="28"/>
          <w:szCs w:val="28"/>
        </w:rPr>
        <w:t xml:space="preserve">может использовать пошаговую рекомендацию лечащего врача, получать рекомендации и напоминания о приеме лекарств, мониторировать эффективность или побочные эффекты своего состояния. Опрос показал, что население готово </w:t>
      </w:r>
      <w:r w:rsidRPr="005974E1">
        <w:rPr>
          <w:rFonts w:ascii="Times New Roman" w:hAnsi="Times New Roman" w:cs="Times New Roman"/>
          <w:sz w:val="28"/>
          <w:szCs w:val="28"/>
        </w:rPr>
        <w:t xml:space="preserve">работать с различными онлайн программами, как в отношении себя, так и родственников, которые страдают хроническими заболеваниями. Содержание приложений хотят видеть в плане мониторинга их состояния, в помощи и консультации по приему лекарств, рекомендаций и объективной оценки динамики их состояния. </w:t>
      </w:r>
    </w:p>
    <w:p w:rsidR="005974E1" w:rsidRPr="005974E1" w:rsidRDefault="005974E1" w:rsidP="005974E1">
      <w:pPr>
        <w:spacing w:after="0" w:line="240" w:lineRule="auto"/>
        <w:ind w:firstLine="708"/>
        <w:jc w:val="both"/>
        <w:rPr>
          <w:rFonts w:ascii="Times New Roman" w:hAnsi="Times New Roman" w:cs="Times New Roman"/>
          <w:sz w:val="28"/>
          <w:szCs w:val="28"/>
        </w:rPr>
      </w:pPr>
    </w:p>
    <w:p w:rsidR="00D25A8D" w:rsidRPr="00320F56" w:rsidRDefault="00D25A8D"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3.2 Данные социального опроса медицинских работников по использованию мобильных приложений при введении пациента на диспансерном учете</w:t>
      </w: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В анкетировании среди медицинских работников были всего 50 респондентов, из них 42 ж</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нщины (84</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и 8 м</w:t>
      </w:r>
      <w:r w:rsidRPr="00320F56">
        <w:rPr>
          <w:rFonts w:ascii="Times New Roman" w:hAnsi="Times New Roman" w:cs="Times New Roman"/>
          <w:sz w:val="28"/>
          <w:szCs w:val="28"/>
          <w:lang w:val="en-US"/>
        </w:rPr>
        <w:t>y</w:t>
      </w:r>
      <w:r w:rsidRPr="00320F56">
        <w:rPr>
          <w:rFonts w:ascii="Times New Roman" w:hAnsi="Times New Roman" w:cs="Times New Roman"/>
          <w:sz w:val="28"/>
          <w:szCs w:val="28"/>
        </w:rPr>
        <w:t>жчин (16</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Ср</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дний в</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зр</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ст уч</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стников с</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ст</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вил 40,2±10,3 лет, м</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ксим</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льный в</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зр</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ст - 65 лет, а миним</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 xml:space="preserve">льный - 24 лет (рисунок 9). </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57F57151" wp14:editId="7E092589">
            <wp:extent cx="4287961" cy="2446866"/>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3146" t="2909" r="3142" b="3560"/>
                    <a:stretch/>
                  </pic:blipFill>
                  <pic:spPr bwMode="auto">
                    <a:xfrm>
                      <a:off x="0" y="0"/>
                      <a:ext cx="4296417" cy="2451691"/>
                    </a:xfrm>
                    <a:prstGeom prst="rect">
                      <a:avLst/>
                    </a:prstGeom>
                    <a:noFill/>
                    <a:ln>
                      <a:noFill/>
                    </a:ln>
                    <a:extLst>
                      <a:ext uri="{53640926-AAD7-44D8-BBD7-CCE9431645EC}">
                        <a14:shadowObscured xmlns:a14="http://schemas.microsoft.com/office/drawing/2010/main"/>
                      </a:ext>
                    </a:extLst>
                  </pic:spPr>
                </pic:pic>
              </a:graphicData>
            </a:graphic>
          </wp:inline>
        </w:drawing>
      </w:r>
    </w:p>
    <w:p w:rsidR="00AD51C8" w:rsidRPr="00AD51C8" w:rsidRDefault="00AD51C8" w:rsidP="00320F56">
      <w:pPr>
        <w:spacing w:after="0" w:line="240" w:lineRule="auto"/>
        <w:ind w:firstLine="708"/>
        <w:jc w:val="center"/>
        <w:rPr>
          <w:rFonts w:ascii="Times New Roman" w:hAnsi="Times New Roman" w:cs="Times New Roman"/>
          <w:sz w:val="16"/>
          <w:szCs w:val="16"/>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Рисунок 9- Количество респондентов</w:t>
      </w:r>
      <w:r w:rsidR="001B163E" w:rsidRPr="00320F56">
        <w:rPr>
          <w:rFonts w:ascii="Times New Roman" w:hAnsi="Times New Roman" w:cs="Times New Roman"/>
          <w:sz w:val="28"/>
          <w:szCs w:val="28"/>
        </w:rPr>
        <w:t xml:space="preserve"> по возрасту</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По результатам </w:t>
      </w:r>
      <w:r w:rsidR="00213547" w:rsidRPr="00320F56">
        <w:rPr>
          <w:rFonts w:ascii="Times New Roman" w:hAnsi="Times New Roman" w:cs="Times New Roman"/>
          <w:sz w:val="28"/>
          <w:szCs w:val="28"/>
        </w:rPr>
        <w:t>опроса, медицинский</w:t>
      </w:r>
      <w:r w:rsidRPr="00320F56">
        <w:rPr>
          <w:rFonts w:ascii="Times New Roman" w:hAnsi="Times New Roman" w:cs="Times New Roman"/>
          <w:sz w:val="28"/>
          <w:szCs w:val="28"/>
        </w:rPr>
        <w:t xml:space="preserve"> стаж респондентов составил от 5 до 15 лет почти 70</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xml:space="preserve">% (35 медицинских специалистов), до 5 лет – 5 медработников, выше 15 лет -10 медработников (рисунок </w:t>
      </w:r>
      <w:r w:rsidR="00213547" w:rsidRPr="00320F56">
        <w:rPr>
          <w:rFonts w:ascii="Times New Roman" w:hAnsi="Times New Roman" w:cs="Times New Roman"/>
          <w:sz w:val="28"/>
          <w:szCs w:val="28"/>
        </w:rPr>
        <w:t>1</w:t>
      </w:r>
      <w:r w:rsidRPr="00320F56">
        <w:rPr>
          <w:rFonts w:ascii="Times New Roman" w:hAnsi="Times New Roman" w:cs="Times New Roman"/>
          <w:sz w:val="28"/>
          <w:szCs w:val="28"/>
        </w:rPr>
        <w:t>0).</w:t>
      </w:r>
    </w:p>
    <w:p w:rsidR="00D25A8D" w:rsidRPr="00320F56" w:rsidRDefault="00D25A8D" w:rsidP="00320F56">
      <w:pPr>
        <w:spacing w:after="0" w:line="240" w:lineRule="auto"/>
        <w:ind w:firstLine="708"/>
        <w:jc w:val="center"/>
        <w:rPr>
          <w:rFonts w:ascii="Times New Roman" w:hAnsi="Times New Roman" w:cs="Times New Roman"/>
          <w:sz w:val="28"/>
          <w:szCs w:val="28"/>
        </w:rPr>
      </w:pPr>
    </w:p>
    <w:p w:rsidR="00D25A8D" w:rsidRPr="00320F56" w:rsidRDefault="00D25A8D"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lastRenderedPageBreak/>
        <w:drawing>
          <wp:inline distT="0" distB="0" distL="0" distR="0" wp14:anchorId="3FF1F54D" wp14:editId="405C6077">
            <wp:extent cx="4732867" cy="2455334"/>
            <wp:effectExtent l="0" t="0" r="0" b="254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875" t="1936" r="1354" b="4516"/>
                    <a:stretch/>
                  </pic:blipFill>
                  <pic:spPr bwMode="auto">
                    <a:xfrm>
                      <a:off x="0" y="0"/>
                      <a:ext cx="4734793" cy="2456333"/>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both"/>
        <w:rPr>
          <w:rFonts w:ascii="Times New Roman" w:hAnsi="Times New Roman" w:cs="Times New Roman"/>
          <w:sz w:val="16"/>
          <w:szCs w:val="16"/>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1</w:t>
      </w:r>
      <w:r w:rsidRPr="00320F56">
        <w:rPr>
          <w:rFonts w:ascii="Times New Roman" w:hAnsi="Times New Roman" w:cs="Times New Roman"/>
          <w:sz w:val="28"/>
          <w:szCs w:val="28"/>
        </w:rPr>
        <w:t>0- Количество респондентов по стажу</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По </w:t>
      </w:r>
      <w:r w:rsidR="00764EB3" w:rsidRPr="00320F56">
        <w:rPr>
          <w:rFonts w:ascii="Times New Roman" w:hAnsi="Times New Roman" w:cs="Times New Roman"/>
          <w:sz w:val="28"/>
          <w:szCs w:val="28"/>
        </w:rPr>
        <w:t>вопросу категории</w:t>
      </w:r>
      <w:r w:rsidRPr="00320F56">
        <w:rPr>
          <w:rFonts w:ascii="Times New Roman" w:hAnsi="Times New Roman" w:cs="Times New Roman"/>
          <w:sz w:val="28"/>
          <w:szCs w:val="28"/>
        </w:rPr>
        <w:t xml:space="preserve"> персонала врачи составили 27 (54</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заведующие отделением 8 (16</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и остальные 15 (30</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xml:space="preserve">%) (рисунок </w:t>
      </w:r>
      <w:r w:rsidR="00213547" w:rsidRPr="00320F56">
        <w:rPr>
          <w:rFonts w:ascii="Times New Roman" w:hAnsi="Times New Roman" w:cs="Times New Roman"/>
          <w:sz w:val="28"/>
          <w:szCs w:val="28"/>
        </w:rPr>
        <w:t>1</w:t>
      </w:r>
      <w:r w:rsidRPr="00320F56">
        <w:rPr>
          <w:rFonts w:ascii="Times New Roman" w:hAnsi="Times New Roman" w:cs="Times New Roman"/>
          <w:sz w:val="28"/>
          <w:szCs w:val="28"/>
        </w:rPr>
        <w:t xml:space="preserve">1). </w:t>
      </w:r>
    </w:p>
    <w:p w:rsidR="00D25A8D" w:rsidRPr="00320F56" w:rsidRDefault="00D25A8D" w:rsidP="00320F56">
      <w:pPr>
        <w:spacing w:after="0" w:line="240" w:lineRule="auto"/>
        <w:ind w:firstLine="708"/>
        <w:jc w:val="both"/>
        <w:rPr>
          <w:rFonts w:ascii="Times New Roman" w:hAnsi="Times New Roman" w:cs="Times New Roman"/>
          <w:sz w:val="28"/>
          <w:szCs w:val="28"/>
          <w:lang w:val="kk-KZ"/>
        </w:rPr>
      </w:pPr>
    </w:p>
    <w:p w:rsidR="00D25A8D" w:rsidRPr="00320F56" w:rsidRDefault="00D25A8D" w:rsidP="00320F56">
      <w:pPr>
        <w:spacing w:after="0" w:line="240" w:lineRule="auto"/>
        <w:ind w:firstLine="708"/>
        <w:jc w:val="center"/>
        <w:rPr>
          <w:rFonts w:ascii="Times New Roman" w:hAnsi="Times New Roman" w:cs="Times New Roman"/>
          <w:sz w:val="28"/>
          <w:szCs w:val="28"/>
          <w:lang w:val="kk-KZ"/>
        </w:rPr>
      </w:pPr>
      <w:r w:rsidRPr="00320F56">
        <w:rPr>
          <w:rFonts w:ascii="Times New Roman" w:hAnsi="Times New Roman" w:cs="Times New Roman"/>
          <w:noProof/>
          <w:sz w:val="28"/>
          <w:szCs w:val="28"/>
          <w:lang w:eastAsia="ru-RU"/>
        </w:rPr>
        <w:drawing>
          <wp:inline distT="0" distB="0" distL="0" distR="0" wp14:anchorId="32ED98BD" wp14:editId="60094687">
            <wp:extent cx="4174066" cy="2582333"/>
            <wp:effectExtent l="0" t="0" r="0" b="889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a:extLst>
                        <a:ext uri="{28A0092B-C50C-407E-A947-70E740481C1C}">
                          <a14:useLocalDpi xmlns:a14="http://schemas.microsoft.com/office/drawing/2010/main" val="0"/>
                        </a:ext>
                      </a:extLst>
                    </a:blip>
                    <a:srcRect l="4067" t="9270" r="4787" b="5056"/>
                    <a:stretch/>
                  </pic:blipFill>
                  <pic:spPr bwMode="auto">
                    <a:xfrm>
                      <a:off x="0" y="0"/>
                      <a:ext cx="4178757" cy="2585235"/>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both"/>
        <w:rPr>
          <w:rFonts w:ascii="Times New Roman" w:hAnsi="Times New Roman" w:cs="Times New Roman"/>
          <w:sz w:val="16"/>
          <w:szCs w:val="16"/>
          <w:lang w:val="kk-KZ"/>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1</w:t>
      </w:r>
      <w:r w:rsidRPr="00320F56">
        <w:rPr>
          <w:rFonts w:ascii="Times New Roman" w:hAnsi="Times New Roman" w:cs="Times New Roman"/>
          <w:sz w:val="28"/>
          <w:szCs w:val="28"/>
        </w:rPr>
        <w:t>1</w:t>
      </w:r>
      <w:r w:rsidR="00AD51C8">
        <w:rPr>
          <w:rFonts w:ascii="Times New Roman" w:hAnsi="Times New Roman" w:cs="Times New Roman"/>
          <w:sz w:val="28"/>
          <w:szCs w:val="28"/>
        </w:rPr>
        <w:t xml:space="preserve"> –</w:t>
      </w:r>
      <w:r w:rsidRPr="00320F56">
        <w:rPr>
          <w:rFonts w:ascii="Times New Roman" w:hAnsi="Times New Roman" w:cs="Times New Roman"/>
          <w:sz w:val="28"/>
          <w:szCs w:val="28"/>
        </w:rPr>
        <w:t xml:space="preserve"> Количество респондентов по должностным категориям</w:t>
      </w:r>
    </w:p>
    <w:p w:rsidR="00D25A8D" w:rsidRPr="00320F56" w:rsidRDefault="00D25A8D" w:rsidP="00320F56">
      <w:pPr>
        <w:spacing w:after="0" w:line="240" w:lineRule="auto"/>
        <w:ind w:firstLine="708"/>
        <w:jc w:val="both"/>
        <w:rPr>
          <w:rFonts w:ascii="Times New Roman" w:hAnsi="Times New Roman" w:cs="Times New Roman"/>
          <w:sz w:val="28"/>
          <w:szCs w:val="28"/>
          <w:lang w:val="kk-KZ"/>
        </w:rPr>
      </w:pP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На вопрос «Оцените, пожалуйста, насколько улучшился лечебно-диагностический процесс с использованием медицинских информационных систем» был получен такой ответ: незначительно улучшилось – 38</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значительно улучшилось – 38</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значительно ухудшилось – 14</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не изменилось -10</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xml:space="preserve">% (рисунок </w:t>
      </w:r>
      <w:r w:rsidR="00213547" w:rsidRPr="00320F56">
        <w:rPr>
          <w:rFonts w:ascii="Times New Roman" w:hAnsi="Times New Roman" w:cs="Times New Roman"/>
          <w:sz w:val="28"/>
          <w:szCs w:val="28"/>
        </w:rPr>
        <w:t>1</w:t>
      </w:r>
      <w:r w:rsidRPr="00320F56">
        <w:rPr>
          <w:rFonts w:ascii="Times New Roman" w:hAnsi="Times New Roman" w:cs="Times New Roman"/>
          <w:sz w:val="28"/>
          <w:szCs w:val="28"/>
        </w:rPr>
        <w:t>2). </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AD51C8">
      <w:pPr>
        <w:spacing w:after="0" w:line="240" w:lineRule="auto"/>
        <w:ind w:firstLine="708"/>
        <w:jc w:val="center"/>
        <w:rPr>
          <w:rFonts w:ascii="Times New Roman" w:hAnsi="Times New Roman" w:cs="Times New Roman"/>
          <w:sz w:val="28"/>
          <w:szCs w:val="28"/>
          <w:lang w:val="kk-KZ"/>
        </w:rPr>
      </w:pPr>
      <w:r w:rsidRPr="00320F56">
        <w:rPr>
          <w:rFonts w:ascii="Times New Roman" w:hAnsi="Times New Roman" w:cs="Times New Roman"/>
          <w:noProof/>
          <w:sz w:val="28"/>
          <w:szCs w:val="28"/>
          <w:lang w:eastAsia="ru-RU"/>
        </w:rPr>
        <w:lastRenderedPageBreak/>
        <w:drawing>
          <wp:inline distT="0" distB="0" distL="0" distR="0" wp14:anchorId="5EE387E7" wp14:editId="59E1811B">
            <wp:extent cx="4529666" cy="2599266"/>
            <wp:effectExtent l="0" t="0" r="444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a:extLst>
                        <a:ext uri="{28A0092B-C50C-407E-A947-70E740481C1C}">
                          <a14:useLocalDpi xmlns:a14="http://schemas.microsoft.com/office/drawing/2010/main" val="0"/>
                        </a:ext>
                      </a:extLst>
                    </a:blip>
                    <a:srcRect l="7411" t="1577" r="6399" b="1577"/>
                    <a:stretch/>
                  </pic:blipFill>
                  <pic:spPr bwMode="auto">
                    <a:xfrm>
                      <a:off x="0" y="0"/>
                      <a:ext cx="4540740" cy="2605621"/>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AD51C8" w:rsidRDefault="00D25A8D" w:rsidP="00320F56">
      <w:pPr>
        <w:spacing w:after="0" w:line="240" w:lineRule="auto"/>
        <w:ind w:firstLine="708"/>
        <w:jc w:val="both"/>
        <w:rPr>
          <w:rFonts w:ascii="Times New Roman" w:hAnsi="Times New Roman" w:cs="Times New Roman"/>
          <w:sz w:val="16"/>
          <w:szCs w:val="16"/>
          <w:lang w:val="kk-KZ"/>
        </w:rPr>
      </w:pPr>
    </w:p>
    <w:p w:rsidR="00D25A8D" w:rsidRPr="00320F56" w:rsidRDefault="00D25A8D" w:rsidP="00AD51C8">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1</w:t>
      </w:r>
      <w:r w:rsidRPr="00320F56">
        <w:rPr>
          <w:rFonts w:ascii="Times New Roman" w:hAnsi="Times New Roman" w:cs="Times New Roman"/>
          <w:sz w:val="28"/>
          <w:szCs w:val="28"/>
        </w:rPr>
        <w:t>2</w:t>
      </w:r>
      <w:r w:rsidR="00AD51C8">
        <w:rPr>
          <w:rFonts w:ascii="Times New Roman" w:hAnsi="Times New Roman" w:cs="Times New Roman"/>
          <w:sz w:val="28"/>
          <w:szCs w:val="28"/>
        </w:rPr>
        <w:t xml:space="preserve"> – </w:t>
      </w:r>
      <w:r w:rsidRPr="00320F56">
        <w:rPr>
          <w:rFonts w:ascii="Times New Roman" w:hAnsi="Times New Roman" w:cs="Times New Roman"/>
          <w:sz w:val="28"/>
          <w:szCs w:val="28"/>
        </w:rPr>
        <w:t>Количество респондентов по оценке лечебно-диагностического процесса</w:t>
      </w:r>
    </w:p>
    <w:p w:rsidR="00D25A8D" w:rsidRPr="00320F56" w:rsidRDefault="00D25A8D" w:rsidP="00320F56">
      <w:pPr>
        <w:spacing w:after="0" w:line="240" w:lineRule="auto"/>
        <w:ind w:firstLine="708"/>
        <w:jc w:val="both"/>
        <w:rPr>
          <w:rFonts w:ascii="Times New Roman" w:hAnsi="Times New Roman" w:cs="Times New Roman"/>
          <w:sz w:val="28"/>
          <w:szCs w:val="28"/>
          <w:lang w:val="kk-KZ"/>
        </w:rPr>
      </w:pP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Далее, работают ли с мобильным приложением «</w:t>
      </w:r>
      <w:r w:rsidRPr="005974E1">
        <w:rPr>
          <w:rFonts w:ascii="Times New Roman" w:hAnsi="Times New Roman" w:cs="Times New Roman"/>
          <w:sz w:val="28"/>
          <w:szCs w:val="28"/>
          <w:lang w:val="en-US"/>
        </w:rPr>
        <w:t>DamuMed</w:t>
      </w:r>
      <w:r w:rsidRPr="005974E1">
        <w:rPr>
          <w:rFonts w:ascii="Times New Roman" w:hAnsi="Times New Roman" w:cs="Times New Roman"/>
          <w:sz w:val="28"/>
          <w:szCs w:val="28"/>
        </w:rPr>
        <w:t xml:space="preserve">», ответили «да» -70,0%, «нет» – 30,0%; ведется ли переписка с пациентами, в плане консультаций: «да» - 40,0%, «нет» -60,0%;  </w:t>
      </w:r>
      <w:r w:rsidRPr="005974E1">
        <w:rPr>
          <w:rFonts w:ascii="Times New Roman" w:hAnsi="Times New Roman" w:cs="Times New Roman"/>
          <w:sz w:val="28"/>
          <w:szCs w:val="28"/>
          <w:lang w:val="kk-KZ"/>
        </w:rPr>
        <w:t xml:space="preserve"> удобно ли внедрить дистанционное наблюдение за больными, у которых имеются хронические заболевания, ответили «да» -78,0%, «нет» -22,0%; </w:t>
      </w:r>
      <w:r w:rsidRPr="005974E1">
        <w:rPr>
          <w:rFonts w:ascii="Times New Roman" w:hAnsi="Times New Roman" w:cs="Times New Roman"/>
          <w:sz w:val="28"/>
          <w:szCs w:val="28"/>
        </w:rPr>
        <w:t xml:space="preserve">правильным ли будет вести электронный дневник больным в мобильном приложении, систематизировать весь объем субъективных данных, и тем самым наблюдать за течением заболевания, ответили «да» -82,0%, «нет» – 18,0%; </w:t>
      </w:r>
      <w:r w:rsidRPr="005974E1">
        <w:rPr>
          <w:rFonts w:ascii="Times New Roman" w:hAnsi="Times New Roman" w:cs="Times New Roman"/>
          <w:sz w:val="28"/>
          <w:szCs w:val="28"/>
          <w:lang w:val="kk-KZ"/>
        </w:rPr>
        <w:t xml:space="preserve">удобно ли иметь в компьютере данные больного об оценки выраженности его болевых ощущений и других симптомов, таких как, головная боль, боли в груди, сердцебиение, одышка, отеки для определения его состояния на тот момент, ответили «да» -41%, «нет» -9%; </w:t>
      </w:r>
      <w:r w:rsidRPr="005974E1">
        <w:rPr>
          <w:rFonts w:ascii="Times New Roman" w:hAnsi="Times New Roman" w:cs="Times New Roman"/>
          <w:sz w:val="28"/>
          <w:szCs w:val="28"/>
        </w:rPr>
        <w:t>будет лучше ли, если лабораторно-диагностические результаты больных вести в компьютер, чтобы они отразились в мобильном приложении у пациента, ответили «да» -88,0%, «нет» – 12,0%; правильно ли для больного использовать пошаговую рекомендацию (определение зоны риска) его состояния через мобильное приложение, ответами были «да» -82,0%, «нет» -18,0%; нужно ли в мобильном приложении больному предоставлять информацию о напоминании приема лекарств, о наличии лекарств, рекомендации по приему лекарств, ответ «да» -96,0%, «нет» -4,0%; нужен ли мониторинг приема лекарств больных: «да» -92,0%, «нет» – 8,0%; необходимо ли включить в мобильное приложение рекомендации по физическим нагрузкам, учитывая его состояния, при лечении на дому, ответ «да» -88,0%, «нет» -12,0% (таблица 3).</w:t>
      </w:r>
    </w:p>
    <w:p w:rsidR="00764EB3" w:rsidRDefault="00764EB3" w:rsidP="00320F56">
      <w:pPr>
        <w:spacing w:after="0" w:line="240" w:lineRule="auto"/>
        <w:ind w:firstLine="708"/>
        <w:jc w:val="both"/>
        <w:rPr>
          <w:rFonts w:ascii="Times New Roman" w:hAnsi="Times New Roman" w:cs="Times New Roman"/>
          <w:sz w:val="28"/>
          <w:szCs w:val="28"/>
        </w:rPr>
      </w:pPr>
    </w:p>
    <w:p w:rsidR="005974E1" w:rsidRDefault="005974E1" w:rsidP="00320F56">
      <w:pPr>
        <w:spacing w:after="0" w:line="240" w:lineRule="auto"/>
        <w:ind w:firstLine="708"/>
        <w:jc w:val="both"/>
        <w:rPr>
          <w:rFonts w:ascii="Times New Roman" w:hAnsi="Times New Roman" w:cs="Times New Roman"/>
          <w:sz w:val="28"/>
          <w:szCs w:val="28"/>
        </w:rPr>
      </w:pPr>
    </w:p>
    <w:p w:rsidR="005974E1" w:rsidRDefault="005974E1" w:rsidP="00320F56">
      <w:pPr>
        <w:spacing w:after="0" w:line="240" w:lineRule="auto"/>
        <w:ind w:firstLine="708"/>
        <w:jc w:val="both"/>
        <w:rPr>
          <w:rFonts w:ascii="Times New Roman" w:hAnsi="Times New Roman" w:cs="Times New Roman"/>
          <w:sz w:val="28"/>
          <w:szCs w:val="28"/>
        </w:rPr>
      </w:pPr>
    </w:p>
    <w:p w:rsidR="005974E1" w:rsidRDefault="005974E1" w:rsidP="00320F56">
      <w:pPr>
        <w:spacing w:after="0" w:line="240" w:lineRule="auto"/>
        <w:ind w:firstLine="708"/>
        <w:jc w:val="both"/>
        <w:rPr>
          <w:rFonts w:ascii="Times New Roman" w:hAnsi="Times New Roman" w:cs="Times New Roman"/>
          <w:sz w:val="28"/>
          <w:szCs w:val="28"/>
        </w:rPr>
      </w:pPr>
    </w:p>
    <w:p w:rsidR="005974E1" w:rsidRPr="00320F56" w:rsidRDefault="005974E1" w:rsidP="00320F56">
      <w:pPr>
        <w:spacing w:after="0" w:line="240" w:lineRule="auto"/>
        <w:ind w:firstLine="708"/>
        <w:jc w:val="both"/>
        <w:rPr>
          <w:rFonts w:ascii="Times New Roman" w:hAnsi="Times New Roman" w:cs="Times New Roman"/>
          <w:sz w:val="28"/>
          <w:szCs w:val="28"/>
        </w:rPr>
      </w:pPr>
    </w:p>
    <w:p w:rsidR="00D67AE9" w:rsidRDefault="00D67AE9" w:rsidP="00682C25">
      <w:pPr>
        <w:spacing w:after="0" w:line="240" w:lineRule="auto"/>
        <w:jc w:val="both"/>
        <w:rPr>
          <w:rFonts w:ascii="Times New Roman" w:hAnsi="Times New Roman" w:cs="Times New Roman"/>
          <w:bCs/>
          <w:sz w:val="28"/>
          <w:szCs w:val="28"/>
        </w:rPr>
      </w:pPr>
      <w:r w:rsidRPr="00320F56">
        <w:rPr>
          <w:rFonts w:ascii="Times New Roman" w:hAnsi="Times New Roman" w:cs="Times New Roman"/>
          <w:bCs/>
          <w:sz w:val="28"/>
          <w:szCs w:val="28"/>
        </w:rPr>
        <w:lastRenderedPageBreak/>
        <w:t>Таблица 3</w:t>
      </w:r>
      <w:r w:rsidR="00682C25">
        <w:rPr>
          <w:rFonts w:ascii="Times New Roman" w:hAnsi="Times New Roman" w:cs="Times New Roman"/>
          <w:bCs/>
          <w:sz w:val="28"/>
          <w:szCs w:val="28"/>
        </w:rPr>
        <w:t xml:space="preserve"> </w:t>
      </w:r>
      <w:r w:rsidR="00E23533" w:rsidRPr="00320F56">
        <w:rPr>
          <w:rFonts w:ascii="Times New Roman" w:hAnsi="Times New Roman" w:cs="Times New Roman"/>
          <w:bCs/>
          <w:sz w:val="28"/>
          <w:szCs w:val="28"/>
        </w:rPr>
        <w:t>-</w:t>
      </w:r>
      <w:r w:rsidRPr="00320F56">
        <w:rPr>
          <w:rFonts w:ascii="Times New Roman" w:hAnsi="Times New Roman" w:cs="Times New Roman"/>
          <w:bCs/>
          <w:sz w:val="28"/>
          <w:szCs w:val="28"/>
        </w:rPr>
        <w:t xml:space="preserve"> Результаты анкетирования </w:t>
      </w:r>
      <w:r w:rsidR="00213547" w:rsidRPr="00320F56">
        <w:rPr>
          <w:rFonts w:ascii="Times New Roman" w:hAnsi="Times New Roman" w:cs="Times New Roman"/>
          <w:bCs/>
          <w:sz w:val="28"/>
          <w:szCs w:val="28"/>
        </w:rPr>
        <w:t xml:space="preserve">медицинских </w:t>
      </w:r>
      <w:r w:rsidR="005D62B1" w:rsidRPr="00320F56">
        <w:rPr>
          <w:rFonts w:ascii="Times New Roman" w:hAnsi="Times New Roman" w:cs="Times New Roman"/>
          <w:bCs/>
          <w:sz w:val="28"/>
          <w:szCs w:val="28"/>
        </w:rPr>
        <w:t>работников по</w:t>
      </w:r>
      <w:r w:rsidRPr="00320F56">
        <w:rPr>
          <w:rFonts w:ascii="Times New Roman" w:hAnsi="Times New Roman" w:cs="Times New Roman"/>
          <w:bCs/>
          <w:sz w:val="28"/>
          <w:szCs w:val="28"/>
        </w:rPr>
        <w:t xml:space="preserve"> основным вопросам (</w:t>
      </w:r>
      <w:r w:rsidRPr="00320F56">
        <w:rPr>
          <w:rFonts w:ascii="Times New Roman" w:hAnsi="Times New Roman" w:cs="Times New Roman"/>
          <w:bCs/>
          <w:sz w:val="28"/>
          <w:szCs w:val="28"/>
          <w:lang w:val="en-US"/>
        </w:rPr>
        <w:t>n</w:t>
      </w:r>
      <w:r w:rsidRPr="00320F56">
        <w:rPr>
          <w:rFonts w:ascii="Times New Roman" w:hAnsi="Times New Roman" w:cs="Times New Roman"/>
          <w:bCs/>
          <w:sz w:val="28"/>
          <w:szCs w:val="28"/>
        </w:rPr>
        <w:t>=</w:t>
      </w:r>
      <w:r w:rsidR="00213547" w:rsidRPr="00320F56">
        <w:rPr>
          <w:rFonts w:ascii="Times New Roman" w:hAnsi="Times New Roman" w:cs="Times New Roman"/>
          <w:bCs/>
          <w:sz w:val="28"/>
          <w:szCs w:val="28"/>
        </w:rPr>
        <w:t>50</w:t>
      </w:r>
      <w:r w:rsidRPr="00320F56">
        <w:rPr>
          <w:rFonts w:ascii="Times New Roman" w:hAnsi="Times New Roman" w:cs="Times New Roman"/>
          <w:bCs/>
          <w:sz w:val="28"/>
          <w:szCs w:val="28"/>
        </w:rPr>
        <w:t>)</w:t>
      </w:r>
    </w:p>
    <w:p w:rsidR="00682C25" w:rsidRPr="00682C25" w:rsidRDefault="00682C25" w:rsidP="00682C25">
      <w:pPr>
        <w:spacing w:after="0" w:line="240" w:lineRule="auto"/>
        <w:jc w:val="both"/>
        <w:rPr>
          <w:rFonts w:ascii="Times New Roman" w:hAnsi="Times New Roman" w:cs="Times New Roman"/>
          <w:bCs/>
          <w:sz w:val="16"/>
          <w:szCs w:val="16"/>
        </w:rPr>
      </w:pPr>
    </w:p>
    <w:tbl>
      <w:tblPr>
        <w:tblStyle w:val="a3"/>
        <w:tblW w:w="0" w:type="auto"/>
        <w:tblInd w:w="136" w:type="dxa"/>
        <w:tblLook w:val="04A0" w:firstRow="1" w:lastRow="0" w:firstColumn="1" w:lastColumn="0" w:noHBand="0" w:noVBand="1"/>
      </w:tblPr>
      <w:tblGrid>
        <w:gridCol w:w="6350"/>
        <w:gridCol w:w="968"/>
        <w:gridCol w:w="794"/>
        <w:gridCol w:w="642"/>
        <w:gridCol w:w="739"/>
      </w:tblGrid>
      <w:tr w:rsidR="00D67AE9" w:rsidRPr="00882C95" w:rsidTr="00682C25">
        <w:trPr>
          <w:trHeight w:val="389"/>
        </w:trPr>
        <w:tc>
          <w:tcPr>
            <w:tcW w:w="6452" w:type="dxa"/>
            <w:vMerge w:val="restart"/>
            <w:vAlign w:val="center"/>
          </w:tcPr>
          <w:p w:rsidR="00D67AE9" w:rsidRPr="00682C25" w:rsidRDefault="00D67AE9" w:rsidP="00682C25">
            <w:pPr>
              <w:jc w:val="center"/>
              <w:rPr>
                <w:rFonts w:ascii="Times New Roman" w:hAnsi="Times New Roman" w:cs="Times New Roman"/>
                <w:sz w:val="24"/>
                <w:szCs w:val="24"/>
              </w:rPr>
            </w:pPr>
            <w:r w:rsidRPr="00682C25">
              <w:rPr>
                <w:rFonts w:ascii="Times New Roman" w:hAnsi="Times New Roman" w:cs="Times New Roman"/>
                <w:sz w:val="24"/>
                <w:szCs w:val="24"/>
              </w:rPr>
              <w:t>Вопрос</w:t>
            </w:r>
          </w:p>
        </w:tc>
        <w:tc>
          <w:tcPr>
            <w:tcW w:w="3165" w:type="dxa"/>
            <w:gridSpan w:val="4"/>
            <w:vAlign w:val="center"/>
          </w:tcPr>
          <w:p w:rsidR="00D67AE9" w:rsidRPr="00682C25" w:rsidRDefault="00D67AE9" w:rsidP="00682C25">
            <w:pPr>
              <w:jc w:val="center"/>
              <w:rPr>
                <w:rFonts w:ascii="Times New Roman" w:hAnsi="Times New Roman" w:cs="Times New Roman"/>
                <w:sz w:val="24"/>
                <w:szCs w:val="24"/>
              </w:rPr>
            </w:pPr>
            <w:r w:rsidRPr="00682C25">
              <w:rPr>
                <w:rFonts w:ascii="Times New Roman" w:hAnsi="Times New Roman" w:cs="Times New Roman"/>
                <w:sz w:val="24"/>
                <w:szCs w:val="24"/>
              </w:rPr>
              <w:t>Ответы</w:t>
            </w:r>
          </w:p>
        </w:tc>
      </w:tr>
      <w:tr w:rsidR="00D67AE9" w:rsidRPr="00882C95" w:rsidTr="00682C25">
        <w:trPr>
          <w:trHeight w:val="285"/>
        </w:trPr>
        <w:tc>
          <w:tcPr>
            <w:tcW w:w="6452" w:type="dxa"/>
            <w:vMerge/>
            <w:vAlign w:val="center"/>
          </w:tcPr>
          <w:p w:rsidR="00D67AE9" w:rsidRPr="00682C25" w:rsidRDefault="00D67AE9" w:rsidP="00682C25">
            <w:pPr>
              <w:jc w:val="center"/>
              <w:rPr>
                <w:rFonts w:ascii="Times New Roman" w:hAnsi="Times New Roman" w:cs="Times New Roman"/>
                <w:sz w:val="24"/>
                <w:szCs w:val="24"/>
              </w:rPr>
            </w:pPr>
          </w:p>
        </w:tc>
        <w:tc>
          <w:tcPr>
            <w:tcW w:w="981" w:type="dxa"/>
            <w:vAlign w:val="center"/>
          </w:tcPr>
          <w:p w:rsidR="00D67AE9" w:rsidRPr="00682C25" w:rsidRDefault="00D67AE9" w:rsidP="00682C25">
            <w:pPr>
              <w:jc w:val="center"/>
              <w:rPr>
                <w:rFonts w:ascii="Times New Roman" w:hAnsi="Times New Roman" w:cs="Times New Roman"/>
                <w:sz w:val="24"/>
                <w:szCs w:val="24"/>
              </w:rPr>
            </w:pPr>
            <w:r w:rsidRPr="00682C25">
              <w:rPr>
                <w:rFonts w:ascii="Times New Roman" w:hAnsi="Times New Roman" w:cs="Times New Roman"/>
                <w:sz w:val="24"/>
                <w:szCs w:val="24"/>
              </w:rPr>
              <w:t>да</w:t>
            </w:r>
          </w:p>
        </w:tc>
        <w:tc>
          <w:tcPr>
            <w:tcW w:w="798" w:type="dxa"/>
            <w:vAlign w:val="center"/>
          </w:tcPr>
          <w:p w:rsidR="00D67AE9" w:rsidRPr="00682C25" w:rsidRDefault="00D67AE9" w:rsidP="00682C25">
            <w:pPr>
              <w:jc w:val="center"/>
              <w:rPr>
                <w:rFonts w:ascii="Times New Roman" w:hAnsi="Times New Roman" w:cs="Times New Roman"/>
                <w:sz w:val="24"/>
                <w:szCs w:val="24"/>
              </w:rPr>
            </w:pPr>
            <w:r w:rsidRPr="00682C25">
              <w:rPr>
                <w:rFonts w:ascii="Times New Roman" w:hAnsi="Times New Roman" w:cs="Times New Roman"/>
                <w:sz w:val="24"/>
                <w:szCs w:val="24"/>
              </w:rPr>
              <w:t>%</w:t>
            </w:r>
          </w:p>
        </w:tc>
        <w:tc>
          <w:tcPr>
            <w:tcW w:w="644" w:type="dxa"/>
            <w:vAlign w:val="center"/>
          </w:tcPr>
          <w:p w:rsidR="00D67AE9" w:rsidRPr="00682C25" w:rsidRDefault="00D67AE9" w:rsidP="00682C25">
            <w:pPr>
              <w:jc w:val="center"/>
              <w:rPr>
                <w:rFonts w:ascii="Times New Roman" w:hAnsi="Times New Roman" w:cs="Times New Roman"/>
                <w:sz w:val="24"/>
                <w:szCs w:val="24"/>
              </w:rPr>
            </w:pPr>
            <w:r w:rsidRPr="00682C25">
              <w:rPr>
                <w:rFonts w:ascii="Times New Roman" w:hAnsi="Times New Roman" w:cs="Times New Roman"/>
                <w:sz w:val="24"/>
                <w:szCs w:val="24"/>
              </w:rPr>
              <w:t>нет</w:t>
            </w:r>
          </w:p>
        </w:tc>
        <w:tc>
          <w:tcPr>
            <w:tcW w:w="742" w:type="dxa"/>
            <w:vAlign w:val="center"/>
          </w:tcPr>
          <w:p w:rsidR="00D67AE9" w:rsidRPr="00682C25" w:rsidRDefault="00D67AE9" w:rsidP="00682C25">
            <w:pPr>
              <w:jc w:val="center"/>
              <w:rPr>
                <w:rFonts w:ascii="Times New Roman" w:hAnsi="Times New Roman" w:cs="Times New Roman"/>
                <w:sz w:val="24"/>
                <w:szCs w:val="24"/>
              </w:rPr>
            </w:pPr>
            <w:r w:rsidRPr="00682C25">
              <w:rPr>
                <w:rFonts w:ascii="Times New Roman" w:hAnsi="Times New Roman" w:cs="Times New Roman"/>
                <w:sz w:val="24"/>
                <w:szCs w:val="24"/>
              </w:rPr>
              <w:t>%</w:t>
            </w:r>
          </w:p>
        </w:tc>
      </w:tr>
      <w:tr w:rsidR="00682C25" w:rsidRPr="00882C95" w:rsidTr="00682C25">
        <w:trPr>
          <w:trHeight w:val="285"/>
        </w:trPr>
        <w:tc>
          <w:tcPr>
            <w:tcW w:w="6452" w:type="dxa"/>
            <w:vAlign w:val="center"/>
          </w:tcPr>
          <w:p w:rsidR="00682C25" w:rsidRPr="00682C25" w:rsidRDefault="00682C25" w:rsidP="00682C25">
            <w:pPr>
              <w:jc w:val="center"/>
              <w:rPr>
                <w:rFonts w:ascii="Times New Roman" w:hAnsi="Times New Roman" w:cs="Times New Roman"/>
                <w:sz w:val="24"/>
                <w:szCs w:val="24"/>
              </w:rPr>
            </w:pPr>
            <w:r>
              <w:rPr>
                <w:rFonts w:ascii="Times New Roman" w:hAnsi="Times New Roman" w:cs="Times New Roman"/>
                <w:sz w:val="24"/>
                <w:szCs w:val="24"/>
              </w:rPr>
              <w:t>1</w:t>
            </w:r>
          </w:p>
        </w:tc>
        <w:tc>
          <w:tcPr>
            <w:tcW w:w="981" w:type="dxa"/>
            <w:vAlign w:val="center"/>
          </w:tcPr>
          <w:p w:rsidR="00682C25" w:rsidRPr="00682C25" w:rsidRDefault="00682C25" w:rsidP="00682C25">
            <w:pPr>
              <w:jc w:val="center"/>
              <w:rPr>
                <w:rFonts w:ascii="Times New Roman" w:hAnsi="Times New Roman" w:cs="Times New Roman"/>
                <w:sz w:val="24"/>
                <w:szCs w:val="24"/>
              </w:rPr>
            </w:pPr>
            <w:r>
              <w:rPr>
                <w:rFonts w:ascii="Times New Roman" w:hAnsi="Times New Roman" w:cs="Times New Roman"/>
                <w:sz w:val="24"/>
                <w:szCs w:val="24"/>
              </w:rPr>
              <w:t>2</w:t>
            </w:r>
          </w:p>
        </w:tc>
        <w:tc>
          <w:tcPr>
            <w:tcW w:w="798" w:type="dxa"/>
            <w:vAlign w:val="center"/>
          </w:tcPr>
          <w:p w:rsidR="00682C25" w:rsidRPr="00682C25" w:rsidRDefault="00682C25" w:rsidP="00682C25">
            <w:pPr>
              <w:jc w:val="center"/>
              <w:rPr>
                <w:rFonts w:ascii="Times New Roman" w:hAnsi="Times New Roman" w:cs="Times New Roman"/>
                <w:sz w:val="24"/>
                <w:szCs w:val="24"/>
              </w:rPr>
            </w:pPr>
            <w:r>
              <w:rPr>
                <w:rFonts w:ascii="Times New Roman" w:hAnsi="Times New Roman" w:cs="Times New Roman"/>
                <w:sz w:val="24"/>
                <w:szCs w:val="24"/>
              </w:rPr>
              <w:t>3</w:t>
            </w:r>
          </w:p>
        </w:tc>
        <w:tc>
          <w:tcPr>
            <w:tcW w:w="644" w:type="dxa"/>
            <w:vAlign w:val="center"/>
          </w:tcPr>
          <w:p w:rsidR="00682C25" w:rsidRPr="00682C25" w:rsidRDefault="00682C25" w:rsidP="00682C25">
            <w:pPr>
              <w:jc w:val="center"/>
              <w:rPr>
                <w:rFonts w:ascii="Times New Roman" w:hAnsi="Times New Roman" w:cs="Times New Roman"/>
                <w:sz w:val="24"/>
                <w:szCs w:val="24"/>
              </w:rPr>
            </w:pPr>
            <w:r>
              <w:rPr>
                <w:rFonts w:ascii="Times New Roman" w:hAnsi="Times New Roman" w:cs="Times New Roman"/>
                <w:sz w:val="24"/>
                <w:szCs w:val="24"/>
              </w:rPr>
              <w:t>4</w:t>
            </w:r>
          </w:p>
        </w:tc>
        <w:tc>
          <w:tcPr>
            <w:tcW w:w="742" w:type="dxa"/>
            <w:vAlign w:val="center"/>
          </w:tcPr>
          <w:p w:rsidR="00682C25" w:rsidRPr="00682C25" w:rsidRDefault="00682C25" w:rsidP="00682C25">
            <w:pPr>
              <w:jc w:val="center"/>
              <w:rPr>
                <w:rFonts w:ascii="Times New Roman" w:hAnsi="Times New Roman" w:cs="Times New Roman"/>
                <w:sz w:val="24"/>
                <w:szCs w:val="24"/>
              </w:rPr>
            </w:pPr>
            <w:r>
              <w:rPr>
                <w:rFonts w:ascii="Times New Roman" w:hAnsi="Times New Roman" w:cs="Times New Roman"/>
                <w:sz w:val="24"/>
                <w:szCs w:val="24"/>
              </w:rPr>
              <w:t>5</w:t>
            </w:r>
          </w:p>
        </w:tc>
      </w:tr>
      <w:tr w:rsidR="00D67AE9" w:rsidRPr="00882C95" w:rsidTr="00682C25">
        <w:tc>
          <w:tcPr>
            <w:tcW w:w="6452" w:type="dxa"/>
          </w:tcPr>
          <w:p w:rsidR="00D67AE9" w:rsidRPr="00882C95" w:rsidRDefault="00D67AE9"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Вы работаете с мобильным приложением «</w:t>
            </w:r>
            <w:r w:rsidRPr="00882C95">
              <w:rPr>
                <w:rFonts w:ascii="Times New Roman" w:hAnsi="Times New Roman" w:cs="Times New Roman"/>
                <w:bCs/>
                <w:sz w:val="24"/>
                <w:szCs w:val="24"/>
                <w:lang w:val="en-US"/>
              </w:rPr>
              <w:t>Damu</w:t>
            </w:r>
            <w:r w:rsidR="00402B70" w:rsidRPr="00882C95">
              <w:rPr>
                <w:rFonts w:ascii="Times New Roman" w:hAnsi="Times New Roman" w:cs="Times New Roman"/>
                <w:bCs/>
                <w:sz w:val="24"/>
                <w:szCs w:val="24"/>
              </w:rPr>
              <w:t xml:space="preserve"> </w:t>
            </w:r>
            <w:r w:rsidRPr="00882C95">
              <w:rPr>
                <w:rFonts w:ascii="Times New Roman" w:hAnsi="Times New Roman" w:cs="Times New Roman"/>
                <w:bCs/>
                <w:sz w:val="24"/>
                <w:szCs w:val="24"/>
                <w:lang w:val="en-US"/>
              </w:rPr>
              <w:t>Med</w:t>
            </w:r>
            <w:r w:rsidRPr="00882C95">
              <w:rPr>
                <w:rFonts w:ascii="Times New Roman" w:hAnsi="Times New Roman" w:cs="Times New Roman"/>
                <w:bCs/>
                <w:sz w:val="24"/>
                <w:szCs w:val="24"/>
              </w:rPr>
              <w:t>»?</w:t>
            </w:r>
          </w:p>
        </w:tc>
        <w:tc>
          <w:tcPr>
            <w:tcW w:w="981" w:type="dxa"/>
          </w:tcPr>
          <w:p w:rsidR="00D67AE9" w:rsidRPr="00882C95" w:rsidRDefault="00402B70"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35</w:t>
            </w:r>
          </w:p>
        </w:tc>
        <w:tc>
          <w:tcPr>
            <w:tcW w:w="798" w:type="dxa"/>
          </w:tcPr>
          <w:p w:rsidR="00D67AE9" w:rsidRPr="00882C95" w:rsidRDefault="00D67AE9"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70</w:t>
            </w:r>
            <w:r w:rsidR="00402B70" w:rsidRPr="00882C95">
              <w:rPr>
                <w:rFonts w:ascii="Times New Roman" w:hAnsi="Times New Roman" w:cs="Times New Roman"/>
                <w:bCs/>
                <w:sz w:val="24"/>
                <w:szCs w:val="24"/>
              </w:rPr>
              <w:t>,0</w:t>
            </w:r>
          </w:p>
        </w:tc>
        <w:tc>
          <w:tcPr>
            <w:tcW w:w="644" w:type="dxa"/>
          </w:tcPr>
          <w:p w:rsidR="00D67AE9" w:rsidRPr="00882C95" w:rsidRDefault="00402B70"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15</w:t>
            </w:r>
          </w:p>
        </w:tc>
        <w:tc>
          <w:tcPr>
            <w:tcW w:w="742" w:type="dxa"/>
          </w:tcPr>
          <w:p w:rsidR="00D67AE9" w:rsidRPr="00882C95" w:rsidRDefault="00D67AE9"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30</w:t>
            </w:r>
            <w:r w:rsidR="00402B70" w:rsidRPr="00882C95">
              <w:rPr>
                <w:rFonts w:ascii="Times New Roman" w:hAnsi="Times New Roman" w:cs="Times New Roman"/>
                <w:bCs/>
                <w:sz w:val="24"/>
                <w:szCs w:val="24"/>
              </w:rPr>
              <w:t>,0</w:t>
            </w:r>
          </w:p>
        </w:tc>
      </w:tr>
      <w:tr w:rsidR="00D67AE9" w:rsidRPr="00882C95" w:rsidTr="00682C25">
        <w:tc>
          <w:tcPr>
            <w:tcW w:w="6452" w:type="dxa"/>
          </w:tcPr>
          <w:p w:rsidR="00D67AE9" w:rsidRPr="00882C95" w:rsidRDefault="00402B70"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Ведется ли Вами переписка с пациентами, в плане консультации?</w:t>
            </w:r>
          </w:p>
        </w:tc>
        <w:tc>
          <w:tcPr>
            <w:tcW w:w="981" w:type="dxa"/>
          </w:tcPr>
          <w:p w:rsidR="00D67AE9" w:rsidRPr="00882C95" w:rsidRDefault="00402B70"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20</w:t>
            </w:r>
          </w:p>
        </w:tc>
        <w:tc>
          <w:tcPr>
            <w:tcW w:w="798" w:type="dxa"/>
          </w:tcPr>
          <w:p w:rsidR="00D67AE9" w:rsidRPr="00882C95" w:rsidRDefault="00402B70"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40,0</w:t>
            </w:r>
          </w:p>
        </w:tc>
        <w:tc>
          <w:tcPr>
            <w:tcW w:w="644" w:type="dxa"/>
          </w:tcPr>
          <w:p w:rsidR="00D67AE9" w:rsidRPr="00882C95" w:rsidRDefault="00402B70"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30</w:t>
            </w:r>
          </w:p>
        </w:tc>
        <w:tc>
          <w:tcPr>
            <w:tcW w:w="742" w:type="dxa"/>
          </w:tcPr>
          <w:p w:rsidR="00D67AE9" w:rsidRPr="00882C95" w:rsidRDefault="00402B70" w:rsidP="00320F56">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60,0</w:t>
            </w:r>
          </w:p>
        </w:tc>
      </w:tr>
      <w:tr w:rsidR="00D67AE9" w:rsidRPr="00882C95" w:rsidTr="00682C25">
        <w:tc>
          <w:tcPr>
            <w:tcW w:w="6452" w:type="dxa"/>
          </w:tcPr>
          <w:p w:rsidR="00D67AE9" w:rsidRPr="00882C95" w:rsidRDefault="00402B70" w:rsidP="00320F56">
            <w:pPr>
              <w:jc w:val="both"/>
              <w:rPr>
                <w:rFonts w:ascii="Times New Roman" w:hAnsi="Times New Roman" w:cs="Times New Roman"/>
                <w:bCs/>
                <w:sz w:val="24"/>
                <w:szCs w:val="24"/>
              </w:rPr>
            </w:pPr>
            <w:bookmarkStart w:id="11" w:name="_Hlk118287460"/>
            <w:r w:rsidRPr="00882C95">
              <w:rPr>
                <w:rFonts w:ascii="Times New Roman" w:hAnsi="Times New Roman" w:cs="Times New Roman"/>
                <w:bCs/>
                <w:sz w:val="24"/>
                <w:szCs w:val="24"/>
                <w:lang w:val="kk-KZ"/>
              </w:rPr>
              <w:t>Как вы считаете, будет ли удобно внедрить дистанционное наблюдение за больными, у которых имеются хронические заболевания?</w:t>
            </w:r>
          </w:p>
        </w:tc>
        <w:tc>
          <w:tcPr>
            <w:tcW w:w="981" w:type="dxa"/>
          </w:tcPr>
          <w:p w:rsidR="00D67AE9" w:rsidRPr="00882C95" w:rsidRDefault="00402B70"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39</w:t>
            </w:r>
          </w:p>
        </w:tc>
        <w:tc>
          <w:tcPr>
            <w:tcW w:w="798" w:type="dxa"/>
          </w:tcPr>
          <w:p w:rsidR="00D67AE9" w:rsidRPr="00882C95" w:rsidRDefault="00402B70" w:rsidP="00320F56">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78,0</w:t>
            </w:r>
          </w:p>
        </w:tc>
        <w:tc>
          <w:tcPr>
            <w:tcW w:w="644" w:type="dxa"/>
          </w:tcPr>
          <w:p w:rsidR="00D67AE9" w:rsidRPr="00882C95" w:rsidRDefault="00402B70" w:rsidP="00320F56">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11</w:t>
            </w:r>
          </w:p>
        </w:tc>
        <w:tc>
          <w:tcPr>
            <w:tcW w:w="742" w:type="dxa"/>
          </w:tcPr>
          <w:p w:rsidR="00D67AE9" w:rsidRPr="00882C95" w:rsidRDefault="00402B70" w:rsidP="00320F56">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22,0</w:t>
            </w:r>
          </w:p>
        </w:tc>
      </w:tr>
      <w:bookmarkEnd w:id="11"/>
      <w:tr w:rsidR="00D67AE9" w:rsidRPr="00882C95" w:rsidTr="00682C25">
        <w:tc>
          <w:tcPr>
            <w:tcW w:w="6452" w:type="dxa"/>
          </w:tcPr>
          <w:p w:rsidR="00D67AE9" w:rsidRPr="00882C95" w:rsidRDefault="00351417" w:rsidP="00320F56">
            <w:pPr>
              <w:jc w:val="both"/>
              <w:rPr>
                <w:rFonts w:ascii="Times New Roman" w:hAnsi="Times New Roman" w:cs="Times New Roman"/>
                <w:bCs/>
                <w:sz w:val="24"/>
                <w:szCs w:val="24"/>
                <w:lang w:val="kk-KZ"/>
              </w:rPr>
            </w:pPr>
            <w:r w:rsidRPr="00882C95">
              <w:rPr>
                <w:rFonts w:ascii="Times New Roman" w:hAnsi="Times New Roman" w:cs="Times New Roman"/>
                <w:bCs/>
                <w:sz w:val="24"/>
                <w:szCs w:val="24"/>
              </w:rPr>
              <w:t>Считаете ли Вы правильным вести электронный дневник больным в мобильном приложении, систематизировать весь объем субъективных данных, и тем самым наблюдать за течением заболевания</w:t>
            </w:r>
            <w:r w:rsidR="003C1B46" w:rsidRPr="00882C95">
              <w:rPr>
                <w:rFonts w:ascii="Times New Roman" w:hAnsi="Times New Roman" w:cs="Times New Roman"/>
                <w:bCs/>
                <w:sz w:val="24"/>
                <w:szCs w:val="24"/>
              </w:rPr>
              <w:t>?</w:t>
            </w:r>
          </w:p>
        </w:tc>
        <w:tc>
          <w:tcPr>
            <w:tcW w:w="981" w:type="dxa"/>
          </w:tcPr>
          <w:p w:rsidR="00D67AE9"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41</w:t>
            </w:r>
          </w:p>
        </w:tc>
        <w:tc>
          <w:tcPr>
            <w:tcW w:w="798" w:type="dxa"/>
          </w:tcPr>
          <w:p w:rsidR="00D67AE9"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82,0</w:t>
            </w:r>
          </w:p>
        </w:tc>
        <w:tc>
          <w:tcPr>
            <w:tcW w:w="644" w:type="dxa"/>
          </w:tcPr>
          <w:p w:rsidR="00D67AE9"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9</w:t>
            </w:r>
          </w:p>
        </w:tc>
        <w:tc>
          <w:tcPr>
            <w:tcW w:w="742" w:type="dxa"/>
          </w:tcPr>
          <w:p w:rsidR="00D67AE9" w:rsidRPr="00882C95" w:rsidRDefault="00351417" w:rsidP="00320F56">
            <w:pPr>
              <w:jc w:val="center"/>
              <w:rPr>
                <w:rFonts w:ascii="Times New Roman" w:hAnsi="Times New Roman" w:cs="Times New Roman"/>
                <w:bCs/>
                <w:sz w:val="24"/>
                <w:szCs w:val="24"/>
                <w:lang w:val="kk-KZ"/>
              </w:rPr>
            </w:pPr>
            <w:r w:rsidRPr="00882C95">
              <w:rPr>
                <w:rFonts w:ascii="Times New Roman" w:hAnsi="Times New Roman" w:cs="Times New Roman"/>
                <w:bCs/>
                <w:sz w:val="24"/>
                <w:szCs w:val="24"/>
                <w:lang w:val="kk-KZ"/>
              </w:rPr>
              <w:t>18,0</w:t>
            </w:r>
          </w:p>
        </w:tc>
      </w:tr>
      <w:tr w:rsidR="00D67AE9" w:rsidRPr="00882C95" w:rsidTr="00682C25">
        <w:tc>
          <w:tcPr>
            <w:tcW w:w="6452" w:type="dxa"/>
            <w:tcBorders>
              <w:bottom w:val="nil"/>
            </w:tcBorders>
          </w:tcPr>
          <w:p w:rsidR="00D67AE9" w:rsidRPr="00882C95" w:rsidRDefault="00351417"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 xml:space="preserve">Будет ли Вам </w:t>
            </w:r>
            <w:bookmarkStart w:id="12" w:name="_Hlk118287567"/>
            <w:r w:rsidRPr="00882C95">
              <w:rPr>
                <w:rFonts w:ascii="Times New Roman" w:hAnsi="Times New Roman" w:cs="Times New Roman"/>
                <w:bCs/>
                <w:sz w:val="24"/>
                <w:szCs w:val="24"/>
              </w:rPr>
              <w:t>удобно принимать показатели состояния пациента через приложения, чтобы Вы смогли проконтролировать его состояния и при необходимости корректировать тактику лечения, также вызвать больного на прием</w:t>
            </w:r>
            <w:bookmarkEnd w:id="12"/>
            <w:r w:rsidR="003C1B46" w:rsidRPr="00882C95">
              <w:rPr>
                <w:rFonts w:ascii="Times New Roman" w:hAnsi="Times New Roman" w:cs="Times New Roman"/>
                <w:bCs/>
                <w:sz w:val="24"/>
                <w:szCs w:val="24"/>
              </w:rPr>
              <w:t>?</w:t>
            </w:r>
          </w:p>
        </w:tc>
        <w:tc>
          <w:tcPr>
            <w:tcW w:w="981" w:type="dxa"/>
            <w:tcBorders>
              <w:bottom w:val="nil"/>
            </w:tcBorders>
          </w:tcPr>
          <w:p w:rsidR="00D67AE9"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38</w:t>
            </w:r>
          </w:p>
        </w:tc>
        <w:tc>
          <w:tcPr>
            <w:tcW w:w="798" w:type="dxa"/>
            <w:tcBorders>
              <w:bottom w:val="nil"/>
            </w:tcBorders>
          </w:tcPr>
          <w:p w:rsidR="00D67AE9"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76,0</w:t>
            </w:r>
          </w:p>
        </w:tc>
        <w:tc>
          <w:tcPr>
            <w:tcW w:w="644" w:type="dxa"/>
            <w:tcBorders>
              <w:bottom w:val="nil"/>
            </w:tcBorders>
          </w:tcPr>
          <w:p w:rsidR="00D67AE9"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12</w:t>
            </w:r>
          </w:p>
        </w:tc>
        <w:tc>
          <w:tcPr>
            <w:tcW w:w="742" w:type="dxa"/>
            <w:tcBorders>
              <w:bottom w:val="nil"/>
            </w:tcBorders>
          </w:tcPr>
          <w:p w:rsidR="00D67AE9"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24,0</w:t>
            </w:r>
          </w:p>
        </w:tc>
      </w:tr>
      <w:tr w:rsidR="00351417" w:rsidRPr="00882C95" w:rsidTr="00682C25">
        <w:tc>
          <w:tcPr>
            <w:tcW w:w="6452" w:type="dxa"/>
          </w:tcPr>
          <w:p w:rsidR="00351417" w:rsidRPr="00882C95" w:rsidRDefault="00351417" w:rsidP="00320F56">
            <w:pPr>
              <w:jc w:val="both"/>
              <w:rPr>
                <w:rFonts w:ascii="Times New Roman" w:hAnsi="Times New Roman" w:cs="Times New Roman"/>
                <w:bCs/>
                <w:sz w:val="24"/>
                <w:szCs w:val="24"/>
              </w:rPr>
            </w:pPr>
            <w:r w:rsidRPr="00882C95">
              <w:rPr>
                <w:rFonts w:ascii="Times New Roman" w:hAnsi="Times New Roman" w:cs="Times New Roman"/>
                <w:bCs/>
                <w:sz w:val="24"/>
                <w:szCs w:val="24"/>
                <w:lang w:val="kk-KZ"/>
              </w:rPr>
              <w:t>Было бы Вам удобно иметь в компьютере данные больного об оценки выраженности его болевых ощущений и других симптомов, таких как, головная боль, боли в груди, сердцебиение, одышка, отеки для определения его состояния на тот момент</w:t>
            </w:r>
            <w:r w:rsidR="003C1B46" w:rsidRPr="00882C95">
              <w:rPr>
                <w:rFonts w:ascii="Times New Roman" w:hAnsi="Times New Roman" w:cs="Times New Roman"/>
                <w:bCs/>
                <w:sz w:val="24"/>
                <w:szCs w:val="24"/>
                <w:lang w:val="kk-KZ"/>
              </w:rPr>
              <w:t>?</w:t>
            </w:r>
          </w:p>
        </w:tc>
        <w:tc>
          <w:tcPr>
            <w:tcW w:w="981"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41</w:t>
            </w:r>
          </w:p>
        </w:tc>
        <w:tc>
          <w:tcPr>
            <w:tcW w:w="798"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82,0</w:t>
            </w:r>
          </w:p>
        </w:tc>
        <w:tc>
          <w:tcPr>
            <w:tcW w:w="644"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9</w:t>
            </w:r>
          </w:p>
        </w:tc>
        <w:tc>
          <w:tcPr>
            <w:tcW w:w="742"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18,0</w:t>
            </w:r>
          </w:p>
        </w:tc>
      </w:tr>
      <w:tr w:rsidR="00351417" w:rsidRPr="00882C95" w:rsidTr="00682C25">
        <w:tc>
          <w:tcPr>
            <w:tcW w:w="6452" w:type="dxa"/>
          </w:tcPr>
          <w:p w:rsidR="00351417" w:rsidRPr="00882C95" w:rsidRDefault="00351417" w:rsidP="00320F56">
            <w:pPr>
              <w:jc w:val="both"/>
              <w:rPr>
                <w:rFonts w:ascii="Times New Roman" w:hAnsi="Times New Roman" w:cs="Times New Roman"/>
                <w:bCs/>
                <w:sz w:val="24"/>
                <w:szCs w:val="24"/>
                <w:lang w:val="kk-KZ"/>
              </w:rPr>
            </w:pPr>
            <w:r w:rsidRPr="00882C95">
              <w:rPr>
                <w:rFonts w:ascii="Times New Roman" w:hAnsi="Times New Roman" w:cs="Times New Roman"/>
                <w:bCs/>
                <w:sz w:val="24"/>
                <w:szCs w:val="24"/>
              </w:rPr>
              <w:t xml:space="preserve">По Вашему мнению, будет лучше, если </w:t>
            </w:r>
            <w:bookmarkStart w:id="13" w:name="_Hlk118287646"/>
            <w:r w:rsidRPr="00882C95">
              <w:rPr>
                <w:rFonts w:ascii="Times New Roman" w:hAnsi="Times New Roman" w:cs="Times New Roman"/>
                <w:bCs/>
                <w:sz w:val="24"/>
                <w:szCs w:val="24"/>
              </w:rPr>
              <w:t>лабораторно-диагностические результаты больных вести в компьютер, чтобы они отразились в мобильном приложении у пациента</w:t>
            </w:r>
            <w:r w:rsidR="003C1B46" w:rsidRPr="00882C95">
              <w:rPr>
                <w:rFonts w:ascii="Times New Roman" w:hAnsi="Times New Roman" w:cs="Times New Roman"/>
                <w:bCs/>
                <w:sz w:val="24"/>
                <w:szCs w:val="24"/>
              </w:rPr>
              <w:t>?</w:t>
            </w:r>
            <w:bookmarkEnd w:id="13"/>
          </w:p>
        </w:tc>
        <w:tc>
          <w:tcPr>
            <w:tcW w:w="981"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44</w:t>
            </w:r>
          </w:p>
        </w:tc>
        <w:tc>
          <w:tcPr>
            <w:tcW w:w="798"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88,0</w:t>
            </w:r>
          </w:p>
        </w:tc>
        <w:tc>
          <w:tcPr>
            <w:tcW w:w="644"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6</w:t>
            </w:r>
          </w:p>
        </w:tc>
        <w:tc>
          <w:tcPr>
            <w:tcW w:w="742"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12,0</w:t>
            </w:r>
          </w:p>
        </w:tc>
      </w:tr>
      <w:tr w:rsidR="00351417" w:rsidRPr="00882C95" w:rsidTr="00682C25">
        <w:tc>
          <w:tcPr>
            <w:tcW w:w="6452" w:type="dxa"/>
          </w:tcPr>
          <w:p w:rsidR="00351417" w:rsidRPr="00882C95" w:rsidRDefault="00351417"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Как вы считаете, было бы правильно для больного использовать пошаговую рекомендацию (определение зоны риска) его состояния через мобильное приложение</w:t>
            </w:r>
            <w:r w:rsidR="006906BA" w:rsidRPr="00882C95">
              <w:rPr>
                <w:rFonts w:ascii="Times New Roman" w:hAnsi="Times New Roman" w:cs="Times New Roman"/>
                <w:bCs/>
                <w:sz w:val="24"/>
                <w:szCs w:val="24"/>
              </w:rPr>
              <w:t>?</w:t>
            </w:r>
          </w:p>
        </w:tc>
        <w:tc>
          <w:tcPr>
            <w:tcW w:w="981"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41</w:t>
            </w:r>
          </w:p>
        </w:tc>
        <w:tc>
          <w:tcPr>
            <w:tcW w:w="798"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82,0</w:t>
            </w:r>
          </w:p>
        </w:tc>
        <w:tc>
          <w:tcPr>
            <w:tcW w:w="644"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9</w:t>
            </w:r>
          </w:p>
        </w:tc>
        <w:tc>
          <w:tcPr>
            <w:tcW w:w="742" w:type="dxa"/>
          </w:tcPr>
          <w:p w:rsidR="00351417" w:rsidRPr="00882C95" w:rsidRDefault="00351417"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18,0</w:t>
            </w:r>
          </w:p>
        </w:tc>
      </w:tr>
      <w:tr w:rsidR="006906BA" w:rsidRPr="00882C95" w:rsidTr="00682C25">
        <w:tc>
          <w:tcPr>
            <w:tcW w:w="6452" w:type="dxa"/>
          </w:tcPr>
          <w:p w:rsidR="006906BA" w:rsidRPr="00882C95" w:rsidRDefault="006906BA"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Как Вы думаете, нужно ли в мобильном приложении больному предоставлять информацию о напоминании приема лекарств, о наличии лекарств, рекомендации по приему лекарств?</w:t>
            </w:r>
          </w:p>
        </w:tc>
        <w:tc>
          <w:tcPr>
            <w:tcW w:w="981"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48</w:t>
            </w:r>
          </w:p>
        </w:tc>
        <w:tc>
          <w:tcPr>
            <w:tcW w:w="798"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96,0</w:t>
            </w:r>
          </w:p>
        </w:tc>
        <w:tc>
          <w:tcPr>
            <w:tcW w:w="644"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2</w:t>
            </w:r>
          </w:p>
        </w:tc>
        <w:tc>
          <w:tcPr>
            <w:tcW w:w="742"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4,0</w:t>
            </w:r>
          </w:p>
        </w:tc>
      </w:tr>
      <w:tr w:rsidR="006906BA" w:rsidRPr="00882C95" w:rsidTr="00682C25">
        <w:tc>
          <w:tcPr>
            <w:tcW w:w="6452" w:type="dxa"/>
          </w:tcPr>
          <w:p w:rsidR="006906BA" w:rsidRPr="00882C95" w:rsidRDefault="006906BA" w:rsidP="00320F56">
            <w:pPr>
              <w:jc w:val="both"/>
              <w:rPr>
                <w:rFonts w:ascii="Times New Roman" w:hAnsi="Times New Roman" w:cs="Times New Roman"/>
                <w:bCs/>
                <w:sz w:val="24"/>
                <w:szCs w:val="24"/>
              </w:rPr>
            </w:pPr>
            <w:bookmarkStart w:id="14" w:name="_Hlk118287677"/>
            <w:r w:rsidRPr="00882C95">
              <w:rPr>
                <w:rFonts w:ascii="Times New Roman" w:hAnsi="Times New Roman" w:cs="Times New Roman"/>
                <w:bCs/>
                <w:sz w:val="24"/>
                <w:szCs w:val="24"/>
              </w:rPr>
              <w:t>Как вы думаете, нужен мониторинг приема лекарств больных?</w:t>
            </w:r>
          </w:p>
        </w:tc>
        <w:tc>
          <w:tcPr>
            <w:tcW w:w="981"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46</w:t>
            </w:r>
          </w:p>
        </w:tc>
        <w:tc>
          <w:tcPr>
            <w:tcW w:w="798"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92,0</w:t>
            </w:r>
          </w:p>
        </w:tc>
        <w:tc>
          <w:tcPr>
            <w:tcW w:w="644"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w:t>
            </w:r>
          </w:p>
        </w:tc>
        <w:tc>
          <w:tcPr>
            <w:tcW w:w="742" w:type="dxa"/>
          </w:tcPr>
          <w:p w:rsidR="006906BA" w:rsidRPr="00882C95" w:rsidRDefault="006906BA"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8,0</w:t>
            </w:r>
          </w:p>
        </w:tc>
      </w:tr>
      <w:bookmarkEnd w:id="14"/>
      <w:tr w:rsidR="00421F89" w:rsidRPr="00882C95" w:rsidTr="00682C25">
        <w:tc>
          <w:tcPr>
            <w:tcW w:w="6452" w:type="dxa"/>
          </w:tcPr>
          <w:p w:rsidR="00421F89" w:rsidRPr="00882C95" w:rsidRDefault="00421F89" w:rsidP="00320F56">
            <w:pPr>
              <w:jc w:val="both"/>
              <w:rPr>
                <w:rFonts w:ascii="Times New Roman" w:hAnsi="Times New Roman" w:cs="Times New Roman"/>
                <w:bCs/>
                <w:sz w:val="24"/>
                <w:szCs w:val="24"/>
              </w:rPr>
            </w:pPr>
            <w:r w:rsidRPr="00882C95">
              <w:rPr>
                <w:rFonts w:ascii="Times New Roman" w:hAnsi="Times New Roman" w:cs="Times New Roman"/>
                <w:bCs/>
                <w:sz w:val="24"/>
                <w:szCs w:val="24"/>
              </w:rPr>
              <w:t>Как вы считайте, было бы хорошо включить в мобильное приложение рекомендации по физическим нагрузкам, учитывая его состояния, при лечении на дому?</w:t>
            </w:r>
          </w:p>
        </w:tc>
        <w:tc>
          <w:tcPr>
            <w:tcW w:w="981" w:type="dxa"/>
          </w:tcPr>
          <w:p w:rsidR="00421F89" w:rsidRPr="00882C95" w:rsidRDefault="00421F89"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44</w:t>
            </w:r>
          </w:p>
        </w:tc>
        <w:tc>
          <w:tcPr>
            <w:tcW w:w="798" w:type="dxa"/>
          </w:tcPr>
          <w:p w:rsidR="00421F89" w:rsidRPr="00882C95" w:rsidRDefault="00421F89"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88,0</w:t>
            </w:r>
          </w:p>
        </w:tc>
        <w:tc>
          <w:tcPr>
            <w:tcW w:w="644" w:type="dxa"/>
          </w:tcPr>
          <w:p w:rsidR="00421F89" w:rsidRPr="00882C95" w:rsidRDefault="00421F89"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6</w:t>
            </w:r>
          </w:p>
        </w:tc>
        <w:tc>
          <w:tcPr>
            <w:tcW w:w="742" w:type="dxa"/>
          </w:tcPr>
          <w:p w:rsidR="00421F89" w:rsidRPr="00882C95" w:rsidRDefault="00421F89" w:rsidP="00320F56">
            <w:pPr>
              <w:jc w:val="center"/>
              <w:rPr>
                <w:rFonts w:ascii="Times New Roman" w:hAnsi="Times New Roman" w:cs="Times New Roman"/>
                <w:bCs/>
                <w:sz w:val="24"/>
                <w:szCs w:val="24"/>
              </w:rPr>
            </w:pPr>
            <w:r w:rsidRPr="00882C95">
              <w:rPr>
                <w:rFonts w:ascii="Times New Roman" w:hAnsi="Times New Roman" w:cs="Times New Roman"/>
                <w:bCs/>
                <w:sz w:val="24"/>
                <w:szCs w:val="24"/>
              </w:rPr>
              <w:t>12,0</w:t>
            </w:r>
          </w:p>
          <w:p w:rsidR="00421F89" w:rsidRPr="00882C95" w:rsidRDefault="00421F89" w:rsidP="00320F56">
            <w:pPr>
              <w:jc w:val="center"/>
              <w:rPr>
                <w:rFonts w:ascii="Times New Roman" w:hAnsi="Times New Roman" w:cs="Times New Roman"/>
                <w:bCs/>
                <w:sz w:val="24"/>
                <w:szCs w:val="24"/>
              </w:rPr>
            </w:pPr>
          </w:p>
        </w:tc>
      </w:tr>
    </w:tbl>
    <w:p w:rsidR="00D25A8D" w:rsidRPr="00320F56" w:rsidRDefault="00D25A8D" w:rsidP="00320F56">
      <w:pPr>
        <w:spacing w:after="0" w:line="240" w:lineRule="auto"/>
        <w:ind w:firstLine="708"/>
        <w:jc w:val="both"/>
        <w:rPr>
          <w:rFonts w:ascii="Times New Roman" w:hAnsi="Times New Roman" w:cs="Times New Roman"/>
          <w:sz w:val="28"/>
          <w:szCs w:val="28"/>
          <w:lang w:val="kk-KZ"/>
        </w:rPr>
      </w:pP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Виды мобильных приложений используемые для мониторинга здоровья пациентов: не пользуются – 35%, пользуются -15% (рисунок 13).</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682C25">
      <w:pPr>
        <w:spacing w:after="0" w:line="240" w:lineRule="auto"/>
        <w:jc w:val="center"/>
        <w:rPr>
          <w:rFonts w:ascii="Times New Roman" w:hAnsi="Times New Roman" w:cs="Times New Roman"/>
          <w:sz w:val="28"/>
          <w:szCs w:val="28"/>
          <w:lang w:val="kk-KZ"/>
        </w:rPr>
      </w:pPr>
      <w:r w:rsidRPr="00320F56">
        <w:rPr>
          <w:rFonts w:ascii="Times New Roman" w:hAnsi="Times New Roman" w:cs="Times New Roman"/>
          <w:noProof/>
          <w:sz w:val="28"/>
          <w:szCs w:val="28"/>
          <w:lang w:eastAsia="ru-RU"/>
        </w:rPr>
        <w:lastRenderedPageBreak/>
        <w:drawing>
          <wp:inline distT="0" distB="0" distL="0" distR="0" wp14:anchorId="3B22E0FF" wp14:editId="441E579A">
            <wp:extent cx="4419496" cy="2675467"/>
            <wp:effectExtent l="0" t="0" r="635"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a:extLst>
                        <a:ext uri="{28A0092B-C50C-407E-A947-70E740481C1C}">
                          <a14:useLocalDpi xmlns:a14="http://schemas.microsoft.com/office/drawing/2010/main" val="0"/>
                        </a:ext>
                      </a:extLst>
                    </a:blip>
                    <a:srcRect l="5624" t="3374" r="2631" b="7606"/>
                    <a:stretch/>
                  </pic:blipFill>
                  <pic:spPr bwMode="auto">
                    <a:xfrm>
                      <a:off x="0" y="0"/>
                      <a:ext cx="4425535" cy="2679123"/>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682C25" w:rsidRDefault="00D25A8D" w:rsidP="00320F56">
      <w:pPr>
        <w:spacing w:after="0" w:line="240" w:lineRule="auto"/>
        <w:ind w:firstLine="708"/>
        <w:jc w:val="both"/>
        <w:rPr>
          <w:rFonts w:ascii="Times New Roman" w:hAnsi="Times New Roman" w:cs="Times New Roman"/>
          <w:sz w:val="16"/>
          <w:szCs w:val="16"/>
          <w:lang w:val="kk-KZ"/>
        </w:rPr>
      </w:pPr>
    </w:p>
    <w:p w:rsidR="00D25A8D" w:rsidRPr="00320F56" w:rsidRDefault="00D25A8D" w:rsidP="00682C25">
      <w:pPr>
        <w:spacing w:after="0" w:line="240" w:lineRule="auto"/>
        <w:jc w:val="center"/>
        <w:rPr>
          <w:rFonts w:ascii="Times New Roman" w:hAnsi="Times New Roman" w:cs="Times New Roman"/>
          <w:sz w:val="28"/>
          <w:szCs w:val="28"/>
          <w:lang w:val="kk-KZ"/>
        </w:rPr>
      </w:pPr>
      <w:r w:rsidRPr="00320F56">
        <w:rPr>
          <w:rFonts w:ascii="Times New Roman" w:hAnsi="Times New Roman" w:cs="Times New Roman"/>
          <w:sz w:val="28"/>
          <w:szCs w:val="28"/>
          <w:lang w:val="kk-KZ"/>
        </w:rPr>
        <w:t xml:space="preserve">Рисунок </w:t>
      </w:r>
      <w:r w:rsidR="00213547" w:rsidRPr="00320F56">
        <w:rPr>
          <w:rFonts w:ascii="Times New Roman" w:hAnsi="Times New Roman" w:cs="Times New Roman"/>
          <w:sz w:val="28"/>
          <w:szCs w:val="28"/>
          <w:lang w:val="kk-KZ"/>
        </w:rPr>
        <w:t>13</w:t>
      </w:r>
      <w:r w:rsidR="00682C25">
        <w:rPr>
          <w:rFonts w:ascii="Times New Roman" w:hAnsi="Times New Roman" w:cs="Times New Roman"/>
          <w:sz w:val="28"/>
          <w:szCs w:val="28"/>
          <w:lang w:val="kk-KZ"/>
        </w:rPr>
        <w:t xml:space="preserve"> –</w:t>
      </w:r>
      <w:r w:rsidRPr="00320F56">
        <w:rPr>
          <w:rFonts w:ascii="Times New Roman" w:hAnsi="Times New Roman" w:cs="Times New Roman"/>
          <w:sz w:val="28"/>
          <w:szCs w:val="28"/>
          <w:lang w:val="kk-KZ"/>
        </w:rPr>
        <w:t xml:space="preserve"> Количество респондентов по использованию мобильного приложения </w:t>
      </w:r>
      <w:r w:rsidRPr="00320F56">
        <w:rPr>
          <w:rFonts w:ascii="Times New Roman" w:hAnsi="Times New Roman" w:cs="Times New Roman"/>
          <w:sz w:val="28"/>
          <w:szCs w:val="28"/>
        </w:rPr>
        <w:t>для мониторинга</w:t>
      </w:r>
    </w:p>
    <w:p w:rsidR="00D25A8D" w:rsidRPr="00320F56" w:rsidRDefault="00D25A8D" w:rsidP="00320F56">
      <w:pPr>
        <w:spacing w:after="0" w:line="240" w:lineRule="auto"/>
        <w:ind w:firstLine="708"/>
        <w:jc w:val="both"/>
        <w:rPr>
          <w:rFonts w:ascii="Times New Roman" w:hAnsi="Times New Roman" w:cs="Times New Roman"/>
          <w:sz w:val="28"/>
          <w:szCs w:val="28"/>
          <w:lang w:val="kk-KZ"/>
        </w:rPr>
      </w:pPr>
    </w:p>
    <w:p w:rsidR="00D25A8D" w:rsidRPr="00320F56" w:rsidRDefault="00D25A8D"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На вопрос: «Как вы считаете, больному с хроническими заболеваниями лучше дать онлайн консультацию, чем принимать его в поликлинике», ответ: да, онлайн консультация – 54</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нет, вызвать в поликлинику – 46</w:t>
      </w:r>
      <w:r w:rsidR="004F1A27" w:rsidRPr="00320F56">
        <w:rPr>
          <w:rFonts w:ascii="Times New Roman" w:hAnsi="Times New Roman" w:cs="Times New Roman"/>
          <w:sz w:val="28"/>
          <w:szCs w:val="28"/>
        </w:rPr>
        <w:t>,0</w:t>
      </w:r>
      <w:r w:rsidRPr="00320F56">
        <w:rPr>
          <w:rFonts w:ascii="Times New Roman" w:hAnsi="Times New Roman" w:cs="Times New Roman"/>
          <w:sz w:val="28"/>
          <w:szCs w:val="28"/>
        </w:rPr>
        <w:t>% (рисунок</w:t>
      </w:r>
      <w:r w:rsidR="00682C25">
        <w:rPr>
          <w:rFonts w:ascii="Times New Roman" w:hAnsi="Times New Roman" w:cs="Times New Roman"/>
          <w:sz w:val="28"/>
          <w:szCs w:val="28"/>
        </w:rPr>
        <w:t> </w:t>
      </w:r>
      <w:r w:rsidR="00213547" w:rsidRPr="00320F56">
        <w:rPr>
          <w:rFonts w:ascii="Times New Roman" w:hAnsi="Times New Roman" w:cs="Times New Roman"/>
          <w:sz w:val="28"/>
          <w:szCs w:val="28"/>
        </w:rPr>
        <w:t>14</w:t>
      </w:r>
      <w:r w:rsidRPr="00320F56">
        <w:rPr>
          <w:rFonts w:ascii="Times New Roman" w:hAnsi="Times New Roman" w:cs="Times New Roman"/>
          <w:sz w:val="28"/>
          <w:szCs w:val="28"/>
        </w:rPr>
        <w:t>).</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682C25">
      <w:pPr>
        <w:spacing w:after="0" w:line="240" w:lineRule="auto"/>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5B1374ED" wp14:editId="14799AF7">
            <wp:extent cx="4141100" cy="2506133"/>
            <wp:effectExtent l="0" t="0" r="0" b="889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a:extLst>
                        <a:ext uri="{28A0092B-C50C-407E-A947-70E740481C1C}">
                          <a14:useLocalDpi xmlns:a14="http://schemas.microsoft.com/office/drawing/2010/main" val="0"/>
                        </a:ext>
                      </a:extLst>
                    </a:blip>
                    <a:srcRect l="3519" t="9157" r="5915" b="3255"/>
                    <a:stretch/>
                  </pic:blipFill>
                  <pic:spPr bwMode="auto">
                    <a:xfrm>
                      <a:off x="0" y="0"/>
                      <a:ext cx="4152219" cy="2512862"/>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682C25" w:rsidRDefault="00D25A8D" w:rsidP="00320F56">
      <w:pPr>
        <w:spacing w:after="0" w:line="240" w:lineRule="auto"/>
        <w:ind w:firstLine="708"/>
        <w:jc w:val="center"/>
        <w:rPr>
          <w:rFonts w:ascii="Times New Roman" w:hAnsi="Times New Roman" w:cs="Times New Roman"/>
          <w:b/>
          <w:sz w:val="16"/>
          <w:szCs w:val="16"/>
        </w:rPr>
      </w:pPr>
    </w:p>
    <w:p w:rsidR="00D25A8D" w:rsidRPr="00320F56" w:rsidRDefault="00D25A8D" w:rsidP="00682C25">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14</w:t>
      </w:r>
      <w:r w:rsidR="00682C25">
        <w:rPr>
          <w:rFonts w:ascii="Times New Roman" w:hAnsi="Times New Roman" w:cs="Times New Roman"/>
          <w:sz w:val="28"/>
          <w:szCs w:val="28"/>
        </w:rPr>
        <w:t xml:space="preserve"> – </w:t>
      </w:r>
      <w:r w:rsidRPr="00320F56">
        <w:rPr>
          <w:rFonts w:ascii="Times New Roman" w:hAnsi="Times New Roman" w:cs="Times New Roman"/>
          <w:sz w:val="28"/>
          <w:szCs w:val="28"/>
        </w:rPr>
        <w:t>Количество респондентов по ответу онлайн консультации</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 xml:space="preserve">Немаловажным вопросом, является необходимость информации для связи с пациентами имеющие хронические сердечно-сосудистые заболевания и их кратность: частота пульса -32, АГ- 44, одышка – 34, боли в груди -39 (рисунок 15). </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D25A8D" w:rsidRPr="00320F56" w:rsidRDefault="00D25A8D" w:rsidP="00320F56">
      <w:pPr>
        <w:spacing w:after="0" w:line="240" w:lineRule="auto"/>
        <w:ind w:firstLine="708"/>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lastRenderedPageBreak/>
        <w:drawing>
          <wp:inline distT="0" distB="0" distL="0" distR="0" wp14:anchorId="183ABAAB" wp14:editId="2017E9CC">
            <wp:extent cx="4715933" cy="2548466"/>
            <wp:effectExtent l="0" t="0" r="8890" b="444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
                      <a:extLst>
                        <a:ext uri="{28A0092B-C50C-407E-A947-70E740481C1C}">
                          <a14:useLocalDpi xmlns:a14="http://schemas.microsoft.com/office/drawing/2010/main" val="0"/>
                        </a:ext>
                      </a:extLst>
                    </a:blip>
                    <a:srcRect t="1901" r="1066" b="2708"/>
                    <a:stretch/>
                  </pic:blipFill>
                  <pic:spPr bwMode="auto">
                    <a:xfrm>
                      <a:off x="0" y="0"/>
                      <a:ext cx="4715933" cy="2548466"/>
                    </a:xfrm>
                    <a:prstGeom prst="rect">
                      <a:avLst/>
                    </a:prstGeom>
                    <a:noFill/>
                    <a:ln>
                      <a:noFill/>
                    </a:ln>
                    <a:extLst>
                      <a:ext uri="{53640926-AAD7-44D8-BBD7-CCE9431645EC}">
                        <a14:shadowObscured xmlns:a14="http://schemas.microsoft.com/office/drawing/2010/main"/>
                      </a:ext>
                    </a:extLst>
                  </pic:spPr>
                </pic:pic>
              </a:graphicData>
            </a:graphic>
          </wp:inline>
        </w:drawing>
      </w:r>
    </w:p>
    <w:p w:rsidR="00D25A8D" w:rsidRPr="00682C25" w:rsidRDefault="00D25A8D" w:rsidP="00320F56">
      <w:pPr>
        <w:spacing w:after="0" w:line="240" w:lineRule="auto"/>
        <w:ind w:firstLine="708"/>
        <w:jc w:val="both"/>
        <w:rPr>
          <w:rFonts w:ascii="Times New Roman" w:hAnsi="Times New Roman" w:cs="Times New Roman"/>
          <w:sz w:val="16"/>
          <w:szCs w:val="16"/>
          <w:lang w:val="kk-KZ"/>
        </w:rPr>
      </w:pPr>
    </w:p>
    <w:p w:rsidR="00D25A8D" w:rsidRPr="00320F56" w:rsidRDefault="00D25A8D" w:rsidP="00682C25">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 xml:space="preserve">Рисунок </w:t>
      </w:r>
      <w:r w:rsidR="00213547" w:rsidRPr="00320F56">
        <w:rPr>
          <w:rFonts w:ascii="Times New Roman" w:hAnsi="Times New Roman" w:cs="Times New Roman"/>
          <w:sz w:val="28"/>
          <w:szCs w:val="28"/>
        </w:rPr>
        <w:t>15</w:t>
      </w:r>
      <w:r w:rsidR="00682C25">
        <w:rPr>
          <w:rFonts w:ascii="Times New Roman" w:hAnsi="Times New Roman" w:cs="Times New Roman"/>
          <w:sz w:val="28"/>
          <w:szCs w:val="28"/>
        </w:rPr>
        <w:t xml:space="preserve"> –</w:t>
      </w:r>
      <w:r w:rsidRPr="00320F56">
        <w:rPr>
          <w:rFonts w:ascii="Times New Roman" w:hAnsi="Times New Roman" w:cs="Times New Roman"/>
          <w:sz w:val="28"/>
          <w:szCs w:val="28"/>
        </w:rPr>
        <w:t xml:space="preserve"> Количество респондентов по ответам необходимости связи с пациентом</w:t>
      </w:r>
    </w:p>
    <w:p w:rsidR="00D25A8D" w:rsidRPr="00320F56" w:rsidRDefault="00D25A8D" w:rsidP="00320F56">
      <w:pPr>
        <w:spacing w:after="0" w:line="240" w:lineRule="auto"/>
        <w:ind w:firstLine="708"/>
        <w:jc w:val="both"/>
        <w:rPr>
          <w:rFonts w:ascii="Times New Roman" w:hAnsi="Times New Roman" w:cs="Times New Roman"/>
          <w:sz w:val="28"/>
          <w:szCs w:val="28"/>
        </w:rPr>
      </w:pP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 xml:space="preserve">Удобно принимать показатели состояния пациента через приложения, чтобы врачи могли проконтролировать его состояния и при необходимости корректировать тактику лечения, также вызвать больного на прием, ответили «да» -76,0%, «нет» -24,0%. </w:t>
      </w:r>
    </w:p>
    <w:p w:rsidR="005974E1" w:rsidRPr="005974E1" w:rsidRDefault="005974E1" w:rsidP="005974E1">
      <w:pPr>
        <w:spacing w:after="0" w:line="240" w:lineRule="auto"/>
        <w:ind w:firstLine="708"/>
        <w:jc w:val="both"/>
        <w:rPr>
          <w:rFonts w:ascii="Times New Roman" w:hAnsi="Times New Roman" w:cs="Times New Roman"/>
          <w:iCs/>
          <w:sz w:val="28"/>
          <w:szCs w:val="28"/>
        </w:rPr>
      </w:pPr>
      <w:r w:rsidRPr="005974E1">
        <w:rPr>
          <w:rFonts w:ascii="Times New Roman" w:hAnsi="Times New Roman" w:cs="Times New Roman"/>
          <w:sz w:val="28"/>
          <w:szCs w:val="28"/>
        </w:rPr>
        <w:t>На сегодняшний день разновидности мобильных технологий в мире бурно развиваются, и имеются много положительных сторон, такие как   самостоятельно писать дневники показателей здоровья, предлагается огромный выбор программ для помощи практикующим медработникам, которые могут выбрать более полезные приложения. Вместе с этим, главным вопросом эффективности разработки мобильных приложений состоит в  необходимости в экономии времени медработника и больного на дорогу и очередности в поликлинике.</w:t>
      </w: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Таким образом, анкетный опрос</w:t>
      </w:r>
      <w:r w:rsidRPr="005974E1">
        <w:rPr>
          <w:rFonts w:ascii="Times New Roman" w:hAnsi="Times New Roman" w:cs="Times New Roman"/>
          <w:b/>
          <w:sz w:val="28"/>
          <w:szCs w:val="28"/>
        </w:rPr>
        <w:t xml:space="preserve"> </w:t>
      </w:r>
      <w:r w:rsidRPr="005974E1">
        <w:rPr>
          <w:rFonts w:ascii="Times New Roman" w:hAnsi="Times New Roman" w:cs="Times New Roman"/>
          <w:sz w:val="28"/>
          <w:szCs w:val="28"/>
        </w:rPr>
        <w:t xml:space="preserve">показал, что в целом медицинские специалисты проявили готовность работать с мобильным приложением для дистанционного наблюдения больного, которые имеют различные хронические заболевания, подтвердили  эффективность дистанционного наблюдения за больными, у которых имеются хронические заболевания. Введение пациентами </w:t>
      </w:r>
      <w:r w:rsidRPr="005974E1">
        <w:rPr>
          <w:rFonts w:ascii="Times New Roman" w:hAnsi="Times New Roman" w:cs="Times New Roman"/>
          <w:bCs/>
          <w:sz w:val="28"/>
          <w:szCs w:val="28"/>
        </w:rPr>
        <w:t xml:space="preserve">электронного дневника в мобильном приложении, позволяет систематизировать объем субъективных данных пациента, и тем самым наблюдать за ходом течением заболевания, подчеркнули удобность приема показателей состояния пациента через приложения, чтобы проконтролировать состояние пациента и при необходимости корректировать им тактику лечения. Врачи отметили возможность вызова больного на прием, </w:t>
      </w:r>
      <w:r w:rsidRPr="005974E1">
        <w:rPr>
          <w:rFonts w:ascii="Times New Roman" w:hAnsi="Times New Roman" w:cs="Times New Roman"/>
          <w:bCs/>
          <w:sz w:val="28"/>
          <w:szCs w:val="28"/>
          <w:lang w:val="kk-KZ"/>
        </w:rPr>
        <w:t xml:space="preserve">иметь при этом все данные больного о выраженности болевых ощущений и других симптомов, таких как, головная боль, боли в груди, сердцебиение, одышка, отеки, что позволило опреативно оценить им его состояние, в т.ч. иметь </w:t>
      </w:r>
      <w:r w:rsidRPr="005974E1">
        <w:rPr>
          <w:rFonts w:ascii="Times New Roman" w:hAnsi="Times New Roman" w:cs="Times New Roman"/>
          <w:bCs/>
          <w:sz w:val="28"/>
          <w:szCs w:val="28"/>
        </w:rPr>
        <w:t>лабораторно-диагностические результаты, которые отражаются и в мобильном приложении у пациента.</w:t>
      </w: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lastRenderedPageBreak/>
        <w:t xml:space="preserve"> Функционал этих приложений будут полезны в плане наблюдения за дин</w:t>
      </w:r>
      <w:r w:rsidRPr="005974E1">
        <w:rPr>
          <w:rFonts w:ascii="Times New Roman" w:hAnsi="Times New Roman" w:cs="Times New Roman"/>
          <w:sz w:val="28"/>
          <w:szCs w:val="28"/>
          <w:lang w:val="en-US"/>
        </w:rPr>
        <w:t>a</w:t>
      </w:r>
      <w:r w:rsidRPr="005974E1">
        <w:rPr>
          <w:rFonts w:ascii="Times New Roman" w:hAnsi="Times New Roman" w:cs="Times New Roman"/>
          <w:sz w:val="28"/>
          <w:szCs w:val="28"/>
        </w:rPr>
        <w:t>микой их с</w:t>
      </w:r>
      <w:r w:rsidRPr="005974E1">
        <w:rPr>
          <w:rFonts w:ascii="Times New Roman" w:hAnsi="Times New Roman" w:cs="Times New Roman"/>
          <w:sz w:val="28"/>
          <w:szCs w:val="28"/>
          <w:lang w:val="en-US"/>
        </w:rPr>
        <w:t>o</w:t>
      </w:r>
      <w:r w:rsidRPr="005974E1">
        <w:rPr>
          <w:rFonts w:ascii="Times New Roman" w:hAnsi="Times New Roman" w:cs="Times New Roman"/>
          <w:sz w:val="28"/>
          <w:szCs w:val="28"/>
        </w:rPr>
        <w:t>ст</w:t>
      </w:r>
      <w:r w:rsidRPr="005974E1">
        <w:rPr>
          <w:rFonts w:ascii="Times New Roman" w:hAnsi="Times New Roman" w:cs="Times New Roman"/>
          <w:sz w:val="28"/>
          <w:szCs w:val="28"/>
          <w:lang w:val="en-US"/>
        </w:rPr>
        <w:t>o</w:t>
      </w:r>
      <w:r w:rsidRPr="005974E1">
        <w:rPr>
          <w:rFonts w:ascii="Times New Roman" w:hAnsi="Times New Roman" w:cs="Times New Roman"/>
          <w:sz w:val="28"/>
          <w:szCs w:val="28"/>
        </w:rPr>
        <w:t xml:space="preserve">яния, </w:t>
      </w:r>
      <w:r w:rsidRPr="005974E1">
        <w:rPr>
          <w:rFonts w:ascii="Times New Roman" w:hAnsi="Times New Roman" w:cs="Times New Roman"/>
          <w:sz w:val="28"/>
          <w:szCs w:val="28"/>
          <w:lang w:val="en-US"/>
        </w:rPr>
        <w:t>o</w:t>
      </w:r>
      <w:r w:rsidRPr="005974E1">
        <w:rPr>
          <w:rFonts w:ascii="Times New Roman" w:hAnsi="Times New Roman" w:cs="Times New Roman"/>
          <w:sz w:val="28"/>
          <w:szCs w:val="28"/>
        </w:rPr>
        <w:t>нл</w:t>
      </w:r>
      <w:r w:rsidRPr="005974E1">
        <w:rPr>
          <w:rFonts w:ascii="Times New Roman" w:hAnsi="Times New Roman" w:cs="Times New Roman"/>
          <w:sz w:val="28"/>
          <w:szCs w:val="28"/>
          <w:lang w:val="en-US"/>
        </w:rPr>
        <w:t>a</w:t>
      </w:r>
      <w:r w:rsidRPr="005974E1">
        <w:rPr>
          <w:rFonts w:ascii="Times New Roman" w:hAnsi="Times New Roman" w:cs="Times New Roman"/>
          <w:sz w:val="28"/>
          <w:szCs w:val="28"/>
        </w:rPr>
        <w:t>йн конс</w:t>
      </w:r>
      <w:r w:rsidRPr="005974E1">
        <w:rPr>
          <w:rFonts w:ascii="Times New Roman" w:hAnsi="Times New Roman" w:cs="Times New Roman"/>
          <w:sz w:val="28"/>
          <w:szCs w:val="28"/>
          <w:lang w:val="en-US"/>
        </w:rPr>
        <w:t>y</w:t>
      </w:r>
      <w:r w:rsidRPr="005974E1">
        <w:rPr>
          <w:rFonts w:ascii="Times New Roman" w:hAnsi="Times New Roman" w:cs="Times New Roman"/>
          <w:sz w:val="28"/>
          <w:szCs w:val="28"/>
        </w:rPr>
        <w:t>льт</w:t>
      </w:r>
      <w:r w:rsidRPr="005974E1">
        <w:rPr>
          <w:rFonts w:ascii="Times New Roman" w:hAnsi="Times New Roman" w:cs="Times New Roman"/>
          <w:sz w:val="28"/>
          <w:szCs w:val="28"/>
          <w:lang w:val="en-US"/>
        </w:rPr>
        <w:t>a</w:t>
      </w:r>
      <w:r w:rsidRPr="005974E1">
        <w:rPr>
          <w:rFonts w:ascii="Times New Roman" w:hAnsi="Times New Roman" w:cs="Times New Roman"/>
          <w:sz w:val="28"/>
          <w:szCs w:val="28"/>
        </w:rPr>
        <w:t>ции по п</w:t>
      </w:r>
      <w:r w:rsidRPr="005974E1">
        <w:rPr>
          <w:rFonts w:ascii="Times New Roman" w:hAnsi="Times New Roman" w:cs="Times New Roman"/>
          <w:sz w:val="28"/>
          <w:szCs w:val="28"/>
          <w:lang w:val="en-US"/>
        </w:rPr>
        <w:t>p</w:t>
      </w:r>
      <w:r w:rsidRPr="005974E1">
        <w:rPr>
          <w:rFonts w:ascii="Times New Roman" w:hAnsi="Times New Roman" w:cs="Times New Roman"/>
          <w:sz w:val="28"/>
          <w:szCs w:val="28"/>
        </w:rPr>
        <w:t>и</w:t>
      </w:r>
      <w:r w:rsidRPr="005974E1">
        <w:rPr>
          <w:rFonts w:ascii="Times New Roman" w:hAnsi="Times New Roman" w:cs="Times New Roman"/>
          <w:sz w:val="28"/>
          <w:szCs w:val="28"/>
          <w:lang w:val="en-US"/>
        </w:rPr>
        <w:t>e</w:t>
      </w:r>
      <w:r w:rsidRPr="005974E1">
        <w:rPr>
          <w:rFonts w:ascii="Times New Roman" w:hAnsi="Times New Roman" w:cs="Times New Roman"/>
          <w:sz w:val="28"/>
          <w:szCs w:val="28"/>
        </w:rPr>
        <w:t>му л</w:t>
      </w:r>
      <w:r w:rsidRPr="005974E1">
        <w:rPr>
          <w:rFonts w:ascii="Times New Roman" w:hAnsi="Times New Roman" w:cs="Times New Roman"/>
          <w:sz w:val="28"/>
          <w:szCs w:val="28"/>
          <w:lang w:val="en-US"/>
        </w:rPr>
        <w:t>e</w:t>
      </w:r>
      <w:r w:rsidRPr="005974E1">
        <w:rPr>
          <w:rFonts w:ascii="Times New Roman" w:hAnsi="Times New Roman" w:cs="Times New Roman"/>
          <w:sz w:val="28"/>
          <w:szCs w:val="28"/>
        </w:rPr>
        <w:t>к</w:t>
      </w:r>
      <w:r w:rsidRPr="005974E1">
        <w:rPr>
          <w:rFonts w:ascii="Times New Roman" w:hAnsi="Times New Roman" w:cs="Times New Roman"/>
          <w:sz w:val="28"/>
          <w:szCs w:val="28"/>
          <w:lang w:val="en-US"/>
        </w:rPr>
        <w:t>ap</w:t>
      </w:r>
      <w:r w:rsidRPr="005974E1">
        <w:rPr>
          <w:rFonts w:ascii="Times New Roman" w:hAnsi="Times New Roman" w:cs="Times New Roman"/>
          <w:sz w:val="28"/>
          <w:szCs w:val="28"/>
        </w:rPr>
        <w:t xml:space="preserve">ств, </w:t>
      </w:r>
      <w:r w:rsidRPr="005974E1">
        <w:rPr>
          <w:rFonts w:ascii="Times New Roman" w:hAnsi="Times New Roman" w:cs="Times New Roman"/>
          <w:sz w:val="28"/>
          <w:szCs w:val="28"/>
          <w:lang w:val="en-US"/>
        </w:rPr>
        <w:t>pe</w:t>
      </w:r>
      <w:r w:rsidRPr="005974E1">
        <w:rPr>
          <w:rFonts w:ascii="Times New Roman" w:hAnsi="Times New Roman" w:cs="Times New Roman"/>
          <w:sz w:val="28"/>
          <w:szCs w:val="28"/>
        </w:rPr>
        <w:t>ком</w:t>
      </w:r>
      <w:r w:rsidRPr="005974E1">
        <w:rPr>
          <w:rFonts w:ascii="Times New Roman" w:hAnsi="Times New Roman" w:cs="Times New Roman"/>
          <w:sz w:val="28"/>
          <w:szCs w:val="28"/>
          <w:lang w:val="en-US"/>
        </w:rPr>
        <w:t>e</w:t>
      </w:r>
      <w:r w:rsidRPr="005974E1">
        <w:rPr>
          <w:rFonts w:ascii="Times New Roman" w:hAnsi="Times New Roman" w:cs="Times New Roman"/>
          <w:sz w:val="28"/>
          <w:szCs w:val="28"/>
        </w:rPr>
        <w:t xml:space="preserve">ндации </w:t>
      </w:r>
      <w:r w:rsidRPr="005974E1">
        <w:rPr>
          <w:rFonts w:ascii="Times New Roman" w:hAnsi="Times New Roman" w:cs="Times New Roman"/>
          <w:sz w:val="28"/>
          <w:szCs w:val="28"/>
          <w:lang w:val="en-US"/>
        </w:rPr>
        <w:t>pa</w:t>
      </w:r>
      <w:r w:rsidRPr="005974E1">
        <w:rPr>
          <w:rFonts w:ascii="Times New Roman" w:hAnsi="Times New Roman" w:cs="Times New Roman"/>
          <w:sz w:val="28"/>
          <w:szCs w:val="28"/>
        </w:rPr>
        <w:t>зличного вид</w:t>
      </w:r>
      <w:r w:rsidRPr="005974E1">
        <w:rPr>
          <w:rFonts w:ascii="Times New Roman" w:hAnsi="Times New Roman" w:cs="Times New Roman"/>
          <w:sz w:val="28"/>
          <w:szCs w:val="28"/>
          <w:lang w:val="en-US"/>
        </w:rPr>
        <w:t>a</w:t>
      </w:r>
      <w:r w:rsidRPr="005974E1">
        <w:rPr>
          <w:rFonts w:ascii="Times New Roman" w:hAnsi="Times New Roman" w:cs="Times New Roman"/>
          <w:sz w:val="28"/>
          <w:szCs w:val="28"/>
        </w:rPr>
        <w:t xml:space="preserve"> в зависимости от текущего состояния пациента.</w:t>
      </w:r>
    </w:p>
    <w:p w:rsidR="005974E1" w:rsidRPr="005974E1" w:rsidRDefault="005974E1" w:rsidP="005974E1">
      <w:pPr>
        <w:spacing w:after="0" w:line="240" w:lineRule="auto"/>
        <w:ind w:firstLine="708"/>
        <w:jc w:val="both"/>
        <w:rPr>
          <w:rFonts w:ascii="Times New Roman" w:hAnsi="Times New Roman" w:cs="Times New Roman"/>
          <w:sz w:val="28"/>
          <w:szCs w:val="28"/>
        </w:rPr>
      </w:pPr>
    </w:p>
    <w:p w:rsidR="005974E1" w:rsidRPr="005974E1" w:rsidRDefault="005974E1" w:rsidP="005974E1">
      <w:pPr>
        <w:spacing w:after="0" w:line="240" w:lineRule="auto"/>
        <w:jc w:val="both"/>
        <w:rPr>
          <w:rFonts w:ascii="Times New Roman" w:hAnsi="Times New Roman" w:cs="Times New Roman"/>
          <w:b/>
          <w:bCs/>
          <w:sz w:val="28"/>
          <w:szCs w:val="28"/>
        </w:rPr>
      </w:pPr>
      <w:r w:rsidRPr="005974E1">
        <w:rPr>
          <w:rFonts w:ascii="Times New Roman" w:hAnsi="Times New Roman" w:cs="Times New Roman"/>
          <w:b/>
          <w:bCs/>
          <w:sz w:val="28"/>
          <w:szCs w:val="28"/>
        </w:rPr>
        <w:br w:type="page"/>
      </w:r>
    </w:p>
    <w:p w:rsidR="001B4939" w:rsidRPr="00320F56" w:rsidRDefault="00FD62EE" w:rsidP="00882C95">
      <w:pPr>
        <w:tabs>
          <w:tab w:val="left" w:pos="709"/>
        </w:tabs>
        <w:spacing w:after="0" w:line="240" w:lineRule="auto"/>
        <w:ind w:firstLine="709"/>
        <w:jc w:val="both"/>
        <w:rPr>
          <w:rFonts w:ascii="Times New Roman" w:hAnsi="Times New Roman" w:cs="Times New Roman"/>
          <w:b/>
          <w:bCs/>
          <w:sz w:val="28"/>
          <w:szCs w:val="28"/>
        </w:rPr>
      </w:pPr>
      <w:r w:rsidRPr="00320F56">
        <w:rPr>
          <w:rFonts w:ascii="Times New Roman" w:hAnsi="Times New Roman" w:cs="Times New Roman"/>
          <w:b/>
          <w:bCs/>
          <w:sz w:val="28"/>
          <w:szCs w:val="28"/>
        </w:rPr>
        <w:lastRenderedPageBreak/>
        <w:t>4</w:t>
      </w:r>
      <w:r w:rsidR="001B4939" w:rsidRPr="00320F56">
        <w:rPr>
          <w:rFonts w:ascii="Times New Roman" w:hAnsi="Times New Roman" w:cs="Times New Roman"/>
          <w:b/>
          <w:bCs/>
          <w:sz w:val="28"/>
          <w:szCs w:val="28"/>
        </w:rPr>
        <w:t xml:space="preserve"> УРОВЕНЬ ОРГАНИЗАЦИЙ ОКАЗАНИЯ МЕДИЦИНСКОЙ ПОМОЩИ БОЛЬНЫМ, СОСТОЯЩИМ НА ДИСПАНСЕРНОМ УЧЕТЕ С </w:t>
      </w:r>
      <w:r w:rsidR="0027473B" w:rsidRPr="00320F56">
        <w:rPr>
          <w:rFonts w:ascii="Times New Roman" w:hAnsi="Times New Roman" w:cs="Times New Roman"/>
          <w:b/>
          <w:bCs/>
          <w:sz w:val="28"/>
          <w:szCs w:val="28"/>
        </w:rPr>
        <w:t xml:space="preserve">ХССЗ </w:t>
      </w:r>
      <w:r w:rsidR="001B4939" w:rsidRPr="00320F56">
        <w:rPr>
          <w:rFonts w:ascii="Times New Roman" w:hAnsi="Times New Roman" w:cs="Times New Roman"/>
          <w:b/>
          <w:bCs/>
          <w:sz w:val="28"/>
          <w:szCs w:val="28"/>
        </w:rPr>
        <w:t xml:space="preserve">В ОРГАНИЗАЦИЯХ </w:t>
      </w:r>
      <w:r w:rsidR="0027473B" w:rsidRPr="00320F56">
        <w:rPr>
          <w:rFonts w:ascii="Times New Roman" w:hAnsi="Times New Roman" w:cs="Times New Roman"/>
          <w:b/>
          <w:bCs/>
          <w:sz w:val="28"/>
          <w:szCs w:val="28"/>
        </w:rPr>
        <w:t>ПМСП</w:t>
      </w:r>
      <w:r w:rsidR="00D26D4C" w:rsidRPr="00320F56">
        <w:rPr>
          <w:rFonts w:ascii="Times New Roman" w:hAnsi="Times New Roman" w:cs="Times New Roman"/>
          <w:b/>
          <w:bCs/>
          <w:sz w:val="28"/>
          <w:szCs w:val="28"/>
        </w:rPr>
        <w:t xml:space="preserve"> </w:t>
      </w:r>
      <w:r w:rsidR="003845BC" w:rsidRPr="00320F56">
        <w:rPr>
          <w:rFonts w:ascii="Times New Roman" w:hAnsi="Times New Roman" w:cs="Times New Roman"/>
          <w:b/>
          <w:bCs/>
          <w:sz w:val="28"/>
          <w:szCs w:val="28"/>
        </w:rPr>
        <w:t xml:space="preserve">(СЕВЕРО-КАЗАХСТАНСКОЙ </w:t>
      </w:r>
      <w:r w:rsidR="00A06CBD" w:rsidRPr="00320F56">
        <w:rPr>
          <w:rFonts w:ascii="Times New Roman" w:hAnsi="Times New Roman" w:cs="Times New Roman"/>
          <w:b/>
          <w:bCs/>
          <w:sz w:val="28"/>
          <w:szCs w:val="28"/>
        </w:rPr>
        <w:t>И</w:t>
      </w:r>
      <w:r w:rsidR="003845BC" w:rsidRPr="00320F56">
        <w:rPr>
          <w:rFonts w:ascii="Times New Roman" w:hAnsi="Times New Roman" w:cs="Times New Roman"/>
          <w:b/>
          <w:bCs/>
          <w:sz w:val="28"/>
          <w:szCs w:val="28"/>
        </w:rPr>
        <w:t xml:space="preserve"> ТУРКЕСТАНСКОЙ ОБЛАСТ</w:t>
      </w:r>
      <w:r w:rsidR="00747A22">
        <w:rPr>
          <w:rFonts w:ascii="Times New Roman" w:hAnsi="Times New Roman" w:cs="Times New Roman"/>
          <w:b/>
          <w:bCs/>
          <w:sz w:val="28"/>
          <w:szCs w:val="28"/>
        </w:rPr>
        <w:t>ЯХ</w:t>
      </w:r>
      <w:r w:rsidR="00F445F3" w:rsidRPr="00320F56">
        <w:rPr>
          <w:rFonts w:ascii="Times New Roman" w:hAnsi="Times New Roman" w:cs="Times New Roman"/>
          <w:b/>
          <w:bCs/>
          <w:sz w:val="28"/>
          <w:szCs w:val="28"/>
        </w:rPr>
        <w:t xml:space="preserve"> РК</w:t>
      </w:r>
      <w:r w:rsidR="003845BC" w:rsidRPr="00320F56">
        <w:rPr>
          <w:rFonts w:ascii="Times New Roman" w:hAnsi="Times New Roman" w:cs="Times New Roman"/>
          <w:b/>
          <w:bCs/>
          <w:sz w:val="28"/>
          <w:szCs w:val="28"/>
        </w:rPr>
        <w:t>)</w:t>
      </w:r>
      <w:r w:rsidR="0027473B" w:rsidRPr="00320F56">
        <w:rPr>
          <w:rFonts w:ascii="Times New Roman" w:hAnsi="Times New Roman" w:cs="Times New Roman"/>
          <w:b/>
          <w:bCs/>
          <w:sz w:val="28"/>
          <w:szCs w:val="28"/>
        </w:rPr>
        <w:tab/>
      </w:r>
    </w:p>
    <w:p w:rsidR="00882C95" w:rsidRDefault="00882C95" w:rsidP="00882C95">
      <w:pPr>
        <w:tabs>
          <w:tab w:val="left" w:pos="709"/>
        </w:tabs>
        <w:spacing w:after="0" w:line="240" w:lineRule="auto"/>
        <w:ind w:firstLine="709"/>
        <w:jc w:val="both"/>
        <w:rPr>
          <w:rFonts w:ascii="Times New Roman" w:hAnsi="Times New Roman" w:cs="Times New Roman"/>
          <w:b/>
          <w:bCs/>
          <w:sz w:val="28"/>
          <w:szCs w:val="28"/>
        </w:rPr>
      </w:pPr>
    </w:p>
    <w:p w:rsidR="00747A22" w:rsidRDefault="004745D7" w:rsidP="00882C95">
      <w:pPr>
        <w:tabs>
          <w:tab w:val="left" w:pos="709"/>
        </w:tabs>
        <w:spacing w:after="0" w:line="240" w:lineRule="auto"/>
        <w:ind w:firstLine="709"/>
        <w:jc w:val="both"/>
        <w:rPr>
          <w:rFonts w:ascii="Times New Roman" w:hAnsi="Times New Roman" w:cs="Times New Roman"/>
          <w:b/>
          <w:bCs/>
          <w:sz w:val="28"/>
          <w:szCs w:val="28"/>
        </w:rPr>
      </w:pPr>
      <w:r w:rsidRPr="00320F56">
        <w:rPr>
          <w:rFonts w:ascii="Times New Roman" w:hAnsi="Times New Roman" w:cs="Times New Roman"/>
          <w:b/>
          <w:bCs/>
          <w:sz w:val="28"/>
          <w:szCs w:val="28"/>
        </w:rPr>
        <w:t xml:space="preserve">4.1 </w:t>
      </w:r>
      <w:r w:rsidR="00747A22" w:rsidRPr="00747A22">
        <w:rPr>
          <w:rFonts w:ascii="Times New Roman" w:hAnsi="Times New Roman" w:cs="Times New Roman"/>
          <w:b/>
          <w:bCs/>
          <w:sz w:val="28"/>
          <w:szCs w:val="28"/>
        </w:rPr>
        <w:t xml:space="preserve">Анализ данных электронной базы регистра диспансерных больных с хроническими сердечно-сосудистыми заболеваниями в городской и сельской местности за период 2015-2020 годы </w:t>
      </w:r>
    </w:p>
    <w:p w:rsidR="004745D7" w:rsidRPr="00320F56" w:rsidRDefault="004745D7" w:rsidP="00882C95">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 xml:space="preserve">Мы провели анализ диспансеризации больных с </w:t>
      </w:r>
      <w:r w:rsidR="004164A8" w:rsidRPr="00320F56">
        <w:rPr>
          <w:rFonts w:ascii="Times New Roman" w:hAnsi="Times New Roman" w:cs="Times New Roman"/>
          <w:sz w:val="28"/>
          <w:szCs w:val="28"/>
        </w:rPr>
        <w:t>БС</w:t>
      </w:r>
      <w:r w:rsidRPr="00320F56">
        <w:rPr>
          <w:rFonts w:ascii="Times New Roman" w:hAnsi="Times New Roman" w:cs="Times New Roman"/>
          <w:sz w:val="28"/>
          <w:szCs w:val="28"/>
        </w:rPr>
        <w:t xml:space="preserve">К за последние </w:t>
      </w:r>
      <w:r w:rsidR="005F509E" w:rsidRPr="00320F56">
        <w:rPr>
          <w:rFonts w:ascii="Times New Roman" w:hAnsi="Times New Roman" w:cs="Times New Roman"/>
          <w:sz w:val="28"/>
          <w:szCs w:val="28"/>
        </w:rPr>
        <w:t>6</w:t>
      </w:r>
      <w:r w:rsidRPr="00320F56">
        <w:rPr>
          <w:rFonts w:ascii="Times New Roman" w:hAnsi="Times New Roman" w:cs="Times New Roman"/>
          <w:sz w:val="28"/>
          <w:szCs w:val="28"/>
        </w:rPr>
        <w:t xml:space="preserve"> лет (2015-20</w:t>
      </w:r>
      <w:r w:rsidR="0027473B" w:rsidRPr="00320F56">
        <w:rPr>
          <w:rFonts w:ascii="Times New Roman" w:hAnsi="Times New Roman" w:cs="Times New Roman"/>
          <w:sz w:val="28"/>
          <w:szCs w:val="28"/>
        </w:rPr>
        <w:t>20</w:t>
      </w:r>
      <w:r w:rsidRPr="00320F56">
        <w:rPr>
          <w:rFonts w:ascii="Times New Roman" w:hAnsi="Times New Roman" w:cs="Times New Roman"/>
          <w:sz w:val="28"/>
          <w:szCs w:val="28"/>
        </w:rPr>
        <w:t>) в поликлин</w:t>
      </w:r>
      <w:r w:rsidR="00EB22C6" w:rsidRPr="00320F56">
        <w:rPr>
          <w:rFonts w:ascii="Times New Roman" w:hAnsi="Times New Roman" w:cs="Times New Roman"/>
          <w:sz w:val="28"/>
          <w:szCs w:val="28"/>
        </w:rPr>
        <w:t xml:space="preserve">иках города в </w:t>
      </w:r>
      <w:r w:rsidR="003845BC" w:rsidRPr="00320F56">
        <w:rPr>
          <w:rFonts w:ascii="Times New Roman" w:hAnsi="Times New Roman" w:cs="Times New Roman"/>
          <w:sz w:val="28"/>
          <w:szCs w:val="28"/>
        </w:rPr>
        <w:t>СКО и Туркестанской области</w:t>
      </w:r>
      <w:r w:rsidRPr="00320F56">
        <w:rPr>
          <w:rFonts w:ascii="Times New Roman" w:hAnsi="Times New Roman" w:cs="Times New Roman"/>
          <w:sz w:val="28"/>
          <w:szCs w:val="28"/>
        </w:rPr>
        <w:t>. Нами был выбран метод стандартизации для расчета показателей, а</w:t>
      </w:r>
      <w:r w:rsidRPr="00320F56">
        <w:rPr>
          <w:rFonts w:ascii="Times New Roman" w:hAnsi="Times New Roman" w:cs="Times New Roman"/>
          <w:bCs/>
          <w:sz w:val="28"/>
          <w:szCs w:val="28"/>
        </w:rPr>
        <w:t xml:space="preserve">лгоритм вычисления стандартизованных показателей методом прямой стандартизации согласно этапам. Основными анализируемыми показателями были данные о количестве зарегистрированных диспансерных больных, в том числе количество  направленных на госпитализацию и умершие от БСК. Так как эти показатели являются индикаторами качества диспансерного наблюдения, и амбулаторной помощи. </w:t>
      </w:r>
      <w:r w:rsidRPr="00320F56">
        <w:rPr>
          <w:rFonts w:ascii="Times New Roman" w:hAnsi="Times New Roman" w:cs="Times New Roman"/>
          <w:sz w:val="28"/>
          <w:szCs w:val="28"/>
        </w:rPr>
        <w:t>Всего на диспа</w:t>
      </w:r>
      <w:r w:rsidR="00DF53F0" w:rsidRPr="00320F56">
        <w:rPr>
          <w:rFonts w:ascii="Times New Roman" w:hAnsi="Times New Roman" w:cs="Times New Roman"/>
          <w:sz w:val="28"/>
          <w:szCs w:val="28"/>
        </w:rPr>
        <w:t>нсеризации по БСК в поликлиниках города</w:t>
      </w:r>
      <w:r w:rsidR="00270197" w:rsidRPr="00320F56">
        <w:rPr>
          <w:rFonts w:ascii="Times New Roman" w:hAnsi="Times New Roman" w:cs="Times New Roman"/>
          <w:sz w:val="28"/>
          <w:szCs w:val="28"/>
        </w:rPr>
        <w:t xml:space="preserve"> СКО и Туркестанской области</w:t>
      </w:r>
      <w:r w:rsidR="002F41BC" w:rsidRPr="00320F56">
        <w:rPr>
          <w:rFonts w:ascii="Times New Roman" w:hAnsi="Times New Roman" w:cs="Times New Roman"/>
          <w:sz w:val="28"/>
          <w:szCs w:val="28"/>
        </w:rPr>
        <w:t xml:space="preserve"> за последние 6</w:t>
      </w:r>
      <w:r w:rsidRPr="00320F56">
        <w:rPr>
          <w:rFonts w:ascii="Times New Roman" w:hAnsi="Times New Roman" w:cs="Times New Roman"/>
          <w:sz w:val="28"/>
          <w:szCs w:val="28"/>
        </w:rPr>
        <w:t xml:space="preserve"> лет состояло </w:t>
      </w:r>
      <w:r w:rsidR="00DF53F0" w:rsidRPr="00320F56">
        <w:rPr>
          <w:rFonts w:ascii="Times New Roman" w:hAnsi="Times New Roman" w:cs="Times New Roman"/>
          <w:sz w:val="28"/>
          <w:szCs w:val="28"/>
        </w:rPr>
        <w:t>1</w:t>
      </w:r>
      <w:r w:rsidRPr="00320F56">
        <w:rPr>
          <w:rFonts w:ascii="Times New Roman" w:hAnsi="Times New Roman" w:cs="Times New Roman"/>
          <w:sz w:val="28"/>
          <w:szCs w:val="28"/>
        </w:rPr>
        <w:t>3417 человек, из них взрослых -</w:t>
      </w:r>
      <w:r w:rsidR="00DF53F0" w:rsidRPr="00320F56">
        <w:rPr>
          <w:rFonts w:ascii="Times New Roman" w:hAnsi="Times New Roman" w:cs="Times New Roman"/>
          <w:sz w:val="28"/>
          <w:szCs w:val="28"/>
        </w:rPr>
        <w:t>1</w:t>
      </w:r>
      <w:r w:rsidRPr="00320F56">
        <w:rPr>
          <w:rFonts w:ascii="Times New Roman" w:hAnsi="Times New Roman" w:cs="Times New Roman"/>
          <w:sz w:val="28"/>
          <w:szCs w:val="28"/>
        </w:rPr>
        <w:t>3216 чел. (94,1%) и детей до 17  лет -201 чел. (5,9%). По половому признаку: мужчины -</w:t>
      </w:r>
      <w:r w:rsidR="00682C25">
        <w:rPr>
          <w:rFonts w:ascii="Times New Roman" w:hAnsi="Times New Roman" w:cs="Times New Roman"/>
          <w:sz w:val="28"/>
          <w:szCs w:val="28"/>
        </w:rPr>
        <w:t xml:space="preserve"> </w:t>
      </w:r>
      <w:r w:rsidR="00DF53F0" w:rsidRPr="00320F56">
        <w:rPr>
          <w:rFonts w:ascii="Times New Roman" w:hAnsi="Times New Roman" w:cs="Times New Roman"/>
          <w:sz w:val="28"/>
          <w:szCs w:val="28"/>
        </w:rPr>
        <w:t>831</w:t>
      </w:r>
      <w:r w:rsidR="00EB22C6" w:rsidRPr="00320F56">
        <w:rPr>
          <w:rFonts w:ascii="Times New Roman" w:hAnsi="Times New Roman" w:cs="Times New Roman"/>
          <w:sz w:val="28"/>
          <w:szCs w:val="28"/>
        </w:rPr>
        <w:t>9</w:t>
      </w:r>
      <w:r w:rsidRPr="00320F56">
        <w:rPr>
          <w:rFonts w:ascii="Times New Roman" w:hAnsi="Times New Roman" w:cs="Times New Roman"/>
          <w:sz w:val="28"/>
          <w:szCs w:val="28"/>
        </w:rPr>
        <w:t xml:space="preserve"> (62%) и женщины -</w:t>
      </w:r>
      <w:r w:rsidR="00EB22C6" w:rsidRPr="00320F56">
        <w:rPr>
          <w:rFonts w:ascii="Times New Roman" w:hAnsi="Times New Roman" w:cs="Times New Roman"/>
          <w:sz w:val="28"/>
          <w:szCs w:val="28"/>
        </w:rPr>
        <w:t>5</w:t>
      </w:r>
      <w:r w:rsidRPr="00320F56">
        <w:rPr>
          <w:rFonts w:ascii="Times New Roman" w:hAnsi="Times New Roman" w:cs="Times New Roman"/>
          <w:sz w:val="28"/>
          <w:szCs w:val="28"/>
        </w:rPr>
        <w:t>0</w:t>
      </w:r>
      <w:r w:rsidR="00EB22C6" w:rsidRPr="00320F56">
        <w:rPr>
          <w:rFonts w:ascii="Times New Roman" w:hAnsi="Times New Roman" w:cs="Times New Roman"/>
          <w:sz w:val="28"/>
          <w:szCs w:val="28"/>
        </w:rPr>
        <w:t>98</w:t>
      </w:r>
      <w:r w:rsidRPr="00320F56">
        <w:rPr>
          <w:rFonts w:ascii="Times New Roman" w:hAnsi="Times New Roman" w:cs="Times New Roman"/>
          <w:sz w:val="28"/>
          <w:szCs w:val="28"/>
        </w:rPr>
        <w:t xml:space="preserve"> (38%). По возрастной категории: до 20 лет – 267 (7,8%), от 21-39 лет – </w:t>
      </w:r>
      <w:r w:rsidR="00EB22C6" w:rsidRPr="00320F56">
        <w:rPr>
          <w:rFonts w:ascii="Times New Roman" w:hAnsi="Times New Roman" w:cs="Times New Roman"/>
          <w:sz w:val="28"/>
          <w:szCs w:val="28"/>
        </w:rPr>
        <w:t>1</w:t>
      </w:r>
      <w:r w:rsidRPr="00320F56">
        <w:rPr>
          <w:rFonts w:ascii="Times New Roman" w:hAnsi="Times New Roman" w:cs="Times New Roman"/>
          <w:sz w:val="28"/>
          <w:szCs w:val="28"/>
        </w:rPr>
        <w:t xml:space="preserve">543 (15,9%), от 40-59 лет – </w:t>
      </w:r>
      <w:r w:rsidR="00EB22C6" w:rsidRPr="00320F56">
        <w:rPr>
          <w:rFonts w:ascii="Times New Roman" w:hAnsi="Times New Roman" w:cs="Times New Roman"/>
          <w:sz w:val="28"/>
          <w:szCs w:val="28"/>
        </w:rPr>
        <w:t>4</w:t>
      </w:r>
      <w:r w:rsidRPr="00320F56">
        <w:rPr>
          <w:rFonts w:ascii="Times New Roman" w:hAnsi="Times New Roman" w:cs="Times New Roman"/>
          <w:sz w:val="28"/>
          <w:szCs w:val="28"/>
        </w:rPr>
        <w:t xml:space="preserve">146 (33,5%) и 60 лет и старше – </w:t>
      </w:r>
      <w:r w:rsidR="00EB22C6" w:rsidRPr="00320F56">
        <w:rPr>
          <w:rFonts w:ascii="Times New Roman" w:hAnsi="Times New Roman" w:cs="Times New Roman"/>
          <w:sz w:val="28"/>
          <w:szCs w:val="28"/>
        </w:rPr>
        <w:t>7</w:t>
      </w:r>
      <w:r w:rsidRPr="00320F56">
        <w:rPr>
          <w:rFonts w:ascii="Times New Roman" w:hAnsi="Times New Roman" w:cs="Times New Roman"/>
          <w:sz w:val="28"/>
          <w:szCs w:val="28"/>
        </w:rPr>
        <w:t>461 (42,8%). По социальному статусу наибольшу</w:t>
      </w:r>
      <w:r w:rsidR="004164A8" w:rsidRPr="00320F56">
        <w:rPr>
          <w:rFonts w:ascii="Times New Roman" w:hAnsi="Times New Roman" w:cs="Times New Roman"/>
          <w:sz w:val="28"/>
          <w:szCs w:val="28"/>
        </w:rPr>
        <w:t xml:space="preserve">ю долю составили </w:t>
      </w:r>
      <w:r w:rsidR="00213547" w:rsidRPr="00320F56">
        <w:rPr>
          <w:rFonts w:ascii="Times New Roman" w:hAnsi="Times New Roman" w:cs="Times New Roman"/>
          <w:sz w:val="28"/>
          <w:szCs w:val="28"/>
        </w:rPr>
        <w:t>пенсионеры более</w:t>
      </w:r>
      <w:r w:rsidRPr="00320F56">
        <w:rPr>
          <w:rFonts w:ascii="Times New Roman" w:hAnsi="Times New Roman" w:cs="Times New Roman"/>
          <w:sz w:val="28"/>
          <w:szCs w:val="28"/>
        </w:rPr>
        <w:t xml:space="preserve"> 50</w:t>
      </w:r>
      <w:r w:rsidR="005974E1">
        <w:rPr>
          <w:rFonts w:ascii="Times New Roman" w:hAnsi="Times New Roman" w:cs="Times New Roman"/>
          <w:sz w:val="28"/>
          <w:szCs w:val="28"/>
        </w:rPr>
        <w:t>,0</w:t>
      </w:r>
      <w:r w:rsidRPr="00320F56">
        <w:rPr>
          <w:rFonts w:ascii="Times New Roman" w:hAnsi="Times New Roman" w:cs="Times New Roman"/>
          <w:sz w:val="28"/>
          <w:szCs w:val="28"/>
        </w:rPr>
        <w:t>%</w:t>
      </w:r>
      <w:r w:rsidR="004164A8" w:rsidRPr="00320F56">
        <w:rPr>
          <w:rFonts w:ascii="Times New Roman" w:hAnsi="Times New Roman" w:cs="Times New Roman"/>
          <w:sz w:val="28"/>
          <w:szCs w:val="28"/>
        </w:rPr>
        <w:t xml:space="preserve"> (таблица </w:t>
      </w:r>
      <w:r w:rsidR="00213547" w:rsidRPr="00320F56">
        <w:rPr>
          <w:rFonts w:ascii="Times New Roman" w:hAnsi="Times New Roman" w:cs="Times New Roman"/>
          <w:sz w:val="28"/>
          <w:szCs w:val="28"/>
        </w:rPr>
        <w:t>4</w:t>
      </w:r>
      <w:r w:rsidR="004164A8" w:rsidRPr="00320F56">
        <w:rPr>
          <w:rFonts w:ascii="Times New Roman" w:hAnsi="Times New Roman" w:cs="Times New Roman"/>
          <w:sz w:val="28"/>
          <w:szCs w:val="28"/>
        </w:rPr>
        <w:t>)</w:t>
      </w:r>
      <w:r w:rsidRPr="00320F56">
        <w:rPr>
          <w:rFonts w:ascii="Times New Roman" w:hAnsi="Times New Roman" w:cs="Times New Roman"/>
          <w:sz w:val="28"/>
          <w:szCs w:val="28"/>
        </w:rPr>
        <w:t>.</w:t>
      </w:r>
    </w:p>
    <w:p w:rsidR="004164A8" w:rsidRPr="00320F56" w:rsidRDefault="00EB22C6" w:rsidP="00320F56">
      <w:pPr>
        <w:spacing w:after="0" w:line="240" w:lineRule="auto"/>
        <w:jc w:val="both"/>
        <w:rPr>
          <w:rFonts w:ascii="Times New Roman" w:hAnsi="Times New Roman" w:cs="Times New Roman"/>
          <w:b/>
          <w:bCs/>
          <w:sz w:val="28"/>
          <w:szCs w:val="28"/>
        </w:rPr>
      </w:pPr>
      <w:r w:rsidRPr="00320F56">
        <w:rPr>
          <w:rFonts w:ascii="Times New Roman" w:hAnsi="Times New Roman" w:cs="Times New Roman"/>
          <w:b/>
          <w:bCs/>
          <w:sz w:val="28"/>
          <w:szCs w:val="28"/>
        </w:rPr>
        <w:tab/>
      </w:r>
    </w:p>
    <w:p w:rsidR="00E90419" w:rsidRPr="00320F56" w:rsidRDefault="004164A8" w:rsidP="00682C25">
      <w:pPr>
        <w:spacing w:after="0" w:line="240" w:lineRule="auto"/>
        <w:jc w:val="both"/>
        <w:rPr>
          <w:rFonts w:ascii="Times New Roman" w:hAnsi="Times New Roman" w:cs="Times New Roman"/>
          <w:bCs/>
          <w:sz w:val="28"/>
          <w:szCs w:val="28"/>
        </w:rPr>
      </w:pPr>
      <w:r w:rsidRPr="00320F56">
        <w:rPr>
          <w:rFonts w:ascii="Times New Roman" w:hAnsi="Times New Roman" w:cs="Times New Roman"/>
          <w:bCs/>
          <w:sz w:val="28"/>
          <w:szCs w:val="28"/>
        </w:rPr>
        <w:t xml:space="preserve">Таблица </w:t>
      </w:r>
      <w:r w:rsidR="00213547" w:rsidRPr="00320F56">
        <w:rPr>
          <w:rFonts w:ascii="Times New Roman" w:hAnsi="Times New Roman" w:cs="Times New Roman"/>
          <w:bCs/>
          <w:sz w:val="28"/>
          <w:szCs w:val="28"/>
        </w:rPr>
        <w:t>4</w:t>
      </w:r>
      <w:r w:rsidR="00682C25">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Заболеваемость БСК, </w:t>
      </w:r>
      <w:r w:rsidR="00213547" w:rsidRPr="00320F56">
        <w:rPr>
          <w:rFonts w:ascii="Times New Roman" w:hAnsi="Times New Roman" w:cs="Times New Roman"/>
          <w:bCs/>
          <w:sz w:val="28"/>
          <w:szCs w:val="28"/>
        </w:rPr>
        <w:t>пациентов,</w:t>
      </w:r>
      <w:r w:rsidR="00F65D5A" w:rsidRPr="00320F56">
        <w:rPr>
          <w:rFonts w:ascii="Times New Roman" w:hAnsi="Times New Roman" w:cs="Times New Roman"/>
          <w:bCs/>
          <w:sz w:val="28"/>
          <w:szCs w:val="28"/>
        </w:rPr>
        <w:t xml:space="preserve"> </w:t>
      </w:r>
      <w:r w:rsidR="00213547" w:rsidRPr="00320F56">
        <w:rPr>
          <w:rFonts w:ascii="Times New Roman" w:hAnsi="Times New Roman" w:cs="Times New Roman"/>
          <w:bCs/>
          <w:sz w:val="28"/>
          <w:szCs w:val="28"/>
        </w:rPr>
        <w:t>состоящих на</w:t>
      </w:r>
      <w:r w:rsidRPr="00320F56">
        <w:rPr>
          <w:rFonts w:ascii="Times New Roman" w:hAnsi="Times New Roman" w:cs="Times New Roman"/>
          <w:bCs/>
          <w:sz w:val="28"/>
          <w:szCs w:val="28"/>
        </w:rPr>
        <w:t xml:space="preserve"> диспансеризации городского населения по годам и возрастам</w:t>
      </w:r>
      <w:r w:rsidR="003845BC" w:rsidRPr="00320F56">
        <w:rPr>
          <w:rFonts w:ascii="Times New Roman" w:hAnsi="Times New Roman" w:cs="Times New Roman"/>
          <w:bCs/>
          <w:sz w:val="28"/>
          <w:szCs w:val="28"/>
        </w:rPr>
        <w:t xml:space="preserve"> </w:t>
      </w:r>
    </w:p>
    <w:p w:rsidR="008E2BAA" w:rsidRPr="00320F56" w:rsidRDefault="003845BC" w:rsidP="00682C25">
      <w:pPr>
        <w:spacing w:after="0" w:line="240" w:lineRule="auto"/>
        <w:jc w:val="right"/>
        <w:rPr>
          <w:rFonts w:ascii="Times New Roman" w:hAnsi="Times New Roman" w:cs="Times New Roman"/>
          <w:b/>
          <w:bCs/>
          <w:sz w:val="28"/>
          <w:szCs w:val="28"/>
        </w:rPr>
      </w:pPr>
      <w:r w:rsidRPr="00320F56">
        <w:rPr>
          <w:rFonts w:ascii="Times New Roman" w:hAnsi="Times New Roman" w:cs="Times New Roman"/>
          <w:bCs/>
          <w:sz w:val="28"/>
          <w:szCs w:val="28"/>
        </w:rPr>
        <w:t>(</w:t>
      </w:r>
      <w:r w:rsidR="00E90419" w:rsidRPr="00320F56">
        <w:rPr>
          <w:rFonts w:ascii="Times New Roman" w:hAnsi="Times New Roman" w:cs="Times New Roman"/>
          <w:bCs/>
          <w:sz w:val="28"/>
          <w:szCs w:val="28"/>
        </w:rPr>
        <w:t xml:space="preserve">на </w:t>
      </w:r>
      <w:r w:rsidRPr="00320F56">
        <w:rPr>
          <w:rFonts w:ascii="Times New Roman" w:hAnsi="Times New Roman" w:cs="Times New Roman"/>
          <w:bCs/>
          <w:sz w:val="28"/>
          <w:szCs w:val="28"/>
        </w:rPr>
        <w:t>100</w:t>
      </w:r>
      <w:r w:rsidR="00E90419" w:rsidRPr="00320F56">
        <w:rPr>
          <w:rFonts w:ascii="Times New Roman" w:hAnsi="Times New Roman" w:cs="Times New Roman"/>
          <w:bCs/>
          <w:sz w:val="28"/>
          <w:szCs w:val="28"/>
        </w:rPr>
        <w:t>.</w:t>
      </w:r>
      <w:r w:rsidRPr="00320F56">
        <w:rPr>
          <w:rFonts w:ascii="Times New Roman" w:hAnsi="Times New Roman" w:cs="Times New Roman"/>
          <w:bCs/>
          <w:sz w:val="28"/>
          <w:szCs w:val="28"/>
        </w:rPr>
        <w:t>00</w:t>
      </w:r>
      <w:r w:rsidR="00E90419" w:rsidRPr="00320F56">
        <w:rPr>
          <w:rFonts w:ascii="Times New Roman" w:hAnsi="Times New Roman" w:cs="Times New Roman"/>
          <w:bCs/>
          <w:sz w:val="28"/>
          <w:szCs w:val="28"/>
        </w:rPr>
        <w:t>0 населения</w:t>
      </w:r>
      <w:r w:rsidRPr="00320F56">
        <w:rPr>
          <w:rFonts w:ascii="Times New Roman" w:hAnsi="Times New Roman" w:cs="Times New Roman"/>
          <w:bCs/>
          <w:sz w:val="28"/>
          <w:szCs w:val="28"/>
        </w:rPr>
        <w:t>)</w:t>
      </w:r>
    </w:p>
    <w:tbl>
      <w:tblPr>
        <w:tblStyle w:val="a3"/>
        <w:tblW w:w="9606" w:type="dxa"/>
        <w:jc w:val="center"/>
        <w:tblLook w:val="04A0" w:firstRow="1" w:lastRow="0" w:firstColumn="1" w:lastColumn="0" w:noHBand="0" w:noVBand="1"/>
      </w:tblPr>
      <w:tblGrid>
        <w:gridCol w:w="2028"/>
        <w:gridCol w:w="1333"/>
        <w:gridCol w:w="1301"/>
        <w:gridCol w:w="1271"/>
        <w:gridCol w:w="1260"/>
        <w:gridCol w:w="1233"/>
        <w:gridCol w:w="1180"/>
      </w:tblGrid>
      <w:tr w:rsidR="004164A8" w:rsidRPr="00882C95" w:rsidTr="00682C25">
        <w:trPr>
          <w:trHeight w:hRule="exact" w:val="340"/>
          <w:jc w:val="center"/>
        </w:trPr>
        <w:tc>
          <w:tcPr>
            <w:tcW w:w="2028" w:type="dxa"/>
            <w:vAlign w:val="center"/>
            <w:hideMark/>
          </w:tcPr>
          <w:p w:rsidR="004164A8" w:rsidRPr="00682C25" w:rsidRDefault="004164A8"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Возраст</w:t>
            </w:r>
          </w:p>
        </w:tc>
        <w:tc>
          <w:tcPr>
            <w:tcW w:w="1333" w:type="dxa"/>
            <w:vAlign w:val="center"/>
            <w:hideMark/>
          </w:tcPr>
          <w:p w:rsidR="004164A8" w:rsidRPr="00682C25" w:rsidRDefault="004164A8"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2015</w:t>
            </w:r>
            <w:r w:rsidR="00682C25">
              <w:rPr>
                <w:rFonts w:ascii="Times New Roman" w:hAnsi="Times New Roman" w:cs="Times New Roman"/>
                <w:bCs/>
                <w:sz w:val="24"/>
                <w:szCs w:val="24"/>
              </w:rPr>
              <w:t xml:space="preserve"> год</w:t>
            </w:r>
          </w:p>
        </w:tc>
        <w:tc>
          <w:tcPr>
            <w:tcW w:w="1301" w:type="dxa"/>
            <w:vAlign w:val="center"/>
            <w:hideMark/>
          </w:tcPr>
          <w:p w:rsidR="004164A8" w:rsidRPr="00682C25" w:rsidRDefault="004164A8"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2016</w:t>
            </w:r>
            <w:r w:rsidR="00682C25">
              <w:rPr>
                <w:rFonts w:ascii="Times New Roman" w:hAnsi="Times New Roman" w:cs="Times New Roman"/>
                <w:bCs/>
                <w:sz w:val="24"/>
                <w:szCs w:val="24"/>
              </w:rPr>
              <w:t xml:space="preserve"> год</w:t>
            </w:r>
          </w:p>
        </w:tc>
        <w:tc>
          <w:tcPr>
            <w:tcW w:w="1271" w:type="dxa"/>
            <w:vAlign w:val="center"/>
            <w:hideMark/>
          </w:tcPr>
          <w:p w:rsidR="004164A8" w:rsidRPr="00682C25" w:rsidRDefault="004164A8"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2017</w:t>
            </w:r>
            <w:r w:rsidR="00682C25">
              <w:rPr>
                <w:rFonts w:ascii="Times New Roman" w:hAnsi="Times New Roman" w:cs="Times New Roman"/>
                <w:bCs/>
                <w:sz w:val="24"/>
                <w:szCs w:val="24"/>
              </w:rPr>
              <w:t xml:space="preserve"> год</w:t>
            </w:r>
          </w:p>
        </w:tc>
        <w:tc>
          <w:tcPr>
            <w:tcW w:w="1260" w:type="dxa"/>
            <w:vAlign w:val="center"/>
            <w:hideMark/>
          </w:tcPr>
          <w:p w:rsidR="004164A8" w:rsidRPr="00682C25" w:rsidRDefault="004164A8"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2018</w:t>
            </w:r>
            <w:r w:rsidR="00682C25">
              <w:rPr>
                <w:rFonts w:ascii="Times New Roman" w:hAnsi="Times New Roman" w:cs="Times New Roman"/>
                <w:bCs/>
                <w:sz w:val="24"/>
                <w:szCs w:val="24"/>
              </w:rPr>
              <w:t xml:space="preserve"> год</w:t>
            </w:r>
          </w:p>
        </w:tc>
        <w:tc>
          <w:tcPr>
            <w:tcW w:w="1233" w:type="dxa"/>
            <w:vAlign w:val="center"/>
            <w:hideMark/>
          </w:tcPr>
          <w:p w:rsidR="004164A8" w:rsidRPr="00682C25" w:rsidRDefault="004164A8"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2019</w:t>
            </w:r>
            <w:r w:rsidR="00682C25">
              <w:rPr>
                <w:rFonts w:ascii="Times New Roman" w:hAnsi="Times New Roman" w:cs="Times New Roman"/>
                <w:bCs/>
                <w:sz w:val="24"/>
                <w:szCs w:val="24"/>
              </w:rPr>
              <w:t xml:space="preserve"> год</w:t>
            </w:r>
          </w:p>
        </w:tc>
        <w:tc>
          <w:tcPr>
            <w:tcW w:w="1180" w:type="dxa"/>
            <w:vAlign w:val="center"/>
            <w:hideMark/>
          </w:tcPr>
          <w:p w:rsidR="004164A8" w:rsidRPr="00682C25" w:rsidRDefault="004164A8"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2020</w:t>
            </w:r>
            <w:r w:rsidR="00682C25">
              <w:rPr>
                <w:rFonts w:ascii="Times New Roman" w:hAnsi="Times New Roman" w:cs="Times New Roman"/>
                <w:bCs/>
                <w:sz w:val="24"/>
                <w:szCs w:val="24"/>
              </w:rPr>
              <w:t xml:space="preserve"> год</w:t>
            </w:r>
          </w:p>
        </w:tc>
      </w:tr>
      <w:tr w:rsidR="004164A8" w:rsidRPr="00882C95" w:rsidTr="00682C25">
        <w:trPr>
          <w:trHeight w:hRule="exact" w:val="340"/>
          <w:jc w:val="center"/>
        </w:trPr>
        <w:tc>
          <w:tcPr>
            <w:tcW w:w="2028" w:type="dxa"/>
            <w:vAlign w:val="center"/>
            <w:hideMark/>
          </w:tcPr>
          <w:p w:rsidR="004164A8" w:rsidRPr="00682C25" w:rsidRDefault="004164A8" w:rsidP="00682C25">
            <w:pPr>
              <w:rPr>
                <w:rFonts w:ascii="Times New Roman" w:hAnsi="Times New Roman" w:cs="Times New Roman"/>
                <w:bCs/>
                <w:sz w:val="24"/>
                <w:szCs w:val="24"/>
              </w:rPr>
            </w:pPr>
            <w:r w:rsidRPr="00682C25">
              <w:rPr>
                <w:rFonts w:ascii="Times New Roman" w:hAnsi="Times New Roman" w:cs="Times New Roman"/>
                <w:bCs/>
                <w:sz w:val="24"/>
                <w:szCs w:val="24"/>
              </w:rPr>
              <w:t>до 29 лет</w:t>
            </w:r>
          </w:p>
        </w:tc>
        <w:tc>
          <w:tcPr>
            <w:tcW w:w="13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40,59</w:t>
            </w:r>
          </w:p>
        </w:tc>
        <w:tc>
          <w:tcPr>
            <w:tcW w:w="130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41,66</w:t>
            </w:r>
          </w:p>
        </w:tc>
        <w:tc>
          <w:tcPr>
            <w:tcW w:w="127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42,73</w:t>
            </w:r>
          </w:p>
        </w:tc>
        <w:tc>
          <w:tcPr>
            <w:tcW w:w="1260"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43,79</w:t>
            </w:r>
          </w:p>
        </w:tc>
        <w:tc>
          <w:tcPr>
            <w:tcW w:w="12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44,86</w:t>
            </w:r>
          </w:p>
        </w:tc>
        <w:tc>
          <w:tcPr>
            <w:tcW w:w="1180" w:type="dxa"/>
            <w:noWrap/>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45,93</w:t>
            </w:r>
          </w:p>
        </w:tc>
      </w:tr>
      <w:tr w:rsidR="004164A8" w:rsidRPr="00882C95" w:rsidTr="00682C25">
        <w:trPr>
          <w:trHeight w:hRule="exact" w:val="340"/>
          <w:jc w:val="center"/>
        </w:trPr>
        <w:tc>
          <w:tcPr>
            <w:tcW w:w="2028" w:type="dxa"/>
            <w:vAlign w:val="center"/>
            <w:hideMark/>
          </w:tcPr>
          <w:p w:rsidR="004164A8" w:rsidRPr="00682C25" w:rsidRDefault="004164A8" w:rsidP="00682C25">
            <w:pPr>
              <w:rPr>
                <w:rFonts w:ascii="Times New Roman" w:hAnsi="Times New Roman" w:cs="Times New Roman"/>
                <w:bCs/>
                <w:sz w:val="24"/>
                <w:szCs w:val="24"/>
              </w:rPr>
            </w:pPr>
            <w:r w:rsidRPr="00682C25">
              <w:rPr>
                <w:rFonts w:ascii="Times New Roman" w:hAnsi="Times New Roman" w:cs="Times New Roman"/>
                <w:bCs/>
                <w:sz w:val="24"/>
                <w:szCs w:val="24"/>
              </w:rPr>
              <w:t>30-44 года</w:t>
            </w:r>
          </w:p>
        </w:tc>
        <w:tc>
          <w:tcPr>
            <w:tcW w:w="13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32,40</w:t>
            </w:r>
          </w:p>
        </w:tc>
        <w:tc>
          <w:tcPr>
            <w:tcW w:w="130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44,87</w:t>
            </w:r>
          </w:p>
        </w:tc>
        <w:tc>
          <w:tcPr>
            <w:tcW w:w="127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57,33</w:t>
            </w:r>
          </w:p>
        </w:tc>
        <w:tc>
          <w:tcPr>
            <w:tcW w:w="1260"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69,80</w:t>
            </w:r>
          </w:p>
        </w:tc>
        <w:tc>
          <w:tcPr>
            <w:tcW w:w="12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82,26</w:t>
            </w:r>
          </w:p>
        </w:tc>
        <w:tc>
          <w:tcPr>
            <w:tcW w:w="1180" w:type="dxa"/>
            <w:noWrap/>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94,73</w:t>
            </w:r>
          </w:p>
        </w:tc>
      </w:tr>
      <w:tr w:rsidR="004164A8" w:rsidRPr="00882C95" w:rsidTr="00682C25">
        <w:trPr>
          <w:trHeight w:hRule="exact" w:val="340"/>
          <w:jc w:val="center"/>
        </w:trPr>
        <w:tc>
          <w:tcPr>
            <w:tcW w:w="2028" w:type="dxa"/>
            <w:vAlign w:val="center"/>
            <w:hideMark/>
          </w:tcPr>
          <w:p w:rsidR="004164A8" w:rsidRPr="00682C25" w:rsidRDefault="004164A8" w:rsidP="00682C25">
            <w:pPr>
              <w:rPr>
                <w:rFonts w:ascii="Times New Roman" w:hAnsi="Times New Roman" w:cs="Times New Roman"/>
                <w:bCs/>
                <w:sz w:val="24"/>
                <w:szCs w:val="24"/>
              </w:rPr>
            </w:pPr>
            <w:r w:rsidRPr="00682C25">
              <w:rPr>
                <w:rFonts w:ascii="Times New Roman" w:hAnsi="Times New Roman" w:cs="Times New Roman"/>
                <w:bCs/>
                <w:sz w:val="24"/>
                <w:szCs w:val="24"/>
              </w:rPr>
              <w:t>45-59 лет</w:t>
            </w:r>
          </w:p>
        </w:tc>
        <w:tc>
          <w:tcPr>
            <w:tcW w:w="13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261,85</w:t>
            </w:r>
          </w:p>
        </w:tc>
        <w:tc>
          <w:tcPr>
            <w:tcW w:w="130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310,24</w:t>
            </w:r>
          </w:p>
        </w:tc>
        <w:tc>
          <w:tcPr>
            <w:tcW w:w="127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358,63</w:t>
            </w:r>
          </w:p>
        </w:tc>
        <w:tc>
          <w:tcPr>
            <w:tcW w:w="1260"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407,01</w:t>
            </w:r>
          </w:p>
        </w:tc>
        <w:tc>
          <w:tcPr>
            <w:tcW w:w="12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455,40</w:t>
            </w:r>
          </w:p>
        </w:tc>
        <w:tc>
          <w:tcPr>
            <w:tcW w:w="1180" w:type="dxa"/>
            <w:noWrap/>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503,79</w:t>
            </w:r>
          </w:p>
        </w:tc>
      </w:tr>
      <w:tr w:rsidR="004164A8" w:rsidRPr="00882C95" w:rsidTr="00682C25">
        <w:trPr>
          <w:trHeight w:hRule="exact" w:val="340"/>
          <w:jc w:val="center"/>
        </w:trPr>
        <w:tc>
          <w:tcPr>
            <w:tcW w:w="2028" w:type="dxa"/>
            <w:vAlign w:val="center"/>
            <w:hideMark/>
          </w:tcPr>
          <w:p w:rsidR="004164A8" w:rsidRPr="00682C25" w:rsidRDefault="004164A8" w:rsidP="00682C25">
            <w:pPr>
              <w:rPr>
                <w:rFonts w:ascii="Times New Roman" w:hAnsi="Times New Roman" w:cs="Times New Roman"/>
                <w:bCs/>
                <w:sz w:val="24"/>
                <w:szCs w:val="24"/>
              </w:rPr>
            </w:pPr>
            <w:r w:rsidRPr="00682C25">
              <w:rPr>
                <w:rFonts w:ascii="Times New Roman" w:hAnsi="Times New Roman" w:cs="Times New Roman"/>
                <w:bCs/>
                <w:sz w:val="24"/>
                <w:szCs w:val="24"/>
              </w:rPr>
              <w:t>60-74 года</w:t>
            </w:r>
          </w:p>
        </w:tc>
        <w:tc>
          <w:tcPr>
            <w:tcW w:w="13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364,35</w:t>
            </w:r>
          </w:p>
        </w:tc>
        <w:tc>
          <w:tcPr>
            <w:tcW w:w="130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518,08</w:t>
            </w:r>
          </w:p>
        </w:tc>
        <w:tc>
          <w:tcPr>
            <w:tcW w:w="127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671,80</w:t>
            </w:r>
          </w:p>
        </w:tc>
        <w:tc>
          <w:tcPr>
            <w:tcW w:w="1260"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825,53</w:t>
            </w:r>
          </w:p>
        </w:tc>
        <w:tc>
          <w:tcPr>
            <w:tcW w:w="12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979,26</w:t>
            </w:r>
          </w:p>
        </w:tc>
        <w:tc>
          <w:tcPr>
            <w:tcW w:w="1180" w:type="dxa"/>
            <w:noWrap/>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1132,99</w:t>
            </w:r>
          </w:p>
        </w:tc>
      </w:tr>
      <w:tr w:rsidR="004164A8" w:rsidRPr="00882C95" w:rsidTr="00682C25">
        <w:trPr>
          <w:trHeight w:hRule="exact" w:val="340"/>
          <w:jc w:val="center"/>
        </w:trPr>
        <w:tc>
          <w:tcPr>
            <w:tcW w:w="2028" w:type="dxa"/>
            <w:vAlign w:val="center"/>
            <w:hideMark/>
          </w:tcPr>
          <w:p w:rsidR="004164A8" w:rsidRPr="00682C25" w:rsidRDefault="004164A8" w:rsidP="00682C25">
            <w:pPr>
              <w:rPr>
                <w:rFonts w:ascii="Times New Roman" w:hAnsi="Times New Roman" w:cs="Times New Roman"/>
                <w:bCs/>
                <w:sz w:val="24"/>
                <w:szCs w:val="24"/>
              </w:rPr>
            </w:pPr>
            <w:r w:rsidRPr="00682C25">
              <w:rPr>
                <w:rFonts w:ascii="Times New Roman" w:hAnsi="Times New Roman" w:cs="Times New Roman"/>
                <w:bCs/>
                <w:sz w:val="24"/>
                <w:szCs w:val="24"/>
              </w:rPr>
              <w:t>75 лет и старше</w:t>
            </w:r>
          </w:p>
        </w:tc>
        <w:tc>
          <w:tcPr>
            <w:tcW w:w="13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105,59</w:t>
            </w:r>
          </w:p>
        </w:tc>
        <w:tc>
          <w:tcPr>
            <w:tcW w:w="130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131,97</w:t>
            </w:r>
          </w:p>
        </w:tc>
        <w:tc>
          <w:tcPr>
            <w:tcW w:w="1271"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158,34</w:t>
            </w:r>
          </w:p>
        </w:tc>
        <w:tc>
          <w:tcPr>
            <w:tcW w:w="1260"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184,72</w:t>
            </w:r>
          </w:p>
        </w:tc>
        <w:tc>
          <w:tcPr>
            <w:tcW w:w="1233" w:type="dxa"/>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211,09</w:t>
            </w:r>
          </w:p>
        </w:tc>
        <w:tc>
          <w:tcPr>
            <w:tcW w:w="1180" w:type="dxa"/>
            <w:noWrap/>
            <w:vAlign w:val="center"/>
            <w:hideMark/>
          </w:tcPr>
          <w:p w:rsidR="004164A8" w:rsidRPr="00882C95" w:rsidRDefault="004164A8" w:rsidP="00682C25">
            <w:pPr>
              <w:jc w:val="center"/>
              <w:rPr>
                <w:rFonts w:ascii="Times New Roman" w:hAnsi="Times New Roman" w:cs="Times New Roman"/>
                <w:sz w:val="24"/>
                <w:szCs w:val="24"/>
              </w:rPr>
            </w:pPr>
            <w:r w:rsidRPr="00882C95">
              <w:rPr>
                <w:rFonts w:ascii="Times New Roman" w:hAnsi="Times New Roman" w:cs="Times New Roman"/>
                <w:sz w:val="24"/>
                <w:szCs w:val="24"/>
              </w:rPr>
              <w:t>237,47</w:t>
            </w:r>
          </w:p>
        </w:tc>
      </w:tr>
    </w:tbl>
    <w:p w:rsidR="008E2BAA" w:rsidRPr="00320F56" w:rsidRDefault="008E2BAA" w:rsidP="00320F56">
      <w:pPr>
        <w:spacing w:after="0" w:line="240" w:lineRule="auto"/>
        <w:ind w:firstLine="851"/>
        <w:jc w:val="both"/>
        <w:rPr>
          <w:rFonts w:ascii="Times New Roman" w:hAnsi="Times New Roman" w:cs="Times New Roman"/>
          <w:bCs/>
          <w:sz w:val="28"/>
          <w:szCs w:val="28"/>
        </w:rPr>
      </w:pPr>
    </w:p>
    <w:p w:rsidR="005974E1" w:rsidRPr="005974E1" w:rsidRDefault="005974E1" w:rsidP="005974E1">
      <w:pPr>
        <w:spacing w:after="0" w:line="240" w:lineRule="auto"/>
        <w:ind w:firstLine="851"/>
        <w:jc w:val="both"/>
        <w:rPr>
          <w:rFonts w:ascii="Times New Roman" w:hAnsi="Times New Roman" w:cs="Times New Roman"/>
          <w:bCs/>
          <w:sz w:val="28"/>
          <w:szCs w:val="28"/>
        </w:rPr>
      </w:pPr>
      <w:r w:rsidRPr="005974E1">
        <w:rPr>
          <w:rFonts w:ascii="Times New Roman" w:hAnsi="Times New Roman" w:cs="Times New Roman"/>
          <w:bCs/>
          <w:sz w:val="28"/>
          <w:szCs w:val="28"/>
        </w:rPr>
        <w:t xml:space="preserve">Как видно из рисунка 16, заболеваемость БСК на диспансерном учете городского населения растет с каждым годом (у=592,5х+865,46, </w:t>
      </w:r>
      <w:r w:rsidRPr="005974E1">
        <w:rPr>
          <w:rFonts w:ascii="Times New Roman" w:hAnsi="Times New Roman" w:cs="Times New Roman"/>
          <w:bCs/>
          <w:sz w:val="28"/>
          <w:szCs w:val="28"/>
          <w:lang w:val="en-US"/>
        </w:rPr>
        <w:t>R</w:t>
      </w:r>
      <w:r w:rsidRPr="005974E1">
        <w:rPr>
          <w:rFonts w:ascii="Times New Roman" w:hAnsi="Times New Roman" w:cs="Times New Roman"/>
          <w:bCs/>
          <w:sz w:val="28"/>
          <w:szCs w:val="28"/>
          <w:vertAlign w:val="superscript"/>
        </w:rPr>
        <w:t>2</w:t>
      </w:r>
      <w:r w:rsidRPr="005974E1">
        <w:rPr>
          <w:rFonts w:ascii="Times New Roman" w:hAnsi="Times New Roman" w:cs="Times New Roman"/>
          <w:bCs/>
          <w:sz w:val="28"/>
          <w:szCs w:val="28"/>
        </w:rPr>
        <w:t xml:space="preserve">=0,9461) (рисунок 16). </w:t>
      </w:r>
    </w:p>
    <w:p w:rsidR="004164A8" w:rsidRPr="00320F56" w:rsidRDefault="004164A8" w:rsidP="00682C25">
      <w:pPr>
        <w:spacing w:after="0" w:line="240" w:lineRule="auto"/>
        <w:jc w:val="center"/>
        <w:rPr>
          <w:rFonts w:ascii="Times New Roman" w:hAnsi="Times New Roman" w:cs="Times New Roman"/>
          <w:bCs/>
          <w:sz w:val="28"/>
          <w:szCs w:val="28"/>
        </w:rPr>
      </w:pPr>
      <w:r w:rsidRPr="00320F56">
        <w:rPr>
          <w:rFonts w:ascii="Times New Roman" w:hAnsi="Times New Roman" w:cs="Times New Roman"/>
          <w:b/>
          <w:bCs/>
          <w:noProof/>
          <w:sz w:val="28"/>
          <w:szCs w:val="28"/>
          <w:lang w:eastAsia="ru-RU"/>
        </w:rPr>
        <w:lastRenderedPageBreak/>
        <w:drawing>
          <wp:inline distT="0" distB="0" distL="0" distR="0" wp14:anchorId="5070E903" wp14:editId="16A7F0E2">
            <wp:extent cx="5181599" cy="292100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104" t="7254" r="2336" b="3368"/>
                    <a:stretch/>
                  </pic:blipFill>
                  <pic:spPr bwMode="auto">
                    <a:xfrm>
                      <a:off x="0" y="0"/>
                      <a:ext cx="5198747" cy="2930667"/>
                    </a:xfrm>
                    <a:prstGeom prst="rect">
                      <a:avLst/>
                    </a:prstGeom>
                    <a:noFill/>
                    <a:ln>
                      <a:noFill/>
                    </a:ln>
                    <a:extLst>
                      <a:ext uri="{53640926-AAD7-44D8-BBD7-CCE9431645EC}">
                        <a14:shadowObscured xmlns:a14="http://schemas.microsoft.com/office/drawing/2010/main"/>
                      </a:ext>
                    </a:extLst>
                  </pic:spPr>
                </pic:pic>
              </a:graphicData>
            </a:graphic>
          </wp:inline>
        </w:drawing>
      </w:r>
    </w:p>
    <w:p w:rsidR="00682C25" w:rsidRPr="00682C25" w:rsidRDefault="00682C25" w:rsidP="00320F56">
      <w:pPr>
        <w:spacing w:after="0" w:line="240" w:lineRule="auto"/>
        <w:ind w:firstLine="708"/>
        <w:jc w:val="center"/>
        <w:rPr>
          <w:rFonts w:ascii="Times New Roman" w:hAnsi="Times New Roman" w:cs="Times New Roman"/>
          <w:bCs/>
          <w:sz w:val="16"/>
          <w:szCs w:val="16"/>
        </w:rPr>
      </w:pPr>
    </w:p>
    <w:p w:rsidR="004164A8" w:rsidRPr="00320F56" w:rsidRDefault="00F65D5A" w:rsidP="00682C25">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16</w:t>
      </w:r>
      <w:r w:rsidR="00682C25">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Заболеваемость БСК пациентов, состоящих на диспансерном учет</w:t>
      </w:r>
      <w:r w:rsidR="00F71C5A" w:rsidRPr="00320F56">
        <w:rPr>
          <w:rFonts w:ascii="Times New Roman" w:hAnsi="Times New Roman" w:cs="Times New Roman"/>
          <w:bCs/>
          <w:sz w:val="28"/>
          <w:szCs w:val="28"/>
        </w:rPr>
        <w:t>е</w:t>
      </w:r>
      <w:r w:rsidRPr="00320F56">
        <w:rPr>
          <w:rFonts w:ascii="Times New Roman" w:hAnsi="Times New Roman" w:cs="Times New Roman"/>
          <w:bCs/>
          <w:sz w:val="28"/>
          <w:szCs w:val="28"/>
        </w:rPr>
        <w:t xml:space="preserve"> в городской местности</w:t>
      </w:r>
    </w:p>
    <w:p w:rsidR="00882C95" w:rsidRDefault="00882C95" w:rsidP="00320F56">
      <w:pPr>
        <w:spacing w:after="0" w:line="240" w:lineRule="auto"/>
        <w:ind w:firstLine="708"/>
        <w:jc w:val="both"/>
        <w:rPr>
          <w:rFonts w:ascii="Times New Roman" w:hAnsi="Times New Roman" w:cs="Times New Roman"/>
          <w:sz w:val="28"/>
          <w:szCs w:val="28"/>
        </w:rPr>
      </w:pPr>
    </w:p>
    <w:p w:rsidR="005974E1" w:rsidRPr="005974E1" w:rsidRDefault="005974E1" w:rsidP="005974E1">
      <w:pPr>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Далее, всего на диспансеризации по БСК в поликлиниках сельской местно</w:t>
      </w:r>
      <w:r w:rsidR="006B6DD9">
        <w:rPr>
          <w:rFonts w:ascii="Times New Roman" w:hAnsi="Times New Roman" w:cs="Times New Roman"/>
          <w:sz w:val="28"/>
          <w:szCs w:val="28"/>
        </w:rPr>
        <w:t>сти СКО и Туркестанской областях</w:t>
      </w:r>
      <w:r w:rsidRPr="005974E1">
        <w:rPr>
          <w:rFonts w:ascii="Times New Roman" w:hAnsi="Times New Roman" w:cs="Times New Roman"/>
          <w:sz w:val="28"/>
          <w:szCs w:val="28"/>
        </w:rPr>
        <w:t xml:space="preserve"> за последние 6 лет состояло 8117 человек, из них взрослых -8009 чел. (98,4%) и детей до 17  лет -108 чел. (1,6%). По половому признаку: мужчины -6214 (76,5%) и женщины -1903 (23,5%). По возрастной категории: до 20 лет – 132 (1,7%), от 21-39 лет – 1121 (13,8%), от 40-59 лет – 3213 (39,5%) и 60 лет и старше – 3651 (44,9%). По социальному статусу наибольшую долю составили пенсионеры - 50,0%, как и в городской местности (таблица 5).</w:t>
      </w:r>
    </w:p>
    <w:p w:rsidR="00682C25" w:rsidRDefault="00682C25" w:rsidP="00320F56">
      <w:pPr>
        <w:spacing w:after="0" w:line="240" w:lineRule="auto"/>
        <w:jc w:val="center"/>
        <w:rPr>
          <w:rFonts w:ascii="Times New Roman" w:hAnsi="Times New Roman" w:cs="Times New Roman"/>
          <w:sz w:val="28"/>
          <w:szCs w:val="28"/>
        </w:rPr>
      </w:pPr>
    </w:p>
    <w:p w:rsidR="00E90419" w:rsidRPr="00320F56" w:rsidRDefault="00A83230" w:rsidP="00682C25">
      <w:pPr>
        <w:spacing w:after="0" w:line="240" w:lineRule="auto"/>
        <w:jc w:val="both"/>
        <w:rPr>
          <w:rFonts w:ascii="Times New Roman" w:hAnsi="Times New Roman" w:cs="Times New Roman"/>
          <w:bCs/>
          <w:sz w:val="28"/>
          <w:szCs w:val="28"/>
        </w:rPr>
      </w:pPr>
      <w:r w:rsidRPr="00320F56">
        <w:rPr>
          <w:rFonts w:ascii="Times New Roman" w:hAnsi="Times New Roman" w:cs="Times New Roman"/>
          <w:sz w:val="28"/>
          <w:szCs w:val="28"/>
        </w:rPr>
        <w:t xml:space="preserve">Таблица </w:t>
      </w:r>
      <w:r w:rsidR="00213547" w:rsidRPr="00320F56">
        <w:rPr>
          <w:rFonts w:ascii="Times New Roman" w:hAnsi="Times New Roman" w:cs="Times New Roman"/>
          <w:sz w:val="28"/>
          <w:szCs w:val="28"/>
        </w:rPr>
        <w:t>5</w:t>
      </w:r>
      <w:r w:rsidR="00682C25">
        <w:rPr>
          <w:rFonts w:ascii="Times New Roman" w:hAnsi="Times New Roman" w:cs="Times New Roman"/>
          <w:sz w:val="28"/>
          <w:szCs w:val="28"/>
        </w:rPr>
        <w:t xml:space="preserve"> –</w:t>
      </w:r>
      <w:r w:rsidRPr="00320F56">
        <w:rPr>
          <w:rFonts w:ascii="Times New Roman" w:hAnsi="Times New Roman" w:cs="Times New Roman"/>
          <w:sz w:val="28"/>
          <w:szCs w:val="28"/>
        </w:rPr>
        <w:t xml:space="preserve"> </w:t>
      </w:r>
      <w:r w:rsidRPr="00320F56">
        <w:rPr>
          <w:rFonts w:ascii="Times New Roman" w:hAnsi="Times New Roman" w:cs="Times New Roman"/>
          <w:bCs/>
          <w:sz w:val="28"/>
          <w:szCs w:val="28"/>
        </w:rPr>
        <w:t xml:space="preserve">Заболеваемость БСК, </w:t>
      </w:r>
      <w:r w:rsidR="00213547" w:rsidRPr="00320F56">
        <w:rPr>
          <w:rFonts w:ascii="Times New Roman" w:hAnsi="Times New Roman" w:cs="Times New Roman"/>
          <w:bCs/>
          <w:sz w:val="28"/>
          <w:szCs w:val="28"/>
        </w:rPr>
        <w:t>пациентов,</w:t>
      </w:r>
      <w:r w:rsidRPr="00320F56">
        <w:rPr>
          <w:rFonts w:ascii="Times New Roman" w:hAnsi="Times New Roman" w:cs="Times New Roman"/>
          <w:bCs/>
          <w:sz w:val="28"/>
          <w:szCs w:val="28"/>
        </w:rPr>
        <w:t xml:space="preserve"> </w:t>
      </w:r>
      <w:r w:rsidR="00213547" w:rsidRPr="00320F56">
        <w:rPr>
          <w:rFonts w:ascii="Times New Roman" w:hAnsi="Times New Roman" w:cs="Times New Roman"/>
          <w:bCs/>
          <w:sz w:val="28"/>
          <w:szCs w:val="28"/>
        </w:rPr>
        <w:t>состоящих на</w:t>
      </w:r>
      <w:r w:rsidRPr="00320F56">
        <w:rPr>
          <w:rFonts w:ascii="Times New Roman" w:hAnsi="Times New Roman" w:cs="Times New Roman"/>
          <w:bCs/>
          <w:sz w:val="28"/>
          <w:szCs w:val="28"/>
        </w:rPr>
        <w:t xml:space="preserve"> диспансеризации сельского населения по годам и возрастам</w:t>
      </w:r>
    </w:p>
    <w:p w:rsidR="00A83230" w:rsidRPr="00320F56" w:rsidRDefault="003845BC" w:rsidP="00682C25">
      <w:pPr>
        <w:spacing w:after="0" w:line="240" w:lineRule="auto"/>
        <w:jc w:val="right"/>
        <w:rPr>
          <w:rFonts w:ascii="Times New Roman" w:hAnsi="Times New Roman" w:cs="Times New Roman"/>
          <w:sz w:val="28"/>
          <w:szCs w:val="28"/>
        </w:rPr>
      </w:pPr>
      <w:r w:rsidRPr="00320F56">
        <w:rPr>
          <w:rFonts w:ascii="Times New Roman" w:hAnsi="Times New Roman" w:cs="Times New Roman"/>
          <w:bCs/>
          <w:sz w:val="28"/>
          <w:szCs w:val="28"/>
        </w:rPr>
        <w:t xml:space="preserve"> (</w:t>
      </w:r>
      <w:r w:rsidR="00E90419" w:rsidRPr="00320F56">
        <w:rPr>
          <w:rFonts w:ascii="Times New Roman" w:hAnsi="Times New Roman" w:cs="Times New Roman"/>
          <w:bCs/>
          <w:sz w:val="28"/>
          <w:szCs w:val="28"/>
        </w:rPr>
        <w:t xml:space="preserve">на </w:t>
      </w:r>
      <w:r w:rsidRPr="00320F56">
        <w:rPr>
          <w:rFonts w:ascii="Times New Roman" w:hAnsi="Times New Roman" w:cs="Times New Roman"/>
          <w:bCs/>
          <w:sz w:val="28"/>
          <w:szCs w:val="28"/>
        </w:rPr>
        <w:t>10</w:t>
      </w:r>
      <w:r w:rsidR="00E90419" w:rsidRPr="00320F56">
        <w:rPr>
          <w:rFonts w:ascii="Times New Roman" w:hAnsi="Times New Roman" w:cs="Times New Roman"/>
          <w:bCs/>
          <w:sz w:val="28"/>
          <w:szCs w:val="28"/>
        </w:rPr>
        <w:t>.00</w:t>
      </w:r>
      <w:r w:rsidRPr="00320F56">
        <w:rPr>
          <w:rFonts w:ascii="Times New Roman" w:hAnsi="Times New Roman" w:cs="Times New Roman"/>
          <w:bCs/>
          <w:sz w:val="28"/>
          <w:szCs w:val="28"/>
        </w:rPr>
        <w:t>0</w:t>
      </w:r>
      <w:r w:rsidR="00E90419" w:rsidRPr="00320F56">
        <w:rPr>
          <w:rFonts w:ascii="Times New Roman" w:hAnsi="Times New Roman" w:cs="Times New Roman"/>
          <w:bCs/>
          <w:sz w:val="28"/>
          <w:szCs w:val="28"/>
        </w:rPr>
        <w:t xml:space="preserve"> населения</w:t>
      </w:r>
      <w:r w:rsidRPr="00320F56">
        <w:rPr>
          <w:rFonts w:ascii="Times New Roman" w:hAnsi="Times New Roman" w:cs="Times New Roman"/>
          <w:bCs/>
          <w:sz w:val="28"/>
          <w:szCs w:val="28"/>
        </w:rPr>
        <w:t>)</w:t>
      </w:r>
    </w:p>
    <w:tbl>
      <w:tblPr>
        <w:tblStyle w:val="a3"/>
        <w:tblW w:w="9654" w:type="dxa"/>
        <w:jc w:val="center"/>
        <w:tblLook w:val="04A0" w:firstRow="1" w:lastRow="0" w:firstColumn="1" w:lastColumn="0" w:noHBand="0" w:noVBand="1"/>
      </w:tblPr>
      <w:tblGrid>
        <w:gridCol w:w="2198"/>
        <w:gridCol w:w="1232"/>
        <w:gridCol w:w="1232"/>
        <w:gridCol w:w="1135"/>
        <w:gridCol w:w="1253"/>
        <w:gridCol w:w="1253"/>
        <w:gridCol w:w="1351"/>
      </w:tblGrid>
      <w:tr w:rsidR="00A83230" w:rsidRPr="00882C95" w:rsidTr="00682C25">
        <w:trPr>
          <w:trHeight w:hRule="exact" w:val="340"/>
          <w:jc w:val="center"/>
        </w:trPr>
        <w:tc>
          <w:tcPr>
            <w:tcW w:w="2198" w:type="dxa"/>
            <w:hideMark/>
          </w:tcPr>
          <w:p w:rsidR="00A83230" w:rsidRPr="00682C25" w:rsidRDefault="00A83230" w:rsidP="00682C25">
            <w:pPr>
              <w:jc w:val="center"/>
              <w:rPr>
                <w:rFonts w:ascii="Times New Roman" w:hAnsi="Times New Roman" w:cs="Times New Roman"/>
                <w:bCs/>
                <w:sz w:val="24"/>
                <w:szCs w:val="24"/>
              </w:rPr>
            </w:pPr>
            <w:r w:rsidRPr="00682C25">
              <w:rPr>
                <w:rFonts w:ascii="Times New Roman" w:hAnsi="Times New Roman" w:cs="Times New Roman"/>
                <w:bCs/>
                <w:sz w:val="24"/>
                <w:szCs w:val="24"/>
              </w:rPr>
              <w:t>Возраст</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2015</w:t>
            </w:r>
            <w:r w:rsidR="00682C25">
              <w:rPr>
                <w:rFonts w:ascii="Times New Roman" w:hAnsi="Times New Roman" w:cs="Times New Roman"/>
                <w:bCs/>
                <w:sz w:val="24"/>
                <w:szCs w:val="24"/>
              </w:rPr>
              <w:t xml:space="preserve"> год</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2016</w:t>
            </w:r>
            <w:r w:rsidR="00682C25">
              <w:rPr>
                <w:rFonts w:ascii="Times New Roman" w:hAnsi="Times New Roman" w:cs="Times New Roman"/>
                <w:bCs/>
                <w:sz w:val="24"/>
                <w:szCs w:val="24"/>
              </w:rPr>
              <w:t xml:space="preserve"> год</w:t>
            </w:r>
          </w:p>
        </w:tc>
        <w:tc>
          <w:tcPr>
            <w:tcW w:w="1135"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2017</w:t>
            </w:r>
            <w:r w:rsidR="00682C25">
              <w:rPr>
                <w:rFonts w:ascii="Times New Roman" w:hAnsi="Times New Roman" w:cs="Times New Roman"/>
                <w:bCs/>
                <w:sz w:val="24"/>
                <w:szCs w:val="24"/>
              </w:rPr>
              <w:t xml:space="preserve"> год</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2018</w:t>
            </w:r>
            <w:r w:rsidR="00682C25">
              <w:rPr>
                <w:rFonts w:ascii="Times New Roman" w:hAnsi="Times New Roman" w:cs="Times New Roman"/>
                <w:bCs/>
                <w:sz w:val="24"/>
                <w:szCs w:val="24"/>
              </w:rPr>
              <w:t xml:space="preserve"> год</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2019</w:t>
            </w:r>
            <w:r w:rsidR="00682C25">
              <w:rPr>
                <w:rFonts w:ascii="Times New Roman" w:hAnsi="Times New Roman" w:cs="Times New Roman"/>
                <w:bCs/>
                <w:sz w:val="24"/>
                <w:szCs w:val="24"/>
              </w:rPr>
              <w:t xml:space="preserve"> год</w:t>
            </w:r>
          </w:p>
        </w:tc>
        <w:tc>
          <w:tcPr>
            <w:tcW w:w="1351"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2020</w:t>
            </w:r>
            <w:r w:rsidR="00682C25">
              <w:rPr>
                <w:rFonts w:ascii="Times New Roman" w:hAnsi="Times New Roman" w:cs="Times New Roman"/>
                <w:bCs/>
                <w:sz w:val="24"/>
                <w:szCs w:val="24"/>
              </w:rPr>
              <w:t xml:space="preserve"> год</w:t>
            </w:r>
          </w:p>
        </w:tc>
      </w:tr>
      <w:tr w:rsidR="00A83230" w:rsidRPr="00882C95" w:rsidTr="00682C25">
        <w:trPr>
          <w:trHeight w:hRule="exact" w:val="340"/>
          <w:jc w:val="center"/>
        </w:trPr>
        <w:tc>
          <w:tcPr>
            <w:tcW w:w="2198"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до 29</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0,029</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0,021</w:t>
            </w:r>
          </w:p>
        </w:tc>
        <w:tc>
          <w:tcPr>
            <w:tcW w:w="1135"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0,013</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0,005</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-0,002</w:t>
            </w:r>
          </w:p>
        </w:tc>
        <w:tc>
          <w:tcPr>
            <w:tcW w:w="1351"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-0,010</w:t>
            </w:r>
          </w:p>
        </w:tc>
      </w:tr>
      <w:tr w:rsidR="00A83230" w:rsidRPr="00882C95" w:rsidTr="00682C25">
        <w:trPr>
          <w:trHeight w:hRule="exact" w:val="340"/>
          <w:jc w:val="center"/>
        </w:trPr>
        <w:tc>
          <w:tcPr>
            <w:tcW w:w="2198"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30-44 года</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1,15</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1,24</w:t>
            </w:r>
          </w:p>
        </w:tc>
        <w:tc>
          <w:tcPr>
            <w:tcW w:w="1135"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1,34</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1,44</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1,53</w:t>
            </w:r>
          </w:p>
        </w:tc>
        <w:tc>
          <w:tcPr>
            <w:tcW w:w="1351" w:type="dxa"/>
            <w:noWrap/>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1,628</w:t>
            </w:r>
          </w:p>
        </w:tc>
      </w:tr>
      <w:tr w:rsidR="00A83230" w:rsidRPr="00882C95" w:rsidTr="00682C25">
        <w:trPr>
          <w:trHeight w:hRule="exact" w:val="340"/>
          <w:jc w:val="center"/>
        </w:trPr>
        <w:tc>
          <w:tcPr>
            <w:tcW w:w="2198"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45-59 лет</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18,36</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19,79</w:t>
            </w:r>
          </w:p>
        </w:tc>
        <w:tc>
          <w:tcPr>
            <w:tcW w:w="1135"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21,23</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22,67</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24,11</w:t>
            </w:r>
          </w:p>
        </w:tc>
        <w:tc>
          <w:tcPr>
            <w:tcW w:w="1351" w:type="dxa"/>
            <w:noWrap/>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25,544</w:t>
            </w:r>
          </w:p>
        </w:tc>
      </w:tr>
      <w:tr w:rsidR="00A83230" w:rsidRPr="00882C95" w:rsidTr="00682C25">
        <w:trPr>
          <w:trHeight w:hRule="exact" w:val="340"/>
          <w:jc w:val="center"/>
        </w:trPr>
        <w:tc>
          <w:tcPr>
            <w:tcW w:w="2198"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60-74 года</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65,24</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76,14</w:t>
            </w:r>
          </w:p>
        </w:tc>
        <w:tc>
          <w:tcPr>
            <w:tcW w:w="1135"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87,03</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97,93</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108,82</w:t>
            </w:r>
          </w:p>
        </w:tc>
        <w:tc>
          <w:tcPr>
            <w:tcW w:w="1351" w:type="dxa"/>
            <w:noWrap/>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119,714</w:t>
            </w:r>
          </w:p>
        </w:tc>
      </w:tr>
      <w:tr w:rsidR="00A83230" w:rsidRPr="00882C95" w:rsidTr="00682C25">
        <w:trPr>
          <w:trHeight w:hRule="exact" w:val="340"/>
          <w:jc w:val="center"/>
        </w:trPr>
        <w:tc>
          <w:tcPr>
            <w:tcW w:w="2198"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75 лет и старше</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58,15</w:t>
            </w:r>
          </w:p>
        </w:tc>
        <w:tc>
          <w:tcPr>
            <w:tcW w:w="1232"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77,07</w:t>
            </w:r>
          </w:p>
        </w:tc>
        <w:tc>
          <w:tcPr>
            <w:tcW w:w="1135"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95,99</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114,92</w:t>
            </w:r>
          </w:p>
        </w:tc>
        <w:tc>
          <w:tcPr>
            <w:tcW w:w="1253" w:type="dxa"/>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133,84</w:t>
            </w:r>
          </w:p>
        </w:tc>
        <w:tc>
          <w:tcPr>
            <w:tcW w:w="1351" w:type="dxa"/>
            <w:noWrap/>
            <w:hideMark/>
          </w:tcPr>
          <w:p w:rsidR="00A83230" w:rsidRPr="00682C25" w:rsidRDefault="00A83230" w:rsidP="00320F56">
            <w:pPr>
              <w:jc w:val="both"/>
              <w:rPr>
                <w:rFonts w:ascii="Times New Roman" w:hAnsi="Times New Roman" w:cs="Times New Roman"/>
                <w:bCs/>
                <w:sz w:val="24"/>
                <w:szCs w:val="24"/>
              </w:rPr>
            </w:pPr>
            <w:r w:rsidRPr="00682C25">
              <w:rPr>
                <w:rFonts w:ascii="Times New Roman" w:hAnsi="Times New Roman" w:cs="Times New Roman"/>
                <w:bCs/>
                <w:sz w:val="24"/>
                <w:szCs w:val="24"/>
              </w:rPr>
              <w:t>152,762</w:t>
            </w:r>
          </w:p>
        </w:tc>
      </w:tr>
    </w:tbl>
    <w:p w:rsidR="008E2BAA" w:rsidRPr="00320F56" w:rsidRDefault="008E2BAA" w:rsidP="00320F56">
      <w:pPr>
        <w:spacing w:after="0" w:line="240" w:lineRule="auto"/>
        <w:ind w:firstLine="709"/>
        <w:jc w:val="both"/>
        <w:rPr>
          <w:rFonts w:ascii="Times New Roman" w:hAnsi="Times New Roman" w:cs="Times New Roman"/>
          <w:sz w:val="28"/>
          <w:szCs w:val="28"/>
        </w:rPr>
      </w:pPr>
    </w:p>
    <w:p w:rsidR="005974E1" w:rsidRPr="005974E1" w:rsidRDefault="005974E1" w:rsidP="005974E1">
      <w:pPr>
        <w:spacing w:after="0" w:line="240" w:lineRule="auto"/>
        <w:ind w:firstLine="709"/>
        <w:jc w:val="both"/>
        <w:rPr>
          <w:rFonts w:ascii="Times New Roman" w:hAnsi="Times New Roman" w:cs="Times New Roman"/>
          <w:sz w:val="28"/>
          <w:szCs w:val="28"/>
        </w:rPr>
      </w:pPr>
      <w:r w:rsidRPr="005974E1">
        <w:rPr>
          <w:rFonts w:ascii="Times New Roman" w:hAnsi="Times New Roman" w:cs="Times New Roman"/>
          <w:sz w:val="28"/>
          <w:szCs w:val="28"/>
        </w:rPr>
        <w:t>Из таблицы 5 видно, что заболеваемость БСК на диспансерном учете сельского населения имеет тенденцию роста только с 2019 года, в период 2015  - 2018 годы заболеваемость БСК пациентов на диспансерном учете остается на одном уровне (у=21,1675х+118,45, R</w:t>
      </w:r>
      <w:r w:rsidRPr="005974E1">
        <w:rPr>
          <w:rFonts w:ascii="Times New Roman" w:hAnsi="Times New Roman" w:cs="Times New Roman"/>
          <w:sz w:val="28"/>
          <w:szCs w:val="28"/>
          <w:vertAlign w:val="superscript"/>
        </w:rPr>
        <w:t>2</w:t>
      </w:r>
      <w:r w:rsidRPr="005974E1">
        <w:rPr>
          <w:rFonts w:ascii="Times New Roman" w:hAnsi="Times New Roman" w:cs="Times New Roman"/>
          <w:sz w:val="28"/>
          <w:szCs w:val="28"/>
        </w:rPr>
        <w:t>=0,6261) (рисунок 17).</w:t>
      </w:r>
    </w:p>
    <w:p w:rsidR="00A83230" w:rsidRPr="00320F56" w:rsidRDefault="00A83230" w:rsidP="00320F56">
      <w:pPr>
        <w:spacing w:after="0" w:line="240" w:lineRule="auto"/>
        <w:ind w:firstLine="709"/>
        <w:jc w:val="both"/>
        <w:rPr>
          <w:rFonts w:ascii="Times New Roman" w:hAnsi="Times New Roman" w:cs="Times New Roman"/>
          <w:sz w:val="28"/>
          <w:szCs w:val="28"/>
        </w:rPr>
      </w:pPr>
    </w:p>
    <w:p w:rsidR="00A83230" w:rsidRPr="00320F56" w:rsidRDefault="00A83230"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noProof/>
          <w:sz w:val="28"/>
          <w:szCs w:val="28"/>
          <w:lang w:eastAsia="ru-RU"/>
        </w:rPr>
        <w:lastRenderedPageBreak/>
        <w:drawing>
          <wp:inline distT="0" distB="0" distL="0" distR="0" wp14:anchorId="43D0CAF2" wp14:editId="3C066C46">
            <wp:extent cx="5071533" cy="267546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1131" t="10687" r="2100" b="2723"/>
                    <a:stretch/>
                  </pic:blipFill>
                  <pic:spPr bwMode="auto">
                    <a:xfrm>
                      <a:off x="0" y="0"/>
                      <a:ext cx="5073786" cy="2676654"/>
                    </a:xfrm>
                    <a:prstGeom prst="rect">
                      <a:avLst/>
                    </a:prstGeom>
                    <a:noFill/>
                    <a:ln>
                      <a:noFill/>
                    </a:ln>
                    <a:extLst>
                      <a:ext uri="{53640926-AAD7-44D8-BBD7-CCE9431645EC}">
                        <a14:shadowObscured xmlns:a14="http://schemas.microsoft.com/office/drawing/2010/main"/>
                      </a:ext>
                    </a:extLst>
                  </pic:spPr>
                </pic:pic>
              </a:graphicData>
            </a:graphic>
          </wp:inline>
        </w:drawing>
      </w:r>
    </w:p>
    <w:p w:rsidR="00682C25" w:rsidRPr="00682C25" w:rsidRDefault="00682C25" w:rsidP="00320F56">
      <w:pPr>
        <w:spacing w:after="0" w:line="240" w:lineRule="auto"/>
        <w:ind w:firstLine="708"/>
        <w:jc w:val="center"/>
        <w:rPr>
          <w:rFonts w:ascii="Times New Roman" w:hAnsi="Times New Roman" w:cs="Times New Roman"/>
          <w:bCs/>
          <w:sz w:val="16"/>
          <w:szCs w:val="16"/>
        </w:rPr>
      </w:pPr>
    </w:p>
    <w:p w:rsidR="00A83230" w:rsidRPr="00320F56" w:rsidRDefault="00A83230" w:rsidP="00682C25">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17</w:t>
      </w:r>
      <w:r w:rsidR="00682C25">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Заболеваемость </w:t>
      </w:r>
      <w:r w:rsidR="00ED7632" w:rsidRPr="00320F56">
        <w:rPr>
          <w:rFonts w:ascii="Times New Roman" w:hAnsi="Times New Roman" w:cs="Times New Roman"/>
          <w:bCs/>
          <w:sz w:val="28"/>
          <w:szCs w:val="28"/>
        </w:rPr>
        <w:t>БСК</w:t>
      </w:r>
      <w:r w:rsidRPr="00320F56">
        <w:rPr>
          <w:rFonts w:ascii="Times New Roman" w:hAnsi="Times New Roman" w:cs="Times New Roman"/>
          <w:bCs/>
          <w:sz w:val="28"/>
          <w:szCs w:val="28"/>
        </w:rPr>
        <w:t xml:space="preserve"> пациентов, состоящих на диспансерном учете в сельской местности</w:t>
      </w:r>
    </w:p>
    <w:p w:rsidR="00682C25" w:rsidRDefault="00682C25" w:rsidP="00320F56">
      <w:pPr>
        <w:spacing w:after="0" w:line="240" w:lineRule="auto"/>
        <w:ind w:firstLine="708"/>
        <w:jc w:val="both"/>
        <w:rPr>
          <w:rFonts w:ascii="Times New Roman" w:hAnsi="Times New Roman" w:cs="Times New Roman"/>
          <w:bCs/>
          <w:sz w:val="28"/>
          <w:szCs w:val="28"/>
        </w:rPr>
      </w:pPr>
    </w:p>
    <w:p w:rsidR="00DF53F0" w:rsidRPr="00320F56" w:rsidRDefault="00EB22C6" w:rsidP="00320F56">
      <w:pPr>
        <w:spacing w:after="0" w:line="240" w:lineRule="auto"/>
        <w:ind w:firstLine="708"/>
        <w:jc w:val="both"/>
        <w:rPr>
          <w:rFonts w:ascii="Times New Roman" w:hAnsi="Times New Roman" w:cs="Times New Roman"/>
          <w:bCs/>
          <w:sz w:val="28"/>
          <w:szCs w:val="28"/>
        </w:rPr>
      </w:pPr>
      <w:r w:rsidRPr="00320F56">
        <w:rPr>
          <w:rFonts w:ascii="Times New Roman" w:hAnsi="Times New Roman" w:cs="Times New Roman"/>
          <w:bCs/>
          <w:sz w:val="28"/>
          <w:szCs w:val="28"/>
        </w:rPr>
        <w:t>По данным пациентов городского населения двух регионов были сделаны расчеты</w:t>
      </w:r>
      <w:r w:rsidR="004164A8" w:rsidRPr="00320F56">
        <w:rPr>
          <w:rFonts w:ascii="Times New Roman" w:hAnsi="Times New Roman" w:cs="Times New Roman"/>
          <w:bCs/>
          <w:sz w:val="28"/>
          <w:szCs w:val="28"/>
        </w:rPr>
        <w:t xml:space="preserve"> тренда</w:t>
      </w:r>
      <w:r w:rsidRPr="00320F56">
        <w:rPr>
          <w:rFonts w:ascii="Times New Roman" w:hAnsi="Times New Roman" w:cs="Times New Roman"/>
          <w:bCs/>
          <w:sz w:val="28"/>
          <w:szCs w:val="28"/>
        </w:rPr>
        <w:t xml:space="preserve"> </w:t>
      </w:r>
      <w:r w:rsidR="00421370" w:rsidRPr="00320F56">
        <w:rPr>
          <w:rFonts w:ascii="Times New Roman" w:hAnsi="Times New Roman" w:cs="Times New Roman"/>
          <w:bCs/>
          <w:sz w:val="28"/>
          <w:szCs w:val="28"/>
        </w:rPr>
        <w:t xml:space="preserve">расчеты </w:t>
      </w:r>
      <w:r w:rsidRPr="00320F56">
        <w:rPr>
          <w:rFonts w:ascii="Times New Roman" w:hAnsi="Times New Roman" w:cs="Times New Roman"/>
          <w:bCs/>
          <w:sz w:val="28"/>
          <w:szCs w:val="28"/>
        </w:rPr>
        <w:t xml:space="preserve">заболеваемости по годам: 2015 г. – 1682,016; 2016 г.- 2127,481; 2017 г. -2410, 807; 2018 г.- 2936, 020; 2019 г.- 3694,761; 2020 г.- 4784,077  (таблица </w:t>
      </w:r>
      <w:r w:rsidR="00213547" w:rsidRPr="00320F56">
        <w:rPr>
          <w:rFonts w:ascii="Times New Roman" w:hAnsi="Times New Roman" w:cs="Times New Roman"/>
          <w:bCs/>
          <w:sz w:val="28"/>
          <w:szCs w:val="28"/>
        </w:rPr>
        <w:t>6</w:t>
      </w:r>
      <w:r w:rsidRPr="00320F56">
        <w:rPr>
          <w:rFonts w:ascii="Times New Roman" w:hAnsi="Times New Roman" w:cs="Times New Roman"/>
          <w:bCs/>
          <w:sz w:val="28"/>
          <w:szCs w:val="28"/>
        </w:rPr>
        <w:t xml:space="preserve">). </w:t>
      </w:r>
    </w:p>
    <w:p w:rsidR="00882C95" w:rsidRDefault="00882C95" w:rsidP="00320F56">
      <w:pPr>
        <w:spacing w:after="0" w:line="240" w:lineRule="auto"/>
        <w:jc w:val="center"/>
        <w:rPr>
          <w:rFonts w:ascii="Times New Roman" w:hAnsi="Times New Roman" w:cs="Times New Roman"/>
          <w:bCs/>
          <w:sz w:val="28"/>
          <w:szCs w:val="28"/>
        </w:rPr>
      </w:pPr>
    </w:p>
    <w:p w:rsidR="001B4939" w:rsidRDefault="00DF53F0" w:rsidP="00682C25">
      <w:pPr>
        <w:spacing w:after="0" w:line="240" w:lineRule="auto"/>
        <w:jc w:val="both"/>
        <w:rPr>
          <w:rFonts w:ascii="Times New Roman" w:hAnsi="Times New Roman" w:cs="Times New Roman"/>
          <w:bCs/>
          <w:sz w:val="28"/>
          <w:szCs w:val="28"/>
        </w:rPr>
      </w:pPr>
      <w:r w:rsidRPr="00320F56">
        <w:rPr>
          <w:rFonts w:ascii="Times New Roman" w:hAnsi="Times New Roman" w:cs="Times New Roman"/>
          <w:bCs/>
          <w:sz w:val="28"/>
          <w:szCs w:val="28"/>
        </w:rPr>
        <w:t xml:space="preserve">Таблица </w:t>
      </w:r>
      <w:r w:rsidR="00213547" w:rsidRPr="00320F56">
        <w:rPr>
          <w:rFonts w:ascii="Times New Roman" w:hAnsi="Times New Roman" w:cs="Times New Roman"/>
          <w:bCs/>
          <w:sz w:val="28"/>
          <w:szCs w:val="28"/>
        </w:rPr>
        <w:t>6</w:t>
      </w:r>
      <w:r w:rsidR="00682C25">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Расчеты</w:t>
      </w:r>
      <w:r w:rsidR="004164A8" w:rsidRPr="00320F56">
        <w:rPr>
          <w:rFonts w:ascii="Times New Roman" w:hAnsi="Times New Roman" w:cs="Times New Roman"/>
          <w:bCs/>
          <w:sz w:val="28"/>
          <w:szCs w:val="28"/>
        </w:rPr>
        <w:t xml:space="preserve"> тренда</w:t>
      </w:r>
      <w:r w:rsidRPr="00320F56">
        <w:rPr>
          <w:rFonts w:ascii="Times New Roman" w:hAnsi="Times New Roman" w:cs="Times New Roman"/>
          <w:bCs/>
          <w:sz w:val="28"/>
          <w:szCs w:val="28"/>
        </w:rPr>
        <w:t xml:space="preserve"> по заболеваемости пациентов, состоящих на диспансерном учете в городской местности по годам</w:t>
      </w:r>
    </w:p>
    <w:p w:rsidR="00682C25" w:rsidRPr="00682C25" w:rsidRDefault="00682C25" w:rsidP="00682C25">
      <w:pPr>
        <w:spacing w:after="0" w:line="240" w:lineRule="auto"/>
        <w:jc w:val="both"/>
        <w:rPr>
          <w:rFonts w:ascii="Times New Roman" w:hAnsi="Times New Roman" w:cs="Times New Roman"/>
          <w:bCs/>
          <w:sz w:val="16"/>
          <w:szCs w:val="16"/>
        </w:rPr>
      </w:pPr>
    </w:p>
    <w:tbl>
      <w:tblPr>
        <w:tblStyle w:val="ae"/>
        <w:tblW w:w="9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3"/>
        <w:gridCol w:w="1247"/>
        <w:gridCol w:w="776"/>
        <w:gridCol w:w="578"/>
        <w:gridCol w:w="1300"/>
        <w:gridCol w:w="455"/>
        <w:gridCol w:w="1073"/>
        <w:gridCol w:w="1073"/>
        <w:gridCol w:w="1073"/>
        <w:gridCol w:w="905"/>
      </w:tblGrid>
      <w:tr w:rsidR="00951471" w:rsidRPr="00682C25" w:rsidTr="00682C25">
        <w:trPr>
          <w:cnfStyle w:val="100000000000" w:firstRow="1" w:lastRow="0" w:firstColumn="0" w:lastColumn="0" w:oddVBand="0" w:evenVBand="0" w:oddHBand="0"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B958FA" w:rsidP="00682C25">
            <w:pPr>
              <w:jc w:val="center"/>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Годы</w:t>
            </w:r>
          </w:p>
        </w:tc>
        <w:tc>
          <w:tcPr>
            <w:tcW w:w="1247" w:type="dxa"/>
            <w:tcBorders>
              <w:top w:val="none" w:sz="0" w:space="0" w:color="auto"/>
              <w:left w:val="none" w:sz="0" w:space="0" w:color="auto"/>
              <w:bottom w:val="none" w:sz="0" w:space="0" w:color="auto"/>
              <w:right w:val="none" w:sz="0" w:space="0" w:color="auto"/>
            </w:tcBorders>
            <w:shd w:val="clear" w:color="auto" w:fill="auto"/>
            <w:vAlign w:val="center"/>
            <w:hideMark/>
          </w:tcPr>
          <w:p w:rsidR="00B958FA" w:rsidRPr="00682C25" w:rsidRDefault="00B958FA"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У</w:t>
            </w:r>
          </w:p>
        </w:tc>
        <w:tc>
          <w:tcPr>
            <w:tcW w:w="776"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B958FA"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X</w:t>
            </w:r>
          </w:p>
        </w:tc>
        <w:tc>
          <w:tcPr>
            <w:tcW w:w="578"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B958FA"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X2</w:t>
            </w:r>
          </w:p>
        </w:tc>
        <w:tc>
          <w:tcPr>
            <w:tcW w:w="1300"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B958FA"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YX</w:t>
            </w:r>
          </w:p>
        </w:tc>
        <w:tc>
          <w:tcPr>
            <w:tcW w:w="455"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B958FA"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n</w:t>
            </w:r>
          </w:p>
        </w:tc>
        <w:tc>
          <w:tcPr>
            <w:tcW w:w="1073"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B958FA"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a</w:t>
            </w:r>
          </w:p>
        </w:tc>
        <w:tc>
          <w:tcPr>
            <w:tcW w:w="1073"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B958FA"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b</w:t>
            </w:r>
          </w:p>
        </w:tc>
        <w:tc>
          <w:tcPr>
            <w:tcW w:w="1073"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682C25"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Тренд</w:t>
            </w:r>
          </w:p>
        </w:tc>
        <w:tc>
          <w:tcPr>
            <w:tcW w:w="905"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B958FA" w:rsidRPr="00682C25" w:rsidRDefault="00682C25"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682C25">
              <w:rPr>
                <w:rFonts w:ascii="Times New Roman" w:eastAsia="Times New Roman" w:hAnsi="Times New Roman" w:cs="Times New Roman"/>
                <w:b w:val="0"/>
                <w:color w:val="000000"/>
                <w:sz w:val="24"/>
                <w:szCs w:val="24"/>
                <w:lang w:eastAsia="ru-RU"/>
              </w:rPr>
              <w:t xml:space="preserve">Темп </w:t>
            </w:r>
            <w:r w:rsidR="00B958FA" w:rsidRPr="00682C25">
              <w:rPr>
                <w:rFonts w:ascii="Times New Roman" w:eastAsia="Times New Roman" w:hAnsi="Times New Roman" w:cs="Times New Roman"/>
                <w:b w:val="0"/>
                <w:color w:val="000000"/>
                <w:sz w:val="24"/>
                <w:szCs w:val="24"/>
                <w:lang w:eastAsia="ru-RU"/>
              </w:rPr>
              <w:t>пр</w:t>
            </w:r>
          </w:p>
        </w:tc>
      </w:tr>
      <w:tr w:rsidR="00B958FA" w:rsidRPr="00682C25" w:rsidTr="00682C25">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682C25">
            <w:pPr>
              <w:rPr>
                <w:rFonts w:ascii="Times New Roman" w:eastAsia="Times New Roman" w:hAnsi="Times New Roman" w:cs="Times New Roman"/>
                <w:b w:val="0"/>
                <w:color w:val="263238"/>
                <w:sz w:val="24"/>
                <w:szCs w:val="24"/>
                <w:lang w:eastAsia="ru-RU"/>
              </w:rPr>
            </w:pPr>
            <w:r w:rsidRPr="00682C25">
              <w:rPr>
                <w:rFonts w:ascii="Times New Roman" w:eastAsia="Times New Roman" w:hAnsi="Times New Roman" w:cs="Times New Roman"/>
                <w:b w:val="0"/>
                <w:color w:val="263238"/>
                <w:sz w:val="24"/>
                <w:szCs w:val="24"/>
                <w:lang w:eastAsia="ru-RU"/>
              </w:rPr>
              <w:t>2015</w:t>
            </w:r>
          </w:p>
        </w:tc>
        <w:tc>
          <w:tcPr>
            <w:tcW w:w="1247"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1682,016</w:t>
            </w:r>
          </w:p>
        </w:tc>
        <w:tc>
          <w:tcPr>
            <w:tcW w:w="776"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-5</w:t>
            </w:r>
          </w:p>
        </w:tc>
        <w:tc>
          <w:tcPr>
            <w:tcW w:w="578"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25</w:t>
            </w:r>
          </w:p>
        </w:tc>
        <w:tc>
          <w:tcPr>
            <w:tcW w:w="1300"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-8410,08</w:t>
            </w:r>
          </w:p>
        </w:tc>
        <w:tc>
          <w:tcPr>
            <w:tcW w:w="455"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6</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2939,1</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296,24</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1457,9</w:t>
            </w:r>
          </w:p>
        </w:tc>
        <w:tc>
          <w:tcPr>
            <w:tcW w:w="905" w:type="dxa"/>
            <w:tcBorders>
              <w:top w:val="none" w:sz="0" w:space="0" w:color="auto"/>
              <w:left w:val="none" w:sz="0" w:space="0" w:color="auto"/>
              <w:bottom w:val="none" w:sz="0" w:space="0" w:color="auto"/>
              <w:right w:val="none" w:sz="0" w:space="0" w:color="auto"/>
            </w:tcBorders>
            <w:shd w:val="clear" w:color="auto" w:fill="auto"/>
            <w:noWrap/>
            <w:hideMark/>
          </w:tcPr>
          <w:p w:rsidR="00B958FA" w:rsidRPr="00682C25" w:rsidRDefault="00B958FA"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20,15</w:t>
            </w:r>
          </w:p>
        </w:tc>
      </w:tr>
      <w:tr w:rsidR="00682C25" w:rsidRPr="00682C25" w:rsidTr="00A06CBD">
        <w:trPr>
          <w:cnfStyle w:val="000000010000" w:firstRow="0" w:lastRow="0" w:firstColumn="0" w:lastColumn="0" w:oddVBand="0" w:evenVBand="0" w:oddHBand="0" w:evenHBand="1"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682C25">
            <w:pPr>
              <w:rPr>
                <w:rFonts w:ascii="Times New Roman" w:eastAsia="Times New Roman" w:hAnsi="Times New Roman" w:cs="Times New Roman"/>
                <w:b w:val="0"/>
                <w:color w:val="263238"/>
                <w:sz w:val="24"/>
                <w:szCs w:val="24"/>
                <w:lang w:eastAsia="ru-RU"/>
              </w:rPr>
            </w:pPr>
            <w:r w:rsidRPr="00682C25">
              <w:rPr>
                <w:rFonts w:ascii="Times New Roman" w:eastAsia="Times New Roman" w:hAnsi="Times New Roman" w:cs="Times New Roman"/>
                <w:b w:val="0"/>
                <w:color w:val="263238"/>
                <w:sz w:val="24"/>
                <w:szCs w:val="24"/>
                <w:lang w:eastAsia="ru-RU"/>
              </w:rPr>
              <w:t>2016</w:t>
            </w:r>
          </w:p>
        </w:tc>
        <w:tc>
          <w:tcPr>
            <w:tcW w:w="1247"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2127,481</w:t>
            </w:r>
          </w:p>
        </w:tc>
        <w:tc>
          <w:tcPr>
            <w:tcW w:w="776"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-3</w:t>
            </w:r>
          </w:p>
        </w:tc>
        <w:tc>
          <w:tcPr>
            <w:tcW w:w="578"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9</w:t>
            </w:r>
          </w:p>
        </w:tc>
        <w:tc>
          <w:tcPr>
            <w:tcW w:w="1300"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-6382,44</w:t>
            </w:r>
          </w:p>
        </w:tc>
        <w:tc>
          <w:tcPr>
            <w:tcW w:w="45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2939,1</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296,24</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2050,4</w:t>
            </w:r>
          </w:p>
        </w:tc>
        <w:tc>
          <w:tcPr>
            <w:tcW w:w="90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r>
      <w:tr w:rsidR="00682C25" w:rsidRPr="00682C25" w:rsidTr="00A06CBD">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682C25">
            <w:pPr>
              <w:rPr>
                <w:rFonts w:ascii="Times New Roman" w:eastAsia="Times New Roman" w:hAnsi="Times New Roman" w:cs="Times New Roman"/>
                <w:b w:val="0"/>
                <w:color w:val="263238"/>
                <w:sz w:val="24"/>
                <w:szCs w:val="24"/>
                <w:lang w:eastAsia="ru-RU"/>
              </w:rPr>
            </w:pPr>
            <w:r w:rsidRPr="00682C25">
              <w:rPr>
                <w:rFonts w:ascii="Times New Roman" w:eastAsia="Times New Roman" w:hAnsi="Times New Roman" w:cs="Times New Roman"/>
                <w:b w:val="0"/>
                <w:color w:val="263238"/>
                <w:sz w:val="24"/>
                <w:szCs w:val="24"/>
                <w:lang w:eastAsia="ru-RU"/>
              </w:rPr>
              <w:t>2017</w:t>
            </w:r>
          </w:p>
        </w:tc>
        <w:tc>
          <w:tcPr>
            <w:tcW w:w="1247"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2410,807</w:t>
            </w:r>
          </w:p>
        </w:tc>
        <w:tc>
          <w:tcPr>
            <w:tcW w:w="776"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w:t>
            </w:r>
          </w:p>
        </w:tc>
        <w:tc>
          <w:tcPr>
            <w:tcW w:w="578"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w:t>
            </w:r>
          </w:p>
        </w:tc>
        <w:tc>
          <w:tcPr>
            <w:tcW w:w="1300"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-2410,80</w:t>
            </w:r>
          </w:p>
        </w:tc>
        <w:tc>
          <w:tcPr>
            <w:tcW w:w="45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2939,1</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296,24</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2642,9</w:t>
            </w:r>
          </w:p>
        </w:tc>
        <w:tc>
          <w:tcPr>
            <w:tcW w:w="90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r>
      <w:tr w:rsidR="00682C25" w:rsidRPr="00682C25" w:rsidTr="00A06CBD">
        <w:trPr>
          <w:cnfStyle w:val="000000010000" w:firstRow="0" w:lastRow="0" w:firstColumn="0" w:lastColumn="0" w:oddVBand="0" w:evenVBand="0" w:oddHBand="0" w:evenHBand="1"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682C25">
            <w:pPr>
              <w:rPr>
                <w:rFonts w:ascii="Times New Roman" w:eastAsia="Times New Roman" w:hAnsi="Times New Roman" w:cs="Times New Roman"/>
                <w:b w:val="0"/>
                <w:color w:val="263238"/>
                <w:sz w:val="24"/>
                <w:szCs w:val="24"/>
                <w:lang w:eastAsia="ru-RU"/>
              </w:rPr>
            </w:pPr>
            <w:r w:rsidRPr="00682C25">
              <w:rPr>
                <w:rFonts w:ascii="Times New Roman" w:eastAsia="Times New Roman" w:hAnsi="Times New Roman" w:cs="Times New Roman"/>
                <w:b w:val="0"/>
                <w:color w:val="263238"/>
                <w:sz w:val="24"/>
                <w:szCs w:val="24"/>
                <w:lang w:eastAsia="ru-RU"/>
              </w:rPr>
              <w:t>2018</w:t>
            </w:r>
          </w:p>
        </w:tc>
        <w:tc>
          <w:tcPr>
            <w:tcW w:w="1247"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2936,020</w:t>
            </w:r>
          </w:p>
        </w:tc>
        <w:tc>
          <w:tcPr>
            <w:tcW w:w="776"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w:t>
            </w:r>
          </w:p>
        </w:tc>
        <w:tc>
          <w:tcPr>
            <w:tcW w:w="578"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w:t>
            </w:r>
          </w:p>
        </w:tc>
        <w:tc>
          <w:tcPr>
            <w:tcW w:w="1300"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2936,020</w:t>
            </w:r>
          </w:p>
        </w:tc>
        <w:tc>
          <w:tcPr>
            <w:tcW w:w="45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2939,1</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296,24</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3235,4</w:t>
            </w:r>
          </w:p>
        </w:tc>
        <w:tc>
          <w:tcPr>
            <w:tcW w:w="90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r>
      <w:tr w:rsidR="00682C25" w:rsidRPr="00682C25" w:rsidTr="00A06CBD">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682C25">
            <w:pPr>
              <w:rPr>
                <w:rFonts w:ascii="Times New Roman" w:eastAsia="Times New Roman" w:hAnsi="Times New Roman" w:cs="Times New Roman"/>
                <w:b w:val="0"/>
                <w:color w:val="263238"/>
                <w:sz w:val="24"/>
                <w:szCs w:val="24"/>
                <w:lang w:eastAsia="ru-RU"/>
              </w:rPr>
            </w:pPr>
            <w:r w:rsidRPr="00682C25">
              <w:rPr>
                <w:rFonts w:ascii="Times New Roman" w:eastAsia="Times New Roman" w:hAnsi="Times New Roman" w:cs="Times New Roman"/>
                <w:b w:val="0"/>
                <w:color w:val="263238"/>
                <w:sz w:val="24"/>
                <w:szCs w:val="24"/>
                <w:lang w:eastAsia="ru-RU"/>
              </w:rPr>
              <w:t>2019</w:t>
            </w:r>
          </w:p>
        </w:tc>
        <w:tc>
          <w:tcPr>
            <w:tcW w:w="1247"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3694,761</w:t>
            </w:r>
          </w:p>
        </w:tc>
        <w:tc>
          <w:tcPr>
            <w:tcW w:w="776"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3</w:t>
            </w:r>
          </w:p>
        </w:tc>
        <w:tc>
          <w:tcPr>
            <w:tcW w:w="578"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9</w:t>
            </w:r>
          </w:p>
        </w:tc>
        <w:tc>
          <w:tcPr>
            <w:tcW w:w="1300"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11084,28</w:t>
            </w:r>
          </w:p>
        </w:tc>
        <w:tc>
          <w:tcPr>
            <w:tcW w:w="45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2939,1</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296,24</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3827,9</w:t>
            </w:r>
          </w:p>
        </w:tc>
        <w:tc>
          <w:tcPr>
            <w:tcW w:w="90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r>
      <w:tr w:rsidR="00682C25" w:rsidRPr="00682C25" w:rsidTr="00A06CBD">
        <w:trPr>
          <w:cnfStyle w:val="000000010000" w:firstRow="0" w:lastRow="0" w:firstColumn="0" w:lastColumn="0" w:oddVBand="0" w:evenVBand="0" w:oddHBand="0" w:evenHBand="1"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682C25">
            <w:pPr>
              <w:rPr>
                <w:rFonts w:ascii="Times New Roman" w:eastAsia="Times New Roman" w:hAnsi="Times New Roman" w:cs="Times New Roman"/>
                <w:b w:val="0"/>
                <w:color w:val="263238"/>
                <w:sz w:val="24"/>
                <w:szCs w:val="24"/>
                <w:lang w:eastAsia="ru-RU"/>
              </w:rPr>
            </w:pPr>
            <w:r w:rsidRPr="00682C25">
              <w:rPr>
                <w:rFonts w:ascii="Times New Roman" w:eastAsia="Times New Roman" w:hAnsi="Times New Roman" w:cs="Times New Roman"/>
                <w:b w:val="0"/>
                <w:color w:val="263238"/>
                <w:sz w:val="24"/>
                <w:szCs w:val="24"/>
                <w:lang w:eastAsia="ru-RU"/>
              </w:rPr>
              <w:t>2020</w:t>
            </w:r>
          </w:p>
        </w:tc>
        <w:tc>
          <w:tcPr>
            <w:tcW w:w="1247"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4784,077</w:t>
            </w:r>
          </w:p>
        </w:tc>
        <w:tc>
          <w:tcPr>
            <w:tcW w:w="776"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5</w:t>
            </w:r>
          </w:p>
        </w:tc>
        <w:tc>
          <w:tcPr>
            <w:tcW w:w="578"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25</w:t>
            </w:r>
          </w:p>
        </w:tc>
        <w:tc>
          <w:tcPr>
            <w:tcW w:w="1300"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23920,38</w:t>
            </w:r>
          </w:p>
        </w:tc>
        <w:tc>
          <w:tcPr>
            <w:tcW w:w="45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2939,1</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296,24</w:t>
            </w:r>
          </w:p>
        </w:tc>
        <w:tc>
          <w:tcPr>
            <w:tcW w:w="1073"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4420,4</w:t>
            </w:r>
          </w:p>
        </w:tc>
        <w:tc>
          <w:tcPr>
            <w:tcW w:w="90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r>
      <w:tr w:rsidR="00682C25" w:rsidRPr="00682C25" w:rsidTr="00A06CBD">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883" w:type="dxa"/>
            <w:tcBorders>
              <w:top w:val="none" w:sz="0" w:space="0" w:color="auto"/>
              <w:left w:val="none" w:sz="0" w:space="0" w:color="auto"/>
              <w:bottom w:val="none" w:sz="0" w:space="0" w:color="auto"/>
              <w:right w:val="none" w:sz="0" w:space="0" w:color="auto"/>
            </w:tcBorders>
            <w:shd w:val="clear" w:color="auto" w:fill="auto"/>
            <w:noWrap/>
          </w:tcPr>
          <w:p w:rsidR="00682C25" w:rsidRPr="00682C25" w:rsidRDefault="00682C25" w:rsidP="00320F56">
            <w:pPr>
              <w:rPr>
                <w:rFonts w:ascii="Times New Roman" w:eastAsia="Times New Roman" w:hAnsi="Times New Roman" w:cs="Times New Roman"/>
                <w:b w:val="0"/>
                <w:color w:val="FF0000"/>
                <w:sz w:val="24"/>
                <w:szCs w:val="24"/>
                <w:highlight w:val="yellow"/>
                <w:lang w:eastAsia="ru-RU"/>
              </w:rPr>
            </w:pPr>
          </w:p>
        </w:tc>
        <w:tc>
          <w:tcPr>
            <w:tcW w:w="1247"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17635,166</w:t>
            </w:r>
          </w:p>
        </w:tc>
        <w:tc>
          <w:tcPr>
            <w:tcW w:w="776"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0</w:t>
            </w:r>
          </w:p>
        </w:tc>
        <w:tc>
          <w:tcPr>
            <w:tcW w:w="578"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70</w:t>
            </w:r>
          </w:p>
        </w:tc>
        <w:tc>
          <w:tcPr>
            <w:tcW w:w="1300" w:type="dxa"/>
            <w:tcBorders>
              <w:top w:val="none" w:sz="0" w:space="0" w:color="auto"/>
              <w:left w:val="none" w:sz="0" w:space="0" w:color="auto"/>
              <w:bottom w:val="none" w:sz="0" w:space="0" w:color="auto"/>
              <w:right w:val="none" w:sz="0" w:space="0" w:color="auto"/>
            </w:tcBorders>
            <w:shd w:val="clear" w:color="auto" w:fill="auto"/>
            <w:noWrap/>
            <w:hideMark/>
          </w:tcPr>
          <w:p w:rsidR="00682C25" w:rsidRPr="00682C2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682C25">
              <w:rPr>
                <w:rFonts w:ascii="Times New Roman" w:eastAsia="Times New Roman" w:hAnsi="Times New Roman" w:cs="Times New Roman"/>
                <w:color w:val="000000"/>
                <w:sz w:val="24"/>
                <w:szCs w:val="24"/>
                <w:lang w:eastAsia="ru-RU"/>
              </w:rPr>
              <w:t>20737,35</w:t>
            </w:r>
          </w:p>
        </w:tc>
        <w:tc>
          <w:tcPr>
            <w:tcW w:w="45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1073"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905"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r>
    </w:tbl>
    <w:p w:rsidR="00F004D9" w:rsidRPr="00320F56" w:rsidRDefault="00F004D9" w:rsidP="00320F56">
      <w:pPr>
        <w:spacing w:after="0" w:line="240" w:lineRule="auto"/>
        <w:ind w:firstLine="851"/>
        <w:jc w:val="center"/>
        <w:rPr>
          <w:rFonts w:ascii="Times New Roman" w:hAnsi="Times New Roman" w:cs="Times New Roman"/>
          <w:bCs/>
          <w:sz w:val="28"/>
          <w:szCs w:val="28"/>
        </w:rPr>
      </w:pPr>
    </w:p>
    <w:p w:rsidR="005974E1" w:rsidRPr="005974E1" w:rsidRDefault="005974E1" w:rsidP="005974E1">
      <w:pPr>
        <w:spacing w:after="0" w:line="240" w:lineRule="auto"/>
        <w:ind w:firstLine="851"/>
        <w:jc w:val="both"/>
        <w:rPr>
          <w:rFonts w:ascii="Times New Roman" w:hAnsi="Times New Roman" w:cs="Times New Roman"/>
          <w:bCs/>
          <w:sz w:val="28"/>
          <w:szCs w:val="28"/>
        </w:rPr>
      </w:pPr>
      <w:r w:rsidRPr="005974E1">
        <w:rPr>
          <w:rFonts w:ascii="Times New Roman" w:hAnsi="Times New Roman" w:cs="Times New Roman"/>
          <w:bCs/>
          <w:sz w:val="28"/>
          <w:szCs w:val="28"/>
        </w:rPr>
        <w:t xml:space="preserve">Согласно таблицы 6, заболеваемость городского населения всего составил у=17635,166 за период 2015-2020 годы. </w:t>
      </w:r>
    </w:p>
    <w:p w:rsidR="005974E1" w:rsidRPr="005974E1" w:rsidRDefault="005974E1" w:rsidP="005974E1">
      <w:pPr>
        <w:spacing w:after="0" w:line="240" w:lineRule="auto"/>
        <w:ind w:firstLine="708"/>
        <w:jc w:val="both"/>
        <w:rPr>
          <w:rFonts w:ascii="Times New Roman" w:hAnsi="Times New Roman" w:cs="Times New Roman"/>
          <w:bCs/>
          <w:sz w:val="28"/>
          <w:szCs w:val="28"/>
        </w:rPr>
      </w:pPr>
      <w:r w:rsidRPr="005974E1">
        <w:rPr>
          <w:rFonts w:ascii="Times New Roman" w:hAnsi="Times New Roman" w:cs="Times New Roman"/>
          <w:bCs/>
          <w:sz w:val="28"/>
          <w:szCs w:val="28"/>
        </w:rPr>
        <w:t xml:space="preserve">По данным пациентов городского населения двух регионов были сделаны расчеты тренда расчеты заболеваемости по годам: 2015 г. – 170,85; 2016 г.- 178,99; 2017 г. -184, 27; 2018 г.- 199, 50; 2019 г.- 205,64; 2020 г.- 341,97  (таблица 7). </w:t>
      </w:r>
    </w:p>
    <w:p w:rsidR="00682C25" w:rsidRDefault="00682C25" w:rsidP="00320F56">
      <w:pPr>
        <w:spacing w:after="0" w:line="240" w:lineRule="auto"/>
        <w:ind w:firstLine="708"/>
        <w:jc w:val="both"/>
        <w:rPr>
          <w:rFonts w:ascii="Times New Roman" w:hAnsi="Times New Roman" w:cs="Times New Roman"/>
          <w:bCs/>
          <w:sz w:val="28"/>
          <w:szCs w:val="28"/>
        </w:rPr>
      </w:pPr>
    </w:p>
    <w:p w:rsidR="00682C25" w:rsidRDefault="00682C25" w:rsidP="00320F56">
      <w:pPr>
        <w:spacing w:after="0" w:line="240" w:lineRule="auto"/>
        <w:ind w:firstLine="708"/>
        <w:jc w:val="both"/>
        <w:rPr>
          <w:rFonts w:ascii="Times New Roman" w:hAnsi="Times New Roman" w:cs="Times New Roman"/>
          <w:bCs/>
          <w:sz w:val="28"/>
          <w:szCs w:val="28"/>
        </w:rPr>
      </w:pPr>
    </w:p>
    <w:p w:rsidR="00682C25" w:rsidRDefault="00682C25" w:rsidP="00320F56">
      <w:pPr>
        <w:spacing w:after="0" w:line="240" w:lineRule="auto"/>
        <w:ind w:firstLine="708"/>
        <w:jc w:val="both"/>
        <w:rPr>
          <w:rFonts w:ascii="Times New Roman" w:hAnsi="Times New Roman" w:cs="Times New Roman"/>
          <w:bCs/>
          <w:sz w:val="28"/>
          <w:szCs w:val="28"/>
        </w:rPr>
      </w:pPr>
    </w:p>
    <w:p w:rsidR="00682C25" w:rsidRPr="00320F56" w:rsidRDefault="00682C25" w:rsidP="00320F56">
      <w:pPr>
        <w:spacing w:after="0" w:line="240" w:lineRule="auto"/>
        <w:ind w:firstLine="708"/>
        <w:jc w:val="both"/>
        <w:rPr>
          <w:rFonts w:ascii="Times New Roman" w:hAnsi="Times New Roman" w:cs="Times New Roman"/>
          <w:bCs/>
          <w:sz w:val="28"/>
          <w:szCs w:val="28"/>
        </w:rPr>
      </w:pPr>
    </w:p>
    <w:p w:rsidR="00A83230" w:rsidRDefault="00A83230" w:rsidP="00682C25">
      <w:pPr>
        <w:spacing w:after="0" w:line="240" w:lineRule="auto"/>
        <w:jc w:val="both"/>
        <w:rPr>
          <w:rFonts w:ascii="Times New Roman" w:hAnsi="Times New Roman" w:cs="Times New Roman"/>
          <w:bCs/>
          <w:sz w:val="28"/>
          <w:szCs w:val="28"/>
        </w:rPr>
      </w:pPr>
      <w:r w:rsidRPr="00320F56">
        <w:rPr>
          <w:rFonts w:ascii="Times New Roman" w:hAnsi="Times New Roman" w:cs="Times New Roman"/>
          <w:bCs/>
          <w:sz w:val="28"/>
          <w:szCs w:val="28"/>
        </w:rPr>
        <w:lastRenderedPageBreak/>
        <w:t xml:space="preserve">Таблица </w:t>
      </w:r>
      <w:r w:rsidR="00213547" w:rsidRPr="00320F56">
        <w:rPr>
          <w:rFonts w:ascii="Times New Roman" w:hAnsi="Times New Roman" w:cs="Times New Roman"/>
          <w:bCs/>
          <w:sz w:val="28"/>
          <w:szCs w:val="28"/>
        </w:rPr>
        <w:t>7</w:t>
      </w:r>
      <w:r w:rsidR="00682C25">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Расчеты тренда по заболеваемости пациентов, состоящих на диспансерном учете в городской местности по годам</w:t>
      </w:r>
    </w:p>
    <w:p w:rsidR="00682C25" w:rsidRPr="00682C25" w:rsidRDefault="00682C25" w:rsidP="00682C25">
      <w:pPr>
        <w:spacing w:after="0" w:line="240" w:lineRule="auto"/>
        <w:jc w:val="both"/>
        <w:rPr>
          <w:rFonts w:ascii="Times New Roman" w:hAnsi="Times New Roman" w:cs="Times New Roman"/>
          <w:sz w:val="16"/>
          <w:szCs w:val="16"/>
        </w:rPr>
      </w:pPr>
    </w:p>
    <w:tbl>
      <w:tblPr>
        <w:tblStyle w:val="ae"/>
        <w:tblW w:w="9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1512"/>
        <w:gridCol w:w="666"/>
        <w:gridCol w:w="567"/>
        <w:gridCol w:w="1116"/>
        <w:gridCol w:w="501"/>
        <w:gridCol w:w="940"/>
        <w:gridCol w:w="996"/>
        <w:gridCol w:w="1052"/>
        <w:gridCol w:w="934"/>
      </w:tblGrid>
      <w:tr w:rsidR="00A83230" w:rsidRPr="00882C95" w:rsidTr="00682C25">
        <w:trPr>
          <w:cnfStyle w:val="100000000000" w:firstRow="1" w:lastRow="0" w:firstColumn="0" w:lastColumn="0" w:oddVBand="0" w:evenVBand="0" w:oddHBand="0" w:evenHBand="0" w:firstRowFirstColumn="0" w:firstRowLastColumn="0" w:lastRowFirstColumn="0" w:lastRowLastColumn="0"/>
          <w:trHeight w:val="589"/>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Годы</w:t>
            </w:r>
          </w:p>
        </w:tc>
        <w:tc>
          <w:tcPr>
            <w:tcW w:w="1512"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У</w:t>
            </w:r>
          </w:p>
        </w:tc>
        <w:tc>
          <w:tcPr>
            <w:tcW w:w="666"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X</w:t>
            </w:r>
          </w:p>
        </w:tc>
        <w:tc>
          <w:tcPr>
            <w:tcW w:w="567"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X2</w:t>
            </w:r>
          </w:p>
        </w:tc>
        <w:tc>
          <w:tcPr>
            <w:tcW w:w="1116"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YX</w:t>
            </w:r>
          </w:p>
        </w:tc>
        <w:tc>
          <w:tcPr>
            <w:tcW w:w="501"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n</w:t>
            </w:r>
          </w:p>
        </w:tc>
        <w:tc>
          <w:tcPr>
            <w:tcW w:w="940"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a</w:t>
            </w:r>
          </w:p>
        </w:tc>
        <w:tc>
          <w:tcPr>
            <w:tcW w:w="996"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b</w:t>
            </w:r>
          </w:p>
        </w:tc>
        <w:tc>
          <w:tcPr>
            <w:tcW w:w="1052"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A83230"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тренд</w:t>
            </w:r>
          </w:p>
        </w:tc>
        <w:tc>
          <w:tcPr>
            <w:tcW w:w="934" w:type="dxa"/>
            <w:tcBorders>
              <w:top w:val="none" w:sz="0" w:space="0" w:color="auto"/>
              <w:left w:val="none" w:sz="0" w:space="0" w:color="auto"/>
              <w:bottom w:val="none" w:sz="0" w:space="0" w:color="auto"/>
              <w:right w:val="none" w:sz="0" w:space="0" w:color="auto"/>
            </w:tcBorders>
            <w:shd w:val="clear" w:color="auto" w:fill="auto"/>
            <w:noWrap/>
            <w:vAlign w:val="center"/>
            <w:hideMark/>
          </w:tcPr>
          <w:p w:rsidR="00A83230" w:rsidRPr="00882C95" w:rsidRDefault="00682C25" w:rsidP="00682C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szCs w:val="24"/>
                <w:lang w:eastAsia="ru-RU"/>
              </w:rPr>
            </w:pPr>
            <w:r w:rsidRPr="00882C95">
              <w:rPr>
                <w:rFonts w:ascii="Times New Roman" w:eastAsia="Times New Roman" w:hAnsi="Times New Roman" w:cs="Times New Roman"/>
                <w:b w:val="0"/>
                <w:color w:val="000000"/>
                <w:sz w:val="24"/>
                <w:szCs w:val="24"/>
                <w:lang w:eastAsia="ru-RU"/>
              </w:rPr>
              <w:t xml:space="preserve">Темп </w:t>
            </w:r>
            <w:r w:rsidR="00A83230" w:rsidRPr="00882C95">
              <w:rPr>
                <w:rFonts w:ascii="Times New Roman" w:eastAsia="Times New Roman" w:hAnsi="Times New Roman" w:cs="Times New Roman"/>
                <w:b w:val="0"/>
                <w:color w:val="000000"/>
                <w:sz w:val="24"/>
                <w:szCs w:val="24"/>
                <w:lang w:eastAsia="ru-RU"/>
              </w:rPr>
              <w:t>пр</w:t>
            </w:r>
          </w:p>
        </w:tc>
      </w:tr>
      <w:tr w:rsidR="00A83230" w:rsidRPr="00882C95" w:rsidTr="00682C25">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682C25">
            <w:pPr>
              <w:rPr>
                <w:rFonts w:ascii="Times New Roman" w:eastAsia="Times New Roman" w:hAnsi="Times New Roman" w:cs="Times New Roman"/>
                <w:b w:val="0"/>
                <w:color w:val="263238"/>
                <w:sz w:val="24"/>
                <w:szCs w:val="24"/>
                <w:lang w:eastAsia="ru-RU"/>
              </w:rPr>
            </w:pPr>
            <w:r w:rsidRPr="00882C95">
              <w:rPr>
                <w:rFonts w:ascii="Times New Roman" w:eastAsia="Times New Roman" w:hAnsi="Times New Roman" w:cs="Times New Roman"/>
                <w:b w:val="0"/>
                <w:color w:val="263238"/>
                <w:sz w:val="24"/>
                <w:szCs w:val="24"/>
                <w:lang w:eastAsia="ru-RU"/>
              </w:rPr>
              <w:t>2015</w:t>
            </w:r>
          </w:p>
        </w:tc>
        <w:tc>
          <w:tcPr>
            <w:tcW w:w="1512"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170,844</w:t>
            </w:r>
          </w:p>
        </w:tc>
        <w:tc>
          <w:tcPr>
            <w:tcW w:w="666"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-5</w:t>
            </w:r>
          </w:p>
        </w:tc>
        <w:tc>
          <w:tcPr>
            <w:tcW w:w="567"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25</w:t>
            </w:r>
          </w:p>
        </w:tc>
        <w:tc>
          <w:tcPr>
            <w:tcW w:w="1116"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-854,224</w:t>
            </w:r>
          </w:p>
        </w:tc>
        <w:tc>
          <w:tcPr>
            <w:tcW w:w="501"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6</w:t>
            </w: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213,53</w:t>
            </w:r>
          </w:p>
        </w:tc>
        <w:tc>
          <w:tcPr>
            <w:tcW w:w="996"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13,583</w:t>
            </w:r>
          </w:p>
        </w:tc>
        <w:tc>
          <w:tcPr>
            <w:tcW w:w="1052"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145,620</w:t>
            </w:r>
          </w:p>
        </w:tc>
        <w:tc>
          <w:tcPr>
            <w:tcW w:w="934" w:type="dxa"/>
            <w:tcBorders>
              <w:top w:val="none" w:sz="0" w:space="0" w:color="auto"/>
              <w:left w:val="none" w:sz="0" w:space="0" w:color="auto"/>
              <w:bottom w:val="none" w:sz="0" w:space="0" w:color="auto"/>
              <w:right w:val="none" w:sz="0" w:space="0" w:color="auto"/>
            </w:tcBorders>
            <w:shd w:val="clear" w:color="auto" w:fill="auto"/>
            <w:noWrap/>
            <w:hideMark/>
          </w:tcPr>
          <w:p w:rsidR="00A83230" w:rsidRPr="00882C95" w:rsidRDefault="00A83230"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12,72</w:t>
            </w:r>
          </w:p>
        </w:tc>
      </w:tr>
      <w:tr w:rsidR="00682C25" w:rsidRPr="00882C95" w:rsidTr="00A06CBD">
        <w:trPr>
          <w:cnfStyle w:val="000000010000" w:firstRow="0" w:lastRow="0" w:firstColumn="0" w:lastColumn="0" w:oddVBand="0" w:evenVBand="0" w:oddHBand="0" w:evenHBand="1"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682C25">
            <w:pPr>
              <w:rPr>
                <w:rFonts w:ascii="Times New Roman" w:eastAsia="Times New Roman" w:hAnsi="Times New Roman" w:cs="Times New Roman"/>
                <w:b w:val="0"/>
                <w:color w:val="263238"/>
                <w:sz w:val="24"/>
                <w:szCs w:val="24"/>
                <w:lang w:eastAsia="ru-RU"/>
              </w:rPr>
            </w:pPr>
            <w:r w:rsidRPr="00882C95">
              <w:rPr>
                <w:rFonts w:ascii="Times New Roman" w:eastAsia="Times New Roman" w:hAnsi="Times New Roman" w:cs="Times New Roman"/>
                <w:b w:val="0"/>
                <w:color w:val="263238"/>
                <w:sz w:val="24"/>
                <w:szCs w:val="24"/>
                <w:lang w:eastAsia="ru-RU"/>
              </w:rPr>
              <w:t>2016</w:t>
            </w:r>
          </w:p>
        </w:tc>
        <w:tc>
          <w:tcPr>
            <w:tcW w:w="151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178,991</w:t>
            </w:r>
          </w:p>
        </w:tc>
        <w:tc>
          <w:tcPr>
            <w:tcW w:w="66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-3</w:t>
            </w:r>
          </w:p>
        </w:tc>
        <w:tc>
          <w:tcPr>
            <w:tcW w:w="567"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9</w:t>
            </w:r>
          </w:p>
        </w:tc>
        <w:tc>
          <w:tcPr>
            <w:tcW w:w="111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-536,973</w:t>
            </w:r>
          </w:p>
        </w:tc>
        <w:tc>
          <w:tcPr>
            <w:tcW w:w="501"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 </w:t>
            </w: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213,53</w:t>
            </w:r>
          </w:p>
        </w:tc>
        <w:tc>
          <w:tcPr>
            <w:tcW w:w="99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13,583</w:t>
            </w:r>
          </w:p>
        </w:tc>
        <w:tc>
          <w:tcPr>
            <w:tcW w:w="105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172,787</w:t>
            </w:r>
          </w:p>
        </w:tc>
        <w:tc>
          <w:tcPr>
            <w:tcW w:w="934"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r>
      <w:tr w:rsidR="00682C25" w:rsidRPr="00882C95" w:rsidTr="00A06CBD">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682C25">
            <w:pPr>
              <w:rPr>
                <w:rFonts w:ascii="Times New Roman" w:eastAsia="Times New Roman" w:hAnsi="Times New Roman" w:cs="Times New Roman"/>
                <w:b w:val="0"/>
                <w:color w:val="263238"/>
                <w:sz w:val="24"/>
                <w:szCs w:val="24"/>
                <w:lang w:eastAsia="ru-RU"/>
              </w:rPr>
            </w:pPr>
            <w:r w:rsidRPr="00882C95">
              <w:rPr>
                <w:rFonts w:ascii="Times New Roman" w:eastAsia="Times New Roman" w:hAnsi="Times New Roman" w:cs="Times New Roman"/>
                <w:b w:val="0"/>
                <w:color w:val="263238"/>
                <w:sz w:val="24"/>
                <w:szCs w:val="24"/>
                <w:lang w:eastAsia="ru-RU"/>
              </w:rPr>
              <w:t>2017</w:t>
            </w:r>
          </w:p>
        </w:tc>
        <w:tc>
          <w:tcPr>
            <w:tcW w:w="151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184,272</w:t>
            </w:r>
          </w:p>
        </w:tc>
        <w:tc>
          <w:tcPr>
            <w:tcW w:w="66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w:t>
            </w:r>
          </w:p>
        </w:tc>
        <w:tc>
          <w:tcPr>
            <w:tcW w:w="567"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w:t>
            </w:r>
          </w:p>
        </w:tc>
        <w:tc>
          <w:tcPr>
            <w:tcW w:w="111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-184,272</w:t>
            </w:r>
          </w:p>
        </w:tc>
        <w:tc>
          <w:tcPr>
            <w:tcW w:w="501"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 </w:t>
            </w: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213,53</w:t>
            </w:r>
          </w:p>
        </w:tc>
        <w:tc>
          <w:tcPr>
            <w:tcW w:w="99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13,583</w:t>
            </w:r>
          </w:p>
        </w:tc>
        <w:tc>
          <w:tcPr>
            <w:tcW w:w="105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199,955</w:t>
            </w:r>
          </w:p>
        </w:tc>
        <w:tc>
          <w:tcPr>
            <w:tcW w:w="934"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r>
      <w:tr w:rsidR="00682C25" w:rsidRPr="00882C95" w:rsidTr="00A06CBD">
        <w:trPr>
          <w:cnfStyle w:val="000000010000" w:firstRow="0" w:lastRow="0" w:firstColumn="0" w:lastColumn="0" w:oddVBand="0" w:evenVBand="0" w:oddHBand="0" w:evenHBand="1"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682C25">
            <w:pPr>
              <w:rPr>
                <w:rFonts w:ascii="Times New Roman" w:eastAsia="Times New Roman" w:hAnsi="Times New Roman" w:cs="Times New Roman"/>
                <w:b w:val="0"/>
                <w:color w:val="263238"/>
                <w:sz w:val="24"/>
                <w:szCs w:val="24"/>
                <w:lang w:eastAsia="ru-RU"/>
              </w:rPr>
            </w:pPr>
            <w:r w:rsidRPr="00882C95">
              <w:rPr>
                <w:rFonts w:ascii="Times New Roman" w:eastAsia="Times New Roman" w:hAnsi="Times New Roman" w:cs="Times New Roman"/>
                <w:b w:val="0"/>
                <w:color w:val="263238"/>
                <w:sz w:val="24"/>
                <w:szCs w:val="24"/>
                <w:lang w:eastAsia="ru-RU"/>
              </w:rPr>
              <w:t>2018</w:t>
            </w:r>
          </w:p>
        </w:tc>
        <w:tc>
          <w:tcPr>
            <w:tcW w:w="151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199,501</w:t>
            </w:r>
          </w:p>
        </w:tc>
        <w:tc>
          <w:tcPr>
            <w:tcW w:w="66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w:t>
            </w:r>
          </w:p>
        </w:tc>
        <w:tc>
          <w:tcPr>
            <w:tcW w:w="567"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w:t>
            </w:r>
          </w:p>
        </w:tc>
        <w:tc>
          <w:tcPr>
            <w:tcW w:w="111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199,501</w:t>
            </w:r>
          </w:p>
        </w:tc>
        <w:tc>
          <w:tcPr>
            <w:tcW w:w="501"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 </w:t>
            </w: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213,53</w:t>
            </w:r>
          </w:p>
        </w:tc>
        <w:tc>
          <w:tcPr>
            <w:tcW w:w="99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13,583</w:t>
            </w:r>
          </w:p>
        </w:tc>
        <w:tc>
          <w:tcPr>
            <w:tcW w:w="105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227,122</w:t>
            </w:r>
          </w:p>
        </w:tc>
        <w:tc>
          <w:tcPr>
            <w:tcW w:w="934"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r>
      <w:tr w:rsidR="00682C25" w:rsidRPr="00882C95" w:rsidTr="00A06CBD">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682C25">
            <w:pPr>
              <w:rPr>
                <w:rFonts w:ascii="Times New Roman" w:eastAsia="Times New Roman" w:hAnsi="Times New Roman" w:cs="Times New Roman"/>
                <w:b w:val="0"/>
                <w:color w:val="263238"/>
                <w:sz w:val="24"/>
                <w:szCs w:val="24"/>
                <w:lang w:eastAsia="ru-RU"/>
              </w:rPr>
            </w:pPr>
            <w:r w:rsidRPr="00882C95">
              <w:rPr>
                <w:rFonts w:ascii="Times New Roman" w:eastAsia="Times New Roman" w:hAnsi="Times New Roman" w:cs="Times New Roman"/>
                <w:b w:val="0"/>
                <w:color w:val="263238"/>
                <w:sz w:val="24"/>
                <w:szCs w:val="24"/>
                <w:lang w:eastAsia="ru-RU"/>
              </w:rPr>
              <w:t>2019</w:t>
            </w:r>
          </w:p>
        </w:tc>
        <w:tc>
          <w:tcPr>
            <w:tcW w:w="151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205,64</w:t>
            </w:r>
          </w:p>
        </w:tc>
        <w:tc>
          <w:tcPr>
            <w:tcW w:w="66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3</w:t>
            </w:r>
          </w:p>
        </w:tc>
        <w:tc>
          <w:tcPr>
            <w:tcW w:w="567"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9</w:t>
            </w:r>
          </w:p>
        </w:tc>
        <w:tc>
          <w:tcPr>
            <w:tcW w:w="111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616,940</w:t>
            </w:r>
          </w:p>
        </w:tc>
        <w:tc>
          <w:tcPr>
            <w:tcW w:w="501"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 </w:t>
            </w: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213,53</w:t>
            </w:r>
          </w:p>
        </w:tc>
        <w:tc>
          <w:tcPr>
            <w:tcW w:w="99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13,583</w:t>
            </w:r>
          </w:p>
        </w:tc>
        <w:tc>
          <w:tcPr>
            <w:tcW w:w="105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254,290</w:t>
            </w:r>
          </w:p>
        </w:tc>
        <w:tc>
          <w:tcPr>
            <w:tcW w:w="934"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r>
      <w:tr w:rsidR="00682C25" w:rsidRPr="00882C95" w:rsidTr="00A06CBD">
        <w:trPr>
          <w:cnfStyle w:val="000000010000" w:firstRow="0" w:lastRow="0" w:firstColumn="0" w:lastColumn="0" w:oddVBand="0" w:evenVBand="0" w:oddHBand="0" w:evenHBand="1"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682C25">
            <w:pPr>
              <w:rPr>
                <w:rFonts w:ascii="Times New Roman" w:eastAsia="Times New Roman" w:hAnsi="Times New Roman" w:cs="Times New Roman"/>
                <w:b w:val="0"/>
                <w:color w:val="263238"/>
                <w:sz w:val="24"/>
                <w:szCs w:val="24"/>
                <w:lang w:eastAsia="ru-RU"/>
              </w:rPr>
            </w:pPr>
            <w:r w:rsidRPr="00882C95">
              <w:rPr>
                <w:rFonts w:ascii="Times New Roman" w:eastAsia="Times New Roman" w:hAnsi="Times New Roman" w:cs="Times New Roman"/>
                <w:b w:val="0"/>
                <w:color w:val="263238"/>
                <w:sz w:val="24"/>
                <w:szCs w:val="24"/>
                <w:lang w:eastAsia="ru-RU"/>
              </w:rPr>
              <w:t>2020</w:t>
            </w:r>
          </w:p>
        </w:tc>
        <w:tc>
          <w:tcPr>
            <w:tcW w:w="151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341,977</w:t>
            </w:r>
          </w:p>
        </w:tc>
        <w:tc>
          <w:tcPr>
            <w:tcW w:w="66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5</w:t>
            </w:r>
          </w:p>
        </w:tc>
        <w:tc>
          <w:tcPr>
            <w:tcW w:w="567"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25</w:t>
            </w:r>
          </w:p>
        </w:tc>
        <w:tc>
          <w:tcPr>
            <w:tcW w:w="111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1709,886</w:t>
            </w:r>
          </w:p>
        </w:tc>
        <w:tc>
          <w:tcPr>
            <w:tcW w:w="501"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 </w:t>
            </w:r>
          </w:p>
        </w:tc>
        <w:tc>
          <w:tcPr>
            <w:tcW w:w="940"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213,53</w:t>
            </w:r>
          </w:p>
        </w:tc>
        <w:tc>
          <w:tcPr>
            <w:tcW w:w="99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13,5837</w:t>
            </w:r>
          </w:p>
        </w:tc>
        <w:tc>
          <w:tcPr>
            <w:tcW w:w="105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281,457</w:t>
            </w:r>
          </w:p>
        </w:tc>
        <w:tc>
          <w:tcPr>
            <w:tcW w:w="934"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010000" w:firstRow="0" w:lastRow="0" w:firstColumn="0" w:lastColumn="0" w:oddVBand="0" w:evenVBand="0" w:oddHBand="0" w:evenHBand="1" w:firstRowFirstColumn="0" w:firstRowLastColumn="0" w:lastRowFirstColumn="0" w:lastRowLastColumn="0"/>
            </w:pPr>
          </w:p>
        </w:tc>
      </w:tr>
      <w:tr w:rsidR="00682C25" w:rsidRPr="00882C95" w:rsidTr="00A06CBD">
        <w:trPr>
          <w:cnfStyle w:val="000000100000" w:firstRow="0" w:lastRow="0" w:firstColumn="0" w:lastColumn="0" w:oddVBand="0" w:evenVBand="0" w:oddHBand="1" w:evenHBand="0" w:firstRowFirstColumn="0" w:firstRowLastColumn="0" w:lastRowFirstColumn="0" w:lastRowLastColumn="0"/>
          <w:trHeight w:hRule="exact" w:val="340"/>
          <w:jc w:val="center"/>
        </w:trPr>
        <w:tc>
          <w:tcPr>
            <w:cnfStyle w:val="001000000000" w:firstRow="0" w:lastRow="0" w:firstColumn="1" w:lastColumn="0" w:oddVBand="0" w:evenVBand="0" w:oddHBand="0" w:evenHBand="0" w:firstRowFirstColumn="0" w:firstRowLastColumn="0" w:lastRowFirstColumn="0" w:lastRowLastColumn="0"/>
            <w:tcW w:w="913"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rPr>
                <w:rFonts w:ascii="Times New Roman" w:eastAsia="Times New Roman" w:hAnsi="Times New Roman" w:cs="Times New Roman"/>
                <w:b w:val="0"/>
                <w:color w:val="000000"/>
                <w:sz w:val="24"/>
                <w:szCs w:val="24"/>
                <w:lang w:eastAsia="ru-RU"/>
              </w:rPr>
            </w:pPr>
          </w:p>
        </w:tc>
        <w:tc>
          <w:tcPr>
            <w:tcW w:w="1512"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1281,234</w:t>
            </w:r>
          </w:p>
        </w:tc>
        <w:tc>
          <w:tcPr>
            <w:tcW w:w="66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0</w:t>
            </w:r>
          </w:p>
        </w:tc>
        <w:tc>
          <w:tcPr>
            <w:tcW w:w="567"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70</w:t>
            </w:r>
          </w:p>
        </w:tc>
        <w:tc>
          <w:tcPr>
            <w:tcW w:w="1116" w:type="dxa"/>
            <w:tcBorders>
              <w:top w:val="none" w:sz="0" w:space="0" w:color="auto"/>
              <w:left w:val="none" w:sz="0" w:space="0" w:color="auto"/>
              <w:bottom w:val="none" w:sz="0" w:space="0" w:color="auto"/>
              <w:right w:val="none" w:sz="0" w:space="0" w:color="auto"/>
            </w:tcBorders>
            <w:shd w:val="clear" w:color="auto" w:fill="auto"/>
            <w:noWrap/>
            <w:hideMark/>
          </w:tcPr>
          <w:p w:rsidR="00682C25" w:rsidRPr="00882C95" w:rsidRDefault="00682C25" w:rsidP="00320F56">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882C95">
              <w:rPr>
                <w:rFonts w:ascii="Times New Roman" w:eastAsia="Times New Roman" w:hAnsi="Times New Roman" w:cs="Times New Roman"/>
                <w:color w:val="000000"/>
                <w:sz w:val="24"/>
                <w:szCs w:val="24"/>
                <w:lang w:eastAsia="ru-RU"/>
              </w:rPr>
              <w:t>950,859</w:t>
            </w:r>
          </w:p>
        </w:tc>
        <w:tc>
          <w:tcPr>
            <w:tcW w:w="501"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940"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996"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1052"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c>
          <w:tcPr>
            <w:tcW w:w="934" w:type="dxa"/>
            <w:tcBorders>
              <w:top w:val="none" w:sz="0" w:space="0" w:color="auto"/>
              <w:left w:val="none" w:sz="0" w:space="0" w:color="auto"/>
              <w:bottom w:val="none" w:sz="0" w:space="0" w:color="auto"/>
              <w:right w:val="none" w:sz="0" w:space="0" w:color="auto"/>
            </w:tcBorders>
            <w:shd w:val="clear" w:color="auto" w:fill="auto"/>
            <w:noWrap/>
          </w:tcPr>
          <w:p w:rsidR="00682C25" w:rsidRDefault="00682C25">
            <w:pPr>
              <w:cnfStyle w:val="000000100000" w:firstRow="0" w:lastRow="0" w:firstColumn="0" w:lastColumn="0" w:oddVBand="0" w:evenVBand="0" w:oddHBand="1" w:evenHBand="0" w:firstRowFirstColumn="0" w:firstRowLastColumn="0" w:lastRowFirstColumn="0" w:lastRowLastColumn="0"/>
            </w:pPr>
          </w:p>
        </w:tc>
      </w:tr>
    </w:tbl>
    <w:p w:rsidR="00A83230" w:rsidRPr="00320F56" w:rsidRDefault="00A83230" w:rsidP="00320F56">
      <w:pPr>
        <w:spacing w:after="0" w:line="240" w:lineRule="auto"/>
        <w:ind w:firstLine="709"/>
        <w:jc w:val="both"/>
        <w:rPr>
          <w:rFonts w:ascii="Times New Roman" w:hAnsi="Times New Roman" w:cs="Times New Roman"/>
          <w:bCs/>
          <w:sz w:val="28"/>
          <w:szCs w:val="28"/>
        </w:rPr>
      </w:pPr>
    </w:p>
    <w:p w:rsidR="005974E1" w:rsidRPr="005974E1" w:rsidRDefault="005974E1" w:rsidP="005974E1">
      <w:pPr>
        <w:spacing w:after="0" w:line="240" w:lineRule="auto"/>
        <w:ind w:firstLine="709"/>
        <w:jc w:val="both"/>
        <w:rPr>
          <w:rFonts w:ascii="Times New Roman" w:hAnsi="Times New Roman" w:cs="Times New Roman"/>
          <w:bCs/>
          <w:sz w:val="28"/>
          <w:szCs w:val="28"/>
        </w:rPr>
      </w:pPr>
      <w:r w:rsidRPr="005974E1">
        <w:rPr>
          <w:rFonts w:ascii="Times New Roman" w:hAnsi="Times New Roman" w:cs="Times New Roman"/>
          <w:bCs/>
          <w:sz w:val="28"/>
          <w:szCs w:val="28"/>
        </w:rPr>
        <w:t xml:space="preserve">Исходя из таблицы 7, расчеты заболеваемости сельского населения всего составил у=1281,234 за период 2015-2020 годы. </w:t>
      </w:r>
    </w:p>
    <w:p w:rsidR="005974E1" w:rsidRPr="005974E1" w:rsidRDefault="005974E1" w:rsidP="005974E1">
      <w:pPr>
        <w:spacing w:after="0" w:line="240" w:lineRule="auto"/>
        <w:ind w:firstLine="851"/>
        <w:jc w:val="both"/>
        <w:rPr>
          <w:rFonts w:ascii="Times New Roman" w:hAnsi="Times New Roman" w:cs="Times New Roman"/>
          <w:bCs/>
          <w:sz w:val="28"/>
          <w:szCs w:val="28"/>
        </w:rPr>
      </w:pPr>
      <w:r w:rsidRPr="005974E1">
        <w:rPr>
          <w:rFonts w:ascii="Times New Roman" w:hAnsi="Times New Roman" w:cs="Times New Roman"/>
          <w:bCs/>
          <w:sz w:val="28"/>
          <w:szCs w:val="28"/>
        </w:rPr>
        <w:t xml:space="preserve">На рисунке 18, среднегодовой ГП заболеваемости составил 8,4±0,30/0000, а МС – 10,2±0,20/0000.  </w:t>
      </w:r>
    </w:p>
    <w:p w:rsidR="00F71C5A" w:rsidRDefault="00F71C5A" w:rsidP="00320F56">
      <w:pPr>
        <w:spacing w:after="0" w:line="240" w:lineRule="auto"/>
        <w:ind w:firstLine="851"/>
        <w:jc w:val="both"/>
        <w:rPr>
          <w:rFonts w:ascii="Times New Roman" w:hAnsi="Times New Roman" w:cs="Times New Roman"/>
          <w:bCs/>
          <w:sz w:val="28"/>
          <w:szCs w:val="28"/>
        </w:rPr>
      </w:pPr>
    </w:p>
    <w:p w:rsidR="005974E1" w:rsidRPr="00320F56" w:rsidRDefault="005974E1" w:rsidP="00320F56">
      <w:pPr>
        <w:spacing w:after="0" w:line="240" w:lineRule="auto"/>
        <w:ind w:firstLine="851"/>
        <w:jc w:val="both"/>
        <w:rPr>
          <w:rFonts w:ascii="Times New Roman" w:hAnsi="Times New Roman" w:cs="Times New Roman"/>
          <w:bCs/>
          <w:sz w:val="28"/>
          <w:szCs w:val="28"/>
        </w:rPr>
      </w:pPr>
    </w:p>
    <w:p w:rsidR="00B958FA" w:rsidRPr="00320F56" w:rsidRDefault="00CD3948" w:rsidP="00320F56">
      <w:pPr>
        <w:spacing w:after="0" w:line="240" w:lineRule="auto"/>
        <w:jc w:val="center"/>
        <w:rPr>
          <w:rFonts w:ascii="Times New Roman" w:hAnsi="Times New Roman" w:cs="Times New Roman"/>
          <w:b/>
          <w:bCs/>
          <w:sz w:val="28"/>
          <w:szCs w:val="28"/>
        </w:rPr>
      </w:pPr>
      <w:r w:rsidRPr="00320F56">
        <w:rPr>
          <w:rFonts w:ascii="Times New Roman" w:hAnsi="Times New Roman" w:cs="Times New Roman"/>
          <w:noProof/>
          <w:sz w:val="28"/>
          <w:szCs w:val="28"/>
          <w:lang w:eastAsia="ru-RU"/>
        </w:rPr>
        <w:drawing>
          <wp:inline distT="0" distB="0" distL="0" distR="0" wp14:anchorId="5D748269" wp14:editId="59BBCCD6">
            <wp:extent cx="5071533" cy="3412067"/>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82C25" w:rsidRPr="00682C25" w:rsidRDefault="00682C25" w:rsidP="00320F56">
      <w:pPr>
        <w:spacing w:after="0" w:line="240" w:lineRule="auto"/>
        <w:jc w:val="center"/>
        <w:rPr>
          <w:rFonts w:ascii="Times New Roman" w:hAnsi="Times New Roman" w:cs="Times New Roman"/>
          <w:bCs/>
          <w:sz w:val="16"/>
          <w:szCs w:val="16"/>
        </w:rPr>
      </w:pPr>
    </w:p>
    <w:p w:rsidR="00F71C5A" w:rsidRPr="00320F56" w:rsidRDefault="00F71C5A" w:rsidP="00320F56">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18</w:t>
      </w:r>
      <w:r w:rsidR="00682C25">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Расчеты тренда ХССЗ пациентов, состоящих на диспансерном учете в городской местности</w:t>
      </w:r>
    </w:p>
    <w:p w:rsidR="005974E1" w:rsidRDefault="005974E1" w:rsidP="00320F56">
      <w:pPr>
        <w:autoSpaceDE w:val="0"/>
        <w:autoSpaceDN w:val="0"/>
        <w:adjustRightInd w:val="0"/>
        <w:spacing w:after="0" w:line="240" w:lineRule="auto"/>
        <w:ind w:firstLine="708"/>
        <w:jc w:val="both"/>
        <w:rPr>
          <w:rFonts w:ascii="Times New Roman" w:hAnsi="Times New Roman" w:cs="Times New Roman"/>
          <w:sz w:val="28"/>
          <w:szCs w:val="28"/>
        </w:rPr>
      </w:pPr>
    </w:p>
    <w:p w:rsidR="005974E1" w:rsidRPr="005974E1" w:rsidRDefault="005974E1" w:rsidP="005974E1">
      <w:pPr>
        <w:autoSpaceDE w:val="0"/>
        <w:autoSpaceDN w:val="0"/>
        <w:adjustRightInd w:val="0"/>
        <w:spacing w:after="0" w:line="240" w:lineRule="auto"/>
        <w:ind w:firstLine="708"/>
        <w:jc w:val="both"/>
        <w:rPr>
          <w:rFonts w:ascii="Times New Roman" w:hAnsi="Times New Roman" w:cs="Times New Roman"/>
          <w:bCs/>
          <w:sz w:val="28"/>
          <w:szCs w:val="28"/>
        </w:rPr>
      </w:pPr>
      <w:r w:rsidRPr="005974E1">
        <w:rPr>
          <w:rFonts w:ascii="Times New Roman" w:hAnsi="Times New Roman" w:cs="Times New Roman"/>
          <w:bCs/>
          <w:sz w:val="28"/>
          <w:szCs w:val="28"/>
        </w:rPr>
        <w:t xml:space="preserve">В динамике  (рисунок 18) ГП и МС, а также их выравненные показатели  имели тенденцию к росту особенно в возрастной группе 60-74 года Тпр=20,5%, 45-59 лет Тпр=12,6%, 75 лет и старше Тпр=19,6%, 30-44 года Тпр=15,4% и до 29 лет Тпр=2,5%. Так, ГП заболеваемости ХССЗ увеличился с 9,5±0,50/0000 (2018 г.) до 11,0±0,60/0000 (2020 г.), а МС – с 12,9±0,70/0000 до 13,6±0,80/0000 </w:t>
      </w:r>
      <w:r w:rsidRPr="005974E1">
        <w:rPr>
          <w:rFonts w:ascii="Times New Roman" w:hAnsi="Times New Roman" w:cs="Times New Roman"/>
          <w:bCs/>
          <w:sz w:val="28"/>
          <w:szCs w:val="28"/>
        </w:rPr>
        <w:lastRenderedPageBreak/>
        <w:t>соответственно. Темпы прироста ГП и СП при выравнивании были почти одинаковыми (Тпр=+0,7% и Тпр=+0,8% соответственно).</w:t>
      </w:r>
    </w:p>
    <w:p w:rsidR="005974E1" w:rsidRPr="005974E1" w:rsidRDefault="005974E1" w:rsidP="005974E1">
      <w:pPr>
        <w:autoSpaceDE w:val="0"/>
        <w:autoSpaceDN w:val="0"/>
        <w:adjustRightInd w:val="0"/>
        <w:spacing w:after="0" w:line="240" w:lineRule="auto"/>
        <w:ind w:firstLine="708"/>
        <w:jc w:val="both"/>
        <w:rPr>
          <w:rFonts w:ascii="Times New Roman" w:hAnsi="Times New Roman" w:cs="Times New Roman"/>
          <w:sz w:val="28"/>
          <w:szCs w:val="28"/>
        </w:rPr>
      </w:pPr>
      <w:r w:rsidRPr="005974E1">
        <w:rPr>
          <w:rFonts w:ascii="Times New Roman" w:hAnsi="Times New Roman" w:cs="Times New Roman"/>
          <w:sz w:val="28"/>
          <w:szCs w:val="28"/>
        </w:rPr>
        <w:t xml:space="preserve">Среднегодовая заболеваемость ХССЗ в северных и южных регионах городов РК составила 8,4±0,30/0000, а МС–1-10,2±0,20/0000. Высокий показатель заболеваемости ХССЗ в целом установлен в возрастной группе 60-74 лет (20,5±2,30/0000). Расчеты указывают на рост ХССЗ во всех возрастных группах. Это означает о необходимости внедрения новых инновационных методов и инструментов для профилактики и реабилитации пациентов с ХССЗ на амбулаторном уровне. </w:t>
      </w:r>
    </w:p>
    <w:p w:rsidR="005974E1" w:rsidRPr="005974E1" w:rsidRDefault="005974E1" w:rsidP="005974E1">
      <w:pPr>
        <w:spacing w:after="0" w:line="240" w:lineRule="auto"/>
        <w:ind w:firstLine="709"/>
        <w:jc w:val="both"/>
        <w:rPr>
          <w:rFonts w:ascii="Times New Roman" w:hAnsi="Times New Roman" w:cs="Times New Roman"/>
          <w:bCs/>
          <w:sz w:val="28"/>
          <w:szCs w:val="28"/>
        </w:rPr>
      </w:pPr>
      <w:r w:rsidRPr="005974E1">
        <w:rPr>
          <w:rFonts w:ascii="Times New Roman" w:hAnsi="Times New Roman" w:cs="Times New Roman"/>
          <w:bCs/>
          <w:sz w:val="28"/>
          <w:szCs w:val="28"/>
        </w:rPr>
        <w:t xml:space="preserve"> </w:t>
      </w:r>
    </w:p>
    <w:p w:rsidR="005974E1" w:rsidRPr="005974E1" w:rsidRDefault="005974E1" w:rsidP="005974E1">
      <w:pPr>
        <w:spacing w:after="0" w:line="240" w:lineRule="auto"/>
        <w:jc w:val="center"/>
        <w:rPr>
          <w:rFonts w:ascii="Times New Roman" w:hAnsi="Times New Roman" w:cs="Times New Roman"/>
          <w:b/>
          <w:bCs/>
          <w:sz w:val="28"/>
          <w:szCs w:val="28"/>
        </w:rPr>
      </w:pPr>
    </w:p>
    <w:p w:rsidR="00B93321" w:rsidRPr="00320F56" w:rsidRDefault="00B93321" w:rsidP="00320F56">
      <w:pPr>
        <w:spacing w:after="0" w:line="240" w:lineRule="auto"/>
        <w:jc w:val="center"/>
        <w:rPr>
          <w:rFonts w:ascii="Times New Roman" w:hAnsi="Times New Roman" w:cs="Times New Roman"/>
          <w:b/>
          <w:bCs/>
          <w:sz w:val="28"/>
          <w:szCs w:val="28"/>
        </w:rPr>
      </w:pPr>
    </w:p>
    <w:p w:rsidR="00B93321" w:rsidRPr="00320F56" w:rsidRDefault="00B93321" w:rsidP="00320F56">
      <w:pPr>
        <w:spacing w:after="0" w:line="240" w:lineRule="auto"/>
        <w:jc w:val="center"/>
        <w:rPr>
          <w:rFonts w:ascii="Times New Roman" w:hAnsi="Times New Roman" w:cs="Times New Roman"/>
          <w:b/>
          <w:bCs/>
          <w:sz w:val="28"/>
          <w:szCs w:val="28"/>
        </w:rPr>
      </w:pPr>
      <w:r w:rsidRPr="00320F56">
        <w:rPr>
          <w:rFonts w:ascii="Times New Roman" w:hAnsi="Times New Roman" w:cs="Times New Roman"/>
          <w:b/>
          <w:bCs/>
          <w:noProof/>
          <w:sz w:val="28"/>
          <w:szCs w:val="28"/>
          <w:lang w:eastAsia="ru-RU"/>
        </w:rPr>
        <w:drawing>
          <wp:inline distT="0" distB="0" distL="0" distR="0" wp14:anchorId="14AE0DA7" wp14:editId="744E8653">
            <wp:extent cx="4893734" cy="3503472"/>
            <wp:effectExtent l="0" t="0" r="254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2314" t="1170" r="2146" b="1874"/>
                    <a:stretch/>
                  </pic:blipFill>
                  <pic:spPr bwMode="auto">
                    <a:xfrm>
                      <a:off x="0" y="0"/>
                      <a:ext cx="4904529" cy="3511200"/>
                    </a:xfrm>
                    <a:prstGeom prst="rect">
                      <a:avLst/>
                    </a:prstGeom>
                    <a:noFill/>
                    <a:ln>
                      <a:noFill/>
                    </a:ln>
                    <a:extLst>
                      <a:ext uri="{53640926-AAD7-44D8-BBD7-CCE9431645EC}">
                        <a14:shadowObscured xmlns:a14="http://schemas.microsoft.com/office/drawing/2010/main"/>
                      </a:ext>
                    </a:extLst>
                  </pic:spPr>
                </pic:pic>
              </a:graphicData>
            </a:graphic>
          </wp:inline>
        </w:drawing>
      </w:r>
    </w:p>
    <w:p w:rsidR="00682C25" w:rsidRPr="00184FE9" w:rsidRDefault="00682C25" w:rsidP="00320F56">
      <w:pPr>
        <w:spacing w:after="0" w:line="240" w:lineRule="auto"/>
        <w:jc w:val="center"/>
        <w:rPr>
          <w:rFonts w:ascii="Times New Roman" w:hAnsi="Times New Roman" w:cs="Times New Roman"/>
          <w:bCs/>
          <w:sz w:val="16"/>
          <w:szCs w:val="16"/>
        </w:rPr>
      </w:pPr>
    </w:p>
    <w:p w:rsidR="00B93321" w:rsidRPr="00320F56" w:rsidRDefault="00B93321" w:rsidP="00320F56">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19</w:t>
      </w:r>
      <w:r w:rsidR="00184FE9">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Расчеты тренда ХССЗ пациентов, состоящих на диспансерном учете в сельской местности</w:t>
      </w:r>
    </w:p>
    <w:p w:rsidR="00882C95" w:rsidRDefault="00882C95" w:rsidP="00320F56">
      <w:pPr>
        <w:spacing w:after="0" w:line="240" w:lineRule="auto"/>
        <w:ind w:firstLine="708"/>
        <w:jc w:val="both"/>
        <w:rPr>
          <w:rFonts w:ascii="Times New Roman" w:hAnsi="Times New Roman" w:cs="Times New Roman"/>
          <w:bCs/>
          <w:sz w:val="28"/>
          <w:szCs w:val="28"/>
        </w:rPr>
      </w:pPr>
    </w:p>
    <w:p w:rsidR="005974E1" w:rsidRPr="005974E1" w:rsidRDefault="005974E1" w:rsidP="005974E1">
      <w:pPr>
        <w:spacing w:after="0" w:line="240" w:lineRule="auto"/>
        <w:ind w:firstLine="709"/>
        <w:jc w:val="both"/>
        <w:rPr>
          <w:rFonts w:ascii="Times New Roman" w:hAnsi="Times New Roman" w:cs="Times New Roman"/>
          <w:bCs/>
          <w:sz w:val="28"/>
          <w:szCs w:val="28"/>
        </w:rPr>
      </w:pPr>
      <w:r w:rsidRPr="005974E1">
        <w:rPr>
          <w:rFonts w:ascii="Times New Roman" w:hAnsi="Times New Roman" w:cs="Times New Roman"/>
          <w:bCs/>
          <w:sz w:val="28"/>
          <w:szCs w:val="28"/>
        </w:rPr>
        <w:t>Как видно из рисунка 19, среднегодовой ГП заболеваемости составил 6,2±0,30/0000, а МС – 8,2±0,20/0000. В динамике ГП и МС, а также их выравненные показатели  имели тенденцию к росту в возрастной группе 75 лет и старше (Тпр=17,9%). В возрастной группе 60-74 года составил Тпр=11,8%, 45-59 лет Тпр=6,9%, 30-44 года Тпр=6,5% и до 29 лет Тпр=0.</w:t>
      </w:r>
    </w:p>
    <w:p w:rsidR="005974E1" w:rsidRPr="005974E1" w:rsidRDefault="005974E1" w:rsidP="005974E1">
      <w:pPr>
        <w:spacing w:after="0" w:line="240" w:lineRule="auto"/>
        <w:ind w:firstLine="709"/>
        <w:jc w:val="both"/>
        <w:rPr>
          <w:rFonts w:ascii="Times New Roman" w:hAnsi="Times New Roman" w:cs="Times New Roman"/>
          <w:bCs/>
          <w:sz w:val="28"/>
          <w:szCs w:val="28"/>
        </w:rPr>
      </w:pPr>
      <w:r w:rsidRPr="005974E1">
        <w:rPr>
          <w:rFonts w:ascii="Times New Roman" w:hAnsi="Times New Roman" w:cs="Times New Roman"/>
          <w:bCs/>
          <w:sz w:val="28"/>
          <w:szCs w:val="28"/>
        </w:rPr>
        <w:t>Так, ГП заболеваемости ХССЗ увеличился с 6,5±0,50/0000 (2018 г.) до 17,9±0,60/0000 (2020 г.), а МС – с 10,8±0,70/0000 до 14,5±0,80/0000 соответственно. Темпы прироста ГП и СП при выравнивании имели большую разницу. Следовательно, в сельской местности заболеваемость ХССЗ составила 766, в 2020 году - 1568 (динамика прироста в 2 раза).</w:t>
      </w:r>
    </w:p>
    <w:p w:rsidR="005974E1" w:rsidRPr="005974E1" w:rsidRDefault="005974E1" w:rsidP="005974E1">
      <w:pPr>
        <w:tabs>
          <w:tab w:val="left" w:pos="993"/>
        </w:tabs>
        <w:spacing w:after="0" w:line="240" w:lineRule="auto"/>
        <w:ind w:firstLine="567"/>
        <w:jc w:val="both"/>
        <w:rPr>
          <w:rFonts w:ascii="Times New Roman" w:eastAsia="Calibri" w:hAnsi="Times New Roman" w:cs="Times New Roman"/>
          <w:sz w:val="28"/>
          <w:szCs w:val="28"/>
        </w:rPr>
      </w:pPr>
      <w:r w:rsidRPr="005974E1">
        <w:rPr>
          <w:rFonts w:ascii="Times New Roman" w:eastAsia="Calibri" w:hAnsi="Times New Roman" w:cs="Times New Roman"/>
          <w:sz w:val="28"/>
          <w:szCs w:val="28"/>
        </w:rPr>
        <w:t xml:space="preserve">Таки образом, в 2015 году заболеваемость ХССЗ в городе составила 3574, в 2020 году - 10747 (динамика прироста в 3 раза). Также по указанным годам </w:t>
      </w:r>
      <w:r w:rsidRPr="005974E1">
        <w:rPr>
          <w:rFonts w:ascii="Times New Roman" w:eastAsia="Calibri" w:hAnsi="Times New Roman" w:cs="Times New Roman"/>
          <w:sz w:val="28"/>
          <w:szCs w:val="28"/>
        </w:rPr>
        <w:lastRenderedPageBreak/>
        <w:t>городское население северной и южной област</w:t>
      </w:r>
      <w:r w:rsidR="006B6DD9">
        <w:rPr>
          <w:rFonts w:ascii="Times New Roman" w:eastAsia="Calibri" w:hAnsi="Times New Roman" w:cs="Times New Roman"/>
          <w:sz w:val="28"/>
          <w:szCs w:val="28"/>
        </w:rPr>
        <w:t>ях</w:t>
      </w:r>
      <w:r w:rsidRPr="005974E1">
        <w:rPr>
          <w:rFonts w:ascii="Times New Roman" w:eastAsia="Calibri" w:hAnsi="Times New Roman" w:cs="Times New Roman"/>
          <w:sz w:val="28"/>
          <w:szCs w:val="28"/>
        </w:rPr>
        <w:t xml:space="preserve">  РК с информацией о том, насколько больше заболело людей, и в целом в сельской местности РК (в 2015 году 170,84/100000 и в 2020 году 341,98/100000) ССЗ было меньше, чем в городской местности (в 2015 году 1682,02/100000 и в 2020 году 4784,08/100000). Это означает, что уровень заболеваемости ССЗ в сельской местности меньше, хотя и население меньше, чем городе, но, тем не менее, природные и социальные факторы играют роль в заболеваемости ССЗ.</w:t>
      </w:r>
    </w:p>
    <w:p w:rsidR="005974E1" w:rsidRPr="005974E1" w:rsidRDefault="005974E1" w:rsidP="005974E1">
      <w:pPr>
        <w:tabs>
          <w:tab w:val="left" w:pos="993"/>
        </w:tabs>
        <w:spacing w:after="0" w:line="240" w:lineRule="auto"/>
        <w:ind w:firstLine="567"/>
        <w:jc w:val="both"/>
        <w:rPr>
          <w:rFonts w:ascii="Times New Roman" w:eastAsia="Calibri" w:hAnsi="Times New Roman" w:cs="Times New Roman"/>
          <w:sz w:val="28"/>
          <w:szCs w:val="28"/>
        </w:rPr>
      </w:pPr>
      <w:r w:rsidRPr="005974E1">
        <w:rPr>
          <w:rFonts w:ascii="Times New Roman" w:eastAsia="Calibri" w:hAnsi="Times New Roman" w:cs="Times New Roman"/>
          <w:sz w:val="28"/>
          <w:szCs w:val="28"/>
        </w:rPr>
        <w:t xml:space="preserve">Важным элементом исследование явились прогностические показатели ожидаемой заболеваемости ССЗ у всего городского населения северного и южного регионов РК в 2023 году, которая будет равна 6197,92/100000, к 2024 году 6790,42/100000 и к 2025 - 7382,91/100000 (рисунок 20).  </w:t>
      </w:r>
    </w:p>
    <w:p w:rsidR="0027473B" w:rsidRPr="00320F56" w:rsidRDefault="0027473B" w:rsidP="00320F56">
      <w:pPr>
        <w:spacing w:after="0" w:line="240" w:lineRule="auto"/>
        <w:jc w:val="both"/>
        <w:rPr>
          <w:rFonts w:ascii="Times New Roman" w:hAnsi="Times New Roman" w:cs="Times New Roman"/>
          <w:b/>
          <w:bCs/>
          <w:sz w:val="28"/>
          <w:szCs w:val="28"/>
        </w:rPr>
      </w:pPr>
    </w:p>
    <w:p w:rsidR="00B958FA" w:rsidRPr="00320F56" w:rsidRDefault="00B958FA" w:rsidP="00320F56">
      <w:pPr>
        <w:spacing w:after="0" w:line="240" w:lineRule="auto"/>
        <w:jc w:val="center"/>
        <w:rPr>
          <w:rFonts w:ascii="Times New Roman" w:hAnsi="Times New Roman" w:cs="Times New Roman"/>
          <w:b/>
          <w:bCs/>
          <w:sz w:val="28"/>
          <w:szCs w:val="28"/>
        </w:rPr>
      </w:pPr>
      <w:r w:rsidRPr="00320F56">
        <w:rPr>
          <w:rFonts w:ascii="Times New Roman" w:hAnsi="Times New Roman" w:cs="Times New Roman"/>
          <w:b/>
          <w:bCs/>
          <w:noProof/>
          <w:sz w:val="28"/>
          <w:szCs w:val="28"/>
          <w:lang w:eastAsia="ru-RU"/>
        </w:rPr>
        <w:drawing>
          <wp:inline distT="0" distB="0" distL="0" distR="0" wp14:anchorId="03840303" wp14:editId="7A7429EE">
            <wp:extent cx="5063067" cy="3251200"/>
            <wp:effectExtent l="0" t="0" r="4445"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1449" t="4831" r="2211" b="2415"/>
                    <a:stretch/>
                  </pic:blipFill>
                  <pic:spPr bwMode="auto">
                    <a:xfrm>
                      <a:off x="0" y="0"/>
                      <a:ext cx="5079482" cy="3261741"/>
                    </a:xfrm>
                    <a:prstGeom prst="rect">
                      <a:avLst/>
                    </a:prstGeom>
                    <a:noFill/>
                    <a:ln>
                      <a:noFill/>
                    </a:ln>
                    <a:extLst>
                      <a:ext uri="{53640926-AAD7-44D8-BBD7-CCE9431645EC}">
                        <a14:shadowObscured xmlns:a14="http://schemas.microsoft.com/office/drawing/2010/main"/>
                      </a:ext>
                    </a:extLst>
                  </pic:spPr>
                </pic:pic>
              </a:graphicData>
            </a:graphic>
          </wp:inline>
        </w:drawing>
      </w:r>
    </w:p>
    <w:p w:rsidR="00184FE9" w:rsidRPr="00184FE9" w:rsidRDefault="00184FE9" w:rsidP="00320F56">
      <w:pPr>
        <w:spacing w:after="0" w:line="240" w:lineRule="auto"/>
        <w:jc w:val="center"/>
        <w:rPr>
          <w:rFonts w:ascii="Times New Roman" w:hAnsi="Times New Roman" w:cs="Times New Roman"/>
          <w:bCs/>
          <w:sz w:val="16"/>
          <w:szCs w:val="16"/>
        </w:rPr>
      </w:pPr>
    </w:p>
    <w:p w:rsidR="00F71C5A" w:rsidRPr="00320F56" w:rsidRDefault="00F71C5A" w:rsidP="00320F56">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20</w:t>
      </w:r>
      <w:r w:rsidR="00184FE9">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Результаты тренда ХССЗ пациентов, состоящих на диспансерном учете в городской местности</w:t>
      </w:r>
    </w:p>
    <w:p w:rsidR="00882C95" w:rsidRDefault="00882C95" w:rsidP="00320F56">
      <w:pPr>
        <w:spacing w:after="0" w:line="240" w:lineRule="auto"/>
        <w:ind w:firstLine="708"/>
        <w:jc w:val="both"/>
        <w:rPr>
          <w:rFonts w:ascii="Times New Roman" w:hAnsi="Times New Roman" w:cs="Times New Roman"/>
          <w:bCs/>
          <w:sz w:val="28"/>
          <w:szCs w:val="28"/>
        </w:rPr>
      </w:pPr>
    </w:p>
    <w:p w:rsidR="005974E1" w:rsidRPr="005974E1" w:rsidRDefault="005974E1" w:rsidP="005974E1">
      <w:pPr>
        <w:tabs>
          <w:tab w:val="left" w:pos="993"/>
        </w:tabs>
        <w:spacing w:after="0" w:line="240" w:lineRule="auto"/>
        <w:ind w:firstLine="567"/>
        <w:jc w:val="both"/>
        <w:rPr>
          <w:rFonts w:ascii="Times New Roman" w:hAnsi="Times New Roman" w:cs="Times New Roman"/>
          <w:bCs/>
          <w:sz w:val="28"/>
          <w:szCs w:val="28"/>
        </w:rPr>
      </w:pPr>
      <w:r w:rsidRPr="005974E1">
        <w:rPr>
          <w:rFonts w:ascii="Times New Roman" w:hAnsi="Times New Roman" w:cs="Times New Roman"/>
          <w:bCs/>
          <w:sz w:val="28"/>
          <w:szCs w:val="28"/>
        </w:rPr>
        <w:t>Наблюдается (рисунок 20) тенденция постоянного роста в период 2017 - 2025 гг. в городской местности, линейная шкала регрессии идет вверх (R</w:t>
      </w:r>
      <w:r w:rsidRPr="005974E1">
        <w:rPr>
          <w:rFonts w:ascii="Times New Roman" w:hAnsi="Times New Roman" w:cs="Times New Roman"/>
          <w:bCs/>
          <w:sz w:val="28"/>
          <w:szCs w:val="28"/>
          <w:vertAlign w:val="superscript"/>
        </w:rPr>
        <w:t>2</w:t>
      </w:r>
      <w:r w:rsidRPr="005974E1">
        <w:rPr>
          <w:rFonts w:ascii="Times New Roman" w:hAnsi="Times New Roman" w:cs="Times New Roman"/>
          <w:bCs/>
          <w:sz w:val="28"/>
          <w:szCs w:val="28"/>
        </w:rPr>
        <w:t>=0,9729, y=890,49x-79,755). Согласно расчетам долгосрочного моделирования и прогнозирования развития заболеваний путем построения прогностической линии тренда в данной категории регрессионная модель является корректной.</w:t>
      </w:r>
    </w:p>
    <w:p w:rsidR="005974E1" w:rsidRPr="005974E1" w:rsidRDefault="005974E1" w:rsidP="005974E1">
      <w:pPr>
        <w:spacing w:after="0" w:line="240" w:lineRule="auto"/>
        <w:ind w:firstLine="708"/>
        <w:jc w:val="both"/>
        <w:rPr>
          <w:rFonts w:ascii="Times New Roman" w:hAnsi="Times New Roman" w:cs="Times New Roman"/>
          <w:bCs/>
          <w:sz w:val="28"/>
          <w:szCs w:val="28"/>
        </w:rPr>
      </w:pPr>
      <w:r w:rsidRPr="005974E1">
        <w:rPr>
          <w:rFonts w:ascii="Times New Roman" w:hAnsi="Times New Roman" w:cs="Times New Roman"/>
          <w:bCs/>
          <w:sz w:val="28"/>
          <w:szCs w:val="28"/>
        </w:rPr>
        <w:t xml:space="preserve">Прогностические показатели ожидаемой заболеваемости ССЗ у  сельского населения северного и южного регионов РК в 2023 году будет равна 750,97/100000, к 2024 - 887,30/100000 и к 2025 - 1023,63/100000 (рисунок 21).  </w:t>
      </w:r>
    </w:p>
    <w:p w:rsidR="00D34D1B" w:rsidRPr="00320F56" w:rsidRDefault="00D34D1B" w:rsidP="00320F56">
      <w:pPr>
        <w:spacing w:after="0" w:line="240" w:lineRule="auto"/>
        <w:ind w:firstLine="708"/>
        <w:jc w:val="both"/>
        <w:rPr>
          <w:rFonts w:ascii="Times New Roman" w:hAnsi="Times New Roman" w:cs="Times New Roman"/>
          <w:bCs/>
          <w:sz w:val="28"/>
          <w:szCs w:val="28"/>
        </w:rPr>
      </w:pPr>
    </w:p>
    <w:p w:rsidR="00B93321" w:rsidRPr="00320F56" w:rsidRDefault="00B93321" w:rsidP="00320F56">
      <w:pPr>
        <w:spacing w:after="0" w:line="240" w:lineRule="auto"/>
        <w:jc w:val="center"/>
        <w:rPr>
          <w:rFonts w:ascii="Times New Roman" w:hAnsi="Times New Roman" w:cs="Times New Roman"/>
          <w:b/>
          <w:bCs/>
          <w:sz w:val="28"/>
          <w:szCs w:val="28"/>
        </w:rPr>
      </w:pPr>
      <w:r w:rsidRPr="00320F56">
        <w:rPr>
          <w:rFonts w:ascii="Times New Roman" w:hAnsi="Times New Roman" w:cs="Times New Roman"/>
          <w:b/>
          <w:bCs/>
          <w:noProof/>
          <w:sz w:val="28"/>
          <w:szCs w:val="28"/>
          <w:lang w:eastAsia="ru-RU"/>
        </w:rPr>
        <w:lastRenderedPageBreak/>
        <w:drawing>
          <wp:inline distT="0" distB="0" distL="0" distR="0" wp14:anchorId="5579973B" wp14:editId="34AB915E">
            <wp:extent cx="4986866" cy="2878666"/>
            <wp:effectExtent l="0" t="0" r="444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1480" t="3344" r="1644" b="1887"/>
                    <a:stretch/>
                  </pic:blipFill>
                  <pic:spPr bwMode="auto">
                    <a:xfrm>
                      <a:off x="0" y="0"/>
                      <a:ext cx="4982766" cy="2876299"/>
                    </a:xfrm>
                    <a:prstGeom prst="rect">
                      <a:avLst/>
                    </a:prstGeom>
                    <a:noFill/>
                    <a:ln>
                      <a:noFill/>
                    </a:ln>
                    <a:extLst>
                      <a:ext uri="{53640926-AAD7-44D8-BBD7-CCE9431645EC}">
                        <a14:shadowObscured xmlns:a14="http://schemas.microsoft.com/office/drawing/2010/main"/>
                      </a:ext>
                    </a:extLst>
                  </pic:spPr>
                </pic:pic>
              </a:graphicData>
            </a:graphic>
          </wp:inline>
        </w:drawing>
      </w:r>
    </w:p>
    <w:p w:rsidR="00184FE9" w:rsidRPr="00184FE9" w:rsidRDefault="00184FE9" w:rsidP="00320F56">
      <w:pPr>
        <w:spacing w:after="0" w:line="240" w:lineRule="auto"/>
        <w:jc w:val="center"/>
        <w:rPr>
          <w:rFonts w:ascii="Times New Roman" w:hAnsi="Times New Roman" w:cs="Times New Roman"/>
          <w:bCs/>
          <w:sz w:val="16"/>
          <w:szCs w:val="16"/>
        </w:rPr>
      </w:pPr>
    </w:p>
    <w:p w:rsidR="00B93321" w:rsidRPr="00320F56" w:rsidRDefault="00B93321" w:rsidP="00320F56">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21</w:t>
      </w:r>
      <w:r w:rsidR="00184FE9">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Результаты тренда ХССЗ пациентов, состоящих на диспансерном учете в сельской местности</w:t>
      </w:r>
    </w:p>
    <w:p w:rsidR="00882C95" w:rsidRDefault="00882C95" w:rsidP="00320F56">
      <w:pPr>
        <w:spacing w:after="0" w:line="240" w:lineRule="auto"/>
        <w:ind w:firstLine="709"/>
        <w:jc w:val="both"/>
        <w:rPr>
          <w:rFonts w:ascii="Times New Roman" w:hAnsi="Times New Roman" w:cs="Times New Roman"/>
          <w:bCs/>
          <w:sz w:val="28"/>
          <w:szCs w:val="28"/>
        </w:rPr>
      </w:pPr>
    </w:p>
    <w:p w:rsidR="005974E1" w:rsidRPr="005974E1" w:rsidRDefault="005974E1" w:rsidP="005974E1">
      <w:pPr>
        <w:spacing w:after="0" w:line="240" w:lineRule="auto"/>
        <w:ind w:firstLine="708"/>
        <w:jc w:val="both"/>
        <w:rPr>
          <w:rFonts w:ascii="Times New Roman" w:hAnsi="Times New Roman" w:cs="Times New Roman"/>
          <w:bCs/>
          <w:sz w:val="28"/>
          <w:szCs w:val="28"/>
        </w:rPr>
      </w:pPr>
      <w:r w:rsidRPr="005974E1">
        <w:rPr>
          <w:rFonts w:ascii="Times New Roman" w:hAnsi="Times New Roman" w:cs="Times New Roman"/>
          <w:bCs/>
          <w:sz w:val="28"/>
          <w:szCs w:val="28"/>
        </w:rPr>
        <w:t>Наблюдается (рисунок 21) тенденция постоянного роста в период 2019 - 2025 гг. в сельской местности, линейная шкала регрессии идет вверх (R</w:t>
      </w:r>
      <w:r w:rsidRPr="005974E1">
        <w:rPr>
          <w:rFonts w:ascii="Times New Roman" w:hAnsi="Times New Roman" w:cs="Times New Roman"/>
          <w:bCs/>
          <w:sz w:val="28"/>
          <w:szCs w:val="28"/>
          <w:vertAlign w:val="superscript"/>
        </w:rPr>
        <w:t>2</w:t>
      </w:r>
      <w:r w:rsidRPr="005974E1">
        <w:rPr>
          <w:rFonts w:ascii="Times New Roman" w:hAnsi="Times New Roman" w:cs="Times New Roman"/>
          <w:bCs/>
          <w:sz w:val="28"/>
          <w:szCs w:val="28"/>
        </w:rPr>
        <w:t>=0,8962, y=90,002x-82,184). Согласно расчетам долгосрочного моделирования и прогнозирования развития заболеваний путем построения прогностической линии тренда в данной категории регрессионная модель является корректной, как и городской местности.</w:t>
      </w:r>
    </w:p>
    <w:p w:rsidR="005974E1" w:rsidRPr="005974E1" w:rsidRDefault="005974E1" w:rsidP="005974E1">
      <w:pPr>
        <w:spacing w:after="0" w:line="240" w:lineRule="auto"/>
        <w:ind w:firstLine="709"/>
        <w:jc w:val="both"/>
        <w:rPr>
          <w:rFonts w:ascii="Times New Roman" w:hAnsi="Times New Roman" w:cs="Times New Roman"/>
          <w:bCs/>
          <w:sz w:val="28"/>
          <w:szCs w:val="28"/>
        </w:rPr>
      </w:pPr>
      <w:r w:rsidRPr="005974E1">
        <w:rPr>
          <w:rFonts w:ascii="Times New Roman" w:hAnsi="Times New Roman" w:cs="Times New Roman"/>
          <w:bCs/>
          <w:sz w:val="28"/>
          <w:szCs w:val="28"/>
        </w:rPr>
        <w:t xml:space="preserve">Причины градиентов смертности, существующих среди сельских жителей и горожан, многообразны. С одной стороны, в городах, как правило, хуже экологическая ситуация, но выше экономические и социальные возможности. Как нам известно, факторами, которые также могут влиять на заболеваемость ХССЗ, особенности образа жизни, доступность медицинской помощи. Как правило, доступность медицинской помощи на селе ниже, причем это касается как неотложных ситуаций, так и плановой помощи и возможностей консультации квалифицированных специалистов. В связи с этим необходимо разработать и внедрить современные инновационные технологии в практику здравоохранения. Учитывая карантинные меры при </w:t>
      </w:r>
      <w:r w:rsidRPr="005974E1">
        <w:rPr>
          <w:rFonts w:ascii="Times New Roman" w:hAnsi="Times New Roman" w:cs="Times New Roman"/>
          <w:bCs/>
          <w:sz w:val="28"/>
          <w:szCs w:val="28"/>
          <w:lang w:val="en-US"/>
        </w:rPr>
        <w:t>COVID</w:t>
      </w:r>
      <w:r w:rsidRPr="005974E1">
        <w:rPr>
          <w:rFonts w:ascii="Times New Roman" w:hAnsi="Times New Roman" w:cs="Times New Roman"/>
          <w:bCs/>
          <w:sz w:val="28"/>
          <w:szCs w:val="28"/>
        </w:rPr>
        <w:t xml:space="preserve">-19 дистанционные инструменты при оказании медицинской помощи, могли сыграть важную роль для профилактики и реабилитации при ХССЗ.   </w:t>
      </w:r>
    </w:p>
    <w:p w:rsidR="005974E1" w:rsidRPr="005974E1" w:rsidRDefault="005974E1" w:rsidP="005974E1">
      <w:pPr>
        <w:spacing w:after="0" w:line="240" w:lineRule="auto"/>
        <w:ind w:firstLine="709"/>
        <w:jc w:val="both"/>
        <w:rPr>
          <w:rFonts w:ascii="Times New Roman" w:hAnsi="Times New Roman" w:cs="Times New Roman"/>
          <w:bCs/>
          <w:sz w:val="28"/>
          <w:szCs w:val="28"/>
        </w:rPr>
      </w:pPr>
      <w:r w:rsidRPr="005974E1">
        <w:rPr>
          <w:rFonts w:ascii="Times New Roman" w:hAnsi="Times New Roman" w:cs="Times New Roman"/>
          <w:bCs/>
          <w:sz w:val="28"/>
          <w:szCs w:val="28"/>
        </w:rPr>
        <w:t>Необходимо отметить, что социально-экономические параметры, такие как уровень образования, уровень материального дохода и тип поселения играют немаловажную роль в заболеваемости и смертности от ХССЗ.</w:t>
      </w:r>
    </w:p>
    <w:p w:rsidR="005974E1" w:rsidRPr="005974E1" w:rsidRDefault="005974E1" w:rsidP="005974E1">
      <w:pPr>
        <w:spacing w:after="0" w:line="240" w:lineRule="auto"/>
        <w:ind w:firstLine="708"/>
        <w:jc w:val="both"/>
        <w:rPr>
          <w:rFonts w:ascii="Times New Roman" w:hAnsi="Times New Roman" w:cs="Times New Roman"/>
          <w:bCs/>
          <w:iCs/>
          <w:sz w:val="28"/>
          <w:szCs w:val="28"/>
        </w:rPr>
      </w:pPr>
      <w:r w:rsidRPr="005974E1">
        <w:rPr>
          <w:rFonts w:ascii="Times New Roman" w:hAnsi="Times New Roman" w:cs="Times New Roman"/>
          <w:bCs/>
          <w:iCs/>
          <w:sz w:val="28"/>
          <w:szCs w:val="28"/>
        </w:rPr>
        <w:t xml:space="preserve">Во многих странах существует неравенство в отношении здоровья между сельскими и городскими районами, и сердечно-сосудистые заболевания не являются исключением. В РК сельское население имеет более низкие показатели заболеваемости. Это может быть связано с плохой доступностью медицинских организаций, характерных для сельской местности РК, и нехваткой современного диагностического оборудования, что может помешать </w:t>
      </w:r>
      <w:r w:rsidRPr="005974E1">
        <w:rPr>
          <w:rFonts w:ascii="Times New Roman" w:hAnsi="Times New Roman" w:cs="Times New Roman"/>
          <w:bCs/>
          <w:iCs/>
          <w:sz w:val="28"/>
          <w:szCs w:val="28"/>
        </w:rPr>
        <w:lastRenderedPageBreak/>
        <w:t>своевременной диагностике,  также играют роль экономическо-социальные факторы.</w:t>
      </w:r>
    </w:p>
    <w:p w:rsidR="005974E1" w:rsidRDefault="005974E1" w:rsidP="00882C95">
      <w:pPr>
        <w:spacing w:after="0" w:line="240" w:lineRule="auto"/>
        <w:ind w:firstLine="709"/>
        <w:jc w:val="both"/>
        <w:rPr>
          <w:rFonts w:ascii="Times New Roman" w:hAnsi="Times New Roman" w:cs="Times New Roman"/>
          <w:b/>
          <w:bCs/>
          <w:sz w:val="28"/>
          <w:szCs w:val="28"/>
        </w:rPr>
      </w:pPr>
    </w:p>
    <w:p w:rsidR="004745D7" w:rsidRPr="00320F56" w:rsidRDefault="004745D7" w:rsidP="00882C95">
      <w:pPr>
        <w:spacing w:after="0" w:line="240" w:lineRule="auto"/>
        <w:ind w:firstLine="709"/>
        <w:jc w:val="both"/>
        <w:rPr>
          <w:rFonts w:ascii="Times New Roman" w:hAnsi="Times New Roman" w:cs="Times New Roman"/>
          <w:b/>
          <w:bCs/>
          <w:sz w:val="28"/>
          <w:szCs w:val="28"/>
        </w:rPr>
      </w:pPr>
      <w:r w:rsidRPr="00320F56">
        <w:rPr>
          <w:rFonts w:ascii="Times New Roman" w:hAnsi="Times New Roman" w:cs="Times New Roman"/>
          <w:b/>
          <w:bCs/>
          <w:sz w:val="28"/>
          <w:szCs w:val="28"/>
        </w:rPr>
        <w:t>4.</w:t>
      </w:r>
      <w:r w:rsidR="00B93321" w:rsidRPr="00320F56">
        <w:rPr>
          <w:rFonts w:ascii="Times New Roman" w:hAnsi="Times New Roman" w:cs="Times New Roman"/>
          <w:b/>
          <w:bCs/>
          <w:sz w:val="28"/>
          <w:szCs w:val="28"/>
        </w:rPr>
        <w:t>2</w:t>
      </w:r>
      <w:r w:rsidRPr="00320F56">
        <w:rPr>
          <w:rFonts w:ascii="Times New Roman" w:hAnsi="Times New Roman" w:cs="Times New Roman"/>
          <w:b/>
          <w:bCs/>
          <w:sz w:val="28"/>
          <w:szCs w:val="28"/>
        </w:rPr>
        <w:t xml:space="preserve"> Дизайн и функционал мобильного приложения для самоуправления и контроля за состоянием здоровья пациента с хроническими сердечно-сосудистыми заболеваниями</w:t>
      </w:r>
    </w:p>
    <w:p w:rsidR="00DE3208" w:rsidRPr="00320F56" w:rsidRDefault="00DE3208"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Для реализации третьей задачи, был разработан дизайн и функционал мобильного приложения на основе анализа международного опыта по разработки мобильного приложения в области здравоохранения, результаты анализа ЭРДБ больных на диспансерном учете с </w:t>
      </w:r>
      <w:r w:rsidR="00FA3BFB" w:rsidRPr="00320F56">
        <w:rPr>
          <w:rFonts w:ascii="Times New Roman" w:hAnsi="Times New Roman" w:cs="Times New Roman"/>
          <w:sz w:val="28"/>
          <w:szCs w:val="28"/>
        </w:rPr>
        <w:t>ХССЗ</w:t>
      </w:r>
      <w:r w:rsidRPr="00320F56">
        <w:rPr>
          <w:rFonts w:ascii="Times New Roman" w:hAnsi="Times New Roman" w:cs="Times New Roman"/>
          <w:sz w:val="28"/>
          <w:szCs w:val="28"/>
        </w:rPr>
        <w:t xml:space="preserve"> за 2015 -20</w:t>
      </w:r>
      <w:r w:rsidR="00080889" w:rsidRPr="00320F56">
        <w:rPr>
          <w:rFonts w:ascii="Times New Roman" w:hAnsi="Times New Roman" w:cs="Times New Roman"/>
          <w:sz w:val="28"/>
          <w:szCs w:val="28"/>
        </w:rPr>
        <w:t>20</w:t>
      </w:r>
      <w:r w:rsidRPr="00320F56">
        <w:rPr>
          <w:rFonts w:ascii="Times New Roman" w:hAnsi="Times New Roman" w:cs="Times New Roman"/>
          <w:sz w:val="28"/>
          <w:szCs w:val="28"/>
        </w:rPr>
        <w:t xml:space="preserve"> годы и результаты анкетирования пациентов и медицинских работников по изучению пожеланий и предложений (рисунок </w:t>
      </w:r>
      <w:r w:rsidR="00213547" w:rsidRPr="00320F56">
        <w:rPr>
          <w:rFonts w:ascii="Times New Roman" w:hAnsi="Times New Roman" w:cs="Times New Roman"/>
          <w:sz w:val="28"/>
          <w:szCs w:val="28"/>
        </w:rPr>
        <w:t>22</w:t>
      </w:r>
      <w:r w:rsidRPr="00320F56">
        <w:rPr>
          <w:rFonts w:ascii="Times New Roman" w:hAnsi="Times New Roman" w:cs="Times New Roman"/>
          <w:sz w:val="28"/>
          <w:szCs w:val="28"/>
        </w:rPr>
        <w:t xml:space="preserve">). </w:t>
      </w:r>
    </w:p>
    <w:p w:rsidR="00A67A7A" w:rsidRPr="00320F56" w:rsidRDefault="00A67A7A" w:rsidP="00320F56">
      <w:pPr>
        <w:spacing w:after="0" w:line="240" w:lineRule="auto"/>
        <w:ind w:firstLine="708"/>
        <w:jc w:val="both"/>
        <w:rPr>
          <w:rFonts w:ascii="Times New Roman" w:hAnsi="Times New Roman" w:cs="Times New Roman"/>
          <w:sz w:val="28"/>
          <w:szCs w:val="28"/>
        </w:rPr>
      </w:pPr>
    </w:p>
    <w:p w:rsidR="00DE3208" w:rsidRPr="00320F56" w:rsidRDefault="00DE3208"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   </w:t>
      </w:r>
      <w:r w:rsidRPr="00320F56">
        <w:rPr>
          <w:rFonts w:ascii="Times New Roman" w:hAnsi="Times New Roman" w:cs="Times New Roman"/>
          <w:bCs/>
          <w:noProof/>
          <w:sz w:val="28"/>
          <w:szCs w:val="28"/>
          <w:lang w:eastAsia="ru-RU"/>
        </w:rPr>
        <w:drawing>
          <wp:inline distT="0" distB="0" distL="0" distR="0" wp14:anchorId="34F4A24F" wp14:editId="28037E67">
            <wp:extent cx="5486400" cy="3200400"/>
            <wp:effectExtent l="0" t="0" r="0" b="1905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A67A7A" w:rsidRPr="00184FE9" w:rsidRDefault="00A67A7A" w:rsidP="00320F56">
      <w:pPr>
        <w:spacing w:after="0" w:line="240" w:lineRule="auto"/>
        <w:ind w:firstLine="708"/>
        <w:jc w:val="center"/>
        <w:rPr>
          <w:rFonts w:ascii="Times New Roman" w:hAnsi="Times New Roman" w:cs="Times New Roman"/>
          <w:bCs/>
          <w:sz w:val="16"/>
          <w:szCs w:val="16"/>
        </w:rPr>
      </w:pPr>
    </w:p>
    <w:p w:rsidR="00DE3208" w:rsidRPr="00320F56" w:rsidRDefault="00DE3208" w:rsidP="00184FE9">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22</w:t>
      </w:r>
      <w:r w:rsidR="00184FE9">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Результаты обоснования разработки мобильного приложения</w:t>
      </w:r>
    </w:p>
    <w:p w:rsidR="00DE3208" w:rsidRPr="00320F56" w:rsidRDefault="00DE3208" w:rsidP="00320F56">
      <w:pPr>
        <w:spacing w:after="0" w:line="240" w:lineRule="auto"/>
        <w:ind w:firstLine="708"/>
        <w:jc w:val="both"/>
        <w:rPr>
          <w:rFonts w:ascii="Times New Roman" w:hAnsi="Times New Roman" w:cs="Times New Roman"/>
          <w:b/>
          <w:bCs/>
          <w:sz w:val="28"/>
          <w:szCs w:val="28"/>
        </w:rPr>
      </w:pPr>
    </w:p>
    <w:p w:rsidR="00080889" w:rsidRPr="00320F56" w:rsidRDefault="00AA0544" w:rsidP="00320F56">
      <w:pPr>
        <w:spacing w:after="0" w:line="240" w:lineRule="auto"/>
        <w:ind w:firstLine="708"/>
        <w:jc w:val="both"/>
        <w:rPr>
          <w:rFonts w:ascii="Times New Roman" w:hAnsi="Times New Roman" w:cs="Times New Roman"/>
          <w:bCs/>
          <w:sz w:val="28"/>
          <w:szCs w:val="28"/>
        </w:rPr>
      </w:pPr>
      <w:r w:rsidRPr="00320F56">
        <w:rPr>
          <w:rFonts w:ascii="Times New Roman" w:hAnsi="Times New Roman" w:cs="Times New Roman"/>
          <w:bCs/>
          <w:sz w:val="28"/>
          <w:szCs w:val="28"/>
        </w:rPr>
        <w:t>В нашем дизайне и функционале мобильного приложения охватили следующие основные меню: первая часть - регистрация данных больного на диспансерном учете («Д» учете), введение информации о самочувствии – ежедневно, прием лекарств, анализ лабораторных данных, экстренная кнопка тревожный звонок. Вторая часть – оценка своего здоровья по зонам.  Третья часть – материалы по обучающему меню</w:t>
      </w:r>
      <w:r w:rsidR="00080889" w:rsidRPr="00320F56">
        <w:rPr>
          <w:rFonts w:ascii="Times New Roman" w:hAnsi="Times New Roman" w:cs="Times New Roman"/>
          <w:bCs/>
          <w:sz w:val="28"/>
          <w:szCs w:val="28"/>
        </w:rPr>
        <w:t xml:space="preserve"> (рисунок </w:t>
      </w:r>
      <w:r w:rsidR="00213547" w:rsidRPr="00320F56">
        <w:rPr>
          <w:rFonts w:ascii="Times New Roman" w:hAnsi="Times New Roman" w:cs="Times New Roman"/>
          <w:bCs/>
          <w:sz w:val="28"/>
          <w:szCs w:val="28"/>
        </w:rPr>
        <w:t>23</w:t>
      </w:r>
      <w:r w:rsidR="00080889" w:rsidRPr="00320F56">
        <w:rPr>
          <w:rFonts w:ascii="Times New Roman" w:hAnsi="Times New Roman" w:cs="Times New Roman"/>
          <w:bCs/>
          <w:sz w:val="28"/>
          <w:szCs w:val="28"/>
        </w:rPr>
        <w:t>)</w:t>
      </w:r>
      <w:r w:rsidRPr="00320F56">
        <w:rPr>
          <w:rFonts w:ascii="Times New Roman" w:hAnsi="Times New Roman" w:cs="Times New Roman"/>
          <w:bCs/>
          <w:sz w:val="28"/>
          <w:szCs w:val="28"/>
        </w:rPr>
        <w:t>.</w:t>
      </w:r>
      <w:r w:rsidR="00080889" w:rsidRPr="00320F56">
        <w:rPr>
          <w:rFonts w:ascii="Times New Roman" w:hAnsi="Times New Roman" w:cs="Times New Roman"/>
          <w:bCs/>
          <w:sz w:val="28"/>
          <w:szCs w:val="28"/>
        </w:rPr>
        <w:t xml:space="preserve"> </w:t>
      </w:r>
    </w:p>
    <w:p w:rsidR="0048329F" w:rsidRDefault="0048329F" w:rsidP="00320F56">
      <w:pPr>
        <w:spacing w:after="0" w:line="240" w:lineRule="auto"/>
        <w:jc w:val="center"/>
        <w:rPr>
          <w:rFonts w:ascii="Times New Roman" w:hAnsi="Times New Roman" w:cs="Times New Roman"/>
          <w:bCs/>
          <w:sz w:val="28"/>
          <w:szCs w:val="28"/>
        </w:rPr>
      </w:pPr>
    </w:p>
    <w:p w:rsidR="0048329F" w:rsidRDefault="0048329F" w:rsidP="00320F56">
      <w:pPr>
        <w:spacing w:after="0" w:line="240" w:lineRule="auto"/>
        <w:jc w:val="center"/>
        <w:rPr>
          <w:rFonts w:ascii="Times New Roman" w:hAnsi="Times New Roman" w:cs="Times New Roman"/>
          <w:bCs/>
          <w:sz w:val="28"/>
          <w:szCs w:val="28"/>
        </w:rPr>
      </w:pPr>
    </w:p>
    <w:p w:rsidR="0048329F" w:rsidRDefault="0048329F" w:rsidP="00320F56">
      <w:pPr>
        <w:spacing w:after="0" w:line="240" w:lineRule="auto"/>
        <w:jc w:val="center"/>
        <w:rPr>
          <w:rFonts w:ascii="Times New Roman" w:hAnsi="Times New Roman" w:cs="Times New Roman"/>
          <w:bCs/>
          <w:sz w:val="28"/>
          <w:szCs w:val="28"/>
        </w:rPr>
      </w:pPr>
    </w:p>
    <w:p w:rsidR="0048329F" w:rsidRDefault="0048329F" w:rsidP="00320F56">
      <w:pPr>
        <w:spacing w:after="0" w:line="240" w:lineRule="auto"/>
        <w:jc w:val="center"/>
        <w:rPr>
          <w:rFonts w:ascii="Times New Roman" w:hAnsi="Times New Roman" w:cs="Times New Roman"/>
          <w:bCs/>
          <w:sz w:val="28"/>
          <w:szCs w:val="28"/>
        </w:rPr>
      </w:pPr>
    </w:p>
    <w:p w:rsidR="0048329F" w:rsidRDefault="0048329F" w:rsidP="00320F56">
      <w:pPr>
        <w:spacing w:after="0" w:line="240" w:lineRule="auto"/>
        <w:jc w:val="center"/>
        <w:rPr>
          <w:rFonts w:ascii="Times New Roman" w:hAnsi="Times New Roman" w:cs="Times New Roman"/>
          <w:bCs/>
          <w:sz w:val="28"/>
          <w:szCs w:val="28"/>
        </w:rPr>
      </w:pPr>
    </w:p>
    <w:p w:rsidR="0048329F" w:rsidRDefault="0048329F" w:rsidP="00320F56">
      <w:pPr>
        <w:spacing w:after="0" w:line="240" w:lineRule="auto"/>
        <w:jc w:val="center"/>
        <w:rPr>
          <w:rFonts w:ascii="Times New Roman" w:hAnsi="Times New Roman" w:cs="Times New Roman"/>
          <w:bCs/>
          <w:sz w:val="28"/>
          <w:szCs w:val="28"/>
        </w:rPr>
      </w:pPr>
    </w:p>
    <w:p w:rsidR="0048329F" w:rsidRDefault="0048329F" w:rsidP="00320F56">
      <w:pPr>
        <w:spacing w:after="0" w:line="240" w:lineRule="auto"/>
        <w:jc w:val="center"/>
        <w:rPr>
          <w:rFonts w:ascii="Times New Roman" w:hAnsi="Times New Roman" w:cs="Times New Roman"/>
          <w:bCs/>
          <w:sz w:val="28"/>
          <w:szCs w:val="28"/>
        </w:rPr>
      </w:pPr>
    </w:p>
    <w:p w:rsidR="003B4C06" w:rsidRPr="00320F56" w:rsidRDefault="0048329F" w:rsidP="00320F56">
      <w:pPr>
        <w:spacing w:after="0" w:line="240" w:lineRule="auto"/>
        <w:jc w:val="center"/>
        <w:rPr>
          <w:rFonts w:ascii="Times New Roman" w:hAnsi="Times New Roman" w:cs="Times New Roman"/>
          <w:bCs/>
          <w:sz w:val="28"/>
          <w:szCs w:val="28"/>
        </w:rPr>
      </w:pPr>
      <w:r w:rsidRPr="00320F56">
        <w:rPr>
          <w:rFonts w:ascii="Times New Roman" w:hAnsi="Times New Roman" w:cs="Times New Roman"/>
          <w:bCs/>
          <w:noProof/>
          <w:sz w:val="28"/>
          <w:szCs w:val="28"/>
          <w:lang w:eastAsia="ru-RU"/>
        </w:rPr>
        <w:lastRenderedPageBreak/>
        <mc:AlternateContent>
          <mc:Choice Requires="wps">
            <w:drawing>
              <wp:anchor distT="0" distB="0" distL="114300" distR="114300" simplePos="0" relativeHeight="251674624" behindDoc="0" locked="0" layoutInCell="1" allowOverlap="1" wp14:anchorId="2914F6C2" wp14:editId="244B32F1">
                <wp:simplePos x="0" y="0"/>
                <wp:positionH relativeFrom="column">
                  <wp:posOffset>4333113</wp:posOffset>
                </wp:positionH>
                <wp:positionV relativeFrom="paragraph">
                  <wp:posOffset>157735</wp:posOffset>
                </wp:positionV>
                <wp:extent cx="1367790" cy="633984"/>
                <wp:effectExtent l="76200" t="38100" r="99060" b="109220"/>
                <wp:wrapNone/>
                <wp:docPr id="46" name="Скругленный прямоугольник 46"/>
                <wp:cNvGraphicFramePr/>
                <a:graphic xmlns:a="http://schemas.openxmlformats.org/drawingml/2006/main">
                  <a:graphicData uri="http://schemas.microsoft.com/office/word/2010/wordprocessingShape">
                    <wps:wsp>
                      <wps:cNvSpPr/>
                      <wps:spPr>
                        <a:xfrm>
                          <a:off x="0" y="0"/>
                          <a:ext cx="1367790" cy="633984"/>
                        </a:xfrm>
                        <a:prstGeom prst="round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15174E" w:rsidRPr="004C7118" w:rsidRDefault="0015174E" w:rsidP="003B4C06">
                            <w:pPr>
                              <w:spacing w:after="0" w:line="240" w:lineRule="auto"/>
                              <w:jc w:val="center"/>
                              <w:rPr>
                                <w:rFonts w:ascii="Times New Roman" w:hAnsi="Times New Roman" w:cs="Times New Roman"/>
                                <w:sz w:val="20"/>
                                <w:szCs w:val="20"/>
                              </w:rPr>
                            </w:pPr>
                            <w:r w:rsidRPr="004C7118">
                              <w:rPr>
                                <w:rFonts w:ascii="Times New Roman" w:hAnsi="Times New Roman" w:cs="Times New Roman"/>
                                <w:sz w:val="20"/>
                                <w:szCs w:val="20"/>
                              </w:rPr>
                              <w:t>Все симптомы при сердечных заболеваниях- вопрос/ответ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914F6C2" id="Скругленный прямоугольник 46" o:spid="_x0000_s1026" style="position:absolute;left:0;text-align:left;margin-left:341.2pt;margin-top:12.4pt;width:107.7pt;height:49.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gViggMAAJgHAAAOAAAAZHJzL2Uyb0RvYy54bWysVctuGzcU3RfoPxDcx6OxZNkWPA5cGyoK&#10;uIlhu/Ca4nA0BGZIlqQe7qpAlwnQb+g3BAHapEl/YfxHPSRHtpI4aBB0w8e9l/dx7oNHT9dtQ5bC&#10;OqlVQfOdASVCcV1KNS/oT9fTJweUOM9UyRqtREFvhaNPj7/95mhlJmJX17ophSVQotxkZQpae28m&#10;WeZ4LVrmdrQRCsxK25Z5XO08Ky1bQXvbZLuDwThbaVsaq7lwDtSzxKTHUX9VCe6fV5UTnjQFhW8+&#10;rjaus7Bmx0dsMrfM1JL3brCv8KJlUsHovaoz5hlZWPmJqlZyq52u/A7XbaarSnIRY0A0+eCjaK5q&#10;ZkSMBeA4cw+T+//U8mfLC0tkWdDRmBLFWuSo+6N7c/fr3W/dq+5t97p71727e9H9Rbp/QPy9+7t7&#10;H1nvu7d3L8H8s3tD8BZAroybQN+VubD9zeEYUFlXtg074iXrCP7tPfhi7QkHMR+O9/cPkSMO3ng4&#10;PDwYBaXZw2tjnf9e6JaEQ0GtXqjyEhmOwLPlufNJfiPX56OcyqYhVvsb6esIKYylZDm8iVKOGA1U&#10;B5Hs7Hx22liyZCia0fQg/+4s0WtWikTdyweDvngc8z/qMpHzIciRDrd7NTGEuds2cxClAuULTB0G&#10;nalOv8JU8BPPv9TW6DO29nr6I2GBNN/g2EhFWOj8fIzmDG+I46wRKK8NKui1mJDgUaPCqnRIUEpd&#10;oojYuH1u9MILe1WXKzJrFvaShVJNqksZymA34kNKia7eixxY/TDbj8QfvUt01piapfwNPxPnvQ8x&#10;mR+457hQYliGQDi6x7K+OrX1te4Hy9RqlaoUfpGGwWv4iIEYdyuWD/AkHREcOa/9pZwTKwGor60Q&#10;F56mOP9DWd6D32PaK4q+b7nrTHJ7JpaiuSar0HWIn5IaoAYk+/ZLclno7tTP4eTXszXUh+NMl7eY&#10;IQgthuMMn0o06Dlz/oJZTFOoxA/hn2OpGg07uj/BlLa/PEYP8hhy4FKywnQuqPt5wawAaj8oNOph&#10;PhpBrY+X0d7+Li52mzPb5qhFe6rRyznK0fB4DPK+2Rwrq9sbfCQnwSpYTHHYLij3dnM59enXwFfE&#10;xclJFMMIN8yfqyvDNyMlzJ7r9Q2zpq8Dj/n2TG8mOZt8NKeSbGqDk4XXlYxD7AFXZC1cMP7TIElf&#10;Vfhftu9R6uFDPf4XAAD//wMAUEsDBBQABgAIAAAAIQCckZ4U3gAAAAoBAAAPAAAAZHJzL2Rvd25y&#10;ZXYueG1sTI/BTsMwDIbvSLxDZCQuiKVkVVe6phOaxBW0jQfIGq8tNE5psq57e8wJbrb86ff3l5vZ&#10;9WLCMXSeNDwtEhBItbcdNRo+Dq+POYgQDVnTe0INVwywqW5vSlNYf6EdTvvYCA6hUBgNbYxDIWWo&#10;W3QmLPyAxLeTH52JvI6NtKO5cLjrpUqSTDrTEX9ozYDbFuuv/dlpoO/0PZuHcXtQ03LXvH3Sw3W1&#10;1Pr+bn5Zg4g4xz8YfvVZHSp2Ovoz2SB6DVmuUkY1qJQrMJA/r3g4MqnSDGRVyv8Vqh8AAAD//wMA&#10;UEsBAi0AFAAGAAgAAAAhALaDOJL+AAAA4QEAABMAAAAAAAAAAAAAAAAAAAAAAFtDb250ZW50X1R5&#10;cGVzXS54bWxQSwECLQAUAAYACAAAACEAOP0h/9YAAACUAQAACwAAAAAAAAAAAAAAAAAvAQAAX3Jl&#10;bHMvLnJlbHNQSwECLQAUAAYACAAAACEAmmYFYoIDAACYBwAADgAAAAAAAAAAAAAAAAAuAgAAZHJz&#10;L2Uyb0RvYy54bWxQSwECLQAUAAYACAAAACEAnJGeFN4AAAAKAQAADwAAAAAAAAAAAAAAAADcBQAA&#10;ZHJzL2Rvd25yZXYueG1sUEsFBgAAAAAEAAQA8wAAAOcGAAAAAA==&#10;" fillcolor="#2c5d98" stroked="f">
                <v:fill color2="#3a7ccb" rotate="t" angle="180" colors="0 #2c5d98;52429f #3c7bc7;1 #3a7ccb" focus="100%" type="gradient">
                  <o:fill v:ext="view" type="gradientUnscaled"/>
                </v:fill>
                <v:shadow on="t" color="black" opacity="22937f" origin=",.5" offset="0,.63889mm"/>
                <v:textbox>
                  <w:txbxContent>
                    <w:p w:rsidR="0015174E" w:rsidRPr="004C7118" w:rsidRDefault="0015174E" w:rsidP="003B4C06">
                      <w:pPr>
                        <w:spacing w:after="0" w:line="240" w:lineRule="auto"/>
                        <w:jc w:val="center"/>
                        <w:rPr>
                          <w:rFonts w:ascii="Times New Roman" w:hAnsi="Times New Roman" w:cs="Times New Roman"/>
                          <w:sz w:val="20"/>
                          <w:szCs w:val="20"/>
                        </w:rPr>
                      </w:pPr>
                      <w:r w:rsidRPr="004C7118">
                        <w:rPr>
                          <w:rFonts w:ascii="Times New Roman" w:hAnsi="Times New Roman" w:cs="Times New Roman"/>
                          <w:sz w:val="20"/>
                          <w:szCs w:val="20"/>
                        </w:rPr>
                        <w:t>Все симптомы при сердечных заболеваниях- вопрос/ответ</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4384" behindDoc="0" locked="0" layoutInCell="1" allowOverlap="1" wp14:anchorId="73EDFF72" wp14:editId="0C6DA597">
                <wp:simplePos x="0" y="0"/>
                <wp:positionH relativeFrom="column">
                  <wp:posOffset>699897</wp:posOffset>
                </wp:positionH>
                <wp:positionV relativeFrom="paragraph">
                  <wp:posOffset>157734</wp:posOffset>
                </wp:positionV>
                <wp:extent cx="1109472" cy="877570"/>
                <wp:effectExtent l="57150" t="38100" r="71755" b="93980"/>
                <wp:wrapNone/>
                <wp:docPr id="48" name="Прямоугольник 48"/>
                <wp:cNvGraphicFramePr/>
                <a:graphic xmlns:a="http://schemas.openxmlformats.org/drawingml/2006/main">
                  <a:graphicData uri="http://schemas.microsoft.com/office/word/2010/wordprocessingShape">
                    <wps:wsp>
                      <wps:cNvSpPr/>
                      <wps:spPr>
                        <a:xfrm>
                          <a:off x="0" y="0"/>
                          <a:ext cx="1109472" cy="87757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15174E" w:rsidRDefault="0015174E" w:rsidP="003B4C06">
                            <w:pPr>
                              <w:pStyle w:val="a4"/>
                              <w:tabs>
                                <w:tab w:val="left" w:pos="851"/>
                              </w:tabs>
                              <w:spacing w:after="0"/>
                              <w:ind w:left="0"/>
                              <w:jc w:val="center"/>
                            </w:pPr>
                            <w:r w:rsidRPr="00A94D79">
                              <w:rPr>
                                <w:rFonts w:ascii="Times New Roman" w:hAnsi="Times New Roman" w:cs="Times New Roman"/>
                                <w:bCs/>
                              </w:rPr>
                              <w:t>Основные параметры введения</w:t>
                            </w:r>
                            <w:r>
                              <w:rPr>
                                <w:rFonts w:ascii="Times New Roman" w:hAnsi="Times New Roman" w:cs="Times New Roman"/>
                                <w:bCs/>
                              </w:rPr>
                              <w:t xml:space="preserve"> данных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DFF72" id="Прямоугольник 48" o:spid="_x0000_s1027" style="position:absolute;left:0;text-align:left;margin-left:55.1pt;margin-top:12.4pt;width:87.35pt;height:6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qs7TwMAADsHAAAOAAAAZHJzL2Uyb0RvYy54bWysVc1OGzEQvlfqO1i+l82GhPyIgCiIqhIF&#10;1FBxnni9WUte27UdEnqq1GulPkIfopeqPzzD8kYdezchpFRCqDls7PF4fr6Z+by7vyglueLWCa1G&#10;NN1qUcIV05lQ0xF9d3H8ok+J86AykFrxEb3mju7vPX+2OzdD3taFlhm3BI0oN5ybES28N8Mkcazg&#10;JbgtbbjCw1zbEjxu7TTJLMzReimTdqu1k8y1zYzVjDuH0qP6kO5F+3nOmT/Lc8c9kSOKsfn4tfE7&#10;Cd9kbxeGUwumEKwJA54QRQlCodOVqSPwQGZW/GWqFMxqp3O/xXSZ6DwXjMccMJu0tZHNuADDYy4I&#10;jjMrmNz/M8tOr84tEdmIdrBSCkqsUfX19uPtl+pXdXP7qfpW3VQ/bz9Xv6vv1Q+CSojY3LghXhyb&#10;c9vsHC5D+ovcluEfEyOLiPL1CmW+8IShME1bg06vTQnDs36v1+3FMiR3t411/hXXJQmLEbVYxQgu&#10;XJ04jx5RdanSYJ4dCymJ1f5S+CLChn7qgji8E7UcMRqRa0Wxs9PJobTkCrAxOsf99OVRlHuhfC3s&#10;tvBX94cD/0ZntXg7iJcBN1ZiRFO37mU7XH+kp+1eYxGGT/CUhnge6yqNYcWmv+dqlSxCu5kUiqZL&#10;EKVQBMJopzs4fcEvcQwkx/5JA1ZB10KsRkBDKjIf0UG33cVqA453LsHjsjR4wakpJSCnyBvM2xor&#10;LcXq8r9K5ArIeF2MwcPppK2lfCMdt24/tNARuKI2FY+aFKQKwfNIH0336JnndlxkczKRM/sWwsDU&#10;+Wci9GhEg5JMILd04wlCc78fH6hRhLCWgzQFNC3WD8DWaK4XYxVDxHktvCQMZD2CYeUXk0Uc6ViS&#10;IJno7BrHHOOJM+kMOxaY/Qk4fw4WCQ+DRRL3Z/jJpcaa6WZFSaHth4fkQR95CE8pmSOBYkHfz8By&#10;SuRrhXM2SDudwLhx0+n22gGQ9ZPJ+omalYcaRzHFhjIsLoO+l8tlbnV5iVx/ELziESiGvuvWaTaH&#10;viZ2fC0YPziIasiyBvyJGhu2ZIRQ94vFJVjT8ItHZjrVS7KF4QbN1LqhI5Q+mHmdi8hBd7hiOcIG&#10;GXo5AOE1CU/A+j5q3b15e38AAAD//wMAUEsDBBQABgAIAAAAIQALEL7V3gAAAAoBAAAPAAAAZHJz&#10;L2Rvd25yZXYueG1sTI8xb8IwFIT3SvwH6yF1KzYBRZDGQQhol7I07dLNxI8kbfwcxQbSf9/XqR1P&#10;d7r7Lt+MrhNXHELrScN8pkAgVd62VGt4f3t6WIEI0ZA1nSfU8I0BNsXkLjeZ9Td6xWsZa8ElFDKj&#10;oYmxz6QMVYPOhJnvkdg7+8GZyHKopR3MjctdJxOlUulMS7zQmB53DVZf5cVpOFJVfqTPZzrEg1of&#10;9y+faBd7re+n4/YRRMQx/oXhF5/RoWCmk7+QDaJjPVcJRzUkS77AgWS1XIM4sZMuFMgil/8vFD8A&#10;AAD//wMAUEsBAi0AFAAGAAgAAAAhALaDOJL+AAAA4QEAABMAAAAAAAAAAAAAAAAAAAAAAFtDb250&#10;ZW50X1R5cGVzXS54bWxQSwECLQAUAAYACAAAACEAOP0h/9YAAACUAQAACwAAAAAAAAAAAAAAAAAv&#10;AQAAX3JlbHMvLnJlbHNQSwECLQAUAAYACAAAACEAlSarO08DAAA7BwAADgAAAAAAAAAAAAAAAAAu&#10;AgAAZHJzL2Uyb0RvYy54bWxQSwECLQAUAAYACAAAACEACxC+1d4AAAAKAQAADwAAAAAAAAAAAAAA&#10;AACpBQAAZHJzL2Rvd25yZXYueG1sUEsFBgAAAAAEAAQA8wAAALQGAAAAAA==&#10;" fillcolor="#a3c4ff" strokecolor="#4a7ebb">
                <v:fill color2="#e5eeff" rotate="t" angle="180" colors="0 #a3c4ff;22938f #bfd5ff;1 #e5eeff" focus="100%" type="gradient"/>
                <v:shadow on="t" color="black" opacity="24903f" origin=",.5" offset="0,.55556mm"/>
                <v:textbox>
                  <w:txbxContent>
                    <w:p w:rsidR="0015174E" w:rsidRDefault="0015174E" w:rsidP="003B4C06">
                      <w:pPr>
                        <w:pStyle w:val="a4"/>
                        <w:tabs>
                          <w:tab w:val="left" w:pos="851"/>
                        </w:tabs>
                        <w:spacing w:after="0"/>
                        <w:ind w:left="0"/>
                        <w:jc w:val="center"/>
                      </w:pPr>
                      <w:r w:rsidRPr="00A94D79">
                        <w:rPr>
                          <w:rFonts w:ascii="Times New Roman" w:hAnsi="Times New Roman" w:cs="Times New Roman"/>
                          <w:bCs/>
                        </w:rPr>
                        <w:t>Основные параметры введения</w:t>
                      </w:r>
                      <w:r>
                        <w:rPr>
                          <w:rFonts w:ascii="Times New Roman" w:hAnsi="Times New Roman" w:cs="Times New Roman"/>
                          <w:bCs/>
                        </w:rPr>
                        <w:t xml:space="preserve"> данных</w:t>
                      </w:r>
                    </w:p>
                  </w:txbxContent>
                </v:textbox>
              </v:rect>
            </w:pict>
          </mc:Fallback>
        </mc:AlternateContent>
      </w:r>
      <w:r w:rsidR="00080889"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8480" behindDoc="0" locked="0" layoutInCell="1" allowOverlap="1" wp14:anchorId="657637FE" wp14:editId="034EF693">
                <wp:simplePos x="0" y="0"/>
                <wp:positionH relativeFrom="column">
                  <wp:posOffset>2399030</wp:posOffset>
                </wp:positionH>
                <wp:positionV relativeFrom="paragraph">
                  <wp:posOffset>238125</wp:posOffset>
                </wp:positionV>
                <wp:extent cx="1505585" cy="516255"/>
                <wp:effectExtent l="0" t="0" r="18415" b="17145"/>
                <wp:wrapNone/>
                <wp:docPr id="47" name="Скругленный прямоугольник 47"/>
                <wp:cNvGraphicFramePr/>
                <a:graphic xmlns:a="http://schemas.openxmlformats.org/drawingml/2006/main">
                  <a:graphicData uri="http://schemas.microsoft.com/office/word/2010/wordprocessingShape">
                    <wps:wsp>
                      <wps:cNvSpPr/>
                      <wps:spPr>
                        <a:xfrm>
                          <a:off x="0" y="0"/>
                          <a:ext cx="1505585" cy="516255"/>
                        </a:xfrm>
                        <a:prstGeom prst="roundRect">
                          <a:avLst/>
                        </a:prstGeom>
                        <a:solidFill>
                          <a:srgbClr val="4F81BD"/>
                        </a:solidFill>
                        <a:ln w="25400" cap="flat" cmpd="sng" algn="ctr">
                          <a:solidFill>
                            <a:srgbClr val="4F81BD">
                              <a:shade val="50000"/>
                            </a:srgbClr>
                          </a:solidFill>
                          <a:prstDash val="solid"/>
                        </a:ln>
                        <a:effectLst/>
                      </wps:spPr>
                      <wps:txbx>
                        <w:txbxContent>
                          <w:p w:rsidR="0015174E" w:rsidRPr="00E55FAA" w:rsidRDefault="0015174E" w:rsidP="003B4C06">
                            <w:pPr>
                              <w:jc w:val="center"/>
                              <w:rPr>
                                <w:rFonts w:ascii="Times New Roman" w:hAnsi="Times New Roman" w:cs="Times New Roman"/>
                                <w:sz w:val="20"/>
                                <w:szCs w:val="20"/>
                              </w:rPr>
                            </w:pPr>
                            <w:r w:rsidRPr="00E55FAA">
                              <w:rPr>
                                <w:rFonts w:ascii="Times New Roman" w:hAnsi="Times New Roman" w:cs="Times New Roman"/>
                                <w:sz w:val="20"/>
                                <w:szCs w:val="20"/>
                              </w:rPr>
                              <w:t>Регистрация данных больного на «Д» учете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7637FE" id="Скругленный прямоугольник 47" o:spid="_x0000_s1028" style="position:absolute;left:0;text-align:left;margin-left:188.9pt;margin-top:18.75pt;width:118.55pt;height:40.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5LLtwIAADwFAAAOAAAAZHJzL2Uyb0RvYy54bWysVM1u00AQviPxDqu9U9tR3JaoThUaBSFV&#10;paJFPW/W69jS/rG7iV1OSBxB4hl4BoQELS2v4LwRs2unf/SEyGEzszPzjeebmd3bbwRHK2ZspWSG&#10;k60YIyapyiu5yPDb09mzXYysIzInXEmW4XNm8f746ZO9Wo/YQJWK58wgAJF2VOsMl87pURRZWjJB&#10;7JbSTIKxUEYQB6pZRLkhNaALHg3ieDuqlcm1UZRZC7fTzojHAb8oGHWvi8Iyh3iG4dtcOE045/6M&#10;xntktDBElxXtP4P8w1cIUklIegM1JY6gpan+ghIVNcqqwm1RJSJVFBVloQaoJokfVHNSEs1CLUCO&#10;1Tc02f8HS49WxwZVeYaHOxhJIqBH7df2Yv1h/bH91l6239ur9mr9qf2J2t9w+aX91V4H03V7uf4M&#10;xh/tBYJYILLWdgR4J/rY9JoF0bPSFEb4f6gXNYH88xvyWeMQhcskjdN0N8WIgi1Ntgdp6kGj22ht&#10;rHvJlEBeyLBRS5m/gQ4H4snq0LrOf+PnM1rFq3xWcR4Us5gfcINWBKZhONtNXkz7FPfcuER1hgfp&#10;MIaJoQSmsuDEgSg08GTlAiPCFzDu1JmQ+160fSRJSF6SnHWp0xh+m8ydeyj0Ho6vYkps2YUEUx/C&#10;pcdjYbr7oj31Hdlecs28CT0d+Ah/M1f5OfTZqG4BrKazCvAPiXXHxMDEQ6Wwxe41HAVXUL7qJYxK&#10;Zd4/du/9YRDBilENGwTUvFsSwzDirySM6PNkOPQrF5RhujMAxdy1zO9a5FIcKGhLAu+FpkH0/o5v&#10;xMIocQbLPvFZwUQkhdxdE3rlwHWbDc8FZZNJcIM108QdyhNNPbhnzjN72pwRo/tJcjCDR2qzbWT0&#10;YJY6Xx8p1WTpVFGFQbvlFZrnFVjR0Mb+OfFvwF09eN0+euM/AAAA//8DAFBLAwQUAAYACAAAACEA&#10;qyz+GeAAAAAKAQAADwAAAGRycy9kb3ducmV2LnhtbEyPwUrDQBCG74LvsIzgRewmVts0ZlOCUPCg&#10;iK0Xb5NkmkSzsyG7bePbOz3pbYb5+Of7s/Vke3Wk0XeODcSzCBRx5eqOGwMfu81tAsoH5Bp7x2Tg&#10;hzys88uLDNPanfidjtvQKAlhn6KBNoQh1dpXLVn0MzcQy23vRotB1rHR9YgnCbe9vouihbbYsXxo&#10;caCnlqrv7cEaeEVedaH4fH7RN8XuazPXb1W5N+b6aioeQQWawh8MZ31Rh1ycSnfg2qvewHy5FPVw&#10;Hh5ACbCI71egSiHjJAGdZ/p/hfwXAAD//wMAUEsBAi0AFAAGAAgAAAAhALaDOJL+AAAA4QEAABMA&#10;AAAAAAAAAAAAAAAAAAAAAFtDb250ZW50X1R5cGVzXS54bWxQSwECLQAUAAYACAAAACEAOP0h/9YA&#10;AACUAQAACwAAAAAAAAAAAAAAAAAvAQAAX3JlbHMvLnJlbHNQSwECLQAUAAYACAAAACEAxzeSy7cC&#10;AAA8BQAADgAAAAAAAAAAAAAAAAAuAgAAZHJzL2Uyb0RvYy54bWxQSwECLQAUAAYACAAAACEAqyz+&#10;GeAAAAAKAQAADwAAAAAAAAAAAAAAAAARBQAAZHJzL2Rvd25yZXYueG1sUEsFBgAAAAAEAAQA8wAA&#10;AB4GAAAAAA==&#10;" fillcolor="#4f81bd" strokecolor="#385d8a" strokeweight="2pt">
                <v:textbox>
                  <w:txbxContent>
                    <w:p w:rsidR="0015174E" w:rsidRPr="00E55FAA" w:rsidRDefault="0015174E" w:rsidP="003B4C06">
                      <w:pPr>
                        <w:jc w:val="center"/>
                        <w:rPr>
                          <w:rFonts w:ascii="Times New Roman" w:hAnsi="Times New Roman" w:cs="Times New Roman"/>
                          <w:sz w:val="20"/>
                          <w:szCs w:val="20"/>
                        </w:rPr>
                      </w:pPr>
                      <w:r w:rsidRPr="00E55FAA">
                        <w:rPr>
                          <w:rFonts w:ascii="Times New Roman" w:hAnsi="Times New Roman" w:cs="Times New Roman"/>
                          <w:sz w:val="20"/>
                          <w:szCs w:val="20"/>
                        </w:rPr>
                        <w:t>Регистрация данных больного на «Д» учете</w:t>
                      </w:r>
                    </w:p>
                  </w:txbxContent>
                </v:textbox>
              </v:roundrect>
            </w:pict>
          </mc:Fallback>
        </mc:AlternateContent>
      </w:r>
    </w:p>
    <w:p w:rsidR="003B4C06" w:rsidRPr="00320F56" w:rsidRDefault="0048329F"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9504" behindDoc="0" locked="0" layoutInCell="1" allowOverlap="1" wp14:anchorId="07561D14" wp14:editId="0DA63A2C">
                <wp:simplePos x="0" y="0"/>
                <wp:positionH relativeFrom="column">
                  <wp:posOffset>3956050</wp:posOffset>
                </wp:positionH>
                <wp:positionV relativeFrom="paragraph">
                  <wp:posOffset>133350</wp:posOffset>
                </wp:positionV>
                <wp:extent cx="275590" cy="0"/>
                <wp:effectExtent l="0" t="76200" r="29210" b="152400"/>
                <wp:wrapNone/>
                <wp:docPr id="49" name="Прямая со стрелкой 49"/>
                <wp:cNvGraphicFramePr/>
                <a:graphic xmlns:a="http://schemas.openxmlformats.org/drawingml/2006/main">
                  <a:graphicData uri="http://schemas.microsoft.com/office/word/2010/wordprocessingShape">
                    <wps:wsp>
                      <wps:cNvCnPr/>
                      <wps:spPr>
                        <a:xfrm>
                          <a:off x="0" y="0"/>
                          <a:ext cx="27559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551FC727" id="_x0000_t32" coordsize="21600,21600" o:spt="32" o:oned="t" path="m,l21600,21600e" filled="f">
                <v:path arrowok="t" fillok="f" o:connecttype="none"/>
                <o:lock v:ext="edit" shapetype="t"/>
              </v:shapetype>
              <v:shape id="Прямая со стрелкой 49" o:spid="_x0000_s1026" type="#_x0000_t32" style="position:absolute;margin-left:311.5pt;margin-top:10.5pt;width:21.7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auRPQIAADQEAAAOAAAAZHJzL2Uyb0RvYy54bWysU82O0zAQviPxDpbvNO2yhW616UpsKRcE&#10;FQviPE2cxJJjW2O3aW8LL7CPsK/AhQM/2mdI3oix0y6FvSF6cD2255v5vvlyfrGtFdsIdNLolI8G&#10;Q86EzkwudZnyD+8XTyacOQ86B2W0SPlOOH4xe/zovLFTcWIqo3KBjEC0mzY25ZX3dpokLqtEDW5g&#10;rNB0WRiswVOIZZIjNIReq+RkOHyWNAZziyYTztHpvL/ks4hfFCLzb4vCCc9Uyqk3H1eM6yqsyewc&#10;piWCrWS2bwP+oYsapKai91Bz8MDWKB9A1TJD40zhB5mpE1MUMhORA7EZDf9ic1WBFZELiePsvUzu&#10;/8FmbzZLZDJP+ekZZxpqmlF72113N+3P9kt3w7pP7R0t3efuuv3a/mi/t3ftN0aPSbnGuikBXOol&#10;7iNnlxhk2BZYh38iyLZR7d292mLrWUaHJ8/H4zOaSXa4Sn7nWXT+lTA1C5uUO48gy8pfGq1ppAZH&#10;UWzYvHaeKlPiISEU1WYhlYqTVZo1VGl8OgyFgAxWKPC0rS1RdrrkDFRJzs08RkhnlMxDegByWK4u&#10;FbINkHtOF5PRi3mgTeX+eBZqz8FV/bt41fvKg1Qvdc78zpKsgGiafb7SAV9EgxKHKNXaC7yq8oat&#10;1BrfQRjJkH6c5TJoQG7vA3Jv4BMjNP6j9FU0ShD4QdfxXX8OylbQ9/h0ErL3VHqSkZY59BCjo/aS&#10;MOp+uGG3MvkuzjyekzXj+/1nFLx/HNP++GOf/QIAAP//AwBQSwMEFAAGAAgAAAAhAHUPurHfAAAA&#10;CQEAAA8AAABkcnMvZG93bnJldi54bWxMj0FLw0AQhe+C/2EZwZvdNOoiMZsiLQp6ENqK5012msRm&#10;Z0N200R/vSMe9DTMvMeb7+Wr2XXihENoPWlYLhIQSJW3LdUa3vaPV3cgQjRkTecJNXxigFVxfpab&#10;zPqJtnjaxVpwCIXMaGhi7DMpQ9WgM2HheyTWDn5wJvI61NIOZuJw18k0SZR0piX+0Jge1w1Wx93o&#10;NBxe5iN+yLFdl69fT8+039y+TxutLy/mh3sQEef4Z4YffEaHgplKP5INotOg0mvuEjWkS55sUErd&#10;gCh/D7LI5f8GxTcAAAD//wMAUEsBAi0AFAAGAAgAAAAhALaDOJL+AAAA4QEAABMAAAAAAAAAAAAA&#10;AAAAAAAAAFtDb250ZW50X1R5cGVzXS54bWxQSwECLQAUAAYACAAAACEAOP0h/9YAAACUAQAACwAA&#10;AAAAAAAAAAAAAAAvAQAAX3JlbHMvLnJlbHNQSwECLQAUAAYACAAAACEAiCGrkT0CAAA0BAAADgAA&#10;AAAAAAAAAAAAAAAuAgAAZHJzL2Uyb0RvYy54bWxQSwECLQAUAAYACAAAACEAdQ+6sd8AAAAJAQAA&#10;DwAAAAAAAAAAAAAAAACXBAAAZHJzL2Rvd25yZXYueG1sUEsFBgAAAAAEAAQA8wAAAKMFAAAAAA==&#10;" strokecolor="#4f81bd" strokeweight="2pt">
                <v:stroke endarrow="open"/>
                <v:shadow on="t" color="black" opacity="24903f" origin=",.5" offset="0,.55556mm"/>
              </v:shap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1552" behindDoc="0" locked="0" layoutInCell="1" allowOverlap="1" wp14:anchorId="3D127368" wp14:editId="07E227AD">
                <wp:simplePos x="0" y="0"/>
                <wp:positionH relativeFrom="column">
                  <wp:posOffset>1803400</wp:posOffset>
                </wp:positionH>
                <wp:positionV relativeFrom="paragraph">
                  <wp:posOffset>128270</wp:posOffset>
                </wp:positionV>
                <wp:extent cx="494665" cy="0"/>
                <wp:effectExtent l="0" t="76200" r="19685" b="152400"/>
                <wp:wrapNone/>
                <wp:docPr id="50" name="Прямая со стрелкой 50"/>
                <wp:cNvGraphicFramePr/>
                <a:graphic xmlns:a="http://schemas.openxmlformats.org/drawingml/2006/main">
                  <a:graphicData uri="http://schemas.microsoft.com/office/word/2010/wordprocessingShape">
                    <wps:wsp>
                      <wps:cNvCnPr/>
                      <wps:spPr>
                        <a:xfrm>
                          <a:off x="0" y="0"/>
                          <a:ext cx="494665"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5F10990C" id="Прямая со стрелкой 50" o:spid="_x0000_s1026" type="#_x0000_t32" style="position:absolute;margin-left:142pt;margin-top:10.1pt;width:38.95pt;height:0;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6SPQIAADQEAAAOAAAAZHJzL2Uyb0RvYy54bWysU81uEzEQviPxDpbvdJOSRiHqphIJ4YKg&#10;oiDOE69315LXtsZuNrkVXqCPwCtw4cCP+gybN2LsTUOgN8TF67E933zfN7PnF5tGs7VEr6zJ+fBk&#10;wJk0whbKVDl//275ZMKZD2AK0NbInG+l5xezx4/OWzeVp7a2upDICMT4aetyXofgplnmRS0b8CfW&#10;SUOXpcUGAoVYZQVCS+iNzk4Hg3HWWiwcWiG9p9NFf8lnCb8spQhvytLLwHTOiVtIK6Z1Fddsdg7T&#10;CsHVSuxpwD+waEAZKnqAWkAAdo3qAVSjBFpvy3AibJPZslRCJg2kZjj4S81VDU4mLWSOdweb/P+D&#10;Fa/Xl8hUkfMzssdAQz3qPu9udrfdz+7L7pbtPnZ3tOw+7W66r92P7nt3131j9Jica52fEsDcXOI+&#10;8u4Sow2bEpv4JYFsk9zeHtyWm8AEHY6ejcbjM87E/VX2O8+hDy+lbVjc5NwHBFXVYW6NoZZaHCaz&#10;Yf3KB6pMifcJsaixS6V16qw2rM356dloQOoE0ICVGgJtG0eSvak4A13R5IqACdJbrYqYHoE8Vqu5&#10;RrYGmp7RcjJ8voiyqdwfz2LtBfi6f5eu+rkKoPQLU7CwdWQrINp2n69NxJdpQElDsuo6SLyqi5at&#10;9DW+BeJHrCPvQkUPaNr7gKY36kkR2vBBhToNSjT4Aev0rj8H7WroOT6dxOy9lF5kkmXvOaToiF4W&#10;W903N+5WttimnqdzGs30fv8bxdk/jml//LPPfgEAAP//AwBQSwMEFAAGAAgAAAAhAMypBMDgAAAA&#10;CQEAAA8AAABkcnMvZG93bnJldi54bWxMj0FPwzAMhe9I/IfISNxYug6mUZpO0yaQ4DBpG+KcNl5b&#10;1jhVk66FX48Rh3Gz/Z6ev5cuR9uIM3a+dqRgOolAIBXO1FQqeD883y1A+KDJ6MYRKvhCD8vs+irV&#10;iXED7fC8D6XgEPKJVlCF0CZS+qJCq/3EtUisHV1ndeC1K6Xp9MDhtpFxFM2l1TXxh0q3uK6wOO17&#10;q+D4Np7wU/b1Ot9+v7zSYfPwMWyUur0ZV08gAo7hYoZffEaHjJly15PxolEQL+65S+AhikGwYTaf&#10;PoLI/w4yS+X/BtkPAAAA//8DAFBLAQItABQABgAIAAAAIQC2gziS/gAAAOEBAAATAAAAAAAAAAAA&#10;AAAAAAAAAABbQ29udGVudF9UeXBlc10ueG1sUEsBAi0AFAAGAAgAAAAhADj9If/WAAAAlAEAAAsA&#10;AAAAAAAAAAAAAAAALwEAAF9yZWxzLy5yZWxzUEsBAi0AFAAGAAgAAAAhACskTpI9AgAANAQAAA4A&#10;AAAAAAAAAAAAAAAALgIAAGRycy9lMm9Eb2MueG1sUEsBAi0AFAAGAAgAAAAhAMypBMDgAAAACQEA&#10;AA8AAAAAAAAAAAAAAAAAlwQAAGRycy9kb3ducmV2LnhtbFBLBQYAAAAABAAEAPMAAACkBQAAAAA=&#10;" strokecolor="#4f81bd" strokeweight="2pt">
                <v:stroke endarrow="open"/>
                <v:shadow on="t" color="black" opacity="24903f" origin=",.5" offset="0,.55556mm"/>
              </v:shape>
            </w:pict>
          </mc:Fallback>
        </mc:AlternateContent>
      </w:r>
    </w:p>
    <w:p w:rsidR="003B4C06" w:rsidRPr="00320F56" w:rsidRDefault="00184FE9"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9440" behindDoc="0" locked="0" layoutInCell="1" allowOverlap="1" wp14:anchorId="0A18CD46" wp14:editId="7487BD75">
                <wp:simplePos x="0" y="0"/>
                <wp:positionH relativeFrom="column">
                  <wp:posOffset>2286000</wp:posOffset>
                </wp:positionH>
                <wp:positionV relativeFrom="paragraph">
                  <wp:posOffset>5706110</wp:posOffset>
                </wp:positionV>
                <wp:extent cx="1118235" cy="633730"/>
                <wp:effectExtent l="0" t="0" r="24765" b="13970"/>
                <wp:wrapNone/>
                <wp:docPr id="97" name="Скругленный прямоугольник 97"/>
                <wp:cNvGraphicFramePr/>
                <a:graphic xmlns:a="http://schemas.openxmlformats.org/drawingml/2006/main">
                  <a:graphicData uri="http://schemas.microsoft.com/office/word/2010/wordprocessingShape">
                    <wps:wsp>
                      <wps:cNvSpPr/>
                      <wps:spPr>
                        <a:xfrm>
                          <a:off x="0" y="0"/>
                          <a:ext cx="1118235" cy="633730"/>
                        </a:xfrm>
                        <a:prstGeom prst="roundRect">
                          <a:avLst/>
                        </a:prstGeom>
                        <a:solidFill>
                          <a:srgbClr val="F79646"/>
                        </a:solidFill>
                        <a:ln w="25400" cap="flat" cmpd="sng" algn="ctr">
                          <a:solidFill>
                            <a:srgbClr val="F79646">
                              <a:shade val="50000"/>
                            </a:srgbClr>
                          </a:solidFill>
                          <a:prstDash val="solid"/>
                        </a:ln>
                        <a:effectLst/>
                      </wps:spPr>
                      <wps:txbx>
                        <w:txbxContent>
                          <w:p w:rsidR="0015174E" w:rsidRPr="00184FE9" w:rsidRDefault="0015174E" w:rsidP="003B4C06">
                            <w:pPr>
                              <w:jc w:val="center"/>
                              <w:rPr>
                                <w:rFonts w:ascii="Times New Roman" w:hAnsi="Times New Roman" w:cs="Times New Roman"/>
                              </w:rPr>
                            </w:pPr>
                            <w:r w:rsidRPr="00184FE9">
                              <w:rPr>
                                <w:rFonts w:ascii="Times New Roman" w:hAnsi="Times New Roman" w:cs="Times New Roman"/>
                                <w:i/>
                              </w:rPr>
                              <w:t>Рекомендации по диете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A18CD46" id="Скругленный прямоугольник 97" o:spid="_x0000_s1029" style="position:absolute;left:0;text-align:left;margin-left:180pt;margin-top:449.3pt;width:88.05pt;height:49.9pt;z-index:251709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T5LtwIAADwFAAAOAAAAZHJzL2Uyb0RvYy54bWysVEtu2zAQ3RfoHQjuG1n+JkbkwEjgokCQ&#10;BE2KrGmKsgTwV5K2lK4KdNkCPUPPUBRokya9gnyjDik5/1VRL+QZzo/z5g139yrB0YoZWyiZ4Hir&#10;gxGTVKWFXCT43dns1TZG1hGZEq4kS/AFs3hv8vLFbqnHrKtyxVNmECSRdlzqBOfO6XEUWZozQeyW&#10;0kyCMVNGEAeqWUSpISVkFzzqdjrDqFQm1UZRZi2cHjRGPAn5s4xRd5xlljnEEwx3c+Frwnfuv9Fk&#10;l4wXhui8oO01yD/cQpBCQtHbVAfEEbQ0xZNUoqBGWZW5LapEpLKsoCz0AN3EnUfdnOZEs9ALgGP1&#10;LUz2/6WlR6sTg4o0wTsjjCQRMKP6W325/rj+VH+vr+of9XV9vf5c/0L1Hzj8Wv+ub4Lppr5afwHj&#10;z/oSQSwAWWo7hnyn+sS0mgXRo1JlRvh/6BdVAfyLW/BZ5RCFwziOt7u9AUYUbMNeb9QL04nuorWx&#10;7jVTAnkhwUYtZfoWJhyAJ6tD66As+G/8fEWreJHOCs6DYhbzfW7QigAbZqOdYX/o7w0hD9y4RGWC&#10;u4N+BxhDCbAy48SBKDTgZOUCI8IXQHfqTKj9INo+UyQUz0nKmtKDDvw2lRv3p7fwXRwQmzchoUQb&#10;wqXPxwK726Y99A3YXnLVvAoz7fkIfzJX6QXM2ahmAaymswLyHxLrTogBxkOnsMXuGD4ZV9C+aiWM&#10;cmU+PHfu/YGIYMWohA0CaN4viWEY8TcSKLoT9/t+5YLSH4y6oJj7lvl9i1yKfQVjieG90DSI3t/x&#10;jZgZJc5h2ae+KpiIpFC7GUKr7Ltms+G5oGw6DW6wZpq4Q3mqqU/ukfPInlXnxOiWSQ44eKQ220bG&#10;j7jU+PpIqaZLp7IiEO0OVxieV2BFwxjb58S/Aff14HX36E3+AgAA//8DAFBLAwQUAAYACAAAACEA&#10;/XIHzOIAAAALAQAADwAAAGRycy9kb3ducmV2LnhtbEyPS0/DMBCE70j8B2uRuFGnD6wkxKkQDyEh&#10;IURb4LqNlyQlXkex26b/HnOC42hGM98Uy9F24kCDbx1rmE4SEMSVMy3XGjbrx6sUhA/IBjvHpOFE&#10;Hpbl+VmBuXFHfqPDKtQilrDPUUMTQp9L6auGLPqJ64mj9+UGiyHKoZZmwGMst52cJYmSFluOCw32&#10;dNdQ9b3aWw0P90/tC76ye1fj56w68W7x8bzT+vJivL0BEWgMf2H4xY/oUEamrduz8aLTMFdJ/BI0&#10;pFmqQMTE9VxNQWw1ZFm6AFkW8v+H8gcAAP//AwBQSwECLQAUAAYACAAAACEAtoM4kv4AAADhAQAA&#10;EwAAAAAAAAAAAAAAAAAAAAAAW0NvbnRlbnRfVHlwZXNdLnhtbFBLAQItABQABgAIAAAAIQA4/SH/&#10;1gAAAJQBAAALAAAAAAAAAAAAAAAAAC8BAABfcmVscy8ucmVsc1BLAQItABQABgAIAAAAIQBjDT5L&#10;twIAADwFAAAOAAAAAAAAAAAAAAAAAC4CAABkcnMvZTJvRG9jLnhtbFBLAQItABQABgAIAAAAIQD9&#10;cgfM4gAAAAsBAAAPAAAAAAAAAAAAAAAAABEFAABkcnMvZG93bnJldi54bWxQSwUGAAAAAAQABADz&#10;AAAAIAYAAAAA&#10;" fillcolor="#f79646" strokecolor="#b66d31" strokeweight="2pt">
                <v:textbox>
                  <w:txbxContent>
                    <w:p w:rsidR="0015174E" w:rsidRPr="00184FE9" w:rsidRDefault="0015174E" w:rsidP="003B4C06">
                      <w:pPr>
                        <w:jc w:val="center"/>
                        <w:rPr>
                          <w:rFonts w:ascii="Times New Roman" w:hAnsi="Times New Roman" w:cs="Times New Roman"/>
                        </w:rPr>
                      </w:pPr>
                      <w:r w:rsidRPr="00184FE9">
                        <w:rPr>
                          <w:rFonts w:ascii="Times New Roman" w:hAnsi="Times New Roman" w:cs="Times New Roman"/>
                          <w:i/>
                        </w:rPr>
                        <w:t>Рекомендации по диете</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11488" behindDoc="0" locked="0" layoutInCell="1" allowOverlap="1" wp14:anchorId="167C3934" wp14:editId="36AB3192">
                <wp:simplePos x="0" y="0"/>
                <wp:positionH relativeFrom="column">
                  <wp:posOffset>3458845</wp:posOffset>
                </wp:positionH>
                <wp:positionV relativeFrom="paragraph">
                  <wp:posOffset>5705475</wp:posOffset>
                </wp:positionV>
                <wp:extent cx="1333500" cy="871220"/>
                <wp:effectExtent l="0" t="0" r="19050" b="24130"/>
                <wp:wrapNone/>
                <wp:docPr id="96" name="Скругленный прямоугольник 96"/>
                <wp:cNvGraphicFramePr/>
                <a:graphic xmlns:a="http://schemas.openxmlformats.org/drawingml/2006/main">
                  <a:graphicData uri="http://schemas.microsoft.com/office/word/2010/wordprocessingShape">
                    <wps:wsp>
                      <wps:cNvSpPr/>
                      <wps:spPr>
                        <a:xfrm>
                          <a:off x="0" y="0"/>
                          <a:ext cx="1333500" cy="871220"/>
                        </a:xfrm>
                        <a:prstGeom prst="roundRect">
                          <a:avLst/>
                        </a:prstGeom>
                        <a:solidFill>
                          <a:srgbClr val="F79646"/>
                        </a:solidFill>
                        <a:ln w="25400" cap="flat" cmpd="sng" algn="ctr">
                          <a:solidFill>
                            <a:srgbClr val="F79646">
                              <a:shade val="50000"/>
                            </a:srgbClr>
                          </a:solidFill>
                          <a:prstDash val="solid"/>
                        </a:ln>
                        <a:effectLst/>
                      </wps:spPr>
                      <wps:txbx>
                        <w:txbxContent>
                          <w:p w:rsidR="0015174E" w:rsidRPr="00184FE9" w:rsidRDefault="0015174E" w:rsidP="003B4C06">
                            <w:pPr>
                              <w:jc w:val="center"/>
                            </w:pPr>
                            <w:r w:rsidRPr="00184FE9">
                              <w:rPr>
                                <w:i/>
                              </w:rPr>
                              <w:t>Рекомендации по физическим нагрузкам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7C3934" id="Скругленный прямоугольник 96" o:spid="_x0000_s1030" style="position:absolute;left:0;text-align:left;margin-left:272.35pt;margin-top:449.25pt;width:105pt;height:68.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qPiugIAADwFAAAOAAAAZHJzL2Uyb0RvYy54bWysVM1u2zAMvg/YOwi6r07S9C+oUwQtMgwo&#10;2mLt0DMjy7EBWdIkJXZ3GrBjB+wZ9gzDgK1du1dw3miU7KRp19Owiy2K5EfyI6n9g6oQZM6NzZWM&#10;aXejQwmXTCW5nMb03cX41S4l1oFMQCjJY3rFLT0YvnyxX+oB76lMiYQbgiDSDkod08w5PYgiyzJe&#10;gN1QmktUpsoU4FA00ygxUCJ6IaJep7Mdlcok2ijGrcXbo0ZJhwE/TTlzp2lquSMippibC18TvhP/&#10;jYb7MJga0FnO2jTgH7IoIJcYdAV1BA7IzOR/QRU5M8qq1G0wVUQqTXPGQw1YTbfzpJrzDDQPtSA5&#10;Vq9osv8Plp3MzwzJk5jubVMiocAe1V/rm8XHxaf6W31bf6/v6rvFdf2T1L/x8kv9q74Pqvv6dvEZ&#10;lT/qG4K+SGSp7QDxzvWZaSWLR89KlZrC/7FeUgXyr1bk88oRhpfdzc3NrQ72iKFud6fb64XuRA/e&#10;2lj3mquC+ENMjZrJ5C12OBAP82PrMCzaL+18RKtEnoxzIYJgppNDYcgccBrGO3vb/ZA3ujwyE5KU&#10;Me1t9UM2gFOZCnCYWKGRJyunlICY4rgzZ0LsR972mSAheAYJb0JjmQjdJNuah8Qf4fgqjsBmjUtQ&#10;tS5Cejweprst2lPfkO1PrppUoaf9ZVsmKrnCPhvVLIDVbJwj/jFYdwYGJx55xy12p/hJhcLyVXui&#10;JFPmw3P33h4HEbWUlLhBSM37GRhOiXgjcUT3uv2+X7kg9Ld2sJ/ErGsm6xo5Kw4VtqWL74Vm4ejt&#10;nVgeU6OKS1z2kY+KKpAMYzdNaIVD12w2PheMj0bBDNdMgzuW55p5cM+cZ/aiugSj20lyOIMnarlt&#10;MHgyS42t95RqNHMqzcOgeaYbXrF5XsAVDW1snxP/BqzLwerh0Rv+AQAA//8DAFBLAwQUAAYACAAA&#10;ACEA+6155uMAAAAMAQAADwAAAGRycy9kb3ducmV2LnhtbEyPy07DMBBF90j8gzVI7KhDSZoQ4lSI&#10;h5AqIdSWx3YaD0lKPI5it03/HncFy5k5unNuMR9NJ/Y0uNaygutJBIK4srrlWsH7+vkqA+E8ssbO&#10;Mik4koN5eX5WYK7tgZe0X/lahBB2OSpovO9zKV3VkEE3sT1xuH3bwaAP41BLPeAhhJtOTqNoJg22&#10;HD402NNDQ9XPamcUPD2+tK/4xvZjNn5NqyNv48/FVqnLi/H+DoSn0f/BcNIP6lAGp43dsXaiU5DE&#10;cRpQBdltloAIRJqcNpuARjdJCrIs5P8S5S8AAAD//wMAUEsBAi0AFAAGAAgAAAAhALaDOJL+AAAA&#10;4QEAABMAAAAAAAAAAAAAAAAAAAAAAFtDb250ZW50X1R5cGVzXS54bWxQSwECLQAUAAYACAAAACEA&#10;OP0h/9YAAACUAQAACwAAAAAAAAAAAAAAAAAvAQAAX3JlbHMvLnJlbHNQSwECLQAUAAYACAAAACEA&#10;OEKj4roCAAA8BQAADgAAAAAAAAAAAAAAAAAuAgAAZHJzL2Uyb0RvYy54bWxQSwECLQAUAAYACAAA&#10;ACEA+6155uMAAAAMAQAADwAAAAAAAAAAAAAAAAAUBQAAZHJzL2Rvd25yZXYueG1sUEsFBgAAAAAE&#10;AAQA8wAAACQGAAAAAA==&#10;" fillcolor="#f79646" strokecolor="#b66d31" strokeweight="2pt">
                <v:textbox>
                  <w:txbxContent>
                    <w:p w:rsidR="0015174E" w:rsidRPr="00184FE9" w:rsidRDefault="0015174E" w:rsidP="003B4C06">
                      <w:pPr>
                        <w:jc w:val="center"/>
                      </w:pPr>
                      <w:r w:rsidRPr="00184FE9">
                        <w:rPr>
                          <w:i/>
                        </w:rPr>
                        <w:t>Рекомендации по физическим нагрузкам</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5344" behindDoc="0" locked="0" layoutInCell="1" allowOverlap="1" wp14:anchorId="609971EC" wp14:editId="79B45A4D">
                <wp:simplePos x="0" y="0"/>
                <wp:positionH relativeFrom="column">
                  <wp:posOffset>-455930</wp:posOffset>
                </wp:positionH>
                <wp:positionV relativeFrom="paragraph">
                  <wp:posOffset>5692775</wp:posOffset>
                </wp:positionV>
                <wp:extent cx="1322705" cy="741680"/>
                <wp:effectExtent l="0" t="0" r="10795" b="20320"/>
                <wp:wrapNone/>
                <wp:docPr id="94" name="Скругленный прямоугольник 94"/>
                <wp:cNvGraphicFramePr/>
                <a:graphic xmlns:a="http://schemas.openxmlformats.org/drawingml/2006/main">
                  <a:graphicData uri="http://schemas.microsoft.com/office/word/2010/wordprocessingShape">
                    <wps:wsp>
                      <wps:cNvSpPr/>
                      <wps:spPr>
                        <a:xfrm>
                          <a:off x="0" y="0"/>
                          <a:ext cx="1322705" cy="741680"/>
                        </a:xfrm>
                        <a:prstGeom prst="roundRect">
                          <a:avLst/>
                        </a:prstGeom>
                        <a:solidFill>
                          <a:srgbClr val="F79646"/>
                        </a:solidFill>
                        <a:ln w="25400" cap="flat" cmpd="sng" algn="ctr">
                          <a:solidFill>
                            <a:srgbClr val="F79646">
                              <a:shade val="50000"/>
                            </a:srgbClr>
                          </a:solidFill>
                          <a:prstDash val="solid"/>
                        </a:ln>
                        <a:effectLst/>
                      </wps:spPr>
                      <wps:txbx>
                        <w:txbxContent>
                          <w:p w:rsidR="0015174E" w:rsidRPr="00184FE9" w:rsidRDefault="0015174E" w:rsidP="003B4C06">
                            <w:pPr>
                              <w:jc w:val="center"/>
                              <w:rPr>
                                <w:rFonts w:ascii="Times New Roman" w:hAnsi="Times New Roman" w:cs="Times New Roman"/>
                                <w:sz w:val="20"/>
                                <w:szCs w:val="20"/>
                              </w:rPr>
                            </w:pPr>
                            <w:r w:rsidRPr="00184FE9">
                              <w:rPr>
                                <w:rFonts w:ascii="Times New Roman" w:hAnsi="Times New Roman" w:cs="Times New Roman"/>
                                <w:i/>
                                <w:sz w:val="20"/>
                                <w:szCs w:val="20"/>
                              </w:rPr>
                              <w:t>Инфо о болезнях системы кровообращения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9971EC" id="Скругленный прямоугольник 94" o:spid="_x0000_s1031" style="position:absolute;left:0;text-align:left;margin-left:-35.9pt;margin-top:448.25pt;width:104.15pt;height:58.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GkuAIAADwFAAAOAAAAZHJzL2Uyb0RvYy54bWysVM1uEzEQviPxDpbvdDdhk7RRN1XUKgip&#10;KhUt6tnxerMreW1jO9ktJySOIPEMPANCgpaWV3DeiLF30/8TIofNjOfP88033t1rKo5WTJtSihT3&#10;tmKMmKAyK8Uixe9OZy+2MTKWiIxwKViKz5nBe5Pnz3ZrNWZ9WUieMY0giTDjWqW4sFaNo8jQglXE&#10;bEnFBBhzqStiQdWLKNOkhuwVj/pxPIxqqTOlJWXGwOlBa8STkD/PGbVv8twwi3iK4W42fHX4zv03&#10;muyS8UITVZS0uwb5h1tUpBRQ9CbVAbEELXX5KFVVUi2NzO0WlVUk87ykLPQA3fTiB92cFESx0AuA&#10;Y9QNTOb/paVHq2ONyizFOwlGglQwI/fNXaw/rj+57+7S/XBX7mr92f1C7g8cfnW/3XUwXbvL9Rcw&#10;/nQXCGIByFqZMeQ7Uce60wyIHpUm15X/h35RE8A/vwGfNRZROOy97PdH8QAjCrZR0htuh+lEt9FK&#10;G/uKyQp5IcVaLkX2FiYcgCerQ2OhLPhv/HxFI3mZzUrOg6IX832u0YoAG2ajnWEy9PeGkHtuXKA6&#10;xf1BEgNjKAFW5pxYECsFOBmxwIjwBdCdWh1q34s2TxQJxQuSsbb0IIbfpnLr/vgWvosDYoo2JJTo&#10;Qrjw+Vhgd9e0h74F20u2mTdhpgMf4U/mMjuHOWvZLoBRdFZC/kNi7DHRwHjoFLbYvoFPziW0LzsJ&#10;o0LqD0+de38gIlgxqmGDAJr3S6IZRvy1AIru9JLEr1xQksGoD4q+a5nftYhltS9hLD14LxQNove3&#10;fCPmWlZnsOxTXxVMRFCo3Q6hU/Ztu9nwXFA2nQY3WDNF7KE4UdQn98h5ZE+bM6JVxyQLHDySm20j&#10;4wdcan19pJDTpZV5GYh2iysMzyuwomGM3XPi34C7evC6ffQmfwEAAP//AwBQSwMEFAAGAAgAAAAh&#10;AFdk4rbiAAAADAEAAA8AAABkcnMvZG93bnJldi54bWxMj0tPwzAQhO9I/Adrkbi1ThpIS4hTIR5C&#10;qoRQy+u6jZckJV5Hsdum/x7nBLdZzWjm23w5mFYcqHeNZQXxNAJBXFrdcKXg/e1psgDhPLLG1jIp&#10;OJGDZXF+lmOm7ZHXdNj4SoQSdhkqqL3vMildWZNBN7UdcfC+bW/Qh7OvpO7xGMpNK2dRlEqDDYeF&#10;Gju6r6n82eyNgseH5+YFX9l+pMPXrDzx7upztVPq8mK4uwXhafB/YRjxAzoUgWlr96ydaBVM5nFA&#10;9woWN+k1iDGRjGIbRBQnCcgil/+fKH4BAAD//wMAUEsBAi0AFAAGAAgAAAAhALaDOJL+AAAA4QEA&#10;ABMAAAAAAAAAAAAAAAAAAAAAAFtDb250ZW50X1R5cGVzXS54bWxQSwECLQAUAAYACAAAACEAOP0h&#10;/9YAAACUAQAACwAAAAAAAAAAAAAAAAAvAQAAX3JlbHMvLnJlbHNQSwECLQAUAAYACAAAACEAk1yR&#10;pLgCAAA8BQAADgAAAAAAAAAAAAAAAAAuAgAAZHJzL2Uyb0RvYy54bWxQSwECLQAUAAYACAAAACEA&#10;V2TituIAAAAMAQAADwAAAAAAAAAAAAAAAAASBQAAZHJzL2Rvd25yZXYueG1sUEsFBgAAAAAEAAQA&#10;8wAAACEGAAAAAA==&#10;" fillcolor="#f79646" strokecolor="#b66d31" strokeweight="2pt">
                <v:textbox>
                  <w:txbxContent>
                    <w:p w:rsidR="0015174E" w:rsidRPr="00184FE9" w:rsidRDefault="0015174E" w:rsidP="003B4C06">
                      <w:pPr>
                        <w:jc w:val="center"/>
                        <w:rPr>
                          <w:rFonts w:ascii="Times New Roman" w:hAnsi="Times New Roman" w:cs="Times New Roman"/>
                          <w:sz w:val="20"/>
                          <w:szCs w:val="20"/>
                        </w:rPr>
                      </w:pPr>
                      <w:r w:rsidRPr="00184FE9">
                        <w:rPr>
                          <w:rFonts w:ascii="Times New Roman" w:hAnsi="Times New Roman" w:cs="Times New Roman"/>
                          <w:i/>
                          <w:sz w:val="20"/>
                          <w:szCs w:val="20"/>
                        </w:rPr>
                        <w:t>Инфо о болезнях системы кровообращения</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7392" behindDoc="0" locked="0" layoutInCell="1" allowOverlap="1" wp14:anchorId="16F92793" wp14:editId="6F6FDF95">
                <wp:simplePos x="0" y="0"/>
                <wp:positionH relativeFrom="column">
                  <wp:posOffset>1082040</wp:posOffset>
                </wp:positionH>
                <wp:positionV relativeFrom="paragraph">
                  <wp:posOffset>5692775</wp:posOffset>
                </wp:positionV>
                <wp:extent cx="1064895" cy="677545"/>
                <wp:effectExtent l="0" t="0" r="20955" b="27305"/>
                <wp:wrapNone/>
                <wp:docPr id="93" name="Скругленный прямоугольник 93"/>
                <wp:cNvGraphicFramePr/>
                <a:graphic xmlns:a="http://schemas.openxmlformats.org/drawingml/2006/main">
                  <a:graphicData uri="http://schemas.microsoft.com/office/word/2010/wordprocessingShape">
                    <wps:wsp>
                      <wps:cNvSpPr/>
                      <wps:spPr>
                        <a:xfrm>
                          <a:off x="0" y="0"/>
                          <a:ext cx="1064895" cy="677545"/>
                        </a:xfrm>
                        <a:prstGeom prst="roundRect">
                          <a:avLst/>
                        </a:prstGeom>
                        <a:solidFill>
                          <a:srgbClr val="F79646"/>
                        </a:solidFill>
                        <a:ln w="25400" cap="flat" cmpd="sng" algn="ctr">
                          <a:solidFill>
                            <a:srgbClr val="F79646">
                              <a:shade val="50000"/>
                            </a:srgbClr>
                          </a:solidFill>
                          <a:prstDash val="solid"/>
                        </a:ln>
                        <a:effectLst/>
                      </wps:spPr>
                      <wps:txbx>
                        <w:txbxContent>
                          <w:p w:rsidR="0015174E" w:rsidRPr="00184FE9" w:rsidRDefault="0015174E" w:rsidP="003B4C06">
                            <w:pPr>
                              <w:jc w:val="center"/>
                              <w:rPr>
                                <w:rFonts w:ascii="Times New Roman" w:hAnsi="Times New Roman" w:cs="Times New Roman"/>
                              </w:rPr>
                            </w:pPr>
                            <w:r w:rsidRPr="00184FE9">
                              <w:rPr>
                                <w:rFonts w:ascii="Times New Roman" w:hAnsi="Times New Roman" w:cs="Times New Roman"/>
                                <w:i/>
                              </w:rPr>
                              <w:t>Факторы риска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6F92793" id="Скругленный прямоугольник 93" o:spid="_x0000_s1032" style="position:absolute;left:0;text-align:left;margin-left:85.2pt;margin-top:448.25pt;width:83.85pt;height:53.3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TK6uAIAADwFAAAOAAAAZHJzL2Uyb0RvYy54bWysVM1u2zAMvg/YOwi6r3YyJ2mCOEXQIsOA&#10;og3WDj0rshwbkCVNUmJ3pwE7bsCeYc8wDNjatXsF541GyU76s56G5aCQIvnR/EhqfFAVHK2ZNrkU&#10;Me7shRgxQWWSi2WM357PXuxjZCwRCeFSsBhfMoMPJs+fjUs1Yl2ZSZ4wjQBEmFGpYpxZq0ZBYGjG&#10;CmL2pGICjKnUBbGg6mWQaFICesGDbhj2g1LqRGlJmTFwe9QY8cTjpymj9jRNDbOIxxi+zfpT+3Ph&#10;zmAyJqOlJirLafsZ5B++oiC5gKQ7qCNiCVrp/C+oIqdaGpnaPSqLQKZpTpmvAarphI+qOcuIYr4W&#10;IMeoHU3m/8HSk/VcozyJ8fAlRoIU0KP6a321+bD5WH+rr+vv9U19s/lU/0T1b7j8Uv+qb73ptr7e&#10;fAbjj/oKQSwQWSozArwzNdetZkB0rFSpLtw/1IsqT/7ljnxWWUThshP2o/1hDyMKtv5g0It6DjS4&#10;i1ba2FdMFsgJMdZyJZI30GFPPFkfG9v4b/1cRiN5nsxyzr2il4tDrtGawDTMBsN+1G9TPHDjApUx&#10;7vaiECaGEpjKlBMLYqGAJyOWGBG+hHGnVvvcD6LNE0l88owkrEndC+G3zdy4+0If4LgqjojJmhBv&#10;akO4cHjMT3dbtKO+IdtJtlpUvqe+PHezkMkl9FnLZgGMorMc8I+JsXOiYeKhUthiewpHyiWUL1sJ&#10;o0zq90/dO38YRLBiVMIGATXvVkQzjPhrASM67ESRWzmvRL1BFxR937K4bxGr4lBCWzrwXijqRedv&#10;+VZMtSwuYNmnLiuYiKCQu2lCqxzaZrPhuaBsOvVusGaK2GNxpqgDd8w5Zs+rC6JVO0kWZvBEbreN&#10;jB7NUuPrIoWcrqxMcz9od7xC85wCK+rb2D4n7g24r3uvu0dv8gcAAP//AwBQSwMEFAAGAAgAAAAh&#10;AJPJnjfiAAAADAEAAA8AAABkcnMvZG93bnJldi54bWxMj8tOwzAQRfdI/IM1SOyo3aSEEOJUiIeQ&#10;kBCivLZuPCQp8TiK3Tb9e4YVLK/u0Z0z5XJyvdjhGDpPGuYzBQKp9rajRsPb6/1ZDiJEQ9b0nlDD&#10;AQMsq+Oj0hTW7+kFd6vYCB6hUBgNbYxDIWWoW3QmzPyAxN2XH52JHMdG2tHsedz1MlEqk850xBda&#10;M+BNi/X3aus03N0+dE/mmfx7Nn0m9YE2i4/HjdanJ9P1FYiIU/yD4Vef1aFip7Xfkg2i53yhFoxq&#10;yC+zcxBMpGk+B7HmSqk0AVmV8v8T1Q8AAAD//wMAUEsBAi0AFAAGAAgAAAAhALaDOJL+AAAA4QEA&#10;ABMAAAAAAAAAAAAAAAAAAAAAAFtDb250ZW50X1R5cGVzXS54bWxQSwECLQAUAAYACAAAACEAOP0h&#10;/9YAAACUAQAACwAAAAAAAAAAAAAAAAAvAQAAX3JlbHMvLnJlbHNQSwECLQAUAAYACAAAACEAd+Ey&#10;urgCAAA8BQAADgAAAAAAAAAAAAAAAAAuAgAAZHJzL2Uyb0RvYy54bWxQSwECLQAUAAYACAAAACEA&#10;k8meN+IAAAAMAQAADwAAAAAAAAAAAAAAAAASBQAAZHJzL2Rvd25yZXYueG1sUEsFBgAAAAAEAAQA&#10;8wAAACEGAAAAAA==&#10;" fillcolor="#f79646" strokecolor="#b66d31" strokeweight="2pt">
                <v:textbox>
                  <w:txbxContent>
                    <w:p w:rsidR="0015174E" w:rsidRPr="00184FE9" w:rsidRDefault="0015174E" w:rsidP="003B4C06">
                      <w:pPr>
                        <w:jc w:val="center"/>
                        <w:rPr>
                          <w:rFonts w:ascii="Times New Roman" w:hAnsi="Times New Roman" w:cs="Times New Roman"/>
                        </w:rPr>
                      </w:pPr>
                      <w:r w:rsidRPr="00184FE9">
                        <w:rPr>
                          <w:rFonts w:ascii="Times New Roman" w:hAnsi="Times New Roman" w:cs="Times New Roman"/>
                          <w:i/>
                        </w:rPr>
                        <w:t>Факторы риска</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4320" behindDoc="0" locked="0" layoutInCell="1" allowOverlap="1" wp14:anchorId="31E14546" wp14:editId="2A2B68B8">
                <wp:simplePos x="0" y="0"/>
                <wp:positionH relativeFrom="column">
                  <wp:posOffset>501015</wp:posOffset>
                </wp:positionH>
                <wp:positionV relativeFrom="paragraph">
                  <wp:posOffset>5357495</wp:posOffset>
                </wp:positionV>
                <wp:extent cx="364490" cy="257810"/>
                <wp:effectExtent l="57150" t="19050" r="73660" b="104140"/>
                <wp:wrapNone/>
                <wp:docPr id="92" name="Прямая со стрелкой 92"/>
                <wp:cNvGraphicFramePr/>
                <a:graphic xmlns:a="http://schemas.openxmlformats.org/drawingml/2006/main">
                  <a:graphicData uri="http://schemas.microsoft.com/office/word/2010/wordprocessingShape">
                    <wps:wsp>
                      <wps:cNvCnPr/>
                      <wps:spPr>
                        <a:xfrm flipH="1">
                          <a:off x="0" y="0"/>
                          <a:ext cx="364490" cy="25781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4E4F77B" id="Прямая со стрелкой 92" o:spid="_x0000_s1026" type="#_x0000_t32" style="position:absolute;margin-left:39.45pt;margin-top:421.85pt;width:28.7pt;height:20.3pt;flip:x;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WhkSAIAAEMEAAAOAAAAZHJzL2Uyb0RvYy54bWysU0uOEzEQ3SNxB8t70kkmDJkonZFICCwQ&#10;RAyIdaXb3W3JbVtlTzrZDVxgjjBXYMOCj+YMnRtRdocoMDvExnLZrlevXj1PL7e1YhuBThqd8kGv&#10;z5nQmcmlLlP+4f3yyZgz50HnoIwWKd8Jxy9njx9NGzsRQ1MZlQtkBKLdpLEpr7y3kyRxWSVqcD1j&#10;habLwmANnkIskxyhIfRaJcN+/zxpDOYWTSaco9NFd8lnEb8oRObfFoUTnqmUEzcfV4zrOqzJbAqT&#10;EsFWMjvQgH9gUYPUVPQItQAP7BrlA6haZmicKXwvM3ViikJmIvZA3Qz6f3VzVYEVsRcSx9mjTO7/&#10;wWZvNitkMk/5xZAzDTXNqL3b3+xv25/tl/0t239q72nZf97ftF/bH+339r79xugxKddYNyGAuV7h&#10;IXJ2hUGGbYE1K5S0r8gUURhqlW2j7ruj7mLrWUaHZ+ej0QVNJ6Or4dNn40GcS9LBBDiLzr8UpmZh&#10;k3LnEWRZ+bnRmiZssCsBm9fOExFK/J0QkrVZSqXioJVmTSgx6odqQH4rFHja1pYUcLrkDFRJRs48&#10;RtbOKJmH9ADksFzPFbINkJlGy/Hg+SKoQOX+eBZqL8BV3bt41dnMg1QvdM78zpLKgGiaQ77SAV9E&#10;v1IPITDXXuBVlTdsra7xHRA/Yh145zJoQObvAjJz6CdGaPxH6avom6DyA9bxXXcOylbQcTwbh+xD&#10;K12Tsa0jhxid0EvC5LtZh93a5LtogXhOTo3vD78qfIXTmPanf3/2CwAA//8DAFBLAwQUAAYACAAA&#10;ACEA3Hq/S98AAAAKAQAADwAAAGRycy9kb3ducmV2LnhtbEyPwU6DQBCG7ya+w2ZMvNlFaVqkLI0x&#10;8eLBKPXQ45adAsrOIrsU6NM7Pelx/vnzzTfZdrKtOGHvG0cK7hcRCKTSmYYqBZ+7l7sEhA+ajG4d&#10;oYIZPWzz66tMp8aN9IGnIlSCIeRTraAOoUul9GWNVvuF65B4d3S91YHHvpKm1yPDbSsfomglrW6I&#10;L9S6w+cay+9isAqS92mc5113/lnuz7Q3r8NXU7wpdXszPW1ABJzCXxku+qwOOTsd3EDGi1bBOnnk&#10;JrOW8RrEpRCvYhAHTjgCmWfy/wv5LwAAAP//AwBQSwECLQAUAAYACAAAACEAtoM4kv4AAADhAQAA&#10;EwAAAAAAAAAAAAAAAAAAAAAAW0NvbnRlbnRfVHlwZXNdLnhtbFBLAQItABQABgAIAAAAIQA4/SH/&#10;1gAAAJQBAAALAAAAAAAAAAAAAAAAAC8BAABfcmVscy8ucmVsc1BLAQItABQABgAIAAAAIQBt0Whk&#10;SAIAAEMEAAAOAAAAAAAAAAAAAAAAAC4CAABkcnMvZTJvRG9jLnhtbFBLAQItABQABgAIAAAAIQDc&#10;er9L3wAAAAoBAAAPAAAAAAAAAAAAAAAAAKIEAABkcnMvZG93bnJldi54bWxQSwUGAAAAAAQABADz&#10;AAAArgUAAAAA&#10;" strokecolor="#4f81bd" strokeweight="2pt">
                <v:stroke endarrow="open"/>
                <v:shadow on="t" color="black" opacity="24903f" origin=",.5" offset="0,.55556mm"/>
              </v:shap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6368" behindDoc="0" locked="0" layoutInCell="1" allowOverlap="1" wp14:anchorId="5E5D2FF6" wp14:editId="3805D765">
                <wp:simplePos x="0" y="0"/>
                <wp:positionH relativeFrom="column">
                  <wp:posOffset>1522730</wp:posOffset>
                </wp:positionH>
                <wp:positionV relativeFrom="paragraph">
                  <wp:posOffset>5389880</wp:posOffset>
                </wp:positionV>
                <wp:extent cx="0" cy="333375"/>
                <wp:effectExtent l="114300" t="19050" r="114300" b="85725"/>
                <wp:wrapNone/>
                <wp:docPr id="91" name="Прямая со стрелкой 91"/>
                <wp:cNvGraphicFramePr/>
                <a:graphic xmlns:a="http://schemas.openxmlformats.org/drawingml/2006/main">
                  <a:graphicData uri="http://schemas.microsoft.com/office/word/2010/wordprocessingShape">
                    <wps:wsp>
                      <wps:cNvCnPr/>
                      <wps:spPr>
                        <a:xfrm>
                          <a:off x="0" y="0"/>
                          <a:ext cx="0" cy="33337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42DB7341" id="Прямая со стрелкой 91" o:spid="_x0000_s1026" type="#_x0000_t32" style="position:absolute;margin-left:119.9pt;margin-top:424.4pt;width:0;height:26.2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165OwIAADQEAAAOAAAAZHJzL2Uyb0RvYy54bWysU81uEzEQviPxDpbvdJO0hbLKphIN4YKg&#10;oiDOE69315LXtsZuNrkVXqCPwCtw4cCP+gybN2LsDSHQG2IPXs94ZvzNN5+n5+tWs5VEr6wp+Pho&#10;xJk0wpbK1AV/93bx6IwzH8CUoK2RBd9Iz89nDx9MO5fLiW2sLiUyKmJ83rmCNyG4PMu8aGQL/sg6&#10;aeiwsthCIBPrrEToqHqrs8lo9DjrLJYOrZDek3c+HPJZql9VUoTXVeVlYLrghC2kFdO6jGs2m0Je&#10;I7hGiR0M+AcULShDl+5LzSEAu0Z1r1SrBFpvq3AkbJvZqlJCph6om/Hor26uGnAy9ULkeLenyf+/&#10;suLV6hKZKgv+dMyZgZZm1H/a3mxv+x/95+0t237o72jZftze9F/67/23/q7/yiiYmOucz6nAhbnE&#10;neXdJUYa1hW28U8NsnVie7NnW64DE4NTkPeYviensVz2O8+hDy+kbVncFNwHBFU34cIaQyO1OE5k&#10;w+qlD0Pir4R4qbELpTX5IdeGdQWfnJ6MaPgCSGCVhkDb1lHL3tScga5JuSJgKumtVmVMj9ke6+WF&#10;RrYCUs/J4mz8bL7D+UdYvHsOvhni0lEMgzyA0s9NycLGEa2AaLtdvjbxXCaBUg/RsNdB4lVTdmyp&#10;r/ENED5CHXGXKnJAah8MUm/sJ1low3sVmiSUSPA91Clu8IN2DQwYj89i9sDcrslE/x5Dsg7gZXHU&#10;w3DjbmnLTZp58pM0U/zuGUXtH9q0P3zss58AAAD//wMAUEsDBBQABgAIAAAAIQChWGEX4AAAAAsB&#10;AAAPAAAAZHJzL2Rvd25yZXYueG1sTI9BS8NAEIXvgv9hGcGb3bRVSWMmRVoU9CDYiudNMk1is7Mh&#10;u2miv94RD3qbefN475t0PdlWnaj3jWOE+SwCRVy4suEK4W3/cBWD8sFwaVrHhPBJHtbZ+VlqktKN&#10;/EqnXaiUhLBPDEIdQpdo7YuarPEz1xHL7eB6a4KsfaXL3owSblu9iKJbbU3D0lCbjjY1FcfdYBEO&#10;z9ORPvTQbPKXr8cn3m9v3sct4uXFdH8HKtAU/szwgy/okAlT7gYuvWoRFsuVoAeE+DqWQRy/So6w&#10;iuZL0Fmq//+QfQMAAP//AwBQSwECLQAUAAYACAAAACEAtoM4kv4AAADhAQAAEwAAAAAAAAAAAAAA&#10;AAAAAAAAW0NvbnRlbnRfVHlwZXNdLnhtbFBLAQItABQABgAIAAAAIQA4/SH/1gAAAJQBAAALAAAA&#10;AAAAAAAAAAAAAC8BAABfcmVscy8ucmVsc1BLAQItABQABgAIAAAAIQDaa165OwIAADQEAAAOAAAA&#10;AAAAAAAAAAAAAC4CAABkcnMvZTJvRG9jLnhtbFBLAQItABQABgAIAAAAIQChWGEX4AAAAAsBAAAP&#10;AAAAAAAAAAAAAAAAAJUEAABkcnMvZG93bnJldi54bWxQSwUGAAAAAAQABADzAAAAogUAAAAA&#10;" strokecolor="#4f81bd" strokeweight="2pt">
                <v:stroke endarrow="open"/>
                <v:shadow on="t" color="black" opacity="24903f" origin=",.5" offset="0,.55556mm"/>
              </v:shap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2336" behindDoc="0" locked="0" layoutInCell="1" allowOverlap="1" wp14:anchorId="53250E2A" wp14:editId="4F9D3E3E">
                <wp:simplePos x="0" y="0"/>
                <wp:positionH relativeFrom="column">
                  <wp:posOffset>135255</wp:posOffset>
                </wp:positionH>
                <wp:positionV relativeFrom="paragraph">
                  <wp:posOffset>5032375</wp:posOffset>
                </wp:positionV>
                <wp:extent cx="730250" cy="0"/>
                <wp:effectExtent l="0" t="76200" r="31750" b="152400"/>
                <wp:wrapNone/>
                <wp:docPr id="88" name="Прямая со стрелкой 88"/>
                <wp:cNvGraphicFramePr/>
                <a:graphic xmlns:a="http://schemas.openxmlformats.org/drawingml/2006/main">
                  <a:graphicData uri="http://schemas.microsoft.com/office/word/2010/wordprocessingShape">
                    <wps:wsp>
                      <wps:cNvCnPr/>
                      <wps:spPr>
                        <a:xfrm>
                          <a:off x="0" y="0"/>
                          <a:ext cx="73025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44DFBEE" id="Прямая со стрелкой 88" o:spid="_x0000_s1026" type="#_x0000_t32" style="position:absolute;margin-left:10.65pt;margin-top:396.25pt;width:57.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HZPAIAADQEAAAOAAAAZHJzL2Uyb0RvYy54bWysU82O0zAQviPxDpbvNG13F6qq6Uq0lAuC&#10;igVxniZOYsmxrbHbtLeFF9hH4BW4cOBH+wzpGzF22lLYG+LieGzPN/N982Vyva0V2wh00uiUD3p9&#10;zoTOTC51mfL37xZPRpw5DzoHZbRI+U44fj19/GjS2LEYmsqoXCAjEO3GjU155b0dJ4nLKlGD6xkr&#10;NF0WBmvwFGKZ5AgNodcqGfb7T5PGYG7RZMI5Op13l3wa8YtCZP5NUTjhmUo59ebjinFdhTWZTmBc&#10;IthKZoc24B+6qEFqKnqCmoMHtkb5AKqWGRpnCt/LTJ2YopCZiByIzaD/F5ubCqyIXEgcZ08yuf8H&#10;m73eLJHJPOUjmpSGmmbUft7f7u/an+2X/R3bf2zvadl/2t+2X9sf7ff2vv3G6DEp11g3JoCZXuIh&#10;cnaJQYZtgXX4EkG2jWrvTmqLrWcZHT676A+vaCbZ8Sr5nWfR+ZfC1CxsUu48giwrPzNa00gNDqLY&#10;sHnlPFWmxGNCKKrNQioVJ6s0a1I+vLrsh0JABisUeNrWlig7XXIGqiTnZh4jpDNK5iE9ADksVzOF&#10;bAPknsvFaPB8HmhTuT+ehdpzcFX3Ll51vvIg1QudM7+zJCsgmuaQr3TAF9GgxCFKtfYCb6q8YSu1&#10;xrdA/VHXoe9cBg3I7V1A7g18YoTGf5C+ikYJAj/oOr7rzkHZCroeL0Yh+0ClIxlpmWMPMTprLwmj&#10;7oYbdiuT7+LM4zlZM74//EbB++cx7c9/9ukvAAAA//8DAFBLAwQUAAYACAAAACEAfjCR094AAAAK&#10;AQAADwAAAGRycy9kb3ducmV2LnhtbEyPwUrDQBCG74LvsIzgzW6a0qoxkyItCnoo2JaeN9lpEpud&#10;DdlNE316tyDocf75+OebdDmaRpypc7VlhOkkAkFcWF1zibDfvdw9gHBesVaNZUL4IgfL7PoqVYm2&#10;A3/QeetLEUrYJQqh8r5NpHRFRUa5iW2Jw+5oO6N8GLtS6k4Nodw0Mo6ihTSq5nChUi2tKipO294g&#10;HN/HE33Kvl7lm+/XN96t54dhjXh7Mz4/gfA0+j8YLvpBHbLglNuetRMNQjydBRLh/jGeg7gAs0VI&#10;8t9EZqn8/0L2AwAA//8DAFBLAQItABQABgAIAAAAIQC2gziS/gAAAOEBAAATAAAAAAAAAAAAAAAA&#10;AAAAAABbQ29udGVudF9UeXBlc10ueG1sUEsBAi0AFAAGAAgAAAAhADj9If/WAAAAlAEAAAsAAAAA&#10;AAAAAAAAAAAALwEAAF9yZWxzLy5yZWxzUEsBAi0AFAAGAAgAAAAhACFykdk8AgAANAQAAA4AAAAA&#10;AAAAAAAAAAAALgIAAGRycy9lMm9Eb2MueG1sUEsBAi0AFAAGAAgAAAAhAH4wkdPeAAAACgEAAA8A&#10;AAAAAAAAAAAAAAAAlgQAAGRycy9kb3ducmV2LnhtbFBLBQYAAAAABAAEAPMAAAChBQAAAAA=&#10;" strokecolor="#4f81bd" strokeweight="2pt">
                <v:stroke endarrow="open"/>
                <v:shadow on="t" color="black" opacity="24903f" origin=",.5" offset="0,.55556mm"/>
              </v:shap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3296" behindDoc="0" locked="0" layoutInCell="1" allowOverlap="1" wp14:anchorId="5E69BA52" wp14:editId="191DC7EA">
                <wp:simplePos x="0" y="0"/>
                <wp:positionH relativeFrom="column">
                  <wp:posOffset>4244340</wp:posOffset>
                </wp:positionH>
                <wp:positionV relativeFrom="paragraph">
                  <wp:posOffset>4782820</wp:posOffset>
                </wp:positionV>
                <wp:extent cx="1473200" cy="666750"/>
                <wp:effectExtent l="76200" t="57150" r="69850" b="95250"/>
                <wp:wrapNone/>
                <wp:docPr id="86" name="Скругленный прямоугольник 86"/>
                <wp:cNvGraphicFramePr/>
                <a:graphic xmlns:a="http://schemas.openxmlformats.org/drawingml/2006/main">
                  <a:graphicData uri="http://schemas.microsoft.com/office/word/2010/wordprocessingShape">
                    <wps:wsp>
                      <wps:cNvSpPr/>
                      <wps:spPr>
                        <a:xfrm>
                          <a:off x="0" y="0"/>
                          <a:ext cx="1473200" cy="666750"/>
                        </a:xfrm>
                        <a:prstGeom prst="round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15174E" w:rsidRPr="00687CAA" w:rsidRDefault="0015174E" w:rsidP="003B4C06">
                            <w:pPr>
                              <w:jc w:val="center"/>
                              <w:rPr>
                                <w:rFonts w:ascii="Times New Roman" w:hAnsi="Times New Roman" w:cs="Times New Roman"/>
                                <w:sz w:val="20"/>
                                <w:szCs w:val="20"/>
                              </w:rPr>
                            </w:pPr>
                            <w:r w:rsidRPr="00687CAA">
                              <w:rPr>
                                <w:rFonts w:ascii="Times New Roman" w:hAnsi="Times New Roman" w:cs="Times New Roman"/>
                                <w:sz w:val="20"/>
                                <w:szCs w:val="20"/>
                              </w:rPr>
                              <w:t>Позвонить в «скорую помощь» или тревожная</w:t>
                            </w:r>
                            <w:r w:rsidRPr="00687CAA">
                              <w:t xml:space="preserve"> </w:t>
                            </w:r>
                            <w:r w:rsidRPr="00687CAA">
                              <w:rPr>
                                <w:rFonts w:ascii="Times New Roman" w:hAnsi="Times New Roman" w:cs="Times New Roman"/>
                                <w:sz w:val="20"/>
                                <w:szCs w:val="20"/>
                              </w:rPr>
                              <w:t>кнопка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69BA52" id="Скругленный прямоугольник 86" o:spid="_x0000_s1033" style="position:absolute;left:0;text-align:left;margin-left:334.2pt;margin-top:376.6pt;width:116pt;height:52.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bsAAMAAMkFAAAOAAAAZHJzL2Uyb0RvYy54bWysVM1OGzEQvlfqO1i+l00ghDRig1AiqkqI&#10;IkLF2fF6syt5bdd22NBTpR5bqc/QZ6gqtVDoKyxv1M/OD1A4Vd2D1/PjmfE3n2d3b15Jci6sK7VK&#10;aXujRYlQXGelmqb07enBix4lzjOVMamVSOmFcHRv8PzZbm36YlMXWmbCEgRRrl+blBbem36SOF6I&#10;irkNbYSCMde2Yh6inSaZZTWiVzLZbLW6Sa1tZqzmwjloRwsjHcT4eS64f5PnTngiU4rafFxtXCdh&#10;TQa7rD+1zBQlX5bB/qGKipUKSdehRswzMrPlo1BVya12OvcbXFeJzvOSi3gH3Kbd+us244IZEe8C&#10;cJxZw+T+X1h+dH5sSZmltNelRLEKPWq+Npe3H24/Nt+aq+Z7c91c335qfpLmN5Rfml/NTTTdNFe3&#10;n2H80VwSnAWQtXF9xBubY7uUHLYBlXluq/DHfck8gn+xBl/MPeFQtjs7W+goJRy2bre7sx27k9yd&#10;Ntb5V0JXJGxSavVMZSfocASenR86j7TwX/mFjE7LMjsopYyCnU6G0pJzBjYMW9utzijUjSMP3KQi&#10;dUq3eu1YDQMrc8k8CqsMcHJqSgmTU9CdextzPzjtLtw6B4ia6ZoSyZyHMqUH8XsqaSh6xFyxKC5G&#10;XLpJFWoXkcy4Y8Rx5oUdF1lNJnJmTxjK6rTwUZKVARrguBCQcjtaYLLan5W+iKQK6D9CJBzCsaBn&#10;0hRsUcpWLyiXMC0AjJDpVQ1RuldeEniw6HzY+flkHgm2E4IEzURnFyAd6olUcIYflLj9IUA6ZhbP&#10;D8VipPg3WHKp0Qu93FFSaPv+KX3wx6uAlZIazxl9ejdjVgD71wrv5WW700FYH4XO9s5mAOS+ZXLf&#10;ombVUIMjbQwvw+M2+Hu52uZWV2eYPPshK0xMceReMGIpDD1kmDC7uNjfj3u8ecP8oRobHoIHpEPf&#10;T+dnzJolrT0exJFePX204iGxF77hpNL7M6/zMrL+Dle0IwiYF7Exy9kWBtJ9OXrdTeDBHwAAAP//&#10;AwBQSwMEFAAGAAgAAAAhAMtUBb/iAAAACwEAAA8AAABkcnMvZG93bnJldi54bWxMj8tOwzAQRfdI&#10;/IM1SGwqahNoSEOcCiFQF0WV+vgANx6SiHgcYqdx/x6zguXMHN05t1gF07EzDq61JOF+LoAhVVa3&#10;VEs4Ht7vMmDOK9Kqs4QSLuhgVV5fFSrXdqIdnve+ZjGEXK4kNN73OeeuatAoN7c9Urx92sEoH8eh&#10;5npQUww3HU+ESLlRLcUPjerxtcHqaz8aCdvtmsbd2+ajOqzF92U2m0LQk5S3N+HlGZjH4P9g+NWP&#10;6lBGp5MdSTvWSUjT7DGiEp4WDwmwSCyFiJuThGyRJcDLgv/vUP4AAAD//wMAUEsBAi0AFAAGAAgA&#10;AAAhALaDOJL+AAAA4QEAABMAAAAAAAAAAAAAAAAAAAAAAFtDb250ZW50X1R5cGVzXS54bWxQSwEC&#10;LQAUAAYACAAAACEAOP0h/9YAAACUAQAACwAAAAAAAAAAAAAAAAAvAQAAX3JlbHMvLnJlbHNQSwEC&#10;LQAUAAYACAAAACEA8PtG7AADAADJBQAADgAAAAAAAAAAAAAAAAAuAgAAZHJzL2Uyb0RvYy54bWxQ&#10;SwECLQAUAAYACAAAACEAy1QFv+IAAAALAQAADwAAAAAAAAAAAAAAAABaBQAAZHJzL2Rvd25yZXYu&#10;eG1sUEsFBgAAAAAEAAQA8wAAAGkGAAAAAA==&#10;" fillcolor="#c0504d" strokecolor="window" strokeweight="3pt">
                <v:shadow on="t" color="black" opacity="24903f" origin=",.5" offset="0,.55556mm"/>
                <v:textbox>
                  <w:txbxContent>
                    <w:p w:rsidR="0015174E" w:rsidRPr="00687CAA" w:rsidRDefault="0015174E" w:rsidP="003B4C06">
                      <w:pPr>
                        <w:jc w:val="center"/>
                        <w:rPr>
                          <w:rFonts w:ascii="Times New Roman" w:hAnsi="Times New Roman" w:cs="Times New Roman"/>
                          <w:sz w:val="20"/>
                          <w:szCs w:val="20"/>
                        </w:rPr>
                      </w:pPr>
                      <w:r w:rsidRPr="00687CAA">
                        <w:rPr>
                          <w:rFonts w:ascii="Times New Roman" w:hAnsi="Times New Roman" w:cs="Times New Roman"/>
                          <w:sz w:val="20"/>
                          <w:szCs w:val="20"/>
                        </w:rPr>
                        <w:t>Позвонить в «скорую помощь» или тревожная</w:t>
                      </w:r>
                      <w:r w:rsidRPr="00687CAA">
                        <w:t xml:space="preserve"> </w:t>
                      </w:r>
                      <w:r w:rsidRPr="00687CAA">
                        <w:rPr>
                          <w:rFonts w:ascii="Times New Roman" w:hAnsi="Times New Roman" w:cs="Times New Roman"/>
                          <w:sz w:val="20"/>
                          <w:szCs w:val="20"/>
                        </w:rPr>
                        <w:t>кнопка</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7152" behindDoc="0" locked="0" layoutInCell="1" allowOverlap="1" wp14:anchorId="268B139B" wp14:editId="407BF29B">
                <wp:simplePos x="0" y="0"/>
                <wp:positionH relativeFrom="column">
                  <wp:posOffset>2523490</wp:posOffset>
                </wp:positionH>
                <wp:positionV relativeFrom="paragraph">
                  <wp:posOffset>3980180</wp:posOffset>
                </wp:positionV>
                <wp:extent cx="1376680" cy="354965"/>
                <wp:effectExtent l="76200" t="38100" r="90170" b="121285"/>
                <wp:wrapNone/>
                <wp:docPr id="82" name="Скругленный прямоугольник 82"/>
                <wp:cNvGraphicFramePr/>
                <a:graphic xmlns:a="http://schemas.openxmlformats.org/drawingml/2006/main">
                  <a:graphicData uri="http://schemas.microsoft.com/office/word/2010/wordprocessingShape">
                    <wps:wsp>
                      <wps:cNvSpPr/>
                      <wps:spPr>
                        <a:xfrm>
                          <a:off x="0" y="0"/>
                          <a:ext cx="1376680" cy="354965"/>
                        </a:xfrm>
                        <a:prstGeom prst="roundRect">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15174E" w:rsidRPr="00F31902" w:rsidRDefault="0015174E" w:rsidP="003B4C06">
                            <w:pPr>
                              <w:jc w:val="center"/>
                              <w:rPr>
                                <w:rFonts w:ascii="Times New Roman" w:hAnsi="Times New Roman" w:cs="Times New Roman"/>
                              </w:rPr>
                            </w:pPr>
                            <w:r w:rsidRPr="00F31902">
                              <w:rPr>
                                <w:rFonts w:ascii="Times New Roman" w:hAnsi="Times New Roman" w:cs="Times New Roman"/>
                              </w:rPr>
                              <w:t>Красная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8B139B" id="Скругленный прямоугольник 82" o:spid="_x0000_s1034" style="position:absolute;left:0;text-align:left;margin-left:198.7pt;margin-top:313.4pt;width:108.4pt;height:27.95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B5ihAMAAJ8HAAAOAAAAZHJzL2Uyb0RvYy54bWysVdtu1DgYvkfiHazc0yRzoh01RVWrrlbq&#10;QtV21WuP40wsJbaxPYfuFRKXIO0z7DOsVtqFBV4hfSM+25l2gCIQ4ibxf/B/+P6D95+s24YsubFC&#10;ySLJd7KEcMlUKeS8SH6/PHm0mxDrqCxpoyQvkmtukycHDx/sr/SUD1StmpIbAiPSTle6SGrn9DRN&#10;Lat5S+2O0lxCWCnTUgfSzNPS0BWst006yLJJulKm1EYxbi24x1GYHAT7VcWZe1ZVljvSFAlic+Fr&#10;wnfmv+nBPp3ODdW1YH0Y9AeiaKmQcHpr6pg6ShZGfGGqFcwoqyq3w1SbqqoSjIcckE2efZbNRU01&#10;D7kAHKtvYbI/zyx7ujwzRJRFsjtIiKQtatT91b25eXHzsvu7e9v9073r3t286v4j3Qcw/+z+794H&#10;0fvu7c1rCP/t3hDcBZArbaewd6HPTE9ZHD0q68q0/o98yTqAf30LPl87wsDMh48nk13UiEE2HI/2&#10;JmNvNL27rY11v3DVEn8oEqMWsjxHhQPwdHlqXdTf6PX1KE9E0xCj3JVwdYAUzmKxLO4ELUu0AqpZ&#10;YFsznx01hiwpmuYoG2ej48ivackjd5xnWd88lrrfVBnZ+RDswEfYvZmQwtxuu9kNWp7zHa72vM3Y&#10;pz/gyseJ69/ra/QVX+Oef09aYM03ODZCEuonP59gOP0dYhltONprgwpmLRTER9RI/5XKFyiWLnJ4&#10;GNy+NmrhuLmoyxWZNQtzTmHLRwnTpfBtMAj4gMBUj4MEok+rfU/+3kKPC210TWP9hl/J8zaGUMxP&#10;wrOMSz4sfSIM02No353KuFr1i+XEKBm7FHGRhiJqxIiFGP6GL+/giTYCOGJeu3MxJ0YAUFcbzs+c&#10;Txp5fsNY3oPfY9obCrFvhWt1DHvGl7y5JKsimfj8E1IDVI9kP35RL/XTHefZn9x6to5rw2t5zkyV&#10;11glyDBkZTU7EZjTU2rdGTVYqrCMh8I9w6dqFNyp/gSPyvxxH9/rY9dBmpAVlnSR2OcLajjA+1Vi&#10;Xvfy0QhmXSBG48cDEGZbMtuWyEV7pDDSObpSs3D0+q7ZHCuj2iu8J4feK0RUMvguEubMhjhyoCHC&#10;i8T44WE4Y5Nr6k7lhWabzeJX0OX6ihrdt4PDmnuqNgudTj9bV1E3TsPhwqlKhF12hyuK5wm8AnGf&#10;xBfLPzPbdNC6e1cPPgIAAP//AwBQSwMEFAAGAAgAAAAhAJr9bQ7jAAAACwEAAA8AAABkcnMvZG93&#10;bnJldi54bWxMj8FKw0AQhu+C77CM4M1uEmtaYzalWhQqIrQKetxmxyRtdjZkt2l8e8eT3maYj3++&#10;P1+MthUD9r5xpCCeRCCQSmcaqhS8vz1ezUH4oMno1hEq+EYPi+L8LNeZcSfa4LANleAQ8plWUIfQ&#10;ZVL6skar/cR1SHz7cr3Vgde+kqbXJw63rUyiKJVWN8Qfat3hQ43lYXu0Cl72oftYb5ZPr8+fq+HG&#10;x4f9/SpS6vJiXN6BCDiGPxh+9VkdCnbauSMZL1oF17ezKaMK0iTlDkyk8TQBseNhnsxAFrn836H4&#10;AQAA//8DAFBLAQItABQABgAIAAAAIQC2gziS/gAAAOEBAAATAAAAAAAAAAAAAAAAAAAAAABbQ29u&#10;dGVudF9UeXBlc10ueG1sUEsBAi0AFAAGAAgAAAAhADj9If/WAAAAlAEAAAsAAAAAAAAAAAAAAAAA&#10;LwEAAF9yZWxzLy5yZWxzUEsBAi0AFAAGAAgAAAAhACnsHmKEAwAAnwcAAA4AAAAAAAAAAAAAAAAA&#10;LgIAAGRycy9lMm9Eb2MueG1sUEsBAi0AFAAGAAgAAAAhAJr9bQ7jAAAACwEAAA8AAAAAAAAAAAAA&#10;AAAA3gUAAGRycy9kb3ducmV2LnhtbFBLBQYAAAAABAAEAPMAAADuBgAAAAA=&#10;" fillcolor="#9b2d2a" stroked="f">
                <v:fill color2="#ce3b37" rotate="t" angle="180" colors="0 #9b2d2a;52429f #cb3d3a;1 #ce3b37" focus="100%" type="gradient">
                  <o:fill v:ext="view" type="gradientUnscaled"/>
                </v:fill>
                <v:shadow on="t" color="black" opacity="22937f" origin=",.5" offset="0,.63889mm"/>
                <v:textbox>
                  <w:txbxContent>
                    <w:p w:rsidR="0015174E" w:rsidRPr="00F31902" w:rsidRDefault="0015174E" w:rsidP="003B4C06">
                      <w:pPr>
                        <w:jc w:val="center"/>
                        <w:rPr>
                          <w:rFonts w:ascii="Times New Roman" w:hAnsi="Times New Roman" w:cs="Times New Roman"/>
                        </w:rPr>
                      </w:pPr>
                      <w:r w:rsidRPr="00F31902">
                        <w:rPr>
                          <w:rFonts w:ascii="Times New Roman" w:hAnsi="Times New Roman" w:cs="Times New Roman"/>
                        </w:rPr>
                        <w:t>Красная зона</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3056" behindDoc="0" locked="0" layoutInCell="1" allowOverlap="1" wp14:anchorId="6E170138" wp14:editId="0396A42E">
                <wp:simplePos x="0" y="0"/>
                <wp:positionH relativeFrom="column">
                  <wp:posOffset>1770380</wp:posOffset>
                </wp:positionH>
                <wp:positionV relativeFrom="paragraph">
                  <wp:posOffset>3646805</wp:posOffset>
                </wp:positionV>
                <wp:extent cx="687705" cy="0"/>
                <wp:effectExtent l="0" t="76200" r="17145" b="152400"/>
                <wp:wrapNone/>
                <wp:docPr id="81" name="Прямая со стрелкой 81"/>
                <wp:cNvGraphicFramePr/>
                <a:graphic xmlns:a="http://schemas.openxmlformats.org/drawingml/2006/main">
                  <a:graphicData uri="http://schemas.microsoft.com/office/word/2010/wordprocessingShape">
                    <wps:wsp>
                      <wps:cNvCnPr/>
                      <wps:spPr>
                        <a:xfrm>
                          <a:off x="0" y="0"/>
                          <a:ext cx="687705"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w14:anchorId="22D43B9F" id="Прямая со стрелкой 81" o:spid="_x0000_s1026" type="#_x0000_t32" style="position:absolute;margin-left:139.4pt;margin-top:287.15pt;width:54.15pt;height:0;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1VwPgIAADQEAAAOAAAAZHJzL2Uyb0RvYy54bWysU81uEzEQviPxDpbvZJPQnyjKphIN5YKg&#10;oiDOE69315LXtsZuNrkVXqCPwCv0woEf9Rk2b8TYm4RCb4iL12N7vpnvm29nZ+tGs5VEr6zJ+Wgw&#10;5EwaYQtlqpx/eH/xbMKZD2AK0NbInG+k52fzp09mrZvKsa2tLiQyAjF+2rqc1yG4aZZ5UcsG/MA6&#10;aeiytNhAoBCrrEBoCb3R2Xg4PMlai4VDK6T3dLroL/k84ZelFOFtWXoZmM459RbSimldxjWbz2Ba&#10;IbhaiV0b8A9dNKAMFT1ALSAAu0b1CKpRAq23ZRgI22S2LJWQiQOxGQ3/YnNVg5OJC4nj3UEm//9g&#10;xZvVJTJV5Hwy4sxAQzPqvmxvtrfdz+5ue8u2n7p7Wraftzfd1+5H9727774xekzKtc5PCeDcXOIu&#10;8u4SowzrEpv4JYJsndTeHNSW68AEHZ5MTk+Hx5yJ/VX2O8+hD6+kbVjc5NwHBFXV4dwaQyO1OEpi&#10;w+q1D1SZEvcJsaixF0rrNFltWJvz8fHRkIYvgAxWagi0bRxR9qbiDHRFzhUBE6S3WhUxPQJ5rJbn&#10;GtkKyD1HF5PRi0WkTeX+eBZrL8DX/bt01fsqgNIvTcHCxpGsgGjbXb42EV8mgxKHJNV1kHhVFy1b&#10;6mt8B9QfdR37LlTUgNzeB+TeyCdFaMNHFepklCjwo67Tu/4ctKuh7/H5JGbvqPQkEy277yFFD9rL&#10;4qj74cbd0habNPN0TtZM73e/UfT+w5j2D3/2+S8AAAD//wMAUEsDBBQABgAIAAAAIQCqCfzS4AAA&#10;AAsBAAAPAAAAZHJzL2Rvd25yZXYueG1sTI9BS8NAEIXvgv9hGcGb3bS1JsRMirQo6KFgK5432WkS&#10;m50N2U0T/fWuIOhx3jze+162nkwrztS7xjLCfBaBIC6tbrhCeDs83iQgnFesVWuZED7JwTq/vMhU&#10;qu3Ir3Te+0qEEHapQqi971IpXVmTUW5mO+LwO9reKB/OvpK6V2MIN61cRNGdNKrh0FCrjjY1laf9&#10;YBCOL9OJPuTQbIrd19MzH7ar93GLeH01PdyD8DT5PzP84Ad0yANTYQfWTrQIizgJ6B5hFd8uQQTH&#10;MonnIIpfReaZ/L8h/wYAAP//AwBQSwECLQAUAAYACAAAACEAtoM4kv4AAADhAQAAEwAAAAAAAAAA&#10;AAAAAAAAAAAAW0NvbnRlbnRfVHlwZXNdLnhtbFBLAQItABQABgAIAAAAIQA4/SH/1gAAAJQBAAAL&#10;AAAAAAAAAAAAAAAAAC8BAABfcmVscy8ucmVsc1BLAQItABQABgAIAAAAIQBDh1VwPgIAADQEAAAO&#10;AAAAAAAAAAAAAAAAAC4CAABkcnMvZTJvRG9jLnhtbFBLAQItABQABgAIAAAAIQCqCfzS4AAAAAsB&#10;AAAPAAAAAAAAAAAAAAAAAJgEAABkcnMvZG93bnJldi54bWxQSwUGAAAAAAQABADzAAAApQUAAAAA&#10;" strokecolor="#4f81bd" strokeweight="2pt">
                <v:stroke endarrow="open"/>
                <v:shadow on="t" color="black" opacity="24903f" origin=",.5" offset="0,.55556mm"/>
              </v:shap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4080" behindDoc="0" locked="0" layoutInCell="1" allowOverlap="1" wp14:anchorId="45251C4D" wp14:editId="3BBB9A87">
                <wp:simplePos x="0" y="0"/>
                <wp:positionH relativeFrom="column">
                  <wp:posOffset>2523490</wp:posOffset>
                </wp:positionH>
                <wp:positionV relativeFrom="paragraph">
                  <wp:posOffset>3655060</wp:posOffset>
                </wp:positionV>
                <wp:extent cx="1375410" cy="269240"/>
                <wp:effectExtent l="76200" t="38100" r="91440" b="111760"/>
                <wp:wrapNone/>
                <wp:docPr id="78" name="Скругленный прямоугольник 78"/>
                <wp:cNvGraphicFramePr/>
                <a:graphic xmlns:a="http://schemas.openxmlformats.org/drawingml/2006/main">
                  <a:graphicData uri="http://schemas.microsoft.com/office/word/2010/wordprocessingShape">
                    <wps:wsp>
                      <wps:cNvSpPr/>
                      <wps:spPr>
                        <a:xfrm>
                          <a:off x="0" y="0"/>
                          <a:ext cx="1375410" cy="26924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15174E" w:rsidRPr="00F31902" w:rsidRDefault="0015174E" w:rsidP="003B4C06">
                            <w:pPr>
                              <w:jc w:val="center"/>
                              <w:rPr>
                                <w:rFonts w:ascii="Times New Roman" w:hAnsi="Times New Roman" w:cs="Times New Roman"/>
                                <w:sz w:val="20"/>
                                <w:szCs w:val="20"/>
                              </w:rPr>
                            </w:pPr>
                            <w:r w:rsidRPr="00F31902">
                              <w:rPr>
                                <w:rFonts w:ascii="Times New Roman" w:hAnsi="Times New Roman" w:cs="Times New Roman"/>
                                <w:sz w:val="20"/>
                                <w:szCs w:val="20"/>
                              </w:rPr>
                              <w:t>Желтая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251C4D" id="Скругленный прямоугольник 78" o:spid="_x0000_s1035" style="position:absolute;left:0;text-align:left;margin-left:198.7pt;margin-top:287.8pt;width:108.3pt;height:2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ESkiQMAAJ8HAAAOAAAAZHJzL2Uyb0RvYy54bWysVdtu2zYYvi+wdyB0v8hybKc2ohRBCg8D&#10;0iZIMuSapiiLAEWyJH1Irwr0cgP2DHuGosDWrt0rKG+0j5SUuFmLFUVvJP4H/ofvP/DwybaWZM2t&#10;E1rlSbY3SAhXTBdCLfPkl6v5j48T4jxVBZVa8Ty54S55cvTDo8ONmfGhrrQsuCUwotxsY/Kk8t7M&#10;0tSxitfU7WnDFYSltjX1IO0yLSzdwHot0+FgMEk32hbGasadA/dpK0yOov2y5MyflaXjnsg8QWw+&#10;fm38LsI3PTqks6WlphKsC4N+QxQ1FQpO70w9pZ6SlRX/MVULZrXTpd9juk51WQrGYw7IJhs8yOay&#10;oobHXACOM3cwue9nlj1fn1siijw5QKUUrVGj5o/m3e2r29fNm+Z987b50Hy4/bX5izT/gPl783fz&#10;MYo+Nu9vf4Pwz+YdwV0AuTFuBnuX5tx2lMMxoLItbR3+yJdsI/g3d+DzrScMzGz/YDzKUCMG2XAy&#10;HY5iddL728Y6/xPXNQmHPLF6pYoLVDgCT9enzsMt9Hu9rh7FXEhJrPbXwlcRUjhri+VwJ2o5YjRQ&#10;HUS2s8vFibRkTdE084PpZDRp+RUteMsdZ4NB1zyO+me6aNnZPth92J2ZGNLS7bp5HLUC5ytcTYPN&#10;tk+/wVWIE9e/1tfoC77GHR/oPkwLrGWPoxSK0DD52QTDGe4Qx6jkaK8eFcxaLEiISKrwVToUqC1d&#10;y+FxcLva6JXn9rIqNmQhV/aCwlaIEqYLEdpgGPEBgakeRwlEn1b7M/kHCx0uVJqKtvXb/0KedzHE&#10;Yn4SnmNc8f0iJMIwPZZ23amtr3S3WOZWq7ZLEReRFFEjRizE+Ld8fQ9PayOCI5aVvxBLYgUA9ZXl&#10;/NyHpJHn/xjLOvA7TDtDMfadcJ1pw17wNZdXZJMnk5B/QiqAGpAMTRcKHvXSMN3tPIeT3y62cW1M&#10;+8lf6OIGqwQZxqycYXOBOT2lzp9Ti6UKy3go/Bk+pdRwp7sTPGr78nP8oI9dB2lCNljSeeJerKjl&#10;AO9nhXmdZiNsCeIjMRofDEHYXcliV6JW9YnGSGfoSsPiMeh72R9Lq+trvCfHwStEVDH4zhPmbU+c&#10;eNAQ4UVi/Pg4nrHJDfWn6tKwfrOEFXS1vabWdO3gseae636h09mDddXqttNwvPK6FHGXBaRbXFGJ&#10;QOAViDXpGis8M7t01Lp/V4/+BQAA//8DAFBLAwQUAAYACAAAACEAWEzGeeIAAAALAQAADwAAAGRy&#10;cy9kb3ducmV2LnhtbEyPwU7CQBCG7ya+w2ZMvMm2CgVrt8SYkHDQoGhIuA3t2DZ0Z0t3gfr2Die9&#10;zWS+/PP92XywrTpR7xvHBuJRBIq4cGXDlYGvz8XdDJQPyCW2jsnAD3mY59dXGaalO/MHndahUhLC&#10;PkUDdQhdqrUvarLoR64jltu36y0GWftKlz2eJdy2+j6KEm2xYflQY0cvNRX79dEaeFvQdrXfYLwZ&#10;tvh6eKflwS+dMbc3w/MTqEBD+IPhoi/qkIvTzh259Ko18PA4HQtqYDKdJKCESOKxtNtdhlkEOs/0&#10;/w75LwAAAP//AwBQSwECLQAUAAYACAAAACEAtoM4kv4AAADhAQAAEwAAAAAAAAAAAAAAAAAAAAAA&#10;W0NvbnRlbnRfVHlwZXNdLnhtbFBLAQItABQABgAIAAAAIQA4/SH/1gAAAJQBAAALAAAAAAAAAAAA&#10;AAAAAC8BAABfcmVscy8ucmVsc1BLAQItABQABgAIAAAAIQBxhESkiQMAAJ8HAAAOAAAAAAAAAAAA&#10;AAAAAC4CAABkcnMvZTJvRG9jLnhtbFBLAQItABQABgAIAAAAIQBYTMZ54gAAAAsBAAAPAAAAAAAA&#10;AAAAAAAAAOMFAABkcnMvZG93bnJldi54bWxQSwUGAAAAAAQABADzAAAA8gYAAAAA&#10;" fillcolor="#cb6c1d" stroked="f">
                <v:fill color2="#ff8f26" rotate="t" angle="180" colors="0 #cb6c1d;52429f #ff8f2a;1 #ff8f26" focus="100%" type="gradient">
                  <o:fill v:ext="view" type="gradientUnscaled"/>
                </v:fill>
                <v:shadow on="t" color="black" opacity="22937f" origin=",.5" offset="0,.63889mm"/>
                <v:textbox>
                  <w:txbxContent>
                    <w:p w:rsidR="0015174E" w:rsidRPr="00F31902" w:rsidRDefault="0015174E" w:rsidP="003B4C06">
                      <w:pPr>
                        <w:jc w:val="center"/>
                        <w:rPr>
                          <w:rFonts w:ascii="Times New Roman" w:hAnsi="Times New Roman" w:cs="Times New Roman"/>
                          <w:sz w:val="20"/>
                          <w:szCs w:val="20"/>
                        </w:rPr>
                      </w:pPr>
                      <w:r w:rsidRPr="00F31902">
                        <w:rPr>
                          <w:rFonts w:ascii="Times New Roman" w:hAnsi="Times New Roman" w:cs="Times New Roman"/>
                          <w:sz w:val="20"/>
                          <w:szCs w:val="20"/>
                        </w:rPr>
                        <w:t>Желтая зона</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2032" behindDoc="0" locked="0" layoutInCell="1" allowOverlap="1" wp14:anchorId="2723FDBE" wp14:editId="2ACA2D8E">
                <wp:simplePos x="0" y="0"/>
                <wp:positionH relativeFrom="column">
                  <wp:posOffset>2523490</wp:posOffset>
                </wp:positionH>
                <wp:positionV relativeFrom="paragraph">
                  <wp:posOffset>3255645</wp:posOffset>
                </wp:positionV>
                <wp:extent cx="1374775" cy="300990"/>
                <wp:effectExtent l="76200" t="38100" r="92075" b="118110"/>
                <wp:wrapNone/>
                <wp:docPr id="76" name="Скругленный прямоугольник 76"/>
                <wp:cNvGraphicFramePr/>
                <a:graphic xmlns:a="http://schemas.openxmlformats.org/drawingml/2006/main">
                  <a:graphicData uri="http://schemas.microsoft.com/office/word/2010/wordprocessingShape">
                    <wps:wsp>
                      <wps:cNvSpPr/>
                      <wps:spPr>
                        <a:xfrm>
                          <a:off x="0" y="0"/>
                          <a:ext cx="1374775" cy="300990"/>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15174E" w:rsidRPr="000E0796" w:rsidRDefault="0015174E" w:rsidP="003B4C06">
                            <w:pPr>
                              <w:jc w:val="center"/>
                              <w:rPr>
                                <w:rFonts w:ascii="Times New Roman" w:hAnsi="Times New Roman" w:cs="Times New Roman"/>
                              </w:rPr>
                            </w:pPr>
                            <w:r w:rsidRPr="000E0796">
                              <w:rPr>
                                <w:rFonts w:ascii="Times New Roman" w:hAnsi="Times New Roman" w:cs="Times New Roman"/>
                              </w:rPr>
                              <w:t>Зеленая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3FDBE" id="Скругленный прямоугольник 76" o:spid="_x0000_s1036" style="position:absolute;left:0;text-align:left;margin-left:198.7pt;margin-top:256.35pt;width:108.25pt;height:23.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qSiAMAAKAHAAAOAAAAZHJzL2Uyb0RvYy54bWysVdtu1DgYvl9p38Hy/TZJO9NhRk1RW1SE&#10;1IWqLeq1x3EmkRzb2J5DuULiEiSegWdASCws8ArpG+1nJ9MObNEitDeJ/4P/w/cfvHd/1UiyENbV&#10;WuU020opEYrrolaznD69OP7jHiXOM1UwqZXI6ZVw9P7+77/tLc1EbOtKy0JYAiPKTZYmp5X3ZpIk&#10;jleiYW5LG6EgLLVtmAdpZ0lh2RLWG5lsp+lustS2MFZz4Ry4Dzoh3Y/2y1Jw/6QsnfBE5hSx+fi1&#10;8TsN32R/j01mlpmq5n0Y7BeiaFit4PTG1APmGZnb+l+mmppb7XTpt7huEl2WNRcxB2STpd9lc14x&#10;I2IuAMeZG5jc/2eWP16cWlIXOR3tUqJYgxq1b9uP1y+uX7bv2k/t+/Zz+/n6VfsXab+C+ab9u/0S&#10;RV/aT9evIfzQfiS4CyCXxk1g79yc2p5yOAZUVqVtwh/5klUE/+oGfLHyhIOZ7YwGo9GQEg7ZTpqO&#10;x7E6ye1tY51/KHRDwiGnVs9VcYYKR+DZ4sR5uIX+Wq+vR3FcS0ms9pe1ryKkcNYVy+FO1HLEaKCa&#10;Rrazs+mRtGTB0DTjw8PD4bjjV6wQHXeYpWnfPI75P3XRsTPE3fERRm8mhjRzm27uRa3A+QlX42Cz&#10;69NfcBXixPWf9TX4ga9hz78jLbBmaxxlrQgLk5/tYjjDHeI4kwLttS4mZi0WJEQkVfgqHQrUla7j&#10;iDi4fW303At7XhVLMpVze8ZgK0QJ00Ud2mA74gMCUz2MEoi+rfYd+QcLPS5Mmop19dv5QZ43McRi&#10;fhOe40KJnSIkwjE9lvXdqa2vdL9Yjq1WXZciLiIZokaMWIjxb8XiFp7ORgSnnlX+rJ4RWwNQX1kh&#10;Tn1IGnn+h7GsB7/HtDcUY98I15ku7KlYCHlBljndDflTUgHUgGRoulDwqJeE6e7mOZz8arqKayOL&#10;aoE11cUVdglSjGk5w49rDOoJc/6UWWxVmMZL4Z/gU0oNf7o/waW2z+/iB30sO0gpWWJL59Q9mzMr&#10;gN4jhYEdZ4MBzPpIDIajbRB2UzLdlKh5c6Qx0xna0vB4DPpero+l1c0lHpSD4BUipjh855R7uyaO&#10;PGiI8CRxcXAQz1jlhvkTdW74erWEHXSxumTW9P3gsece6/VGZ5Pv9lWn243Dwdzrso7L7BZXlCIQ&#10;eAZiUfrOCu/MJh21bh/W/X8AAAD//wMAUEsDBBQABgAIAAAAIQBpBGhl4QAAAAsBAAAPAAAAZHJz&#10;L2Rvd25yZXYueG1sTI9NT8MwDIbvSPyHyEjcWNJtdKw0nQDBgfElBhduWWuaiMapmmwr/x5zgqPt&#10;R6+ft1yNvhN7HKILpCGbKBBIdWgctRre3+7OLkDEZKgxXSDU8I0RVtXxUWmKJhzoFfeb1AoOoVgY&#10;DTalvpAy1ha9iZPQI/HtMwzeJB6HVjaDOXC47+RUqVx644g/WNPjjcX6a7PzGh7c9ZN7fpk/ri19&#10;5P7ehVurgtanJ+PVJYiEY/qD4Vef1aFip23YURNFp2G2XMwZ1XCeTRcgmMiz2RLElje5ykBWpfzf&#10;ofoBAAD//wMAUEsBAi0AFAAGAAgAAAAhALaDOJL+AAAA4QEAABMAAAAAAAAAAAAAAAAAAAAAAFtD&#10;b250ZW50X1R5cGVzXS54bWxQSwECLQAUAAYACAAAACEAOP0h/9YAAACUAQAACwAAAAAAAAAAAAAA&#10;AAAvAQAAX3JlbHMvLnJlbHNQSwECLQAUAAYACAAAACEAMYQakogDAACgBwAADgAAAAAAAAAAAAAA&#10;AAAuAgAAZHJzL2Uyb0RvYy54bWxQSwECLQAUAAYACAAAACEAaQRoZeEAAAALAQAADwAAAAAAAAAA&#10;AAAAAADiBQAAZHJzL2Rvd25yZXYueG1sUEsFBgAAAAAEAAQA8wAAAPAGAAAAAA==&#10;" fillcolor="#769535" stroked="f">
                <v:fill color2="#9cc746" rotate="t" angle="180" colors="0 #769535;52429f #9bc348;1 #9cc746" focus="100%" type="gradient">
                  <o:fill v:ext="view" type="gradientUnscaled"/>
                </v:fill>
                <v:shadow on="t" color="black" opacity="22937f" origin=",.5" offset="0,.63889mm"/>
                <v:textbox>
                  <w:txbxContent>
                    <w:p w:rsidR="0015174E" w:rsidRPr="000E0796" w:rsidRDefault="0015174E" w:rsidP="003B4C06">
                      <w:pPr>
                        <w:jc w:val="center"/>
                        <w:rPr>
                          <w:rFonts w:ascii="Times New Roman" w:hAnsi="Times New Roman" w:cs="Times New Roman"/>
                        </w:rPr>
                      </w:pPr>
                      <w:r w:rsidRPr="000E0796">
                        <w:rPr>
                          <w:rFonts w:ascii="Times New Roman" w:hAnsi="Times New Roman" w:cs="Times New Roman"/>
                        </w:rPr>
                        <w:t>Зеленая зона</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9200" behindDoc="0" locked="0" layoutInCell="1" allowOverlap="1" wp14:anchorId="294257A9" wp14:editId="7129B546">
                <wp:simplePos x="0" y="0"/>
                <wp:positionH relativeFrom="column">
                  <wp:posOffset>4244340</wp:posOffset>
                </wp:positionH>
                <wp:positionV relativeFrom="paragraph">
                  <wp:posOffset>3352165</wp:posOffset>
                </wp:positionV>
                <wp:extent cx="1548765" cy="666750"/>
                <wp:effectExtent l="76200" t="57150" r="70485" b="95250"/>
                <wp:wrapNone/>
                <wp:docPr id="75" name="Скругленный прямоугольник 75"/>
                <wp:cNvGraphicFramePr/>
                <a:graphic xmlns:a="http://schemas.openxmlformats.org/drawingml/2006/main">
                  <a:graphicData uri="http://schemas.microsoft.com/office/word/2010/wordprocessingShape">
                    <wps:wsp>
                      <wps:cNvSpPr/>
                      <wps:spPr>
                        <a:xfrm>
                          <a:off x="0" y="0"/>
                          <a:ext cx="1548765" cy="666750"/>
                        </a:xfrm>
                        <a:prstGeom prst="roundRect">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15174E" w:rsidRPr="00F108C6" w:rsidRDefault="0015174E" w:rsidP="003B4C06">
                            <w:pPr>
                              <w:jc w:val="center"/>
                              <w:rPr>
                                <w:rFonts w:ascii="Times New Roman" w:hAnsi="Times New Roman" w:cs="Times New Roman"/>
                                <w:sz w:val="20"/>
                                <w:szCs w:val="20"/>
                              </w:rPr>
                            </w:pPr>
                            <w:r w:rsidRPr="00F108C6">
                              <w:rPr>
                                <w:rFonts w:ascii="Times New Roman" w:hAnsi="Times New Roman" w:cs="Times New Roman"/>
                                <w:sz w:val="20"/>
                                <w:szCs w:val="20"/>
                              </w:rPr>
                              <w:t>Ваши симптомы находятся под контролем</w:t>
                            </w:r>
                          </w:p>
                          <w:p w:rsidR="0015174E" w:rsidRDefault="0015174E" w:rsidP="003B4C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4257A9" id="Скругленный прямоугольник 75" o:spid="_x0000_s1037" style="position:absolute;left:0;text-align:left;margin-left:334.2pt;margin-top:263.95pt;width:121.95pt;height:5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ciAgMAAMoFAAAOAAAAZHJzL2Uyb0RvYy54bWysVM1OGzEQvlfqO1i+l00gPxCxoABKVQkB&#10;AirOjtebXclru7bDhp4q9dhKfYY+Q1WphUJfYXmjfnYChMKpag6b+fPM+JtvvLk9qyQ5F9aVWqW0&#10;vdKiRCius1JNUvr2dPRqnRLnmcqY1Eqk9EI4ur318sVmbQZiVRdaZsISJFFuUJuUFt6bQZI4XoiK&#10;uRVthIIz17ZiHqqdJJllNbJXMllttXpJrW1mrObCOVj35k66FfPnueD+MM+d8ESmFL35+LXxOw7f&#10;ZGuTDSaWmaLkizbYP3RRsVKh6H2qPeYZmdrySaqq5FY7nfsVrqtE53nJRbwDbtNu/XWbk4IZEe8C&#10;cJy5h8n9v7T84PzIkjJLab9LiWIVZtR8bS5vP9x+bL41V8335rq5vv3U/CTNbxi/NL+am+i6aa5u&#10;P8P5o7kkOAsga+MGyHdijuxCcxADKrPcVuEf9yWzCP7FPfhi5gmHsd3trPd7aILD1+v1+t04neTh&#10;tLHOvxa6IkFIqdVTlR1jwhF4dr7vPMoi/i4uVHRaltmolDIqdjLelZacM7BhY2dnp7sR+saRR2FS&#10;kTqla+vtFhjDGViZS+YhVgY4OTWhhMkJ6M69jbUfnXYX7r4GiJrpmhLJnIcxpaP4e65oaHqPuWLe&#10;XMy4CJMq9C4imXHHiOPUC3tSZDUZy6k9Zmir08KPkqwM0GAz5gpKdqMHLqv9WemLSKqA/hNEwiEc&#10;C3YmTcHmraytB+MCpjmAETJ910PUltpLAg/mkw+Sn41nkWDtdsgSTGOdXYB1aChywRk+KnH9faB0&#10;xCz2D93iTfGH+ORSYxh6IVFSaPv+OXuIx1rAS0mNfcag3k2ZFQD/jcLCbLQ7HaT1Uel0+6sBkWXP&#10;eNmjptWuBknaeL0Mj2KI9/JOzK2uzvD0DENVuJjiqD2nxELZ9dDhwuPFxXAYZSy9YX5fnRgekgeo&#10;w+BPZ2fMmgWvPTbiQN/tPmbxmNnz2HBS6eHU67yMtH/AFfMICh6MOJnF4xZepGU9Rj08wVt/AAAA&#10;//8DAFBLAwQUAAYACAAAACEA6vPuK+MAAAALAQAADwAAAGRycy9kb3ducmV2LnhtbEyPwU7DMBBE&#10;70j8g7VIXBB1mtK0CXEqhISQeik0FVzdZIkD8TqN3Tb8PcsJjqt5mnmbr0bbiRMOvnWkYDqJQCBV&#10;rm6pUbArn26XIHzQVOvOESr4Rg+r4vIi11ntzvSKp21oBJeQz7QCE0KfSekrg1b7ieuROPtwg9WB&#10;z6GR9aDPXG47GUdRIq1uiReM7vHRYPW1PVoF49tzWn6al/W6uXn388NhU8qwUer6any4BxFwDH8w&#10;/OqzOhTstHdHqr3oFCTJ8o5RBfN4kYJgIp3GMxB7jmZxCrLI5f8fih8AAAD//wMAUEsBAi0AFAAG&#10;AAgAAAAhALaDOJL+AAAA4QEAABMAAAAAAAAAAAAAAAAAAAAAAFtDb250ZW50X1R5cGVzXS54bWxQ&#10;SwECLQAUAAYACAAAACEAOP0h/9YAAACUAQAACwAAAAAAAAAAAAAAAAAvAQAAX3JlbHMvLnJlbHNQ&#10;SwECLQAUAAYACAAAACEAcrnHIgIDAADKBQAADgAAAAAAAAAAAAAAAAAuAgAAZHJzL2Uyb0RvYy54&#10;bWxQSwECLQAUAAYACAAAACEA6vPuK+MAAAALAQAADwAAAAAAAAAAAAAAAABcBQAAZHJzL2Rvd25y&#10;ZXYueG1sUEsFBgAAAAAEAAQA8wAAAGwGAAAAAA==&#10;" fillcolor="#9bbb59" strokecolor="window" strokeweight="3pt">
                <v:shadow on="t" color="black" opacity="24903f" origin=",.5" offset="0,.55556mm"/>
                <v:textbox>
                  <w:txbxContent>
                    <w:p w:rsidR="0015174E" w:rsidRPr="00F108C6" w:rsidRDefault="0015174E" w:rsidP="003B4C06">
                      <w:pPr>
                        <w:jc w:val="center"/>
                        <w:rPr>
                          <w:rFonts w:ascii="Times New Roman" w:hAnsi="Times New Roman" w:cs="Times New Roman"/>
                          <w:sz w:val="20"/>
                          <w:szCs w:val="20"/>
                        </w:rPr>
                      </w:pPr>
                      <w:r w:rsidRPr="00F108C6">
                        <w:rPr>
                          <w:rFonts w:ascii="Times New Roman" w:hAnsi="Times New Roman" w:cs="Times New Roman"/>
                          <w:sz w:val="20"/>
                          <w:szCs w:val="20"/>
                        </w:rPr>
                        <w:t>Ваши симптомы находятся под контролем</w:t>
                      </w:r>
                    </w:p>
                    <w:p w:rsidR="0015174E" w:rsidRDefault="0015174E" w:rsidP="003B4C06">
                      <w:pPr>
                        <w:jc w:val="center"/>
                      </w:pP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8176" behindDoc="0" locked="0" layoutInCell="1" allowOverlap="1" wp14:anchorId="681C3830" wp14:editId="1DA469B9">
                <wp:simplePos x="0" y="0"/>
                <wp:positionH relativeFrom="column">
                  <wp:posOffset>3900170</wp:posOffset>
                </wp:positionH>
                <wp:positionV relativeFrom="paragraph">
                  <wp:posOffset>3406140</wp:posOffset>
                </wp:positionV>
                <wp:extent cx="342900" cy="149860"/>
                <wp:effectExtent l="38100" t="38100" r="38100" b="116840"/>
                <wp:wrapNone/>
                <wp:docPr id="74" name="Прямая со стрелкой 74"/>
                <wp:cNvGraphicFramePr/>
                <a:graphic xmlns:a="http://schemas.openxmlformats.org/drawingml/2006/main">
                  <a:graphicData uri="http://schemas.microsoft.com/office/word/2010/wordprocessingShape">
                    <wps:wsp>
                      <wps:cNvCnPr/>
                      <wps:spPr>
                        <a:xfrm>
                          <a:off x="0" y="0"/>
                          <a:ext cx="342900" cy="14986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918710E" id="Прямая со стрелкой 74" o:spid="_x0000_s1026" type="#_x0000_t32" style="position:absolute;margin-left:307.1pt;margin-top:268.2pt;width:27pt;height:1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kXQgIAADkEAAAOAAAAZHJzL2Uyb0RvYy54bWysU82O0zAQviPxDpbvNG23LN2q6Uq0LBcE&#10;FQviPE2cxJJjW2O3aW8LL7CPwCtw4cCP9hnSN2LsdEthb4iLk7E933zfN+Pp5bZWbCPQSaNTPuj1&#10;ORM6M7nUZcrfv7t6MubMedA5KKNFynfC8cvZ40fTxk7E0FRG5QIZgWg3aWzKK+/tJElcVokaXM9Y&#10;oemwMFiDpxDLJEdoCL1WybDfP08ag7lFkwnnaHfRHfJZxC8Kkfk3ReGEZyrlxM3HFeO6Cmsym8Kk&#10;RLCVzA404B9Y1CA1FT1CLcADW6N8AFXLDI0zhe9lpk5MUchMRA2kZtD/S811BVZELWSOs0eb3P+D&#10;zV5vlshknvJnI8401NSj9vP+Zn/b/my/7G/Z/mN7R8v+0/6m/dr+aL+3d+03RpfJuca6CQHM9RIP&#10;kbNLDDZsC6zDlwSybXR7d3RbbD3LaPNsNLzoU08yOhqMLsbnsRvJ72SLzr8UpmbhJ+XOI8iy8nOj&#10;NfXV4CA6DptXzlN5SrxPCJW1uZJKxfYqzZqUD5+OYjWgKSsUeCpcW9LtdMkZqJLGN/MYIZ1RMg/p&#10;AchhuZorZBugERpdjQfPF0E7lfvjWqi9AFd19+JRN1wepHqhc+Z3lrwFRNMc8pUO+CJOKWmIfq29&#10;wOsqb9hKrfEtED9iHXjnMnhAI98FNMJBT4zQ+A/SV3FagssPWMd73T4oW0HH8Wwcsg9SOpFRlrnn&#10;EKMTeknod9fh8Lcy+S42Pu7TfMb7h7cUHsBpTP+nL372CwAA//8DAFBLAwQUAAYACAAAACEA48hn&#10;huAAAAALAQAADwAAAGRycy9kb3ducmV2LnhtbEyPwU7DMAyG70i8Q2Qkbizd2KKpNJ3QJpDggLQN&#10;cU4bry1rnKpJ18LTY05w9O9Pvz9nm8m14oJ9aDxpmM8SEEiltw1VGt6PT3drECEasqb1hBq+MMAm&#10;v77KTGr9SHu8HGIluIRCajTUMXaplKGs0Zkw8x0S706+dyby2FfS9mbkctfKRZIo6UxDfKE2HW5r&#10;LM+HwWk4vU5n/JRDsy3evp9f6LhbfYw7rW9vpscHEBGn+AfDrz6rQ85OhR/IBtFqUPPlglENq3u1&#10;BMGEUmtOCk5UkoDMM/n/h/wHAAD//wMAUEsBAi0AFAAGAAgAAAAhALaDOJL+AAAA4QEAABMAAAAA&#10;AAAAAAAAAAAAAAAAAFtDb250ZW50X1R5cGVzXS54bWxQSwECLQAUAAYACAAAACEAOP0h/9YAAACU&#10;AQAACwAAAAAAAAAAAAAAAAAvAQAAX3JlbHMvLnJlbHNQSwECLQAUAAYACAAAACEAixmpF0ICAAA5&#10;BAAADgAAAAAAAAAAAAAAAAAuAgAAZHJzL2Uyb0RvYy54bWxQSwECLQAUAAYACAAAACEA48hnhuAA&#10;AAALAQAADwAAAAAAAAAAAAAAAACcBAAAZHJzL2Rvd25yZXYueG1sUEsFBgAAAAAEAAQA8wAAAKkF&#10;AAAAAA==&#10;" strokecolor="#4f81bd" strokeweight="2pt">
                <v:stroke endarrow="open"/>
                <v:shadow on="t" color="black" opacity="24903f" origin=",.5" offset="0,.55556mm"/>
              </v:shap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5408" behindDoc="0" locked="0" layoutInCell="1" allowOverlap="1" wp14:anchorId="4778A158" wp14:editId="79D27D37">
                <wp:simplePos x="0" y="0"/>
                <wp:positionH relativeFrom="column">
                  <wp:posOffset>591185</wp:posOffset>
                </wp:positionH>
                <wp:positionV relativeFrom="paragraph">
                  <wp:posOffset>3253105</wp:posOffset>
                </wp:positionV>
                <wp:extent cx="1150620" cy="494665"/>
                <wp:effectExtent l="57150" t="38100" r="68580" b="95885"/>
                <wp:wrapNone/>
                <wp:docPr id="10" name="Прямоугольник 10"/>
                <wp:cNvGraphicFramePr/>
                <a:graphic xmlns:a="http://schemas.openxmlformats.org/drawingml/2006/main">
                  <a:graphicData uri="http://schemas.microsoft.com/office/word/2010/wordprocessingShape">
                    <wps:wsp>
                      <wps:cNvSpPr/>
                      <wps:spPr>
                        <a:xfrm>
                          <a:off x="0" y="0"/>
                          <a:ext cx="1150620" cy="494665"/>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rsidR="0015174E" w:rsidRPr="00A94D79" w:rsidRDefault="0015174E" w:rsidP="003B4C06">
                            <w:pPr>
                              <w:jc w:val="center"/>
                              <w:rPr>
                                <w:rFonts w:ascii="Times New Roman" w:hAnsi="Times New Roman" w:cs="Times New Roman"/>
                              </w:rPr>
                            </w:pPr>
                            <w:r w:rsidRPr="00A94D79">
                              <w:rPr>
                                <w:rFonts w:ascii="Times New Roman" w:hAnsi="Times New Roman" w:cs="Times New Roman"/>
                              </w:rPr>
                              <w:t>Оценка своего здоровья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78A158" id="Прямоугольник 10" o:spid="_x0000_s1038" style="position:absolute;left:0;text-align:left;margin-left:46.55pt;margin-top:256.15pt;width:90.6pt;height:38.9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21SQMAADwHAAAOAAAAZHJzL2Uyb0RvYy54bWysVc1uEzEQviPxDtbe6e6mSdpETauoVRFS&#10;aSta1PPE681a8trGdpqUExJXJB6Bh+CC+OkzbN+Isb1JQwlSQeSwscfj+flm5vPewaIW5JoZy5Uc&#10;JflWlhAmqSq4nI6S15fHz3YTYh3IAoSSbJTcMJsc7D99sjfXQ9ZRlRIFMwSNSDuc61FSOaeHaWpp&#10;xWqwW0oziYelMjU43JppWhiYo/VapJ0s66dzZQptFGXWovQoHib7wX5ZMurOytIyR8Qowdhc+Jrw&#10;nfhvur8Hw6kBXXHahgH/EEUNXKLTlakjcEBmhv9mqubUKKtKt0VVnaqy5JSFHDCbPHuQzUUFmoVc&#10;EByrVzDZ/2eWnl6fG8ILrB3CI6HGGjWf7t7dfWy+N7d375vPzW3z7e5D86P50nwlqISIzbUd4sUL&#10;fW7ancWlT39Rmtr/Y2JkEVC+WaHMFo5QFOZ5L+t30BvFs+6g2+/3vNH0/rY21j1nqiZ+MUoMVjGA&#10;C9cn1kXVpUqLeXHMhSBGuSvuqgAb+okFsXgnaFmiFSKXBbE108mhMOQasDF2s3533Alyx6WLwl6G&#10;v9gfFtxLVUTxthcHOQbcWgnBT+26l21//ZGetndai2jw7z3lPp7HukLoNya1SnZDUiiaLkEUXBLw&#10;o51jBYNfYikI5vunLSIOU6iGR0NIMh8lg16nh9UGHO9SgMNlrfGCldOEgJgib1BnIlZK8NXlP5XI&#10;VlCwWIzB5nTybCl/kI5dt+9b6AhsFU2FozYFIX3wLNBH2z1q5pi5qIo5mYiZeQUYfzfmX3DfowGN&#10;hBQcuaUXTrDBf+3HDTUKEEY5CF1B22K7KG9DWe+wVQyh39bCS/1AxhH0K7eYLOJId7wVL5qo4gbn&#10;HAMKQ2k1PeaY/glYdw4GGQ+jRRZ3Z/gphcKiqXaVkEqZt5vkXh+JCE8TMkcGxYq+mYFhCREvJA7a&#10;IO920awLm25vx4+8WT+ZrJ/IWX2ocBZzfC80DUuv78RyWRpVXyHZj71XPAJJ0XfsnXZz6CKz43NB&#10;2Xgc1JBmNbgTeaHpkhJ84S8XV2B0SzAOqelULdkWhg94Jur6lpBqPHOq5IGE7nHFevgNUnRkgvic&#10;+DdgfR+07h+9/Z8AAAD//wMAUEsDBBQABgAIAAAAIQCPq5Yh4QAAAAoBAAAPAAAAZHJzL2Rvd25y&#10;ZXYueG1sTI/LTsMwEEX3SPyDNUjsqJOURxviVFUkWEBLn7B2kyGOiMdR7Lbh7xlWsJvH0Z0z2Wyw&#10;rThh7xtHCuJRBAKpdFVDtYL97ulmAsIHTZVuHaGCb/Qwyy8vMp1W7kwbPG1DLTiEfKoVmBC6VEpf&#10;GrTaj1yHxLtP11sduO1rWfX6zOG2lUkU3UurG+ILRndYGCy/tker4G0S3ovn9Ue33JjX5bzYLVar&#10;l4VS11fD/BFEwCH8wfCrz+qQs9PBHanyolUwHcdMKriLkzEIBpKHWy4OPJlGCcg8k/9fyH8AAAD/&#10;/wMAUEsBAi0AFAAGAAgAAAAhALaDOJL+AAAA4QEAABMAAAAAAAAAAAAAAAAAAAAAAFtDb250ZW50&#10;X1R5cGVzXS54bWxQSwECLQAUAAYACAAAACEAOP0h/9YAAACUAQAACwAAAAAAAAAAAAAAAAAvAQAA&#10;X3JlbHMvLnJlbHNQSwECLQAUAAYACAAAACEAh4YNtUkDAAA8BwAADgAAAAAAAAAAAAAAAAAuAgAA&#10;ZHJzL2Uyb0RvYy54bWxQSwECLQAUAAYACAAAACEAj6uWIeEAAAAKAQAADwAAAAAAAAAAAAAAAACj&#10;BQAAZHJzL2Rvd25yZXYueG1sUEsFBgAAAAAEAAQA8wAAALEGAAAAAA==&#10;" fillcolor="#c9b5e8" strokecolor="#7d60a0">
                <v:fill color2="#f0eaf9" rotate="t" angle="180" colors="0 #c9b5e8;22938f #d9cbee;1 #f0eaf9" focus="100%" type="gradient"/>
                <v:shadow on="t" color="black" opacity="24903f" origin=",.5" offset="0,.55556mm"/>
                <v:textbox>
                  <w:txbxContent>
                    <w:p w:rsidR="0015174E" w:rsidRPr="00A94D79" w:rsidRDefault="0015174E" w:rsidP="003B4C06">
                      <w:pPr>
                        <w:jc w:val="center"/>
                        <w:rPr>
                          <w:rFonts w:ascii="Times New Roman" w:hAnsi="Times New Roman" w:cs="Times New Roman"/>
                        </w:rPr>
                      </w:pPr>
                      <w:r w:rsidRPr="00A94D79">
                        <w:rPr>
                          <w:rFonts w:ascii="Times New Roman" w:hAnsi="Times New Roman" w:cs="Times New Roman"/>
                        </w:rPr>
                        <w:t>Оценка своего здоровья</w:t>
                      </w:r>
                    </w:p>
                  </w:txbxContent>
                </v:textbox>
              </v: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7936" behindDoc="0" locked="0" layoutInCell="1" allowOverlap="1" wp14:anchorId="1B1A956D" wp14:editId="65E34665">
                <wp:simplePos x="0" y="0"/>
                <wp:positionH relativeFrom="column">
                  <wp:posOffset>2457450</wp:posOffset>
                </wp:positionH>
                <wp:positionV relativeFrom="paragraph">
                  <wp:posOffset>2678430</wp:posOffset>
                </wp:positionV>
                <wp:extent cx="1440815" cy="516255"/>
                <wp:effectExtent l="0" t="0" r="26035" b="17145"/>
                <wp:wrapNone/>
                <wp:docPr id="70" name="Скругленный прямоугольник 70"/>
                <wp:cNvGraphicFramePr/>
                <a:graphic xmlns:a="http://schemas.openxmlformats.org/drawingml/2006/main">
                  <a:graphicData uri="http://schemas.microsoft.com/office/word/2010/wordprocessingShape">
                    <wps:wsp>
                      <wps:cNvSpPr/>
                      <wps:spPr>
                        <a:xfrm>
                          <a:off x="0" y="0"/>
                          <a:ext cx="1440815" cy="516255"/>
                        </a:xfrm>
                        <a:prstGeom prst="roundRect">
                          <a:avLst/>
                        </a:prstGeom>
                        <a:solidFill>
                          <a:srgbClr val="4F81BD"/>
                        </a:solidFill>
                        <a:ln w="25400" cap="flat" cmpd="sng" algn="ctr">
                          <a:solidFill>
                            <a:srgbClr val="4F81BD">
                              <a:shade val="50000"/>
                            </a:srgbClr>
                          </a:solidFill>
                          <a:prstDash val="solid"/>
                        </a:ln>
                        <a:effectLst/>
                      </wps:spPr>
                      <wps:txbx>
                        <w:txbxContent>
                          <w:p w:rsidR="0015174E" w:rsidRPr="00C9083A" w:rsidRDefault="0015174E" w:rsidP="003B4C06">
                            <w:pPr>
                              <w:jc w:val="center"/>
                              <w:rPr>
                                <w:rFonts w:ascii="Times New Roman" w:hAnsi="Times New Roman" w:cs="Times New Roman"/>
                                <w:sz w:val="20"/>
                                <w:szCs w:val="20"/>
                              </w:rPr>
                            </w:pPr>
                            <w:r w:rsidRPr="00C9083A">
                              <w:rPr>
                                <w:rFonts w:ascii="Times New Roman" w:hAnsi="Times New Roman" w:cs="Times New Roman"/>
                                <w:sz w:val="20"/>
                                <w:szCs w:val="20"/>
                              </w:rPr>
                              <w:t>Экстренная кнопка тревожный звонок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1A956D" id="Скругленный прямоугольник 70" o:spid="_x0000_s1039" style="position:absolute;left:0;text-align:left;margin-left:193.5pt;margin-top:210.9pt;width:113.45pt;height:40.6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5huAIAAD0FAAAOAAAAZHJzL2Uyb0RvYy54bWysVFFv0zAQfkfiP1h+Z0lKs5Wq6VRWFSFN&#10;28SG9uw6ThPJsY3tNhlPSDyCxG/gNyAk2Nj4C+k/4uyk6zb2hOiDe+e7+y733Z1H+3XJ0YppU0iR&#10;4GgnxIgJKtNCLBL89mz2bICRsUSkhEvBEnzBDN4fP30yqtSQ9WQueco0AhBhhpVKcG6tGgaBoTkr&#10;idmRigkwZlKXxIKqF0GqSQXoJQ96YbgbVFKnSkvKjIHbaWvEY4+fZYza4ywzzCKeYPg260/tz7k7&#10;g/GIDBeaqLyg3WeQf/iKkhQCkt5CTYklaKmLv6DKgmppZGZ3qCwDmWUFZb4GqCYKH1RzmhPFfC1A&#10;jlG3NJn/B0uPVicaFWmC94AeQUroUfO1uVx/WH9svjVXzffmurlef2p+ouY3XH5pfjU33nTTXK0/&#10;g/FHc4kgFoislBkC3qk60Z1mQHSs1Jku3T/Ui2pP/sUt+ay2iMJl1O+HgyjGiIItjnZ7cexAg220&#10;0sa+YrJETkiwlkuRvoEOe+LJ6tDY1n/j5zIayYt0VnDuFb2YH3CNVgSmoT8bRC+nXYp7blygKsG9&#10;uB8CJZTAVGacWBBLBTwZscCI8AWMO7Xa574XbR5J4pPnJGVt6jiE3yZz6+4LvYfjqpgSk7ch3tSF&#10;cOHwmJ/urmhHfUu2k2w9r31Po+cuxF3NZXoBjday3QCj6KyABIfE2BOiYeShVFhjewxHxiXULzsJ&#10;o1zq94/dO3+YRLBiVMEKATfvlkQzjPhrATP6wrUUds4r/XivB4q+a5nftYhleSChLxE8GIp60flb&#10;vhEzLctz2PaJywomIijkbrvQKQe2XW14LyibTLwb7Jki9lCcKurAHXWO2rP6nGjVjZKFITySm3Uj&#10;wwfD1Pq6SCEnSyuzwk/allfonlNgR30fu/fEPQJ3de+1ffXGfwAAAP//AwBQSwMEFAAGAAgAAAAh&#10;AOAEnM/iAAAACwEAAA8AAABkcnMvZG93bnJldi54bWxMj0FPg0AQhe8m/ofNmHgxdqFobZGhISZN&#10;PNgYWy/eBpgCys4Sdtviv3c96XEyL+99X7aeTK9OPLrOCkI8i0CxVLbupEF4329ul6CcJ6mpt8II&#10;3+xgnV9eZJTW9ixvfNr5RoUScSkhtN4PqdauatmQm9mBJfwOdjTkwzk2uh7pHMpNr+dRtNCGOgkL&#10;LQ381HL1tTsahC3JqvPFx/OLvin2n5tEv1blAfH6aioeQXme/F8YfvEDOuSBqbRHqZ3qEZLlQ3Dx&#10;CHfzODiExCJOVqBKhPsoiUHnmf7vkP8AAAD//wMAUEsBAi0AFAAGAAgAAAAhALaDOJL+AAAA4QEA&#10;ABMAAAAAAAAAAAAAAAAAAAAAAFtDb250ZW50X1R5cGVzXS54bWxQSwECLQAUAAYACAAAACEAOP0h&#10;/9YAAACUAQAACwAAAAAAAAAAAAAAAAAvAQAAX3JlbHMvLnJlbHNQSwECLQAUAAYACAAAACEAIplO&#10;YbgCAAA9BQAADgAAAAAAAAAAAAAAAAAuAgAAZHJzL2Uyb0RvYy54bWxQSwECLQAUAAYACAAAACEA&#10;4AScz+IAAAALAQAADwAAAAAAAAAAAAAAAAASBQAAZHJzL2Rvd25yZXYueG1sUEsFBgAAAAAEAAQA&#10;8wAAACEGAAAAAA==&#10;" fillcolor="#4f81bd" strokecolor="#385d8a" strokeweight="2pt">
                <v:textbox>
                  <w:txbxContent>
                    <w:p w:rsidR="0015174E" w:rsidRPr="00C9083A" w:rsidRDefault="0015174E" w:rsidP="003B4C06">
                      <w:pPr>
                        <w:jc w:val="center"/>
                        <w:rPr>
                          <w:rFonts w:ascii="Times New Roman" w:hAnsi="Times New Roman" w:cs="Times New Roman"/>
                          <w:sz w:val="20"/>
                          <w:szCs w:val="20"/>
                        </w:rPr>
                      </w:pPr>
                      <w:r w:rsidRPr="00C9083A">
                        <w:rPr>
                          <w:rFonts w:ascii="Times New Roman" w:hAnsi="Times New Roman" w:cs="Times New Roman"/>
                          <w:sz w:val="20"/>
                          <w:szCs w:val="20"/>
                        </w:rPr>
                        <w:t>Экстренная кнопка тревожный звонок</w:t>
                      </w:r>
                    </w:p>
                  </w:txbxContent>
                </v:textbox>
              </v:roundrect>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3360" behindDoc="0" locked="0" layoutInCell="1" allowOverlap="1" wp14:anchorId="5B107BB0" wp14:editId="2265F777">
                <wp:simplePos x="0" y="0"/>
                <wp:positionH relativeFrom="column">
                  <wp:posOffset>135255</wp:posOffset>
                </wp:positionH>
                <wp:positionV relativeFrom="paragraph">
                  <wp:posOffset>2224405</wp:posOffset>
                </wp:positionV>
                <wp:extent cx="0" cy="3248660"/>
                <wp:effectExtent l="57150" t="19050" r="76200" b="85090"/>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0" cy="324866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19F3BFA" id="Прямая соединительная линия 62"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5pt,175.15pt" to="10.65pt,4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fhLgIAACAEAAAOAAAAZHJzL2Uyb0RvYy54bWysU8GO0zAQvSPxD5bvNG23VFXUdCW2KhcE&#10;FQviPHWcxpJjW7bbtDfgjLSfwC9wWKSVFviG5I8YO6EU9oa4ODPjmec3My/zy0MlyZ5bJ7TK6Ggw&#10;pIQrpnOhthl9+2b1ZEaJ86BykFrxjB65o5eLx4/mtUn5WJda5twSBFEurU1GS+9NmiSOlbwCN9CG&#10;K7wstK3Ao2u3SW6hRvRKJuPhcJrU2ubGasadw+iyu6SLiF8UnPlXReG4JzKjyM3H08ZzE85kMYd0&#10;a8GUgvU04B9YVCAUPnqCWoIHsrPiAVQlmNVOF37AdJXoohCMxx6wm9Hwr26uSzA89oLDceY0Jvf/&#10;YNnL/doSkWd0OqZEQYU7aj6379ub5lvzpb0h7YfmR/O1uW3umu/NXfsR7fv2E9rhsrnvwzcEy3GW&#10;tXEpQl6pte09Z9Y2DOZQ2Cp8sWVyiPM/nubPD56wLsgwejGezKbTuJvkd6Gxzj/nuiLByKgUKowG&#10;Uti/cB4fw9RfKSGs9EpIGdcrFakzOn46GaICGKDKCgkezcpg305tKQG5RfkybyOk01LkoTwAObvd&#10;XElL9oASmqxmo2fL0Ck+90daeHsJruzy4lWfJlWA4VGMSDU4eue5vS7zmmzkzr4GpIHkAr1chOZQ&#10;2Z2DSg20o2e1fyd8GUURRveAXMzr4iBNCR2Vi1mo7hl3vUT2Jw7RO6OXhCV2awvWRufHuM0YRxnG&#10;/P6XCTo/99E+/7EXPwEAAP//AwBQSwMEFAAGAAgAAAAhAO3teSzdAAAACQEAAA8AAABkcnMvZG93&#10;bnJldi54bWxMj01PwkAQhu8m/ofNmHiT7VIhWDslBKN4RPDgcWnHbuN+NN0F6r939IK3+XjyzjPl&#10;cnRWnGiIXfAIapKBIF+HpvMtwvv++W4BIibtG22DJ4RvirCsrq9KXTTh7N/otEut4BAfC41gUuoL&#10;KWNtyOk4CT153n2GwenE7dDKZtBnDndWTrNsLp3uPF8wuqe1ofprd3QI672zW3O/si9GvX6op81G&#10;b2c54u3NuHoEkWhMFxh+9VkdKnY6hKNvorAIU5UziZDPMi4Y+BscEBZz9QCyKuX/D6ofAAAA//8D&#10;AFBLAQItABQABgAIAAAAIQC2gziS/gAAAOEBAAATAAAAAAAAAAAAAAAAAAAAAABbQ29udGVudF9U&#10;eXBlc10ueG1sUEsBAi0AFAAGAAgAAAAhADj9If/WAAAAlAEAAAsAAAAAAAAAAAAAAAAALwEAAF9y&#10;ZWxzLy5yZWxzUEsBAi0AFAAGAAgAAAAhACrox+EuAgAAIAQAAA4AAAAAAAAAAAAAAAAALgIAAGRy&#10;cy9lMm9Eb2MueG1sUEsBAi0AFAAGAAgAAAAhAO3teSzdAAAACQEAAA8AAAAAAAAAAAAAAAAAiAQA&#10;AGRycy9kb3ducmV2LnhtbFBLBQYAAAAABAAEAPMAAACSBQAAAAA=&#10;" strokecolor="#4f81bd" strokeweight="2pt">
                <v:shadow on="t" color="black" opacity="24903f" origin=",.5" offset="0,.55556mm"/>
              </v:lin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5888" behindDoc="0" locked="0" layoutInCell="1" allowOverlap="1" wp14:anchorId="3CD3529E" wp14:editId="12154EB1">
                <wp:simplePos x="0" y="0"/>
                <wp:positionH relativeFrom="column">
                  <wp:posOffset>1227455</wp:posOffset>
                </wp:positionH>
                <wp:positionV relativeFrom="paragraph">
                  <wp:posOffset>623570</wp:posOffset>
                </wp:positionV>
                <wp:extent cx="0" cy="2481580"/>
                <wp:effectExtent l="57150" t="19050" r="76200" b="71120"/>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0" cy="248158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9344376" id="Прямая соединительная линия 55"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65pt,49.1pt" to="96.6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Wb0LAIAACAEAAAOAAAAZHJzL2Uyb0RvYy54bWysU8GO0zAQvSPxD5bvNG1pUVU1XYmtygVB&#10;xYI4Tx0nseTYlu027Q04I/UT+AUOIK20wDckf8TYCaWwN8TFmRnPPL+ZeVlcHSpJ9tw6oVVKR4Mh&#10;JVwxnQlVpPTN6/WjGSXOg8pAasVTeuSOXi0fPljUZs7HutQy45YgiHLz2qS09N7Mk8SxklfgBtpw&#10;hZe5thV4dG2RZBZqRK9kMh4OnyS1tpmxmnHnMLrqLuky4uc5Z/5lnjvuiUwpcvPxtPHchjNZLmBe&#10;WDClYD0N+AcWFQiFj56hVuCB7Ky4B1UJZrXTuR8wXSU6zwXjsQfsZjT8q5ubEgyPveBwnDmPyf0/&#10;WPZiv7FEZCmdTilRUOGOmk/tu/bUfGs+tyfSvm9+NF+bL81t8725bT+gfdd+RDtcNnd9+ESwHGdZ&#10;GzdHyGu1sb3nzMaGwRxyW4UvtkwOcf7H8/z5wRPWBRlGx5PZaDqLu0l+Fxrr/DOuKxKMlEqhwmhg&#10;DvvnzuNjmPorJYSVXgsp43qlIjWiTidDVAADVFkuwaNZGezbqYISkAXKl3kbIZ2WIgvlAcjZYnst&#10;LdkDSmiyno2erkKn+NwfaeHtFbiyy4tXfZpUAYZHMSLV4Oid5/amzGqylTv7CpAGkgv0MhGaQ2V3&#10;Dio10I6e1f6t8GUURRjdPXIxr4uDNCV0VB7PQnXPuOslsj9ziN4FvSQssVtbsLY6O8ZtxjjKMOb3&#10;v0zQ+aWP9uWPvfwJAAD//wMAUEsDBBQABgAIAAAAIQDLYVYx3QAAAAoBAAAPAAAAZHJzL2Rvd25y&#10;ZXYueG1sTI/BTsMwDIbvSLxDZCRuLO06UFuaTtMQjOPYOHD0WtNUJE7VZFt5ezIucPztT78/V8vJ&#10;GnGi0feOFaSzBARx49qeOwXv++e7HIQPyC0ax6Tgmzws6+urCsvWnfmNTrvQiVjCvkQFOoShlNI3&#10;miz6mRuI4+7TjRZDjGMn2xHPsdwaOU+SB2mx53hB40BrTc3X7mgVrPfWbPViZV50+vqRPm02uL3P&#10;lLq9mVaPIAJN4Q+Gi35Uhzo6HdyRWy9MzEWWRVRBkc9BXIDfwUHBIi8SkHUl/79Q/wAAAP//AwBQ&#10;SwECLQAUAAYACAAAACEAtoM4kv4AAADhAQAAEwAAAAAAAAAAAAAAAAAAAAAAW0NvbnRlbnRfVHlw&#10;ZXNdLnhtbFBLAQItABQABgAIAAAAIQA4/SH/1gAAAJQBAAALAAAAAAAAAAAAAAAAAC8BAABfcmVs&#10;cy8ucmVsc1BLAQItABQABgAIAAAAIQDG8Wb0LAIAACAEAAAOAAAAAAAAAAAAAAAAAC4CAABkcnMv&#10;ZTJvRG9jLnhtbFBLAQItABQABgAIAAAAIQDLYVYx3QAAAAoBAAAPAAAAAAAAAAAAAAAAAIYEAABk&#10;cnMvZG93bnJldi54bWxQSwUGAAAAAAQABADzAAAAkAUAAAAA&#10;" strokecolor="#4f81bd" strokeweight="2pt">
                <v:shadow on="t" color="black" opacity="24903f" origin=",.5" offset="0,.55556mm"/>
              </v:line>
            </w:pict>
          </mc:Fallback>
        </mc:AlternateContent>
      </w: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59264" behindDoc="0" locked="0" layoutInCell="1" allowOverlap="1" wp14:anchorId="5678A73A" wp14:editId="6DB44E7C">
                <wp:simplePos x="0" y="0"/>
                <wp:positionH relativeFrom="column">
                  <wp:posOffset>84455</wp:posOffset>
                </wp:positionH>
                <wp:positionV relativeFrom="paragraph">
                  <wp:posOffset>23495</wp:posOffset>
                </wp:positionV>
                <wp:extent cx="568960" cy="0"/>
                <wp:effectExtent l="0" t="76200" r="21590" b="152400"/>
                <wp:wrapNone/>
                <wp:docPr id="52" name="Прямая со стрелкой 52"/>
                <wp:cNvGraphicFramePr/>
                <a:graphic xmlns:a="http://schemas.openxmlformats.org/drawingml/2006/main">
                  <a:graphicData uri="http://schemas.microsoft.com/office/word/2010/wordprocessingShape">
                    <wps:wsp>
                      <wps:cNvCnPr/>
                      <wps:spPr>
                        <a:xfrm>
                          <a:off x="0" y="0"/>
                          <a:ext cx="56896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8F47B49" id="Прямая со стрелкой 52" o:spid="_x0000_s1026" type="#_x0000_t32" style="position:absolute;margin-left:6.65pt;margin-top:1.85pt;width:44.8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2KdPAIAADQEAAAOAAAAZHJzL2Uyb0RvYy54bWysU82O0zAQviPxDpbvNG3ZVqVquhJblguC&#10;igVxniZOYsmxrbG3aW8LL7CPwCtw4cCP9hmSN2LstGVhb4iL47E938z3zZfF+a5WbCvQSaNTPhoM&#10;ORM6M7nUZcrfv7t8MuPMedA5KKNFyvfC8fPl40eLxs7F2FRG5QIZgWg3b2zKK+/tPElcVoka3MBY&#10;oemyMFiDpxDLJEdoCL1WyXg4nCaNwdyiyYRzdLrqL/ky4heFyPybonDCM5Vy6s3HFeO6CWuyXMC8&#10;RLCVzA5twD90UYPUVPQEtQIP7BrlA6haZmicKfwgM3ViikJmInIgNqPhX2yuKrAiciFxnD3J5P4f&#10;bPZ6u0Ym85RPxpxpqGlG7efuprttf7ZfulvWfWzvaOk+dTft1/ZH+729a78xekzKNdbNCeBCr/EQ&#10;ObvGIMOuwDp8iSDbRbX3J7XFzrOMDifT2bMpzSQ7XiW/8yw6/1KYmoVNyp1HkGXlL4zWNFKDoyg2&#10;bF85T5Up8ZgQimpzKZWKk1WaNSkfT86GoRCQwQoFnra1JcpOl5yBKsm5mccI6YySeUgPQA7LzYVC&#10;tgVyz9nlbPR8FWhTuT+ehdorcFX/Ll71vvIg1QudM7+3JCsgmuaQr3TAF9GgxCFKde0FXlV5wzbq&#10;Gt8C9Uddh75zGTQgt/cBuTfwiREa/0H6KholCPyg6/iuPwdlK+h7fDoL2QcqPclIyxx7iNG99pIw&#10;6n64Ybcx+T7OPJ6TNeP7w28UvH8/pv39n335CwAA//8DAFBLAwQUAAYACAAAACEAKlliUdsAAAAG&#10;AQAADwAAAGRycy9kb3ducmV2LnhtbEyOwU7DMBBE70j8g7WVuFGnjSg0xKlQK5DggESLenbibRIa&#10;r6PYaQJfz5ZLOT7NaOalq9E24oSdrx0pmE0jEEiFMzWVCj53z7cPIHzQZHTjCBV8o4dVdn2V6sS4&#10;gT7wtA2l4BHyiVZQhdAmUvqiQqv91LVInB1cZ3Vg7EppOj3wuG3kPIoW0uqa+KHSLa4rLI7b3io4&#10;vI1H/JJ9vc7ff15eabe52w8bpW4m49MjiIBjuJThrM/qkLFT7noyXjTMccxNBfE9iHMczZcg8j+W&#10;WSr/62e/AAAA//8DAFBLAQItABQABgAIAAAAIQC2gziS/gAAAOEBAAATAAAAAAAAAAAAAAAAAAAA&#10;AABbQ29udGVudF9UeXBlc10ueG1sUEsBAi0AFAAGAAgAAAAhADj9If/WAAAAlAEAAAsAAAAAAAAA&#10;AAAAAAAALwEAAF9yZWxzLy5yZWxzUEsBAi0AFAAGAAgAAAAhAGsHYp08AgAANAQAAA4AAAAAAAAA&#10;AAAAAAAALgIAAGRycy9lMm9Eb2MueG1sUEsBAi0AFAAGAAgAAAAhACpZYlHbAAAABgEAAA8AAAAA&#10;AAAAAAAAAAAAlgQAAGRycy9kb3ducmV2LnhtbFBLBQYAAAAABAAEAPMAAACeBQAAAAA=&#10;" strokecolor="#4f81bd" strokeweight="2pt">
                <v:stroke endarrow="open"/>
                <v:shadow on="t" color="black" opacity="24903f" origin=",.5" offset="0,.55556mm"/>
              </v:shape>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0288" behindDoc="0" locked="0" layoutInCell="1" allowOverlap="1" wp14:anchorId="3933D2E6" wp14:editId="142E91F5">
                <wp:simplePos x="0" y="0"/>
                <wp:positionH relativeFrom="column">
                  <wp:posOffset>88265</wp:posOffset>
                </wp:positionH>
                <wp:positionV relativeFrom="paragraph">
                  <wp:posOffset>39159</wp:posOffset>
                </wp:positionV>
                <wp:extent cx="13970" cy="1143000"/>
                <wp:effectExtent l="57150" t="19050" r="62230" b="76200"/>
                <wp:wrapNone/>
                <wp:docPr id="51" name="Прямая соединительная линия 51"/>
                <wp:cNvGraphicFramePr/>
                <a:graphic xmlns:a="http://schemas.openxmlformats.org/drawingml/2006/main">
                  <a:graphicData uri="http://schemas.microsoft.com/office/word/2010/wordprocessingShape">
                    <wps:wsp>
                      <wps:cNvCnPr/>
                      <wps:spPr>
                        <a:xfrm flipH="1">
                          <a:off x="0" y="0"/>
                          <a:ext cx="13970" cy="11430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9CA4BEC" id="Прямая соединительная линия 51"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5pt,3.1pt" to="8.05pt,9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w15OgIAAC4EAAAOAAAAZHJzL2Uyb0RvYy54bWysU02O0zAU3iNxB8t7mqTtQImajsRUhQWC&#10;igGxdh0nseTYlu027Q5YI/UIcwUWII00wBmSG/HshKowO8TGen/+/L33Ps8v97VAO2YsVzLDySjG&#10;iEmqci7LDL97u3o0w8g6InMilGQZPjCLLxcPH8wbnbKxqpTImUEAIm3a6AxXzuk0iiytWE3sSGkm&#10;IVkoUxMHrimj3JAG0GsRjeP4cdQok2ujKLMWoss+iRcBvygYda+LwjKHRIaBmwunCefGn9FiTtLS&#10;EF1xOtAg/8CiJlzCoyeoJXEEbQ2/B1VzapRVhRtRVUeqKDhloQfoJon/6ua6IpqFXmA4Vp/GZP8f&#10;LH21WxvE8wxfJBhJUsOO2pvuQ3dsv7dfuiPqPrY/22/t1/a2/dHedp/Avus+g+2T7d0QPiK4DrNs&#10;tE0B8kquzeBZvTZ+MPvC1KgQXL8AmYRRQfNoHzZxOG2C7R2iEEwmT5/AuihkkmQ6ieOwqaiH8XDa&#10;WPecqRp5I8OCSz8okpLdS+vgaSj9XeLDUq24EGHZQqImw+OLKWAiSkBzhSAOzFrDFKwsMSKiBDFT&#10;ZwKkVYLn/roHsqbcXAmDdgQENV3NkmdL3zc890eZf3tJbNXXhdRQJqSHYUGaQNU7auuYua7yBm3E&#10;1rwhQAPIeXo5982BznsHdOtpB88o9567KkjEj+8euVDXx4nQFempTGb+9sC47yWwP3EI3hm9yK+0&#10;X6K3Nio/hN2GOIgy1A8fyKv+3Af7/JsvfgEAAP//AwBQSwMEFAAGAAgAAAAhAJHeEwrdAAAABwEA&#10;AA8AAABkcnMvZG93bnJldi54bWxMjkFLw0AQhe+C/2EZwYvYTWqJTcymiOCpIBgVe9xmp9lodjZk&#10;t038905PehrevMd7X7mZXS9OOIbOk4J0kYBAarzpqFXw/vZ8uwYRoiaje0+o4AcDbKrLi1IXxk/0&#10;iqc6toJLKBRagY1xKKQMjUWnw8IPSOwd/Oh0ZDm20ox64nLXy2WSZNLpjnjB6gGfLDbf9dEpmPLa&#10;3tzv0o/V1zZ/2Tbj6vBZ75S6vpofH0BEnONfGM74jA4VM+39kUwQPeu7nJMKsiWIs52lIPZ81/yQ&#10;VSn/81e/AAAA//8DAFBLAQItABQABgAIAAAAIQC2gziS/gAAAOEBAAATAAAAAAAAAAAAAAAAAAAA&#10;AABbQ29udGVudF9UeXBlc10ueG1sUEsBAi0AFAAGAAgAAAAhADj9If/WAAAAlAEAAAsAAAAAAAAA&#10;AAAAAAAALwEAAF9yZWxzLy5yZWxzUEsBAi0AFAAGAAgAAAAhACivDXk6AgAALgQAAA4AAAAAAAAA&#10;AAAAAAAALgIAAGRycy9lMm9Eb2MueG1sUEsBAi0AFAAGAAgAAAAhAJHeEwrdAAAABwEAAA8AAAAA&#10;AAAAAAAAAAAAlAQAAGRycy9kb3ducmV2LnhtbFBLBQYAAAAABAAEAPMAAACeBQAAAAA=&#10;" strokecolor="#4f81bd" strokeweight="2pt">
                <v:shadow on="t" color="black" opacity="24903f" origin=",.5" offset="0,.55556mm"/>
              </v:line>
            </w:pict>
          </mc:Fallback>
        </mc:AlternateContent>
      </w:r>
    </w:p>
    <w:p w:rsidR="003B4C06" w:rsidRPr="00320F56" w:rsidRDefault="00184FE9"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2576" behindDoc="0" locked="0" layoutInCell="1" allowOverlap="1" wp14:anchorId="59A213A8" wp14:editId="39D901F4">
                <wp:simplePos x="0" y="0"/>
                <wp:positionH relativeFrom="column">
                  <wp:posOffset>2385695</wp:posOffset>
                </wp:positionH>
                <wp:positionV relativeFrom="paragraph">
                  <wp:posOffset>181399</wp:posOffset>
                </wp:positionV>
                <wp:extent cx="1570355" cy="591185"/>
                <wp:effectExtent l="0" t="0" r="10795" b="18415"/>
                <wp:wrapNone/>
                <wp:docPr id="53" name="Скругленный прямоугольник 53"/>
                <wp:cNvGraphicFramePr/>
                <a:graphic xmlns:a="http://schemas.openxmlformats.org/drawingml/2006/main">
                  <a:graphicData uri="http://schemas.microsoft.com/office/word/2010/wordprocessingShape">
                    <wps:wsp>
                      <wps:cNvSpPr/>
                      <wps:spPr>
                        <a:xfrm>
                          <a:off x="0" y="0"/>
                          <a:ext cx="1570355" cy="591185"/>
                        </a:xfrm>
                        <a:prstGeom prst="roundRect">
                          <a:avLst/>
                        </a:prstGeom>
                        <a:solidFill>
                          <a:srgbClr val="4F81BD"/>
                        </a:solidFill>
                        <a:ln w="25400" cap="flat" cmpd="sng" algn="ctr">
                          <a:solidFill>
                            <a:srgbClr val="4F81BD">
                              <a:shade val="50000"/>
                            </a:srgbClr>
                          </a:solidFill>
                          <a:prstDash val="solid"/>
                        </a:ln>
                        <a:effectLst/>
                      </wps:spPr>
                      <wps:txbx>
                        <w:txbxContent>
                          <w:p w:rsidR="0015174E" w:rsidRPr="00184FE9" w:rsidRDefault="0015174E" w:rsidP="003B4C06">
                            <w:pPr>
                              <w:spacing w:after="0" w:line="240" w:lineRule="auto"/>
                              <w:jc w:val="center"/>
                              <w:rPr>
                                <w:rFonts w:ascii="Times New Roman" w:hAnsi="Times New Roman" w:cs="Times New Roman"/>
                                <w:sz w:val="20"/>
                                <w:szCs w:val="20"/>
                              </w:rPr>
                            </w:pPr>
                            <w:r w:rsidRPr="00184FE9">
                              <w:rPr>
                                <w:rFonts w:ascii="Times New Roman" w:hAnsi="Times New Roman" w:cs="Times New Roman"/>
                                <w:sz w:val="20"/>
                                <w:szCs w:val="20"/>
                              </w:rPr>
                              <w:t>Введение информации о самочувствии -</w:t>
                            </w:r>
                            <w:r w:rsidRPr="00184FE9">
                              <w:rPr>
                                <w:rFonts w:ascii="Times New Roman" w:hAnsi="Times New Roman" w:cs="Times New Roman"/>
                                <w:i/>
                                <w:sz w:val="20"/>
                                <w:szCs w:val="20"/>
                              </w:rPr>
                              <w:t>ежедневно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213A8" id="Скругленный прямоугольник 53" o:spid="_x0000_s1040" style="position:absolute;left:0;text-align:left;margin-left:187.85pt;margin-top:14.3pt;width:123.65pt;height:46.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8XCuQIAAD0FAAAOAAAAZHJzL2Uyb0RvYy54bWysVN1u0zAUvkfiHSzfsyRdw7aq6VRWFSFN&#10;28SGdu06ThPJsY3tNhlXSLsEiWfgGRASbGy8QvpGHDvp1o1dIXrhnuPzl/Od73i4X5ccLZk2hRQJ&#10;jrZCjJigMi3EPMHvzqYvdjEyloiUcClYgi+Ywfuj58+GlRqwnswlT5lGkESYQaUSnFurBkFgaM5K&#10;YrakYgKMmdQlsaDqeZBqUkH2kge9MHwZVFKnSkvKjIHbSWvEI58/yxi1x1lmmEU8wfBt1p/anzN3&#10;BqMhGcw1UXlBu88g//AVJSkEFL1LNSGWoIUu/kpVFlRLIzO7RWUZyCwrKPM9QDdR+Kib05wo5nsB&#10;cIy6g8n8v7T0aHmiUZEmON7GSJASZtR8ba5WH1eXzbfmuvne3DQ3q0/NT9T8hssvza/m1ptum+vV&#10;ZzD+aK4QxAKQlTIDyHeqTnSnGRAdKnWmS/cP/aLag39xBz6rLaJwGcU74XYcY0TBFu9F0W7skgb3&#10;0Uob+5rJEjkhwVouRPoWJuyBJ8tDY1v/tZ+raCQv0mnBuVf0fHbANVoSYEN/uhu9mnQlHrhxgaoE&#10;9+J+CIyhBFiZcWJBLBXgZMQcI8LnQHdqta/9INo8UcQXz0nK2tJxCL915dbdN/ogj+tiQkzehnhT&#10;F8KFy8c8u7umHfQt2E6y9az2M436LsRdzWR6AYPWst0Ao+i0gAKHxNgTooHy0CqssT2GI+MS+ped&#10;hFEu9Yen7p0/MBGsGFWwQoDN+wXRDCP+RgBH96J+3+2cV/rxTg8UvWmZbVrEojyQMJcIHgxFvej8&#10;LV+LmZblOWz72FUFExEUardT6JQD2642vBeUjcfeDfZMEXsoThV1yR10Dtqz+pxo1VHJAgmP5Hrd&#10;yOARmVpfFynkeGFlVnim3eMK03MK7KifY/eeuEdgU/de96/e6A8AAAD//wMAUEsDBBQABgAIAAAA&#10;IQC2bLrp4QAAAAoBAAAPAAAAZHJzL2Rvd25yZXYueG1sTI9BT4NAEIXvJv6HzZj0YuxSiFCRpSFN&#10;mnjQGFsv3hZ2Cig7S9hti//e8aTHyXx573vFZraDOOPke0cKVssIBFLjTE+tgvfD7m4NwgdNRg+O&#10;UME3etiU11eFzo270Bue96EVHEI+1wq6EMZcSt90aLVfuhGJf0c3WR34nFppJn3hcDvIOIpSaXVP&#10;3NDpEbcdNl/7k1XwoumhD9XH07O8rQ6fu0S+NvVRqcXNXD2CCDiHPxh+9VkdSnaq3YmMF4OCJLvP&#10;GFUQr1MQDKRxwuNqJuNVBrIs5P8J5Q8AAAD//wMAUEsBAi0AFAAGAAgAAAAhALaDOJL+AAAA4QEA&#10;ABMAAAAAAAAAAAAAAAAAAAAAAFtDb250ZW50X1R5cGVzXS54bWxQSwECLQAUAAYACAAAACEAOP0h&#10;/9YAAACUAQAACwAAAAAAAAAAAAAAAAAvAQAAX3JlbHMvLnJlbHNQSwECLQAUAAYACAAAACEAUsPF&#10;wrkCAAA9BQAADgAAAAAAAAAAAAAAAAAuAgAAZHJzL2Uyb0RvYy54bWxQSwECLQAUAAYACAAAACEA&#10;tmy66eEAAAAKAQAADwAAAAAAAAAAAAAAAAATBQAAZHJzL2Rvd25yZXYueG1sUEsFBgAAAAAEAAQA&#10;8wAAACEGAAAAAA==&#10;" fillcolor="#4f81bd" strokecolor="#385d8a" strokeweight="2pt">
                <v:textbox>
                  <w:txbxContent>
                    <w:p w:rsidR="0015174E" w:rsidRPr="00184FE9" w:rsidRDefault="0015174E" w:rsidP="003B4C06">
                      <w:pPr>
                        <w:spacing w:after="0" w:line="240" w:lineRule="auto"/>
                        <w:jc w:val="center"/>
                        <w:rPr>
                          <w:rFonts w:ascii="Times New Roman" w:hAnsi="Times New Roman" w:cs="Times New Roman"/>
                          <w:sz w:val="20"/>
                          <w:szCs w:val="20"/>
                        </w:rPr>
                      </w:pPr>
                      <w:r w:rsidRPr="00184FE9">
                        <w:rPr>
                          <w:rFonts w:ascii="Times New Roman" w:hAnsi="Times New Roman" w:cs="Times New Roman"/>
                          <w:sz w:val="20"/>
                          <w:szCs w:val="20"/>
                        </w:rPr>
                        <w:t>Введение информации о самочувствии -</w:t>
                      </w:r>
                      <w:r w:rsidRPr="00184FE9">
                        <w:rPr>
                          <w:rFonts w:ascii="Times New Roman" w:hAnsi="Times New Roman" w:cs="Times New Roman"/>
                          <w:i/>
                          <w:sz w:val="20"/>
                          <w:szCs w:val="20"/>
                        </w:rPr>
                        <w:t>ежедневно</w:t>
                      </w:r>
                    </w:p>
                  </w:txbxContent>
                </v:textbox>
              </v:roundrect>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0528" behindDoc="0" locked="0" layoutInCell="1" allowOverlap="1" wp14:anchorId="552CB306" wp14:editId="2EDCCEAA">
                <wp:simplePos x="0" y="0"/>
                <wp:positionH relativeFrom="column">
                  <wp:posOffset>4344670</wp:posOffset>
                </wp:positionH>
                <wp:positionV relativeFrom="paragraph">
                  <wp:posOffset>158115</wp:posOffset>
                </wp:positionV>
                <wp:extent cx="1387475" cy="622935"/>
                <wp:effectExtent l="95250" t="38100" r="98425" b="120015"/>
                <wp:wrapNone/>
                <wp:docPr id="54" name="Скругленный прямоугольник 54"/>
                <wp:cNvGraphicFramePr/>
                <a:graphic xmlns:a="http://schemas.openxmlformats.org/drawingml/2006/main">
                  <a:graphicData uri="http://schemas.microsoft.com/office/word/2010/wordprocessingShape">
                    <wps:wsp>
                      <wps:cNvSpPr/>
                      <wps:spPr>
                        <a:xfrm>
                          <a:off x="0" y="0"/>
                          <a:ext cx="1387475" cy="622935"/>
                        </a:xfrm>
                        <a:prstGeom prst="round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15174E" w:rsidRPr="004C7118" w:rsidRDefault="0015174E" w:rsidP="003B4C06">
                            <w:pPr>
                              <w:spacing w:after="0" w:line="240" w:lineRule="auto"/>
                              <w:jc w:val="center"/>
                              <w:rPr>
                                <w:rFonts w:ascii="Times New Roman" w:hAnsi="Times New Roman" w:cs="Times New Roman"/>
                                <w:sz w:val="20"/>
                                <w:szCs w:val="20"/>
                              </w:rPr>
                            </w:pPr>
                            <w:r w:rsidRPr="004C7118">
                              <w:rPr>
                                <w:rFonts w:ascii="Times New Roman" w:hAnsi="Times New Roman" w:cs="Times New Roman"/>
                                <w:sz w:val="20"/>
                                <w:szCs w:val="20"/>
                              </w:rPr>
                              <w:t>- ИИН</w:t>
                            </w:r>
                          </w:p>
                          <w:p w:rsidR="0015174E" w:rsidRPr="004C7118" w:rsidRDefault="0015174E" w:rsidP="003B4C06">
                            <w:pPr>
                              <w:spacing w:after="0" w:line="240" w:lineRule="auto"/>
                              <w:jc w:val="center"/>
                              <w:rPr>
                                <w:rFonts w:ascii="Times New Roman" w:hAnsi="Times New Roman" w:cs="Times New Roman"/>
                                <w:sz w:val="20"/>
                                <w:szCs w:val="20"/>
                              </w:rPr>
                            </w:pPr>
                            <w:r w:rsidRPr="004C7118">
                              <w:rPr>
                                <w:rFonts w:ascii="Times New Roman" w:hAnsi="Times New Roman" w:cs="Times New Roman"/>
                                <w:sz w:val="20"/>
                                <w:szCs w:val="20"/>
                              </w:rPr>
                              <w:t>-возраст</w:t>
                            </w:r>
                          </w:p>
                          <w:p w:rsidR="0015174E" w:rsidRPr="00E55FAA" w:rsidRDefault="0015174E" w:rsidP="003B4C06">
                            <w:pPr>
                              <w:spacing w:after="0" w:line="240" w:lineRule="auto"/>
                              <w:jc w:val="center"/>
                              <w:rPr>
                                <w:rFonts w:ascii="Times New Roman" w:hAnsi="Times New Roman" w:cs="Times New Roman"/>
                              </w:rPr>
                            </w:pPr>
                            <w:r w:rsidRPr="004C7118">
                              <w:rPr>
                                <w:rFonts w:ascii="Times New Roman" w:hAnsi="Times New Roman" w:cs="Times New Roman"/>
                                <w:sz w:val="20"/>
                                <w:szCs w:val="20"/>
                              </w:rPr>
                              <w:t>- вес и рост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2CB306" id="Скругленный прямоугольник 54" o:spid="_x0000_s1041" style="position:absolute;left:0;text-align:left;margin-left:342.1pt;margin-top:12.45pt;width:109.25pt;height:49.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MIVhgMAAKAHAAAOAAAAZHJzL2Uyb0RvYy54bWysVclu3DYYvhfoOxC81xrN4mVgOXBtTFHA&#10;TQzbhc8cihoJoEiW5CzuqUCPLdBn6DMEAdqkSV9BfqN+JDX2JHXQIOhF4r/wX75/4fGzTSvJSljX&#10;aFXQfG9AiVBcl41aFPT7m9lXh5Q4z1TJpFaioHfC0WcnX35xvDZTMdS1lqWwBEaUm65NQWvvzTTL&#10;HK9Fy9yeNkJBWGnbMg/SLrLSsjWstzIbDgb72Vrb0ljNhXPgnichPYn2q0pw/6KqnPBEFhSx+fi1&#10;8TsP3+zkmE0Xlpm64X0Y7DOiaFmj4PTB1DnzjCxt8y9TbcOtdrrye1y3ma6qhouYA7LJBx9kc10z&#10;I2IuAMeZB5jc/2eWP19dWtKUBZ2MKVGsRY2637vX9z/d/9y97N50r7q33dv7X7o/Sfc3mL91f3Xv&#10;ouhd9+b+Vwj/6F4T3AWQa+OmsHdtLm1PORwDKpvKtuGPfMkmgn/3AL7YeMLBzEeHB+ODCSUcsv3h&#10;8Gg0CUazx9vGOv+N0C0Jh4JavVTlFSocgWerC+eT/lavr0c5a6QkVvvbxtcRUjhLxXK4E7UcMRqo&#10;DiLb2cX8TFqyYmia8eww//o88WtWisSd5INB3zyO+e90mdj5COzIR9i9mZjCwu26OYxagfMJro6C&#10;zdSnn+EqxInrn+pr/BFfk57/RFpgLbY4ykYRFiY/38dwhjvEcSYF2muLCmYtFiREJFX4Kh0KlEqX&#10;OCIObl8bvfTCXtflmszl0l4x2ApRwnTZhDYYRnxAYKonUQLR+9V+Iv9goceFSVOzVL/RR/J8iCEW&#10;873wHBdKjMqQCMf0WNZ3p7a+1v1imVmtUpciLiIZokaMWIjxb8XqEZ5kI4LTLGp/1SyIbQCor60Q&#10;lz4kjTz/w1jeg99j2huKse+E60wKey5WQt6QNaYu5E9JDVADkv34Jb0sTHea53Dym/kmro08Tmlg&#10;zXV5h12CFGNazvBZg0G9YM5fMoutCtN4KfwLfCqp4U/3J7jU9sen+EEfyw5SStbY0gV1PyyZFUDv&#10;W4WBPcrHY5j1kRhPDoYg7K5kvitRy/ZMY6ZztKXh8Rj0vdweK6vbWzwop8ErRExx+C4o93ZLnHnQ&#10;EOFJ4uL0NJ6xyg3zF+ra8O1qCTvoZnPLrOn7wWPPPdfbjc6mH+yrpJvG4XTpddXEZfaIK6oXCDwD&#10;aaGkJyu8M7t01Hp8WE/+AQAA//8DAFBLAwQUAAYACAAAACEAlDyae94AAAAKAQAADwAAAGRycy9k&#10;b3ducmV2LnhtbEyPQU7DMBBF90jcwRokNojaOFHahjgVqsQW1JYDuLFJAvE42G6a3p5hRZej//T/&#10;m2ozu4FNNsTeo4KnhQBmsfGmx1bBx+H1cQUsJo1GDx6tgouNsKlvbypdGn/GnZ32qWVUgrHUCrqU&#10;xpLz2HTW6bjwo0XKPn1wOtEZWm6CPlO5G7gUouBO90gLnR7ttrPN9/7kFOBP/l7MY9ge5JTt2rcv&#10;fLgsM6Xu7+aXZ2DJzukfhj99UoeanI7+hCayQUGxyiWhCmS+BkbAWsglsCORMhPA64pfv1D/AgAA&#10;//8DAFBLAQItABQABgAIAAAAIQC2gziS/gAAAOEBAAATAAAAAAAAAAAAAAAAAAAAAABbQ29udGVu&#10;dF9UeXBlc10ueG1sUEsBAi0AFAAGAAgAAAAhADj9If/WAAAAlAEAAAsAAAAAAAAAAAAAAAAALwEA&#10;AF9yZWxzLy5yZWxzUEsBAi0AFAAGAAgAAAAhAC/0whWGAwAAoAcAAA4AAAAAAAAAAAAAAAAALgIA&#10;AGRycy9lMm9Eb2MueG1sUEsBAi0AFAAGAAgAAAAhAJQ8mnveAAAACgEAAA8AAAAAAAAAAAAAAAAA&#10;4AUAAGRycy9kb3ducmV2LnhtbFBLBQYAAAAABAAEAPMAAADrBgAAAAA=&#10;" fillcolor="#2c5d98" stroked="f">
                <v:fill color2="#3a7ccb" rotate="t" angle="180" colors="0 #2c5d98;52429f #3c7bc7;1 #3a7ccb" focus="100%" type="gradient">
                  <o:fill v:ext="view" type="gradientUnscaled"/>
                </v:fill>
                <v:shadow on="t" color="black" opacity="22937f" origin=",.5" offset="0,.63889mm"/>
                <v:textbox>
                  <w:txbxContent>
                    <w:p w:rsidR="0015174E" w:rsidRPr="004C7118" w:rsidRDefault="0015174E" w:rsidP="003B4C06">
                      <w:pPr>
                        <w:spacing w:after="0" w:line="240" w:lineRule="auto"/>
                        <w:jc w:val="center"/>
                        <w:rPr>
                          <w:rFonts w:ascii="Times New Roman" w:hAnsi="Times New Roman" w:cs="Times New Roman"/>
                          <w:sz w:val="20"/>
                          <w:szCs w:val="20"/>
                        </w:rPr>
                      </w:pPr>
                      <w:r w:rsidRPr="004C7118">
                        <w:rPr>
                          <w:rFonts w:ascii="Times New Roman" w:hAnsi="Times New Roman" w:cs="Times New Roman"/>
                          <w:sz w:val="20"/>
                          <w:szCs w:val="20"/>
                        </w:rPr>
                        <w:t>- ИИН</w:t>
                      </w:r>
                    </w:p>
                    <w:p w:rsidR="0015174E" w:rsidRPr="004C7118" w:rsidRDefault="0015174E" w:rsidP="003B4C06">
                      <w:pPr>
                        <w:spacing w:after="0" w:line="240" w:lineRule="auto"/>
                        <w:jc w:val="center"/>
                        <w:rPr>
                          <w:rFonts w:ascii="Times New Roman" w:hAnsi="Times New Roman" w:cs="Times New Roman"/>
                          <w:sz w:val="20"/>
                          <w:szCs w:val="20"/>
                        </w:rPr>
                      </w:pPr>
                      <w:r w:rsidRPr="004C7118">
                        <w:rPr>
                          <w:rFonts w:ascii="Times New Roman" w:hAnsi="Times New Roman" w:cs="Times New Roman"/>
                          <w:sz w:val="20"/>
                          <w:szCs w:val="20"/>
                        </w:rPr>
                        <w:t>-возраст</w:t>
                      </w:r>
                    </w:p>
                    <w:p w:rsidR="0015174E" w:rsidRPr="00E55FAA" w:rsidRDefault="0015174E" w:rsidP="003B4C06">
                      <w:pPr>
                        <w:spacing w:after="0" w:line="240" w:lineRule="auto"/>
                        <w:jc w:val="center"/>
                        <w:rPr>
                          <w:rFonts w:ascii="Times New Roman" w:hAnsi="Times New Roman" w:cs="Times New Roman"/>
                        </w:rPr>
                      </w:pPr>
                      <w:r w:rsidRPr="004C7118">
                        <w:rPr>
                          <w:rFonts w:ascii="Times New Roman" w:hAnsi="Times New Roman" w:cs="Times New Roman"/>
                          <w:sz w:val="20"/>
                          <w:szCs w:val="20"/>
                        </w:rPr>
                        <w:t>- вес и рост</w:t>
                      </w:r>
                    </w:p>
                  </w:txbxContent>
                </v:textbox>
              </v:roundrect>
            </w:pict>
          </mc:Fallback>
        </mc:AlternateContent>
      </w:r>
    </w:p>
    <w:p w:rsidR="003B4C06" w:rsidRPr="00320F56" w:rsidRDefault="00747A3F"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7456" behindDoc="0" locked="0" layoutInCell="1" allowOverlap="1" wp14:anchorId="67F10F4B" wp14:editId="25E4B1A6">
                <wp:simplePos x="0" y="0"/>
                <wp:positionH relativeFrom="column">
                  <wp:posOffset>1800860</wp:posOffset>
                </wp:positionH>
                <wp:positionV relativeFrom="paragraph">
                  <wp:posOffset>66675</wp:posOffset>
                </wp:positionV>
                <wp:extent cx="605155" cy="13335"/>
                <wp:effectExtent l="0" t="76200" r="23495" b="139065"/>
                <wp:wrapNone/>
                <wp:docPr id="59" name="Прямая со стрелкой 59"/>
                <wp:cNvGraphicFramePr/>
                <a:graphic xmlns:a="http://schemas.openxmlformats.org/drawingml/2006/main">
                  <a:graphicData uri="http://schemas.microsoft.com/office/word/2010/wordprocessingShape">
                    <wps:wsp>
                      <wps:cNvCnPr/>
                      <wps:spPr>
                        <a:xfrm flipV="1">
                          <a:off x="0" y="0"/>
                          <a:ext cx="605155" cy="1333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DD42461" id="Прямая со стрелкой 59" o:spid="_x0000_s1026" type="#_x0000_t32" style="position:absolute;margin-left:141.8pt;margin-top:5.25pt;width:47.65pt;height:1.0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5vSAIAAEIEAAAOAAAAZHJzL2Uyb0RvYy54bWysU81uEzEQviPxDpbvdJOmqcqqm0okhAuC&#10;ivJznni9u5a8tjV2s8mt8AJ9BF6BCwd+1GfYvBFjb4gKvSEulmc88/mbz5/PLzatZmuJXllT8PHR&#10;iDNphC2VqQv+7u3yyRlnPoApQVsjC76Vnl/MHj8671wuj21jdSmREYjxeecK3oTg8izzopEt+CPr&#10;pKHDymILgUKssxKhI/RWZ8ej0WnWWSwdWiG9p+xiOOSzhF9VUoTXVeVlYLrgxC2kFdO6ims2O4e8&#10;RnCNEnsa8A8sWlCGLj1ALSAAu0b1AKpVAq23VTgSts1sVSkh0ww0zXj01zRXDTiZZiFxvDvI5P8f&#10;rHi1vkSmyoJPn3JmoKU36j/vbna3/c/+y+6W7T72d7TsPu1u+q/9j/57f9d/Y1RMynXO5wQwN5e4&#10;j7y7xCjDpsKWVVq592SKJAyNyjZJ9+1Bd7kJTFDydDQdT6ecCToaTyaTaQTPBpSI5tCHF9K2LG4K&#10;7gOCqpswt8bQA1scboD1Sx+Gxt8NsdnYpdKa8pBrw7qCH09PRmQFAWS3SkOgbetIAG9qzkDX5GMR&#10;MJH2Vqsytsduj/VqrpGtgbx0sjwbP1vsef5RFu9egG+GunQUyyAPoPRzU7KwdSQyINpu369NPJfJ&#10;rjRDDOx1kHjVlB1b6Wt8A8SPWEfepYoakPeHgLwc50kR2vBBhSbZJor8gHWqG/KgXQMDx8lZ7B6U&#10;2w+Z5D9wSNE9ell8+OGp425ly21yQMqTUVP9/lPFn3A/pv39rz/7BQAA//8DAFBLAwQUAAYACAAA&#10;ACEAkautG98AAAAJAQAADwAAAGRycy9kb3ducmV2LnhtbEyPwU6EMBCG7ya+QzMm3twiq4hI2RgT&#10;Lx6My3rYY5eOgNIp0rLAPr3jSY8z/5d/vsk3s+3EEQffOlJwvYpAIFXOtFQreN89X6UgfNBkdOcI&#10;FSzoYVOcn+U6M26iLR7LUAsuIZ9pBU0IfSalrxq02q9cj8TZhxusDjwOtTSDnrjcdjKOokRa3RJf&#10;aHSPTw1WX+VoFaRv87Qsu/70fbM/0d68jJ9t+arU5cX8+AAi4Bz+YPjVZ3Uo2OngRjJedAridJ0w&#10;ykF0C4KB9V16D+LAizgBWeTy/wfFDwAAAP//AwBQSwECLQAUAAYACAAAACEAtoM4kv4AAADhAQAA&#10;EwAAAAAAAAAAAAAAAAAAAAAAW0NvbnRlbnRfVHlwZXNdLnhtbFBLAQItABQABgAIAAAAIQA4/SH/&#10;1gAAAJQBAAALAAAAAAAAAAAAAAAAAC8BAABfcmVscy8ucmVsc1BLAQItABQABgAIAAAAIQDKCu5v&#10;SAIAAEIEAAAOAAAAAAAAAAAAAAAAAC4CAABkcnMvZTJvRG9jLnhtbFBLAQItABQABgAIAAAAIQCR&#10;q60b3wAAAAkBAAAPAAAAAAAAAAAAAAAAAKIEAABkcnMvZG93bnJldi54bWxQSwUGAAAAAAQABADz&#10;AAAArgUAAAAA&#10;" strokecolor="#4f81bd" strokeweight="2pt">
                <v:stroke endarrow="open"/>
                <v:shadow on="t" color="black" opacity="24903f" origin=",.5" offset="0,.55556mm"/>
              </v:shape>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5648" behindDoc="0" locked="0" layoutInCell="1" allowOverlap="1" wp14:anchorId="517FFB61" wp14:editId="35DB9C6B">
                <wp:simplePos x="0" y="0"/>
                <wp:positionH relativeFrom="column">
                  <wp:posOffset>1802765</wp:posOffset>
                </wp:positionH>
                <wp:positionV relativeFrom="paragraph">
                  <wp:posOffset>208915</wp:posOffset>
                </wp:positionV>
                <wp:extent cx="0" cy="343535"/>
                <wp:effectExtent l="57150" t="19050" r="76200" b="75565"/>
                <wp:wrapNone/>
                <wp:docPr id="57" name="Прямая соединительная линия 57"/>
                <wp:cNvGraphicFramePr/>
                <a:graphic xmlns:a="http://schemas.openxmlformats.org/drawingml/2006/main">
                  <a:graphicData uri="http://schemas.microsoft.com/office/word/2010/wordprocessingShape">
                    <wps:wsp>
                      <wps:cNvCnPr/>
                      <wps:spPr>
                        <a:xfrm>
                          <a:off x="0" y="0"/>
                          <a:ext cx="0" cy="34353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48F8D2E" id="Прямая соединительная линия 5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95pt,16.45pt" to="141.9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YnuKwIAAB8EAAAOAAAAZHJzL2Uyb0RvYy54bWysU82O0zAQviPxDpbvNP2FKmq6EluVC4KK&#10;BXGeOk5jybEt223aG3BG6iPwChxAWmmBZ0jfiLETSmFviIszMx5/+ebz59nVvpJkx60TWmV00OtT&#10;whXTuVCbjL55vXw0pcR5UDlIrXhGD9zRq/nDB7PapHyoSy1zbgmCKJfWJqOl9yZNEsdKXoHracMV&#10;bhbaVuAxtZskt1AjeiWTYb//OKm1zY3VjDuH1UW7SecRvyg48y+LwnFPZEaRm4+rjes6rMl8BunG&#10;gikF62jAP7CoQCj86RlqAR7I1op7UJVgVjtd+B7TVaKLQjAeZ8BpBv2/prkpwfA4C4rjzFkm9/9g&#10;2YvdyhKRZ3TyhBIFFd5R8+n07nRsvjWfT0dyet/8aL42X5rb5ntze/qA8d3pI8Zhs7nrykeCx1HL&#10;2rgUIa/VynaZMysbhNkXtgpfHJnso/6Hs/587wlriwyro/FoMpoEuOT3OWOdf8Z1RUKQUSlUUAZS&#10;2D13vm391RLKSi+FlFiHVCpSZ3Q4GffRAAzQZIUEj2FlcGynNpSA3KB7mbcR0mkp8nA8nHZ2s76W&#10;luwAHTReTgdPFx2zP9rCvxfgyrYvbnVtUgUYHr2IVEOit57bmzKvyVpu7StAGkgu0MtFGA6N3SZo&#10;1EA7Zlb7t8KX0RNBuXvkYl9bB2lKaKmMpuF0K1A3S9T1zCFmF/SScIftrYVorfNDvMxYRxfG/u7F&#10;BJtf5hhfvuv5TwAAAP//AwBQSwMEFAAGAAgAAAAhABdW5QLdAAAACQEAAA8AAABkcnMvZG93bnJl&#10;di54bWxMj8tOw0AMRfdI/MPISOzo5MEjhDhVVUTLsrQsWLrJkImYR5SZtuHvccUCVpbto+vjaj5Z&#10;I45qDL13COksAaFc49vedQjvu5ebAkSI5Foy3imEbxVgXl9eVFS2/uTe1HEbO8EhLpSEoGMcSilD&#10;o5WlMPODcrz79KOlyO3YyXakE4dbI7MkuZeWescXNA1qqVXztT1YhOXOmo2+XZiVTl8/0uf1mjZ3&#10;OeL11bR4AhHVFP9gOOuzOtTstPcH1wZhELIif2QUIc+4MvA72CMUDwnIupL/P6h/AAAA//8DAFBL&#10;AQItABQABgAIAAAAIQC2gziS/gAAAOEBAAATAAAAAAAAAAAAAAAAAAAAAABbQ29udGVudF9UeXBl&#10;c10ueG1sUEsBAi0AFAAGAAgAAAAhADj9If/WAAAAlAEAAAsAAAAAAAAAAAAAAAAALwEAAF9yZWxz&#10;Ly5yZWxzUEsBAi0AFAAGAAgAAAAhADqlie4rAgAAHwQAAA4AAAAAAAAAAAAAAAAALgIAAGRycy9l&#10;Mm9Eb2MueG1sUEsBAi0AFAAGAAgAAAAhABdW5QLdAAAACQEAAA8AAAAAAAAAAAAAAAAAhQQAAGRy&#10;cy9kb3ducmV2LnhtbFBLBQYAAAAABAAEAPMAAACPBQAAAAA=&#10;" strokecolor="#4f81bd" strokeweight="2pt">
                <v:shadow on="t" color="black" opacity="24903f" origin=",.5" offset="0,.55556mm"/>
              </v:line>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3600" behindDoc="0" locked="0" layoutInCell="1" allowOverlap="1" wp14:anchorId="450C8917" wp14:editId="0CF4177E">
                <wp:simplePos x="0" y="0"/>
                <wp:positionH relativeFrom="column">
                  <wp:posOffset>4043408</wp:posOffset>
                </wp:positionH>
                <wp:positionV relativeFrom="paragraph">
                  <wp:posOffset>67582</wp:posOffset>
                </wp:positionV>
                <wp:extent cx="290286" cy="0"/>
                <wp:effectExtent l="0" t="76200" r="33655" b="152400"/>
                <wp:wrapNone/>
                <wp:docPr id="58" name="Прямая со стрелкой 58"/>
                <wp:cNvGraphicFramePr/>
                <a:graphic xmlns:a="http://schemas.openxmlformats.org/drawingml/2006/main">
                  <a:graphicData uri="http://schemas.microsoft.com/office/word/2010/wordprocessingShape">
                    <wps:wsp>
                      <wps:cNvCnPr/>
                      <wps:spPr>
                        <a:xfrm>
                          <a:off x="0" y="0"/>
                          <a:ext cx="290286"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0B22D87" id="Прямая со стрелкой 58" o:spid="_x0000_s1026" type="#_x0000_t32" style="position:absolute;margin-left:318.4pt;margin-top:5.3pt;width:22.8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TKPAIAADQEAAAOAAAAZHJzL2Uyb0RvYy54bWysU81uEzEQviPxDpbvdJPQViHKphIJ5YKg&#10;oiDOE69315LXtsZuNrkVXqCPwCtw4cCP+gybN2LsTUKgN8TF67E938z3zbfTi3Wj2UqiV9bkfHgy&#10;4EwaYQtlqpy/f3f5ZMyZD2AK0NbInG+k5xezx4+mrZvIka2tLiQyAjF+0rqc1yG4SZZ5UcsG/Il1&#10;0tBlabGBQCFWWYHQEnqjs9FgcJ61FguHVkjv6XTRX/JZwi9LKcKbsvQyMJ1z6i2kFdO6jGs2m8Kk&#10;QnC1Ers24B+6aEAZKnqAWkAAdoPqAVSjBFpvy3AibJPZslRCJg7EZjj4i811DU4mLiSOdweZ/P+D&#10;Fa9XV8hUkfMzmpSBhmbUfd7ebu+6n92X7R3bfuzuadl+2t52X7sf3ffuvvvG6DEp1zo/IYC5ucJd&#10;5N0VRhnWJTbxSwTZOqm9Oagt14EJOhw9G4zG55yJ/VX2O8+hDy+lbVjc5NwHBFXVYW6NoZFaHCax&#10;YfXKB6pMifuEWNTYS6V1mqw2rKVKZ6cDGr4AMlipIdC2cUTZm4oz0BU5VwRMkN5qVcT0COSxWs41&#10;shWQe04vx8Pni0ibyv3xLNZegK/7d+mq91UApV+YgoWNI1kB0ba7fG0ivkwGJQ5Jqpsg8bouWrbU&#10;N/gWqD/qOvZdqKgBub0PyL2RT4rQhg8q1MkoUeAHXad3/TloV0Pf49NxzN5R6UkmWnbfQ4qO2svi&#10;qPvhxt3SFps083RO1kzvd79R9P5xTPvjn332CwAA//8DAFBLAwQUAAYACAAAACEANHqF1N4AAAAJ&#10;AQAADwAAAGRycy9kb3ducmV2LnhtbEyPQUvDQBCF74L/YRnBm91Y6VJiNqW0KOhBsBXPm+w0SZud&#10;DdlNE/31jnioxzfv8d432WpyrThjHxpPGu5nCQik0tuGKg0f+6e7JYgQDVnTekINXxhglV9fZSa1&#10;fqR3PO9iJbiEQmo01DF2qZShrNGZMPMdEnsH3zsTWfaVtL0Zudy1cp4kSjrTEC/UpsNNjeVpNzgN&#10;h9fphEc5NJvi7fv5hfbbxee41fr2Zlo/gog4xUsYfvEZHXJmKvxANohWg3pQjB7ZSBQIDqjlfAGi&#10;+DvIPJP/P8h/AAAA//8DAFBLAQItABQABgAIAAAAIQC2gziS/gAAAOEBAAATAAAAAAAAAAAAAAAA&#10;AAAAAABbQ29udGVudF9UeXBlc10ueG1sUEsBAi0AFAAGAAgAAAAhADj9If/WAAAAlAEAAAsAAAAA&#10;AAAAAAAAAAAALwEAAF9yZWxzLy5yZWxzUEsBAi0AFAAGAAgAAAAhAGxIZMo8AgAANAQAAA4AAAAA&#10;AAAAAAAAAAAALgIAAGRycy9lMm9Eb2MueG1sUEsBAi0AFAAGAAgAAAAhADR6hdTeAAAACQEAAA8A&#10;AAAAAAAAAAAAAAAAlgQAAGRycy9kb3ducmV2LnhtbFBLBQYAAAAABAAEAPMAAAChBQAAAAA=&#10;" strokecolor="#4f81bd" strokeweight="2pt">
                <v:stroke endarrow="open"/>
                <v:shadow on="t" color="black" opacity="24903f" origin=",.5" offset="0,.55556mm"/>
              </v:shape>
            </w:pict>
          </mc:Fallback>
        </mc:AlternateContent>
      </w:r>
    </w:p>
    <w:p w:rsidR="003B4C06" w:rsidRPr="00320F56" w:rsidRDefault="0048329F"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0768" behindDoc="0" locked="0" layoutInCell="1" allowOverlap="1" wp14:anchorId="0B35F1FA" wp14:editId="2F90B5F3">
                <wp:simplePos x="0" y="0"/>
                <wp:positionH relativeFrom="column">
                  <wp:posOffset>1565275</wp:posOffset>
                </wp:positionH>
                <wp:positionV relativeFrom="paragraph">
                  <wp:posOffset>635</wp:posOffset>
                </wp:positionV>
                <wp:extent cx="24130" cy="1131570"/>
                <wp:effectExtent l="57150" t="19050" r="71120" b="87630"/>
                <wp:wrapNone/>
                <wp:docPr id="56" name="Прямая соединительная линия 56"/>
                <wp:cNvGraphicFramePr/>
                <a:graphic xmlns:a="http://schemas.openxmlformats.org/drawingml/2006/main">
                  <a:graphicData uri="http://schemas.microsoft.com/office/word/2010/wordprocessingShape">
                    <wps:wsp>
                      <wps:cNvCnPr/>
                      <wps:spPr>
                        <a:xfrm>
                          <a:off x="0" y="0"/>
                          <a:ext cx="24130" cy="113157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580C11E" id="Прямая соединительная линия 56"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25pt,.05pt" to="125.15pt,8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MlkMQIAACQEAAAOAAAAZHJzL2Uyb0RvYy54bWysU8uO0zAU3SPxD5b3NE0fQxU1HYmpygZB&#10;xTBi7TpOYsmxLdtt2h2wRuon8AuzAGmkYfiG5I+4dkIpzA6xce7z3HMfmV/uK4F2zFiuZIrjwRAj&#10;JqnKuCxSfPNu9WyGkXVEZkQoyVJ8YBZfLp4+mdc6YSNVKpExgwBE2qTWKS6d00kUWVqyitiB0kyC&#10;M1emIg5UU0SZITWgVyIaDYcXUa1Mpo2izFqwLjsnXgT8PGfUvclzyxwSKQZuLrwmvBv/Ros5SQpD&#10;dMlpT4P8A4uKcAlFT1BL4gjaGv4IquLUKKtyN6CqilSec8pCD9BNPPyrm+uSaBZ6geFYfRqT/X+w&#10;9PVubRDPUjy9wEiSCnbUfGk/tMfme3PbHlH7sfnRfGu+NnfNQ3PXfgL5vv0Msnc29735iCAdZllr&#10;mwDklVybXrN6bfxg9rmp/BdaRvsw/8Np/mzvEAXjaBKPYUkUPHE8jqfPw36i38naWPeSqQp5IcWC&#10;Sz8ekpDdK+ugIIT+CvFmqVZciLBiIVENBaaToS9A4NJyQRyIlYberSwwIqKAE6bOBEirBM98ugey&#10;pthcCYN2BM5osprFL5a+Wyj3R5ivvSS27OKCqw8T0sOwcJBA1Stq65i5LrMabcTWvCVAA8h5ehn3&#10;zcF1dwpcq6cdNKPce+7KcBh+fI/IhbjOToQuSUdlPPPZPeOul8D+xCFoZ/Qiv8hudV7aqOwQNhrs&#10;cIohvv9t/K2f6yCf/9yLnwAAAP//AwBQSwMEFAAGAAgAAAAhANOLGzfdAAAACAEAAA8AAABkcnMv&#10;ZG93bnJldi54bWxMj8tOwzAQRfdI/IM1SOyo82hKFeJUVRGUZWlZsJwmJo6wx1HstuHvma5geXWu&#10;7pypVpOz4qzH0HtSkM4SEJoa3/bUKfg4vDwsQYSI1KL1pBX86ACr+vamwrL1F3rX533sBI9QKFGB&#10;iXEopQyN0Q7DzA+amH350WHkOHayHfHC487KLEkW0mFPfMHgoDdGN9/7k1OwOTi7M/O1fTXp22f6&#10;vN3irsiVur+b1k8gop7iXxmu+qwONTsd/YnaIKyCbL4ouHoFgnFWJDmII8fHZQ6yruT/B+pfAAAA&#10;//8DAFBLAQItABQABgAIAAAAIQC2gziS/gAAAOEBAAATAAAAAAAAAAAAAAAAAAAAAABbQ29udGVu&#10;dF9UeXBlc10ueG1sUEsBAi0AFAAGAAgAAAAhADj9If/WAAAAlAEAAAsAAAAAAAAAAAAAAAAALwEA&#10;AF9yZWxzLy5yZWxzUEsBAi0AFAAGAAgAAAAhAAgQyWQxAgAAJAQAAA4AAAAAAAAAAAAAAAAALgIA&#10;AGRycy9lMm9Eb2MueG1sUEsBAi0AFAAGAAgAAAAhANOLGzfdAAAACAEAAA8AAAAAAAAAAAAAAAAA&#10;iwQAAGRycy9kb3ducmV2LnhtbFBLBQYAAAAABAAEAPMAAACVBQAAAAA=&#10;" strokecolor="#4f81bd" strokeweight="2pt">
                <v:shadow on="t" color="black" opacity="24903f" origin=",.5" offset="0,.55556mm"/>
              </v:line>
            </w:pict>
          </mc:Fallback>
        </mc:AlternateContent>
      </w:r>
    </w:p>
    <w:p w:rsidR="003B4C06" w:rsidRPr="00320F56" w:rsidRDefault="00184FE9"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7696" behindDoc="0" locked="0" layoutInCell="1" allowOverlap="1" wp14:anchorId="5DA0F29C" wp14:editId="02882185">
                <wp:simplePos x="0" y="0"/>
                <wp:positionH relativeFrom="column">
                  <wp:posOffset>2463800</wp:posOffset>
                </wp:positionH>
                <wp:positionV relativeFrom="paragraph">
                  <wp:posOffset>142875</wp:posOffset>
                </wp:positionV>
                <wp:extent cx="1440815" cy="483870"/>
                <wp:effectExtent l="0" t="0" r="26035" b="11430"/>
                <wp:wrapNone/>
                <wp:docPr id="60" name="Скругленный прямоугольник 60"/>
                <wp:cNvGraphicFramePr/>
                <a:graphic xmlns:a="http://schemas.openxmlformats.org/drawingml/2006/main">
                  <a:graphicData uri="http://schemas.microsoft.com/office/word/2010/wordprocessingShape">
                    <wps:wsp>
                      <wps:cNvSpPr/>
                      <wps:spPr>
                        <a:xfrm>
                          <a:off x="0" y="0"/>
                          <a:ext cx="1440815" cy="483870"/>
                        </a:xfrm>
                        <a:prstGeom prst="roundRect">
                          <a:avLst>
                            <a:gd name="adj" fmla="val 4669"/>
                          </a:avLst>
                        </a:prstGeom>
                        <a:solidFill>
                          <a:srgbClr val="4F81BD"/>
                        </a:solidFill>
                        <a:ln w="25400" cap="flat" cmpd="sng" algn="ctr">
                          <a:solidFill>
                            <a:srgbClr val="4F81BD">
                              <a:shade val="50000"/>
                            </a:srgbClr>
                          </a:solidFill>
                          <a:prstDash val="solid"/>
                        </a:ln>
                        <a:effectLst/>
                      </wps:spPr>
                      <wps:txbx>
                        <w:txbxContent>
                          <w:p w:rsidR="0015174E" w:rsidRPr="00995E68" w:rsidRDefault="0015174E" w:rsidP="003B4C06">
                            <w:pPr>
                              <w:jc w:val="center"/>
                              <w:rPr>
                                <w:rFonts w:ascii="Times New Roman" w:hAnsi="Times New Roman" w:cs="Times New Roman"/>
                                <w:sz w:val="20"/>
                                <w:szCs w:val="20"/>
                              </w:rPr>
                            </w:pPr>
                            <w:r w:rsidRPr="00995E68">
                              <w:rPr>
                                <w:rFonts w:ascii="Times New Roman" w:hAnsi="Times New Roman" w:cs="Times New Roman"/>
                                <w:sz w:val="20"/>
                                <w:szCs w:val="20"/>
                              </w:rPr>
                              <w:t>Напоминание о прием</w:t>
                            </w:r>
                            <w:r>
                              <w:rPr>
                                <w:rFonts w:ascii="Times New Roman" w:hAnsi="Times New Roman" w:cs="Times New Roman"/>
                                <w:sz w:val="20"/>
                                <w:szCs w:val="20"/>
                              </w:rPr>
                              <w:t>е</w:t>
                            </w:r>
                            <w:r w:rsidRPr="00995E68">
                              <w:rPr>
                                <w:rFonts w:ascii="Times New Roman" w:hAnsi="Times New Roman" w:cs="Times New Roman"/>
                                <w:sz w:val="20"/>
                                <w:szCs w:val="20"/>
                              </w:rPr>
                              <w:t xml:space="preserve"> лекарств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A0F29C" id="Скругленный прямоугольник 60" o:spid="_x0000_s1042" style="position:absolute;left:0;text-align:left;margin-left:194pt;margin-top:11.25pt;width:113.45pt;height:38.1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30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vzgIAAGgFAAAOAAAAZHJzL2Uyb0RvYy54bWysVN1u0zAUvkfiHSzfszSlLV21dCqripCm&#10;bWJDu3YdpwnyH7bbZFwhcQkSz8AzICTY2HiF9I04dtJug10hcuGc4/Pn852fvf1KcLRixhZKJjje&#10;6WDEJFVpIRcJfn02ezLEyDoiU8KVZAm+YBbvjx8/2iv1iHVVrnjKDAIn0o5KneDcOT2KIktzJojd&#10;UZpJEGbKCOKANYsoNaQE74JH3U5nEJXKpNooyqyF22kjxOPgP8sYdcdZZplDPMHwNhdOE865P6Px&#10;HhktDNF5QdtnkH94hSCFhKBbV1PiCFqa4i9XoqBGWZW5HapEpLKsoCzkANnEnT+yOc2JZiEXAMfq&#10;LUz2/7mlR6sTg4o0wQOARxIBNaq/1Jfr9+sP9df6qv5WX9fX64/1D1T/gsvP9c/6Johu6qv1JxB+&#10;ry8R2AKQpbYj8HeqT0zLWSA9KlVmhP9DvqgK4F9swWeVQxQu416vM4z7GFGQ9YZPh8+C0+jWWhvr&#10;XjAlkCcSbNRSpq+gwgF4sjq0LlQgbdMg6RuMMsGhnivCUW8w2PWvBIetLlAbl97QKl6ks4LzwJjF&#10;/IAbBJbwmtkwfj5tje+pcYnKBHf7vQ6gRwk0cMaJA1JogNTKBUaEL2AyqDPhmfes7QNBQvCcpKwJ&#10;3e/At4ncqIcU7vnxWUyJzRuTIGpNuPT+WBgEwMen76vU1MVTrppXofzxwJv4q7lKL6AnjGqGxWo6&#10;KyDAIbHuhBhAE1KFiXfHcGRcQf6qpTDKlXn30L3Xh6YFKUYlTBtg83ZJDMOIv5TQzru++jCegen1&#10;n3WBMXcl87sSuRQHCuoSw27RNJBe3/ENmRklzmExTHxUEBFJIXZThZY5cM0WgNVC2WQS1GAkNXGH&#10;8lRT79xD56E9q86J0W3XOejXI7WZzLaXmra61fWWUk2WTmXFFvQG17YCMM6hju3q8fviLh+0bhfk&#10;+DcAAAD//wMAUEsDBBQABgAIAAAAIQC1RgdS4AAAAAkBAAAPAAAAZHJzL2Rvd25yZXYueG1sTI/N&#10;TsMwEITvSLyDtUhcEHUaaEhDNhU/qpC4teEB3HhxAvE6xG4a3h5zguNoRjPflJvZ9mKi0XeOEZaL&#10;BARx43THBuGt3l7nIHxQrFXvmBC+ycOmOj8rVaHdiXc07YMRsYR9oRDaEIZCSt+0ZJVfuIE4eu9u&#10;tCpEORqpR3WK5baXaZJk0qqO40KrBnpqqfncHy2C2ZmtbZ+zx6uv+mVq5lXt9esH4uXF/HAPItAc&#10;/sLwix/RoYpMB3dk7UWPcJPn8UtASNMViBjIlrdrEAeEdX4Hsirl/wfVDwAAAP//AwBQSwECLQAU&#10;AAYACAAAACEAtoM4kv4AAADhAQAAEwAAAAAAAAAAAAAAAAAAAAAAW0NvbnRlbnRfVHlwZXNdLnht&#10;bFBLAQItABQABgAIAAAAIQA4/SH/1gAAAJQBAAALAAAAAAAAAAAAAAAAAC8BAABfcmVscy8ucmVs&#10;c1BLAQItABQABgAIAAAAIQCQ/EGvzgIAAGgFAAAOAAAAAAAAAAAAAAAAAC4CAABkcnMvZTJvRG9j&#10;LnhtbFBLAQItABQABgAIAAAAIQC1RgdS4AAAAAkBAAAPAAAAAAAAAAAAAAAAACgFAABkcnMvZG93&#10;bnJldi54bWxQSwUGAAAAAAQABADzAAAANQYAAAAA&#10;" fillcolor="#4f81bd" strokecolor="#385d8a" strokeweight="2pt">
                <v:textbox>
                  <w:txbxContent>
                    <w:p w:rsidR="0015174E" w:rsidRPr="00995E68" w:rsidRDefault="0015174E" w:rsidP="003B4C06">
                      <w:pPr>
                        <w:jc w:val="center"/>
                        <w:rPr>
                          <w:rFonts w:ascii="Times New Roman" w:hAnsi="Times New Roman" w:cs="Times New Roman"/>
                          <w:sz w:val="20"/>
                          <w:szCs w:val="20"/>
                        </w:rPr>
                      </w:pPr>
                      <w:r w:rsidRPr="00995E68">
                        <w:rPr>
                          <w:rFonts w:ascii="Times New Roman" w:hAnsi="Times New Roman" w:cs="Times New Roman"/>
                          <w:sz w:val="20"/>
                          <w:szCs w:val="20"/>
                        </w:rPr>
                        <w:t>Напоминание о прием</w:t>
                      </w:r>
                      <w:r>
                        <w:rPr>
                          <w:rFonts w:ascii="Times New Roman" w:hAnsi="Times New Roman" w:cs="Times New Roman"/>
                          <w:sz w:val="20"/>
                          <w:szCs w:val="20"/>
                        </w:rPr>
                        <w:t>е</w:t>
                      </w:r>
                      <w:r w:rsidRPr="00995E68">
                        <w:rPr>
                          <w:rFonts w:ascii="Times New Roman" w:hAnsi="Times New Roman" w:cs="Times New Roman"/>
                          <w:sz w:val="20"/>
                          <w:szCs w:val="20"/>
                        </w:rPr>
                        <w:t xml:space="preserve"> лекарств</w:t>
                      </w:r>
                    </w:p>
                  </w:txbxContent>
                </v:textbox>
              </v:roundrect>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6672" behindDoc="0" locked="0" layoutInCell="1" allowOverlap="1" wp14:anchorId="3B7A8C6F" wp14:editId="676A631A">
                <wp:simplePos x="0" y="0"/>
                <wp:positionH relativeFrom="column">
                  <wp:posOffset>1809115</wp:posOffset>
                </wp:positionH>
                <wp:positionV relativeFrom="paragraph">
                  <wp:posOffset>160078</wp:posOffset>
                </wp:positionV>
                <wp:extent cx="655955" cy="0"/>
                <wp:effectExtent l="0" t="76200" r="29845" b="152400"/>
                <wp:wrapNone/>
                <wp:docPr id="61" name="Прямая со стрелкой 61"/>
                <wp:cNvGraphicFramePr/>
                <a:graphic xmlns:a="http://schemas.openxmlformats.org/drawingml/2006/main">
                  <a:graphicData uri="http://schemas.microsoft.com/office/word/2010/wordprocessingShape">
                    <wps:wsp>
                      <wps:cNvCnPr/>
                      <wps:spPr>
                        <a:xfrm>
                          <a:off x="0" y="0"/>
                          <a:ext cx="655955"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9D95275" id="Прямая со стрелкой 61" o:spid="_x0000_s1026" type="#_x0000_t32" style="position:absolute;margin-left:142.45pt;margin-top:12.6pt;width:51.65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9acPgIAADQEAAAOAAAAZHJzL2Uyb0RvYy54bWysU81uEzEQviPxDpbvZJPQRCXqphIN5YKg&#10;oiDOE69315LXtsZONrkVXqCPwCtw4cCP+gybN2LsTUOgN8TF67E938z3zbdn55tGs7VEr6zJ+Wgw&#10;5EwaYQtlqpy/f3f55JQzH8AUoK2ROd9Kz8/njx+dtW4mx7a2upDICMT4WetyXofgZlnmRS0b8APr&#10;pKHL0mIDgUKssgKhJfRGZ+PhcJq1FguHVkjv6XTRX/J5wi9LKcKbsvQyMJ1z6i2kFdO6jGs2P4NZ&#10;heBqJfZtwD900YAyVPQAtYAAbIXqAVSjBFpvyzAQtslsWSohEwdiMxr+xea6BicTFxLHu4NM/v/B&#10;itfrK2SqyPl0xJmBhmbUfd7d7G67n92X3S3bfezuaNl92t10X7sf3ffurvvG6DEp1zo/I4ALc4X7&#10;yLsrjDJsSmzilwiyTVJ7e1BbbgITdDidTJ5NJpyJ+6vsd55DH15K27C4ybkPCKqqw4U1hkZqcZTE&#10;hvUrH6gyJd4nxKLGXiqt02S1YW3Ox5OTIQ1fABms1BBo2zii7E3FGeiKnCsCJkhvtSpiegTyWC0v&#10;NLI1kHtOLk9HzxeRNpX741msvQBf9+/SVe+rAEq/MAULW0eyAqJt9/naRHyZDEocklSrIPG6Llq2&#10;1Ct8C9QfdR37LlTUgNzeB+TeyCdFaMMHFepklCjwg67Tu/4ctKuh7/HpaczeU+lJJlr2vocUHbWX&#10;xVH3w427pS22aebpnKyZ3u9/o+j945j2xz/7/BcAAAD//wMAUEsDBBQABgAIAAAAIQDHPoTn3gAA&#10;AAkBAAAPAAAAZHJzL2Rvd25yZXYueG1sTI9BT8MwDIXvSPsPkSdxYymFoVKaTmgTSHBAYkOc08Zr&#10;yxqnatK17NfjiQPcnv2enj9nq8m24oi9bxwpuF5EIJBKZxqqFHzsnq4SED5oMrp1hAq+0cMqn11k&#10;OjVupHc8bkMluIR8qhXUIXSplL6s0Wq/cB0Se3vXWx147Ctpej1yuW1lHEV30uqG+EKtO1zXWB62&#10;g1Wwf50O+CWHZl28nZ5faLdZfo4bpS7n0+MDiIBT+AvDGZ/RIWemwg1kvGgVxMntPUdZLGMQHLhJ&#10;EhbF70Lmmfz/Qf4DAAD//wMAUEsBAi0AFAAGAAgAAAAhALaDOJL+AAAA4QEAABMAAAAAAAAAAAAA&#10;AAAAAAAAAFtDb250ZW50X1R5cGVzXS54bWxQSwECLQAUAAYACAAAACEAOP0h/9YAAACUAQAACwAA&#10;AAAAAAAAAAAAAAAvAQAAX3JlbHMvLnJlbHNQSwECLQAUAAYACAAAACEAtPfWnD4CAAA0BAAADgAA&#10;AAAAAAAAAAAAAAAuAgAAZHJzL2Uyb0RvYy54bWxQSwECLQAUAAYACAAAACEAxz6E594AAAAJAQAA&#10;DwAAAAAAAAAAAAAAAACYBAAAZHJzL2Rvd25yZXYueG1sUEsFBgAAAAAEAAQA8wAAAKMFAAAAAA==&#10;" strokecolor="#4f81bd" strokeweight="2pt">
                <v:stroke endarrow="open"/>
                <v:shadow on="t" color="black" opacity="24903f" origin=",.5" offset="0,.55556mm"/>
              </v:shape>
            </w:pict>
          </mc:Fallback>
        </mc:AlternateContent>
      </w:r>
    </w:p>
    <w:p w:rsidR="003B4C06" w:rsidRPr="00320F56" w:rsidRDefault="0048329F" w:rsidP="00320F56">
      <w:pPr>
        <w:tabs>
          <w:tab w:val="left" w:pos="851"/>
        </w:tabs>
        <w:spacing w:after="0" w:line="240" w:lineRule="auto"/>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1792" behindDoc="0" locked="0" layoutInCell="1" allowOverlap="1" wp14:anchorId="7768D90C" wp14:editId="0C5BA430">
                <wp:simplePos x="0" y="0"/>
                <wp:positionH relativeFrom="column">
                  <wp:posOffset>1565529</wp:posOffset>
                </wp:positionH>
                <wp:positionV relativeFrom="paragraph">
                  <wp:posOffset>701548</wp:posOffset>
                </wp:positionV>
                <wp:extent cx="812292" cy="0"/>
                <wp:effectExtent l="0" t="76200" r="26035" b="152400"/>
                <wp:wrapNone/>
                <wp:docPr id="63" name="Прямая со стрелкой 63"/>
                <wp:cNvGraphicFramePr/>
                <a:graphic xmlns:a="http://schemas.openxmlformats.org/drawingml/2006/main">
                  <a:graphicData uri="http://schemas.microsoft.com/office/word/2010/wordprocessingShape">
                    <wps:wsp>
                      <wps:cNvCnPr/>
                      <wps:spPr>
                        <a:xfrm>
                          <a:off x="0" y="0"/>
                          <a:ext cx="812292"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shape w14:anchorId="232EA619" id="Прямая со стрелкой 63" o:spid="_x0000_s1026" type="#_x0000_t32" style="position:absolute;margin-left:123.25pt;margin-top:55.25pt;width:63.95pt;height:0;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NxEPQIAADQEAAAOAAAAZHJzL2Uyb0RvYy54bWysU81uEzEQviPxDpbvZJO0VCHKphIN5YIg&#10;oiDOE69315LXtsZuNrkVXqCPwCtw4cCP+gybN2LsTUKhN8TF67E938z3zbez802j2VqiV9bkfDQY&#10;ciaNsIUyVc7fv7t8MuHMBzAFaGtkzrfS8/P540ez1k3l2NZWFxIZgRg/bV3O6xDcNMu8qGUDfmCd&#10;NHRZWmwgUIhVViC0hN7obDwcnmWtxcKhFdJ7Ol30l3ye8MtSivCmLL0MTOecegtpxbSu4prNZzCt&#10;EFytxL4N+IcuGlCGih6hFhCAXaN6ANUogdbbMgyEbTJblkrIxIHYjIZ/sbmqwcnEhcTx7iiT/3+w&#10;4vV6iUwVOT874cxAQzPqPu9udrfdz+7L7pbtPnZ3tOw+7W66r92P7nt3131j9JiUa52fEsCFWeI+&#10;8m6JUYZNiU38EkG2SWpvj2rLTWCCDiej8fjZmDNxuMp+5zn04aW0DYubnPuAoKo6XFhjaKQWR0ls&#10;WL/ygSpT4iEhFjX2UmmdJqsNa3M+fno6pOELIIOVGgJtG0eUvak4A12Rc0XABOmtVkVMj0Aeq9WF&#10;RrYGcs/p5WT0fBFpU7k/nsXaC/B1/y5d9b4KoPQLU7CwdSQrINp2n69NxJfJoMQhSXUdJF7VRctW&#10;+hrfAvVHXce+CxU1ILf3Abk38kkR2vBBhToZJQr8oOv0rj8H7WroezyZxOw9lZ5komUPPaToXntZ&#10;HHU/3Lhb2WKbZp7OyZrp/f43it6/H9P+/s8+/wUAAP//AwBQSwMEFAAGAAgAAAAhAKwpdMPgAAAA&#10;CwEAAA8AAABkcnMvZG93bnJldi54bWxMj0FLw0AQhe9C/8MyBW920zatErMppUVBD4KteN5kp0ls&#10;djZkN0301zuCoLeZeY8330s3o23EBTtfO1Iwn0UgkApnaioVvB0fbu5A+KDJ6MYRKvhED5tscpXq&#10;xLiBXvFyCKXgEPKJVlCF0CZS+qJCq/3MtUisnVxndeC1K6Xp9MDhtpGLKFpLq2viD5VucVdhcT70&#10;VsHpeTzjh+zrXf7y9fhEx/3qfdgrdT0dt/cgAo7hzww/+IwOGTPlrifjRaNgEa9XbGVhHvHAjuVt&#10;HIPIfy8yS+X/Dtk3AAAA//8DAFBLAQItABQABgAIAAAAIQC2gziS/gAAAOEBAAATAAAAAAAAAAAA&#10;AAAAAAAAAABbQ29udGVudF9UeXBlc10ueG1sUEsBAi0AFAAGAAgAAAAhADj9If/WAAAAlAEAAAsA&#10;AAAAAAAAAAAAAAAALwEAAF9yZWxzLy5yZWxzUEsBAi0AFAAGAAgAAAAhAOXI3EQ9AgAANAQAAA4A&#10;AAAAAAAAAAAAAAAALgIAAGRycy9lMm9Eb2MueG1sUEsBAi0AFAAGAAgAAAAhAKwpdMPgAAAACwEA&#10;AA8AAAAAAAAAAAAAAAAAlwQAAGRycy9kb3ducmV2LnhtbFBLBQYAAAAABAAEAPMAAACkBQAAAAA=&#10;" strokecolor="#4f81bd" strokeweight="2pt">
                <v:stroke endarrow="open"/>
                <v:shadow on="t" color="black" opacity="24903f" origin=",.5" offset="0,.55556mm"/>
              </v:shape>
            </w:pict>
          </mc:Fallback>
        </mc:AlternateContent>
      </w:r>
      <w:r w:rsidR="003B4C06" w:rsidRPr="00320F56">
        <w:rPr>
          <w:rFonts w:ascii="Times New Roman" w:hAnsi="Times New Roman" w:cs="Times New Roman"/>
          <w:bCs/>
          <w:noProof/>
          <w:sz w:val="28"/>
          <w:szCs w:val="28"/>
          <w:lang w:eastAsia="ru-RU"/>
        </w:rPr>
        <w:drawing>
          <wp:inline distT="0" distB="0" distL="0" distR="0" wp14:anchorId="32B67E76" wp14:editId="1E1E311D">
            <wp:extent cx="537029" cy="1178846"/>
            <wp:effectExtent l="0" t="0" r="0" b="254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Т.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3134" cy="1192247"/>
                    </a:xfrm>
                    <a:prstGeom prst="rect">
                      <a:avLst/>
                    </a:prstGeom>
                  </pic:spPr>
                </pic:pic>
              </a:graphicData>
            </a:graphic>
          </wp:inline>
        </w:drawing>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8720" behindDoc="0" locked="0" layoutInCell="1" allowOverlap="1" wp14:anchorId="074EDA83" wp14:editId="7721972C">
                <wp:simplePos x="0" y="0"/>
                <wp:positionH relativeFrom="column">
                  <wp:posOffset>3970655</wp:posOffset>
                </wp:positionH>
                <wp:positionV relativeFrom="paragraph">
                  <wp:posOffset>87630</wp:posOffset>
                </wp:positionV>
                <wp:extent cx="377190" cy="0"/>
                <wp:effectExtent l="0" t="76200" r="22860" b="152400"/>
                <wp:wrapNone/>
                <wp:docPr id="64" name="Прямая со стрелкой 64"/>
                <wp:cNvGraphicFramePr/>
                <a:graphic xmlns:a="http://schemas.openxmlformats.org/drawingml/2006/main">
                  <a:graphicData uri="http://schemas.microsoft.com/office/word/2010/wordprocessingShape">
                    <wps:wsp>
                      <wps:cNvCnPr/>
                      <wps:spPr>
                        <a:xfrm>
                          <a:off x="0" y="0"/>
                          <a:ext cx="37719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FE5CCF2" id="Прямая со стрелкой 64" o:spid="_x0000_s1026" type="#_x0000_t32" style="position:absolute;margin-left:312.65pt;margin-top:6.9pt;width:29.7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uVmPQIAADQEAAAOAAAAZHJzL2Uyb0RvYy54bWysU81uEzEQviPxDpbvdJO2tCXKphIN5YIg&#10;oiDOE69315LXtsZuNrkVXqCPwCtw4cCP+gy7b8TYm4RCb4iL12N7vpnvm2+n5+tGs5VEr6zJ+fhg&#10;xJk0whbKVDl//+7yyRlnPoApQFsjc76Rnp/PHj+atm4iD21tdSGREYjxk9blvA7BTbLMi1o24A+s&#10;k4YuS4sNBAqxygqEltAbnR2ORidZa7FwaIX0nk7nwyWfJfyylCK8KUsvA9M5p95CWjGty7hmsylM&#10;KgRXK7FtA/6hiwaUoaJ7qDkEYNeoHkA1SqD1tgwHwjaZLUslZOJAbMajv9hc1eBk4kLieLeXyf8/&#10;WPF6tUCmipyfHHNmoKEZdZ/7m/62+9l96W9Z/7G7o6X/1N90X7sf3ffurvvG6DEp1zo/IYALs8Bt&#10;5N0CowzrEpv4JYJsndTe7NWW68AEHR6dno6f0UzE7ir7nefQh5fSNixucu4DgqrqcGGNoZFaHCex&#10;YfXKB6pMibuEWNTYS6V1mqw2rM354dPjUSwEZLBSQ6Bt44iyNxVnoCtyrgiYIL3VqojpEchjtbzQ&#10;yFZA7jm+PBs/n0faVO6PZ7H2HHw9vEtXg68CKP3CFCxsHMkKiLbd5msT8WUyKHFIUl0HiVd10bKl&#10;vsa3QP1R17HvQkUNyO1DQO6NfFKENnxQoU5GiQI/6Dq9G85BuxqGHo/OYvaWykAy0bK7HlJ0r70s&#10;jnoYbtwtbbFJM0/nZM30fvsbRe/fj2l//2ef/QIAAP//AwBQSwMEFAAGAAgAAAAhAOcIvmDfAAAA&#10;CQEAAA8AAABkcnMvZG93bnJldi54bWxMj8FOwzAQRO9I/QdrK/VGHVoaqhCnqlqBBAckWsTZibdJ&#10;aLyOYqcJfD2LOMBxZ55mZ9LNaBtxwc7XjhTczCMQSIUzNZUK3o4P12sQPmgyunGECj7RwyabXKU6&#10;MW6gV7wcQik4hHyiFVQhtImUvqjQaj93LRJ7J9dZHfjsSmk6PXC4beQiimJpdU38odIt7ioszofe&#10;Kjg9j2f8kH29y1++Hp/ouF+9D3ulZtNxew8i4Bj+YPipz9Uh406568l40SiIF6slo2wseQID8fr2&#10;DkT+K8gslf8XZN8AAAD//wMAUEsBAi0AFAAGAAgAAAAhALaDOJL+AAAA4QEAABMAAAAAAAAAAAAA&#10;AAAAAAAAAFtDb250ZW50X1R5cGVzXS54bWxQSwECLQAUAAYACAAAACEAOP0h/9YAAACUAQAACwAA&#10;AAAAAAAAAAAAAAAvAQAAX3JlbHMvLnJlbHNQSwECLQAUAAYACAAAACEAMdrlZj0CAAA0BAAADgAA&#10;AAAAAAAAAAAAAAAuAgAAZHJzL2Uyb0RvYy54bWxQSwECLQAUAAYACAAAACEA5wi+YN8AAAAJAQAA&#10;DwAAAAAAAAAAAAAAAACXBAAAZHJzL2Rvd25yZXYueG1sUEsFBgAAAAAEAAQA8wAAAKMFAAAAAA==&#10;" strokecolor="#4f81bd" strokeweight="2pt">
                <v:stroke endarrow="open"/>
                <v:shadow on="t" color="black" opacity="24903f" origin=",.5" offset="0,.55556mm"/>
              </v:shape>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79744" behindDoc="0" locked="0" layoutInCell="1" allowOverlap="1" wp14:anchorId="5EB16D0B" wp14:editId="57B114CA">
                <wp:simplePos x="0" y="0"/>
                <wp:positionH relativeFrom="column">
                  <wp:posOffset>4347845</wp:posOffset>
                </wp:positionH>
                <wp:positionV relativeFrom="paragraph">
                  <wp:posOffset>-4445</wp:posOffset>
                </wp:positionV>
                <wp:extent cx="1301115" cy="499110"/>
                <wp:effectExtent l="0" t="0" r="13335" b="15240"/>
                <wp:wrapNone/>
                <wp:docPr id="65" name="Скругленный прямоугольник 65"/>
                <wp:cNvGraphicFramePr/>
                <a:graphic xmlns:a="http://schemas.openxmlformats.org/drawingml/2006/main">
                  <a:graphicData uri="http://schemas.microsoft.com/office/word/2010/wordprocessingShape">
                    <wps:wsp>
                      <wps:cNvSpPr/>
                      <wps:spPr>
                        <a:xfrm>
                          <a:off x="0" y="0"/>
                          <a:ext cx="1301115" cy="499110"/>
                        </a:xfrm>
                        <a:prstGeom prst="roundRect">
                          <a:avLst/>
                        </a:prstGeom>
                        <a:solidFill>
                          <a:srgbClr val="4F81BD"/>
                        </a:solidFill>
                        <a:ln w="25400" cap="flat" cmpd="sng" algn="ctr">
                          <a:solidFill>
                            <a:srgbClr val="4F81BD">
                              <a:shade val="50000"/>
                            </a:srgbClr>
                          </a:solidFill>
                          <a:prstDash val="solid"/>
                        </a:ln>
                        <a:effectLst/>
                      </wps:spPr>
                      <wps:txbx>
                        <w:txbxContent>
                          <w:p w:rsidR="0015174E" w:rsidRPr="004C7118" w:rsidRDefault="0015174E" w:rsidP="003B4C06">
                            <w:pPr>
                              <w:jc w:val="center"/>
                              <w:rPr>
                                <w:rFonts w:ascii="Times New Roman" w:hAnsi="Times New Roman" w:cs="Times New Roman"/>
                                <w:sz w:val="20"/>
                                <w:szCs w:val="20"/>
                              </w:rPr>
                            </w:pPr>
                            <w:r w:rsidRPr="004C7118">
                              <w:rPr>
                                <w:rFonts w:ascii="Times New Roman" w:hAnsi="Times New Roman" w:cs="Times New Roman"/>
                                <w:sz w:val="20"/>
                                <w:szCs w:val="20"/>
                              </w:rPr>
                              <w:t>Будильник связь с календарем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B16D0B" id="Скругленный прямоугольник 65" o:spid="_x0000_s1043" style="position:absolute;left:0;text-align:left;margin-left:342.35pt;margin-top:-.35pt;width:102.45pt;height:39.3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7PxtwIAAD0FAAAOAAAAZHJzL2Uyb0RvYy54bWysVM1u1DAQviPxDpbvNMmy259Vs9XS1SKk&#10;qq1oUc9ex9lEcmxjezcpJySOIPEMPANCgpaWV/C+EWMn2/8TIgdnxvP/zYx395qKoyXTppQixclG&#10;jBETVGalmKf43en0xTZGxhKRES4FS/E5M3hv9PzZbq2GrCcLyTOmETgRZlirFBfWqmEUGVqwipgN&#10;qZgAYS51RSyweh5lmtTgveJRL443o1rqTGlJmTFwO2mFeBT85zmj9ijPDbOIpxhys+HU4Zz5Mxrt&#10;kuFcE1WUtEuD/EMWFSkFBL1xNSGWoIUuH7mqSqqlkbndoLKKZJ6XlIUaoJokflDNSUEUC7UAOEbd&#10;wGT+n1t6uDzWqMxSvDnASJAKeuS+uYvVx9Un991duh/uyl2tPrtfyP2By6/ut7sOomt3ufoCwp/u&#10;AoEtAFkrMwR/J+pYd5wB0qPS5Lryf6gXNQH88xvwWWMRhcvkZZwkCSRBQdbf2UmS0J3o1lppY18z&#10;WSFPpFjLhcjeQocD8GR5YCyEBf21no9oJC+zacl5YPR8ts81WhKYhv50O3k18XmDyT01LlCd4t6g&#10;H8PEUAJTmXNigawU4GTEHCPC5zDu1OoQ+561eSJICF6QjLWhBzF868it+uMsfBUTYorWJIToTLjw&#10;/liY7q5oD30LtqdsM2tCT5Mtb+KvZjI7h0Zr2W6AUXRaQoADYuwx0TDyUCqssT2CI+cS6pcdhVEh&#10;9Yen7r0+TCJIMaphhQCb9wuiGUb8jYAZ3Un6fb9zgekPtnrA6LuS2V2JWFT7EvqSwIOhaCC9vuVr&#10;MteyOoNtH/uoICKCQuy2Cx2zb9vVhveCsvE4qMGeKWIPxImi3rmHzkN72pwRrbpRsjCEh3K9bmT4&#10;YJhaXW8p5HhhZV6GSbvFFbrnGdjR0MfuPfGPwF0+aN2+eqO/AAAA//8DAFBLAwQUAAYACAAAACEA&#10;Mvb2ZuAAAAAIAQAADwAAAGRycy9kb3ducmV2LnhtbEyPS0/DMBCE70j8B2uRuKDW4aG8GqeKkCpx&#10;AFW0XLhtYjdJiddR7Lbh37Oc4DRazWjm22I920GczeR7RwrulxEIQ43TPbUKPvabRQrCBySNgyOj&#10;4Nt4WJfXVwXm2l3o3Zx3oRVcQj5HBV0IYy6lbzpj0S/daIi9g5ssBj6nVuoJL1xuB/kQRbG02BMv&#10;dDia5840X7uTVfCGlPWh+nx5lXfV/rh5lNumPih1ezNXKxDBzOEvDL/4jA4lM9XuRNqLQUGcPiUc&#10;VbBgYT9NsxhErSBJMpBlIf8/UP4AAAD//wMAUEsBAi0AFAAGAAgAAAAhALaDOJL+AAAA4QEAABMA&#10;AAAAAAAAAAAAAAAAAAAAAFtDb250ZW50X1R5cGVzXS54bWxQSwECLQAUAAYACAAAACEAOP0h/9YA&#10;AACUAQAACwAAAAAAAAAAAAAAAAAvAQAAX3JlbHMvLnJlbHNQSwECLQAUAAYACAAAACEAyeOz8bcC&#10;AAA9BQAADgAAAAAAAAAAAAAAAAAuAgAAZHJzL2Uyb0RvYy54bWxQSwECLQAUAAYACAAAACEAMvb2&#10;ZuAAAAAIAQAADwAAAAAAAAAAAAAAAAARBQAAZHJzL2Rvd25yZXYueG1sUEsFBgAAAAAEAAQA8wAA&#10;AB4GAAAAAA==&#10;" fillcolor="#4f81bd" strokecolor="#385d8a" strokeweight="2pt">
                <v:textbox>
                  <w:txbxContent>
                    <w:p w:rsidR="0015174E" w:rsidRPr="004C7118" w:rsidRDefault="0015174E" w:rsidP="003B4C06">
                      <w:pPr>
                        <w:jc w:val="center"/>
                        <w:rPr>
                          <w:rFonts w:ascii="Times New Roman" w:hAnsi="Times New Roman" w:cs="Times New Roman"/>
                          <w:sz w:val="20"/>
                          <w:szCs w:val="20"/>
                        </w:rPr>
                      </w:pPr>
                      <w:r w:rsidRPr="004C7118">
                        <w:rPr>
                          <w:rFonts w:ascii="Times New Roman" w:hAnsi="Times New Roman" w:cs="Times New Roman"/>
                          <w:sz w:val="20"/>
                          <w:szCs w:val="20"/>
                        </w:rPr>
                        <w:t>Будильник связь с календарем</w:t>
                      </w:r>
                    </w:p>
                  </w:txbxContent>
                </v:textbox>
              </v:roundrect>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2816" behindDoc="0" locked="0" layoutInCell="1" allowOverlap="1" wp14:anchorId="3F776266" wp14:editId="6206B4CD">
                <wp:simplePos x="0" y="0"/>
                <wp:positionH relativeFrom="column">
                  <wp:posOffset>2402205</wp:posOffset>
                </wp:positionH>
                <wp:positionV relativeFrom="paragraph">
                  <wp:posOffset>500380</wp:posOffset>
                </wp:positionV>
                <wp:extent cx="1634490" cy="916305"/>
                <wp:effectExtent l="0" t="0" r="22860" b="17145"/>
                <wp:wrapNone/>
                <wp:docPr id="66" name="Скругленный прямоугольник 66"/>
                <wp:cNvGraphicFramePr/>
                <a:graphic xmlns:a="http://schemas.openxmlformats.org/drawingml/2006/main">
                  <a:graphicData uri="http://schemas.microsoft.com/office/word/2010/wordprocessingShape">
                    <wps:wsp>
                      <wps:cNvSpPr/>
                      <wps:spPr>
                        <a:xfrm>
                          <a:off x="0" y="0"/>
                          <a:ext cx="1634490" cy="916305"/>
                        </a:xfrm>
                        <a:prstGeom prst="roundRect">
                          <a:avLst/>
                        </a:prstGeom>
                        <a:solidFill>
                          <a:srgbClr val="4F81BD"/>
                        </a:solidFill>
                        <a:ln w="25400" cap="flat" cmpd="sng" algn="ctr">
                          <a:solidFill>
                            <a:srgbClr val="4F81BD">
                              <a:shade val="50000"/>
                            </a:srgbClr>
                          </a:solidFill>
                          <a:prstDash val="solid"/>
                        </a:ln>
                        <a:effectLst/>
                      </wps:spPr>
                      <wps:txbx>
                        <w:txbxContent>
                          <w:p w:rsidR="0015174E" w:rsidRPr="00B1375F" w:rsidRDefault="0015174E" w:rsidP="003B4C06">
                            <w:pPr>
                              <w:jc w:val="center"/>
                              <w:rPr>
                                <w:rFonts w:ascii="Times New Roman" w:hAnsi="Times New Roman" w:cs="Times New Roman"/>
                                <w:sz w:val="18"/>
                                <w:szCs w:val="18"/>
                              </w:rPr>
                            </w:pPr>
                            <w:r w:rsidRPr="00B1375F">
                              <w:rPr>
                                <w:rFonts w:ascii="Times New Roman" w:hAnsi="Times New Roman" w:cs="Times New Roman"/>
                                <w:sz w:val="18"/>
                                <w:szCs w:val="18"/>
                              </w:rPr>
                              <w:t>Результаты анализов лабораторных данных и заключение инструментальной диагностики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76266" id="Скругленный прямоугольник 66" o:spid="_x0000_s1044" style="position:absolute;left:0;text-align:left;margin-left:189.15pt;margin-top:39.4pt;width:128.7pt;height:72.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pd+tgIAAD0FAAAOAAAAZHJzL2Uyb0RvYy54bWysVN1u0zAUvkfiHSzfsyQlLVvVdCqripCm&#10;baJDu3Ydp4nk2MZ2m4wrJC5B4hl4BoQEGxuvkL4Rx066P3aFyIVzjs+fz3d+Rvt1ydGaaVNIkeBo&#10;J8SICSrTQiwT/PZ09mwXI2OJSAmXgiX4nBm8P376ZFSpIevJXPKUaQROhBlWKsG5tWoYBIbmrCRm&#10;RyomQJhJXRILrF4GqSYVeC950AvDQVBJnSotKTMGbqetEI+9/yxj1B5nmWEW8QTD26w/tT8X7gzG&#10;IzJcaqLygnbPIP/wipIUAoLeuJoSS9BKF3+5KguqpZGZ3aGyDGSWFZT5HCCbKHyQzTwnivlcAByj&#10;bmAy/88tPVqfaFSkCR4MMBKkhBo1X5uLzYfNx+Zbc9l8b66aq82n5idqfsPll+ZXc+1F183l5jMI&#10;fzQXCGwByEqZIfibqxPdcQZIh0qd6dL9IV9Ue/DPb8BntUUULqPB8zjegxpRkO0BF/ad0+DWWmlj&#10;XzFZIkckWMuVSN9AhT3wZH1obKu/1XMRjeRFOis494xeLg64RmsC3RDPdqOX0y7EPTUuUJXgXj8O&#10;3WsIdGXGiQWyVICTEUuMCF9Cu1Orfex71uaRID54TlLWhu6H8G0jt+o+0Xt+XBZTYvLWxIs6Ey6c&#10;P+a7u0vaQd+C7ShbL2pf02jXmbirhUzPodBathNgFJ0VEOCQGHtCNLQ8pApjbI/hyLiE/GVHYZRL&#10;/f6xe6cPnQhSjCoYIcDm3YpohhF/LaBH96I4djPnmbj/ogeMvitZ3JWIVXkgoS4RLAxFPen0Ld+S&#10;mZblGUz7xEUFEREUYrdV6JgD24427AvKJhOvBnOmiD0Uc0Wdcwedg/a0PiNada1koQmP5HbcyPBB&#10;M7W6zlLIycrKrPCddosrVM8xMKO+jt0+cUvgLu+1brfe+A8AAAD//wMAUEsDBBQABgAIAAAAIQAu&#10;BJsZ4QAAAAoBAAAPAAAAZHJzL2Rvd25yZXYueG1sTI9BT4NAEIXvJv6HzZh4MXYpxILI0BCTJh40&#10;xraX3hZ2Cyg7S9hti//e8aTHyXx573vFeraDOJvJ944QlosIhKHG6Z5ahP1uc5+B8EGRVoMjg/Bt&#10;PKzL66tC5dpd6MOct6EVHEI+VwhdCGMupW86Y5VfuNEQ/45usirwObVST+rC4XaQcRStpFU9cUOn&#10;RvPcmeZre7IIb4oe+1AdXl7lXbX73CTyvamPiLc3c/UEIpg5/MHwq8/qULJT7U6kvRgQkjRLGEVI&#10;M57AwCp5SEHUCHGcLEGWhfw/ofwBAAD//wMAUEsBAi0AFAAGAAgAAAAhALaDOJL+AAAA4QEAABMA&#10;AAAAAAAAAAAAAAAAAAAAAFtDb250ZW50X1R5cGVzXS54bWxQSwECLQAUAAYACAAAACEAOP0h/9YA&#10;AACUAQAACwAAAAAAAAAAAAAAAAAvAQAAX3JlbHMvLnJlbHNQSwECLQAUAAYACAAAACEAfXaXfrYC&#10;AAA9BQAADgAAAAAAAAAAAAAAAAAuAgAAZHJzL2Uyb0RvYy54bWxQSwECLQAUAAYACAAAACEALgSb&#10;GeEAAAAKAQAADwAAAAAAAAAAAAAAAAAQBQAAZHJzL2Rvd25yZXYueG1sUEsFBgAAAAAEAAQA8wAA&#10;AB4GAAAAAA==&#10;" fillcolor="#4f81bd" strokecolor="#385d8a" strokeweight="2pt">
                <v:textbox>
                  <w:txbxContent>
                    <w:p w:rsidR="0015174E" w:rsidRPr="00B1375F" w:rsidRDefault="0015174E" w:rsidP="003B4C06">
                      <w:pPr>
                        <w:jc w:val="center"/>
                        <w:rPr>
                          <w:rFonts w:ascii="Times New Roman" w:hAnsi="Times New Roman" w:cs="Times New Roman"/>
                          <w:sz w:val="18"/>
                          <w:szCs w:val="18"/>
                        </w:rPr>
                      </w:pPr>
                      <w:r w:rsidRPr="00B1375F">
                        <w:rPr>
                          <w:rFonts w:ascii="Times New Roman" w:hAnsi="Times New Roman" w:cs="Times New Roman"/>
                          <w:sz w:val="18"/>
                          <w:szCs w:val="18"/>
                        </w:rPr>
                        <w:t>Результаты анализов лабораторных данных и заключение инструментальной диагностики</w:t>
                      </w:r>
                    </w:p>
                  </w:txbxContent>
                </v:textbox>
              </v:roundrect>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4864" behindDoc="0" locked="0" layoutInCell="1" allowOverlap="1" wp14:anchorId="3652FCD5" wp14:editId="28BA417C">
                <wp:simplePos x="0" y="0"/>
                <wp:positionH relativeFrom="column">
                  <wp:posOffset>4244340</wp:posOffset>
                </wp:positionH>
                <wp:positionV relativeFrom="paragraph">
                  <wp:posOffset>563245</wp:posOffset>
                </wp:positionV>
                <wp:extent cx="1548765" cy="849630"/>
                <wp:effectExtent l="0" t="0" r="13335" b="26670"/>
                <wp:wrapNone/>
                <wp:docPr id="67" name="Скругленный прямоугольник 67"/>
                <wp:cNvGraphicFramePr/>
                <a:graphic xmlns:a="http://schemas.openxmlformats.org/drawingml/2006/main">
                  <a:graphicData uri="http://schemas.microsoft.com/office/word/2010/wordprocessingShape">
                    <wps:wsp>
                      <wps:cNvSpPr/>
                      <wps:spPr>
                        <a:xfrm>
                          <a:off x="0" y="0"/>
                          <a:ext cx="1548765" cy="849630"/>
                        </a:xfrm>
                        <a:prstGeom prst="roundRect">
                          <a:avLst/>
                        </a:prstGeom>
                        <a:solidFill>
                          <a:srgbClr val="4F81BD"/>
                        </a:solidFill>
                        <a:ln w="25400" cap="flat" cmpd="sng" algn="ctr">
                          <a:solidFill>
                            <a:srgbClr val="4F81BD">
                              <a:shade val="50000"/>
                            </a:srgbClr>
                          </a:solidFill>
                          <a:prstDash val="solid"/>
                        </a:ln>
                        <a:effectLst/>
                      </wps:spPr>
                      <wps:txbx>
                        <w:txbxContent>
                          <w:p w:rsidR="0015174E" w:rsidRPr="009A2198" w:rsidRDefault="0015174E" w:rsidP="003B4C06">
                            <w:pPr>
                              <w:jc w:val="center"/>
                              <w:rPr>
                                <w:rFonts w:ascii="Times New Roman" w:hAnsi="Times New Roman" w:cs="Times New Roman"/>
                                <w:sz w:val="20"/>
                                <w:szCs w:val="20"/>
                              </w:rPr>
                            </w:pPr>
                            <w:r w:rsidRPr="009A2198">
                              <w:rPr>
                                <w:rFonts w:ascii="Times New Roman" w:hAnsi="Times New Roman" w:cs="Times New Roman"/>
                                <w:sz w:val="20"/>
                                <w:szCs w:val="20"/>
                              </w:rPr>
                              <w:t>Вводить данные согласно</w:t>
                            </w:r>
                            <w:r>
                              <w:t xml:space="preserve"> </w:t>
                            </w:r>
                            <w:r w:rsidRPr="009A2198">
                              <w:rPr>
                                <w:rFonts w:ascii="Times New Roman" w:hAnsi="Times New Roman" w:cs="Times New Roman"/>
                                <w:sz w:val="20"/>
                                <w:szCs w:val="20"/>
                              </w:rPr>
                              <w:t xml:space="preserve">результатам анализов </w:t>
                            </w:r>
                            <w:r>
                              <w:rPr>
                                <w:rFonts w:ascii="Times New Roman" w:hAnsi="Times New Roman" w:cs="Times New Roman"/>
                                <w:sz w:val="20"/>
                                <w:szCs w:val="20"/>
                              </w:rPr>
                              <w:t>при получении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52FCD5" id="Скругленный прямоугольник 67" o:spid="_x0000_s1045" style="position:absolute;left:0;text-align:left;margin-left:334.2pt;margin-top:44.35pt;width:121.95pt;height:66.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d1suwIAAD0FAAAOAAAAZHJzL2Uyb0RvYy54bWysVM1uEzEQviPxDpbvdLNhk6ZRNlVoFIRU&#10;tRUt6tnxerMreW1jO9ktJySOIPEMPANCgpaWV9i8EWPvpk1/TogcNjOen8/zzYxH+1XB0Yppk0sR&#10;43CngxETVCa5WMT43dnsxQAjY4lICJeCxfiCGbw/fv5sVKoh68pM8oRpBEmEGZYqxpm1ahgEhmas&#10;IGZHKibAmEpdEAuqXgSJJiVkL3jQ7XT6QSl1orSkzBg4nTZGPPb505RRe5ymhlnEYwx3s/6r/Xfu&#10;vsF4RIYLTVSW0/Ya5B9uUZBcAOhtqimxBC11/ihVkVMtjUztDpVFINM0p8zXANWEnQfVnGZEMV8L&#10;kGPULU3m/6WlR6sTjfIkxv1djAQpoEf1t/py/XH9qf5eX9U/6uv6ev25/oXqP3D4tf5d33jTTX21&#10;/gLGn/UlglggslRmCPlO1YluNQOiY6VKdeH+oV5UefIvbslnlUUUDsNeNNjt9zCiYBtEe/2XvjvB&#10;XbTSxr5mskBOiLGWS5G8hQ574snq0FiABf+Nn0M0kufJLOfcK3oxP+AarQhMQzQbhK+m7t4Qcs+N&#10;C1TGuNuLOjAxlMBUppxYEAsFPBmxwIjwBYw7tdpj34s2T4B48IwkrIHudeC3QW7cH9/CVTElJmtC&#10;PEQbwoXLx/x0t0U76huynWSreeV7Gu65EHc0l8kFNFrLZgOMorMcAA6JsSdEw8hDqbDG9hg+KZdQ&#10;v2wljDKpPzx17vxhEsGKUQkrBNy8XxLNMOJvBMzoXhhFbue8EvV2u6Dobct82yKWxYGEvoTwYCjq&#10;Redv+UZMtSzOYdsnDhVMRFDAbrrQKge2WW14LyibTLwb7Jki9lCcKuqSO+octWfVOdGqHSULQ3gk&#10;N+tGhg+GqfF1kUJOllamuZ+0O16he06BHfV9bN8T9whs697r7tUb/wUAAP//AwBQSwMEFAAGAAgA&#10;AAAhAHfz4vviAAAACgEAAA8AAABkcnMvZG93bnJldi54bWxMj0FLw0AQhe+C/2EZwYvYTVNN05hJ&#10;CULBg0Vse/E2yW6TaHY2ZLdt/PeuJz0O7+O9b/L1ZHpx1qPrLCPMZxEIzbVVHTcIh/3mPgXhPLGi&#10;3rJG+NYO1sX1VU6Zshd+1+edb0QoYZcRQuv9kEnp6lYbcjM7aA7Z0Y6GfDjHRqqRLqHc9DKOokQa&#10;6jgstDTo51bXX7uTQdgSrzpffry8yrty/7lZyLe6OiLe3kzlEwivJ/8Hw69+UIciOFX2xMqJHiFJ&#10;0oeAIqTpEkQAVvN4AaJCiOP4EWSRy/8vFD8AAAD//wMAUEsBAi0AFAAGAAgAAAAhALaDOJL+AAAA&#10;4QEAABMAAAAAAAAAAAAAAAAAAAAAAFtDb250ZW50X1R5cGVzXS54bWxQSwECLQAUAAYACAAAACEA&#10;OP0h/9YAAACUAQAACwAAAAAAAAAAAAAAAAAvAQAAX3JlbHMvLnJlbHNQSwECLQAUAAYACAAAACEA&#10;Wt3dbLsCAAA9BQAADgAAAAAAAAAAAAAAAAAuAgAAZHJzL2Uyb0RvYy54bWxQSwECLQAUAAYACAAA&#10;ACEAd/Pi++IAAAAKAQAADwAAAAAAAAAAAAAAAAAVBQAAZHJzL2Rvd25yZXYueG1sUEsFBgAAAAAE&#10;AAQA8wAAACQGAAAAAA==&#10;" fillcolor="#4f81bd" strokecolor="#385d8a" strokeweight="2pt">
                <v:textbox>
                  <w:txbxContent>
                    <w:p w:rsidR="0015174E" w:rsidRPr="009A2198" w:rsidRDefault="0015174E" w:rsidP="003B4C06">
                      <w:pPr>
                        <w:jc w:val="center"/>
                        <w:rPr>
                          <w:rFonts w:ascii="Times New Roman" w:hAnsi="Times New Roman" w:cs="Times New Roman"/>
                          <w:sz w:val="20"/>
                          <w:szCs w:val="20"/>
                        </w:rPr>
                      </w:pPr>
                      <w:r w:rsidRPr="009A2198">
                        <w:rPr>
                          <w:rFonts w:ascii="Times New Roman" w:hAnsi="Times New Roman" w:cs="Times New Roman"/>
                          <w:sz w:val="20"/>
                          <w:szCs w:val="20"/>
                        </w:rPr>
                        <w:t>Вводить данные согласно</w:t>
                      </w:r>
                      <w:r>
                        <w:t xml:space="preserve"> </w:t>
                      </w:r>
                      <w:r w:rsidRPr="009A2198">
                        <w:rPr>
                          <w:rFonts w:ascii="Times New Roman" w:hAnsi="Times New Roman" w:cs="Times New Roman"/>
                          <w:sz w:val="20"/>
                          <w:szCs w:val="20"/>
                        </w:rPr>
                        <w:t xml:space="preserve">результатам анализов </w:t>
                      </w:r>
                      <w:r>
                        <w:rPr>
                          <w:rFonts w:ascii="Times New Roman" w:hAnsi="Times New Roman" w:cs="Times New Roman"/>
                          <w:sz w:val="20"/>
                          <w:szCs w:val="20"/>
                        </w:rPr>
                        <w:t>при получении</w:t>
                      </w:r>
                    </w:p>
                  </w:txbxContent>
                </v:textbox>
              </v:roundrect>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3840" behindDoc="0" locked="0" layoutInCell="1" allowOverlap="1" wp14:anchorId="0C6EFE2D" wp14:editId="1919CCCE">
                <wp:simplePos x="0" y="0"/>
                <wp:positionH relativeFrom="column">
                  <wp:posOffset>4029710</wp:posOffset>
                </wp:positionH>
                <wp:positionV relativeFrom="paragraph">
                  <wp:posOffset>713964</wp:posOffset>
                </wp:positionV>
                <wp:extent cx="214219" cy="0"/>
                <wp:effectExtent l="0" t="76200" r="33655" b="152400"/>
                <wp:wrapNone/>
                <wp:docPr id="68" name="Прямая со стрелкой 68"/>
                <wp:cNvGraphicFramePr/>
                <a:graphic xmlns:a="http://schemas.openxmlformats.org/drawingml/2006/main">
                  <a:graphicData uri="http://schemas.microsoft.com/office/word/2010/wordprocessingShape">
                    <wps:wsp>
                      <wps:cNvCnPr/>
                      <wps:spPr>
                        <a:xfrm>
                          <a:off x="0" y="0"/>
                          <a:ext cx="214219"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27F37869" id="Прямая со стрелкой 68" o:spid="_x0000_s1026" type="#_x0000_t32" style="position:absolute;margin-left:317.3pt;margin-top:56.2pt;width:16.85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WAwPAIAADQEAAAOAAAAZHJzL2Uyb0RvYy54bWysU81uEzEQviPxDpbvZJNQqhBlU4mGcEFQ&#10;URDnide7a8lrW2Mnm9wKL9BH4BV64cCP+gybN2LsTUqhN8TF67E938z3zbezs22j2UaiV9bkfDQY&#10;ciaNsIUyVc4/vF8+mXDmA5gCtDUy5zvp+dn88aNZ66ZybGurC4mMQIyfti7ndQhummVe1LIBP7BO&#10;GrosLTYQKMQqKxBaQm90Nh4OT7PWYuHQCuk9nS76Sz5P+GUpRXhbll4GpnNOvYW0YlpXcc3mM5hW&#10;CK5W4tAG/EMXDShDRe+gFhCArVE9gGqUQOttGQbCNpktSyVk4kBsRsO/2FzW4GTiQuJ4dyeT/3+w&#10;4s3mApkqcn5KkzLQ0Iy6L/ur/XX3s7vZX7P9p+6Wlv3n/VX3tfvRfe9uu2+MHpNyrfNTAjg3F3iI&#10;vLvAKMO2xCZ+iSDbJrV3d2rLbWCCDsejk/HoOWfieJX9znPowytpGxY3OfcBQVV1OLfG0EgtjpLY&#10;sHntA1WmxGNCLGrsUmmdJqsNa6nSs5MhDV8AGazUEGjbOKLsTcUZ6IqcKwImSG+1KmJ6BPJYrc41&#10;sg2Qe06Wk9GLRaRN5f54FmsvwNf9u3TV+yqA0i9NwcLOkayAaNtDvjYRXyaDEock1TpIvKyLlq30&#10;Gt8B9Uddx74LFTUgt/cBuTfySRHa8FGFOhklCvyg6/SuPwftauh7fDqJ2QcqPclEyx57SNG99rI4&#10;6n64cbeyxS7NPJ2TNdP7w28UvX8/pv39n33+CwAA//8DAFBLAwQUAAYACAAAACEAu0Ml2N8AAAAL&#10;AQAADwAAAGRycy9kb3ducmV2LnhtbEyPTUvDQBCG74L/YRnBm930w6XEbIq0KOhBsBXPm+w0ic3O&#10;huymif56RxD0OPM+vPNMtplcK87Yh8aThvksAYFUettQpeHt8HCzBhGiIWtaT6jhEwNs8suLzKTW&#10;j/SK532sBJdQSI2GOsYulTKUNToTZr5D4uzoe2cij30lbW9GLnetXCSJks40xBdq0+G2xvK0H5yG&#10;4/N0wg85NNvi5evxiQ672/dxp/X11XR/ByLiFP9g+NFndcjZqfAD2SBaDWq5UoxyMF+sQDCh1HoJ&#10;ovjdyDyT/3/IvwEAAP//AwBQSwECLQAUAAYACAAAACEAtoM4kv4AAADhAQAAEwAAAAAAAAAAAAAA&#10;AAAAAAAAW0NvbnRlbnRfVHlwZXNdLnhtbFBLAQItABQABgAIAAAAIQA4/SH/1gAAAJQBAAALAAAA&#10;AAAAAAAAAAAAAC8BAABfcmVscy8ucmVsc1BLAQItABQABgAIAAAAIQAbzWAwPAIAADQEAAAOAAAA&#10;AAAAAAAAAAAAAC4CAABkcnMvZTJvRG9jLnhtbFBLAQItABQABgAIAAAAIQC7QyXY3wAAAAsBAAAP&#10;AAAAAAAAAAAAAAAAAJYEAABkcnMvZG93bnJldi54bWxQSwUGAAAAAAQABADzAAAAogUAAAAA&#10;" strokecolor="#4f81bd" strokeweight="2pt">
                <v:stroke endarrow="open"/>
                <v:shadow on="t" color="black" opacity="24903f" origin=",.5" offset="0,.55556mm"/>
              </v:shape>
            </w:pict>
          </mc:Fallback>
        </mc:AlternateContent>
      </w:r>
      <w:r w:rsidR="003B4C06" w:rsidRPr="00320F56">
        <w:rPr>
          <w:rFonts w:ascii="Times New Roman" w:hAnsi="Times New Roman" w:cs="Times New Roman"/>
          <w:bCs/>
          <w:sz w:val="28"/>
          <w:szCs w:val="28"/>
        </w:rPr>
        <w:t xml:space="preserve">            </w: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9984" behindDoc="0" locked="0" layoutInCell="1" allowOverlap="1" wp14:anchorId="0DD2C71E" wp14:editId="6A2D79ED">
                <wp:simplePos x="0" y="0"/>
                <wp:positionH relativeFrom="column">
                  <wp:posOffset>4242435</wp:posOffset>
                </wp:positionH>
                <wp:positionV relativeFrom="paragraph">
                  <wp:posOffset>164254</wp:posOffset>
                </wp:positionV>
                <wp:extent cx="1549923" cy="505610"/>
                <wp:effectExtent l="0" t="0" r="12700" b="27940"/>
                <wp:wrapNone/>
                <wp:docPr id="69" name="Скругленный прямоугольник 69"/>
                <wp:cNvGraphicFramePr/>
                <a:graphic xmlns:a="http://schemas.openxmlformats.org/drawingml/2006/main">
                  <a:graphicData uri="http://schemas.microsoft.com/office/word/2010/wordprocessingShape">
                    <wps:wsp>
                      <wps:cNvSpPr/>
                      <wps:spPr>
                        <a:xfrm>
                          <a:off x="0" y="0"/>
                          <a:ext cx="1549923" cy="505610"/>
                        </a:xfrm>
                        <a:prstGeom prst="roundRect">
                          <a:avLst/>
                        </a:prstGeom>
                        <a:solidFill>
                          <a:srgbClr val="4F81BD"/>
                        </a:solidFill>
                        <a:ln w="25400" cap="flat" cmpd="sng" algn="ctr">
                          <a:solidFill>
                            <a:srgbClr val="4F81BD">
                              <a:shade val="50000"/>
                            </a:srgbClr>
                          </a:solidFill>
                          <a:prstDash val="solid"/>
                        </a:ln>
                        <a:effectLst/>
                      </wps:spPr>
                      <wps:txbx>
                        <w:txbxContent>
                          <w:p w:rsidR="0015174E" w:rsidRPr="00122605" w:rsidRDefault="0015174E" w:rsidP="003B4C06">
                            <w:pPr>
                              <w:jc w:val="center"/>
                              <w:rPr>
                                <w:rFonts w:ascii="Times New Roman" w:hAnsi="Times New Roman" w:cs="Times New Roman"/>
                                <w:sz w:val="20"/>
                                <w:szCs w:val="20"/>
                              </w:rPr>
                            </w:pPr>
                            <w:r w:rsidRPr="00122605">
                              <w:rPr>
                                <w:rFonts w:ascii="Times New Roman" w:hAnsi="Times New Roman" w:cs="Times New Roman"/>
                                <w:sz w:val="20"/>
                                <w:szCs w:val="20"/>
                              </w:rPr>
                              <w:t>Номер телефона – 2 родственников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D2C71E" id="Скругленный прямоугольник 69" o:spid="_x0000_s1046" style="position:absolute;left:0;text-align:left;margin-left:334.05pt;margin-top:12.95pt;width:122.05pt;height:39.8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I0uQIAAD0FAAAOAAAAZHJzL2Uyb0RvYy54bWysVM1uEzEQviPxDpbvdHdDUpqomyo0CkKq&#10;aEWLena8dnYlr21sJ7vlhMQRJJ6BZ0BI0NLyCps3Yuzd9P+EyGEz4/n5PN/MeHevLgVaMWMLJVOc&#10;bMUYMUlVVshFit+dzJ7tYGQdkRkRSrIUnzGL98ZPn+xWesR6KlciYwZBEmlHlU5x7pweRZGlOSuJ&#10;3VKaSTByZUriQDWLKDOkguyliHpxvB1VymTaKMqshdNpa8TjkJ9zRt0h55Y5JFIMd3Pha8J37r/R&#10;eJeMFobovKDdNcg/3KIkhQTQ61RT4ghamuJBqrKgRlnF3RZVZaQ4LygLNUA1SXyvmuOcaBZqAXKs&#10;vqbJ/r+09M3qyKAiS/H2ECNJSuhR8605X39cf2q+NxfNj+ayuVx/bn6h5g8cfm1+N1fBdNVcrL+A&#10;8WdzjiAWiKy0HUG+Y31kOs2C6FmpuSn9P9SL6kD+2TX5rHaIwmEy6A+HvecYUbAN4sF2EroT3URr&#10;Y90rpkrkhRQbtZTZW+hwIJ6sDqwDWPDf+HlEq0SRzQohgmIW831h0IrANPRnO8nLqb83hNxxExJV&#10;Ke4N+jFMDCUwlVwQB2KpgScrFxgRsYBxp84E7DvR9hGQAJ6TjLXQgxh+G+TW/eEtfBVTYvM2JEB0&#10;IUL6fCxMd1e0p74l20uuntehp72A4o/mKjuDRhvVboDVdFYAwAGx7ogYGHkoFdbYHcKHCwX1q07C&#10;KFfmw2Pn3h8mEawYVbBCwM37JTEMI/FawowOk37f71xQ+oMXcBtkblvmty1yWe4r6EsCD4amQfT+&#10;TmxEblR5Cts+8ahgIpICdtuFTtl37WrDe0HZZBLcYM80cQfyWFOf3FPnqT2pT4nR3Sg5GMI3arNu&#10;ZHRvmFpfHynVZOkUL8Kk3fAK3fMK7GjoY/ee+Efgth68bl698V8AAAD//wMAUEsDBBQABgAIAAAA&#10;IQAj7gYL4AAAAAoBAAAPAAAAZHJzL2Rvd25yZXYueG1sTI9BT4NAEIXvJv6HzZh4MXYBAynI0hCT&#10;Jh40xtaLt4WdAsrOEnbb4r93PNnj5H1575tys9hRnHD2gyMF8SoCgdQ6M1Cn4GO/vV+D8EGT0aMj&#10;VPCDHjbV9VWpC+PO9I6nXegEl5AvtII+hKmQ0rc9Wu1XbkLi7OBmqwOfcyfNrM9cbkeZRFEmrR6I&#10;F3o94VOP7ffuaBW8asqHUH8+v8i7ev+1fZBvbXNQ6vZmqR9BBFzCPwx/+qwOFTs17kjGi1FBlq1j&#10;RhUkaQ6CgTxOEhANk1GagqxKeflC9QsAAP//AwBQSwECLQAUAAYACAAAACEAtoM4kv4AAADhAQAA&#10;EwAAAAAAAAAAAAAAAAAAAAAAW0NvbnRlbnRfVHlwZXNdLnhtbFBLAQItABQABgAIAAAAIQA4/SH/&#10;1gAAAJQBAAALAAAAAAAAAAAAAAAAAC8BAABfcmVscy8ucmVsc1BLAQItABQABgAIAAAAIQDMDsI0&#10;uQIAAD0FAAAOAAAAAAAAAAAAAAAAAC4CAABkcnMvZTJvRG9jLnhtbFBLAQItABQABgAIAAAAIQAj&#10;7gYL4AAAAAoBAAAPAAAAAAAAAAAAAAAAABMFAABkcnMvZG93bnJldi54bWxQSwUGAAAAAAQABADz&#10;AAAAIAYAAAAA&#10;" fillcolor="#4f81bd" strokecolor="#385d8a" strokeweight="2pt">
                <v:textbox>
                  <w:txbxContent>
                    <w:p w:rsidR="0015174E" w:rsidRPr="00122605" w:rsidRDefault="0015174E" w:rsidP="003B4C06">
                      <w:pPr>
                        <w:jc w:val="center"/>
                        <w:rPr>
                          <w:rFonts w:ascii="Times New Roman" w:hAnsi="Times New Roman" w:cs="Times New Roman"/>
                          <w:sz w:val="20"/>
                          <w:szCs w:val="20"/>
                        </w:rPr>
                      </w:pPr>
                      <w:r w:rsidRPr="00122605">
                        <w:rPr>
                          <w:rFonts w:ascii="Times New Roman" w:hAnsi="Times New Roman" w:cs="Times New Roman"/>
                          <w:sz w:val="20"/>
                          <w:szCs w:val="20"/>
                        </w:rPr>
                        <w:t>Номер телефона – 2 родственников</w:t>
                      </w:r>
                    </w:p>
                  </w:txbxContent>
                </v:textbox>
              </v:roundrect>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8960" behindDoc="0" locked="0" layoutInCell="1" allowOverlap="1" wp14:anchorId="6DAB637E" wp14:editId="6314D647">
                <wp:simplePos x="0" y="0"/>
                <wp:positionH relativeFrom="column">
                  <wp:posOffset>3899535</wp:posOffset>
                </wp:positionH>
                <wp:positionV relativeFrom="paragraph">
                  <wp:posOffset>81704</wp:posOffset>
                </wp:positionV>
                <wp:extent cx="280408" cy="0"/>
                <wp:effectExtent l="0" t="76200" r="24765" b="152400"/>
                <wp:wrapNone/>
                <wp:docPr id="71" name="Прямая со стрелкой 71"/>
                <wp:cNvGraphicFramePr/>
                <a:graphic xmlns:a="http://schemas.openxmlformats.org/drawingml/2006/main">
                  <a:graphicData uri="http://schemas.microsoft.com/office/word/2010/wordprocessingShape">
                    <wps:wsp>
                      <wps:cNvCnPr/>
                      <wps:spPr>
                        <a:xfrm>
                          <a:off x="0" y="0"/>
                          <a:ext cx="280408"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158B39C" id="Прямая со стрелкой 71" o:spid="_x0000_s1026" type="#_x0000_t32" style="position:absolute;margin-left:307.05pt;margin-top:6.45pt;width:22.1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XGPAIAADQEAAAOAAAAZHJzL2Uyb0RvYy54bWysU82O0zAQviPxDpbvNOlSoKqarsSWckGw&#10;YkGcp46TWHJsa+w27W3hBfYReAUuHPjRPkP6Royd7rKwN8TF8dieb+b75sv8dNdqtpXolTUFH49y&#10;zqQRtlSmLvj7d6tHU858AFOCtkYWfC89P108fDDv3Eye2MbqUiIjEONnnSt4E4KbZZkXjWzBj6yT&#10;hi4riy0ECrHOSoSO0FudneT506yzWDq0QnpPp8vhki8SflVJEd5UlZeB6YJTbyGtmNZ1XLPFHGY1&#10;gmuUOLYB/9BFC8pQ0VuoJQRgG1T3oFol0HpbhZGwbWarSgmZOBCbcf4Xm4sGnExcSBzvbmXy/w9W&#10;vN6eI1NlwZ+NOTPQ0oz6z4fLw1X/s/9yuGKHj/01LYdPh8v+a/+j/95f998YPSblOudnBHBmzvEY&#10;eXeOUYZdhW38EkG2S2rvb9WWu8AEHZ5M80lO9hA3V9nvPIc+vJS2ZXFTcB8QVN2EM2sMjdTiOIkN&#10;21c+UGVKvEmIRY1dKa3TZLVhHVV6Mslp+ALIYJWGQNvWEWVvas5A1+RcETBBeqtVGdMjkMd6faaR&#10;bYHcM1lNx8+XkTaV++NZrL0E3wzv0tXgqwBKvzAlC3tHsgKi7Y752kR8mQxKHJJUmyDxoik7ttYb&#10;fAvUH3Ud+y5V1IDcPgTk3sgnRWjDBxWaZJQo8L2u07vhHLRrYOjx8TRmH6kMJBMte9NDiu60l8VR&#10;D8ONu7Ut92nm6Zysmd4ff6Po/bsx7e/+7ItfAAAA//8DAFBLAwQUAAYACAAAACEAwI2rQN8AAAAJ&#10;AQAADwAAAGRycy9kb3ducmV2LnhtbEyPwU7DMAyG70i8Q2QkbiztYNXWNZ3QJpDggMSGOKeN15Y1&#10;TtWka+HpMeIAR/v/9PtztplsK87Y+8aRgngWgUAqnWmoUvB2eLhZgvBBk9GtI1TwiR42+eVFplPj&#10;RnrF8z5UgkvIp1pBHUKXSunLGq32M9chcXZ0vdWBx76Sptcjl9tWzqMokVY3xBdq3eG2xvK0H6yC&#10;4/N0wg85NNvi5evxiQ67xfu4U+r6arpfgwg4hT8YfvRZHXJ2KtxAxotWQRLfxYxyMF+BYCBZLG9B&#10;FL8LmWfy/wf5NwAAAP//AwBQSwECLQAUAAYACAAAACEAtoM4kv4AAADhAQAAEwAAAAAAAAAAAAAA&#10;AAAAAAAAW0NvbnRlbnRfVHlwZXNdLnhtbFBLAQItABQABgAIAAAAIQA4/SH/1gAAAJQBAAALAAAA&#10;AAAAAAAAAAAAAC8BAABfcmVscy8ucmVsc1BLAQItABQABgAIAAAAIQA8+rXGPAIAADQEAAAOAAAA&#10;AAAAAAAAAAAAAC4CAABkcnMvZTJvRG9jLnhtbFBLAQItABQABgAIAAAAIQDAjatA3wAAAAkBAAAP&#10;AAAAAAAAAAAAAAAAAJYEAABkcnMvZG93bnJldi54bWxQSwUGAAAAAAQABADzAAAAogUAAAAA&#10;" strokecolor="#4f81bd" strokeweight="2pt">
                <v:stroke endarrow="open"/>
                <v:shadow on="t" color="black" opacity="24903f" origin=",.5" offset="0,.55556mm"/>
              </v:shape>
            </w:pict>
          </mc:Fallback>
        </mc:AlternateContent>
      </w:r>
    </w:p>
    <w:p w:rsidR="003B4C06" w:rsidRPr="00320F56" w:rsidRDefault="0048329F"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86912" behindDoc="0" locked="0" layoutInCell="1" allowOverlap="1" wp14:anchorId="316D4539" wp14:editId="480576F8">
                <wp:simplePos x="0" y="0"/>
                <wp:positionH relativeFrom="column">
                  <wp:posOffset>1231900</wp:posOffset>
                </wp:positionH>
                <wp:positionV relativeFrom="paragraph">
                  <wp:posOffset>53975</wp:posOffset>
                </wp:positionV>
                <wp:extent cx="1162050" cy="0"/>
                <wp:effectExtent l="0" t="76200" r="19050" b="152400"/>
                <wp:wrapNone/>
                <wp:docPr id="72" name="Прямая со стрелкой 72"/>
                <wp:cNvGraphicFramePr/>
                <a:graphic xmlns:a="http://schemas.openxmlformats.org/drawingml/2006/main">
                  <a:graphicData uri="http://schemas.microsoft.com/office/word/2010/wordprocessingShape">
                    <wps:wsp>
                      <wps:cNvCnPr/>
                      <wps:spPr>
                        <a:xfrm>
                          <a:off x="0" y="0"/>
                          <a:ext cx="116205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E51D052" id="Прямая со стрелкой 72" o:spid="_x0000_s1026" type="#_x0000_t32" style="position:absolute;margin-left:97pt;margin-top:4.25pt;width:91.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08MPQIAADUEAAAOAAAAZHJzL2Uyb0RvYy54bWysU82O0zAQviPxDpbvNG3ZXaqq6Uq0lAuC&#10;igVxniZOYsmxrbHbtLeFF9hH4BW4cOBH+wzpGzF22lLYG+LieGzPN/N982Vyva0V2wh00uiUD3p9&#10;zoTOTC51mfL37xZPRpw5DzoHZbRI+U44fj19/GjS2LEYmsqoXCAjEO3GjU155b0dJ4nLKlGD6xkr&#10;NF0WBmvwFGKZ5AgNodcqGfb7V0ljMLdoMuEcnc67Sz6N+EUhMv+mKJzwTKWcevNxxbiuwppMJzAu&#10;EWwls0Mb8A9d1CA1FT1BzcEDW6N8AFXLDI0zhe9lpk5MUchMRA7EZtD/i81NBVZELiSOsyeZ3P+D&#10;zV5vlshknvJnQ8401DSj9vP+dn/X/my/7O/Y/mN7T8v+0/62/dr+aL+39+03Ro9Juca6MQHM9BIP&#10;kbNLDDJsC6zDlwiybVR7d1JbbD3L6HAwuBr2L2ko2fEu+Z1o0fmXwtQsbFLuPIIsKz8zWtNMDQ6i&#10;2rB55TyVpsRjQqiqzUIqFUerNGtSPry86IdCQA4rFHja1pY4O11yBqok62YeI6QzSuYhPQA5LFcz&#10;hWwDZJ+LxWjwfB54U7k/noXac3BV9y5edcbyINULnTO/s6QrIJrmkK90wBfRocQharX2Am+qvGEr&#10;tca3QP1R16HvXAYNyO5dQPYNfGKExn+QvopOCQo/6Dq+685B2Qq6Hp+OQvaBSkcy0jLHHmJ01l4S&#10;Zt1NN+xWJt/Focdz8mZ8f/iPgvnPY9qf/+3TXwAAAP//AwBQSwMEFAAGAAgAAAAhAC0IrMbdAAAA&#10;BwEAAA8AAABkcnMvZG93bnJldi54bWxMj8tOwzAQRfdI/IM1SOyoU6C0pHEq1AokukDqQ6ydeJqE&#10;xuModprA1zOwaZdHd3TvmWQx2FqcsPWVIwXjUQQCKXemokLBfvd6NwPhgyaja0eo4Bs9LNLrq0TH&#10;xvW0wdM2FIJLyMdaQRlCE0vp8xKt9iPXIHF2cK3VgbEtpGl1z+W2lvdR9CStrogXSt3gssT8uO2s&#10;gsN6OOKX7Kpl9vHz9k671eSzXyl1ezO8zEEEHML5GP70WR1SdspcR8aLmvn5kX8JCmYTEJw/TKfM&#10;2T/LNJGX/ukvAAAA//8DAFBLAQItABQABgAIAAAAIQC2gziS/gAAAOEBAAATAAAAAAAAAAAAAAAA&#10;AAAAAABbQ29udGVudF9UeXBlc10ueG1sUEsBAi0AFAAGAAgAAAAhADj9If/WAAAAlAEAAAsAAAAA&#10;AAAAAAAAAAAALwEAAF9yZWxzLy5yZWxzUEsBAi0AFAAGAAgAAAAhAJQDTww9AgAANQQAAA4AAAAA&#10;AAAAAAAAAAAALgIAAGRycy9lMm9Eb2MueG1sUEsBAi0AFAAGAAgAAAAhAC0IrMbdAAAABwEAAA8A&#10;AAAAAAAAAAAAAAAAlwQAAGRycy9kb3ducmV2LnhtbFBLBQYAAAAABAAEAPMAAAChBQAAAAA=&#10;" strokecolor="#4f81bd" strokeweight="2pt">
                <v:stroke endarrow="open"/>
                <v:shadow on="t" color="black" opacity="24903f" origin=",.5" offset="0,.55556mm"/>
              </v:shape>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1008" behindDoc="0" locked="0" layoutInCell="1" allowOverlap="1" wp14:anchorId="14B1EB14" wp14:editId="08940FB9">
                <wp:simplePos x="0" y="0"/>
                <wp:positionH relativeFrom="column">
                  <wp:posOffset>1737360</wp:posOffset>
                </wp:positionH>
                <wp:positionV relativeFrom="paragraph">
                  <wp:posOffset>128059</wp:posOffset>
                </wp:positionV>
                <wp:extent cx="715010" cy="0"/>
                <wp:effectExtent l="0" t="76200" r="27940" b="152400"/>
                <wp:wrapNone/>
                <wp:docPr id="73" name="Прямая со стрелкой 73"/>
                <wp:cNvGraphicFramePr/>
                <a:graphic xmlns:a="http://schemas.openxmlformats.org/drawingml/2006/main">
                  <a:graphicData uri="http://schemas.microsoft.com/office/word/2010/wordprocessingShape">
                    <wps:wsp>
                      <wps:cNvCnPr/>
                      <wps:spPr>
                        <a:xfrm>
                          <a:off x="0" y="0"/>
                          <a:ext cx="71501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shape w14:anchorId="21BB551E" id="Прямая со стрелкой 73" o:spid="_x0000_s1026" type="#_x0000_t32" style="position:absolute;margin-left:136.8pt;margin-top:10.1pt;width:56.3pt;height:0;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S9qPAIAADQEAAAOAAAAZHJzL2Uyb0RvYy54bWysU82O0zAQviPxDpbvNG13l62qpivRUi4I&#10;ViyI8zRxEkuObY3dpr0tvMA+Aq+wFw78aJ8hfSPGTlsKe0NcHI/t+eb7vplMrja1YmuBThqd8kGv&#10;z5nQmcmlLlP+4f3i2Ygz50HnoIwWKd8Kx6+mT59MGjsWQ1MZlQtkBKLduLEpr7y34yRxWSVqcD1j&#10;habLwmANnkIskxyhIfRaJcN+/3nSGMwtmkw4R6fz7pJPI35RiMy/LQonPFMpJ24+rhjXZViT6QTG&#10;JYKtZLanAf/AogapqegRag4e2ArlI6haZmicKXwvM3ViikJmImogNYP+X2puKrAiaiFznD3a5P4f&#10;bPZmfY1M5im/PONMQ009ar/sbnd37c/2fnfHdp/aB1p2n3e37df2R/u9fWi/MXpMzjXWjQlgpq9x&#10;Hzl7jcGGTYF1+JJAtolub49ui41nGR1eDi5IMmfZ4Sr5nWfR+VfC1CxsUu48giwrPzNaU0sNDqLZ&#10;sH7tPFWmxENCKKrNQioVO6s0a1I+vDjvh0JAA1Yo8LStLUl2uuQMVEmTm3mMkM4omYf0AOSwXM4U&#10;sjXQ9JwvRoMX8yCbyv3xLNSeg6u6d/GqmysPUr3UOfNbS7YComn2+UoHfBEHlDREq1Ze4E2VN2yp&#10;VvgOiB+xDrxzGTygae8Cmt6gJ0Zo/EfpqzgoweBHrOO77hyUraDjeDYK2Xspncgoyxw4xOiEXhJa&#10;3TU37JYm38aex3Mazfh+/xuF2T+NaX/6s09/AQAA//8DAFBLAwQUAAYACAAAACEAZeT1Rt4AAAAJ&#10;AQAADwAAAGRycy9kb3ducmV2LnhtbEyPQUvDQBCF70L/wzKF3uzGFGOJ2RRpsaAHwVY8b7LTJDY7&#10;G7KbJvrrHfGgtzfzHm++yTaTbcUFe984UnCzjEAglc40VCl4Oz5er0H4oMno1hEq+EQPm3x2lenU&#10;uJFe8XIIleAS8qlWUIfQpVL6skar/dJ1SOydXG914LGvpOn1yOW2lXEUJdLqhvhCrTvc1lieD4NV&#10;cHqezvghh2ZbvHztn+i4u30fd0ot5tPDPYiAU/gLww8+o0POTIUbyHjRKojvVglHWUQxCA6s1gmL&#10;4nch80z+/yD/BgAA//8DAFBLAQItABQABgAIAAAAIQC2gziS/gAAAOEBAAATAAAAAAAAAAAAAAAA&#10;AAAAAABbQ29udGVudF9UeXBlc10ueG1sUEsBAi0AFAAGAAgAAAAhADj9If/WAAAAlAEAAAsAAAAA&#10;AAAAAAAAAAAALwEAAF9yZWxzLy5yZWxzUEsBAi0AFAAGAAgAAAAhAE6NL2o8AgAANAQAAA4AAAAA&#10;AAAAAAAAAAAALgIAAGRycy9lMm9Eb2MueG1sUEsBAi0AFAAGAAgAAAAhAGXk9UbeAAAACQEAAA8A&#10;AAAAAAAAAAAAAAAAlgQAAGRycy9kb3ducmV2LnhtbFBLBQYAAAAABAAEAPMAAAChBQAAAAA=&#10;" strokecolor="#4f81bd" strokeweight="2pt">
                <v:stroke endarrow="open"/>
                <v:shadow on="t" color="black" opacity="24903f" origin=",.5" offset="0,.55556mm"/>
              </v:shape>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1312" behindDoc="0" locked="0" layoutInCell="1" allowOverlap="1" wp14:anchorId="332BDB30" wp14:editId="34849602">
                <wp:simplePos x="0" y="0"/>
                <wp:positionH relativeFrom="column">
                  <wp:posOffset>135255</wp:posOffset>
                </wp:positionH>
                <wp:positionV relativeFrom="paragraph">
                  <wp:posOffset>35349</wp:posOffset>
                </wp:positionV>
                <wp:extent cx="461645" cy="0"/>
                <wp:effectExtent l="0" t="76200" r="33655" b="152400"/>
                <wp:wrapNone/>
                <wp:docPr id="77" name="Прямая со стрелкой 77"/>
                <wp:cNvGraphicFramePr/>
                <a:graphic xmlns:a="http://schemas.openxmlformats.org/drawingml/2006/main">
                  <a:graphicData uri="http://schemas.microsoft.com/office/word/2010/wordprocessingShape">
                    <wps:wsp>
                      <wps:cNvCnPr/>
                      <wps:spPr>
                        <a:xfrm>
                          <a:off x="0" y="0"/>
                          <a:ext cx="461645"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shape w14:anchorId="6B87CF72" id="Прямая со стрелкой 77" o:spid="_x0000_s1026" type="#_x0000_t32" style="position:absolute;margin-left:10.65pt;margin-top:2.8pt;width:36.35pt;height:0;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APAPgIAADQEAAAOAAAAZHJzL2Uyb0RvYy54bWysU81uEzEQviPxDpbvdJOStlGUTSUSwgVB&#10;RUGcJ17vriWvbY3dbHIrvEAfgVfohQM/6jNs3oixNymF3hAXr8f2fDPfN99OzzeNZmuJXlmT8+HR&#10;gDNphC2UqXL+4f3y2ZgzH8AUoK2ROd9Kz89nT59MWzeRx7a2upDICMT4SetyXofgJlnmRS0b8EfW&#10;SUOXpcUGAoVYZQVCS+iNzo4Hg9OstVg4tEJ6T6eL/pLPEn5ZShHelqWXgemcU28hrZjWVVyz2RQm&#10;FYKrldi3Af/QRQPKUNF7qAUEYFeoHkE1SqD1tgxHwjaZLUslZOJAbIaDv9hc1uBk4kLieHcvk/9/&#10;sOLN+gKZKnJ+dsaZgYZm1H3ZXe9uup/d7e6G7T51d7TsPu+uu6/dj+57d9d9Y/SYlGudnxDA3Fzg&#10;PvLuAqMMmxKb+CWCbJPU3t6rLTeBCTocnQ5PRyecicNV9jvPoQ+vpG1Y3OTcBwRV1WFujaGRWhwm&#10;sWH92geqTImHhFjU2KXSOk1WG9bm/PhkNKDhCyCDlRoCbRtHlL2pOANdkXNFwATprVZFTI9AHqvV&#10;XCNbA7lntBwPXywibSr3x7NYewG+7t+lq95XAZR+aQoWto5kBUTb7vO1ifgyGZQ4JKmugsTLumjZ&#10;Sl/hO6D+qOvYd6GiBuT2PiD3Rj4pQhs+qlAno0SBH3Wd3vXnoF0NfY/PxzF7T6UnmWjZQw8petBe&#10;FkfdDzfuVrbYppmnc7Jmer//jaL3H8a0f/izz34BAAD//wMAUEsDBBQABgAIAAAAIQDBcEmD3AAA&#10;AAUBAAAPAAAAZHJzL2Rvd25yZXYueG1sTI9BT8JAFITvJvyHzSPxJltQiNZuCYFoogcSgXDedh9t&#10;ofu26W5p9df79KLHyUxmvkmWg63FFVtfOVIwnUQgkHJnKioUHPYvd48gfNBkdO0IFXyih2U6ukl0&#10;bFxPH3jdhUJwCflYKyhDaGIpfV6i1X7iGiT2Tq61OrBsC2la3XO5reUsihbS6op4odQNrkvML7vO&#10;Kji9Dxc8y65aZ9uv1zfab+bHfqPU7XhYPYMIOIS/MPzgMzqkzJS5jowXtYLZ9J6TCuYLEGw/PfCz&#10;7FfKNJH/6dNvAAAA//8DAFBLAQItABQABgAIAAAAIQC2gziS/gAAAOEBAAATAAAAAAAAAAAAAAAA&#10;AAAAAABbQ29udGVudF9UeXBlc10ueG1sUEsBAi0AFAAGAAgAAAAhADj9If/WAAAAlAEAAAsAAAAA&#10;AAAAAAAAAAAALwEAAF9yZWxzLy5yZWxzUEsBAi0AFAAGAAgAAAAhAMIEA8A+AgAANAQAAA4AAAAA&#10;AAAAAAAAAAAALgIAAGRycy9lMm9Eb2MueG1sUEsBAi0AFAAGAAgAAAAhAMFwSYPcAAAABQEAAA8A&#10;AAAAAAAAAAAAAAAAmAQAAGRycy9kb3ducmV2LnhtbFBLBQYAAAAABAAEAPMAAAChBQAAAAA=&#10;" strokecolor="#4f81bd" strokeweight="2pt">
                <v:stroke endarrow="open"/>
                <v:shadow on="t" color="black" opacity="24903f" origin=",.5" offset="0,.55556mm"/>
              </v:shape>
            </w:pict>
          </mc:Fallback>
        </mc:AlternateContent>
      </w:r>
    </w:p>
    <w:p w:rsidR="003B4C06" w:rsidRPr="00320F56" w:rsidRDefault="0048329F"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6128" behindDoc="0" locked="0" layoutInCell="1" allowOverlap="1" wp14:anchorId="5D7B8ED6" wp14:editId="682385DA">
                <wp:simplePos x="0" y="0"/>
                <wp:positionH relativeFrom="column">
                  <wp:posOffset>1586230</wp:posOffset>
                </wp:positionH>
                <wp:positionV relativeFrom="paragraph">
                  <wp:posOffset>139065</wp:posOffset>
                </wp:positionV>
                <wp:extent cx="0" cy="483870"/>
                <wp:effectExtent l="57150" t="19050" r="76200" b="87630"/>
                <wp:wrapNone/>
                <wp:docPr id="80" name="Прямая соединительная линия 80"/>
                <wp:cNvGraphicFramePr/>
                <a:graphic xmlns:a="http://schemas.openxmlformats.org/drawingml/2006/main">
                  <a:graphicData uri="http://schemas.microsoft.com/office/word/2010/wordprocessingShape">
                    <wps:wsp>
                      <wps:cNvCnPr/>
                      <wps:spPr>
                        <a:xfrm>
                          <a:off x="0" y="0"/>
                          <a:ext cx="0" cy="48387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4E10976E" id="Прямая соединительная линия 80"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24.9pt,10.95pt" to="124.9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CO3LAIAAB8EAAAOAAAAZHJzL2Uyb0RvYy54bWysU82O0zAQviPxDpbvNG23QBQ1XYmtygVB&#10;xYI4u46TWPKfbLdpb8AZqY/AK+wBpJUWeIbkjRg7oRT2hrg4M+OZz983M5lf7qVAO2Yd1yrHk9EY&#10;I6aoLriqcvz2zepRipHzRBVEaMVyfGAOXy4ePpg3JmNTXWtRMIsARLmsMTmuvTdZkjhaM0ncSBum&#10;4LLUVhIPrq2SwpIG0KVIpuPxk6TRtjBWU+YcRJf9JV5E/LJk1L8qS8c8EjkGbj6eNp6bcCaLOckq&#10;S0zN6UCD/AMLSbiCR09QS+IJ2lp+D0pyarXTpR9RLRNdlpyyqAHUTMZ/qbmuiWFRCzTHmVOb3P+D&#10;pS93a4t4keMU2qOIhBm1n7v33bH91t50R9R9aH+0X9sv7W37vb3tPoJ9130CO1y2d0P4iKAcetkY&#10;lwHklVrbwXNmbUNj9qWV4QuS0T72/3DqP9t7RPsghegsvUifRrjkd52xzj9nWqJg5FhwFTpDMrJ7&#10;4Ty8Bam/UkJY6RUXIk5XKNTkePp4NgaFlMCSlYJ4MKUB2U5VGBFRwfZSbyOk04IXoTwAOVttroRF&#10;OwIbNFulk2fLIBSe+yMtvL0kru7z4tWQJlSAYXEXgWpw9NYze10XDdqIrX1NgAaQC/QKHsTBYvcO&#10;LGqgHT2r/Tvu67gToXP3yMW8Pk6EqUlP5SIN1QPjXktkf+IQvTN6SZhhP7VgbXRxiMOMcdjCmD/8&#10;MWHNz32wz//rxU8AAAD//wMAUEsDBBQABgAIAAAAIQCZzju+3QAAAAkBAAAPAAAAZHJzL2Rvd25y&#10;ZXYueG1sTI9BT8MwDIXvSPyHyEjcWJox0FqaTtMQjOPYOHD02tBUJE7VZFv593jaAW7289N7n8vF&#10;6J04miF2gTSoSQbCUB2ajloNH7uXuzmImJAadIGMhh8TYVFdX5VYNOFE7+a4Ta3gEIoFarAp9YWU&#10;sbbGY5yE3hDfvsLgMfE6tLIZ8MTh3slplj1Kjx1xg8XerKypv7cHr2G1825jZ0v3atXbp3per3Hz&#10;cK/17c24fAKRzJj+zHDGZ3SomGkfDtRE4TRMZzmjJx5UDoINF2GvIZ8rkFUp/39Q/QIAAP//AwBQ&#10;SwECLQAUAAYACAAAACEAtoM4kv4AAADhAQAAEwAAAAAAAAAAAAAAAAAAAAAAW0NvbnRlbnRfVHlw&#10;ZXNdLnhtbFBLAQItABQABgAIAAAAIQA4/SH/1gAAAJQBAAALAAAAAAAAAAAAAAAAAC8BAABfcmVs&#10;cy8ucmVsc1BLAQItABQABgAIAAAAIQCoNCO3LAIAAB8EAAAOAAAAAAAAAAAAAAAAAC4CAABkcnMv&#10;ZTJvRG9jLnhtbFBLAQItABQABgAIAAAAIQCZzju+3QAAAAkBAAAPAAAAAAAAAAAAAAAAAIYEAABk&#10;cnMvZG93bnJldi54bWxQSwUGAAAAAAQABADzAAAAkAUAAAAA&#10;" strokecolor="#4f81bd" strokeweight="2pt">
                <v:shadow on="t" color="black" opacity="24903f" origin=",.5" offset="0,.55556mm"/>
              </v:line>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0224" behindDoc="0" locked="0" layoutInCell="1" allowOverlap="1" wp14:anchorId="35D2DB6E" wp14:editId="7538DFA1">
                <wp:simplePos x="0" y="0"/>
                <wp:positionH relativeFrom="column">
                  <wp:posOffset>3900170</wp:posOffset>
                </wp:positionH>
                <wp:positionV relativeFrom="paragraph">
                  <wp:posOffset>130599</wp:posOffset>
                </wp:positionV>
                <wp:extent cx="342900" cy="322729"/>
                <wp:effectExtent l="38100" t="19050" r="76200" b="96520"/>
                <wp:wrapNone/>
                <wp:docPr id="79" name="Прямая со стрелкой 79"/>
                <wp:cNvGraphicFramePr/>
                <a:graphic xmlns:a="http://schemas.openxmlformats.org/drawingml/2006/main">
                  <a:graphicData uri="http://schemas.microsoft.com/office/word/2010/wordprocessingShape">
                    <wps:wsp>
                      <wps:cNvCnPr/>
                      <wps:spPr>
                        <a:xfrm>
                          <a:off x="0" y="0"/>
                          <a:ext cx="342900" cy="322729"/>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0C03276" id="Прямая со стрелкой 79" o:spid="_x0000_s1026" type="#_x0000_t32" style="position:absolute;margin-left:307.1pt;margin-top:10.3pt;width:27pt;height:25.4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bKQgIAADkEAAAOAAAAZHJzL2Uyb0RvYy54bWysU82O0zAQviPxDpbvNG26sN1q05XYUi4I&#10;KhbEeZo4iSXHtsZu094WXmAfgVfgwoEf7TOkb8TY6ZaFvSEuTsb2fPN934zPL7aNYhuBThqd8dFg&#10;yJnQuSmkrjL+/t3iyYQz50EXoIwWGd8Jxy9mjx+dt3YqUlMbVQhkBKLdtLUZr7230yRxeS0acANj&#10;habD0mADnkKskgKhJfRGJelw+CxpDRYWTS6co915f8hnEb8sRe7flKUTnqmMEzcfV4zrKqzJ7Bym&#10;FYKtZX6gAf/AogGpqegRag4e2BrlA6hG5micKf0gN01iylLmImogNaPhX2quarAiaiFznD3a5P4f&#10;bP56s0Qmi4yfnnGmoaEedZ/31/ub7mf3ZX/D9h+7W1r2n/bX3dfuR/e9u+2+MbpMzrXWTQngUi/x&#10;EDm7xGDDtsQmfEkg20a3d0e3xdaznDbHJ+nZkHqS09E4TU/TiJn8Trbo/EthGhZ+Mu48gqxqf2m0&#10;pr4aHEXHYfPKeSpPiXcJobI2C6lUbK/SrM14+vQkVgOaslKBp8KNJd1OV5yBqmh8c48R0hkli5Ae&#10;gBxWq0uFbAM0QieLyej5PGincn9cC7Xn4Or+Xjzqh8uDVC90wfzOkreAaNpDvtIBX8QpJQ3Rr7UX&#10;eFUXLVupNb4F4kesA+9CBg9o5PuARjjoiREa/0H6Ok5LcPkB63iv3wdla+g5jich+yClFxllmTsO&#10;MbpHLwn97jsc/lam2MXGx32az3j/8JbCA7gf0//9Fz/7BQAA//8DAFBLAwQUAAYACAAAACEAJ9eB&#10;IOAAAAAJAQAADwAAAGRycy9kb3ducmV2LnhtbEyPwU6DQBCG7ya+w2aaeLMLpGKDDI1po4keTGyN&#10;54WdAi07S9iloE/vetLjzHz55/vzzWw6caHBtZYR4mUEgriyuuUa4ePwdLsG4bxirTrLhPBFDjbF&#10;9VWuMm0nfqfL3tcihLDLFELjfZ9J6aqGjHJL2xOH29EORvkwDrXUg5pCuOlkEkWpNKrl8KFRPW0b&#10;qs770SAcX+czneTYbsu37+cXPuzuPqcd4s1ifnwA4Wn2fzD86gd1KIJTaUfWTnQIabxKAoqQRCmI&#10;AKTpOixKhPt4BbLI5f8GxQ8AAAD//wMAUEsBAi0AFAAGAAgAAAAhALaDOJL+AAAA4QEAABMAAAAA&#10;AAAAAAAAAAAAAAAAAFtDb250ZW50X1R5cGVzXS54bWxQSwECLQAUAAYACAAAACEAOP0h/9YAAACU&#10;AQAACwAAAAAAAAAAAAAAAAAvAQAAX3JlbHMvLnJlbHNQSwECLQAUAAYACAAAACEAzuEWykICAAA5&#10;BAAADgAAAAAAAAAAAAAAAAAuAgAAZHJzL2Uyb0RvYy54bWxQSwECLQAUAAYACAAAACEAJ9eBIOAA&#10;AAAJAQAADwAAAAAAAAAAAAAAAACcBAAAZHJzL2Rvd25yZXYueG1sUEsFBgAAAAAEAAQA8wAAAKkF&#10;AAAAAA==&#10;" strokecolor="#4f81bd" strokeweight="2pt">
                <v:stroke endarrow="open"/>
                <v:shadow on="t" color="black" opacity="24903f" origin=",.5" offset="0,.55556mm"/>
              </v:shape>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1248" behindDoc="0" locked="0" layoutInCell="1" allowOverlap="1" wp14:anchorId="21E80712" wp14:editId="5D640073">
                <wp:simplePos x="0" y="0"/>
                <wp:positionH relativeFrom="column">
                  <wp:posOffset>4244340</wp:posOffset>
                </wp:positionH>
                <wp:positionV relativeFrom="paragraph">
                  <wp:posOffset>185209</wp:posOffset>
                </wp:positionV>
                <wp:extent cx="1473462" cy="688490"/>
                <wp:effectExtent l="76200" t="57150" r="69850" b="92710"/>
                <wp:wrapNone/>
                <wp:docPr id="44" name="Скругленный прямоугольник 44"/>
                <wp:cNvGraphicFramePr/>
                <a:graphic xmlns:a="http://schemas.openxmlformats.org/drawingml/2006/main">
                  <a:graphicData uri="http://schemas.microsoft.com/office/word/2010/wordprocessingShape">
                    <wps:wsp>
                      <wps:cNvSpPr/>
                      <wps:spPr>
                        <a:xfrm>
                          <a:off x="0" y="0"/>
                          <a:ext cx="1473462" cy="688490"/>
                        </a:xfrm>
                        <a:prstGeom prst="roundRect">
                          <a:avLst/>
                        </a:prstGeom>
                        <a:solidFill>
                          <a:srgbClr val="F7964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15174E" w:rsidRPr="007F786F" w:rsidRDefault="0015174E" w:rsidP="003B4C06">
                            <w:pPr>
                              <w:jc w:val="center"/>
                              <w:rPr>
                                <w:rFonts w:ascii="Times New Roman" w:hAnsi="Times New Roman" w:cs="Times New Roman"/>
                                <w:sz w:val="20"/>
                                <w:szCs w:val="20"/>
                              </w:rPr>
                            </w:pPr>
                            <w:r w:rsidRPr="007F786F">
                              <w:rPr>
                                <w:rFonts w:ascii="Times New Roman" w:hAnsi="Times New Roman" w:cs="Times New Roman"/>
                                <w:sz w:val="20"/>
                                <w:szCs w:val="20"/>
                              </w:rPr>
                              <w:t xml:space="preserve">Позвоните своему </w:t>
                            </w:r>
                            <w:r>
                              <w:rPr>
                                <w:rFonts w:ascii="Times New Roman" w:hAnsi="Times New Roman" w:cs="Times New Roman"/>
                                <w:sz w:val="20"/>
                                <w:szCs w:val="20"/>
                              </w:rPr>
                              <w:t xml:space="preserve">участковому </w:t>
                            </w:r>
                            <w:r w:rsidRPr="007F786F">
                              <w:rPr>
                                <w:rFonts w:ascii="Times New Roman" w:hAnsi="Times New Roman" w:cs="Times New Roman"/>
                                <w:sz w:val="20"/>
                                <w:szCs w:val="20"/>
                              </w:rPr>
                              <w:t>врачу</w:t>
                            </w:r>
                            <w:r>
                              <w:rPr>
                                <w:rFonts w:ascii="Times New Roman" w:hAnsi="Times New Roman" w:cs="Times New Roman"/>
                                <w:sz w:val="20"/>
                                <w:szCs w:val="20"/>
                              </w:rPr>
                              <w:t xml:space="preserve"> или медсестре</w:t>
                            </w:r>
                          </w:p>
                          <w:p w:rsidR="0015174E" w:rsidRDefault="0015174E" w:rsidP="003B4C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E80712" id="Скругленный прямоугольник 44" o:spid="_x0000_s1047" style="position:absolute;left:0;text-align:left;margin-left:334.2pt;margin-top:14.6pt;width:116pt;height:5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rs3AAMAAMoFAAAOAAAAZHJzL2Uyb0RvYy54bWysVM1OGzEQvlfqO1i+l03CEkJEQBEoVSUE&#10;CKg4O15vdiWv7dpONumpUo+t1GfoM1SVWij0FZY36mcn/BVOVXPYzJ9nxt984+3deSXJTFhXajWg&#10;7bUWJUJxnZVqMqBvz0avepQ4z1TGpFZiQBfC0d2dly+2a9MXHV1omQlLkES5fm0GtPDe9JPE8UJU&#10;zK1pIxScubYV81DtJMksq5G9kkmn1eomtbaZsZoL52DdXzrpTsyf54L7ozx3whM5oOjNx6+N33H4&#10;JjvbrD+xzBQlX7XB/qGLipUKRe9S7TPPyNSWT1JVJbfa6dyvcV0lOs9LLuIdcJt266/bnBbMiHgX&#10;gOPMHUzu/6Xlh7NjS8psQNOUEsUqzKj52lzcfLj52HxrLpvvzVVzdfOp+Uma3zB+aX4119F13Vze&#10;fIbzR3NBcBZA1sb1ke/UHNuV5iAGVOa5rcI/7kvmEfzFHfhi7gmHsZ1urqfdDiUcvm6vl27F6ST3&#10;p411/rXQFQnCgFo9VdkJJhyBZ7MD51EW8bdxoaLTssxGpZRRsZPxnrRkxsCG0eZWN+2GvnHkUZhU&#10;pB7Q9V67BcZwBlbmknmIlQFOTk0oYXICunNvY+1Hp93C3dUAUTNdUyKZ8zCiaPw9VzQ0vc9csWwu&#10;ZlyFSRV6F5HMuGPEceqFPS2ymozl1J6wML4WfpRkZYAGm7FUUHIjeuCy2p+XvoikCug/QSQcwrFg&#10;Z9IUbNnKei8YVzAtAYyQ6dseovagvSTwYDn5IPn5eB4J1mmHLME01tkCrENDkQvO8FGJ6x8ApWNm&#10;sX/oFm+KP8InlxrD0CuJkkLb98/ZQzzWAl5KauwzBvVuyqwA+G8UFmarnaZI66OSbmx2AiIPPeOH&#10;HjWt9jRI0sbrZXgUQ7yXt2JudXWOp2cYqsLFFEftJSVWyp6HDhceLy6Gwyhj6Q3zB+rU8JA8QB0G&#10;fzY/Z9aseO2xEYf6dvcxi8fMXsaGk0oPp17nZaT9Pa6YR1DwYMTJrB638CI91GPU/RO88wcAAP//&#10;AwBQSwMEFAAGAAgAAAAhAC1/KfzhAAAACgEAAA8AAABkcnMvZG93bnJldi54bWxMj8FOwzAMhu9I&#10;vENkJC5oSyiobKXpBEgIMXFhQxPc0iZrKhqnarI1vP3MCY62P/3+/nKVXM+OZgydRwnXcwHMYON1&#10;h62Ej+3zbAEsRIVa9R6NhB8TYFWdn5Wq0H7Cd3PcxJZRCIZCSbAxDgXnobHGqTD3g0G67f3oVKRx&#10;bLke1UThrueZEDl3qkP6YNVgnqxpvjcHJ8G97L66+nO9j2n3Nr2u06PFqyTl5UV6uAcWTYp/MPzq&#10;kzpU5FT7A+rAegl5vrglVEK2zIARsBSCFjWRN3c58Krk/ytUJwAAAP//AwBQSwECLQAUAAYACAAA&#10;ACEAtoM4kv4AAADhAQAAEwAAAAAAAAAAAAAAAAAAAAAAW0NvbnRlbnRfVHlwZXNdLnhtbFBLAQIt&#10;ABQABgAIAAAAIQA4/SH/1gAAAJQBAAALAAAAAAAAAAAAAAAAAC8BAABfcmVscy8ucmVsc1BLAQIt&#10;ABQABgAIAAAAIQDC5rs3AAMAAMoFAAAOAAAAAAAAAAAAAAAAAC4CAABkcnMvZTJvRG9jLnhtbFBL&#10;AQItABQABgAIAAAAIQAtfyn84QAAAAoBAAAPAAAAAAAAAAAAAAAAAFoFAABkcnMvZG93bnJldi54&#10;bWxQSwUGAAAAAAQABADzAAAAaAYAAAAA&#10;" fillcolor="#f79646" strokecolor="window" strokeweight="3pt">
                <v:shadow on="t" color="black" opacity="24903f" origin=",.5" offset="0,.55556mm"/>
                <v:textbox>
                  <w:txbxContent>
                    <w:p w:rsidR="0015174E" w:rsidRPr="007F786F" w:rsidRDefault="0015174E" w:rsidP="003B4C06">
                      <w:pPr>
                        <w:jc w:val="center"/>
                        <w:rPr>
                          <w:rFonts w:ascii="Times New Roman" w:hAnsi="Times New Roman" w:cs="Times New Roman"/>
                          <w:sz w:val="20"/>
                          <w:szCs w:val="20"/>
                        </w:rPr>
                      </w:pPr>
                      <w:r w:rsidRPr="007F786F">
                        <w:rPr>
                          <w:rFonts w:ascii="Times New Roman" w:hAnsi="Times New Roman" w:cs="Times New Roman"/>
                          <w:sz w:val="20"/>
                          <w:szCs w:val="20"/>
                        </w:rPr>
                        <w:t xml:space="preserve">Позвоните своему </w:t>
                      </w:r>
                      <w:r>
                        <w:rPr>
                          <w:rFonts w:ascii="Times New Roman" w:hAnsi="Times New Roman" w:cs="Times New Roman"/>
                          <w:sz w:val="20"/>
                          <w:szCs w:val="20"/>
                        </w:rPr>
                        <w:t xml:space="preserve">участковому </w:t>
                      </w:r>
                      <w:r w:rsidRPr="007F786F">
                        <w:rPr>
                          <w:rFonts w:ascii="Times New Roman" w:hAnsi="Times New Roman" w:cs="Times New Roman"/>
                          <w:sz w:val="20"/>
                          <w:szCs w:val="20"/>
                        </w:rPr>
                        <w:t>врачу</w:t>
                      </w:r>
                      <w:r>
                        <w:rPr>
                          <w:rFonts w:ascii="Times New Roman" w:hAnsi="Times New Roman" w:cs="Times New Roman"/>
                          <w:sz w:val="20"/>
                          <w:szCs w:val="20"/>
                        </w:rPr>
                        <w:t xml:space="preserve"> или медсестре</w:t>
                      </w:r>
                    </w:p>
                    <w:p w:rsidR="0015174E" w:rsidRDefault="0015174E" w:rsidP="003B4C06">
                      <w:pPr>
                        <w:jc w:val="center"/>
                      </w:pPr>
                    </w:p>
                  </w:txbxContent>
                </v:textbox>
              </v:roundrect>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p>
    <w:p w:rsidR="003B4C06" w:rsidRPr="00320F56" w:rsidRDefault="0048329F"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95104" behindDoc="0" locked="0" layoutInCell="1" allowOverlap="1" wp14:anchorId="60721D7B" wp14:editId="14E1F27E">
                <wp:simplePos x="0" y="0"/>
                <wp:positionH relativeFrom="column">
                  <wp:posOffset>1587500</wp:posOffset>
                </wp:positionH>
                <wp:positionV relativeFrom="paragraph">
                  <wp:posOffset>17780</wp:posOffset>
                </wp:positionV>
                <wp:extent cx="871220" cy="0"/>
                <wp:effectExtent l="0" t="76200" r="24130" b="152400"/>
                <wp:wrapNone/>
                <wp:docPr id="83" name="Прямая со стрелкой 83"/>
                <wp:cNvGraphicFramePr/>
                <a:graphic xmlns:a="http://schemas.openxmlformats.org/drawingml/2006/main">
                  <a:graphicData uri="http://schemas.microsoft.com/office/word/2010/wordprocessingShape">
                    <wps:wsp>
                      <wps:cNvCnPr/>
                      <wps:spPr>
                        <a:xfrm>
                          <a:off x="0" y="0"/>
                          <a:ext cx="871220" cy="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A751734" id="Прямая со стрелкой 83" o:spid="_x0000_s1026" type="#_x0000_t32" style="position:absolute;margin-left:125pt;margin-top:1.4pt;width:68.6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ficPAIAADQEAAAOAAAAZHJzL2Uyb0RvYy54bWysU82O0zAQviPxDpbvNG13gapquhIt5YKg&#10;YkGcp4mTWHJsa+w27W3hBfYReIW9cOBH+wzpGzF22lLYG+LieGzPN/N982Vyta0V2wh00uiUD3p9&#10;zoTOTC51mfIP7xdPRpw5DzoHZbRI+U44fjV9/GjS2LEYmsqoXCAjEO3GjU155b0dJ4nLKlGD6xkr&#10;NF0WBmvwFGKZ5AgNodcqGfb7z5LGYG7RZMI5Op13l3wa8YtCZP5tUTjhmUo59ebjinFdhTWZTmBc&#10;IthKZoc24B+6qEFqKnqCmoMHtkb5AKqWGRpnCt/LTJ2YopCZiByIzaD/F5vrCqyIXEgcZ08yuf8H&#10;m73ZLJHJPOWjC8401DSj9sv+Zn/b/mzv9rds/6m9p2X/eX/Tfm1/tN/b+/Ybo8ekXGPdmABmeomH&#10;yNklBhm2BdbhSwTZNqq9O6kttp5ldDh6PhgOaSbZ8Sr5nWfR+VfC1CxsUu48giwrPzNa00gNDqLY&#10;sHntPFWmxGNCKKrNQioVJ6s0a1I+fHrZD4WADFYo8LStLVF2uuQMVEnOzTxGSGeUzEN6AHJYrmYK&#10;2QbIPZeL0eDFPNCmcn88C7Xn4KruXbzqfOVBqpc6Z35nSVZANM0hX+mAL6JBiUOUau0FXld5w1Zq&#10;je+A+qOuQ9+5DBqQ27uA3Bv4xAiN/yh9FY0SBH7QdXzXnYOyFXQ9XoxC9oFKRzLSMsceYnTWXhJG&#10;3Q037FYm38WZx3OyZnx/+I2C989j2p//7NNfAAAA//8DAFBLAwQUAAYACAAAACEAMxRqbN0AAAAH&#10;AQAADwAAAGRycy9kb3ducmV2LnhtbEyPQU/CQBCF7yb8h82YeJOtNQgp3RIC0UQPJoDxvO0ObaE7&#10;23S3tPrrHb3IbV7ey5vvpavRNuKCna8dKXiYRiCQCmdqKhV8HJ7vFyB80GR04wgVfKGHVTa5SXVi&#10;3EA7vOxDKbiEfKIVVCG0iZS+qNBqP3UtEntH11kdWHalNJ0euNw2Mo6iJ2l1Tfyh0i1uKizO+94q&#10;OL6NZzzJvt7k798vr3TYzj6HrVJ3t+N6CSLgGP7D8IvP6JAxU+56Ml40CuJZxFsCH7yA/cfFPAaR&#10;/2mZpfKaP/sBAAD//wMAUEsBAi0AFAAGAAgAAAAhALaDOJL+AAAA4QEAABMAAAAAAAAAAAAAAAAA&#10;AAAAAFtDb250ZW50X1R5cGVzXS54bWxQSwECLQAUAAYACAAAACEAOP0h/9YAAACUAQAACwAAAAAA&#10;AAAAAAAAAAAvAQAAX3JlbHMvLnJlbHNQSwECLQAUAAYACAAAACEAQ/H4nDwCAAA0BAAADgAAAAAA&#10;AAAAAAAAAAAuAgAAZHJzL2Uyb0RvYy54bWxQSwECLQAUAAYACAAAACEAMxRqbN0AAAAHAQAADwAA&#10;AAAAAAAAAAAAAACWBAAAZHJzL2Rvd25yZXYueG1sUEsFBgAAAAAEAAQA8wAAAKAFAAAAAA==&#10;" strokecolor="#4f81bd" strokeweight="2pt">
                <v:stroke endarrow="open"/>
                <v:shadow on="t" color="black" opacity="24903f" origin=",.5" offset="0,.55556mm"/>
              </v:shape>
            </w:pict>
          </mc:Fallback>
        </mc:AlternateContent>
      </w:r>
      <w:r w:rsidR="003B4C06"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2272" behindDoc="0" locked="0" layoutInCell="1" allowOverlap="1" wp14:anchorId="3B209A73" wp14:editId="6CD1FCF9">
                <wp:simplePos x="0" y="0"/>
                <wp:positionH relativeFrom="column">
                  <wp:posOffset>3803650</wp:posOffset>
                </wp:positionH>
                <wp:positionV relativeFrom="paragraph">
                  <wp:posOffset>27094</wp:posOffset>
                </wp:positionV>
                <wp:extent cx="376854" cy="656142"/>
                <wp:effectExtent l="57150" t="19050" r="80645" b="86995"/>
                <wp:wrapNone/>
                <wp:docPr id="84" name="Прямая со стрелкой 84"/>
                <wp:cNvGraphicFramePr/>
                <a:graphic xmlns:a="http://schemas.openxmlformats.org/drawingml/2006/main">
                  <a:graphicData uri="http://schemas.microsoft.com/office/word/2010/wordprocessingShape">
                    <wps:wsp>
                      <wps:cNvCnPr/>
                      <wps:spPr>
                        <a:xfrm>
                          <a:off x="0" y="0"/>
                          <a:ext cx="376854" cy="656142"/>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017C652" id="Прямая со стрелкой 84" o:spid="_x0000_s1026" type="#_x0000_t32" style="position:absolute;margin-left:299.5pt;margin-top:2.15pt;width:29.65pt;height:51.6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6YHQQIAADkEAAAOAAAAZHJzL2Uyb0RvYy54bWysU01uEzEU3iNxB8t7OkmahmjUSSUaygZB&#10;RUGsXzyeGUse23p2M8mucIEegSuwYcGPeobJjXj2hFDoDrHx+P36e9/75vRs02q2luiVNQUfH404&#10;k0bYUpm64O/eXjyZc+YDmBK0NbLgW+n52eLxo9PO5XJiG6tLiYyaGJ93ruBNCC7PMi8a2YI/sk4a&#10;ClYWWwhkYp2VCB11b3U2GY1mWWexdGiF9J68yyHIF6l/VUkRXleVl4HpghO2kE5M5yqe2eIU8hrB&#10;NUrsYcA/oGhBGXr00GoJAdg1qgetWiXQeluFI2HbzFaVEjLNQNOMR39Nc9WAk2kWIse7A03+/7UV&#10;r9aXyFRZ8PmUMwMt7aj/tLvZ3fY/+s+7W7b70N/Rsfu4u+m/9N/7b/1d/5VRMjHXOZ9Tg3NziXvL&#10;u0uMNGwqbOOXBmSbxPb2wLbcBCbIefx0Nj+hRwWFZiez8XQSe2a/ix368ELalsVLwX1AUHUTzq0x&#10;tFeL48Q4rF/6MBT+KogvG3uhtCY/5NqwruCTk+mIFCCAVFZpCHRtHc3tTc0Z6JrkKwKmlt5qVcby&#10;WO2xXp1rZGsgCU0v5uNnyz3OP9Li20vwzZCXQjEN8gBKPzclC1tH3AKi7fb12sS4TCqlGaJhr4PE&#10;q6bs2Epf4xsgfIQ64i5V5IAkPxgk4ThPstCG9yo0SS2R5QeoU97gB+0aGDAez2P1wNx+yET/AUOy&#10;7sHL4r6HDcfbypbbtPjkJ32m/P2/FH+A+zbd7//xi58AAAD//wMAUEsDBBQABgAIAAAAIQAF9TAD&#10;4AAAAAkBAAAPAAAAZHJzL2Rvd25yZXYueG1sTI/NTsMwEITvSLyDtUjcqMNP0jbEqVArkOgBibbi&#10;7MTbJDReR7HTBJ6e5QS3Hc1o9ptsNdlWnLH3jSMFt7MIBFLpTEOVgsP++WYBwgdNRreOUMEXeljl&#10;lxeZTo0b6R3Pu1AJLiGfagV1CF0qpS9rtNrPXIfE3tH1VgeWfSVNr0cut628i6JEWt0Qf6h1h+sa&#10;y9NusAqO2+mEn3Jo1sXb98sr7Tfxx7hR6vpqenoEEXAKf2H4xWd0yJmpcAMZL1oF8XLJW4KCh3sQ&#10;7Cfxgo+Cg9E8AZln8v+C/AcAAP//AwBQSwECLQAUAAYACAAAACEAtoM4kv4AAADhAQAAEwAAAAAA&#10;AAAAAAAAAAAAAAAAW0NvbnRlbnRfVHlwZXNdLnhtbFBLAQItABQABgAIAAAAIQA4/SH/1gAAAJQB&#10;AAALAAAAAAAAAAAAAAAAAC8BAABfcmVscy8ucmVsc1BLAQItABQABgAIAAAAIQCJP6YHQQIAADkE&#10;AAAOAAAAAAAAAAAAAAAAAC4CAABkcnMvZTJvRG9jLnhtbFBLAQItABQABgAIAAAAIQAF9TAD4AAA&#10;AAkBAAAPAAAAAAAAAAAAAAAAAJsEAABkcnMvZG93bnJldi54bWxQSwUGAAAAAAQABADzAAAAqAUA&#10;AAAA&#10;" strokecolor="#4f81bd" strokeweight="2pt">
                <v:stroke endarrow="open"/>
                <v:shadow on="t" color="black" opacity="24903f" origin=",.5" offset="0,.55556mm"/>
              </v:shape>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666432" behindDoc="0" locked="0" layoutInCell="1" allowOverlap="1" wp14:anchorId="4EE2DC6F" wp14:editId="702F7174">
                <wp:simplePos x="0" y="0"/>
                <wp:positionH relativeFrom="column">
                  <wp:posOffset>874545</wp:posOffset>
                </wp:positionH>
                <wp:positionV relativeFrom="paragraph">
                  <wp:posOffset>108585</wp:posOffset>
                </wp:positionV>
                <wp:extent cx="1280160" cy="699135"/>
                <wp:effectExtent l="57150" t="38100" r="72390" b="100965"/>
                <wp:wrapNone/>
                <wp:docPr id="85" name="Прямоугольник 85"/>
                <wp:cNvGraphicFramePr/>
                <a:graphic xmlns:a="http://schemas.openxmlformats.org/drawingml/2006/main">
                  <a:graphicData uri="http://schemas.microsoft.com/office/word/2010/wordprocessingShape">
                    <wps:wsp>
                      <wps:cNvSpPr/>
                      <wps:spPr>
                        <a:xfrm>
                          <a:off x="0" y="0"/>
                          <a:ext cx="1280160" cy="69913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15174E" w:rsidRPr="00A94D79" w:rsidRDefault="0015174E" w:rsidP="003B4C06">
                            <w:pPr>
                              <w:jc w:val="center"/>
                              <w:rPr>
                                <w:rFonts w:ascii="Times New Roman" w:hAnsi="Times New Roman" w:cs="Times New Roman"/>
                              </w:rPr>
                            </w:pPr>
                            <w:r w:rsidRPr="00A94D79">
                              <w:rPr>
                                <w:rFonts w:ascii="Times New Roman" w:hAnsi="Times New Roman" w:cs="Times New Roman"/>
                              </w:rPr>
                              <w:t>Материалы по обучающему меню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2DC6F" id="Прямоугольник 85" o:spid="_x0000_s1048" style="position:absolute;left:0;text-align:left;margin-left:68.85pt;margin-top:8.55pt;width:100.8pt;height:5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vV5UAMAADwHAAAOAAAAZHJzL2Uyb0RvYy54bWysVc1uEzEQviPxDpbvdLNpkiZR06pqFYRU&#10;aEWKep54vVlLXtvYzk85IXFF4hF4CC6Inz7D9o0YezdpWopUEDls7PF4fr6Z+bx/uColWXDrhFYj&#10;mu60KOGK6Uyo2Yi+uRg/61PiPKgMpFZ8RK+4o4cHT5/sL82Qt3WhZcYtQSPKDZdmRAvvzTBJHCt4&#10;CW5HG67wMNe2BI9bO0syC0u0Xsqk3Wr1kqW2mbGacedQelIf0oNoP88582d57rgnckQxNh+/Nn6n&#10;4Zsc7MNwZsEUgjVhwD9EUYJQ6HRj6gQ8kLkVv5kqBbPa6dzvMF0mOs8F4zEHzCZt3ctmUoDhMRcE&#10;x5kNTO7/mWWvFueWiGxE+11KFJRYo+rzzfubT9WP6vrmQ/Wluq6+33ysflZfq28ElRCxpXFDvDgx&#10;57bZOVyG9Fe5LcM/JkZWEeWrDcp85QlDYdrut9IeFoPhWW8wSHej0eT2trHOP+e6JGExoharGMGF&#10;xanz6BFV1yoN5tlYSEms9pfCFxE29FMXxOGdqOWI0YhcK4qdnU2PpSULwMYY7w16nV6Ue6F8Ley2&#10;8Ff3hwP/Ume1eDeIoxyjaKzEiGZu28tuuP5IT7t7jUU0+Pee0hDPY12lMazY9HdcbZJ9ICkUzdYg&#10;SqEIhNFOezh9wS9xDCTH/kkDVkHXQqxGQEMqshzRQbeNvcUAxzuX4HFZGrzg1IwSkDPkDeZtjZWW&#10;YnP5TyVyBWS8Lsbg4XTS1lp+Lx23bT+00Am4ojYVj5oUpArB80gfTffoued2UmRLMpVz+xow/k6d&#10;fyZCj0Y0KMkEcks3niA0d/vxgRpFCGs5SFNA02L9AGyN5naHbWKIOG+Fl4SBrEcwrPxquooj3W4H&#10;K0E01dkVzjkGFIfSGTYWmP4pOH8OFhkPo0UW92f4yaXGoulmRUmh7buH5EEfiQhPKVkig2JF387B&#10;ckrkC4WDNkg7HTTr46bT3WsHRLZPptsnal4ea5zFFDvKsLgM+l6ul7nV5SWS/VHwikegGPque6fZ&#10;HPua2fG5YPzoKKohzRrwp2pi2JoSQuEvVpdgTUMwHqnplV6zLQzv8UytG1pC6aO517mIJHSLK9Yj&#10;bJCi1xMQnpPwBmzvo9bto3fwCwAA//8DAFBLAwQUAAYACAAAACEAzQdgQt8AAAAKAQAADwAAAGRy&#10;cy9kb3ducmV2LnhtbEyPQUvDQBCF74L/YRnBS7GbJpjUmE0pBUGPVkF622THbDA7G7LbNP57x5Pe&#10;5s083nyv2i1uEDNOofekYLNOQCC13vTUKXh/e7rbgghRk9GDJ1TwjQF29fVVpUvjL/SK8zF2gkMo&#10;lFqBjXEspQytRafD2o9IfPv0k9OR5dRJM+kLh7tBpkmSS6d74g9Wj3iw2H4dz05Bsdru55eDlc9y&#10;tZy6j/u8OWGu1O3Nsn8EEXGJf2b4xWd0qJmp8WcyQQyss6JgKw/FBgQbsuwhA9HwIi1SkHUl/1eo&#10;fwAAAP//AwBQSwECLQAUAAYACAAAACEAtoM4kv4AAADhAQAAEwAAAAAAAAAAAAAAAAAAAAAAW0Nv&#10;bnRlbnRfVHlwZXNdLnhtbFBLAQItABQABgAIAAAAIQA4/SH/1gAAAJQBAAALAAAAAAAAAAAAAAAA&#10;AC8BAABfcmVscy8ucmVsc1BLAQItABQABgAIAAAAIQDkNvV5UAMAADwHAAAOAAAAAAAAAAAAAAAA&#10;AC4CAABkcnMvZTJvRG9jLnhtbFBLAQItABQABgAIAAAAIQDNB2BC3wAAAAoBAAAPAAAAAAAAAAAA&#10;AAAAAKoFAABkcnMvZG93bnJldi54bWxQSwUGAAAAAAQABADzAAAAtgYAAAAA&#10;" fillcolor="#ffbe86" strokecolor="#f69240">
                <v:fill color2="#ffebdb" rotate="t" angle="180" colors="0 #ffbe86;22938f #ffd0aa;1 #ffebdb" focus="100%" type="gradient"/>
                <v:shadow on="t" color="black" opacity="24903f" origin=",.5" offset="0,.55556mm"/>
                <v:textbox>
                  <w:txbxContent>
                    <w:p w:rsidR="0015174E" w:rsidRPr="00A94D79" w:rsidRDefault="0015174E" w:rsidP="003B4C06">
                      <w:pPr>
                        <w:jc w:val="center"/>
                        <w:rPr>
                          <w:rFonts w:ascii="Times New Roman" w:hAnsi="Times New Roman" w:cs="Times New Roman"/>
                        </w:rPr>
                      </w:pPr>
                      <w:r w:rsidRPr="00A94D79">
                        <w:rPr>
                          <w:rFonts w:ascii="Times New Roman" w:hAnsi="Times New Roman" w:cs="Times New Roman"/>
                        </w:rPr>
                        <w:t>Материалы по обучающему меню</w:t>
                      </w:r>
                    </w:p>
                  </w:txbxContent>
                </v:textbox>
              </v:rect>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12512" behindDoc="0" locked="0" layoutInCell="1" allowOverlap="1" wp14:anchorId="672054E4" wp14:editId="5E65A24B">
                <wp:simplePos x="0" y="0"/>
                <wp:positionH relativeFrom="column">
                  <wp:posOffset>2146935</wp:posOffset>
                </wp:positionH>
                <wp:positionV relativeFrom="paragraph">
                  <wp:posOffset>171239</wp:posOffset>
                </wp:positionV>
                <wp:extent cx="3098501" cy="752026"/>
                <wp:effectExtent l="38100" t="38100" r="64135" b="124460"/>
                <wp:wrapNone/>
                <wp:docPr id="87" name="Прямая со стрелкой 87"/>
                <wp:cNvGraphicFramePr/>
                <a:graphic xmlns:a="http://schemas.openxmlformats.org/drawingml/2006/main">
                  <a:graphicData uri="http://schemas.microsoft.com/office/word/2010/wordprocessingShape">
                    <wps:wsp>
                      <wps:cNvCnPr/>
                      <wps:spPr>
                        <a:xfrm>
                          <a:off x="0" y="0"/>
                          <a:ext cx="3098501" cy="752026"/>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shape w14:anchorId="50D4EA08" id="Прямая со стрелкой 87" o:spid="_x0000_s1026" type="#_x0000_t32" style="position:absolute;margin-left:169.05pt;margin-top:13.5pt;width:244pt;height:59.2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HGQwIAADoEAAAOAAAAZHJzL2Uyb0RvYy54bWysU81y0zAQvjPDO2h0p3bSpg2eOp0hoVwY&#10;yFAYzhtbtjUjS5qVGie3wgv0EXgFLhz4mT6D80as5BAKvTFcZO3f52+/XZ1fbFrF1gKdNDrno6OU&#10;M6ELU0pd5/zd28snU86cB12CMlrkfCscv5g9fnTe2UyMTWNUKZARiHZZZ3PeeG+zJHFFI1pwR8YK&#10;TcHKYAueTKyTEqEj9FYl4zQ9TTqDpUVTCOfIuxiCfBbxq0oU/nVVOeGZyjlx8/HEeK7CmczOIasR&#10;bCOLPQ34BxYtSE0/PUAtwAO7RvkAqpUFGmcqf1SYNjFVJQsRe6BuRulf3Vw1YEXshcRx9iCT+3+w&#10;xav1Epkscz4940xDSzPqP+1udrf9j/7z7pbtPvR3dOw+7m76L/33/lt/139llEzKddZlBDDXS9xb&#10;zi4xyLCpsA1fapBtotrbg9pi41lBzuP06XSSjjgrKHY2Gafj0wCa/K626PwLYVoWLjl3HkHWjZ8b&#10;rWmwBkdRcli/dH4o/FUQfq3NpVSK/JApzbqcjycnKa1AAbRmlQJP19ZS407XnIGqaX8LjxHSGSXL&#10;UB6qHdaruUK2Btqhk8vp6Nliz/OPtPDvBbhmyIuhkAaZB6me65L5rSVxAdF0+3qlQ1zENaUegmGu&#10;vcCrpuzYSl3jGyB+xDrwLmXQgHZ+MGiHQz/RQuPfS9/EdQkyP2Ad8wY/KNvAwPF4GqoH5fZNRvkP&#10;HKJ1j14SBj6MONxWptzGyUc/LWjM3z+m8ALu23S//+RnPwEAAP//AwBQSwMEFAAGAAgAAAAhAGWL&#10;C7vgAAAACgEAAA8AAABkcnMvZG93bnJldi54bWxMj01PwzAMhu9I/IfISNxYuu6DqjSd0CaQ4DCJ&#10;DXFOG68ta5yqSdfCr8ec4Gj70evnzTaTbcUFe984UjCfRSCQSmcaqhS8H5/uEhA+aDK6dYQKvtDD&#10;Jr++ynRq3EhveDmESnAI+VQrqEPoUil9WaPVfuY6JL6dXG914LGvpOn1yOG2lXEUraXVDfGHWne4&#10;rbE8Hwar4PQ6nfFTDs222H8/v9Bxt/oYd0rd3kyPDyACTuEPhl99VoecnQo3kPGiVbBYJHNGFcT3&#10;3ImBJF7zomByuVqCzDP5v0L+AwAA//8DAFBLAQItABQABgAIAAAAIQC2gziS/gAAAOEBAAATAAAA&#10;AAAAAAAAAAAAAAAAAABbQ29udGVudF9UeXBlc10ueG1sUEsBAi0AFAAGAAgAAAAhADj9If/WAAAA&#10;lAEAAAsAAAAAAAAAAAAAAAAALwEAAF9yZWxzLy5yZWxzUEsBAi0AFAAGAAgAAAAhACtzUcZDAgAA&#10;OgQAAA4AAAAAAAAAAAAAAAAALgIAAGRycy9lMm9Eb2MueG1sUEsBAi0AFAAGAAgAAAAhAGWLC7vg&#10;AAAACgEAAA8AAAAAAAAAAAAAAAAAnQQAAGRycy9kb3ducmV2LnhtbFBLBQYAAAAABAAEAPMAAACq&#10;BQAAAAA=&#10;" strokecolor="#4f81bd" strokeweight="2pt">
                <v:stroke endarrow="open"/>
                <v:shadow on="t" color="black" opacity="24903f" origin=",.5" offset="0,.55556mm"/>
              </v:shape>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10464" behindDoc="0" locked="0" layoutInCell="1" allowOverlap="1" wp14:anchorId="7C0FED8F" wp14:editId="0A1990BF">
                <wp:simplePos x="0" y="0"/>
                <wp:positionH relativeFrom="column">
                  <wp:posOffset>2146935</wp:posOffset>
                </wp:positionH>
                <wp:positionV relativeFrom="paragraph">
                  <wp:posOffset>151554</wp:posOffset>
                </wp:positionV>
                <wp:extent cx="1657051" cy="537210"/>
                <wp:effectExtent l="38100" t="38100" r="76835" b="110490"/>
                <wp:wrapNone/>
                <wp:docPr id="89" name="Прямая со стрелкой 89"/>
                <wp:cNvGraphicFramePr/>
                <a:graphic xmlns:a="http://schemas.openxmlformats.org/drawingml/2006/main">
                  <a:graphicData uri="http://schemas.microsoft.com/office/word/2010/wordprocessingShape">
                    <wps:wsp>
                      <wps:cNvCnPr/>
                      <wps:spPr>
                        <a:xfrm>
                          <a:off x="0" y="0"/>
                          <a:ext cx="1657051" cy="53721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shape w14:anchorId="0134881A" id="Прямая со стрелкой 89" o:spid="_x0000_s1026" type="#_x0000_t32" style="position:absolute;margin-left:169.05pt;margin-top:11.95pt;width:130.5pt;height:42.3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kzuRgIAADoEAAAOAAAAZHJzL2Uyb0RvYy54bWysU81u1DAQviPxDpbvNJttt11WzVaiS7kg&#10;qCiI86zjJJYc2xq7m91b4QX6CH0FLhz4UZ8h+0aMnW0p9Ia4OB7b8833fTM5Plm3mq0kemVNwfO9&#10;EWfSCFsqUxf8w/uzZ1POfABTgrZGFnwjPT+ZP31y3LmZHNvG6lIiIxDjZ50reBOCm2WZF41swe9Z&#10;Jw1dVhZbCBRinZUIHaG3OhuPRodZZ7F0aIX0nk4XwyWfJ/yqkiK8rSovA9MFJ24hrZjWZVyz+THM&#10;agTXKLGjAf/AogVlqOg91AICsEtUj6BaJdB6W4U9YdvMVpUSMmkgNfnoLzUXDTiZtJA53t3b5P8f&#10;rHizOkemyoJPn3NmoKUe9Tfbq+11/7P/sr1m20/9LS3bz9ur/mv/o//e3/bfGD0m5zrnZwRwas5x&#10;F3l3jtGGdYVt/JJAtk5ub+7dluvABB3mh5Oj0STnTNDdZP9onKd2ZL+zHfrwStqWxU3BfUBQdRNO&#10;rTHUWIt5shxWr32g+pR4lxBLG3umtE791YZ1BR9PDkY0AgJozCoNgbatI+He1JyBrml+RcAE6a1W&#10;ZUyPQB7r5alGtgKaoYOzaf5iEcVTuT+exdoL8M3wLl0N0xVA6ZemZGHjyFxAtN0uX5uIL9OYkoZk&#10;2GWQeNGUHVvqS3wHxI9YR96lih7QzA8BzXDUkyK04aMKTRqXaPMj1undcA7aNTBw3J/G7J2UQWSS&#10;Ze84pOgBvSw2fGhx3C1tuUmdT+c0oOn97meKf8DDmPYPf/n5LwAAAP//AwBQSwMEFAAGAAgAAAAh&#10;ABq0ja3gAAAACgEAAA8AAABkcnMvZG93bnJldi54bWxMj8FOg0AQhu8mvsNmmnizS0swgCyNaaOJ&#10;HkzaGs8LTIGWnSXsUtCndzzpcWa+/PP92WY2nbji4FpLClbLAARSaauWagUfx+f7GITzmirdWUIF&#10;X+hgk9/eZDqt7ER7vB58LTiEXKoVNN73qZSubNBot7Q9Et9OdjDa8zjUshr0xOGmk+sgeJBGt8Qf&#10;Gt3jtsHychiNgtPbfMGzHNtt8f798krHXfQ57ZS6W8xPjyA8zv4Phl99VoecnQo7UuVEpyAM4xWj&#10;CtZhAoKBKEl4UTAZxBHIPJP/K+Q/AAAA//8DAFBLAQItABQABgAIAAAAIQC2gziS/gAAAOEBAAAT&#10;AAAAAAAAAAAAAAAAAAAAAABbQ29udGVudF9UeXBlc10ueG1sUEsBAi0AFAAGAAgAAAAhADj9If/W&#10;AAAAlAEAAAsAAAAAAAAAAAAAAAAALwEAAF9yZWxzLy5yZWxzUEsBAi0AFAAGAAgAAAAhAAJGTO5G&#10;AgAAOgQAAA4AAAAAAAAAAAAAAAAALgIAAGRycy9lMm9Eb2MueG1sUEsBAi0AFAAGAAgAAAAhABq0&#10;ja3gAAAACgEAAA8AAAAAAAAAAAAAAAAAoAQAAGRycy9kb3ducmV2LnhtbFBLBQYAAAAABAAEAPMA&#10;AACtBQAAAAA=&#10;" strokecolor="#4f81bd" strokeweight="2pt">
                <v:stroke endarrow="open"/>
                <v:shadow on="t" color="black" opacity="24903f" origin=",.5" offset="0,.55556mm"/>
              </v:shape>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08416" behindDoc="0" locked="0" layoutInCell="1" allowOverlap="1" wp14:anchorId="11D2A45D" wp14:editId="58F8475F">
                <wp:simplePos x="0" y="0"/>
                <wp:positionH relativeFrom="column">
                  <wp:posOffset>2146935</wp:posOffset>
                </wp:positionH>
                <wp:positionV relativeFrom="paragraph">
                  <wp:posOffset>120439</wp:posOffset>
                </wp:positionV>
                <wp:extent cx="311187" cy="333487"/>
                <wp:effectExtent l="38100" t="19050" r="69850" b="85725"/>
                <wp:wrapNone/>
                <wp:docPr id="90" name="Прямая со стрелкой 90"/>
                <wp:cNvGraphicFramePr/>
                <a:graphic xmlns:a="http://schemas.openxmlformats.org/drawingml/2006/main">
                  <a:graphicData uri="http://schemas.microsoft.com/office/word/2010/wordprocessingShape">
                    <wps:wsp>
                      <wps:cNvCnPr/>
                      <wps:spPr>
                        <a:xfrm>
                          <a:off x="0" y="0"/>
                          <a:ext cx="311187" cy="333487"/>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0C69512B" id="Прямая со стрелкой 90" o:spid="_x0000_s1026" type="#_x0000_t32" style="position:absolute;margin-left:169.05pt;margin-top:9.5pt;width:24.5pt;height:26.2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07PwIAADkEAAAOAAAAZHJzL2Uyb0RvYy54bWysU01u1DAU3iNxB8t7mkmnwBA1U4kOZYOg&#10;oiDWbxwnseTY1rM7mdkVLtAj9ApsWPCjniFzI56dYSh0h9g4fr/5vu89H5+sO81WEr2ypuT5wYQz&#10;aYStlGlK/v7d2aMZZz6AqUBbI0u+kZ6fzB8+OO5dIQ9ta3UlkVET44velbwNwRVZ5kUrO/AH1klD&#10;wdpiB4FMbLIKoafunc4OJ5MnWW+xcmiF9J68izHI56l/XUsR3tS1l4HpkhO2kE5M5zKe2fwYigbB&#10;tUrsYMA/oOhAGfrpvtUCArBLVPdadUqg9bYOB8J2ma1rJWTiQGzyyV9sLlpwMnEhcbzby+T/X1vx&#10;enWOTFUlf0byGOhoRsPN9mp7PfwYPm+v2fbjcEvH9tP2avgyfB++DbfDV0bJpFzvfEENTs057izv&#10;zjHKsK6xi18iyNZJ7c1ebbkOTJBzmuf57ClngkLT6fSI7tQl+13s0IeX0nYsXkruA4Jq2nBqjaG5&#10;WsyT4rB65cNY+Ksg/tnYM6U1+aHQhvUlP3x8NCGKAmjLag2Brp0j3t40nIFuaH1FwNTSW62qWB6r&#10;PTbLU41sBbRCR2ez/Plih/OPtPjvBfh2zEuhmAZFAKVfmIqFjSNtAdH2u3ptYlymLSUO0bCXQeJF&#10;W/VsqS/xLRA+Qh1xVypqQCs/GrTCkU+y0IYPKrRpW6LK91CnvNEP2rUwYpzOYvWo3I5kkn+PIVl3&#10;4GVx3uOE421pq00afPLTfqb83VuKD+CuTfe7L37+EwAA//8DAFBLAwQUAAYACAAAACEAivNbDt8A&#10;AAAJAQAADwAAAGRycy9kb3ducmV2LnhtbEyPQU+DQBCF7yb+h82YeLMLklpElsa00UQPTWyN54Wd&#10;ApadJexS0F/veNLjvPflzXv5eradOOPgW0cK4kUEAqlypqVawfvh6SYF4YMmoztHqOALPayLy4tc&#10;Z8ZN9IbnfagFh5DPtIImhD6T0lcNWu0Xrkdi7+gGqwOfQy3NoCcOt528jaI7aXVL/KHRPW4arE77&#10;0So4vs4n/JRjuyl3388vdNguP6atUtdX8+MDiIBz+IPhtz5Xh4I7lW4k40WnIEnSmFE27nkTA0m6&#10;YqFUsIqXIItc/l9Q/AAAAP//AwBQSwECLQAUAAYACAAAACEAtoM4kv4AAADhAQAAEwAAAAAAAAAA&#10;AAAAAAAAAAAAW0NvbnRlbnRfVHlwZXNdLnhtbFBLAQItABQABgAIAAAAIQA4/SH/1gAAAJQBAAAL&#10;AAAAAAAAAAAAAAAAAC8BAABfcmVscy8ucmVsc1BLAQItABQABgAIAAAAIQB8Q/07PwIAADkEAAAO&#10;AAAAAAAAAAAAAAAAAC4CAABkcnMvZTJvRG9jLnhtbFBLAQItABQABgAIAAAAIQCK81sO3wAAAAkB&#10;AAAPAAAAAAAAAAAAAAAAAJkEAABkcnMvZG93bnJldi54bWxQSwUGAAAAAAQABADzAAAApQUAAAAA&#10;" strokecolor="#4f81bd" strokeweight="2pt">
                <v:stroke endarrow="open"/>
                <v:shadow on="t" color="black" opacity="24903f" origin=",.5" offset="0,.55556mm"/>
              </v:shape>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noProof/>
          <w:sz w:val="28"/>
          <w:szCs w:val="28"/>
          <w:lang w:eastAsia="ru-RU"/>
        </w:rPr>
        <mc:AlternateContent>
          <mc:Choice Requires="wps">
            <w:drawing>
              <wp:anchor distT="0" distB="0" distL="114300" distR="114300" simplePos="0" relativeHeight="251713536" behindDoc="0" locked="0" layoutInCell="1" allowOverlap="1" wp14:anchorId="47D6DB35" wp14:editId="18A455F9">
                <wp:simplePos x="0" y="0"/>
                <wp:positionH relativeFrom="column">
                  <wp:posOffset>4868545</wp:posOffset>
                </wp:positionH>
                <wp:positionV relativeFrom="paragraph">
                  <wp:posOffset>27094</wp:posOffset>
                </wp:positionV>
                <wp:extent cx="1280160" cy="871220"/>
                <wp:effectExtent l="0" t="0" r="15240" b="24130"/>
                <wp:wrapNone/>
                <wp:docPr id="95" name="Скругленный прямоугольник 95"/>
                <wp:cNvGraphicFramePr/>
                <a:graphic xmlns:a="http://schemas.openxmlformats.org/drawingml/2006/main">
                  <a:graphicData uri="http://schemas.microsoft.com/office/word/2010/wordprocessingShape">
                    <wps:wsp>
                      <wps:cNvSpPr/>
                      <wps:spPr>
                        <a:xfrm>
                          <a:off x="0" y="0"/>
                          <a:ext cx="1280160" cy="871220"/>
                        </a:xfrm>
                        <a:prstGeom prst="roundRect">
                          <a:avLst/>
                        </a:prstGeom>
                        <a:solidFill>
                          <a:srgbClr val="F79646"/>
                        </a:solidFill>
                        <a:ln w="25400" cap="flat" cmpd="sng" algn="ctr">
                          <a:solidFill>
                            <a:srgbClr val="F79646">
                              <a:shade val="50000"/>
                            </a:srgbClr>
                          </a:solidFill>
                          <a:prstDash val="solid"/>
                        </a:ln>
                        <a:effectLst/>
                      </wps:spPr>
                      <wps:txbx>
                        <w:txbxContent>
                          <w:p w:rsidR="0015174E" w:rsidRPr="00184FE9" w:rsidRDefault="0015174E" w:rsidP="003B4C06">
                            <w:pPr>
                              <w:jc w:val="center"/>
                            </w:pPr>
                            <w:r w:rsidRPr="00184FE9">
                              <w:rPr>
                                <w:i/>
                              </w:rPr>
                              <w:t>Рекомендации по полезным продуктам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D6DB35" id="Скругленный прямоугольник 95" o:spid="_x0000_s1049" style="position:absolute;left:0;text-align:left;margin-left:383.35pt;margin-top:2.15pt;width:100.8pt;height:68.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QYxtwIAAD0FAAAOAAAAZHJzL2Uyb0RvYy54bWysVM1uEzEQviPxDpbvdH9I0ibKpopaBSFV&#10;bUWLena83uxKXtvYTnbLCYljkXgGngEhQUvLK2zeiLF30/8TYg/eGc//NzMe79YlRyumTSFFgqOt&#10;ECMmqEwLsUjw+9PZqx2MjCUiJVwKluBzZvDu5OWLcaVGLJa55CnTCJwIM6pUgnNr1SgIDM1ZScyW&#10;VEyAMJO6JBZYvQhSTSrwXvIgDsNBUEmdKi0pMwZu91shnnj/WcaoPcoywyziCYbcrD+1P+fuDCZj&#10;MlpoovKCdmmQf8iiJIWAoLeu9oklaKmLJ67KgmppZGa3qCwDmWUFZb4GqCYKH1VzkhPFfC0AjlG3&#10;MJn/55Yero41KtIED/sYCVJCj5pvzeX60/pz8725an401831+qL5hZo/cPm1+d3ceNFNc7X+AsKf&#10;zSUCWwCyUmYE/k7Use44A6RDpc506f5QL6o9+Oe34LPaIgqXUbwTRgPoEQXZznYUx747wZ210sa+&#10;YbJEjkiwlkuRvoMOe+DJ6sBYCAv6Gz0X0UhepLOCc8/oxXyPa7QiMA2z7eGgN3B5g8kDNS5QleC4&#10;3wtdNgSmMuPEAlkqwMmIBUaEL2DcqdU+9gNr80wQHzwnKWtD90P4NpFb9adZuCr2iclbEx+iM+HC&#10;+WN+uruiHfQt2I6y9bz2PY1fOxN3NZfpOTRay3YDjKKzAgIcEGOPiYaRh1Jhje0RHBmXUL/sKIxy&#10;qT8+d+/0YRJBilEFKwTYfFgSzTDibwXM6DDq9dzOeabX34aGIn1fMr8vEctyT0JfIngwFPWk07d8&#10;Q2Zalmew7VMXFUREUIjddqFj9my72vBeUDadejXYM0XsgThR1Dl30DloT+szolU3ShaG8FBu1o2M&#10;Hg1Tq+sshZwurcwKP2l3uEL3HAM76vvYvSfuEbjPe627V2/yFwAA//8DAFBLAwQUAAYACAAAACEA&#10;hUfrjuAAAAAJAQAADwAAAGRycy9kb3ducmV2LnhtbEyPy07DQAxF90j8w8hI7OikJaQlZFIhHkJC&#10;Qojy2roZk6RkPFFm2qZ/j1nBztY9uj4ulqPr1I6G0Ho2MJ0koIgrb1uuDby93p8tQIWIbLHzTAYO&#10;FGBZHh8VmFu/5xfarWKtpIRDjgaaGPtc61A15DBMfE8s2ZcfHEZZh1rbAfdS7jo9S5JMO2xZLjTY&#10;001D1fdq6wzc3T60T/jM/j0bP2fVgTfpx+PGmNOT8foKVKQx/sHwqy/qUIrT2m/ZBtUZmGfZXFAD&#10;6TkoyS+zhQxrAdPpBeiy0P8/KH8AAAD//wMAUEsBAi0AFAAGAAgAAAAhALaDOJL+AAAA4QEAABMA&#10;AAAAAAAAAAAAAAAAAAAAAFtDb250ZW50X1R5cGVzXS54bWxQSwECLQAUAAYACAAAACEAOP0h/9YA&#10;AACUAQAACwAAAAAAAAAAAAAAAAAvAQAAX3JlbHMvLnJlbHNQSwECLQAUAAYACAAAACEA+10GMbcC&#10;AAA9BQAADgAAAAAAAAAAAAAAAAAuAgAAZHJzL2Uyb0RvYy54bWxQSwECLQAUAAYACAAAACEAhUfr&#10;juAAAAAJAQAADwAAAAAAAAAAAAAAAAARBQAAZHJzL2Rvd25yZXYueG1sUEsFBgAAAAAEAAQA8wAA&#10;AB4GAAAAAA==&#10;" fillcolor="#f79646" strokecolor="#b66d31" strokeweight="2pt">
                <v:textbox>
                  <w:txbxContent>
                    <w:p w:rsidR="0015174E" w:rsidRPr="00184FE9" w:rsidRDefault="0015174E" w:rsidP="003B4C06">
                      <w:pPr>
                        <w:jc w:val="center"/>
                      </w:pPr>
                      <w:r w:rsidRPr="00184FE9">
                        <w:rPr>
                          <w:i/>
                        </w:rPr>
                        <w:t>Рекомендации по полезным продуктам</w:t>
                      </w:r>
                    </w:p>
                  </w:txbxContent>
                </v:textbox>
              </v:roundrect>
            </w:pict>
          </mc:Fallback>
        </mc:AlternateContent>
      </w: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Cs/>
          <w:sz w:val="28"/>
          <w:szCs w:val="28"/>
        </w:rPr>
      </w:pP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
          <w:bCs/>
          <w:sz w:val="28"/>
          <w:szCs w:val="28"/>
        </w:rPr>
      </w:pPr>
    </w:p>
    <w:p w:rsidR="003B4C06" w:rsidRPr="00320F56" w:rsidRDefault="003B4C06" w:rsidP="00320F56">
      <w:pPr>
        <w:tabs>
          <w:tab w:val="left" w:pos="851"/>
        </w:tabs>
        <w:spacing w:after="0" w:line="240" w:lineRule="auto"/>
        <w:ind w:firstLine="567"/>
        <w:contextualSpacing/>
        <w:jc w:val="both"/>
        <w:rPr>
          <w:rFonts w:ascii="Times New Roman" w:hAnsi="Times New Roman" w:cs="Times New Roman"/>
          <w:b/>
          <w:bCs/>
          <w:sz w:val="28"/>
          <w:szCs w:val="28"/>
        </w:rPr>
      </w:pPr>
    </w:p>
    <w:p w:rsidR="003B4C06" w:rsidRPr="00320F56" w:rsidRDefault="003B4C06" w:rsidP="00320F56">
      <w:pPr>
        <w:spacing w:after="0" w:line="240" w:lineRule="auto"/>
        <w:jc w:val="center"/>
        <w:rPr>
          <w:rFonts w:ascii="Times New Roman" w:hAnsi="Times New Roman" w:cs="Times New Roman"/>
          <w:bCs/>
          <w:sz w:val="28"/>
          <w:szCs w:val="28"/>
        </w:rPr>
      </w:pPr>
      <w:r w:rsidRPr="00320F56">
        <w:rPr>
          <w:rFonts w:ascii="Times New Roman" w:hAnsi="Times New Roman" w:cs="Times New Roman"/>
          <w:bCs/>
          <w:sz w:val="28"/>
          <w:szCs w:val="28"/>
        </w:rPr>
        <w:t xml:space="preserve">Рисунок </w:t>
      </w:r>
      <w:r w:rsidR="00213547" w:rsidRPr="00320F56">
        <w:rPr>
          <w:rFonts w:ascii="Times New Roman" w:hAnsi="Times New Roman" w:cs="Times New Roman"/>
          <w:bCs/>
          <w:sz w:val="28"/>
          <w:szCs w:val="28"/>
        </w:rPr>
        <w:t>23</w:t>
      </w:r>
      <w:r w:rsidR="00184FE9">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Дизайн мобильного приложения</w:t>
      </w:r>
    </w:p>
    <w:p w:rsidR="00882C95" w:rsidRDefault="00882C95" w:rsidP="00320F56">
      <w:pPr>
        <w:spacing w:after="0" w:line="240" w:lineRule="auto"/>
        <w:ind w:firstLine="708"/>
        <w:jc w:val="both"/>
        <w:rPr>
          <w:rFonts w:ascii="Times New Roman" w:hAnsi="Times New Roman" w:cs="Times New Roman"/>
          <w:bCs/>
          <w:sz w:val="28"/>
          <w:szCs w:val="28"/>
        </w:rPr>
      </w:pPr>
    </w:p>
    <w:p w:rsidR="0048329F" w:rsidRPr="0048329F" w:rsidRDefault="0048329F" w:rsidP="0048329F">
      <w:pPr>
        <w:spacing w:after="0" w:line="240" w:lineRule="auto"/>
        <w:ind w:firstLine="708"/>
        <w:jc w:val="both"/>
        <w:rPr>
          <w:rFonts w:ascii="Times New Roman" w:hAnsi="Times New Roman" w:cs="Times New Roman"/>
          <w:bCs/>
          <w:sz w:val="28"/>
          <w:szCs w:val="28"/>
        </w:rPr>
      </w:pPr>
      <w:r w:rsidRPr="0048329F">
        <w:rPr>
          <w:rFonts w:ascii="Times New Roman" w:hAnsi="Times New Roman" w:cs="Times New Roman"/>
          <w:bCs/>
          <w:sz w:val="28"/>
          <w:szCs w:val="28"/>
        </w:rPr>
        <w:t xml:space="preserve">В функционале мобильного приложения (рисунок 23) в первой части необходимо вести свои данные (идентификационный номер, возраст, рост и вес) и зарегистрироваться для дальнейшего использования мобильного приложения. Еще одним важным элементом является введение данных о самочувствии каждый день (как в виде анкетирования), такие симптомы как головная боль, боли в груди, одышка, отеки, какое артериальное давление, также информация о приеме лекарств, соблюдении диеты, вредные привычки. </w:t>
      </w:r>
    </w:p>
    <w:p w:rsidR="0048329F" w:rsidRPr="0048329F" w:rsidRDefault="0048329F" w:rsidP="0048329F">
      <w:pPr>
        <w:spacing w:after="0" w:line="240" w:lineRule="auto"/>
        <w:ind w:firstLine="709"/>
        <w:jc w:val="both"/>
        <w:rPr>
          <w:rFonts w:ascii="Times New Roman" w:hAnsi="Times New Roman" w:cs="Times New Roman"/>
          <w:bCs/>
          <w:sz w:val="28"/>
          <w:szCs w:val="28"/>
        </w:rPr>
      </w:pPr>
      <w:r w:rsidRPr="0048329F">
        <w:rPr>
          <w:rFonts w:ascii="Times New Roman" w:hAnsi="Times New Roman" w:cs="Times New Roman"/>
          <w:bCs/>
          <w:sz w:val="28"/>
          <w:szCs w:val="28"/>
        </w:rPr>
        <w:lastRenderedPageBreak/>
        <w:t xml:space="preserve">В функционале мобильного приложения в первой части необходимо вести свои данные (идентификационный номер, возраст, рос и вес) и зарегистрироваться для дальнейшего использования мобильного приложения. Еще одним важным элементом является введение данных о самочувствии каждый день (как в виде анкетирования), такие симптомы как головная боль, боли в груди, одышка, отеки, какое артериальное давление, также информация о приеме лекарств, соблюдении диеты, вредные привычки. </w:t>
      </w:r>
    </w:p>
    <w:p w:rsidR="0048329F" w:rsidRPr="0048329F" w:rsidRDefault="0048329F" w:rsidP="0048329F">
      <w:pPr>
        <w:spacing w:after="0" w:line="240" w:lineRule="auto"/>
        <w:ind w:firstLine="709"/>
        <w:jc w:val="both"/>
        <w:rPr>
          <w:rFonts w:ascii="Times New Roman" w:hAnsi="Times New Roman" w:cs="Times New Roman"/>
          <w:bCs/>
          <w:sz w:val="28"/>
          <w:szCs w:val="28"/>
        </w:rPr>
      </w:pPr>
      <w:r w:rsidRPr="0048329F">
        <w:rPr>
          <w:rFonts w:ascii="Times New Roman" w:hAnsi="Times New Roman" w:cs="Times New Roman"/>
          <w:bCs/>
          <w:sz w:val="28"/>
          <w:szCs w:val="28"/>
        </w:rPr>
        <w:t xml:space="preserve">Имеется раздел по анализам лабораторных данных, который больной сдает по графику, оно необходимо для наблюдения в динамике состояния здоровья. Основные данные вносят медицинский работник, так как в поликлиниках результаты анализов автоматизированы и после сдачи анализов больного попадают врачу. Если больной на руки получает данные, то он может проверить свои данные в мобильном приложении.  </w:t>
      </w:r>
    </w:p>
    <w:p w:rsidR="0048329F" w:rsidRPr="0048329F" w:rsidRDefault="0048329F" w:rsidP="0048329F">
      <w:pPr>
        <w:spacing w:after="0" w:line="240" w:lineRule="auto"/>
        <w:ind w:firstLine="709"/>
        <w:jc w:val="both"/>
        <w:rPr>
          <w:rFonts w:ascii="Times New Roman" w:hAnsi="Times New Roman" w:cs="Times New Roman"/>
          <w:bCs/>
          <w:sz w:val="28"/>
          <w:szCs w:val="28"/>
        </w:rPr>
      </w:pPr>
      <w:r w:rsidRPr="0048329F">
        <w:rPr>
          <w:rFonts w:ascii="Times New Roman" w:hAnsi="Times New Roman" w:cs="Times New Roman"/>
          <w:bCs/>
          <w:sz w:val="28"/>
          <w:szCs w:val="28"/>
        </w:rPr>
        <w:t xml:space="preserve">Особенно было важным включить кнопку тревоги для кардиологических больных, обострение в данном заболевании бывает часто и неожиданно. В связи с этим мы посчитали включить номер родственников для быстрой реакции, кроме скорой медицинской помощи. </w:t>
      </w:r>
    </w:p>
    <w:p w:rsidR="0048329F" w:rsidRPr="0048329F" w:rsidRDefault="0048329F" w:rsidP="0048329F">
      <w:pPr>
        <w:spacing w:after="0" w:line="240" w:lineRule="auto"/>
        <w:ind w:firstLine="708"/>
        <w:jc w:val="both"/>
        <w:rPr>
          <w:rFonts w:ascii="Times New Roman" w:hAnsi="Times New Roman" w:cs="Times New Roman"/>
          <w:bCs/>
          <w:sz w:val="28"/>
          <w:szCs w:val="28"/>
        </w:rPr>
      </w:pPr>
      <w:r w:rsidRPr="0048329F">
        <w:rPr>
          <w:rFonts w:ascii="Times New Roman" w:hAnsi="Times New Roman" w:cs="Times New Roman"/>
          <w:bCs/>
          <w:sz w:val="28"/>
          <w:szCs w:val="28"/>
        </w:rPr>
        <w:t xml:space="preserve">Следующий раздел - это оценка своего здоровья с помощью определенных зон, который был разработан (ГКП на ПХВ «Республиканский центр развития здравоохранения» МЗ РК) «Хроническая сердечная недостаточность: клиническое руководство для медицинских сестер по ведению больных (ПМСП и стационар) адаптированное клиническое руководство». Из данного документа были взяты данные об оценке своего здоровья по трем зонам: </w:t>
      </w:r>
      <w:r w:rsidRPr="0048329F">
        <w:rPr>
          <w:rFonts w:ascii="Times New Roman" w:hAnsi="Times New Roman" w:cs="Times New Roman"/>
          <w:bCs/>
          <w:i/>
          <w:sz w:val="28"/>
          <w:szCs w:val="28"/>
        </w:rPr>
        <w:t>зеленая зона</w:t>
      </w:r>
      <w:r w:rsidRPr="0048329F">
        <w:rPr>
          <w:rFonts w:ascii="Times New Roman" w:hAnsi="Times New Roman" w:cs="Times New Roman"/>
          <w:bCs/>
          <w:sz w:val="28"/>
          <w:szCs w:val="28"/>
        </w:rPr>
        <w:t xml:space="preserve"> -  все симптомы находятся под контролем (нет одышки, нет увеличения веса или есть снижение веса около 500-900гр. (эти изменения могут произойти в течение нескольких дней), нет отеков стоп, лодыжек, ног или живота, отсутствуют боли в груди), </w:t>
      </w:r>
      <w:r w:rsidRPr="0048329F">
        <w:rPr>
          <w:rFonts w:ascii="Times New Roman" w:hAnsi="Times New Roman" w:cs="Times New Roman"/>
          <w:bCs/>
          <w:i/>
          <w:sz w:val="28"/>
          <w:szCs w:val="28"/>
        </w:rPr>
        <w:t>желтая зона</w:t>
      </w:r>
      <w:r w:rsidRPr="0048329F">
        <w:rPr>
          <w:rFonts w:ascii="Times New Roman" w:hAnsi="Times New Roman" w:cs="Times New Roman"/>
          <w:bCs/>
          <w:sz w:val="28"/>
          <w:szCs w:val="28"/>
        </w:rPr>
        <w:t xml:space="preserve"> - позвоните своему участковому врачу или медсестре (вы прибавляете в весе  700-1200гр. в день или вы зафиксировали увеличение веса на 2 кг и больше в неделю, вы чувствуете усиление  одышки, у вас более выражены отеки на стопах,  лодыжках, ногах  или животе, вы  чувствуете себя более уставшим, нет сил, у вас сухая, надсадный кашель, вы чувствуете головокружение, вы чувствуете беспокойство, вам стало труднее дышать  в положении лежа, вы вынуждены  спать  сидя в кресле), </w:t>
      </w:r>
      <w:r w:rsidRPr="0048329F">
        <w:rPr>
          <w:rFonts w:ascii="Times New Roman" w:hAnsi="Times New Roman" w:cs="Times New Roman"/>
          <w:bCs/>
          <w:i/>
          <w:sz w:val="28"/>
          <w:szCs w:val="28"/>
        </w:rPr>
        <w:t>красная зона</w:t>
      </w:r>
      <w:r w:rsidRPr="0048329F">
        <w:rPr>
          <w:rFonts w:ascii="Times New Roman" w:hAnsi="Times New Roman" w:cs="Times New Roman"/>
          <w:bCs/>
          <w:sz w:val="28"/>
          <w:szCs w:val="28"/>
        </w:rPr>
        <w:t xml:space="preserve"> - позвонить в «скорую помощь» или тревожная кнопка (вам трудно дышать, непрекращающаяся одышка, вы сидите неподвижно на стуле/ в кресле, боль в груди.). Данная карта была заимствована из буклета «</w:t>
      </w:r>
      <w:r w:rsidRPr="0048329F">
        <w:rPr>
          <w:rFonts w:ascii="Times New Roman" w:hAnsi="Times New Roman" w:cs="Times New Roman"/>
          <w:bCs/>
          <w:sz w:val="28"/>
          <w:szCs w:val="28"/>
          <w:lang w:val="en-US"/>
        </w:rPr>
        <w:t>Heart</w:t>
      </w:r>
      <w:r w:rsidRPr="0048329F">
        <w:rPr>
          <w:rFonts w:ascii="Times New Roman" w:hAnsi="Times New Roman" w:cs="Times New Roman"/>
          <w:bCs/>
          <w:sz w:val="28"/>
          <w:szCs w:val="28"/>
        </w:rPr>
        <w:t xml:space="preserve"> </w:t>
      </w:r>
      <w:r w:rsidRPr="0048329F">
        <w:rPr>
          <w:rFonts w:ascii="Times New Roman" w:hAnsi="Times New Roman" w:cs="Times New Roman"/>
          <w:bCs/>
          <w:sz w:val="28"/>
          <w:szCs w:val="28"/>
          <w:lang w:val="en-US"/>
        </w:rPr>
        <w:t>Failure</w:t>
      </w:r>
      <w:r w:rsidRPr="0048329F">
        <w:rPr>
          <w:rFonts w:ascii="Times New Roman" w:hAnsi="Times New Roman" w:cs="Times New Roman"/>
          <w:bCs/>
          <w:sz w:val="28"/>
          <w:szCs w:val="28"/>
        </w:rPr>
        <w:t xml:space="preserve">. </w:t>
      </w:r>
      <w:r w:rsidRPr="0048329F">
        <w:rPr>
          <w:rFonts w:ascii="Times New Roman" w:hAnsi="Times New Roman" w:cs="Times New Roman"/>
          <w:bCs/>
          <w:sz w:val="28"/>
          <w:szCs w:val="28"/>
          <w:lang w:val="en-US"/>
        </w:rPr>
        <w:t>A</w:t>
      </w:r>
      <w:r w:rsidRPr="0048329F">
        <w:rPr>
          <w:rFonts w:ascii="Times New Roman" w:hAnsi="Times New Roman" w:cs="Times New Roman"/>
          <w:bCs/>
          <w:sz w:val="28"/>
          <w:szCs w:val="28"/>
        </w:rPr>
        <w:t xml:space="preserve"> </w:t>
      </w:r>
      <w:r w:rsidRPr="0048329F">
        <w:rPr>
          <w:rFonts w:ascii="Times New Roman" w:hAnsi="Times New Roman" w:cs="Times New Roman"/>
          <w:bCs/>
          <w:sz w:val="28"/>
          <w:szCs w:val="28"/>
          <w:lang w:val="en-US"/>
        </w:rPr>
        <w:t>patient</w:t>
      </w:r>
      <w:r w:rsidRPr="0048329F">
        <w:rPr>
          <w:rFonts w:ascii="Times New Roman" w:hAnsi="Times New Roman" w:cs="Times New Roman"/>
          <w:bCs/>
          <w:sz w:val="28"/>
          <w:szCs w:val="28"/>
        </w:rPr>
        <w:t>’</w:t>
      </w:r>
      <w:r w:rsidRPr="0048329F">
        <w:rPr>
          <w:rFonts w:ascii="Times New Roman" w:hAnsi="Times New Roman" w:cs="Times New Roman"/>
          <w:bCs/>
          <w:sz w:val="28"/>
          <w:szCs w:val="28"/>
          <w:lang w:val="en-US"/>
        </w:rPr>
        <w:t>s</w:t>
      </w:r>
      <w:r w:rsidRPr="0048329F">
        <w:rPr>
          <w:rFonts w:ascii="Times New Roman" w:hAnsi="Times New Roman" w:cs="Times New Roman"/>
          <w:bCs/>
          <w:sz w:val="28"/>
          <w:szCs w:val="28"/>
        </w:rPr>
        <w:t xml:space="preserve"> </w:t>
      </w:r>
      <w:r w:rsidRPr="0048329F">
        <w:rPr>
          <w:rFonts w:ascii="Times New Roman" w:hAnsi="Times New Roman" w:cs="Times New Roman"/>
          <w:bCs/>
          <w:sz w:val="28"/>
          <w:szCs w:val="28"/>
          <w:lang w:val="en-US"/>
        </w:rPr>
        <w:t>guide</w:t>
      </w:r>
      <w:r w:rsidRPr="0048329F">
        <w:rPr>
          <w:rFonts w:ascii="Times New Roman" w:hAnsi="Times New Roman" w:cs="Times New Roman"/>
          <w:bCs/>
          <w:sz w:val="28"/>
          <w:szCs w:val="28"/>
        </w:rPr>
        <w:t>», подготовленный «</w:t>
      </w:r>
      <w:r w:rsidRPr="0048329F">
        <w:rPr>
          <w:rFonts w:ascii="Times New Roman" w:hAnsi="Times New Roman" w:cs="Times New Roman"/>
          <w:bCs/>
          <w:sz w:val="28"/>
          <w:szCs w:val="28"/>
          <w:lang w:val="en-US"/>
        </w:rPr>
        <w:t>Barnabas</w:t>
      </w:r>
      <w:r w:rsidRPr="0048329F">
        <w:rPr>
          <w:rFonts w:ascii="Times New Roman" w:hAnsi="Times New Roman" w:cs="Times New Roman"/>
          <w:bCs/>
          <w:sz w:val="28"/>
          <w:szCs w:val="28"/>
        </w:rPr>
        <w:t xml:space="preserve"> </w:t>
      </w:r>
      <w:r w:rsidRPr="0048329F">
        <w:rPr>
          <w:rFonts w:ascii="Times New Roman" w:hAnsi="Times New Roman" w:cs="Times New Roman"/>
          <w:bCs/>
          <w:sz w:val="28"/>
          <w:szCs w:val="28"/>
          <w:lang w:val="en-US"/>
        </w:rPr>
        <w:t>Health</w:t>
      </w:r>
      <w:r w:rsidRPr="0048329F">
        <w:rPr>
          <w:rFonts w:ascii="Times New Roman" w:hAnsi="Times New Roman" w:cs="Times New Roman"/>
          <w:bCs/>
          <w:sz w:val="28"/>
          <w:szCs w:val="28"/>
        </w:rPr>
        <w:t xml:space="preserve">. </w:t>
      </w:r>
      <w:r w:rsidRPr="0048329F">
        <w:rPr>
          <w:rFonts w:ascii="Times New Roman" w:hAnsi="Times New Roman" w:cs="Times New Roman"/>
          <w:bCs/>
          <w:sz w:val="28"/>
          <w:szCs w:val="28"/>
          <w:lang w:val="en-US"/>
        </w:rPr>
        <w:t>Heart</w:t>
      </w:r>
      <w:r w:rsidRPr="0048329F">
        <w:rPr>
          <w:rFonts w:ascii="Times New Roman" w:hAnsi="Times New Roman" w:cs="Times New Roman"/>
          <w:bCs/>
          <w:sz w:val="28"/>
          <w:szCs w:val="28"/>
        </w:rPr>
        <w:t xml:space="preserve"> </w:t>
      </w:r>
      <w:r w:rsidRPr="0048329F">
        <w:rPr>
          <w:rFonts w:ascii="Times New Roman" w:hAnsi="Times New Roman" w:cs="Times New Roman"/>
          <w:bCs/>
          <w:sz w:val="28"/>
          <w:szCs w:val="28"/>
          <w:lang w:val="en-US"/>
        </w:rPr>
        <w:t>Centers</w:t>
      </w:r>
      <w:r w:rsidRPr="0048329F">
        <w:rPr>
          <w:rFonts w:ascii="Times New Roman" w:hAnsi="Times New Roman" w:cs="Times New Roman"/>
          <w:bCs/>
          <w:sz w:val="28"/>
          <w:szCs w:val="28"/>
        </w:rPr>
        <w:t>».</w:t>
      </w:r>
      <w:r w:rsidRPr="0048329F">
        <w:rPr>
          <w:rFonts w:ascii="Times New Roman" w:hAnsi="Times New Roman" w:cs="Times New Roman"/>
          <w:bCs/>
          <w:i/>
          <w:sz w:val="28"/>
          <w:szCs w:val="28"/>
        </w:rPr>
        <w:t xml:space="preserve"> </w:t>
      </w:r>
      <w:r w:rsidRPr="0048329F">
        <w:rPr>
          <w:rFonts w:ascii="Times New Roman" w:hAnsi="Times New Roman" w:cs="Times New Roman"/>
          <w:bCs/>
          <w:sz w:val="28"/>
          <w:szCs w:val="28"/>
        </w:rPr>
        <w:t xml:space="preserve">Такую оценку своего здоровья больной будет проводить ежедневно. </w:t>
      </w:r>
    </w:p>
    <w:p w:rsidR="0048329F" w:rsidRPr="0048329F" w:rsidRDefault="0048329F" w:rsidP="0048329F">
      <w:pPr>
        <w:spacing w:after="0" w:line="240" w:lineRule="auto"/>
        <w:ind w:firstLine="709"/>
        <w:jc w:val="both"/>
        <w:rPr>
          <w:rFonts w:ascii="Times New Roman" w:hAnsi="Times New Roman" w:cs="Times New Roman"/>
          <w:bCs/>
          <w:sz w:val="28"/>
          <w:szCs w:val="28"/>
        </w:rPr>
      </w:pPr>
      <w:r w:rsidRPr="0048329F">
        <w:rPr>
          <w:rFonts w:ascii="Times New Roman" w:hAnsi="Times New Roman" w:cs="Times New Roman"/>
          <w:bCs/>
          <w:sz w:val="28"/>
          <w:szCs w:val="28"/>
        </w:rPr>
        <w:t xml:space="preserve">В последний раздел включены материалы обучающего характера, такие как информация о болезнях системы кровообращения, факторы риска, рекомендации по диете, по физическим нагрузкам, по полезным продуктам. </w:t>
      </w:r>
    </w:p>
    <w:p w:rsidR="0048329F" w:rsidRPr="0048329F" w:rsidRDefault="0048329F" w:rsidP="0048329F">
      <w:pPr>
        <w:spacing w:after="0" w:line="240" w:lineRule="auto"/>
        <w:ind w:firstLine="709"/>
        <w:jc w:val="both"/>
        <w:rPr>
          <w:rFonts w:ascii="Times New Roman" w:hAnsi="Times New Roman" w:cs="Times New Roman"/>
          <w:bCs/>
          <w:sz w:val="28"/>
          <w:szCs w:val="28"/>
        </w:rPr>
      </w:pPr>
      <w:r w:rsidRPr="0048329F">
        <w:rPr>
          <w:rFonts w:ascii="Times New Roman" w:hAnsi="Times New Roman" w:cs="Times New Roman"/>
          <w:bCs/>
          <w:sz w:val="28"/>
          <w:szCs w:val="28"/>
        </w:rPr>
        <w:t xml:space="preserve">Будут включены материалы в виде слайдов, презентации. Больным необходимо ежедневно знакомиться и изучать нужные материалы для профилактики и поддержания своего здоровья кроме приема лекарств. Такие </w:t>
      </w:r>
      <w:r w:rsidRPr="0048329F">
        <w:rPr>
          <w:rFonts w:ascii="Times New Roman" w:hAnsi="Times New Roman" w:cs="Times New Roman"/>
          <w:bCs/>
          <w:sz w:val="28"/>
          <w:szCs w:val="28"/>
        </w:rPr>
        <w:lastRenderedPageBreak/>
        <w:t>материалы по полезности и вредности продуктов, также необходимых легких физических нагрузок в какой - то степени смогут повлиять на улучшение здоровья.</w:t>
      </w:r>
    </w:p>
    <w:p w:rsidR="0048329F" w:rsidRPr="0048329F" w:rsidRDefault="0048329F" w:rsidP="0048329F">
      <w:pPr>
        <w:spacing w:after="0" w:line="240" w:lineRule="auto"/>
        <w:ind w:firstLine="709"/>
        <w:jc w:val="both"/>
        <w:rPr>
          <w:rFonts w:ascii="Times New Roman" w:hAnsi="Times New Roman" w:cs="Times New Roman"/>
          <w:bCs/>
          <w:sz w:val="28"/>
          <w:szCs w:val="28"/>
        </w:rPr>
      </w:pPr>
      <w:r w:rsidRPr="0048329F">
        <w:rPr>
          <w:rFonts w:ascii="Times New Roman" w:hAnsi="Times New Roman" w:cs="Times New Roman"/>
          <w:bCs/>
          <w:sz w:val="28"/>
          <w:szCs w:val="28"/>
        </w:rPr>
        <w:t>Еще одним элементом в этой обратной связи с пациентом  остается медицинский работник. Медицинский работник, который ведет диспансерный учет на своем персональном компьютере, сможет отслеживать состояния больного в динамике. Все поступившие данные они смогли бы проконтролировать и вести свой учет на своем персональном компьютере. Медицинскому работнику будет удобно наблюдать динамику здоровья больного через специальную программу у себя на компьютере.</w:t>
      </w:r>
    </w:p>
    <w:p w:rsidR="0048329F" w:rsidRPr="0048329F" w:rsidRDefault="0048329F" w:rsidP="0048329F">
      <w:pPr>
        <w:spacing w:after="0" w:line="240" w:lineRule="auto"/>
        <w:ind w:firstLine="709"/>
        <w:jc w:val="both"/>
        <w:rPr>
          <w:rFonts w:ascii="Times New Roman" w:hAnsi="Times New Roman" w:cs="Times New Roman"/>
          <w:sz w:val="28"/>
          <w:szCs w:val="28"/>
        </w:rPr>
      </w:pPr>
      <w:r w:rsidRPr="0048329F">
        <w:rPr>
          <w:rFonts w:ascii="Times New Roman" w:hAnsi="Times New Roman" w:cs="Times New Roman"/>
          <w:sz w:val="28"/>
          <w:szCs w:val="28"/>
        </w:rPr>
        <w:t>Медицинскому работнику на персональном компьютере будет настроена специальная программа, в которой будут данные пациента: об его регистрации в мобильном приложении, результаты лабораторных данных, еженедельные результаты оценки здоровья пациента и делает заключение по каждому больному. И это было бы удобно для анализа и отчетности.</w:t>
      </w:r>
    </w:p>
    <w:p w:rsidR="0048329F" w:rsidRPr="0048329F" w:rsidRDefault="0048329F" w:rsidP="0048329F">
      <w:pPr>
        <w:spacing w:after="0" w:line="240" w:lineRule="auto"/>
        <w:ind w:firstLine="708"/>
        <w:jc w:val="both"/>
        <w:rPr>
          <w:rFonts w:ascii="Times New Roman" w:hAnsi="Times New Roman" w:cs="Times New Roman"/>
          <w:sz w:val="28"/>
          <w:szCs w:val="28"/>
        </w:rPr>
      </w:pPr>
      <w:r w:rsidRPr="0048329F">
        <w:rPr>
          <w:rFonts w:ascii="Times New Roman" w:hAnsi="Times New Roman" w:cs="Times New Roman"/>
          <w:sz w:val="28"/>
          <w:szCs w:val="28"/>
        </w:rPr>
        <w:t>Чтобы привлечь внимание учащихся и мотивировать их, мы добавили разнообразные анимации, а также множество фотографий и изображений. Мы не включили видео в приложение, потому что производитель приложения предположил, что видео делает невозможным загрузку из-за возможностей приложения для смартфона. Нам также пришлось учитывать ситуации, в которых может взиматься чрезмерная плата, поскольку целевая возрастная группа для использования приложения «Мое сердце» состоит из людей среднего возраста в возрасте от 40 до 50 лет.</w:t>
      </w:r>
    </w:p>
    <w:p w:rsidR="0048329F" w:rsidRPr="0048329F" w:rsidRDefault="0048329F" w:rsidP="0048329F">
      <w:pPr>
        <w:spacing w:after="0" w:line="240" w:lineRule="auto"/>
        <w:ind w:firstLine="708"/>
        <w:jc w:val="both"/>
        <w:rPr>
          <w:rFonts w:ascii="Times New Roman" w:hAnsi="Times New Roman" w:cs="Times New Roman"/>
          <w:sz w:val="28"/>
          <w:szCs w:val="28"/>
        </w:rPr>
      </w:pPr>
      <w:r w:rsidRPr="0048329F">
        <w:rPr>
          <w:rFonts w:ascii="Times New Roman" w:hAnsi="Times New Roman" w:cs="Times New Roman"/>
          <w:sz w:val="28"/>
          <w:szCs w:val="28"/>
        </w:rPr>
        <w:t xml:space="preserve">В рамках нашей исследовательской работы, как конечный результат нами были разработаны дизайн и функционал мобильного приложения для кардиологических больных и для дистанционного наблюдения медицинского персонала в случаях пандемии (в условиях карантина или других экстренных случаев). Учитывая цифровизацию здравоохранения, данный шаг способствует доступности  и улучшению качества медицинских услуг, так как у нас в стране нет мобильных приложений по отдельным нозологиям.  Вместе с тем, что тенденция развития мобильного здравоохранения растет во всем мире и в нашей стране при поддержке государства необходимо внедрения в практику цифровых технологий для совершенствования медицинской помощи на амбулаторном уровне. Это так же дает населению возможность обучаться, управлять своим здоровьем и нести за него ответственность. </w:t>
      </w:r>
    </w:p>
    <w:p w:rsidR="0048329F" w:rsidRDefault="0048329F" w:rsidP="00320F56">
      <w:pPr>
        <w:spacing w:after="0" w:line="240" w:lineRule="auto"/>
        <w:ind w:firstLine="708"/>
        <w:jc w:val="both"/>
        <w:rPr>
          <w:rFonts w:ascii="Times New Roman" w:hAnsi="Times New Roman" w:cs="Times New Roman"/>
          <w:b/>
          <w:sz w:val="28"/>
          <w:szCs w:val="28"/>
        </w:rPr>
      </w:pPr>
    </w:p>
    <w:p w:rsidR="003F35C2" w:rsidRPr="00320F56" w:rsidRDefault="00B93321"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t>4.3</w:t>
      </w:r>
      <w:r w:rsidR="00F359F5" w:rsidRPr="00320F56">
        <w:rPr>
          <w:rFonts w:ascii="Times New Roman" w:hAnsi="Times New Roman" w:cs="Times New Roman"/>
          <w:b/>
          <w:sz w:val="28"/>
          <w:szCs w:val="28"/>
        </w:rPr>
        <w:t xml:space="preserve"> </w:t>
      </w:r>
      <w:r w:rsidRPr="00320F56">
        <w:rPr>
          <w:rFonts w:ascii="Times New Roman" w:hAnsi="Times New Roman" w:cs="Times New Roman"/>
          <w:b/>
          <w:sz w:val="28"/>
          <w:szCs w:val="28"/>
        </w:rPr>
        <w:t>Оценка эффективности использования мобильного приложения «Мое сердце» среди пациентов</w:t>
      </w:r>
    </w:p>
    <w:p w:rsidR="00B93321" w:rsidRPr="00320F56" w:rsidRDefault="00BC4533"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Опрос удовлетворенности пользователей проводился в </w:t>
      </w:r>
      <w:r w:rsidR="005050D0">
        <w:rPr>
          <w:rFonts w:ascii="Times New Roman" w:hAnsi="Times New Roman" w:cs="Times New Roman"/>
          <w:sz w:val="28"/>
          <w:szCs w:val="28"/>
        </w:rPr>
        <w:t>организац</w:t>
      </w:r>
      <w:r w:rsidR="000E4298" w:rsidRPr="00320F56">
        <w:rPr>
          <w:rFonts w:ascii="Times New Roman" w:hAnsi="Times New Roman" w:cs="Times New Roman"/>
          <w:sz w:val="28"/>
          <w:szCs w:val="28"/>
        </w:rPr>
        <w:t xml:space="preserve">иях, где оказывают амбулаторную помощь, как городским, так и сельским жителям двух (СКО, Туркестанская) регионах. В СКО это городская поликлиника №1 и Тайыншинская районная поликлиника. В Туркестанской области это Туркестанская городская поликлиника и его филиал «Бирлик». Эти медицинские </w:t>
      </w:r>
      <w:r w:rsidR="005050D0">
        <w:rPr>
          <w:rFonts w:ascii="Times New Roman" w:hAnsi="Times New Roman" w:cs="Times New Roman"/>
          <w:sz w:val="28"/>
          <w:szCs w:val="28"/>
        </w:rPr>
        <w:t>организации</w:t>
      </w:r>
      <w:r w:rsidRPr="00320F56">
        <w:rPr>
          <w:rFonts w:ascii="Times New Roman" w:hAnsi="Times New Roman" w:cs="Times New Roman"/>
          <w:sz w:val="28"/>
          <w:szCs w:val="28"/>
        </w:rPr>
        <w:t xml:space="preserve"> обслуживаю</w:t>
      </w:r>
      <w:r w:rsidR="000E4298" w:rsidRPr="00320F56">
        <w:rPr>
          <w:rFonts w:ascii="Times New Roman" w:hAnsi="Times New Roman" w:cs="Times New Roman"/>
          <w:sz w:val="28"/>
          <w:szCs w:val="28"/>
        </w:rPr>
        <w:t>т</w:t>
      </w:r>
      <w:r w:rsidRPr="00320F56">
        <w:rPr>
          <w:rFonts w:ascii="Times New Roman" w:hAnsi="Times New Roman" w:cs="Times New Roman"/>
          <w:sz w:val="28"/>
          <w:szCs w:val="28"/>
        </w:rPr>
        <w:t xml:space="preserve"> пациентов</w:t>
      </w:r>
      <w:r w:rsidR="000E4298" w:rsidRPr="00320F56">
        <w:rPr>
          <w:rFonts w:ascii="Times New Roman" w:hAnsi="Times New Roman" w:cs="Times New Roman"/>
          <w:sz w:val="28"/>
          <w:szCs w:val="28"/>
        </w:rPr>
        <w:t xml:space="preserve">, которые состоят у них на диспансерном </w:t>
      </w:r>
      <w:r w:rsidR="000E4298" w:rsidRPr="00320F56">
        <w:rPr>
          <w:rFonts w:ascii="Times New Roman" w:hAnsi="Times New Roman" w:cs="Times New Roman"/>
          <w:sz w:val="28"/>
          <w:szCs w:val="28"/>
        </w:rPr>
        <w:lastRenderedPageBreak/>
        <w:t>учете по ХССЗ</w:t>
      </w:r>
      <w:r w:rsidRPr="00320F56">
        <w:rPr>
          <w:rFonts w:ascii="Times New Roman" w:hAnsi="Times New Roman" w:cs="Times New Roman"/>
          <w:sz w:val="28"/>
          <w:szCs w:val="28"/>
        </w:rPr>
        <w:t xml:space="preserve">. Пациентов с </w:t>
      </w:r>
      <w:r w:rsidR="000E4298" w:rsidRPr="00320F56">
        <w:rPr>
          <w:rFonts w:ascii="Times New Roman" w:hAnsi="Times New Roman" w:cs="Times New Roman"/>
          <w:sz w:val="28"/>
          <w:szCs w:val="28"/>
        </w:rPr>
        <w:t>ХССЗ</w:t>
      </w:r>
      <w:r w:rsidRPr="00320F56">
        <w:rPr>
          <w:rFonts w:ascii="Times New Roman" w:hAnsi="Times New Roman" w:cs="Times New Roman"/>
          <w:sz w:val="28"/>
          <w:szCs w:val="28"/>
        </w:rPr>
        <w:t xml:space="preserve">, посещающих  амбулаторное отделение </w:t>
      </w:r>
      <w:r w:rsidR="000E4298" w:rsidRPr="00320F56">
        <w:rPr>
          <w:rFonts w:ascii="Times New Roman" w:hAnsi="Times New Roman" w:cs="Times New Roman"/>
          <w:sz w:val="28"/>
          <w:szCs w:val="28"/>
        </w:rPr>
        <w:t>поликлиники</w:t>
      </w:r>
      <w:r w:rsidRPr="00320F56">
        <w:rPr>
          <w:rFonts w:ascii="Times New Roman" w:hAnsi="Times New Roman" w:cs="Times New Roman"/>
          <w:sz w:val="28"/>
          <w:szCs w:val="28"/>
        </w:rPr>
        <w:t>, случайным образом просили принять участие в опросе</w:t>
      </w:r>
      <w:r w:rsidR="000E4298" w:rsidRPr="00320F56">
        <w:rPr>
          <w:rFonts w:ascii="Times New Roman" w:hAnsi="Times New Roman" w:cs="Times New Roman"/>
          <w:sz w:val="28"/>
          <w:szCs w:val="28"/>
        </w:rPr>
        <w:t xml:space="preserve"> участковые врачи и СМР</w:t>
      </w:r>
      <w:r w:rsidRPr="00320F56">
        <w:rPr>
          <w:rFonts w:ascii="Times New Roman" w:hAnsi="Times New Roman" w:cs="Times New Roman"/>
          <w:sz w:val="28"/>
          <w:szCs w:val="28"/>
        </w:rPr>
        <w:t>. Удобство использования этого мобильного приложения распространяется на всех тех пациентов с сердечно-сосудистыми заболеваниями, которые могут извлечь выгоду из позитивной модификации образа жизни. Те пациенты, которые дали согласие на участие в опросе, установили мобильное приложение и оставили свой отзыв с помощью структурированной анкеты. Анкета включала 1</w:t>
      </w:r>
      <w:r w:rsidR="00700515" w:rsidRPr="00320F56">
        <w:rPr>
          <w:rFonts w:ascii="Times New Roman" w:hAnsi="Times New Roman" w:cs="Times New Roman"/>
          <w:sz w:val="28"/>
          <w:szCs w:val="28"/>
        </w:rPr>
        <w:t>7</w:t>
      </w:r>
      <w:r w:rsidRPr="00320F56">
        <w:rPr>
          <w:rFonts w:ascii="Times New Roman" w:hAnsi="Times New Roman" w:cs="Times New Roman"/>
          <w:sz w:val="28"/>
          <w:szCs w:val="28"/>
        </w:rPr>
        <w:t xml:space="preserve"> пунктов, оценивающих мнения по 5-балльной шкале (от 1 = плохо/полностью не согласен до 5 = отлично/полностью согласен) об общем опыте, качестве контента, полезности, дизайне и функциональности мобильных приложений. Размер выборки для проведения этого опроса был основан на аналогичных пилотных исследованиях, проведенных в прошлом для определения удовлетворенности пользователей различными типами инструме</w:t>
      </w:r>
      <w:r w:rsidR="00700515" w:rsidRPr="00320F56">
        <w:rPr>
          <w:rFonts w:ascii="Times New Roman" w:hAnsi="Times New Roman" w:cs="Times New Roman"/>
          <w:sz w:val="28"/>
          <w:szCs w:val="28"/>
        </w:rPr>
        <w:t>нтов мобильного здравоохранения</w:t>
      </w:r>
      <w:r w:rsidRPr="00320F56">
        <w:rPr>
          <w:rFonts w:ascii="Times New Roman" w:hAnsi="Times New Roman" w:cs="Times New Roman"/>
          <w:sz w:val="28"/>
          <w:szCs w:val="28"/>
        </w:rPr>
        <w:t>.</w:t>
      </w:r>
    </w:p>
    <w:p w:rsidR="00B93321" w:rsidRPr="00320F56" w:rsidRDefault="00700515"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128</w:t>
      </w:r>
      <w:r w:rsidR="00BC4533" w:rsidRPr="00320F56">
        <w:rPr>
          <w:rFonts w:ascii="Times New Roman" w:hAnsi="Times New Roman" w:cs="Times New Roman"/>
          <w:sz w:val="28"/>
          <w:szCs w:val="28"/>
        </w:rPr>
        <w:t xml:space="preserve"> случайно выбранных пациентов с</w:t>
      </w:r>
      <w:r w:rsidRPr="00320F56">
        <w:rPr>
          <w:rFonts w:ascii="Times New Roman" w:hAnsi="Times New Roman" w:cs="Times New Roman"/>
          <w:sz w:val="28"/>
          <w:szCs w:val="28"/>
        </w:rPr>
        <w:t xml:space="preserve"> ХССЗ</w:t>
      </w:r>
      <w:r w:rsidR="00BC4533" w:rsidRPr="00320F56">
        <w:rPr>
          <w:rFonts w:ascii="Times New Roman" w:hAnsi="Times New Roman" w:cs="Times New Roman"/>
          <w:sz w:val="28"/>
          <w:szCs w:val="28"/>
        </w:rPr>
        <w:t xml:space="preserve">, давших согласие на участие в опросе, получили ссылку для установки приложения. Они скачали и пользовались приложением 2 недели; с последующим предоставлением обратной связи с использованием анкеты опроса удовлетворенности пользователей. Средний возраст пользователей составлял 54 года, из них 22,86% женщин и 77,14% мужчин. В общей сложности 57,14% пациентов относились к городскому региону, а 42,86% пациентов были из сельской местности. Более половины пациентов (54,28%) имели высшее образование или выше. В целом, средний показатель довольных пользователей (оценивших приложение 4 и выше) составляет 80%. Более 95% пользователей остались довольны полезностью, 67% </w:t>
      </w:r>
      <w:r w:rsidR="00184FE9">
        <w:rPr>
          <w:rFonts w:ascii="Times New Roman" w:hAnsi="Times New Roman" w:cs="Times New Roman"/>
          <w:sz w:val="28"/>
          <w:szCs w:val="28"/>
        </w:rPr>
        <w:t>–</w:t>
      </w:r>
      <w:r w:rsidR="00BC4533" w:rsidRPr="00320F56">
        <w:rPr>
          <w:rFonts w:ascii="Times New Roman" w:hAnsi="Times New Roman" w:cs="Times New Roman"/>
          <w:sz w:val="28"/>
          <w:szCs w:val="28"/>
        </w:rPr>
        <w:t xml:space="preserve"> дизайном, версткой и функциональностью и почти 80% </w:t>
      </w:r>
      <w:r w:rsidR="00184FE9">
        <w:rPr>
          <w:rFonts w:ascii="Times New Roman" w:hAnsi="Times New Roman" w:cs="Times New Roman"/>
          <w:sz w:val="28"/>
          <w:szCs w:val="28"/>
        </w:rPr>
        <w:t>–</w:t>
      </w:r>
      <w:r w:rsidR="00BC4533" w:rsidRPr="00320F56">
        <w:rPr>
          <w:rFonts w:ascii="Times New Roman" w:hAnsi="Times New Roman" w:cs="Times New Roman"/>
          <w:sz w:val="28"/>
          <w:szCs w:val="28"/>
        </w:rPr>
        <w:t xml:space="preserve"> качеством контента. В таблице </w:t>
      </w:r>
      <w:r w:rsidR="00213547" w:rsidRPr="00320F56">
        <w:rPr>
          <w:rFonts w:ascii="Times New Roman" w:hAnsi="Times New Roman" w:cs="Times New Roman"/>
          <w:sz w:val="28"/>
          <w:szCs w:val="28"/>
        </w:rPr>
        <w:t>8</w:t>
      </w:r>
      <w:r w:rsidR="00BC4533" w:rsidRPr="00320F56">
        <w:rPr>
          <w:rFonts w:ascii="Times New Roman" w:hAnsi="Times New Roman" w:cs="Times New Roman"/>
          <w:sz w:val="28"/>
          <w:szCs w:val="28"/>
        </w:rPr>
        <w:t xml:space="preserve"> приведены средние значения со стандартным отклонением и процент пользователей, которые оценили мобильное приложение на 4 балла и выше по различным отдельным вопросам, заданным в анкете.</w:t>
      </w:r>
    </w:p>
    <w:p w:rsidR="00B93321" w:rsidRPr="00320F56" w:rsidRDefault="00B93321" w:rsidP="00320F56">
      <w:pPr>
        <w:spacing w:after="0" w:line="240" w:lineRule="auto"/>
        <w:ind w:firstLine="708"/>
        <w:jc w:val="both"/>
        <w:rPr>
          <w:rFonts w:ascii="Times New Roman" w:hAnsi="Times New Roman" w:cs="Times New Roman"/>
          <w:sz w:val="28"/>
          <w:szCs w:val="28"/>
        </w:rPr>
      </w:pPr>
    </w:p>
    <w:p w:rsidR="009B2E4D" w:rsidRDefault="00700515" w:rsidP="00882C95">
      <w:pPr>
        <w:spacing w:after="0" w:line="240" w:lineRule="auto"/>
        <w:jc w:val="both"/>
        <w:rPr>
          <w:rFonts w:ascii="Times New Roman" w:hAnsi="Times New Roman" w:cs="Times New Roman"/>
          <w:sz w:val="28"/>
          <w:szCs w:val="28"/>
        </w:rPr>
      </w:pPr>
      <w:r w:rsidRPr="00320F56">
        <w:rPr>
          <w:rFonts w:ascii="Times New Roman" w:hAnsi="Times New Roman" w:cs="Times New Roman"/>
          <w:sz w:val="28"/>
          <w:szCs w:val="28"/>
        </w:rPr>
        <w:t xml:space="preserve">Таблица </w:t>
      </w:r>
      <w:r w:rsidR="00213547" w:rsidRPr="00320F56">
        <w:rPr>
          <w:rFonts w:ascii="Times New Roman" w:hAnsi="Times New Roman" w:cs="Times New Roman"/>
          <w:sz w:val="28"/>
          <w:szCs w:val="28"/>
        </w:rPr>
        <w:t>8</w:t>
      </w:r>
      <w:r w:rsidR="00166A49" w:rsidRPr="00320F56">
        <w:rPr>
          <w:rFonts w:ascii="Times New Roman" w:hAnsi="Times New Roman" w:cs="Times New Roman"/>
          <w:sz w:val="28"/>
          <w:szCs w:val="28"/>
        </w:rPr>
        <w:t xml:space="preserve"> </w:t>
      </w:r>
      <w:r w:rsidR="00184FE9">
        <w:rPr>
          <w:rFonts w:ascii="Times New Roman" w:hAnsi="Times New Roman" w:cs="Times New Roman"/>
          <w:sz w:val="28"/>
          <w:szCs w:val="28"/>
        </w:rPr>
        <w:t>–</w:t>
      </w:r>
      <w:r w:rsidRPr="00320F56">
        <w:rPr>
          <w:rFonts w:ascii="Times New Roman" w:hAnsi="Times New Roman" w:cs="Times New Roman"/>
          <w:sz w:val="28"/>
          <w:szCs w:val="28"/>
        </w:rPr>
        <w:t xml:space="preserve"> </w:t>
      </w:r>
      <w:r w:rsidR="0039405C" w:rsidRPr="00320F56">
        <w:rPr>
          <w:rFonts w:ascii="Times New Roman" w:hAnsi="Times New Roman" w:cs="Times New Roman"/>
          <w:sz w:val="28"/>
          <w:szCs w:val="28"/>
        </w:rPr>
        <w:t>Анализ удовлетворенности пользователей мобильным приложением «Мое сердце» (n = 128)</w:t>
      </w:r>
    </w:p>
    <w:p w:rsidR="00184FE9" w:rsidRPr="00184FE9" w:rsidRDefault="00184FE9" w:rsidP="00882C95">
      <w:pPr>
        <w:spacing w:after="0" w:line="240" w:lineRule="auto"/>
        <w:jc w:val="both"/>
        <w:rPr>
          <w:rFonts w:ascii="Times New Roman" w:hAnsi="Times New Roman" w:cs="Times New Roman"/>
          <w:sz w:val="16"/>
          <w:szCs w:val="16"/>
        </w:rPr>
      </w:pPr>
    </w:p>
    <w:tbl>
      <w:tblPr>
        <w:tblStyle w:val="31"/>
        <w:tblW w:w="9658" w:type="dxa"/>
        <w:tblInd w:w="108" w:type="dxa"/>
        <w:tblLayout w:type="fixed"/>
        <w:tblLook w:val="04A0" w:firstRow="1" w:lastRow="0" w:firstColumn="1" w:lastColumn="0" w:noHBand="0" w:noVBand="1"/>
      </w:tblPr>
      <w:tblGrid>
        <w:gridCol w:w="4253"/>
        <w:gridCol w:w="1276"/>
        <w:gridCol w:w="1416"/>
        <w:gridCol w:w="1419"/>
        <w:gridCol w:w="1294"/>
      </w:tblGrid>
      <w:tr w:rsidR="00656469" w:rsidRPr="00882C95" w:rsidTr="00184FE9">
        <w:trPr>
          <w:trHeight w:val="403"/>
        </w:trPr>
        <w:tc>
          <w:tcPr>
            <w:tcW w:w="4253" w:type="dxa"/>
            <w:vMerge w:val="restart"/>
            <w:shd w:val="clear" w:color="auto" w:fill="auto"/>
            <w:vAlign w:val="center"/>
          </w:tcPr>
          <w:p w:rsidR="00656469" w:rsidRPr="00882C95" w:rsidRDefault="00656469" w:rsidP="00184FE9">
            <w:pPr>
              <w:tabs>
                <w:tab w:val="left" w:pos="3200"/>
              </w:tabs>
              <w:jc w:val="center"/>
              <w:rPr>
                <w:rFonts w:ascii="Times New Roman" w:hAnsi="Times New Roman" w:cs="Times New Roman"/>
                <w:sz w:val="24"/>
                <w:szCs w:val="24"/>
              </w:rPr>
            </w:pPr>
            <w:r w:rsidRPr="00882C95">
              <w:rPr>
                <w:rFonts w:ascii="Times New Roman" w:hAnsi="Times New Roman" w:cs="Times New Roman"/>
                <w:sz w:val="24"/>
                <w:szCs w:val="24"/>
              </w:rPr>
              <w:t>Критерии</w:t>
            </w:r>
          </w:p>
        </w:tc>
        <w:tc>
          <w:tcPr>
            <w:tcW w:w="2692" w:type="dxa"/>
            <w:gridSpan w:val="2"/>
            <w:shd w:val="clear" w:color="auto" w:fill="auto"/>
            <w:vAlign w:val="center"/>
          </w:tcPr>
          <w:p w:rsidR="00656469" w:rsidRPr="00882C95" w:rsidRDefault="00E01110" w:rsidP="00184FE9">
            <w:pPr>
              <w:autoSpaceDE w:val="0"/>
              <w:autoSpaceDN w:val="0"/>
              <w:adjustRightInd w:val="0"/>
              <w:jc w:val="center"/>
              <w:rPr>
                <w:rFonts w:ascii="Times New Roman" w:hAnsi="Times New Roman" w:cs="Times New Roman"/>
                <w:bCs/>
                <w:sz w:val="24"/>
                <w:szCs w:val="24"/>
              </w:rPr>
            </w:pPr>
            <w:r w:rsidRPr="00882C95">
              <w:rPr>
                <w:rFonts w:ascii="Times New Roman" w:hAnsi="Times New Roman" w:cs="Times New Roman"/>
                <w:bCs/>
                <w:sz w:val="24"/>
                <w:szCs w:val="24"/>
              </w:rPr>
              <w:t>Среднее ± стандартное отклонение</w:t>
            </w:r>
          </w:p>
        </w:tc>
        <w:tc>
          <w:tcPr>
            <w:tcW w:w="2713" w:type="dxa"/>
            <w:gridSpan w:val="2"/>
            <w:shd w:val="clear" w:color="auto" w:fill="auto"/>
            <w:vAlign w:val="center"/>
          </w:tcPr>
          <w:p w:rsidR="00656469" w:rsidRPr="00882C95" w:rsidRDefault="00E01110" w:rsidP="00184FE9">
            <w:pPr>
              <w:autoSpaceDE w:val="0"/>
              <w:autoSpaceDN w:val="0"/>
              <w:adjustRightInd w:val="0"/>
              <w:jc w:val="center"/>
              <w:rPr>
                <w:rFonts w:ascii="Times New Roman" w:hAnsi="Times New Roman" w:cs="Times New Roman"/>
                <w:bCs/>
                <w:sz w:val="24"/>
                <w:szCs w:val="24"/>
              </w:rPr>
            </w:pPr>
            <w:r w:rsidRPr="00882C95">
              <w:rPr>
                <w:rFonts w:ascii="Times New Roman" w:hAnsi="Times New Roman" w:cs="Times New Roman"/>
                <w:bCs/>
                <w:sz w:val="24"/>
                <w:szCs w:val="24"/>
              </w:rPr>
              <w:t>Количество пользо</w:t>
            </w:r>
            <w:r w:rsidR="006B6DD9">
              <w:rPr>
                <w:rFonts w:ascii="Times New Roman" w:hAnsi="Times New Roman" w:cs="Times New Roman"/>
                <w:bCs/>
                <w:sz w:val="24"/>
                <w:szCs w:val="24"/>
              </w:rPr>
              <w:t>-</w:t>
            </w:r>
            <w:r w:rsidR="00184FE9">
              <w:rPr>
                <w:rFonts w:ascii="Times New Roman" w:hAnsi="Times New Roman" w:cs="Times New Roman"/>
                <w:bCs/>
                <w:sz w:val="24"/>
                <w:szCs w:val="24"/>
              </w:rPr>
              <w:t xml:space="preserve"> </w:t>
            </w:r>
            <w:r w:rsidRPr="00882C95">
              <w:rPr>
                <w:rFonts w:ascii="Times New Roman" w:hAnsi="Times New Roman" w:cs="Times New Roman"/>
                <w:bCs/>
                <w:sz w:val="24"/>
                <w:szCs w:val="24"/>
              </w:rPr>
              <w:t>вателей</w:t>
            </w:r>
            <w:r w:rsidR="00184FE9">
              <w:rPr>
                <w:rFonts w:ascii="Times New Roman" w:hAnsi="Times New Roman" w:cs="Times New Roman"/>
                <w:bCs/>
                <w:sz w:val="24"/>
                <w:szCs w:val="24"/>
              </w:rPr>
              <w:t xml:space="preserve"> </w:t>
            </w:r>
            <w:r w:rsidRPr="00882C95">
              <w:rPr>
                <w:rFonts w:ascii="Times New Roman" w:hAnsi="Times New Roman" w:cs="Times New Roman"/>
                <w:bCs/>
                <w:sz w:val="24"/>
                <w:szCs w:val="24"/>
              </w:rPr>
              <w:t>Рейтинг&gt; 4 (%)</w:t>
            </w:r>
          </w:p>
        </w:tc>
      </w:tr>
      <w:tr w:rsidR="00A37F00" w:rsidRPr="00882C95" w:rsidTr="00184FE9">
        <w:trPr>
          <w:trHeight w:val="403"/>
        </w:trPr>
        <w:tc>
          <w:tcPr>
            <w:tcW w:w="4253" w:type="dxa"/>
            <w:vMerge/>
            <w:tcBorders>
              <w:bottom w:val="single" w:sz="4" w:space="0" w:color="auto"/>
              <w:tl2br w:val="single" w:sz="4" w:space="0" w:color="auto"/>
            </w:tcBorders>
            <w:shd w:val="clear" w:color="auto" w:fill="auto"/>
            <w:vAlign w:val="center"/>
          </w:tcPr>
          <w:p w:rsidR="00A37F00" w:rsidRPr="00882C95" w:rsidRDefault="00A37F00" w:rsidP="00184FE9">
            <w:pPr>
              <w:tabs>
                <w:tab w:val="left" w:pos="3200"/>
              </w:tabs>
              <w:jc w:val="center"/>
              <w:rPr>
                <w:rFonts w:ascii="Times New Roman" w:hAnsi="Times New Roman" w:cs="Times New Roman"/>
                <w:sz w:val="24"/>
                <w:szCs w:val="24"/>
              </w:rPr>
            </w:pPr>
          </w:p>
        </w:tc>
        <w:tc>
          <w:tcPr>
            <w:tcW w:w="1276" w:type="dxa"/>
            <w:shd w:val="clear" w:color="auto" w:fill="auto"/>
            <w:vAlign w:val="center"/>
          </w:tcPr>
          <w:p w:rsidR="00A37F00" w:rsidRPr="00882C95" w:rsidRDefault="00184FE9" w:rsidP="00184FE9">
            <w:pPr>
              <w:autoSpaceDE w:val="0"/>
              <w:autoSpaceDN w:val="0"/>
              <w:adjustRightInd w:val="0"/>
              <w:jc w:val="center"/>
              <w:rPr>
                <w:rFonts w:ascii="Times New Roman" w:hAnsi="Times New Roman" w:cs="Times New Roman"/>
                <w:bCs/>
                <w:sz w:val="24"/>
                <w:szCs w:val="24"/>
              </w:rPr>
            </w:pPr>
            <w:r w:rsidRPr="00882C95">
              <w:rPr>
                <w:rFonts w:ascii="Times New Roman" w:hAnsi="Times New Roman" w:cs="Times New Roman"/>
                <w:bCs/>
                <w:sz w:val="24"/>
                <w:szCs w:val="24"/>
              </w:rPr>
              <w:t>город (</w:t>
            </w:r>
            <w:r w:rsidRPr="00882C95">
              <w:rPr>
                <w:rFonts w:ascii="Times New Roman" w:hAnsi="Times New Roman" w:cs="Times New Roman"/>
                <w:bCs/>
                <w:sz w:val="24"/>
                <w:szCs w:val="24"/>
                <w:lang w:val="en-US"/>
              </w:rPr>
              <w:t>n=67</w:t>
            </w:r>
            <w:r w:rsidRPr="00882C95">
              <w:rPr>
                <w:rFonts w:ascii="Times New Roman" w:hAnsi="Times New Roman" w:cs="Times New Roman"/>
                <w:bCs/>
                <w:sz w:val="24"/>
                <w:szCs w:val="24"/>
              </w:rPr>
              <w:t>)</w:t>
            </w:r>
          </w:p>
        </w:tc>
        <w:tc>
          <w:tcPr>
            <w:tcW w:w="1416" w:type="dxa"/>
            <w:shd w:val="clear" w:color="auto" w:fill="auto"/>
            <w:vAlign w:val="center"/>
          </w:tcPr>
          <w:p w:rsidR="00A37F00" w:rsidRPr="00882C95" w:rsidRDefault="00184FE9" w:rsidP="00184FE9">
            <w:pPr>
              <w:autoSpaceDE w:val="0"/>
              <w:autoSpaceDN w:val="0"/>
              <w:adjustRightInd w:val="0"/>
              <w:jc w:val="center"/>
              <w:rPr>
                <w:rFonts w:ascii="Times New Roman" w:hAnsi="Times New Roman" w:cs="Times New Roman"/>
                <w:bCs/>
                <w:sz w:val="24"/>
                <w:szCs w:val="24"/>
                <w:lang w:val="en-US"/>
              </w:rPr>
            </w:pPr>
            <w:r w:rsidRPr="00882C95">
              <w:rPr>
                <w:rFonts w:ascii="Times New Roman" w:hAnsi="Times New Roman" w:cs="Times New Roman"/>
                <w:bCs/>
                <w:sz w:val="24"/>
                <w:szCs w:val="24"/>
              </w:rPr>
              <w:t>село</w:t>
            </w:r>
            <w:r w:rsidRPr="00882C95">
              <w:rPr>
                <w:rFonts w:ascii="Times New Roman" w:hAnsi="Times New Roman" w:cs="Times New Roman"/>
                <w:bCs/>
                <w:sz w:val="24"/>
                <w:szCs w:val="24"/>
                <w:lang w:val="en-US"/>
              </w:rPr>
              <w:t xml:space="preserve"> (n=61)</w:t>
            </w:r>
          </w:p>
        </w:tc>
        <w:tc>
          <w:tcPr>
            <w:tcW w:w="1419" w:type="dxa"/>
            <w:shd w:val="clear" w:color="auto" w:fill="auto"/>
            <w:vAlign w:val="center"/>
          </w:tcPr>
          <w:p w:rsidR="00A37F00" w:rsidRPr="00882C95" w:rsidRDefault="00184FE9" w:rsidP="00184FE9">
            <w:pPr>
              <w:autoSpaceDE w:val="0"/>
              <w:autoSpaceDN w:val="0"/>
              <w:adjustRightInd w:val="0"/>
              <w:jc w:val="center"/>
              <w:rPr>
                <w:rFonts w:ascii="Times New Roman" w:hAnsi="Times New Roman" w:cs="Times New Roman"/>
                <w:bCs/>
                <w:sz w:val="24"/>
                <w:szCs w:val="24"/>
              </w:rPr>
            </w:pPr>
            <w:r w:rsidRPr="00882C95">
              <w:rPr>
                <w:rFonts w:ascii="Times New Roman" w:hAnsi="Times New Roman" w:cs="Times New Roman"/>
                <w:bCs/>
                <w:sz w:val="24"/>
                <w:szCs w:val="24"/>
              </w:rPr>
              <w:t>город (</w:t>
            </w:r>
            <w:r w:rsidRPr="00882C95">
              <w:rPr>
                <w:rFonts w:ascii="Times New Roman" w:hAnsi="Times New Roman" w:cs="Times New Roman"/>
                <w:bCs/>
                <w:sz w:val="24"/>
                <w:szCs w:val="24"/>
                <w:lang w:val="en-US"/>
              </w:rPr>
              <w:t>n=67</w:t>
            </w:r>
            <w:r w:rsidRPr="00882C95">
              <w:rPr>
                <w:rFonts w:ascii="Times New Roman" w:hAnsi="Times New Roman" w:cs="Times New Roman"/>
                <w:bCs/>
                <w:sz w:val="24"/>
                <w:szCs w:val="24"/>
              </w:rPr>
              <w:t>)</w:t>
            </w:r>
          </w:p>
        </w:tc>
        <w:tc>
          <w:tcPr>
            <w:tcW w:w="1294" w:type="dxa"/>
            <w:shd w:val="clear" w:color="auto" w:fill="auto"/>
            <w:vAlign w:val="center"/>
          </w:tcPr>
          <w:p w:rsidR="00A37F00" w:rsidRPr="00882C95" w:rsidRDefault="00184FE9" w:rsidP="00184FE9">
            <w:pPr>
              <w:autoSpaceDE w:val="0"/>
              <w:autoSpaceDN w:val="0"/>
              <w:adjustRightInd w:val="0"/>
              <w:jc w:val="center"/>
              <w:rPr>
                <w:rFonts w:ascii="Times New Roman" w:hAnsi="Times New Roman" w:cs="Times New Roman"/>
                <w:bCs/>
                <w:sz w:val="24"/>
                <w:szCs w:val="24"/>
                <w:lang w:val="en-US"/>
              </w:rPr>
            </w:pPr>
            <w:r w:rsidRPr="00882C95">
              <w:rPr>
                <w:rFonts w:ascii="Times New Roman" w:hAnsi="Times New Roman" w:cs="Times New Roman"/>
                <w:bCs/>
                <w:sz w:val="24"/>
                <w:szCs w:val="24"/>
              </w:rPr>
              <w:t>село</w:t>
            </w:r>
            <w:r w:rsidRPr="00882C95">
              <w:rPr>
                <w:rFonts w:ascii="Times New Roman" w:hAnsi="Times New Roman" w:cs="Times New Roman"/>
                <w:bCs/>
                <w:sz w:val="24"/>
                <w:szCs w:val="24"/>
                <w:lang w:val="en-US"/>
              </w:rPr>
              <w:t xml:space="preserve"> (n=61)</w:t>
            </w:r>
          </w:p>
        </w:tc>
      </w:tr>
      <w:tr w:rsidR="00184FE9" w:rsidRPr="00882C95" w:rsidTr="00184FE9">
        <w:trPr>
          <w:trHeight w:val="63"/>
        </w:trPr>
        <w:tc>
          <w:tcPr>
            <w:tcW w:w="4253" w:type="dxa"/>
            <w:tcBorders>
              <w:tl2br w:val="nil"/>
            </w:tcBorders>
            <w:shd w:val="clear" w:color="auto" w:fill="auto"/>
            <w:vAlign w:val="center"/>
          </w:tcPr>
          <w:p w:rsidR="00184FE9" w:rsidRPr="00882C95" w:rsidRDefault="00184FE9" w:rsidP="00184FE9">
            <w:pPr>
              <w:tabs>
                <w:tab w:val="left" w:pos="3200"/>
              </w:tabs>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shd w:val="clear" w:color="auto" w:fill="auto"/>
            <w:vAlign w:val="center"/>
          </w:tcPr>
          <w:p w:rsidR="00184FE9" w:rsidRPr="00882C95" w:rsidRDefault="00184FE9" w:rsidP="00184FE9">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2</w:t>
            </w:r>
          </w:p>
        </w:tc>
        <w:tc>
          <w:tcPr>
            <w:tcW w:w="1416" w:type="dxa"/>
            <w:shd w:val="clear" w:color="auto" w:fill="auto"/>
            <w:vAlign w:val="center"/>
          </w:tcPr>
          <w:p w:rsidR="00184FE9" w:rsidRPr="00882C95" w:rsidRDefault="00184FE9" w:rsidP="00184FE9">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3</w:t>
            </w:r>
          </w:p>
        </w:tc>
        <w:tc>
          <w:tcPr>
            <w:tcW w:w="1419" w:type="dxa"/>
            <w:shd w:val="clear" w:color="auto" w:fill="auto"/>
            <w:vAlign w:val="center"/>
          </w:tcPr>
          <w:p w:rsidR="00184FE9" w:rsidRPr="00882C95" w:rsidRDefault="00184FE9" w:rsidP="00184FE9">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4</w:t>
            </w:r>
          </w:p>
        </w:tc>
        <w:tc>
          <w:tcPr>
            <w:tcW w:w="1294" w:type="dxa"/>
            <w:shd w:val="clear" w:color="auto" w:fill="auto"/>
            <w:vAlign w:val="center"/>
          </w:tcPr>
          <w:p w:rsidR="00184FE9" w:rsidRPr="00882C95" w:rsidRDefault="00184FE9" w:rsidP="00184FE9">
            <w:pPr>
              <w:autoSpaceDE w:val="0"/>
              <w:autoSpaceDN w:val="0"/>
              <w:adjustRightInd w:val="0"/>
              <w:jc w:val="center"/>
              <w:rPr>
                <w:rFonts w:ascii="Times New Roman" w:hAnsi="Times New Roman" w:cs="Times New Roman"/>
                <w:bCs/>
                <w:sz w:val="24"/>
                <w:szCs w:val="24"/>
              </w:rPr>
            </w:pPr>
            <w:r>
              <w:rPr>
                <w:rFonts w:ascii="Times New Roman" w:hAnsi="Times New Roman" w:cs="Times New Roman"/>
                <w:bCs/>
                <w:sz w:val="24"/>
                <w:szCs w:val="24"/>
              </w:rPr>
              <w:t>5</w:t>
            </w:r>
          </w:p>
        </w:tc>
      </w:tr>
      <w:tr w:rsidR="00913D12" w:rsidRPr="00882C95" w:rsidTr="00882C95">
        <w:trPr>
          <w:trHeight w:val="247"/>
        </w:trPr>
        <w:tc>
          <w:tcPr>
            <w:tcW w:w="9658" w:type="dxa"/>
            <w:gridSpan w:val="5"/>
            <w:shd w:val="clear" w:color="auto" w:fill="auto"/>
          </w:tcPr>
          <w:p w:rsidR="00913D12" w:rsidRPr="00882C95" w:rsidRDefault="00913D12" w:rsidP="00320F56">
            <w:pPr>
              <w:jc w:val="center"/>
              <w:rPr>
                <w:rFonts w:ascii="Times New Roman" w:hAnsi="Times New Roman" w:cs="Times New Roman"/>
                <w:sz w:val="24"/>
                <w:szCs w:val="24"/>
              </w:rPr>
            </w:pPr>
            <w:r w:rsidRPr="00882C95">
              <w:rPr>
                <w:rFonts w:ascii="Times New Roman" w:hAnsi="Times New Roman" w:cs="Times New Roman"/>
                <w:sz w:val="24"/>
                <w:szCs w:val="24"/>
              </w:rPr>
              <w:t>1.</w:t>
            </w:r>
            <w:r w:rsidR="00184FE9">
              <w:rPr>
                <w:rFonts w:ascii="Times New Roman" w:hAnsi="Times New Roman" w:cs="Times New Roman"/>
                <w:sz w:val="24"/>
                <w:szCs w:val="24"/>
              </w:rPr>
              <w:t xml:space="preserve"> </w:t>
            </w:r>
            <w:r w:rsidRPr="00882C95">
              <w:rPr>
                <w:rFonts w:ascii="Times New Roman" w:hAnsi="Times New Roman" w:cs="Times New Roman"/>
                <w:sz w:val="24"/>
                <w:szCs w:val="24"/>
              </w:rPr>
              <w:t>Общий вопрос по контенту</w:t>
            </w:r>
          </w:p>
        </w:tc>
      </w:tr>
      <w:tr w:rsidR="005A3112" w:rsidRPr="00882C95" w:rsidTr="005A3112">
        <w:trPr>
          <w:trHeight w:val="287"/>
        </w:trPr>
        <w:tc>
          <w:tcPr>
            <w:tcW w:w="4253" w:type="dxa"/>
            <w:vMerge w:val="restart"/>
            <w:tcBorders>
              <w:bottom w:val="nil"/>
            </w:tcBorders>
            <w:shd w:val="clear" w:color="auto" w:fill="auto"/>
          </w:tcPr>
          <w:p w:rsidR="005A3112" w:rsidRPr="00882C95" w:rsidRDefault="005A3112" w:rsidP="00320F56">
            <w:pPr>
              <w:jc w:val="both"/>
              <w:rPr>
                <w:rFonts w:ascii="Times New Roman" w:hAnsi="Times New Roman" w:cs="Times New Roman"/>
                <w:sz w:val="24"/>
                <w:szCs w:val="24"/>
              </w:rPr>
            </w:pPr>
            <w:r w:rsidRPr="00882C95">
              <w:rPr>
                <w:rFonts w:ascii="Times New Roman" w:hAnsi="Times New Roman" w:cs="Times New Roman"/>
                <w:sz w:val="24"/>
                <w:szCs w:val="24"/>
              </w:rPr>
              <w:t>1.1 Качество контента (</w:t>
            </w:r>
            <w:r w:rsidRPr="00882C95">
              <w:rPr>
                <w:rFonts w:ascii="Times New Roman" w:hAnsi="Times New Roman" w:cs="Times New Roman"/>
                <w:i/>
                <w:sz w:val="24"/>
                <w:szCs w:val="24"/>
              </w:rPr>
              <w:t>дизайн, цвет, размер шрифта, получение доступа к материалам и другие</w:t>
            </w:r>
            <w:r w:rsidRPr="00882C95">
              <w:rPr>
                <w:rFonts w:ascii="Times New Roman" w:hAnsi="Times New Roman" w:cs="Times New Roman"/>
                <w:sz w:val="24"/>
                <w:szCs w:val="24"/>
              </w:rPr>
              <w:t>)</w:t>
            </w:r>
          </w:p>
          <w:p w:rsidR="005A3112" w:rsidRPr="00882C95" w:rsidRDefault="005A3112" w:rsidP="007445C1">
            <w:pPr>
              <w:jc w:val="both"/>
              <w:rPr>
                <w:rFonts w:ascii="Times New Roman" w:hAnsi="Times New Roman" w:cs="Times New Roman"/>
                <w:sz w:val="24"/>
                <w:szCs w:val="24"/>
              </w:rPr>
            </w:pPr>
            <w:r w:rsidRPr="00882C95">
              <w:rPr>
                <w:rFonts w:ascii="Times New Roman" w:hAnsi="Times New Roman" w:cs="Times New Roman"/>
                <w:sz w:val="24"/>
                <w:szCs w:val="24"/>
              </w:rPr>
              <w:t>1.2 Структура контента подходит для вашей диспансеризации (</w:t>
            </w:r>
            <w:r w:rsidRPr="00882C95">
              <w:rPr>
                <w:rFonts w:ascii="Times New Roman" w:hAnsi="Times New Roman" w:cs="Times New Roman"/>
                <w:i/>
                <w:sz w:val="24"/>
                <w:szCs w:val="24"/>
              </w:rPr>
              <w:t>медицинская карта, анализы в онлайн формате,</w:t>
            </w:r>
          </w:p>
        </w:tc>
        <w:tc>
          <w:tcPr>
            <w:tcW w:w="1276" w:type="dxa"/>
            <w:tcBorders>
              <w:bottom w:val="single" w:sz="4" w:space="0" w:color="auto"/>
            </w:tcBorders>
            <w:shd w:val="clear" w:color="auto" w:fill="auto"/>
          </w:tcPr>
          <w:p w:rsidR="005A3112" w:rsidRPr="00882C95" w:rsidRDefault="005A3112" w:rsidP="00320F56">
            <w:pPr>
              <w:jc w:val="center"/>
              <w:rPr>
                <w:rFonts w:ascii="Times New Roman" w:hAnsi="Times New Roman" w:cs="Times New Roman"/>
                <w:sz w:val="24"/>
                <w:szCs w:val="24"/>
              </w:rPr>
            </w:pPr>
            <w:r w:rsidRPr="00882C95">
              <w:rPr>
                <w:rFonts w:ascii="Times New Roman" w:hAnsi="Times New Roman" w:cs="Times New Roman"/>
                <w:sz w:val="24"/>
                <w:szCs w:val="24"/>
              </w:rPr>
              <w:t>4.09±0.7</w:t>
            </w:r>
          </w:p>
        </w:tc>
        <w:tc>
          <w:tcPr>
            <w:tcW w:w="1416" w:type="dxa"/>
            <w:shd w:val="clear" w:color="auto" w:fill="auto"/>
          </w:tcPr>
          <w:p w:rsidR="005A3112" w:rsidRPr="00882C95" w:rsidRDefault="005A3112" w:rsidP="00320F56">
            <w:pPr>
              <w:jc w:val="center"/>
              <w:rPr>
                <w:rFonts w:ascii="Times New Roman" w:hAnsi="Times New Roman" w:cs="Times New Roman"/>
                <w:sz w:val="24"/>
                <w:szCs w:val="24"/>
              </w:rPr>
            </w:pPr>
            <w:r w:rsidRPr="00882C95">
              <w:rPr>
                <w:rFonts w:ascii="Times New Roman" w:hAnsi="Times New Roman" w:cs="Times New Roman"/>
                <w:sz w:val="24"/>
                <w:szCs w:val="24"/>
              </w:rPr>
              <w:t>4.01±0.54</w:t>
            </w:r>
          </w:p>
        </w:tc>
        <w:tc>
          <w:tcPr>
            <w:tcW w:w="1419" w:type="dxa"/>
            <w:shd w:val="clear" w:color="auto" w:fill="auto"/>
          </w:tcPr>
          <w:p w:rsidR="005A3112" w:rsidRPr="00882C95" w:rsidRDefault="005A3112" w:rsidP="00320F56">
            <w:pPr>
              <w:jc w:val="center"/>
              <w:rPr>
                <w:rFonts w:ascii="Times New Roman" w:hAnsi="Times New Roman" w:cs="Times New Roman"/>
                <w:sz w:val="24"/>
                <w:szCs w:val="24"/>
              </w:rPr>
            </w:pPr>
            <w:r w:rsidRPr="00882C95">
              <w:rPr>
                <w:rFonts w:ascii="Times New Roman" w:hAnsi="Times New Roman" w:cs="Times New Roman"/>
                <w:sz w:val="24"/>
                <w:szCs w:val="24"/>
              </w:rPr>
              <w:t>58.0 (87)</w:t>
            </w:r>
          </w:p>
        </w:tc>
        <w:tc>
          <w:tcPr>
            <w:tcW w:w="1294" w:type="dxa"/>
            <w:shd w:val="clear" w:color="auto" w:fill="auto"/>
          </w:tcPr>
          <w:p w:rsidR="005A3112" w:rsidRPr="00882C95" w:rsidRDefault="005A3112" w:rsidP="00320F56">
            <w:pPr>
              <w:jc w:val="center"/>
              <w:rPr>
                <w:rFonts w:ascii="Times New Roman" w:hAnsi="Times New Roman" w:cs="Times New Roman"/>
                <w:sz w:val="24"/>
                <w:szCs w:val="24"/>
              </w:rPr>
            </w:pPr>
            <w:r w:rsidRPr="00882C95">
              <w:rPr>
                <w:rFonts w:ascii="Times New Roman" w:hAnsi="Times New Roman" w:cs="Times New Roman"/>
                <w:sz w:val="24"/>
                <w:szCs w:val="24"/>
              </w:rPr>
              <w:t>49.0 (80)</w:t>
            </w:r>
          </w:p>
        </w:tc>
      </w:tr>
      <w:tr w:rsidR="005A3112" w:rsidRPr="00882C95" w:rsidTr="005A3112">
        <w:trPr>
          <w:trHeight w:val="87"/>
        </w:trPr>
        <w:tc>
          <w:tcPr>
            <w:tcW w:w="4253" w:type="dxa"/>
            <w:vMerge/>
            <w:tcBorders>
              <w:bottom w:val="nil"/>
            </w:tcBorders>
            <w:shd w:val="clear" w:color="auto" w:fill="auto"/>
          </w:tcPr>
          <w:p w:rsidR="005A3112" w:rsidRPr="00882C95" w:rsidRDefault="005A3112" w:rsidP="007445C1">
            <w:pPr>
              <w:jc w:val="both"/>
              <w:rPr>
                <w:rFonts w:ascii="Times New Roman" w:hAnsi="Times New Roman" w:cs="Times New Roman"/>
                <w:sz w:val="24"/>
                <w:szCs w:val="24"/>
              </w:rPr>
            </w:pPr>
          </w:p>
        </w:tc>
        <w:tc>
          <w:tcPr>
            <w:tcW w:w="1276" w:type="dxa"/>
            <w:tcBorders>
              <w:bottom w:val="nil"/>
            </w:tcBorders>
            <w:shd w:val="clear" w:color="auto" w:fill="auto"/>
          </w:tcPr>
          <w:p w:rsidR="005A3112" w:rsidRPr="00882C95" w:rsidRDefault="005A3112" w:rsidP="00320F56">
            <w:pPr>
              <w:jc w:val="center"/>
              <w:rPr>
                <w:rFonts w:ascii="Times New Roman" w:hAnsi="Times New Roman" w:cs="Times New Roman"/>
                <w:sz w:val="24"/>
                <w:szCs w:val="24"/>
              </w:rPr>
            </w:pPr>
          </w:p>
        </w:tc>
        <w:tc>
          <w:tcPr>
            <w:tcW w:w="1416" w:type="dxa"/>
            <w:tcBorders>
              <w:bottom w:val="nil"/>
            </w:tcBorders>
            <w:shd w:val="clear" w:color="auto" w:fill="auto"/>
          </w:tcPr>
          <w:p w:rsidR="005A3112" w:rsidRPr="00882C95" w:rsidRDefault="005A3112" w:rsidP="00320F56">
            <w:pPr>
              <w:jc w:val="center"/>
              <w:rPr>
                <w:rFonts w:ascii="Times New Roman" w:hAnsi="Times New Roman" w:cs="Times New Roman"/>
                <w:sz w:val="24"/>
                <w:szCs w:val="24"/>
              </w:rPr>
            </w:pPr>
          </w:p>
        </w:tc>
        <w:tc>
          <w:tcPr>
            <w:tcW w:w="1419" w:type="dxa"/>
            <w:tcBorders>
              <w:bottom w:val="nil"/>
            </w:tcBorders>
            <w:shd w:val="clear" w:color="auto" w:fill="auto"/>
          </w:tcPr>
          <w:p w:rsidR="005A3112" w:rsidRPr="00882C95" w:rsidRDefault="005A3112" w:rsidP="00320F56">
            <w:pPr>
              <w:jc w:val="center"/>
              <w:rPr>
                <w:rFonts w:ascii="Times New Roman" w:hAnsi="Times New Roman" w:cs="Times New Roman"/>
                <w:sz w:val="24"/>
                <w:szCs w:val="24"/>
              </w:rPr>
            </w:pPr>
          </w:p>
        </w:tc>
        <w:tc>
          <w:tcPr>
            <w:tcW w:w="1294" w:type="dxa"/>
            <w:tcBorders>
              <w:bottom w:val="nil"/>
            </w:tcBorders>
            <w:shd w:val="clear" w:color="auto" w:fill="auto"/>
          </w:tcPr>
          <w:p w:rsidR="005A3112" w:rsidRPr="00882C95" w:rsidRDefault="005A3112" w:rsidP="00320F56">
            <w:pPr>
              <w:jc w:val="center"/>
              <w:rPr>
                <w:rFonts w:ascii="Times New Roman" w:hAnsi="Times New Roman" w:cs="Times New Roman"/>
                <w:sz w:val="24"/>
                <w:szCs w:val="24"/>
              </w:rPr>
            </w:pPr>
          </w:p>
        </w:tc>
      </w:tr>
      <w:tr w:rsidR="007445C1" w:rsidRPr="00882C95" w:rsidTr="007445C1">
        <w:trPr>
          <w:trHeight w:val="556"/>
        </w:trPr>
        <w:tc>
          <w:tcPr>
            <w:tcW w:w="9658" w:type="dxa"/>
            <w:gridSpan w:val="5"/>
            <w:tcBorders>
              <w:top w:val="nil"/>
              <w:left w:val="nil"/>
              <w:right w:val="nil"/>
            </w:tcBorders>
            <w:shd w:val="clear" w:color="auto" w:fill="auto"/>
          </w:tcPr>
          <w:p w:rsidR="007445C1" w:rsidRPr="00882C95" w:rsidRDefault="007445C1" w:rsidP="007445C1">
            <w:pPr>
              <w:rPr>
                <w:rFonts w:ascii="Times New Roman" w:hAnsi="Times New Roman" w:cs="Times New Roman"/>
                <w:sz w:val="24"/>
                <w:szCs w:val="24"/>
              </w:rPr>
            </w:pPr>
            <w:r w:rsidRPr="007445C1">
              <w:rPr>
                <w:rFonts w:ascii="Times New Roman" w:hAnsi="Times New Roman" w:cs="Times New Roman"/>
                <w:sz w:val="28"/>
                <w:szCs w:val="28"/>
              </w:rPr>
              <w:t>Продолжение таблицы 8</w:t>
            </w:r>
          </w:p>
        </w:tc>
      </w:tr>
      <w:tr w:rsidR="007445C1" w:rsidRPr="00882C95" w:rsidTr="007445C1">
        <w:trPr>
          <w:trHeight w:val="409"/>
        </w:trPr>
        <w:tc>
          <w:tcPr>
            <w:tcW w:w="4253" w:type="dxa"/>
            <w:shd w:val="clear" w:color="auto" w:fill="auto"/>
          </w:tcPr>
          <w:p w:rsidR="007445C1" w:rsidRPr="00882C95" w:rsidRDefault="007445C1" w:rsidP="007445C1">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1276" w:type="dxa"/>
            <w:shd w:val="clear" w:color="auto" w:fill="auto"/>
          </w:tcPr>
          <w:p w:rsidR="007445C1" w:rsidRPr="00882C95" w:rsidRDefault="007445C1" w:rsidP="007445C1">
            <w:pPr>
              <w:jc w:val="center"/>
              <w:rPr>
                <w:rFonts w:ascii="Times New Roman" w:hAnsi="Times New Roman" w:cs="Times New Roman"/>
                <w:sz w:val="24"/>
                <w:szCs w:val="24"/>
              </w:rPr>
            </w:pPr>
            <w:r>
              <w:rPr>
                <w:rFonts w:ascii="Times New Roman" w:hAnsi="Times New Roman" w:cs="Times New Roman"/>
                <w:sz w:val="24"/>
                <w:szCs w:val="24"/>
              </w:rPr>
              <w:t>2</w:t>
            </w:r>
          </w:p>
        </w:tc>
        <w:tc>
          <w:tcPr>
            <w:tcW w:w="1416" w:type="dxa"/>
            <w:shd w:val="clear" w:color="auto" w:fill="auto"/>
          </w:tcPr>
          <w:p w:rsidR="007445C1" w:rsidRPr="00882C95" w:rsidRDefault="007445C1" w:rsidP="007445C1">
            <w:pPr>
              <w:jc w:val="center"/>
              <w:rPr>
                <w:rFonts w:ascii="Times New Roman" w:hAnsi="Times New Roman" w:cs="Times New Roman"/>
                <w:sz w:val="24"/>
                <w:szCs w:val="24"/>
              </w:rPr>
            </w:pPr>
            <w:r>
              <w:rPr>
                <w:rFonts w:ascii="Times New Roman" w:hAnsi="Times New Roman" w:cs="Times New Roman"/>
                <w:sz w:val="24"/>
                <w:szCs w:val="24"/>
              </w:rPr>
              <w:t>3</w:t>
            </w:r>
          </w:p>
        </w:tc>
        <w:tc>
          <w:tcPr>
            <w:tcW w:w="1419" w:type="dxa"/>
            <w:shd w:val="clear" w:color="auto" w:fill="auto"/>
          </w:tcPr>
          <w:p w:rsidR="007445C1" w:rsidRPr="00882C95" w:rsidRDefault="007445C1" w:rsidP="007445C1">
            <w:pPr>
              <w:jc w:val="center"/>
              <w:rPr>
                <w:rFonts w:ascii="Times New Roman" w:hAnsi="Times New Roman" w:cs="Times New Roman"/>
                <w:sz w:val="24"/>
                <w:szCs w:val="24"/>
              </w:rPr>
            </w:pPr>
            <w:r>
              <w:rPr>
                <w:rFonts w:ascii="Times New Roman" w:hAnsi="Times New Roman" w:cs="Times New Roman"/>
                <w:sz w:val="24"/>
                <w:szCs w:val="24"/>
              </w:rPr>
              <w:t>4</w:t>
            </w:r>
          </w:p>
        </w:tc>
        <w:tc>
          <w:tcPr>
            <w:tcW w:w="1294" w:type="dxa"/>
            <w:shd w:val="clear" w:color="auto" w:fill="auto"/>
          </w:tcPr>
          <w:p w:rsidR="007445C1" w:rsidRPr="00882C95" w:rsidRDefault="007445C1" w:rsidP="007445C1">
            <w:pPr>
              <w:jc w:val="center"/>
              <w:rPr>
                <w:rFonts w:ascii="Times New Roman" w:hAnsi="Times New Roman" w:cs="Times New Roman"/>
                <w:sz w:val="24"/>
                <w:szCs w:val="24"/>
              </w:rPr>
            </w:pPr>
            <w:r>
              <w:rPr>
                <w:rFonts w:ascii="Times New Roman" w:hAnsi="Times New Roman" w:cs="Times New Roman"/>
                <w:sz w:val="24"/>
                <w:szCs w:val="24"/>
              </w:rPr>
              <w:t>5</w:t>
            </w:r>
          </w:p>
        </w:tc>
      </w:tr>
      <w:tr w:rsidR="007445C1" w:rsidRPr="00882C95" w:rsidTr="007445C1">
        <w:trPr>
          <w:trHeight w:val="797"/>
        </w:trPr>
        <w:tc>
          <w:tcPr>
            <w:tcW w:w="4253" w:type="dxa"/>
            <w:shd w:val="clear" w:color="auto" w:fill="auto"/>
          </w:tcPr>
          <w:p w:rsidR="007445C1" w:rsidRPr="00882C95" w:rsidRDefault="007445C1" w:rsidP="00320F56">
            <w:pPr>
              <w:jc w:val="both"/>
              <w:rPr>
                <w:rFonts w:ascii="Times New Roman" w:hAnsi="Times New Roman" w:cs="Times New Roman"/>
                <w:sz w:val="24"/>
                <w:szCs w:val="24"/>
              </w:rPr>
            </w:pPr>
            <w:r w:rsidRPr="00882C95">
              <w:rPr>
                <w:rFonts w:ascii="Times New Roman" w:hAnsi="Times New Roman" w:cs="Times New Roman"/>
                <w:i/>
                <w:sz w:val="24"/>
                <w:szCs w:val="24"/>
              </w:rPr>
              <w:t xml:space="preserve"> материалы по профилактике сердеч</w:t>
            </w:r>
            <w:r>
              <w:rPr>
                <w:rFonts w:ascii="Times New Roman" w:hAnsi="Times New Roman" w:cs="Times New Roman"/>
                <w:i/>
                <w:sz w:val="24"/>
                <w:szCs w:val="24"/>
              </w:rPr>
              <w:t xml:space="preserve"> </w:t>
            </w:r>
            <w:r w:rsidRPr="00882C95">
              <w:rPr>
                <w:rFonts w:ascii="Times New Roman" w:hAnsi="Times New Roman" w:cs="Times New Roman"/>
                <w:i/>
                <w:sz w:val="24"/>
                <w:szCs w:val="24"/>
              </w:rPr>
              <w:t>но-сосудистых заболеваний и другие</w:t>
            </w:r>
            <w:r w:rsidRPr="00882C95">
              <w:rPr>
                <w:rFonts w:ascii="Times New Roman" w:hAnsi="Times New Roman" w:cs="Times New Roman"/>
                <w:sz w:val="24"/>
                <w:szCs w:val="24"/>
              </w:rPr>
              <w:t>)</w:t>
            </w:r>
          </w:p>
        </w:tc>
        <w:tc>
          <w:tcPr>
            <w:tcW w:w="1276" w:type="dxa"/>
            <w:shd w:val="clear" w:color="auto" w:fill="auto"/>
          </w:tcPr>
          <w:p w:rsidR="007445C1" w:rsidRPr="00882C95" w:rsidRDefault="007445C1" w:rsidP="00320F56">
            <w:pPr>
              <w:jc w:val="center"/>
              <w:rPr>
                <w:rFonts w:ascii="Times New Roman" w:hAnsi="Times New Roman" w:cs="Times New Roman"/>
                <w:sz w:val="24"/>
                <w:szCs w:val="24"/>
              </w:rPr>
            </w:pPr>
            <w:r w:rsidRPr="00882C95">
              <w:rPr>
                <w:rFonts w:ascii="Times New Roman" w:hAnsi="Times New Roman" w:cs="Times New Roman"/>
                <w:sz w:val="24"/>
                <w:szCs w:val="24"/>
              </w:rPr>
              <w:t>4.30±0.7</w:t>
            </w:r>
          </w:p>
        </w:tc>
        <w:tc>
          <w:tcPr>
            <w:tcW w:w="1416" w:type="dxa"/>
            <w:shd w:val="clear" w:color="auto" w:fill="auto"/>
          </w:tcPr>
          <w:p w:rsidR="007445C1" w:rsidRPr="00882C95" w:rsidRDefault="007445C1" w:rsidP="00320F56">
            <w:pPr>
              <w:jc w:val="center"/>
              <w:rPr>
                <w:rFonts w:ascii="Times New Roman" w:hAnsi="Times New Roman" w:cs="Times New Roman"/>
                <w:sz w:val="24"/>
                <w:szCs w:val="24"/>
              </w:rPr>
            </w:pPr>
            <w:r w:rsidRPr="00882C95">
              <w:rPr>
                <w:rFonts w:ascii="Times New Roman" w:hAnsi="Times New Roman" w:cs="Times New Roman"/>
                <w:sz w:val="24"/>
                <w:szCs w:val="24"/>
              </w:rPr>
              <w:t>4.15±0.58</w:t>
            </w:r>
          </w:p>
        </w:tc>
        <w:tc>
          <w:tcPr>
            <w:tcW w:w="1419" w:type="dxa"/>
            <w:shd w:val="clear" w:color="auto" w:fill="auto"/>
          </w:tcPr>
          <w:p w:rsidR="007445C1" w:rsidRPr="00882C95" w:rsidRDefault="007445C1" w:rsidP="00320F56">
            <w:pPr>
              <w:jc w:val="center"/>
              <w:rPr>
                <w:rFonts w:ascii="Times New Roman" w:hAnsi="Times New Roman" w:cs="Times New Roman"/>
                <w:sz w:val="24"/>
                <w:szCs w:val="24"/>
              </w:rPr>
            </w:pPr>
            <w:r w:rsidRPr="00882C95">
              <w:rPr>
                <w:rFonts w:ascii="Times New Roman" w:hAnsi="Times New Roman" w:cs="Times New Roman"/>
                <w:sz w:val="24"/>
                <w:szCs w:val="24"/>
              </w:rPr>
              <w:t>61.0 (91)</w:t>
            </w:r>
          </w:p>
        </w:tc>
        <w:tc>
          <w:tcPr>
            <w:tcW w:w="1294" w:type="dxa"/>
            <w:shd w:val="clear" w:color="auto" w:fill="auto"/>
          </w:tcPr>
          <w:p w:rsidR="007445C1" w:rsidRPr="00882C95" w:rsidRDefault="007445C1" w:rsidP="00320F56">
            <w:pPr>
              <w:jc w:val="center"/>
              <w:rPr>
                <w:rFonts w:ascii="Times New Roman" w:hAnsi="Times New Roman" w:cs="Times New Roman"/>
                <w:sz w:val="24"/>
                <w:szCs w:val="24"/>
              </w:rPr>
            </w:pPr>
            <w:r w:rsidRPr="00882C95">
              <w:rPr>
                <w:rFonts w:ascii="Times New Roman" w:hAnsi="Times New Roman" w:cs="Times New Roman"/>
                <w:sz w:val="24"/>
                <w:szCs w:val="24"/>
              </w:rPr>
              <w:t>45.0 (74)</w:t>
            </w:r>
          </w:p>
        </w:tc>
      </w:tr>
      <w:tr w:rsidR="0039405C" w:rsidRPr="00882C95" w:rsidTr="00882C95">
        <w:trPr>
          <w:trHeight w:val="557"/>
        </w:trPr>
        <w:tc>
          <w:tcPr>
            <w:tcW w:w="4253" w:type="dxa"/>
            <w:shd w:val="clear" w:color="auto" w:fill="auto"/>
          </w:tcPr>
          <w:p w:rsidR="0039405C" w:rsidRPr="00882C95" w:rsidRDefault="0039405C" w:rsidP="00320F56">
            <w:pPr>
              <w:jc w:val="both"/>
              <w:rPr>
                <w:rFonts w:ascii="Times New Roman" w:hAnsi="Times New Roman" w:cs="Times New Roman"/>
                <w:sz w:val="24"/>
                <w:szCs w:val="24"/>
              </w:rPr>
            </w:pPr>
            <w:r w:rsidRPr="00882C95">
              <w:rPr>
                <w:rFonts w:ascii="Times New Roman" w:hAnsi="Times New Roman" w:cs="Times New Roman"/>
                <w:sz w:val="24"/>
                <w:szCs w:val="24"/>
              </w:rPr>
              <w:t>1.3 Предоставляемая информация четкая и понятная</w:t>
            </w:r>
          </w:p>
        </w:tc>
        <w:tc>
          <w:tcPr>
            <w:tcW w:w="1276" w:type="dxa"/>
            <w:shd w:val="clear" w:color="auto" w:fill="auto"/>
          </w:tcPr>
          <w:p w:rsidR="0039405C" w:rsidRPr="00882C95" w:rsidRDefault="0039405C" w:rsidP="00320F56">
            <w:pPr>
              <w:jc w:val="center"/>
              <w:rPr>
                <w:rFonts w:ascii="Times New Roman" w:hAnsi="Times New Roman" w:cs="Times New Roman"/>
                <w:sz w:val="24"/>
                <w:szCs w:val="24"/>
              </w:rPr>
            </w:pPr>
            <w:r w:rsidRPr="00882C95">
              <w:rPr>
                <w:rFonts w:ascii="Times New Roman" w:hAnsi="Times New Roman" w:cs="Times New Roman"/>
                <w:sz w:val="24"/>
                <w:szCs w:val="24"/>
              </w:rPr>
              <w:t>4.46±0,7</w:t>
            </w:r>
          </w:p>
        </w:tc>
        <w:tc>
          <w:tcPr>
            <w:tcW w:w="1416" w:type="dxa"/>
            <w:shd w:val="clear" w:color="auto" w:fill="auto"/>
          </w:tcPr>
          <w:p w:rsidR="0039405C" w:rsidRPr="00882C95" w:rsidRDefault="0039405C" w:rsidP="00320F56">
            <w:pPr>
              <w:jc w:val="center"/>
              <w:rPr>
                <w:rFonts w:ascii="Times New Roman" w:hAnsi="Times New Roman" w:cs="Times New Roman"/>
                <w:sz w:val="24"/>
                <w:szCs w:val="24"/>
              </w:rPr>
            </w:pPr>
            <w:r w:rsidRPr="00882C95">
              <w:rPr>
                <w:rFonts w:ascii="Times New Roman" w:hAnsi="Times New Roman" w:cs="Times New Roman"/>
                <w:sz w:val="24"/>
                <w:szCs w:val="24"/>
              </w:rPr>
              <w:t>4.22±0.42</w:t>
            </w:r>
          </w:p>
        </w:tc>
        <w:tc>
          <w:tcPr>
            <w:tcW w:w="1419" w:type="dxa"/>
            <w:shd w:val="clear" w:color="auto" w:fill="auto"/>
          </w:tcPr>
          <w:p w:rsidR="0039405C" w:rsidRPr="00882C95" w:rsidRDefault="0039405C" w:rsidP="00320F56">
            <w:pPr>
              <w:jc w:val="center"/>
              <w:rPr>
                <w:rFonts w:ascii="Times New Roman" w:hAnsi="Times New Roman" w:cs="Times New Roman"/>
                <w:sz w:val="24"/>
                <w:szCs w:val="24"/>
              </w:rPr>
            </w:pPr>
            <w:r w:rsidRPr="00882C95">
              <w:rPr>
                <w:rFonts w:ascii="Times New Roman" w:hAnsi="Times New Roman" w:cs="Times New Roman"/>
                <w:sz w:val="24"/>
                <w:szCs w:val="24"/>
              </w:rPr>
              <w:t>56.0 (84)</w:t>
            </w:r>
          </w:p>
        </w:tc>
        <w:tc>
          <w:tcPr>
            <w:tcW w:w="1294" w:type="dxa"/>
            <w:shd w:val="clear" w:color="auto" w:fill="auto"/>
          </w:tcPr>
          <w:p w:rsidR="0039405C" w:rsidRPr="00882C95" w:rsidRDefault="00752368" w:rsidP="00320F56">
            <w:pPr>
              <w:jc w:val="center"/>
              <w:rPr>
                <w:rFonts w:ascii="Times New Roman" w:hAnsi="Times New Roman" w:cs="Times New Roman"/>
                <w:sz w:val="24"/>
                <w:szCs w:val="24"/>
              </w:rPr>
            </w:pPr>
            <w:r w:rsidRPr="00882C95">
              <w:rPr>
                <w:rFonts w:ascii="Times New Roman" w:hAnsi="Times New Roman" w:cs="Times New Roman"/>
                <w:sz w:val="24"/>
                <w:szCs w:val="24"/>
              </w:rPr>
              <w:t>52</w:t>
            </w:r>
            <w:r w:rsidR="0039405C" w:rsidRPr="00882C95">
              <w:rPr>
                <w:rFonts w:ascii="Times New Roman" w:hAnsi="Times New Roman" w:cs="Times New Roman"/>
                <w:sz w:val="24"/>
                <w:szCs w:val="24"/>
              </w:rPr>
              <w:t>.0 (</w:t>
            </w:r>
            <w:r w:rsidRPr="00882C95">
              <w:rPr>
                <w:rFonts w:ascii="Times New Roman" w:hAnsi="Times New Roman" w:cs="Times New Roman"/>
                <w:sz w:val="24"/>
                <w:szCs w:val="24"/>
              </w:rPr>
              <w:t>85</w:t>
            </w:r>
            <w:r w:rsidR="0039405C" w:rsidRPr="00882C95">
              <w:rPr>
                <w:rFonts w:ascii="Times New Roman" w:hAnsi="Times New Roman" w:cs="Times New Roman"/>
                <w:sz w:val="24"/>
                <w:szCs w:val="24"/>
              </w:rPr>
              <w:t>)</w:t>
            </w:r>
          </w:p>
        </w:tc>
      </w:tr>
      <w:tr w:rsidR="0039405C" w:rsidRPr="00882C95" w:rsidTr="00882C95">
        <w:trPr>
          <w:trHeight w:val="256"/>
        </w:trPr>
        <w:tc>
          <w:tcPr>
            <w:tcW w:w="9658" w:type="dxa"/>
            <w:gridSpan w:val="5"/>
            <w:shd w:val="clear" w:color="auto" w:fill="auto"/>
          </w:tcPr>
          <w:p w:rsidR="0039405C" w:rsidRPr="00882C95" w:rsidRDefault="0039405C" w:rsidP="00320F56">
            <w:pPr>
              <w:jc w:val="center"/>
              <w:rPr>
                <w:rFonts w:ascii="Times New Roman" w:hAnsi="Times New Roman" w:cs="Times New Roman"/>
                <w:sz w:val="24"/>
                <w:szCs w:val="24"/>
              </w:rPr>
            </w:pPr>
            <w:r w:rsidRPr="00882C95">
              <w:rPr>
                <w:rFonts w:ascii="Times New Roman" w:hAnsi="Times New Roman" w:cs="Times New Roman"/>
                <w:sz w:val="24"/>
                <w:szCs w:val="24"/>
              </w:rPr>
              <w:t>2.Полезность приложения</w:t>
            </w:r>
          </w:p>
        </w:tc>
      </w:tr>
      <w:tr w:rsidR="0039405C" w:rsidRPr="00882C95" w:rsidTr="00882C95">
        <w:trPr>
          <w:trHeight w:val="270"/>
        </w:trPr>
        <w:tc>
          <w:tcPr>
            <w:tcW w:w="9658" w:type="dxa"/>
            <w:gridSpan w:val="5"/>
            <w:shd w:val="clear" w:color="auto" w:fill="auto"/>
          </w:tcPr>
          <w:p w:rsidR="0039405C" w:rsidRPr="00882C95" w:rsidRDefault="0039405C" w:rsidP="00320F56">
            <w:pPr>
              <w:jc w:val="both"/>
              <w:rPr>
                <w:rFonts w:ascii="Times New Roman" w:hAnsi="Times New Roman" w:cs="Times New Roman"/>
                <w:sz w:val="24"/>
                <w:szCs w:val="24"/>
              </w:rPr>
            </w:pPr>
            <w:r w:rsidRPr="00882C95">
              <w:rPr>
                <w:rFonts w:ascii="Times New Roman" w:hAnsi="Times New Roman" w:cs="Times New Roman"/>
                <w:sz w:val="24"/>
                <w:szCs w:val="24"/>
              </w:rPr>
              <w:t>2.1 Полезность использования</w:t>
            </w:r>
          </w:p>
        </w:tc>
      </w:tr>
      <w:tr w:rsidR="00752368" w:rsidRPr="00882C95" w:rsidTr="00882C95">
        <w:trPr>
          <w:trHeight w:val="341"/>
        </w:trPr>
        <w:tc>
          <w:tcPr>
            <w:tcW w:w="4253" w:type="dxa"/>
            <w:shd w:val="clear" w:color="auto" w:fill="auto"/>
          </w:tcPr>
          <w:p w:rsidR="00752368" w:rsidRPr="00882C95" w:rsidRDefault="00752368" w:rsidP="00320F56">
            <w:pPr>
              <w:jc w:val="both"/>
              <w:rPr>
                <w:rFonts w:ascii="Times New Roman" w:hAnsi="Times New Roman" w:cs="Times New Roman"/>
                <w:sz w:val="24"/>
                <w:szCs w:val="24"/>
              </w:rPr>
            </w:pPr>
            <w:r w:rsidRPr="00882C95">
              <w:rPr>
                <w:rFonts w:ascii="Times New Roman" w:hAnsi="Times New Roman" w:cs="Times New Roman"/>
                <w:sz w:val="24"/>
                <w:szCs w:val="24"/>
              </w:rPr>
              <w:t>2.1.1 имеется телефонная связь для экстренных случаев (</w:t>
            </w:r>
            <w:r w:rsidRPr="00882C95">
              <w:rPr>
                <w:rFonts w:ascii="Times New Roman" w:hAnsi="Times New Roman" w:cs="Times New Roman"/>
                <w:i/>
                <w:sz w:val="24"/>
                <w:szCs w:val="24"/>
              </w:rPr>
              <w:t>с родственником, со скорой помощью</w:t>
            </w:r>
            <w:r w:rsidRPr="00882C95">
              <w:rPr>
                <w:rFonts w:ascii="Times New Roman" w:hAnsi="Times New Roman" w:cs="Times New Roman"/>
                <w:sz w:val="24"/>
                <w:szCs w:val="24"/>
              </w:rPr>
              <w:t xml:space="preserve">) </w:t>
            </w:r>
          </w:p>
        </w:tc>
        <w:tc>
          <w:tcPr>
            <w:tcW w:w="1276" w:type="dxa"/>
            <w:shd w:val="clear" w:color="auto" w:fill="auto"/>
          </w:tcPr>
          <w:p w:rsidR="00752368" w:rsidRPr="00882C95" w:rsidRDefault="00752368" w:rsidP="00320F56">
            <w:pPr>
              <w:jc w:val="both"/>
              <w:rPr>
                <w:rFonts w:ascii="Times New Roman" w:hAnsi="Times New Roman" w:cs="Times New Roman"/>
                <w:sz w:val="24"/>
                <w:szCs w:val="24"/>
              </w:rPr>
            </w:pPr>
            <w:r w:rsidRPr="00882C95">
              <w:rPr>
                <w:rFonts w:ascii="Times New Roman" w:hAnsi="Times New Roman" w:cs="Times New Roman"/>
                <w:sz w:val="24"/>
                <w:szCs w:val="24"/>
              </w:rPr>
              <w:t>4.55±0,7</w:t>
            </w:r>
          </w:p>
        </w:tc>
        <w:tc>
          <w:tcPr>
            <w:tcW w:w="1416" w:type="dxa"/>
            <w:shd w:val="clear" w:color="auto" w:fill="auto"/>
          </w:tcPr>
          <w:p w:rsidR="00752368" w:rsidRPr="00882C95" w:rsidRDefault="00752368" w:rsidP="00320F56">
            <w:pPr>
              <w:jc w:val="both"/>
              <w:rPr>
                <w:rFonts w:ascii="Times New Roman" w:hAnsi="Times New Roman" w:cs="Times New Roman"/>
                <w:sz w:val="24"/>
                <w:szCs w:val="24"/>
              </w:rPr>
            </w:pPr>
            <w:r w:rsidRPr="00882C95">
              <w:rPr>
                <w:rFonts w:ascii="Times New Roman" w:hAnsi="Times New Roman" w:cs="Times New Roman"/>
                <w:sz w:val="24"/>
                <w:szCs w:val="24"/>
              </w:rPr>
              <w:t>4.30±0.55</w:t>
            </w:r>
          </w:p>
        </w:tc>
        <w:tc>
          <w:tcPr>
            <w:tcW w:w="1419" w:type="dxa"/>
            <w:shd w:val="clear" w:color="auto" w:fill="auto"/>
          </w:tcPr>
          <w:p w:rsidR="00752368" w:rsidRPr="00882C95" w:rsidRDefault="00752368" w:rsidP="00320F56">
            <w:pPr>
              <w:jc w:val="center"/>
              <w:rPr>
                <w:rFonts w:ascii="Times New Roman" w:hAnsi="Times New Roman" w:cs="Times New Roman"/>
                <w:sz w:val="24"/>
                <w:szCs w:val="24"/>
              </w:rPr>
            </w:pPr>
            <w:r w:rsidRPr="00882C95">
              <w:rPr>
                <w:rFonts w:ascii="Times New Roman" w:hAnsi="Times New Roman" w:cs="Times New Roman"/>
                <w:sz w:val="24"/>
                <w:szCs w:val="24"/>
              </w:rPr>
              <w:t>62.0 (93)</w:t>
            </w:r>
          </w:p>
        </w:tc>
        <w:tc>
          <w:tcPr>
            <w:tcW w:w="1294" w:type="dxa"/>
            <w:shd w:val="clear" w:color="auto" w:fill="auto"/>
          </w:tcPr>
          <w:p w:rsidR="00752368" w:rsidRPr="00882C95" w:rsidRDefault="00752368" w:rsidP="00320F56">
            <w:pPr>
              <w:jc w:val="center"/>
              <w:rPr>
                <w:rFonts w:ascii="Times New Roman" w:hAnsi="Times New Roman" w:cs="Times New Roman"/>
                <w:sz w:val="24"/>
                <w:szCs w:val="24"/>
              </w:rPr>
            </w:pPr>
            <w:r w:rsidRPr="00882C95">
              <w:rPr>
                <w:rFonts w:ascii="Times New Roman" w:hAnsi="Times New Roman" w:cs="Times New Roman"/>
                <w:sz w:val="24"/>
                <w:szCs w:val="24"/>
              </w:rPr>
              <w:t>59.0 (97)</w:t>
            </w:r>
          </w:p>
        </w:tc>
      </w:tr>
      <w:tr w:rsidR="00752368" w:rsidRPr="00882C95" w:rsidTr="00184FE9">
        <w:trPr>
          <w:trHeight w:val="270"/>
        </w:trPr>
        <w:tc>
          <w:tcPr>
            <w:tcW w:w="4253" w:type="dxa"/>
            <w:tcBorders>
              <w:bottom w:val="single" w:sz="4" w:space="0" w:color="auto"/>
            </w:tcBorders>
            <w:shd w:val="clear" w:color="auto" w:fill="auto"/>
          </w:tcPr>
          <w:p w:rsidR="00752368" w:rsidRPr="00882C95" w:rsidRDefault="00752368" w:rsidP="00320F56">
            <w:pPr>
              <w:jc w:val="both"/>
              <w:rPr>
                <w:rFonts w:ascii="Times New Roman" w:hAnsi="Times New Roman" w:cs="Times New Roman"/>
                <w:sz w:val="24"/>
                <w:szCs w:val="24"/>
              </w:rPr>
            </w:pPr>
            <w:r w:rsidRPr="00882C95">
              <w:rPr>
                <w:rFonts w:ascii="Times New Roman" w:hAnsi="Times New Roman" w:cs="Times New Roman"/>
                <w:sz w:val="24"/>
                <w:szCs w:val="24"/>
              </w:rPr>
              <w:t>2.1.2 наличие функции напоминания (</w:t>
            </w:r>
            <w:r w:rsidRPr="00882C95">
              <w:rPr>
                <w:rFonts w:ascii="Times New Roman" w:hAnsi="Times New Roman" w:cs="Times New Roman"/>
                <w:i/>
                <w:sz w:val="24"/>
                <w:szCs w:val="24"/>
              </w:rPr>
              <w:t>прием лекарств, необходимость обратится  к врачу</w:t>
            </w:r>
            <w:r w:rsidRPr="00882C95">
              <w:rPr>
                <w:rFonts w:ascii="Times New Roman" w:hAnsi="Times New Roman" w:cs="Times New Roman"/>
                <w:sz w:val="24"/>
                <w:szCs w:val="24"/>
              </w:rPr>
              <w:t xml:space="preserve">) </w:t>
            </w:r>
          </w:p>
        </w:tc>
        <w:tc>
          <w:tcPr>
            <w:tcW w:w="1276" w:type="dxa"/>
            <w:tcBorders>
              <w:bottom w:val="single" w:sz="4" w:space="0" w:color="auto"/>
            </w:tcBorders>
            <w:shd w:val="clear" w:color="auto" w:fill="auto"/>
          </w:tcPr>
          <w:p w:rsidR="00752368" w:rsidRPr="00882C95" w:rsidRDefault="00752368" w:rsidP="00320F56">
            <w:pPr>
              <w:jc w:val="both"/>
              <w:rPr>
                <w:rFonts w:ascii="Times New Roman" w:hAnsi="Times New Roman" w:cs="Times New Roman"/>
                <w:sz w:val="24"/>
                <w:szCs w:val="24"/>
              </w:rPr>
            </w:pPr>
            <w:r w:rsidRPr="00882C95">
              <w:rPr>
                <w:rFonts w:ascii="Times New Roman" w:hAnsi="Times New Roman" w:cs="Times New Roman"/>
                <w:sz w:val="24"/>
                <w:szCs w:val="24"/>
              </w:rPr>
              <w:t>4.66±0.8</w:t>
            </w:r>
          </w:p>
        </w:tc>
        <w:tc>
          <w:tcPr>
            <w:tcW w:w="1416" w:type="dxa"/>
            <w:tcBorders>
              <w:bottom w:val="single" w:sz="4" w:space="0" w:color="auto"/>
            </w:tcBorders>
            <w:shd w:val="clear" w:color="auto" w:fill="auto"/>
          </w:tcPr>
          <w:p w:rsidR="00752368" w:rsidRPr="00882C95" w:rsidRDefault="00752368" w:rsidP="00320F56">
            <w:pPr>
              <w:jc w:val="both"/>
              <w:rPr>
                <w:rFonts w:ascii="Times New Roman" w:hAnsi="Times New Roman" w:cs="Times New Roman"/>
                <w:sz w:val="24"/>
                <w:szCs w:val="24"/>
              </w:rPr>
            </w:pPr>
            <w:r w:rsidRPr="00882C95">
              <w:rPr>
                <w:rFonts w:ascii="Times New Roman" w:hAnsi="Times New Roman" w:cs="Times New Roman"/>
                <w:sz w:val="24"/>
                <w:szCs w:val="24"/>
              </w:rPr>
              <w:t>4.42±0.64</w:t>
            </w:r>
          </w:p>
        </w:tc>
        <w:tc>
          <w:tcPr>
            <w:tcW w:w="1419" w:type="dxa"/>
            <w:tcBorders>
              <w:bottom w:val="single" w:sz="4" w:space="0" w:color="auto"/>
            </w:tcBorders>
            <w:shd w:val="clear" w:color="auto" w:fill="auto"/>
          </w:tcPr>
          <w:p w:rsidR="00752368" w:rsidRPr="00882C95" w:rsidRDefault="00A37F00" w:rsidP="00320F56">
            <w:pPr>
              <w:jc w:val="center"/>
              <w:rPr>
                <w:rFonts w:ascii="Times New Roman" w:hAnsi="Times New Roman" w:cs="Times New Roman"/>
                <w:sz w:val="24"/>
                <w:szCs w:val="24"/>
              </w:rPr>
            </w:pPr>
            <w:r w:rsidRPr="00882C95">
              <w:rPr>
                <w:rFonts w:ascii="Times New Roman" w:hAnsi="Times New Roman" w:cs="Times New Roman"/>
                <w:sz w:val="24"/>
                <w:szCs w:val="24"/>
              </w:rPr>
              <w:t>64</w:t>
            </w:r>
            <w:r w:rsidR="00752368" w:rsidRPr="00882C95">
              <w:rPr>
                <w:rFonts w:ascii="Times New Roman" w:hAnsi="Times New Roman" w:cs="Times New Roman"/>
                <w:sz w:val="24"/>
                <w:szCs w:val="24"/>
              </w:rPr>
              <w:t>.0 (</w:t>
            </w:r>
            <w:r w:rsidRPr="00882C95">
              <w:rPr>
                <w:rFonts w:ascii="Times New Roman" w:hAnsi="Times New Roman" w:cs="Times New Roman"/>
                <w:sz w:val="24"/>
                <w:szCs w:val="24"/>
              </w:rPr>
              <w:t>96</w:t>
            </w:r>
            <w:r w:rsidR="00752368" w:rsidRPr="00882C95">
              <w:rPr>
                <w:rFonts w:ascii="Times New Roman" w:hAnsi="Times New Roman" w:cs="Times New Roman"/>
                <w:sz w:val="24"/>
                <w:szCs w:val="24"/>
              </w:rPr>
              <w:t>)</w:t>
            </w:r>
          </w:p>
        </w:tc>
        <w:tc>
          <w:tcPr>
            <w:tcW w:w="1294" w:type="dxa"/>
            <w:tcBorders>
              <w:bottom w:val="single" w:sz="4" w:space="0" w:color="auto"/>
            </w:tcBorders>
            <w:shd w:val="clear" w:color="auto" w:fill="auto"/>
          </w:tcPr>
          <w:p w:rsidR="00752368" w:rsidRPr="00882C95" w:rsidRDefault="00752368"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00A37F00" w:rsidRPr="00882C95">
              <w:rPr>
                <w:rFonts w:ascii="Times New Roman" w:hAnsi="Times New Roman" w:cs="Times New Roman"/>
                <w:sz w:val="24"/>
                <w:szCs w:val="24"/>
                <w:lang w:val="en-US"/>
              </w:rPr>
              <w:t>8</w:t>
            </w:r>
            <w:r w:rsidRPr="00882C95">
              <w:rPr>
                <w:rFonts w:ascii="Times New Roman" w:hAnsi="Times New Roman" w:cs="Times New Roman"/>
                <w:sz w:val="24"/>
                <w:szCs w:val="24"/>
              </w:rPr>
              <w:t>.0 (</w:t>
            </w:r>
            <w:r w:rsidR="00A37F00" w:rsidRPr="00882C95">
              <w:rPr>
                <w:rFonts w:ascii="Times New Roman" w:hAnsi="Times New Roman" w:cs="Times New Roman"/>
                <w:sz w:val="24"/>
                <w:szCs w:val="24"/>
                <w:lang w:val="en-US"/>
              </w:rPr>
              <w:t>9</w:t>
            </w:r>
            <w:r w:rsidRPr="00882C95">
              <w:rPr>
                <w:rFonts w:ascii="Times New Roman" w:hAnsi="Times New Roman" w:cs="Times New Roman"/>
                <w:sz w:val="24"/>
                <w:szCs w:val="24"/>
              </w:rPr>
              <w:t>5)</w:t>
            </w:r>
          </w:p>
        </w:tc>
      </w:tr>
      <w:tr w:rsidR="0039405C" w:rsidRPr="00882C95" w:rsidTr="00184FE9">
        <w:trPr>
          <w:trHeight w:val="63"/>
        </w:trPr>
        <w:tc>
          <w:tcPr>
            <w:tcW w:w="9658" w:type="dxa"/>
            <w:gridSpan w:val="5"/>
            <w:tcBorders>
              <w:bottom w:val="nil"/>
            </w:tcBorders>
            <w:shd w:val="clear" w:color="auto" w:fill="auto"/>
          </w:tcPr>
          <w:p w:rsidR="0039405C" w:rsidRPr="00882C95" w:rsidRDefault="0039405C" w:rsidP="00320F56">
            <w:pPr>
              <w:jc w:val="both"/>
              <w:rPr>
                <w:rFonts w:ascii="Times New Roman" w:hAnsi="Times New Roman" w:cs="Times New Roman"/>
                <w:sz w:val="24"/>
                <w:szCs w:val="24"/>
              </w:rPr>
            </w:pPr>
            <w:r w:rsidRPr="00882C95">
              <w:rPr>
                <w:rFonts w:ascii="Times New Roman" w:hAnsi="Times New Roman" w:cs="Times New Roman"/>
                <w:sz w:val="24"/>
                <w:szCs w:val="24"/>
              </w:rPr>
              <w:t xml:space="preserve">2.2 Полезность для контроля состояния здоровья </w:t>
            </w:r>
          </w:p>
        </w:tc>
      </w:tr>
      <w:tr w:rsidR="001E7C2A" w:rsidRPr="00882C95" w:rsidTr="00882C95">
        <w:trPr>
          <w:trHeight w:val="270"/>
        </w:trPr>
        <w:tc>
          <w:tcPr>
            <w:tcW w:w="4253" w:type="dxa"/>
            <w:shd w:val="clear" w:color="auto" w:fill="auto"/>
          </w:tcPr>
          <w:p w:rsidR="001E7C2A" w:rsidRPr="00882C95" w:rsidRDefault="00184FE9" w:rsidP="00320F56">
            <w:pPr>
              <w:jc w:val="both"/>
              <w:rPr>
                <w:rFonts w:ascii="Times New Roman" w:hAnsi="Times New Roman" w:cs="Times New Roman"/>
                <w:sz w:val="24"/>
                <w:szCs w:val="24"/>
              </w:rPr>
            </w:pPr>
            <w:r>
              <w:rPr>
                <w:rFonts w:ascii="Times New Roman" w:hAnsi="Times New Roman" w:cs="Times New Roman"/>
                <w:sz w:val="24"/>
                <w:szCs w:val="24"/>
              </w:rPr>
              <w:t xml:space="preserve">2.2.1 </w:t>
            </w:r>
            <w:r w:rsidR="001E7C2A" w:rsidRPr="00882C95">
              <w:rPr>
                <w:rFonts w:ascii="Times New Roman" w:hAnsi="Times New Roman" w:cs="Times New Roman"/>
                <w:sz w:val="24"/>
                <w:szCs w:val="24"/>
              </w:rPr>
              <w:t>ежедневное тестирование состояния здоровья</w:t>
            </w:r>
          </w:p>
        </w:tc>
        <w:tc>
          <w:tcPr>
            <w:tcW w:w="1276" w:type="dxa"/>
            <w:shd w:val="clear" w:color="auto" w:fill="auto"/>
          </w:tcPr>
          <w:p w:rsidR="001E7C2A" w:rsidRPr="00882C95" w:rsidRDefault="001E7C2A"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2</w:t>
            </w:r>
            <w:r w:rsidRPr="00882C95">
              <w:rPr>
                <w:rFonts w:ascii="Times New Roman" w:hAnsi="Times New Roman" w:cs="Times New Roman"/>
                <w:sz w:val="24"/>
                <w:szCs w:val="24"/>
              </w:rPr>
              <w:t>5±0,</w:t>
            </w:r>
            <w:r w:rsidRPr="00882C95">
              <w:rPr>
                <w:rFonts w:ascii="Times New Roman" w:hAnsi="Times New Roman" w:cs="Times New Roman"/>
                <w:sz w:val="24"/>
                <w:szCs w:val="24"/>
                <w:lang w:val="en-US"/>
              </w:rPr>
              <w:t>5</w:t>
            </w:r>
          </w:p>
        </w:tc>
        <w:tc>
          <w:tcPr>
            <w:tcW w:w="1416" w:type="dxa"/>
            <w:shd w:val="clear" w:color="auto" w:fill="auto"/>
          </w:tcPr>
          <w:p w:rsidR="001E7C2A" w:rsidRPr="00882C95" w:rsidRDefault="001E7C2A" w:rsidP="00320F56">
            <w:pPr>
              <w:jc w:val="both"/>
              <w:rPr>
                <w:rFonts w:ascii="Times New Roman" w:hAnsi="Times New Roman" w:cs="Times New Roman"/>
                <w:sz w:val="24"/>
                <w:szCs w:val="24"/>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13</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3</w:t>
            </w:r>
            <w:r w:rsidRPr="00882C95">
              <w:rPr>
                <w:rFonts w:ascii="Times New Roman" w:hAnsi="Times New Roman" w:cs="Times New Roman"/>
                <w:sz w:val="24"/>
                <w:szCs w:val="24"/>
              </w:rPr>
              <w:t>5</w:t>
            </w:r>
          </w:p>
        </w:tc>
        <w:tc>
          <w:tcPr>
            <w:tcW w:w="1419" w:type="dxa"/>
            <w:shd w:val="clear" w:color="auto" w:fill="auto"/>
          </w:tcPr>
          <w:p w:rsidR="001E7C2A" w:rsidRPr="00882C95" w:rsidRDefault="001E7C2A"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Pr="00882C95">
              <w:rPr>
                <w:rFonts w:ascii="Times New Roman" w:hAnsi="Times New Roman" w:cs="Times New Roman"/>
                <w:sz w:val="24"/>
                <w:szCs w:val="24"/>
                <w:lang w:val="en-US"/>
              </w:rPr>
              <w:t>9</w:t>
            </w:r>
            <w:r w:rsidRPr="00882C95">
              <w:rPr>
                <w:rFonts w:ascii="Times New Roman" w:hAnsi="Times New Roman" w:cs="Times New Roman"/>
                <w:sz w:val="24"/>
                <w:szCs w:val="24"/>
              </w:rPr>
              <w:t>.0 (8</w:t>
            </w:r>
            <w:r w:rsidRPr="00882C95">
              <w:rPr>
                <w:rFonts w:ascii="Times New Roman" w:hAnsi="Times New Roman" w:cs="Times New Roman"/>
                <w:sz w:val="24"/>
                <w:szCs w:val="24"/>
                <w:lang w:val="en-US"/>
              </w:rPr>
              <w:t>8</w:t>
            </w:r>
            <w:r w:rsidRPr="00882C95">
              <w:rPr>
                <w:rFonts w:ascii="Times New Roman" w:hAnsi="Times New Roman" w:cs="Times New Roman"/>
                <w:sz w:val="24"/>
                <w:szCs w:val="24"/>
              </w:rPr>
              <w:t>)</w:t>
            </w:r>
          </w:p>
        </w:tc>
        <w:tc>
          <w:tcPr>
            <w:tcW w:w="1294" w:type="dxa"/>
            <w:shd w:val="clear" w:color="auto" w:fill="auto"/>
          </w:tcPr>
          <w:p w:rsidR="001E7C2A" w:rsidRPr="00882C95" w:rsidRDefault="001E7C2A" w:rsidP="00320F56">
            <w:pPr>
              <w:jc w:val="center"/>
              <w:rPr>
                <w:rFonts w:ascii="Times New Roman" w:hAnsi="Times New Roman" w:cs="Times New Roman"/>
                <w:sz w:val="24"/>
                <w:szCs w:val="24"/>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6</w:t>
            </w:r>
            <w:r w:rsidRPr="00882C95">
              <w:rPr>
                <w:rFonts w:ascii="Times New Roman" w:hAnsi="Times New Roman" w:cs="Times New Roman"/>
                <w:sz w:val="24"/>
                <w:szCs w:val="24"/>
              </w:rPr>
              <w:t>.0 (</w:t>
            </w:r>
            <w:r w:rsidRPr="00882C95">
              <w:rPr>
                <w:rFonts w:ascii="Times New Roman" w:hAnsi="Times New Roman" w:cs="Times New Roman"/>
                <w:sz w:val="24"/>
                <w:szCs w:val="24"/>
                <w:lang w:val="en-US"/>
              </w:rPr>
              <w:t>75</w:t>
            </w:r>
            <w:r w:rsidRPr="00882C95">
              <w:rPr>
                <w:rFonts w:ascii="Times New Roman" w:hAnsi="Times New Roman" w:cs="Times New Roman"/>
                <w:sz w:val="24"/>
                <w:szCs w:val="24"/>
              </w:rPr>
              <w:t>)</w:t>
            </w:r>
          </w:p>
        </w:tc>
      </w:tr>
      <w:tr w:rsidR="001E7C2A" w:rsidRPr="00882C95" w:rsidTr="00882C95">
        <w:trPr>
          <w:trHeight w:val="270"/>
        </w:trPr>
        <w:tc>
          <w:tcPr>
            <w:tcW w:w="4253" w:type="dxa"/>
            <w:shd w:val="clear" w:color="auto" w:fill="auto"/>
          </w:tcPr>
          <w:p w:rsidR="001E7C2A" w:rsidRPr="00882C95" w:rsidRDefault="001E7C2A" w:rsidP="00320F56">
            <w:pPr>
              <w:jc w:val="both"/>
              <w:rPr>
                <w:rFonts w:ascii="Times New Roman" w:hAnsi="Times New Roman" w:cs="Times New Roman"/>
                <w:sz w:val="24"/>
                <w:szCs w:val="24"/>
              </w:rPr>
            </w:pPr>
            <w:r w:rsidRPr="00882C95">
              <w:rPr>
                <w:rFonts w:ascii="Times New Roman" w:hAnsi="Times New Roman" w:cs="Times New Roman"/>
                <w:sz w:val="24"/>
                <w:szCs w:val="24"/>
              </w:rPr>
              <w:t>2.2.2 информация о зонах риска состояния здоровья</w:t>
            </w:r>
          </w:p>
        </w:tc>
        <w:tc>
          <w:tcPr>
            <w:tcW w:w="1276" w:type="dxa"/>
            <w:shd w:val="clear" w:color="auto" w:fill="auto"/>
          </w:tcPr>
          <w:p w:rsidR="001E7C2A" w:rsidRPr="00882C95" w:rsidRDefault="001E7C2A"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43</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6</w:t>
            </w:r>
          </w:p>
        </w:tc>
        <w:tc>
          <w:tcPr>
            <w:tcW w:w="1416" w:type="dxa"/>
            <w:shd w:val="clear" w:color="auto" w:fill="auto"/>
          </w:tcPr>
          <w:p w:rsidR="001E7C2A" w:rsidRPr="00882C95" w:rsidRDefault="001E7C2A"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22</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37</w:t>
            </w:r>
          </w:p>
        </w:tc>
        <w:tc>
          <w:tcPr>
            <w:tcW w:w="1419" w:type="dxa"/>
            <w:shd w:val="clear" w:color="auto" w:fill="auto"/>
          </w:tcPr>
          <w:p w:rsidR="001E7C2A" w:rsidRPr="00882C95" w:rsidRDefault="001E7C2A" w:rsidP="00320F56">
            <w:pPr>
              <w:jc w:val="center"/>
              <w:rPr>
                <w:rFonts w:ascii="Times New Roman" w:hAnsi="Times New Roman" w:cs="Times New Roman"/>
                <w:sz w:val="24"/>
                <w:szCs w:val="24"/>
              </w:rPr>
            </w:pPr>
            <w:r w:rsidRPr="00882C95">
              <w:rPr>
                <w:rFonts w:ascii="Times New Roman" w:hAnsi="Times New Roman" w:cs="Times New Roman"/>
                <w:sz w:val="24"/>
                <w:szCs w:val="24"/>
              </w:rPr>
              <w:t>6</w:t>
            </w:r>
            <w:r w:rsidRPr="00882C95">
              <w:rPr>
                <w:rFonts w:ascii="Times New Roman" w:hAnsi="Times New Roman" w:cs="Times New Roman"/>
                <w:sz w:val="24"/>
                <w:szCs w:val="24"/>
                <w:lang w:val="en-US"/>
              </w:rPr>
              <w:t>0</w:t>
            </w:r>
            <w:r w:rsidRPr="00882C95">
              <w:rPr>
                <w:rFonts w:ascii="Times New Roman" w:hAnsi="Times New Roman" w:cs="Times New Roman"/>
                <w:sz w:val="24"/>
                <w:szCs w:val="24"/>
              </w:rPr>
              <w:t>.0 (9</w:t>
            </w:r>
            <w:r w:rsidRPr="00882C95">
              <w:rPr>
                <w:rFonts w:ascii="Times New Roman" w:hAnsi="Times New Roman" w:cs="Times New Roman"/>
                <w:sz w:val="24"/>
                <w:szCs w:val="24"/>
                <w:lang w:val="en-US"/>
              </w:rPr>
              <w:t>0</w:t>
            </w:r>
            <w:r w:rsidRPr="00882C95">
              <w:rPr>
                <w:rFonts w:ascii="Times New Roman" w:hAnsi="Times New Roman" w:cs="Times New Roman"/>
                <w:sz w:val="24"/>
                <w:szCs w:val="24"/>
              </w:rPr>
              <w:t>)</w:t>
            </w:r>
          </w:p>
        </w:tc>
        <w:tc>
          <w:tcPr>
            <w:tcW w:w="1294" w:type="dxa"/>
            <w:shd w:val="clear" w:color="auto" w:fill="auto"/>
          </w:tcPr>
          <w:p w:rsidR="001E7C2A" w:rsidRPr="00882C95" w:rsidRDefault="001E7C2A" w:rsidP="00320F56">
            <w:pPr>
              <w:jc w:val="center"/>
              <w:rPr>
                <w:rFonts w:ascii="Times New Roman" w:hAnsi="Times New Roman" w:cs="Times New Roman"/>
                <w:sz w:val="24"/>
                <w:szCs w:val="24"/>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9</w:t>
            </w:r>
            <w:r w:rsidRPr="00882C95">
              <w:rPr>
                <w:rFonts w:ascii="Times New Roman" w:hAnsi="Times New Roman" w:cs="Times New Roman"/>
                <w:sz w:val="24"/>
                <w:szCs w:val="24"/>
              </w:rPr>
              <w:t>.0 (</w:t>
            </w:r>
            <w:r w:rsidRPr="00882C95">
              <w:rPr>
                <w:rFonts w:ascii="Times New Roman" w:hAnsi="Times New Roman" w:cs="Times New Roman"/>
                <w:sz w:val="24"/>
                <w:szCs w:val="24"/>
                <w:lang w:val="en-US"/>
              </w:rPr>
              <w:t>80</w:t>
            </w:r>
            <w:r w:rsidRPr="00882C95">
              <w:rPr>
                <w:rFonts w:ascii="Times New Roman" w:hAnsi="Times New Roman" w:cs="Times New Roman"/>
                <w:sz w:val="24"/>
                <w:szCs w:val="24"/>
              </w:rPr>
              <w:t>)</w:t>
            </w:r>
          </w:p>
        </w:tc>
      </w:tr>
      <w:tr w:rsidR="001E7C2A" w:rsidRPr="00882C95" w:rsidTr="00882C95">
        <w:trPr>
          <w:trHeight w:val="270"/>
        </w:trPr>
        <w:tc>
          <w:tcPr>
            <w:tcW w:w="4253" w:type="dxa"/>
            <w:shd w:val="clear" w:color="auto" w:fill="auto"/>
          </w:tcPr>
          <w:p w:rsidR="001E7C2A" w:rsidRPr="00882C95" w:rsidRDefault="001E7C2A" w:rsidP="00320F56">
            <w:pPr>
              <w:jc w:val="both"/>
              <w:rPr>
                <w:rFonts w:ascii="Times New Roman" w:hAnsi="Times New Roman" w:cs="Times New Roman"/>
                <w:sz w:val="24"/>
                <w:szCs w:val="24"/>
              </w:rPr>
            </w:pPr>
            <w:r w:rsidRPr="00882C95">
              <w:rPr>
                <w:rFonts w:ascii="Times New Roman" w:hAnsi="Times New Roman" w:cs="Times New Roman"/>
                <w:sz w:val="24"/>
                <w:szCs w:val="24"/>
              </w:rPr>
              <w:t>2.2.3 рекомендации по физическим нагрузкам</w:t>
            </w:r>
          </w:p>
        </w:tc>
        <w:tc>
          <w:tcPr>
            <w:tcW w:w="1276" w:type="dxa"/>
            <w:shd w:val="clear" w:color="auto" w:fill="auto"/>
          </w:tcPr>
          <w:p w:rsidR="001E7C2A" w:rsidRPr="00882C95" w:rsidRDefault="001E7C2A"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15</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4</w:t>
            </w:r>
          </w:p>
        </w:tc>
        <w:tc>
          <w:tcPr>
            <w:tcW w:w="1416" w:type="dxa"/>
            <w:shd w:val="clear" w:color="auto" w:fill="auto"/>
          </w:tcPr>
          <w:p w:rsidR="001E7C2A" w:rsidRPr="00882C95" w:rsidRDefault="001E7C2A" w:rsidP="00320F56">
            <w:pPr>
              <w:jc w:val="both"/>
              <w:rPr>
                <w:rFonts w:ascii="Times New Roman" w:hAnsi="Times New Roman" w:cs="Times New Roman"/>
                <w:sz w:val="24"/>
                <w:szCs w:val="24"/>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14</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4</w:t>
            </w:r>
            <w:r w:rsidRPr="00882C95">
              <w:rPr>
                <w:rFonts w:ascii="Times New Roman" w:hAnsi="Times New Roman" w:cs="Times New Roman"/>
                <w:sz w:val="24"/>
                <w:szCs w:val="24"/>
              </w:rPr>
              <w:t>5</w:t>
            </w:r>
          </w:p>
        </w:tc>
        <w:tc>
          <w:tcPr>
            <w:tcW w:w="1419" w:type="dxa"/>
            <w:shd w:val="clear" w:color="auto" w:fill="auto"/>
          </w:tcPr>
          <w:p w:rsidR="001E7C2A" w:rsidRPr="00882C95" w:rsidRDefault="001E7C2A"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Pr="00882C95">
              <w:rPr>
                <w:rFonts w:ascii="Times New Roman" w:hAnsi="Times New Roman" w:cs="Times New Roman"/>
                <w:sz w:val="24"/>
                <w:szCs w:val="24"/>
                <w:lang w:val="en-US"/>
              </w:rPr>
              <w:t>5</w:t>
            </w:r>
            <w:r w:rsidRPr="00882C95">
              <w:rPr>
                <w:rFonts w:ascii="Times New Roman" w:hAnsi="Times New Roman" w:cs="Times New Roman"/>
                <w:sz w:val="24"/>
                <w:szCs w:val="24"/>
              </w:rPr>
              <w:t>.0 (8</w:t>
            </w:r>
            <w:r w:rsidRPr="00882C95">
              <w:rPr>
                <w:rFonts w:ascii="Times New Roman" w:hAnsi="Times New Roman" w:cs="Times New Roman"/>
                <w:sz w:val="24"/>
                <w:szCs w:val="24"/>
                <w:lang w:val="en-US"/>
              </w:rPr>
              <w:t>2</w:t>
            </w:r>
            <w:r w:rsidRPr="00882C95">
              <w:rPr>
                <w:rFonts w:ascii="Times New Roman" w:hAnsi="Times New Roman" w:cs="Times New Roman"/>
                <w:sz w:val="24"/>
                <w:szCs w:val="24"/>
              </w:rPr>
              <w:t>)</w:t>
            </w:r>
          </w:p>
        </w:tc>
        <w:tc>
          <w:tcPr>
            <w:tcW w:w="1294" w:type="dxa"/>
            <w:shd w:val="clear" w:color="auto" w:fill="auto"/>
          </w:tcPr>
          <w:p w:rsidR="001E7C2A" w:rsidRPr="00882C95" w:rsidRDefault="001E7C2A"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Pr="00882C95">
              <w:rPr>
                <w:rFonts w:ascii="Times New Roman" w:hAnsi="Times New Roman" w:cs="Times New Roman"/>
                <w:sz w:val="24"/>
                <w:szCs w:val="24"/>
                <w:lang w:val="en-US"/>
              </w:rPr>
              <w:t>1</w:t>
            </w:r>
            <w:r w:rsidRPr="00882C95">
              <w:rPr>
                <w:rFonts w:ascii="Times New Roman" w:hAnsi="Times New Roman" w:cs="Times New Roman"/>
                <w:sz w:val="24"/>
                <w:szCs w:val="24"/>
              </w:rPr>
              <w:t>.0 (</w:t>
            </w:r>
            <w:r w:rsidRPr="00882C95">
              <w:rPr>
                <w:rFonts w:ascii="Times New Roman" w:hAnsi="Times New Roman" w:cs="Times New Roman"/>
                <w:sz w:val="24"/>
                <w:szCs w:val="24"/>
                <w:lang w:val="en-US"/>
              </w:rPr>
              <w:t>83</w:t>
            </w:r>
            <w:r w:rsidRPr="00882C95">
              <w:rPr>
                <w:rFonts w:ascii="Times New Roman" w:hAnsi="Times New Roman" w:cs="Times New Roman"/>
                <w:sz w:val="24"/>
                <w:szCs w:val="24"/>
              </w:rPr>
              <w:t>)</w:t>
            </w:r>
          </w:p>
        </w:tc>
      </w:tr>
      <w:tr w:rsidR="0039405C" w:rsidRPr="00882C95" w:rsidTr="00882C95">
        <w:trPr>
          <w:trHeight w:val="287"/>
        </w:trPr>
        <w:tc>
          <w:tcPr>
            <w:tcW w:w="9658" w:type="dxa"/>
            <w:gridSpan w:val="5"/>
            <w:shd w:val="clear" w:color="auto" w:fill="auto"/>
          </w:tcPr>
          <w:p w:rsidR="0039405C" w:rsidRPr="00882C95" w:rsidRDefault="0039405C" w:rsidP="00320F56">
            <w:pPr>
              <w:jc w:val="both"/>
              <w:rPr>
                <w:rFonts w:ascii="Times New Roman" w:hAnsi="Times New Roman" w:cs="Times New Roman"/>
                <w:sz w:val="24"/>
                <w:szCs w:val="24"/>
              </w:rPr>
            </w:pPr>
            <w:r w:rsidRPr="00882C95">
              <w:rPr>
                <w:rFonts w:ascii="Times New Roman" w:hAnsi="Times New Roman" w:cs="Times New Roman"/>
                <w:sz w:val="24"/>
                <w:szCs w:val="24"/>
              </w:rPr>
              <w:t>2.3 Полезность для управления собственным здоровьем</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2.3.1 контроль приема лекарств</w:t>
            </w:r>
          </w:p>
        </w:tc>
        <w:tc>
          <w:tcPr>
            <w:tcW w:w="127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34</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2</w:t>
            </w:r>
          </w:p>
        </w:tc>
        <w:tc>
          <w:tcPr>
            <w:tcW w:w="141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800C9F" w:rsidRPr="00882C95">
              <w:rPr>
                <w:rFonts w:ascii="Times New Roman" w:hAnsi="Times New Roman" w:cs="Times New Roman"/>
                <w:sz w:val="24"/>
                <w:szCs w:val="24"/>
                <w:lang w:val="en-US"/>
              </w:rPr>
              <w:t>45</w:t>
            </w:r>
            <w:r w:rsidRPr="00882C95">
              <w:rPr>
                <w:rFonts w:ascii="Times New Roman" w:hAnsi="Times New Roman" w:cs="Times New Roman"/>
                <w:sz w:val="24"/>
                <w:szCs w:val="24"/>
              </w:rPr>
              <w:t>±0.</w:t>
            </w:r>
            <w:r w:rsidR="00800C9F" w:rsidRPr="00882C95">
              <w:rPr>
                <w:rFonts w:ascii="Times New Roman" w:hAnsi="Times New Roman" w:cs="Times New Roman"/>
                <w:sz w:val="24"/>
                <w:szCs w:val="24"/>
                <w:lang w:val="en-US"/>
              </w:rPr>
              <w:t>24</w:t>
            </w:r>
          </w:p>
        </w:tc>
        <w:tc>
          <w:tcPr>
            <w:tcW w:w="1419" w:type="dxa"/>
            <w:shd w:val="clear" w:color="auto" w:fill="auto"/>
          </w:tcPr>
          <w:p w:rsidR="007008FE" w:rsidRPr="00882C95" w:rsidRDefault="008A62CD"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54</w:t>
            </w:r>
            <w:r w:rsidR="007008FE" w:rsidRPr="00882C95">
              <w:rPr>
                <w:rFonts w:ascii="Times New Roman" w:hAnsi="Times New Roman" w:cs="Times New Roman"/>
                <w:sz w:val="24"/>
                <w:szCs w:val="24"/>
              </w:rPr>
              <w:t>.0 (</w:t>
            </w:r>
            <w:r w:rsidRPr="00882C95">
              <w:rPr>
                <w:rFonts w:ascii="Times New Roman" w:hAnsi="Times New Roman" w:cs="Times New Roman"/>
                <w:sz w:val="24"/>
                <w:szCs w:val="24"/>
                <w:lang w:val="en-US"/>
              </w:rPr>
              <w:t>80</w:t>
            </w:r>
            <w:r w:rsidR="007008FE" w:rsidRPr="00882C95">
              <w:rPr>
                <w:rFonts w:ascii="Times New Roman" w:hAnsi="Times New Roman" w:cs="Times New Roman"/>
                <w:sz w:val="24"/>
                <w:szCs w:val="24"/>
              </w:rPr>
              <w:t>)</w:t>
            </w:r>
          </w:p>
        </w:tc>
        <w:tc>
          <w:tcPr>
            <w:tcW w:w="1294"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4</w:t>
            </w:r>
            <w:r w:rsidR="008A62CD" w:rsidRPr="00882C95">
              <w:rPr>
                <w:rFonts w:ascii="Times New Roman" w:hAnsi="Times New Roman" w:cs="Times New Roman"/>
                <w:sz w:val="24"/>
                <w:szCs w:val="24"/>
                <w:lang w:val="en-US"/>
              </w:rPr>
              <w:t>4</w:t>
            </w:r>
            <w:r w:rsidRPr="00882C95">
              <w:rPr>
                <w:rFonts w:ascii="Times New Roman" w:hAnsi="Times New Roman" w:cs="Times New Roman"/>
                <w:sz w:val="24"/>
                <w:szCs w:val="24"/>
              </w:rPr>
              <w:t>.0 (</w:t>
            </w:r>
            <w:r w:rsidRPr="00882C95">
              <w:rPr>
                <w:rFonts w:ascii="Times New Roman" w:hAnsi="Times New Roman" w:cs="Times New Roman"/>
                <w:sz w:val="24"/>
                <w:szCs w:val="24"/>
                <w:lang w:val="en-US"/>
              </w:rPr>
              <w:t>7</w:t>
            </w:r>
            <w:r w:rsidR="008A62CD" w:rsidRPr="00882C95">
              <w:rPr>
                <w:rFonts w:ascii="Times New Roman" w:hAnsi="Times New Roman" w:cs="Times New Roman"/>
                <w:sz w:val="24"/>
                <w:szCs w:val="24"/>
                <w:lang w:val="en-US"/>
              </w:rPr>
              <w:t>2</w:t>
            </w:r>
            <w:r w:rsidRPr="00882C95">
              <w:rPr>
                <w:rFonts w:ascii="Times New Roman" w:hAnsi="Times New Roman" w:cs="Times New Roman"/>
                <w:sz w:val="24"/>
                <w:szCs w:val="24"/>
              </w:rPr>
              <w:t>)</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 xml:space="preserve">2.3.2 рекомендации по диете </w:t>
            </w:r>
          </w:p>
        </w:tc>
        <w:tc>
          <w:tcPr>
            <w:tcW w:w="127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33</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6</w:t>
            </w:r>
          </w:p>
        </w:tc>
        <w:tc>
          <w:tcPr>
            <w:tcW w:w="141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800C9F" w:rsidRPr="00882C95">
              <w:rPr>
                <w:rFonts w:ascii="Times New Roman" w:hAnsi="Times New Roman" w:cs="Times New Roman"/>
                <w:sz w:val="24"/>
                <w:szCs w:val="24"/>
                <w:lang w:val="en-US"/>
              </w:rPr>
              <w:t>35</w:t>
            </w:r>
            <w:r w:rsidRPr="00882C95">
              <w:rPr>
                <w:rFonts w:ascii="Times New Roman" w:hAnsi="Times New Roman" w:cs="Times New Roman"/>
                <w:sz w:val="24"/>
                <w:szCs w:val="24"/>
              </w:rPr>
              <w:t>±0.</w:t>
            </w:r>
            <w:r w:rsidR="00800C9F" w:rsidRPr="00882C95">
              <w:rPr>
                <w:rFonts w:ascii="Times New Roman" w:hAnsi="Times New Roman" w:cs="Times New Roman"/>
                <w:sz w:val="24"/>
                <w:szCs w:val="24"/>
                <w:lang w:val="en-US"/>
              </w:rPr>
              <w:t>46</w:t>
            </w:r>
          </w:p>
        </w:tc>
        <w:tc>
          <w:tcPr>
            <w:tcW w:w="1419" w:type="dxa"/>
            <w:shd w:val="clear" w:color="auto" w:fill="auto"/>
          </w:tcPr>
          <w:p w:rsidR="007008FE" w:rsidRPr="00882C95" w:rsidRDefault="008A62CD"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45</w:t>
            </w:r>
            <w:r w:rsidR="007008FE" w:rsidRPr="00882C95">
              <w:rPr>
                <w:rFonts w:ascii="Times New Roman" w:hAnsi="Times New Roman" w:cs="Times New Roman"/>
                <w:sz w:val="24"/>
                <w:szCs w:val="24"/>
              </w:rPr>
              <w:t>.0 (9</w:t>
            </w:r>
            <w:r w:rsidR="007008FE" w:rsidRPr="00882C95">
              <w:rPr>
                <w:rFonts w:ascii="Times New Roman" w:hAnsi="Times New Roman" w:cs="Times New Roman"/>
                <w:sz w:val="24"/>
                <w:szCs w:val="24"/>
                <w:lang w:val="en-US"/>
              </w:rPr>
              <w:t>0</w:t>
            </w:r>
            <w:r w:rsidR="007008FE" w:rsidRPr="00882C95">
              <w:rPr>
                <w:rFonts w:ascii="Times New Roman" w:hAnsi="Times New Roman" w:cs="Times New Roman"/>
                <w:sz w:val="24"/>
                <w:szCs w:val="24"/>
              </w:rPr>
              <w:t>)</w:t>
            </w:r>
          </w:p>
        </w:tc>
        <w:tc>
          <w:tcPr>
            <w:tcW w:w="1294"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4</w:t>
            </w:r>
            <w:r w:rsidR="008A62CD" w:rsidRPr="00882C95">
              <w:rPr>
                <w:rFonts w:ascii="Times New Roman" w:hAnsi="Times New Roman" w:cs="Times New Roman"/>
                <w:sz w:val="24"/>
                <w:szCs w:val="24"/>
                <w:lang w:val="en-US"/>
              </w:rPr>
              <w:t>3</w:t>
            </w:r>
            <w:r w:rsidRPr="00882C95">
              <w:rPr>
                <w:rFonts w:ascii="Times New Roman" w:hAnsi="Times New Roman" w:cs="Times New Roman"/>
                <w:sz w:val="24"/>
                <w:szCs w:val="24"/>
              </w:rPr>
              <w:t>.0 (</w:t>
            </w:r>
            <w:r w:rsidR="008A62CD" w:rsidRPr="00882C95">
              <w:rPr>
                <w:rFonts w:ascii="Times New Roman" w:hAnsi="Times New Roman" w:cs="Times New Roman"/>
                <w:sz w:val="24"/>
                <w:szCs w:val="24"/>
                <w:lang w:val="en-US"/>
              </w:rPr>
              <w:t>71</w:t>
            </w:r>
            <w:r w:rsidRPr="00882C95">
              <w:rPr>
                <w:rFonts w:ascii="Times New Roman" w:hAnsi="Times New Roman" w:cs="Times New Roman"/>
                <w:sz w:val="24"/>
                <w:szCs w:val="24"/>
              </w:rPr>
              <w:t>)</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2.3.3 контроль состояния здоровья по  расчетным показателям (</w:t>
            </w:r>
            <w:r w:rsidRPr="00882C95">
              <w:rPr>
                <w:rFonts w:ascii="Times New Roman" w:hAnsi="Times New Roman" w:cs="Times New Roman"/>
                <w:i/>
                <w:sz w:val="24"/>
                <w:szCs w:val="24"/>
              </w:rPr>
              <w:t>ИМТ, АГ, пульс и т.д.</w:t>
            </w:r>
            <w:r w:rsidRPr="00882C95">
              <w:rPr>
                <w:rFonts w:ascii="Times New Roman" w:hAnsi="Times New Roman" w:cs="Times New Roman"/>
                <w:sz w:val="24"/>
                <w:szCs w:val="24"/>
              </w:rPr>
              <w:t>)</w:t>
            </w:r>
          </w:p>
        </w:tc>
        <w:tc>
          <w:tcPr>
            <w:tcW w:w="127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37</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5</w:t>
            </w:r>
          </w:p>
        </w:tc>
        <w:tc>
          <w:tcPr>
            <w:tcW w:w="1416"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4.</w:t>
            </w:r>
            <w:r w:rsidR="00800C9F" w:rsidRPr="00882C95">
              <w:rPr>
                <w:rFonts w:ascii="Times New Roman" w:hAnsi="Times New Roman" w:cs="Times New Roman"/>
                <w:sz w:val="24"/>
                <w:szCs w:val="24"/>
                <w:lang w:val="en-US"/>
              </w:rPr>
              <w:t>4</w:t>
            </w:r>
            <w:r w:rsidRPr="00882C95">
              <w:rPr>
                <w:rFonts w:ascii="Times New Roman" w:hAnsi="Times New Roman" w:cs="Times New Roman"/>
                <w:sz w:val="24"/>
                <w:szCs w:val="24"/>
                <w:lang w:val="en-US"/>
              </w:rPr>
              <w:t>4</w:t>
            </w:r>
            <w:r w:rsidRPr="00882C95">
              <w:rPr>
                <w:rFonts w:ascii="Times New Roman" w:hAnsi="Times New Roman" w:cs="Times New Roman"/>
                <w:sz w:val="24"/>
                <w:szCs w:val="24"/>
              </w:rPr>
              <w:t>±0.</w:t>
            </w:r>
            <w:r w:rsidR="00800C9F" w:rsidRPr="00882C95">
              <w:rPr>
                <w:rFonts w:ascii="Times New Roman" w:hAnsi="Times New Roman" w:cs="Times New Roman"/>
                <w:sz w:val="24"/>
                <w:szCs w:val="24"/>
                <w:lang w:val="en-US"/>
              </w:rPr>
              <w:t>7</w:t>
            </w:r>
            <w:r w:rsidRPr="00882C95">
              <w:rPr>
                <w:rFonts w:ascii="Times New Roman" w:hAnsi="Times New Roman" w:cs="Times New Roman"/>
                <w:sz w:val="24"/>
                <w:szCs w:val="24"/>
              </w:rPr>
              <w:t>5</w:t>
            </w:r>
          </w:p>
        </w:tc>
        <w:tc>
          <w:tcPr>
            <w:tcW w:w="1419" w:type="dxa"/>
            <w:shd w:val="clear" w:color="auto" w:fill="auto"/>
          </w:tcPr>
          <w:p w:rsidR="007008FE" w:rsidRPr="00882C95" w:rsidRDefault="008A62CD"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39</w:t>
            </w:r>
            <w:r w:rsidR="007008FE" w:rsidRPr="00882C95">
              <w:rPr>
                <w:rFonts w:ascii="Times New Roman" w:hAnsi="Times New Roman" w:cs="Times New Roman"/>
                <w:sz w:val="24"/>
                <w:szCs w:val="24"/>
              </w:rPr>
              <w:t>.0 (</w:t>
            </w:r>
            <w:r w:rsidRPr="00882C95">
              <w:rPr>
                <w:rFonts w:ascii="Times New Roman" w:hAnsi="Times New Roman" w:cs="Times New Roman"/>
                <w:sz w:val="24"/>
                <w:szCs w:val="24"/>
                <w:lang w:val="en-US"/>
              </w:rPr>
              <w:t>58</w:t>
            </w:r>
            <w:r w:rsidR="007008FE" w:rsidRPr="00882C95">
              <w:rPr>
                <w:rFonts w:ascii="Times New Roman" w:hAnsi="Times New Roman" w:cs="Times New Roman"/>
                <w:sz w:val="24"/>
                <w:szCs w:val="24"/>
              </w:rPr>
              <w:t>)</w:t>
            </w:r>
          </w:p>
        </w:tc>
        <w:tc>
          <w:tcPr>
            <w:tcW w:w="1294"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008A62CD" w:rsidRPr="00882C95">
              <w:rPr>
                <w:rFonts w:ascii="Times New Roman" w:hAnsi="Times New Roman" w:cs="Times New Roman"/>
                <w:sz w:val="24"/>
                <w:szCs w:val="24"/>
                <w:lang w:val="en-US"/>
              </w:rPr>
              <w:t>2</w:t>
            </w:r>
            <w:r w:rsidRPr="00882C95">
              <w:rPr>
                <w:rFonts w:ascii="Times New Roman" w:hAnsi="Times New Roman" w:cs="Times New Roman"/>
                <w:sz w:val="24"/>
                <w:szCs w:val="24"/>
              </w:rPr>
              <w:t>.0 (</w:t>
            </w:r>
            <w:r w:rsidRPr="00882C95">
              <w:rPr>
                <w:rFonts w:ascii="Times New Roman" w:hAnsi="Times New Roman" w:cs="Times New Roman"/>
                <w:sz w:val="24"/>
                <w:szCs w:val="24"/>
                <w:lang w:val="en-US"/>
              </w:rPr>
              <w:t>8</w:t>
            </w:r>
            <w:r w:rsidR="008A62CD" w:rsidRPr="00882C95">
              <w:rPr>
                <w:rFonts w:ascii="Times New Roman" w:hAnsi="Times New Roman" w:cs="Times New Roman"/>
                <w:sz w:val="24"/>
                <w:szCs w:val="24"/>
                <w:lang w:val="en-US"/>
              </w:rPr>
              <w:t>5</w:t>
            </w:r>
            <w:r w:rsidRPr="00882C95">
              <w:rPr>
                <w:rFonts w:ascii="Times New Roman" w:hAnsi="Times New Roman" w:cs="Times New Roman"/>
                <w:sz w:val="24"/>
                <w:szCs w:val="24"/>
              </w:rPr>
              <w:t>)</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 xml:space="preserve">2.3.4 целевые рекомендации по нагрузкам и др. информация </w:t>
            </w:r>
          </w:p>
        </w:tc>
        <w:tc>
          <w:tcPr>
            <w:tcW w:w="127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Pr="00882C95">
              <w:rPr>
                <w:rFonts w:ascii="Times New Roman" w:hAnsi="Times New Roman" w:cs="Times New Roman"/>
                <w:sz w:val="24"/>
                <w:szCs w:val="24"/>
                <w:lang w:val="en-US"/>
              </w:rPr>
              <w:t>26</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2</w:t>
            </w:r>
          </w:p>
        </w:tc>
        <w:tc>
          <w:tcPr>
            <w:tcW w:w="1416"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4.</w:t>
            </w:r>
            <w:r w:rsidR="00800C9F" w:rsidRPr="00882C95">
              <w:rPr>
                <w:rFonts w:ascii="Times New Roman" w:hAnsi="Times New Roman" w:cs="Times New Roman"/>
                <w:sz w:val="24"/>
                <w:szCs w:val="24"/>
                <w:lang w:val="en-US"/>
              </w:rPr>
              <w:t>14</w:t>
            </w:r>
            <w:r w:rsidRPr="00882C95">
              <w:rPr>
                <w:rFonts w:ascii="Times New Roman" w:hAnsi="Times New Roman" w:cs="Times New Roman"/>
                <w:sz w:val="24"/>
                <w:szCs w:val="24"/>
              </w:rPr>
              <w:t>±0.</w:t>
            </w:r>
            <w:r w:rsidR="00800C9F" w:rsidRPr="00882C95">
              <w:rPr>
                <w:rFonts w:ascii="Times New Roman" w:hAnsi="Times New Roman" w:cs="Times New Roman"/>
                <w:sz w:val="24"/>
                <w:szCs w:val="24"/>
                <w:lang w:val="en-US"/>
              </w:rPr>
              <w:t>6</w:t>
            </w:r>
            <w:r w:rsidRPr="00882C95">
              <w:rPr>
                <w:rFonts w:ascii="Times New Roman" w:hAnsi="Times New Roman" w:cs="Times New Roman"/>
                <w:sz w:val="24"/>
                <w:szCs w:val="24"/>
              </w:rPr>
              <w:t>5</w:t>
            </w:r>
          </w:p>
        </w:tc>
        <w:tc>
          <w:tcPr>
            <w:tcW w:w="1419" w:type="dxa"/>
            <w:shd w:val="clear" w:color="auto" w:fill="auto"/>
          </w:tcPr>
          <w:p w:rsidR="007008FE" w:rsidRPr="00882C95" w:rsidRDefault="008A62CD"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41</w:t>
            </w:r>
            <w:r w:rsidR="007008FE" w:rsidRPr="00882C95">
              <w:rPr>
                <w:rFonts w:ascii="Times New Roman" w:hAnsi="Times New Roman" w:cs="Times New Roman"/>
                <w:sz w:val="24"/>
                <w:szCs w:val="24"/>
              </w:rPr>
              <w:t>.0 (</w:t>
            </w:r>
            <w:r w:rsidRPr="00882C95">
              <w:rPr>
                <w:rFonts w:ascii="Times New Roman" w:hAnsi="Times New Roman" w:cs="Times New Roman"/>
                <w:sz w:val="24"/>
                <w:szCs w:val="24"/>
                <w:lang w:val="en-US"/>
              </w:rPr>
              <w:t>62</w:t>
            </w:r>
            <w:r w:rsidR="007008FE" w:rsidRPr="00882C95">
              <w:rPr>
                <w:rFonts w:ascii="Times New Roman" w:hAnsi="Times New Roman" w:cs="Times New Roman"/>
                <w:sz w:val="24"/>
                <w:szCs w:val="24"/>
              </w:rPr>
              <w:t>)</w:t>
            </w:r>
          </w:p>
        </w:tc>
        <w:tc>
          <w:tcPr>
            <w:tcW w:w="1294" w:type="dxa"/>
            <w:shd w:val="clear" w:color="auto" w:fill="auto"/>
          </w:tcPr>
          <w:p w:rsidR="007008FE" w:rsidRPr="00882C95" w:rsidRDefault="008A62CD"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44</w:t>
            </w:r>
            <w:r w:rsidR="007008FE" w:rsidRPr="00882C95">
              <w:rPr>
                <w:rFonts w:ascii="Times New Roman" w:hAnsi="Times New Roman" w:cs="Times New Roman"/>
                <w:sz w:val="24"/>
                <w:szCs w:val="24"/>
              </w:rPr>
              <w:t>.0 (7</w:t>
            </w:r>
            <w:r w:rsidRPr="00882C95">
              <w:rPr>
                <w:rFonts w:ascii="Times New Roman" w:hAnsi="Times New Roman" w:cs="Times New Roman"/>
                <w:sz w:val="24"/>
                <w:szCs w:val="24"/>
                <w:lang w:val="en-US"/>
              </w:rPr>
              <w:t>2</w:t>
            </w:r>
            <w:r w:rsidR="007008FE" w:rsidRPr="00882C95">
              <w:rPr>
                <w:rFonts w:ascii="Times New Roman" w:hAnsi="Times New Roman" w:cs="Times New Roman"/>
                <w:sz w:val="24"/>
                <w:szCs w:val="24"/>
              </w:rPr>
              <w:t>)</w:t>
            </w:r>
          </w:p>
        </w:tc>
      </w:tr>
      <w:tr w:rsidR="0039405C" w:rsidRPr="00882C95" w:rsidTr="00882C95">
        <w:trPr>
          <w:trHeight w:val="287"/>
        </w:trPr>
        <w:tc>
          <w:tcPr>
            <w:tcW w:w="9658" w:type="dxa"/>
            <w:gridSpan w:val="5"/>
            <w:shd w:val="clear" w:color="auto" w:fill="auto"/>
          </w:tcPr>
          <w:p w:rsidR="0039405C" w:rsidRPr="00882C95" w:rsidRDefault="0039405C" w:rsidP="00320F56">
            <w:pPr>
              <w:jc w:val="center"/>
              <w:rPr>
                <w:rFonts w:ascii="Times New Roman" w:hAnsi="Times New Roman" w:cs="Times New Roman"/>
                <w:sz w:val="24"/>
                <w:szCs w:val="24"/>
              </w:rPr>
            </w:pPr>
            <w:r w:rsidRPr="00882C95">
              <w:rPr>
                <w:rFonts w:ascii="Times New Roman" w:hAnsi="Times New Roman" w:cs="Times New Roman"/>
                <w:sz w:val="24"/>
                <w:szCs w:val="24"/>
              </w:rPr>
              <w:t>3. Дизайн и функционал приложения</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3.1 Общие наполнение и разделы приложения</w:t>
            </w:r>
          </w:p>
        </w:tc>
        <w:tc>
          <w:tcPr>
            <w:tcW w:w="127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lang w:val="en-US"/>
              </w:rPr>
              <w:t>41</w:t>
            </w:r>
            <w:r w:rsidRPr="00882C95">
              <w:rPr>
                <w:rFonts w:ascii="Times New Roman" w:hAnsi="Times New Roman" w:cs="Times New Roman"/>
                <w:sz w:val="24"/>
                <w:szCs w:val="24"/>
              </w:rPr>
              <w:t>±0,</w:t>
            </w:r>
            <w:r w:rsidR="000427A9" w:rsidRPr="00882C95">
              <w:rPr>
                <w:rFonts w:ascii="Times New Roman" w:hAnsi="Times New Roman" w:cs="Times New Roman"/>
                <w:sz w:val="24"/>
                <w:szCs w:val="24"/>
                <w:lang w:val="en-US"/>
              </w:rPr>
              <w:t>7</w:t>
            </w:r>
          </w:p>
        </w:tc>
        <w:tc>
          <w:tcPr>
            <w:tcW w:w="141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lang w:val="en-US"/>
              </w:rPr>
              <w:t>55</w:t>
            </w:r>
            <w:r w:rsidRPr="00882C95">
              <w:rPr>
                <w:rFonts w:ascii="Times New Roman" w:hAnsi="Times New Roman" w:cs="Times New Roman"/>
                <w:sz w:val="24"/>
                <w:szCs w:val="24"/>
              </w:rPr>
              <w:t>±0</w:t>
            </w:r>
            <w:r w:rsidR="000427A9" w:rsidRPr="00882C95">
              <w:rPr>
                <w:rFonts w:ascii="Times New Roman" w:hAnsi="Times New Roman" w:cs="Times New Roman"/>
                <w:sz w:val="24"/>
                <w:szCs w:val="24"/>
                <w:lang w:val="en-US"/>
              </w:rPr>
              <w:t>.67</w:t>
            </w:r>
          </w:p>
        </w:tc>
        <w:tc>
          <w:tcPr>
            <w:tcW w:w="1419"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003D37D9" w:rsidRPr="00882C95">
              <w:rPr>
                <w:rFonts w:ascii="Times New Roman" w:hAnsi="Times New Roman" w:cs="Times New Roman"/>
                <w:sz w:val="24"/>
                <w:szCs w:val="24"/>
                <w:lang w:val="en-US"/>
              </w:rPr>
              <w:t>5</w:t>
            </w:r>
            <w:r w:rsidRPr="00882C95">
              <w:rPr>
                <w:rFonts w:ascii="Times New Roman" w:hAnsi="Times New Roman" w:cs="Times New Roman"/>
                <w:sz w:val="24"/>
                <w:szCs w:val="24"/>
              </w:rPr>
              <w:t>.0 (8</w:t>
            </w:r>
            <w:r w:rsidR="003D37D9" w:rsidRPr="00882C95">
              <w:rPr>
                <w:rFonts w:ascii="Times New Roman" w:hAnsi="Times New Roman" w:cs="Times New Roman"/>
                <w:sz w:val="24"/>
                <w:szCs w:val="24"/>
                <w:lang w:val="en-US"/>
              </w:rPr>
              <w:t>2</w:t>
            </w:r>
            <w:r w:rsidRPr="00882C95">
              <w:rPr>
                <w:rFonts w:ascii="Times New Roman" w:hAnsi="Times New Roman" w:cs="Times New Roman"/>
                <w:sz w:val="24"/>
                <w:szCs w:val="24"/>
              </w:rPr>
              <w:t>)</w:t>
            </w:r>
          </w:p>
        </w:tc>
        <w:tc>
          <w:tcPr>
            <w:tcW w:w="1294"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4</w:t>
            </w:r>
            <w:r w:rsidR="003D37D9" w:rsidRPr="00882C95">
              <w:rPr>
                <w:rFonts w:ascii="Times New Roman" w:hAnsi="Times New Roman" w:cs="Times New Roman"/>
                <w:sz w:val="24"/>
                <w:szCs w:val="24"/>
                <w:lang w:val="en-US"/>
              </w:rPr>
              <w:t>8</w:t>
            </w:r>
            <w:r w:rsidRPr="00882C95">
              <w:rPr>
                <w:rFonts w:ascii="Times New Roman" w:hAnsi="Times New Roman" w:cs="Times New Roman"/>
                <w:sz w:val="24"/>
                <w:szCs w:val="24"/>
              </w:rPr>
              <w:t>.0 (7</w:t>
            </w:r>
            <w:r w:rsidR="003D37D9" w:rsidRPr="00882C95">
              <w:rPr>
                <w:rFonts w:ascii="Times New Roman" w:hAnsi="Times New Roman" w:cs="Times New Roman"/>
                <w:sz w:val="24"/>
                <w:szCs w:val="24"/>
                <w:lang w:val="en-US"/>
              </w:rPr>
              <w:t>9</w:t>
            </w:r>
            <w:r w:rsidRPr="00882C95">
              <w:rPr>
                <w:rFonts w:ascii="Times New Roman" w:hAnsi="Times New Roman" w:cs="Times New Roman"/>
                <w:sz w:val="24"/>
                <w:szCs w:val="24"/>
              </w:rPr>
              <w:t>)</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3.2 Доступность приложения</w:t>
            </w:r>
          </w:p>
        </w:tc>
        <w:tc>
          <w:tcPr>
            <w:tcW w:w="1276"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rPr>
              <w:t>56</w:t>
            </w:r>
            <w:r w:rsidRPr="00882C95">
              <w:rPr>
                <w:rFonts w:ascii="Times New Roman" w:hAnsi="Times New Roman" w:cs="Times New Roman"/>
                <w:sz w:val="24"/>
                <w:szCs w:val="24"/>
              </w:rPr>
              <w:t>±0.</w:t>
            </w:r>
            <w:r w:rsidR="000427A9" w:rsidRPr="00882C95">
              <w:rPr>
                <w:rFonts w:ascii="Times New Roman" w:hAnsi="Times New Roman" w:cs="Times New Roman"/>
                <w:sz w:val="24"/>
                <w:szCs w:val="24"/>
              </w:rPr>
              <w:t>6</w:t>
            </w:r>
          </w:p>
        </w:tc>
        <w:tc>
          <w:tcPr>
            <w:tcW w:w="141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lang w:val="en-US"/>
              </w:rPr>
              <w:t>4</w:t>
            </w:r>
            <w:r w:rsidRPr="00882C95">
              <w:rPr>
                <w:rFonts w:ascii="Times New Roman" w:hAnsi="Times New Roman" w:cs="Times New Roman"/>
                <w:sz w:val="24"/>
                <w:szCs w:val="24"/>
              </w:rPr>
              <w:t>2±0.3</w:t>
            </w:r>
            <w:r w:rsidR="000427A9" w:rsidRPr="00882C95">
              <w:rPr>
                <w:rFonts w:ascii="Times New Roman" w:hAnsi="Times New Roman" w:cs="Times New Roman"/>
                <w:sz w:val="24"/>
                <w:szCs w:val="24"/>
                <w:lang w:val="en-US"/>
              </w:rPr>
              <w:t>4</w:t>
            </w:r>
          </w:p>
        </w:tc>
        <w:tc>
          <w:tcPr>
            <w:tcW w:w="1419"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6</w:t>
            </w:r>
            <w:r w:rsidR="003D37D9" w:rsidRPr="00882C95">
              <w:rPr>
                <w:rFonts w:ascii="Times New Roman" w:hAnsi="Times New Roman" w:cs="Times New Roman"/>
                <w:sz w:val="24"/>
                <w:szCs w:val="24"/>
                <w:lang w:val="en-US"/>
              </w:rPr>
              <w:t>2</w:t>
            </w:r>
            <w:r w:rsidRPr="00882C95">
              <w:rPr>
                <w:rFonts w:ascii="Times New Roman" w:hAnsi="Times New Roman" w:cs="Times New Roman"/>
                <w:sz w:val="24"/>
                <w:szCs w:val="24"/>
              </w:rPr>
              <w:t>.0 (9</w:t>
            </w:r>
            <w:r w:rsidR="003D37D9" w:rsidRPr="00882C95">
              <w:rPr>
                <w:rFonts w:ascii="Times New Roman" w:hAnsi="Times New Roman" w:cs="Times New Roman"/>
                <w:sz w:val="24"/>
                <w:szCs w:val="24"/>
                <w:lang w:val="en-US"/>
              </w:rPr>
              <w:t>3</w:t>
            </w:r>
            <w:r w:rsidRPr="00882C95">
              <w:rPr>
                <w:rFonts w:ascii="Times New Roman" w:hAnsi="Times New Roman" w:cs="Times New Roman"/>
                <w:sz w:val="24"/>
                <w:szCs w:val="24"/>
              </w:rPr>
              <w:t>)</w:t>
            </w:r>
          </w:p>
        </w:tc>
        <w:tc>
          <w:tcPr>
            <w:tcW w:w="1294" w:type="dxa"/>
            <w:shd w:val="clear" w:color="auto" w:fill="auto"/>
          </w:tcPr>
          <w:p w:rsidR="007008FE" w:rsidRPr="00882C95" w:rsidRDefault="003D37D9"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54</w:t>
            </w:r>
            <w:r w:rsidR="007008FE" w:rsidRPr="00882C95">
              <w:rPr>
                <w:rFonts w:ascii="Times New Roman" w:hAnsi="Times New Roman" w:cs="Times New Roman"/>
                <w:sz w:val="24"/>
                <w:szCs w:val="24"/>
              </w:rPr>
              <w:t>.0 (</w:t>
            </w:r>
            <w:r w:rsidRPr="00882C95">
              <w:rPr>
                <w:rFonts w:ascii="Times New Roman" w:hAnsi="Times New Roman" w:cs="Times New Roman"/>
                <w:sz w:val="24"/>
                <w:szCs w:val="24"/>
              </w:rPr>
              <w:t>8</w:t>
            </w:r>
            <w:r w:rsidRPr="00882C95">
              <w:rPr>
                <w:rFonts w:ascii="Times New Roman" w:hAnsi="Times New Roman" w:cs="Times New Roman"/>
                <w:sz w:val="24"/>
                <w:szCs w:val="24"/>
                <w:lang w:val="en-US"/>
              </w:rPr>
              <w:t>8</w:t>
            </w:r>
            <w:r w:rsidR="007008FE" w:rsidRPr="00882C95">
              <w:rPr>
                <w:rFonts w:ascii="Times New Roman" w:hAnsi="Times New Roman" w:cs="Times New Roman"/>
                <w:sz w:val="24"/>
                <w:szCs w:val="24"/>
              </w:rPr>
              <w:t>)</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3.3 Простота загрузки и применения</w:t>
            </w:r>
          </w:p>
        </w:tc>
        <w:tc>
          <w:tcPr>
            <w:tcW w:w="127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rPr>
              <w:t>2</w:t>
            </w:r>
            <w:r w:rsidRPr="00882C95">
              <w:rPr>
                <w:rFonts w:ascii="Times New Roman" w:hAnsi="Times New Roman" w:cs="Times New Roman"/>
                <w:sz w:val="24"/>
                <w:szCs w:val="24"/>
              </w:rPr>
              <w:t>5±0,</w:t>
            </w:r>
            <w:r w:rsidR="000427A9" w:rsidRPr="00882C95">
              <w:rPr>
                <w:rFonts w:ascii="Times New Roman" w:hAnsi="Times New Roman" w:cs="Times New Roman"/>
                <w:sz w:val="24"/>
                <w:szCs w:val="24"/>
                <w:lang w:val="en-US"/>
              </w:rPr>
              <w:t>3</w:t>
            </w:r>
          </w:p>
        </w:tc>
        <w:tc>
          <w:tcPr>
            <w:tcW w:w="1416" w:type="dxa"/>
            <w:shd w:val="clear" w:color="auto" w:fill="auto"/>
          </w:tcPr>
          <w:p w:rsidR="007008FE" w:rsidRPr="00882C95" w:rsidRDefault="007008FE" w:rsidP="00320F56">
            <w:pPr>
              <w:jc w:val="both"/>
              <w:rPr>
                <w:rFonts w:ascii="Times New Roman" w:hAnsi="Times New Roman" w:cs="Times New Roman"/>
                <w:sz w:val="24"/>
                <w:szCs w:val="24"/>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lang w:val="en-US"/>
              </w:rPr>
              <w:t>2</w:t>
            </w:r>
            <w:r w:rsidRPr="00882C95">
              <w:rPr>
                <w:rFonts w:ascii="Times New Roman" w:hAnsi="Times New Roman" w:cs="Times New Roman"/>
                <w:sz w:val="24"/>
                <w:szCs w:val="24"/>
                <w:lang w:val="en-US"/>
              </w:rPr>
              <w:t>4</w:t>
            </w:r>
            <w:r w:rsidRPr="00882C95">
              <w:rPr>
                <w:rFonts w:ascii="Times New Roman" w:hAnsi="Times New Roman" w:cs="Times New Roman"/>
                <w:sz w:val="24"/>
                <w:szCs w:val="24"/>
              </w:rPr>
              <w:t>±0.</w:t>
            </w:r>
            <w:r w:rsidRPr="00882C95">
              <w:rPr>
                <w:rFonts w:ascii="Times New Roman" w:hAnsi="Times New Roman" w:cs="Times New Roman"/>
                <w:sz w:val="24"/>
                <w:szCs w:val="24"/>
                <w:lang w:val="en-US"/>
              </w:rPr>
              <w:t>4</w:t>
            </w:r>
            <w:r w:rsidR="000427A9" w:rsidRPr="00882C95">
              <w:rPr>
                <w:rFonts w:ascii="Times New Roman" w:hAnsi="Times New Roman" w:cs="Times New Roman"/>
                <w:sz w:val="24"/>
                <w:szCs w:val="24"/>
                <w:lang w:val="en-US"/>
              </w:rPr>
              <w:t>8</w:t>
            </w:r>
          </w:p>
        </w:tc>
        <w:tc>
          <w:tcPr>
            <w:tcW w:w="1419"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003D37D9" w:rsidRPr="00882C95">
              <w:rPr>
                <w:rFonts w:ascii="Times New Roman" w:hAnsi="Times New Roman" w:cs="Times New Roman"/>
                <w:sz w:val="24"/>
                <w:szCs w:val="24"/>
                <w:lang w:val="en-US"/>
              </w:rPr>
              <w:t>7</w:t>
            </w:r>
            <w:r w:rsidRPr="00882C95">
              <w:rPr>
                <w:rFonts w:ascii="Times New Roman" w:hAnsi="Times New Roman" w:cs="Times New Roman"/>
                <w:sz w:val="24"/>
                <w:szCs w:val="24"/>
              </w:rPr>
              <w:t>.0 (8</w:t>
            </w:r>
            <w:r w:rsidR="003D37D9" w:rsidRPr="00882C95">
              <w:rPr>
                <w:rFonts w:ascii="Times New Roman" w:hAnsi="Times New Roman" w:cs="Times New Roman"/>
                <w:sz w:val="24"/>
                <w:szCs w:val="24"/>
                <w:lang w:val="en-US"/>
              </w:rPr>
              <w:t>5</w:t>
            </w:r>
            <w:r w:rsidRPr="00882C95">
              <w:rPr>
                <w:rFonts w:ascii="Times New Roman" w:hAnsi="Times New Roman" w:cs="Times New Roman"/>
                <w:sz w:val="24"/>
                <w:szCs w:val="24"/>
              </w:rPr>
              <w:t>)</w:t>
            </w:r>
          </w:p>
        </w:tc>
        <w:tc>
          <w:tcPr>
            <w:tcW w:w="1294" w:type="dxa"/>
            <w:shd w:val="clear" w:color="auto" w:fill="auto"/>
          </w:tcPr>
          <w:p w:rsidR="007008FE" w:rsidRPr="00882C95" w:rsidRDefault="007008FE" w:rsidP="00320F56">
            <w:pPr>
              <w:jc w:val="center"/>
              <w:rPr>
                <w:rFonts w:ascii="Times New Roman" w:hAnsi="Times New Roman" w:cs="Times New Roman"/>
                <w:sz w:val="24"/>
                <w:szCs w:val="24"/>
              </w:rPr>
            </w:pPr>
            <w:r w:rsidRPr="00882C95">
              <w:rPr>
                <w:rFonts w:ascii="Times New Roman" w:hAnsi="Times New Roman" w:cs="Times New Roman"/>
                <w:sz w:val="24"/>
                <w:szCs w:val="24"/>
              </w:rPr>
              <w:t>5</w:t>
            </w:r>
            <w:r w:rsidR="003D37D9" w:rsidRPr="00882C95">
              <w:rPr>
                <w:rFonts w:ascii="Times New Roman" w:hAnsi="Times New Roman" w:cs="Times New Roman"/>
                <w:sz w:val="24"/>
                <w:szCs w:val="24"/>
                <w:lang w:val="en-US"/>
              </w:rPr>
              <w:t>3</w:t>
            </w:r>
            <w:r w:rsidRPr="00882C95">
              <w:rPr>
                <w:rFonts w:ascii="Times New Roman" w:hAnsi="Times New Roman" w:cs="Times New Roman"/>
                <w:sz w:val="24"/>
                <w:szCs w:val="24"/>
              </w:rPr>
              <w:t>.0 (</w:t>
            </w:r>
            <w:r w:rsidR="003D37D9" w:rsidRPr="00882C95">
              <w:rPr>
                <w:rFonts w:ascii="Times New Roman" w:hAnsi="Times New Roman" w:cs="Times New Roman"/>
                <w:sz w:val="24"/>
                <w:szCs w:val="24"/>
                <w:lang w:val="en-US"/>
              </w:rPr>
              <w:t>87</w:t>
            </w:r>
            <w:r w:rsidRPr="00882C95">
              <w:rPr>
                <w:rFonts w:ascii="Times New Roman" w:hAnsi="Times New Roman" w:cs="Times New Roman"/>
                <w:sz w:val="24"/>
                <w:szCs w:val="24"/>
              </w:rPr>
              <w:t>)</w:t>
            </w:r>
          </w:p>
        </w:tc>
      </w:tr>
      <w:tr w:rsidR="007008FE" w:rsidRPr="00882C95" w:rsidTr="00882C95">
        <w:trPr>
          <w:trHeight w:val="287"/>
        </w:trPr>
        <w:tc>
          <w:tcPr>
            <w:tcW w:w="4253" w:type="dxa"/>
            <w:shd w:val="clear" w:color="auto" w:fill="auto"/>
          </w:tcPr>
          <w:p w:rsidR="007008FE" w:rsidRPr="00882C95" w:rsidRDefault="007008FE" w:rsidP="00320F56">
            <w:pPr>
              <w:jc w:val="both"/>
              <w:rPr>
                <w:rFonts w:ascii="Times New Roman" w:hAnsi="Times New Roman" w:cs="Times New Roman"/>
                <w:color w:val="FF0000"/>
                <w:sz w:val="24"/>
                <w:szCs w:val="24"/>
              </w:rPr>
            </w:pPr>
            <w:r w:rsidRPr="00882C95">
              <w:rPr>
                <w:rFonts w:ascii="Times New Roman" w:hAnsi="Times New Roman" w:cs="Times New Roman"/>
                <w:sz w:val="24"/>
                <w:szCs w:val="24"/>
              </w:rPr>
              <w:t>3.4 Логика содержания (регистрация, профиль, показатели здоровья, календарь для записи, результаты опроса, обучающий контент, анализы)</w:t>
            </w:r>
          </w:p>
        </w:tc>
        <w:tc>
          <w:tcPr>
            <w:tcW w:w="127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lang w:val="en-US"/>
              </w:rPr>
              <w:t>63</w:t>
            </w:r>
            <w:r w:rsidRPr="00882C95">
              <w:rPr>
                <w:rFonts w:ascii="Times New Roman" w:hAnsi="Times New Roman" w:cs="Times New Roman"/>
                <w:sz w:val="24"/>
                <w:szCs w:val="24"/>
              </w:rPr>
              <w:t>±0,</w:t>
            </w:r>
            <w:r w:rsidR="000427A9" w:rsidRPr="00882C95">
              <w:rPr>
                <w:rFonts w:ascii="Times New Roman" w:hAnsi="Times New Roman" w:cs="Times New Roman"/>
                <w:sz w:val="24"/>
                <w:szCs w:val="24"/>
                <w:lang w:val="en-US"/>
              </w:rPr>
              <w:t>4</w:t>
            </w:r>
          </w:p>
        </w:tc>
        <w:tc>
          <w:tcPr>
            <w:tcW w:w="1416" w:type="dxa"/>
            <w:shd w:val="clear" w:color="auto" w:fill="auto"/>
          </w:tcPr>
          <w:p w:rsidR="007008FE" w:rsidRPr="00882C95" w:rsidRDefault="007008FE" w:rsidP="00320F56">
            <w:pPr>
              <w:jc w:val="both"/>
              <w:rPr>
                <w:rFonts w:ascii="Times New Roman" w:hAnsi="Times New Roman" w:cs="Times New Roman"/>
                <w:sz w:val="24"/>
                <w:szCs w:val="24"/>
                <w:lang w:val="en-US"/>
              </w:rPr>
            </w:pPr>
            <w:r w:rsidRPr="00882C95">
              <w:rPr>
                <w:rFonts w:ascii="Times New Roman" w:hAnsi="Times New Roman" w:cs="Times New Roman"/>
                <w:sz w:val="24"/>
                <w:szCs w:val="24"/>
              </w:rPr>
              <w:t>4.</w:t>
            </w:r>
            <w:r w:rsidR="000427A9" w:rsidRPr="00882C95">
              <w:rPr>
                <w:rFonts w:ascii="Times New Roman" w:hAnsi="Times New Roman" w:cs="Times New Roman"/>
                <w:sz w:val="24"/>
                <w:szCs w:val="24"/>
                <w:lang w:val="en-US"/>
              </w:rPr>
              <w:t>5</w:t>
            </w:r>
            <w:r w:rsidRPr="00882C95">
              <w:rPr>
                <w:rFonts w:ascii="Times New Roman" w:hAnsi="Times New Roman" w:cs="Times New Roman"/>
                <w:sz w:val="24"/>
                <w:szCs w:val="24"/>
                <w:lang w:val="en-US"/>
              </w:rPr>
              <w:t>3</w:t>
            </w:r>
            <w:r w:rsidRPr="00882C95">
              <w:rPr>
                <w:rFonts w:ascii="Times New Roman" w:hAnsi="Times New Roman" w:cs="Times New Roman"/>
                <w:sz w:val="24"/>
                <w:szCs w:val="24"/>
              </w:rPr>
              <w:t>±0.</w:t>
            </w:r>
            <w:r w:rsidR="000427A9" w:rsidRPr="00882C95">
              <w:rPr>
                <w:rFonts w:ascii="Times New Roman" w:hAnsi="Times New Roman" w:cs="Times New Roman"/>
                <w:sz w:val="24"/>
                <w:szCs w:val="24"/>
                <w:lang w:val="en-US"/>
              </w:rPr>
              <w:t>64</w:t>
            </w:r>
          </w:p>
        </w:tc>
        <w:tc>
          <w:tcPr>
            <w:tcW w:w="1419" w:type="dxa"/>
            <w:shd w:val="clear" w:color="auto" w:fill="auto"/>
          </w:tcPr>
          <w:p w:rsidR="007008FE" w:rsidRPr="00882C95" w:rsidRDefault="003D37D9"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62</w:t>
            </w:r>
            <w:r w:rsidRPr="00882C95">
              <w:rPr>
                <w:rFonts w:ascii="Times New Roman" w:hAnsi="Times New Roman" w:cs="Times New Roman"/>
                <w:sz w:val="24"/>
                <w:szCs w:val="24"/>
              </w:rPr>
              <w:t>.0 (</w:t>
            </w:r>
            <w:r w:rsidRPr="00882C95">
              <w:rPr>
                <w:rFonts w:ascii="Times New Roman" w:hAnsi="Times New Roman" w:cs="Times New Roman"/>
                <w:sz w:val="24"/>
                <w:szCs w:val="24"/>
                <w:lang w:val="en-US"/>
              </w:rPr>
              <w:t>93</w:t>
            </w:r>
            <w:r w:rsidR="007008FE" w:rsidRPr="00882C95">
              <w:rPr>
                <w:rFonts w:ascii="Times New Roman" w:hAnsi="Times New Roman" w:cs="Times New Roman"/>
                <w:sz w:val="24"/>
                <w:szCs w:val="24"/>
              </w:rPr>
              <w:t>)</w:t>
            </w:r>
          </w:p>
        </w:tc>
        <w:tc>
          <w:tcPr>
            <w:tcW w:w="1294" w:type="dxa"/>
            <w:shd w:val="clear" w:color="auto" w:fill="auto"/>
          </w:tcPr>
          <w:p w:rsidR="007008FE" w:rsidRPr="00882C95" w:rsidRDefault="003D37D9" w:rsidP="00320F56">
            <w:pPr>
              <w:jc w:val="center"/>
              <w:rPr>
                <w:rFonts w:ascii="Times New Roman" w:hAnsi="Times New Roman" w:cs="Times New Roman"/>
                <w:sz w:val="24"/>
                <w:szCs w:val="24"/>
              </w:rPr>
            </w:pPr>
            <w:r w:rsidRPr="00882C95">
              <w:rPr>
                <w:rFonts w:ascii="Times New Roman" w:hAnsi="Times New Roman" w:cs="Times New Roman"/>
                <w:sz w:val="24"/>
                <w:szCs w:val="24"/>
                <w:lang w:val="en-US"/>
              </w:rPr>
              <w:t>55</w:t>
            </w:r>
            <w:r w:rsidR="007008FE" w:rsidRPr="00882C95">
              <w:rPr>
                <w:rFonts w:ascii="Times New Roman" w:hAnsi="Times New Roman" w:cs="Times New Roman"/>
                <w:sz w:val="24"/>
                <w:szCs w:val="24"/>
              </w:rPr>
              <w:t>.0 (</w:t>
            </w:r>
            <w:r w:rsidRPr="00882C95">
              <w:rPr>
                <w:rFonts w:ascii="Times New Roman" w:hAnsi="Times New Roman" w:cs="Times New Roman"/>
                <w:sz w:val="24"/>
                <w:szCs w:val="24"/>
                <w:lang w:val="en-US"/>
              </w:rPr>
              <w:t>90</w:t>
            </w:r>
            <w:r w:rsidR="007008FE" w:rsidRPr="00882C95">
              <w:rPr>
                <w:rFonts w:ascii="Times New Roman" w:hAnsi="Times New Roman" w:cs="Times New Roman"/>
                <w:sz w:val="24"/>
                <w:szCs w:val="24"/>
              </w:rPr>
              <w:t>)</w:t>
            </w:r>
          </w:p>
        </w:tc>
      </w:tr>
    </w:tbl>
    <w:p w:rsidR="009960C0" w:rsidRPr="00320F56" w:rsidRDefault="009960C0" w:rsidP="00320F56">
      <w:pPr>
        <w:spacing w:after="0" w:line="240" w:lineRule="auto"/>
        <w:ind w:firstLine="708"/>
        <w:jc w:val="both"/>
        <w:rPr>
          <w:rFonts w:ascii="Times New Roman" w:hAnsi="Times New Roman" w:cs="Times New Roman"/>
          <w:sz w:val="28"/>
          <w:szCs w:val="28"/>
        </w:rPr>
      </w:pPr>
    </w:p>
    <w:p w:rsidR="0048329F" w:rsidRPr="0048329F" w:rsidRDefault="0048329F" w:rsidP="0048329F">
      <w:pPr>
        <w:spacing w:after="0" w:line="240" w:lineRule="auto"/>
        <w:ind w:firstLine="708"/>
        <w:jc w:val="both"/>
        <w:rPr>
          <w:rFonts w:ascii="Times New Roman" w:hAnsi="Times New Roman" w:cs="Times New Roman"/>
          <w:sz w:val="28"/>
          <w:szCs w:val="28"/>
        </w:rPr>
      </w:pPr>
      <w:r w:rsidRPr="0048329F">
        <w:rPr>
          <w:rFonts w:ascii="Times New Roman" w:hAnsi="Times New Roman" w:cs="Times New Roman"/>
          <w:sz w:val="28"/>
          <w:szCs w:val="28"/>
        </w:rPr>
        <w:t>Таким образом, 85</w:t>
      </w:r>
      <w:r>
        <w:rPr>
          <w:rFonts w:ascii="Times New Roman" w:hAnsi="Times New Roman" w:cs="Times New Roman"/>
          <w:sz w:val="28"/>
          <w:szCs w:val="28"/>
        </w:rPr>
        <w:t>,0</w:t>
      </w:r>
      <w:r w:rsidRPr="0048329F">
        <w:rPr>
          <w:rFonts w:ascii="Times New Roman" w:hAnsi="Times New Roman" w:cs="Times New Roman"/>
          <w:sz w:val="28"/>
          <w:szCs w:val="28"/>
        </w:rPr>
        <w:t>% респондентов ответили, что они довольны составом, дизайном, макетом и полезностью приложения. Они показали высокую удовлетворенность содержанием, дизайном и удобством использования программы. Исследование удовлетворенности учащихся приложением для смартфонов «Мое сердце» выявило высокий уровень удовлетворенности пациентов, которые посещали медицинскую организацию для амбулаторного наблюдения.</w:t>
      </w:r>
    </w:p>
    <w:p w:rsidR="0048329F" w:rsidRDefault="0048329F" w:rsidP="0048329F">
      <w:pPr>
        <w:spacing w:after="0" w:line="240" w:lineRule="auto"/>
        <w:ind w:firstLine="708"/>
        <w:jc w:val="both"/>
        <w:rPr>
          <w:rFonts w:ascii="Times New Roman" w:hAnsi="Times New Roman" w:cs="Times New Roman"/>
          <w:sz w:val="28"/>
          <w:szCs w:val="28"/>
        </w:rPr>
      </w:pPr>
      <w:r w:rsidRPr="0048329F">
        <w:rPr>
          <w:rFonts w:ascii="Times New Roman" w:hAnsi="Times New Roman" w:cs="Times New Roman"/>
          <w:sz w:val="28"/>
          <w:szCs w:val="28"/>
        </w:rPr>
        <w:t xml:space="preserve">Информация о здоровье обширна, и, если она будет дерзкой, она может быть подавляющей и скучной. Для обеспечения эффективности потребности </w:t>
      </w:r>
      <w:r w:rsidRPr="0048329F">
        <w:rPr>
          <w:rFonts w:ascii="Times New Roman" w:hAnsi="Times New Roman" w:cs="Times New Roman"/>
          <w:sz w:val="28"/>
          <w:szCs w:val="28"/>
        </w:rPr>
        <w:lastRenderedPageBreak/>
        <w:t>целевой аудитории в знаниях играют решающую роль в определении уровня и объема предоставляемой информации. В отличие от традиционных печатных изданий, таких как буклеты, брошюры и т. д., объем донесения информации через мобильное приложение огромен. Типы мультимедийных опций также разнообразны, например, текст, изображения, видео и т. д. Следует отметить, что самым сложным этапом разработки мобильного приложения был этап концепции и анализа. Из множества технологически осуществимых вариантов и огромного количества доступных данных БСК выбор ключевых функций, платформы, структуры и, наиболее важным было определение меню и структуры контента, оказавшимся тоже сложным процессом. Это решено благодаря постоянному взаимодействию с экспертами и пациентами на этапе планирования и разработки, и гибкому внесению изменений.</w:t>
      </w:r>
    </w:p>
    <w:p w:rsidR="00C525C8" w:rsidRPr="00320F56" w:rsidRDefault="00C525C8"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br w:type="page"/>
      </w:r>
    </w:p>
    <w:p w:rsidR="001B4939" w:rsidRPr="00320F56" w:rsidRDefault="008F0143" w:rsidP="00882C95">
      <w:pPr>
        <w:spacing w:after="0" w:line="240" w:lineRule="auto"/>
        <w:ind w:firstLine="709"/>
        <w:jc w:val="both"/>
        <w:rPr>
          <w:rFonts w:ascii="Times New Roman" w:hAnsi="Times New Roman" w:cs="Times New Roman"/>
          <w:b/>
          <w:bCs/>
          <w:sz w:val="28"/>
          <w:szCs w:val="28"/>
        </w:rPr>
      </w:pPr>
      <w:r w:rsidRPr="00320F56">
        <w:rPr>
          <w:rFonts w:ascii="Times New Roman" w:hAnsi="Times New Roman" w:cs="Times New Roman"/>
          <w:b/>
          <w:sz w:val="28"/>
          <w:szCs w:val="28"/>
        </w:rPr>
        <w:lastRenderedPageBreak/>
        <w:t>5 ОПРЕДЕЛЕНИЕ ОСНОВНЫХ НАПРАВЛЕНИЙ КОНЦЕПЦИЙ ДИСТАНЦИОННО</w:t>
      </w:r>
      <w:r w:rsidR="004522E4" w:rsidRPr="00320F56">
        <w:rPr>
          <w:rFonts w:ascii="Times New Roman" w:hAnsi="Times New Roman" w:cs="Times New Roman"/>
          <w:b/>
          <w:sz w:val="28"/>
          <w:szCs w:val="28"/>
        </w:rPr>
        <w:t>ГО</w:t>
      </w:r>
      <w:r w:rsidRPr="00320F56">
        <w:rPr>
          <w:rFonts w:ascii="Times New Roman" w:hAnsi="Times New Roman" w:cs="Times New Roman"/>
          <w:b/>
          <w:sz w:val="28"/>
          <w:szCs w:val="28"/>
        </w:rPr>
        <w:t xml:space="preserve"> МОНИТОРИНГА </w:t>
      </w:r>
      <w:r w:rsidR="004522E4" w:rsidRPr="00320F56">
        <w:rPr>
          <w:rFonts w:ascii="Times New Roman" w:hAnsi="Times New Roman" w:cs="Times New Roman"/>
          <w:b/>
          <w:sz w:val="28"/>
          <w:szCs w:val="28"/>
        </w:rPr>
        <w:t xml:space="preserve">ЗА </w:t>
      </w:r>
      <w:r w:rsidRPr="00320F56">
        <w:rPr>
          <w:rFonts w:ascii="Times New Roman" w:hAnsi="Times New Roman" w:cs="Times New Roman"/>
          <w:b/>
          <w:sz w:val="28"/>
          <w:szCs w:val="28"/>
        </w:rPr>
        <w:t>СОСТОЯНИ</w:t>
      </w:r>
      <w:r w:rsidR="004522E4" w:rsidRPr="00320F56">
        <w:rPr>
          <w:rFonts w:ascii="Times New Roman" w:hAnsi="Times New Roman" w:cs="Times New Roman"/>
          <w:b/>
          <w:sz w:val="28"/>
          <w:szCs w:val="28"/>
        </w:rPr>
        <w:t>ЕМ</w:t>
      </w:r>
      <w:r w:rsidRPr="00320F56">
        <w:rPr>
          <w:rFonts w:ascii="Times New Roman" w:hAnsi="Times New Roman" w:cs="Times New Roman"/>
          <w:b/>
          <w:sz w:val="28"/>
          <w:szCs w:val="28"/>
        </w:rPr>
        <w:t xml:space="preserve"> ЗДОРОВЬЯ ПАЦИЕНТОВ С </w:t>
      </w:r>
      <w:r w:rsidR="00216C66" w:rsidRPr="00320F56">
        <w:rPr>
          <w:rFonts w:ascii="Times New Roman" w:hAnsi="Times New Roman" w:cs="Times New Roman"/>
          <w:b/>
          <w:sz w:val="28"/>
          <w:szCs w:val="28"/>
        </w:rPr>
        <w:t>ХССЗ</w:t>
      </w:r>
    </w:p>
    <w:p w:rsidR="00882C95" w:rsidRDefault="00882C95" w:rsidP="00882C95">
      <w:pPr>
        <w:spacing w:after="0" w:line="240" w:lineRule="auto"/>
        <w:ind w:firstLine="709"/>
        <w:jc w:val="both"/>
        <w:rPr>
          <w:rFonts w:ascii="Times New Roman" w:hAnsi="Times New Roman" w:cs="Times New Roman"/>
          <w:b/>
          <w:sz w:val="28"/>
          <w:szCs w:val="28"/>
        </w:rPr>
      </w:pPr>
    </w:p>
    <w:p w:rsidR="00BB5ACF" w:rsidRPr="00320F56" w:rsidRDefault="00AB4D6E" w:rsidP="00882C95">
      <w:pPr>
        <w:spacing w:after="0" w:line="240" w:lineRule="auto"/>
        <w:ind w:firstLine="709"/>
        <w:jc w:val="both"/>
        <w:rPr>
          <w:rFonts w:ascii="Times New Roman" w:hAnsi="Times New Roman" w:cs="Times New Roman"/>
          <w:b/>
          <w:bCs/>
          <w:sz w:val="28"/>
          <w:szCs w:val="28"/>
        </w:rPr>
      </w:pPr>
      <w:r w:rsidRPr="00320F56">
        <w:rPr>
          <w:rFonts w:ascii="Times New Roman" w:hAnsi="Times New Roman" w:cs="Times New Roman"/>
          <w:b/>
          <w:sz w:val="28"/>
          <w:szCs w:val="28"/>
        </w:rPr>
        <w:t xml:space="preserve">5.1 </w:t>
      </w:r>
      <w:r w:rsidR="00AA307C" w:rsidRPr="00AA307C">
        <w:rPr>
          <w:rFonts w:ascii="Times New Roman" w:hAnsi="Times New Roman" w:cs="Times New Roman"/>
          <w:b/>
          <w:sz w:val="28"/>
          <w:szCs w:val="28"/>
        </w:rPr>
        <w:t>Разработка Концепции дистанционной коммуникации и мониторинга за состоянием здоровья пациентов с хроническими сердечно-сосудистыми заболеваниями</w:t>
      </w:r>
    </w:p>
    <w:p w:rsidR="00BE3387" w:rsidRPr="00320F56" w:rsidRDefault="00BE3387" w:rsidP="00882C95">
      <w:pPr>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Согласно Постановление Правительства Республики Казахстан от 12 октября 2021 года №725 «Об утверждении Национального проекта «Качественное и доступное здравоохранение для каждого гражданина «Здоровая нация», целью которой является Обеспечение качественного и доступного здравоохранения для каждого гражданина (https://adilet.zan.kz/rus/docs/P2100000725), определены приоритетные направления:</w:t>
      </w:r>
    </w:p>
    <w:p w:rsidR="00BE3387" w:rsidRPr="00320F56" w:rsidRDefault="00BE3387" w:rsidP="00184FE9">
      <w:pPr>
        <w:numPr>
          <w:ilvl w:val="0"/>
          <w:numId w:val="15"/>
        </w:numPr>
        <w:tabs>
          <w:tab w:val="left" w:pos="993"/>
        </w:tabs>
        <w:spacing w:after="0" w:line="240" w:lineRule="auto"/>
        <w:ind w:left="0" w:firstLine="709"/>
        <w:contextualSpacing/>
        <w:jc w:val="both"/>
        <w:rPr>
          <w:rFonts w:ascii="Times New Roman" w:hAnsi="Times New Roman" w:cs="Times New Roman"/>
          <w:b/>
          <w:sz w:val="28"/>
          <w:szCs w:val="28"/>
        </w:rPr>
      </w:pPr>
      <w:r w:rsidRPr="00320F56">
        <w:rPr>
          <w:rFonts w:ascii="Times New Roman" w:hAnsi="Times New Roman" w:cs="Times New Roman"/>
          <w:sz w:val="28"/>
          <w:szCs w:val="28"/>
        </w:rPr>
        <w:t>№1</w:t>
      </w:r>
      <w:r w:rsidR="00184FE9">
        <w:rPr>
          <w:rFonts w:ascii="Times New Roman" w:hAnsi="Times New Roman" w:cs="Times New Roman"/>
          <w:sz w:val="28"/>
          <w:szCs w:val="28"/>
        </w:rPr>
        <w:t xml:space="preserve"> </w:t>
      </w:r>
      <w:r w:rsidRPr="00320F56">
        <w:rPr>
          <w:rFonts w:ascii="Times New Roman" w:hAnsi="Times New Roman" w:cs="Times New Roman"/>
          <w:sz w:val="28"/>
          <w:szCs w:val="28"/>
        </w:rPr>
        <w:t>- Доступная и качественная медицинская помощь. Задача 1. Обеспечение широкого охвата населения услугами здравоохранения.</w:t>
      </w:r>
    </w:p>
    <w:p w:rsidR="00BE3387" w:rsidRPr="00320F56" w:rsidRDefault="00BE3387" w:rsidP="00184FE9">
      <w:pPr>
        <w:numPr>
          <w:ilvl w:val="0"/>
          <w:numId w:val="15"/>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sz w:val="28"/>
          <w:szCs w:val="28"/>
        </w:rPr>
        <w:t xml:space="preserve">Общенациональный приоритет №2 - Доступная и эффективная система здравоохранения. Задача 2. Повышение доступности и качества медицинских услуг. </w:t>
      </w:r>
      <w:r w:rsidRPr="00320F56">
        <w:rPr>
          <w:rFonts w:ascii="Times New Roman" w:hAnsi="Times New Roman" w:cs="Times New Roman"/>
          <w:bCs/>
          <w:sz w:val="28"/>
          <w:szCs w:val="28"/>
        </w:rPr>
        <w:t>Показатель 3. Расширение объема медицинской помощи на амбулаторном уровне в общем объеме медицинской помощи в рамках ГОБМП и системе ОСМС.</w:t>
      </w:r>
    </w:p>
    <w:p w:rsidR="00BE3387" w:rsidRPr="00320F56" w:rsidRDefault="00BE3387" w:rsidP="00882C95">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bCs/>
          <w:sz w:val="28"/>
          <w:szCs w:val="28"/>
        </w:rPr>
        <w:t>Также в основном документе в области здравоохранения, а именно в</w:t>
      </w:r>
      <w:r w:rsidRPr="00320F56">
        <w:rPr>
          <w:rFonts w:ascii="Times New Roman" w:hAnsi="Times New Roman" w:cs="Times New Roman"/>
          <w:b/>
          <w:bCs/>
          <w:sz w:val="28"/>
          <w:szCs w:val="28"/>
        </w:rPr>
        <w:t xml:space="preserve"> </w:t>
      </w:r>
      <w:r w:rsidRPr="00320F56">
        <w:rPr>
          <w:rFonts w:ascii="Times New Roman" w:hAnsi="Times New Roman" w:cs="Times New Roman"/>
          <w:bCs/>
          <w:sz w:val="28"/>
          <w:szCs w:val="28"/>
        </w:rPr>
        <w:t>Кодексе РК «О здоровье народа и системе здравоохранения» в п</w:t>
      </w:r>
      <w:r w:rsidRPr="00320F56">
        <w:rPr>
          <w:rFonts w:ascii="Times New Roman" w:hAnsi="Times New Roman" w:cs="Times New Roman"/>
          <w:sz w:val="28"/>
          <w:szCs w:val="28"/>
        </w:rPr>
        <w:t>араграфе 2 «Профилактика неинфекционных заболеваний», в статье 108 «Профилактика неинфекционных заболеваний, в том числе профессиональных заболеваний, и травматизма» в п.п.</w:t>
      </w:r>
      <w:bookmarkStart w:id="15" w:name="z1821"/>
      <w:r w:rsidR="00184FE9">
        <w:rPr>
          <w:rFonts w:ascii="Times New Roman" w:hAnsi="Times New Roman" w:cs="Times New Roman"/>
          <w:sz w:val="28"/>
          <w:szCs w:val="28"/>
        </w:rPr>
        <w:t xml:space="preserve"> </w:t>
      </w:r>
      <w:r w:rsidRPr="00320F56">
        <w:rPr>
          <w:rFonts w:ascii="Times New Roman" w:hAnsi="Times New Roman" w:cs="Times New Roman"/>
          <w:sz w:val="28"/>
          <w:szCs w:val="28"/>
        </w:rPr>
        <w:t>2 обозначено внедрение программ управления хроническими неинфекционными заболеваниями.</w:t>
      </w:r>
    </w:p>
    <w:p w:rsidR="00BE3387" w:rsidRPr="00320F56" w:rsidRDefault="00BE3387" w:rsidP="00882C95">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Все эти документы определяют актуальность процесса цифровизации для системы здравоохранения РК, развитие мобильного здравоохранения, которое позволит  улучшить качество и эффективность проведения профилактических программ для пациентов с хроническими неинфекционными заболеваниями.</w:t>
      </w:r>
    </w:p>
    <w:bookmarkEnd w:id="15"/>
    <w:p w:rsidR="00BE3387" w:rsidRPr="00320F56" w:rsidRDefault="00BE3387" w:rsidP="00184FE9">
      <w:pPr>
        <w:tabs>
          <w:tab w:val="left" w:pos="709"/>
        </w:tabs>
        <w:spacing w:after="0" w:line="240" w:lineRule="auto"/>
        <w:ind w:left="-11" w:firstLine="720"/>
        <w:jc w:val="both"/>
        <w:rPr>
          <w:rFonts w:ascii="Times New Roman" w:hAnsi="Times New Roman" w:cs="Times New Roman"/>
          <w:sz w:val="28"/>
          <w:szCs w:val="28"/>
        </w:rPr>
      </w:pPr>
      <w:r w:rsidRPr="00320F56">
        <w:rPr>
          <w:rFonts w:ascii="Times New Roman" w:hAnsi="Times New Roman" w:cs="Times New Roman"/>
          <w:sz w:val="28"/>
          <w:szCs w:val="28"/>
        </w:rPr>
        <w:t xml:space="preserve">В настоящее время, пациенты с ХССЗ, состоящие на диспансерном учете в поликлинике ведутся офлайн, согласно приказа </w:t>
      </w:r>
      <w:r w:rsidR="00C44281" w:rsidRPr="00320F56">
        <w:rPr>
          <w:rFonts w:ascii="Times New Roman" w:hAnsi="Times New Roman" w:cs="Times New Roman"/>
          <w:sz w:val="28"/>
          <w:szCs w:val="28"/>
        </w:rPr>
        <w:t xml:space="preserve">МЗ РК от 23.10.2021 года №ҚР ДСМ-149/2020 «Об утверждении правил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 </w:t>
      </w:r>
      <w:r w:rsidRPr="00320F56">
        <w:rPr>
          <w:rFonts w:ascii="Times New Roman" w:hAnsi="Times New Roman" w:cs="Times New Roman"/>
          <w:sz w:val="28"/>
          <w:szCs w:val="28"/>
        </w:rPr>
        <w:t xml:space="preserve">по всем нозологиям. </w:t>
      </w:r>
    </w:p>
    <w:p w:rsidR="00BE3387" w:rsidRPr="00320F56" w:rsidRDefault="00BE3387" w:rsidP="00320F56">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Все пациенты прикреплены к участковым врачам и ведутся согласно инструкци</w:t>
      </w:r>
      <w:r w:rsidR="00C44281" w:rsidRPr="00320F56">
        <w:rPr>
          <w:rFonts w:ascii="Times New Roman" w:hAnsi="Times New Roman" w:cs="Times New Roman"/>
          <w:sz w:val="28"/>
          <w:szCs w:val="28"/>
        </w:rPr>
        <w:t>и по маршруту движения пациента</w:t>
      </w:r>
      <w:r w:rsidRPr="00320F56">
        <w:rPr>
          <w:rFonts w:ascii="Times New Roman" w:hAnsi="Times New Roman" w:cs="Times New Roman"/>
          <w:sz w:val="28"/>
          <w:szCs w:val="28"/>
        </w:rPr>
        <w:t>, где основным критерием наблюдения являются данные осмотра средним медицинским работником, а именно лабораторные и диагностические исследования (в рамках протоколов (стандартов) диспансеризации).</w:t>
      </w:r>
    </w:p>
    <w:p w:rsidR="00BE3387" w:rsidRPr="00320F56" w:rsidRDefault="00BE3387" w:rsidP="00320F56">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В настоящее время в РК действуют  следующие мобильные приложения: «</w:t>
      </w:r>
      <w:r w:rsidRPr="00320F56">
        <w:rPr>
          <w:rFonts w:ascii="Times New Roman" w:hAnsi="Times New Roman" w:cs="Times New Roman"/>
          <w:sz w:val="28"/>
          <w:szCs w:val="28"/>
          <w:lang w:val="en-US"/>
        </w:rPr>
        <w:t>Damumed</w:t>
      </w:r>
      <w:r w:rsidRPr="00320F56">
        <w:rPr>
          <w:rFonts w:ascii="Times New Roman" w:hAnsi="Times New Roman" w:cs="Times New Roman"/>
          <w:sz w:val="28"/>
          <w:szCs w:val="28"/>
        </w:rPr>
        <w:t>», «</w:t>
      </w:r>
      <w:r w:rsidRPr="00320F56">
        <w:rPr>
          <w:rFonts w:ascii="Times New Roman" w:hAnsi="Times New Roman" w:cs="Times New Roman"/>
          <w:sz w:val="28"/>
          <w:szCs w:val="28"/>
          <w:lang w:val="en-US"/>
        </w:rPr>
        <w:t>Damumed</w:t>
      </w:r>
      <w:r w:rsidRPr="00320F56">
        <w:rPr>
          <w:rFonts w:ascii="Times New Roman" w:hAnsi="Times New Roman" w:cs="Times New Roman"/>
          <w:sz w:val="28"/>
          <w:szCs w:val="28"/>
        </w:rPr>
        <w:t>.Поликлиника» и «</w:t>
      </w:r>
      <w:r w:rsidRPr="00320F56">
        <w:rPr>
          <w:rFonts w:ascii="Times New Roman" w:hAnsi="Times New Roman" w:cs="Times New Roman"/>
          <w:sz w:val="28"/>
          <w:szCs w:val="28"/>
          <w:lang w:val="en-US"/>
        </w:rPr>
        <w:t>Damumed</w:t>
      </w:r>
      <w:r w:rsidRPr="00320F56">
        <w:rPr>
          <w:rFonts w:ascii="Times New Roman" w:hAnsi="Times New Roman" w:cs="Times New Roman"/>
          <w:sz w:val="28"/>
          <w:szCs w:val="28"/>
        </w:rPr>
        <w:t xml:space="preserve">. Стационар». </w:t>
      </w:r>
    </w:p>
    <w:p w:rsidR="00BE3387" w:rsidRPr="00320F56" w:rsidRDefault="00BE3387" w:rsidP="00320F56">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i/>
          <w:sz w:val="28"/>
          <w:szCs w:val="28"/>
          <w:lang w:val="en-US"/>
        </w:rPr>
        <w:lastRenderedPageBreak/>
        <w:t>Damumed</w:t>
      </w:r>
      <w:r w:rsidRPr="00320F56">
        <w:rPr>
          <w:rFonts w:ascii="Times New Roman" w:hAnsi="Times New Roman" w:cs="Times New Roman"/>
          <w:sz w:val="28"/>
          <w:szCs w:val="28"/>
        </w:rPr>
        <w:t xml:space="preserve"> – предназначен для пациента и членов его семьи, как приложение быстрого доступа к своей поликлинике и выбору цифровых медицинских сервисов.  </w:t>
      </w:r>
    </w:p>
    <w:p w:rsidR="00BE3387" w:rsidRPr="00320F56" w:rsidRDefault="00BE3387" w:rsidP="00882C95">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i/>
          <w:sz w:val="28"/>
          <w:szCs w:val="28"/>
          <w:lang w:val="en-US"/>
        </w:rPr>
        <w:t>Damumed</w:t>
      </w:r>
      <w:r w:rsidRPr="00320F56">
        <w:rPr>
          <w:rFonts w:ascii="Times New Roman" w:hAnsi="Times New Roman" w:cs="Times New Roman"/>
          <w:i/>
          <w:sz w:val="28"/>
          <w:szCs w:val="28"/>
        </w:rPr>
        <w:t>.Поликлиника</w:t>
      </w:r>
      <w:r w:rsidRPr="00320F56">
        <w:rPr>
          <w:rFonts w:ascii="Times New Roman" w:hAnsi="Times New Roman" w:cs="Times New Roman"/>
          <w:sz w:val="28"/>
          <w:szCs w:val="28"/>
        </w:rPr>
        <w:t xml:space="preserve"> – предназначен для врачей и медсестер, как быстрый доступ участкового врача к данным своей повседневной работы и включает  просмотр/обслуживание вызовов на дом и активов посещений.</w:t>
      </w:r>
    </w:p>
    <w:p w:rsidR="00BE3387" w:rsidRPr="00320F56" w:rsidRDefault="00BE3387" w:rsidP="00882C95">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i/>
          <w:sz w:val="28"/>
          <w:szCs w:val="28"/>
          <w:lang w:val="en-US"/>
        </w:rPr>
        <w:t>Damumed</w:t>
      </w:r>
      <w:r w:rsidRPr="00320F56">
        <w:rPr>
          <w:rFonts w:ascii="Times New Roman" w:hAnsi="Times New Roman" w:cs="Times New Roman"/>
          <w:i/>
          <w:sz w:val="28"/>
          <w:szCs w:val="28"/>
        </w:rPr>
        <w:t>.Стационар</w:t>
      </w:r>
      <w:r w:rsidRPr="00320F56">
        <w:rPr>
          <w:rFonts w:ascii="Times New Roman" w:hAnsi="Times New Roman" w:cs="Times New Roman"/>
          <w:sz w:val="28"/>
          <w:szCs w:val="28"/>
        </w:rPr>
        <w:t xml:space="preserve"> - предназначен для врачей и медсестер медицинских организаций по оперативной работе с пациентами, который ускоряет процесс работы и повышает производительность обслуживания пациентов. </w:t>
      </w:r>
    </w:p>
    <w:p w:rsidR="00BE3387" w:rsidRPr="00320F56" w:rsidRDefault="00BE3387" w:rsidP="00882C95">
      <w:pPr>
        <w:tabs>
          <w:tab w:val="left" w:pos="709"/>
        </w:tabs>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Приложение «</w:t>
      </w:r>
      <w:r w:rsidRPr="00320F56">
        <w:rPr>
          <w:rFonts w:ascii="Times New Roman" w:hAnsi="Times New Roman" w:cs="Times New Roman"/>
          <w:sz w:val="28"/>
          <w:szCs w:val="28"/>
          <w:lang w:val="en-US"/>
        </w:rPr>
        <w:t>Damumed</w:t>
      </w:r>
      <w:r w:rsidRPr="00320F56">
        <w:rPr>
          <w:rFonts w:ascii="Times New Roman" w:hAnsi="Times New Roman" w:cs="Times New Roman"/>
          <w:sz w:val="28"/>
          <w:szCs w:val="28"/>
        </w:rPr>
        <w:t>» позволяет пациенту:</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записаться к врачу и вызов врача на дом;</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найти услуги по узким специалистам, клинику;</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получить информацию по медицинской карте (анализам); </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тревожная кнопка по вызову врача на дом;</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сведения медицинской карты в онлайн режиме;</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обратную связь пациента с медицинск</w:t>
      </w:r>
      <w:r w:rsidR="007D3474">
        <w:rPr>
          <w:rFonts w:ascii="Times New Roman" w:hAnsi="Times New Roman" w:cs="Times New Roman"/>
          <w:sz w:val="28"/>
          <w:szCs w:val="28"/>
        </w:rPr>
        <w:t>ой организацией</w:t>
      </w:r>
      <w:r w:rsidRPr="00320F56">
        <w:rPr>
          <w:rFonts w:ascii="Times New Roman" w:hAnsi="Times New Roman" w:cs="Times New Roman"/>
          <w:sz w:val="28"/>
          <w:szCs w:val="28"/>
        </w:rPr>
        <w:t>;</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уведомление о приеме к врачу;</w:t>
      </w:r>
    </w:p>
    <w:p w:rsidR="00BE3387" w:rsidRPr="00320F56" w:rsidRDefault="00BE3387" w:rsidP="00184FE9">
      <w:pPr>
        <w:numPr>
          <w:ilvl w:val="0"/>
          <w:numId w:val="13"/>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опросы по улучшению качества медицинских услуг.</w:t>
      </w:r>
    </w:p>
    <w:p w:rsidR="00BE3387" w:rsidRPr="00184FE9" w:rsidRDefault="00BE3387" w:rsidP="00184FE9">
      <w:pPr>
        <w:tabs>
          <w:tab w:val="left" w:pos="709"/>
          <w:tab w:val="left" w:pos="993"/>
        </w:tabs>
        <w:spacing w:after="0" w:line="240" w:lineRule="auto"/>
        <w:ind w:firstLine="709"/>
        <w:jc w:val="both"/>
        <w:rPr>
          <w:rFonts w:ascii="Times New Roman" w:hAnsi="Times New Roman" w:cs="Times New Roman"/>
          <w:i/>
          <w:sz w:val="28"/>
          <w:szCs w:val="28"/>
        </w:rPr>
      </w:pPr>
      <w:r w:rsidRPr="00184FE9">
        <w:rPr>
          <w:rFonts w:ascii="Times New Roman" w:hAnsi="Times New Roman" w:cs="Times New Roman"/>
          <w:i/>
          <w:sz w:val="28"/>
          <w:szCs w:val="28"/>
        </w:rPr>
        <w:t>В целом, приложение активно для поиска,  записи и дает доступ к данным медкарты, но:</w:t>
      </w:r>
    </w:p>
    <w:p w:rsidR="00BE3387" w:rsidRPr="00320F56" w:rsidRDefault="00BE3387" w:rsidP="00184FE9">
      <w:pPr>
        <w:numPr>
          <w:ilvl w:val="0"/>
          <w:numId w:val="14"/>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не позволяет вести ежедневный контроль состояния пациента с учетом диагноза (по зонам риска);</w:t>
      </w:r>
    </w:p>
    <w:p w:rsidR="00BE3387" w:rsidRPr="00320F56" w:rsidRDefault="00BE3387" w:rsidP="00184FE9">
      <w:pPr>
        <w:numPr>
          <w:ilvl w:val="0"/>
          <w:numId w:val="14"/>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нет оперативности консультации со специалистами, которые ведут его по маршруту (по участку);</w:t>
      </w:r>
    </w:p>
    <w:p w:rsidR="00BE3387" w:rsidRPr="00320F56" w:rsidRDefault="00BE3387" w:rsidP="00184FE9">
      <w:pPr>
        <w:numPr>
          <w:ilvl w:val="0"/>
          <w:numId w:val="14"/>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не позволяет получить контроль над факторами риска, с учетом персональных данных, для самоменеджмента;</w:t>
      </w:r>
    </w:p>
    <w:p w:rsidR="00BE3387" w:rsidRPr="00320F56" w:rsidRDefault="00BE3387" w:rsidP="00184FE9">
      <w:pPr>
        <w:numPr>
          <w:ilvl w:val="0"/>
          <w:numId w:val="14"/>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нет текущего контроля и напоминая по приему лекарств, что важно для самочувствия пациента;</w:t>
      </w:r>
    </w:p>
    <w:p w:rsidR="00BE3387" w:rsidRPr="00320F56" w:rsidRDefault="00BE3387" w:rsidP="00184FE9">
      <w:pPr>
        <w:numPr>
          <w:ilvl w:val="0"/>
          <w:numId w:val="14"/>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нет оперативности информирования критического состояния пациента;</w:t>
      </w:r>
    </w:p>
    <w:p w:rsidR="00BE3387" w:rsidRPr="00320F56" w:rsidRDefault="00BE3387" w:rsidP="00184FE9">
      <w:pPr>
        <w:numPr>
          <w:ilvl w:val="0"/>
          <w:numId w:val="14"/>
        </w:numPr>
        <w:tabs>
          <w:tab w:val="left" w:pos="709"/>
          <w:tab w:val="left" w:pos="993"/>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нет информирования по мерам профилактики с учетом специфики диагноза пациента;</w:t>
      </w:r>
    </w:p>
    <w:p w:rsidR="00BE3387" w:rsidRPr="00320F56" w:rsidRDefault="00BE3387" w:rsidP="00184FE9">
      <w:pPr>
        <w:tabs>
          <w:tab w:val="left" w:pos="709"/>
          <w:tab w:val="left" w:pos="993"/>
        </w:tabs>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Для удобства дистанционного мониторинга состояния пациента, важными должны быть следующие критерии эффективности:</w:t>
      </w:r>
    </w:p>
    <w:p w:rsidR="00BE3387" w:rsidRPr="00320F56" w:rsidRDefault="00BE3387" w:rsidP="00184FE9">
      <w:pPr>
        <w:numPr>
          <w:ilvl w:val="0"/>
          <w:numId w:val="12"/>
        </w:numPr>
        <w:tabs>
          <w:tab w:val="left" w:pos="709"/>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контроль статуса пациента, в течении 24 часов;</w:t>
      </w:r>
    </w:p>
    <w:p w:rsidR="00BE3387" w:rsidRPr="00320F56" w:rsidRDefault="00BE3387" w:rsidP="00184FE9">
      <w:pPr>
        <w:numPr>
          <w:ilvl w:val="0"/>
          <w:numId w:val="12"/>
        </w:numPr>
        <w:tabs>
          <w:tab w:val="left" w:pos="709"/>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персонализация показателей здоровья в динамике маршрутизации движения пациента, состоящего на  диспансерном учете ХССЗ. </w:t>
      </w:r>
    </w:p>
    <w:p w:rsidR="00BE3387" w:rsidRPr="00320F56" w:rsidRDefault="00BE3387" w:rsidP="00320F56">
      <w:pPr>
        <w:spacing w:after="0" w:line="240" w:lineRule="auto"/>
        <w:ind w:firstLine="708"/>
        <w:contextualSpacing/>
        <w:jc w:val="both"/>
        <w:rPr>
          <w:rFonts w:ascii="Times New Roman" w:hAnsi="Times New Roman" w:cs="Times New Roman"/>
          <w:sz w:val="28"/>
          <w:szCs w:val="28"/>
        </w:rPr>
      </w:pPr>
      <w:r w:rsidRPr="00184FE9">
        <w:rPr>
          <w:rFonts w:ascii="Times New Roman" w:hAnsi="Times New Roman" w:cs="Times New Roman"/>
          <w:i/>
          <w:sz w:val="28"/>
          <w:szCs w:val="28"/>
        </w:rPr>
        <w:t>Текущая ситуация по ведению пациентов с ХССЗ.</w:t>
      </w:r>
      <w:r w:rsidRPr="00320F56">
        <w:rPr>
          <w:rFonts w:ascii="Times New Roman" w:hAnsi="Times New Roman" w:cs="Times New Roman"/>
          <w:i/>
          <w:sz w:val="28"/>
          <w:szCs w:val="28"/>
        </w:rPr>
        <w:t xml:space="preserve"> </w:t>
      </w:r>
      <w:r w:rsidRPr="00320F56">
        <w:rPr>
          <w:rFonts w:ascii="Times New Roman" w:hAnsi="Times New Roman" w:cs="Times New Roman"/>
          <w:sz w:val="28"/>
          <w:szCs w:val="28"/>
        </w:rPr>
        <w:t xml:space="preserve">Принята к реализации </w:t>
      </w:r>
      <w:r w:rsidR="007B2770" w:rsidRPr="00320F56">
        <w:rPr>
          <w:rFonts w:ascii="Times New Roman" w:hAnsi="Times New Roman" w:cs="Times New Roman"/>
          <w:sz w:val="28"/>
          <w:szCs w:val="28"/>
        </w:rPr>
        <w:t>Национальный проект «Качественное и доступное здравоохранение для каждого гражданина «Здоровая нация»</w:t>
      </w:r>
      <w:r w:rsidRPr="00320F56">
        <w:rPr>
          <w:rFonts w:ascii="Times New Roman" w:hAnsi="Times New Roman" w:cs="Times New Roman"/>
          <w:sz w:val="28"/>
          <w:szCs w:val="28"/>
        </w:rPr>
        <w:t>. Она была разработана с учетом ключевых приоритетов отрасли, отраженных в Стратегии «Казахстан-2050» и в государственной программе «Информационный Казахстан - 2020». К 202</w:t>
      </w:r>
      <w:r w:rsidR="007B2770" w:rsidRPr="00320F56">
        <w:rPr>
          <w:rFonts w:ascii="Times New Roman" w:hAnsi="Times New Roman" w:cs="Times New Roman"/>
          <w:sz w:val="28"/>
          <w:szCs w:val="28"/>
        </w:rPr>
        <w:t>2</w:t>
      </w:r>
      <w:r w:rsidRPr="00320F56">
        <w:rPr>
          <w:rFonts w:ascii="Times New Roman" w:hAnsi="Times New Roman" w:cs="Times New Roman"/>
          <w:sz w:val="28"/>
          <w:szCs w:val="28"/>
        </w:rPr>
        <w:t xml:space="preserve"> году планируется автоматизировать получение своевременной, актуальной, достоверной и достаточной информации, которая обеспечит безопасную, </w:t>
      </w:r>
      <w:r w:rsidRPr="00320F56">
        <w:rPr>
          <w:rFonts w:ascii="Times New Roman" w:hAnsi="Times New Roman" w:cs="Times New Roman"/>
          <w:sz w:val="28"/>
          <w:szCs w:val="28"/>
        </w:rPr>
        <w:lastRenderedPageBreak/>
        <w:t>справедливую, качественную и устойчивую систему здравоохранения, в первую очередь, ориентированную на потребности пациента и медицинского работника.</w:t>
      </w:r>
    </w:p>
    <w:p w:rsidR="00BE3387" w:rsidRPr="00320F56" w:rsidRDefault="00BE3387" w:rsidP="00320F56">
      <w:pPr>
        <w:spacing w:after="0" w:line="240" w:lineRule="auto"/>
        <w:ind w:firstLine="708"/>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Согласно приказу </w:t>
      </w:r>
      <w:r w:rsidR="00C44281" w:rsidRPr="00320F56">
        <w:rPr>
          <w:rFonts w:ascii="Times New Roman" w:hAnsi="Times New Roman" w:cs="Times New Roman"/>
          <w:sz w:val="28"/>
          <w:szCs w:val="28"/>
        </w:rPr>
        <w:t xml:space="preserve">МЗ РК от 23.10.2021 года №ҚР ДСМ-149/2020 </w:t>
      </w:r>
      <w:r w:rsidRPr="00320F56">
        <w:rPr>
          <w:rFonts w:ascii="Times New Roman" w:hAnsi="Times New Roman" w:cs="Times New Roman"/>
          <w:sz w:val="28"/>
          <w:szCs w:val="28"/>
        </w:rPr>
        <w:t>имеется также таблица с частотой сдачи анализов, посещений врача в течение года (таблица №</w:t>
      </w:r>
      <w:r w:rsidR="00141F65" w:rsidRPr="00320F56">
        <w:rPr>
          <w:rFonts w:ascii="Times New Roman" w:hAnsi="Times New Roman" w:cs="Times New Roman"/>
          <w:sz w:val="28"/>
          <w:szCs w:val="28"/>
        </w:rPr>
        <w:t>7</w:t>
      </w:r>
      <w:r w:rsidRPr="00320F56">
        <w:rPr>
          <w:rFonts w:ascii="Times New Roman" w:hAnsi="Times New Roman" w:cs="Times New Roman"/>
          <w:sz w:val="28"/>
          <w:szCs w:val="28"/>
        </w:rPr>
        <w:t xml:space="preserve">). </w:t>
      </w:r>
    </w:p>
    <w:p w:rsidR="00BE3387" w:rsidRPr="00320F56" w:rsidRDefault="00BE3387" w:rsidP="00320F56">
      <w:pPr>
        <w:spacing w:after="0" w:line="240" w:lineRule="auto"/>
        <w:ind w:firstLine="708"/>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При внедрении нашего мобильного приложения «Мое сердце», пациент может круглосуточно контролировать свое здоровье, управлять показателями здоровья и иметь информацию по своевременной профилактике сердечно-сосудистых заболеваний, т.е. своего состояния.   </w:t>
      </w:r>
    </w:p>
    <w:p w:rsidR="00BE3387" w:rsidRPr="00320F56" w:rsidRDefault="00141F65" w:rsidP="00320F56">
      <w:pPr>
        <w:spacing w:after="0" w:line="240" w:lineRule="auto"/>
        <w:ind w:firstLine="708"/>
        <w:contextualSpacing/>
        <w:jc w:val="both"/>
        <w:rPr>
          <w:rFonts w:ascii="Times New Roman" w:hAnsi="Times New Roman" w:cs="Times New Roman"/>
          <w:sz w:val="28"/>
          <w:szCs w:val="28"/>
        </w:rPr>
      </w:pPr>
      <w:r w:rsidRPr="00320F56">
        <w:rPr>
          <w:rFonts w:ascii="Times New Roman" w:hAnsi="Times New Roman" w:cs="Times New Roman"/>
          <w:sz w:val="28"/>
          <w:szCs w:val="28"/>
        </w:rPr>
        <w:t>В</w:t>
      </w:r>
      <w:r w:rsidR="00BE3387" w:rsidRPr="00320F56">
        <w:rPr>
          <w:rFonts w:ascii="Times New Roman" w:hAnsi="Times New Roman" w:cs="Times New Roman"/>
          <w:sz w:val="28"/>
          <w:szCs w:val="28"/>
        </w:rPr>
        <w:t xml:space="preserve"> утвержденный маршрут диспансеризации, наше мобильное приложение позволяет включить следующие шаги по улучшению оказания медицинских услуг диспансеризации согласно таблице </w:t>
      </w:r>
      <w:r w:rsidR="00213547" w:rsidRPr="00320F56">
        <w:rPr>
          <w:rFonts w:ascii="Times New Roman" w:hAnsi="Times New Roman" w:cs="Times New Roman"/>
          <w:sz w:val="28"/>
          <w:szCs w:val="28"/>
        </w:rPr>
        <w:t>9</w:t>
      </w:r>
      <w:r w:rsidRPr="00320F56">
        <w:rPr>
          <w:rFonts w:ascii="Times New Roman" w:hAnsi="Times New Roman" w:cs="Times New Roman"/>
          <w:sz w:val="28"/>
          <w:szCs w:val="28"/>
        </w:rPr>
        <w:t xml:space="preserve"> и рисунок </w:t>
      </w:r>
      <w:r w:rsidR="00076DFA" w:rsidRPr="00320F56">
        <w:rPr>
          <w:rFonts w:ascii="Times New Roman" w:hAnsi="Times New Roman" w:cs="Times New Roman"/>
          <w:sz w:val="28"/>
          <w:szCs w:val="28"/>
        </w:rPr>
        <w:t>24</w:t>
      </w:r>
      <w:r w:rsidR="00184FE9">
        <w:rPr>
          <w:rFonts w:ascii="Times New Roman" w:hAnsi="Times New Roman" w:cs="Times New Roman"/>
          <w:sz w:val="28"/>
          <w:szCs w:val="28"/>
        </w:rPr>
        <w:t>.</w:t>
      </w:r>
    </w:p>
    <w:p w:rsidR="00BE3387" w:rsidRPr="00320F56" w:rsidRDefault="00BE3387" w:rsidP="00320F56">
      <w:pPr>
        <w:spacing w:after="0" w:line="240" w:lineRule="auto"/>
        <w:ind w:firstLine="708"/>
        <w:contextualSpacing/>
        <w:jc w:val="both"/>
        <w:rPr>
          <w:rFonts w:ascii="Times New Roman" w:hAnsi="Times New Roman" w:cs="Times New Roman"/>
          <w:sz w:val="28"/>
          <w:szCs w:val="28"/>
        </w:rPr>
      </w:pPr>
    </w:p>
    <w:p w:rsidR="00BE3387" w:rsidRPr="00320F56" w:rsidRDefault="00BE3387" w:rsidP="00184FE9">
      <w:pPr>
        <w:spacing w:after="0" w:line="240" w:lineRule="auto"/>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Таблица </w:t>
      </w:r>
      <w:r w:rsidR="00213547" w:rsidRPr="00320F56">
        <w:rPr>
          <w:rFonts w:ascii="Times New Roman" w:hAnsi="Times New Roman" w:cs="Times New Roman"/>
          <w:sz w:val="28"/>
          <w:szCs w:val="28"/>
        </w:rPr>
        <w:t>9</w:t>
      </w:r>
      <w:r w:rsidRPr="00320F56">
        <w:rPr>
          <w:rFonts w:ascii="Times New Roman" w:hAnsi="Times New Roman" w:cs="Times New Roman"/>
          <w:sz w:val="28"/>
          <w:szCs w:val="28"/>
        </w:rPr>
        <w:t xml:space="preserve"> </w:t>
      </w:r>
      <w:r w:rsidR="00184FE9">
        <w:rPr>
          <w:rFonts w:ascii="Times New Roman" w:hAnsi="Times New Roman" w:cs="Times New Roman"/>
          <w:sz w:val="28"/>
          <w:szCs w:val="28"/>
        </w:rPr>
        <w:t>–</w:t>
      </w:r>
      <w:r w:rsidR="00166A49" w:rsidRPr="00320F56">
        <w:rPr>
          <w:rFonts w:ascii="Times New Roman" w:hAnsi="Times New Roman" w:cs="Times New Roman"/>
          <w:sz w:val="28"/>
          <w:szCs w:val="28"/>
        </w:rPr>
        <w:t xml:space="preserve"> </w:t>
      </w:r>
      <w:r w:rsidRPr="00320F56">
        <w:rPr>
          <w:rFonts w:ascii="Times New Roman" w:hAnsi="Times New Roman" w:cs="Times New Roman"/>
          <w:sz w:val="28"/>
          <w:szCs w:val="28"/>
        </w:rPr>
        <w:t>Перечень мероприятий по приказу с новыми предложениями</w:t>
      </w:r>
    </w:p>
    <w:p w:rsidR="00BE3387" w:rsidRPr="00184FE9" w:rsidRDefault="00BE3387" w:rsidP="00320F56">
      <w:pPr>
        <w:spacing w:after="0" w:line="240" w:lineRule="auto"/>
        <w:ind w:firstLine="708"/>
        <w:contextualSpacing/>
        <w:jc w:val="both"/>
        <w:rPr>
          <w:rFonts w:ascii="Times New Roman" w:hAnsi="Times New Roman" w:cs="Times New Roman"/>
          <w:sz w:val="16"/>
          <w:szCs w:val="16"/>
        </w:rPr>
      </w:pPr>
    </w:p>
    <w:tbl>
      <w:tblPr>
        <w:tblStyle w:val="2"/>
        <w:tblW w:w="0" w:type="auto"/>
        <w:tblInd w:w="150" w:type="dxa"/>
        <w:tblLook w:val="04A0" w:firstRow="1" w:lastRow="0" w:firstColumn="1" w:lastColumn="0" w:noHBand="0" w:noVBand="1"/>
      </w:tblPr>
      <w:tblGrid>
        <w:gridCol w:w="1338"/>
        <w:gridCol w:w="5047"/>
        <w:gridCol w:w="3094"/>
      </w:tblGrid>
      <w:tr w:rsidR="00BE3387" w:rsidRPr="00184FE9" w:rsidTr="00184FE9">
        <w:tc>
          <w:tcPr>
            <w:tcW w:w="1344" w:type="dxa"/>
            <w:vAlign w:val="center"/>
          </w:tcPr>
          <w:p w:rsidR="00BE3387" w:rsidRPr="00184FE9" w:rsidRDefault="00BE3387" w:rsidP="00184FE9">
            <w:pPr>
              <w:contextualSpacing/>
              <w:jc w:val="center"/>
              <w:rPr>
                <w:rFonts w:ascii="Times New Roman" w:hAnsi="Times New Roman" w:cs="Times New Roman"/>
                <w:sz w:val="24"/>
                <w:szCs w:val="24"/>
              </w:rPr>
            </w:pPr>
            <w:r w:rsidRPr="00184FE9">
              <w:rPr>
                <w:rFonts w:ascii="Times New Roman" w:hAnsi="Times New Roman" w:cs="Times New Roman"/>
                <w:sz w:val="24"/>
                <w:szCs w:val="24"/>
              </w:rPr>
              <w:t>Блоки</w:t>
            </w:r>
          </w:p>
        </w:tc>
        <w:tc>
          <w:tcPr>
            <w:tcW w:w="5081" w:type="dxa"/>
            <w:vAlign w:val="center"/>
          </w:tcPr>
          <w:p w:rsidR="00BE3387" w:rsidRPr="00184FE9" w:rsidRDefault="00BE3387" w:rsidP="00184FE9">
            <w:pPr>
              <w:contextualSpacing/>
              <w:jc w:val="center"/>
              <w:rPr>
                <w:rFonts w:ascii="Times New Roman" w:hAnsi="Times New Roman" w:cs="Times New Roman"/>
                <w:sz w:val="24"/>
                <w:szCs w:val="24"/>
              </w:rPr>
            </w:pPr>
            <w:r w:rsidRPr="00184FE9">
              <w:rPr>
                <w:rFonts w:ascii="Times New Roman" w:hAnsi="Times New Roman" w:cs="Times New Roman"/>
                <w:sz w:val="24"/>
                <w:szCs w:val="24"/>
              </w:rPr>
              <w:t xml:space="preserve">Мероприятия по приказу </w:t>
            </w:r>
            <w:r w:rsidR="00C44281" w:rsidRPr="00184FE9">
              <w:rPr>
                <w:rFonts w:ascii="Times New Roman" w:hAnsi="Times New Roman" w:cs="Times New Roman"/>
                <w:sz w:val="24"/>
                <w:szCs w:val="24"/>
              </w:rPr>
              <w:t>МЗ РК № ҚР ДСМ-149/2020</w:t>
            </w:r>
          </w:p>
        </w:tc>
        <w:tc>
          <w:tcPr>
            <w:tcW w:w="3108" w:type="dxa"/>
            <w:vAlign w:val="center"/>
          </w:tcPr>
          <w:p w:rsidR="00BE3387" w:rsidRPr="00184FE9" w:rsidRDefault="00BE3387" w:rsidP="00184FE9">
            <w:pPr>
              <w:contextualSpacing/>
              <w:jc w:val="center"/>
              <w:rPr>
                <w:rFonts w:ascii="Times New Roman" w:hAnsi="Times New Roman" w:cs="Times New Roman"/>
                <w:sz w:val="24"/>
                <w:szCs w:val="24"/>
              </w:rPr>
            </w:pPr>
            <w:r w:rsidRPr="00184FE9">
              <w:rPr>
                <w:rFonts w:ascii="Times New Roman" w:hAnsi="Times New Roman" w:cs="Times New Roman"/>
                <w:sz w:val="24"/>
                <w:szCs w:val="24"/>
              </w:rPr>
              <w:t>Наши предложения по мобильному приложению</w:t>
            </w:r>
          </w:p>
        </w:tc>
      </w:tr>
      <w:tr w:rsidR="00184FE9" w:rsidRPr="00184FE9" w:rsidTr="00184FE9">
        <w:tc>
          <w:tcPr>
            <w:tcW w:w="1344" w:type="dxa"/>
            <w:vAlign w:val="center"/>
          </w:tcPr>
          <w:p w:rsidR="00184FE9" w:rsidRPr="00184FE9" w:rsidRDefault="00184FE9" w:rsidP="00184FE9">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5081" w:type="dxa"/>
            <w:vAlign w:val="center"/>
          </w:tcPr>
          <w:p w:rsidR="00184FE9" w:rsidRPr="00184FE9" w:rsidRDefault="00184FE9" w:rsidP="00184FE9">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3108" w:type="dxa"/>
            <w:vAlign w:val="center"/>
          </w:tcPr>
          <w:p w:rsidR="00184FE9" w:rsidRPr="00184FE9" w:rsidRDefault="00184FE9" w:rsidP="00184FE9">
            <w:pPr>
              <w:contextualSpacing/>
              <w:jc w:val="center"/>
              <w:rPr>
                <w:rFonts w:ascii="Times New Roman" w:hAnsi="Times New Roman" w:cs="Times New Roman"/>
                <w:sz w:val="24"/>
                <w:szCs w:val="24"/>
              </w:rPr>
            </w:pPr>
            <w:r>
              <w:rPr>
                <w:rFonts w:ascii="Times New Roman" w:hAnsi="Times New Roman" w:cs="Times New Roman"/>
                <w:sz w:val="24"/>
                <w:szCs w:val="24"/>
              </w:rPr>
              <w:t>3</w:t>
            </w:r>
          </w:p>
        </w:tc>
      </w:tr>
      <w:tr w:rsidR="00BE3387" w:rsidRPr="00184FE9" w:rsidTr="00184FE9">
        <w:tc>
          <w:tcPr>
            <w:tcW w:w="1344" w:type="dxa"/>
            <w:vMerge w:val="restart"/>
          </w:tcPr>
          <w:p w:rsidR="00BE3387" w:rsidRPr="00184FE9" w:rsidRDefault="00BE3387" w:rsidP="00320F56">
            <w:pPr>
              <w:contextualSpacing/>
              <w:rPr>
                <w:rFonts w:ascii="Times New Roman" w:hAnsi="Times New Roman" w:cs="Times New Roman"/>
                <w:b/>
                <w:sz w:val="24"/>
                <w:szCs w:val="24"/>
              </w:rPr>
            </w:pPr>
            <w:r w:rsidRPr="00184FE9">
              <w:rPr>
                <w:rFonts w:ascii="Times New Roman" w:hAnsi="Times New Roman" w:cs="Times New Roman"/>
                <w:sz w:val="24"/>
                <w:szCs w:val="24"/>
              </w:rPr>
              <w:t>Блок 1</w:t>
            </w: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ОАК, ОАМ-2 раза в год сахар, ПТИ, МНО, общий холестерин с фракциями-2 раза в год, ЭКГ-4 раза в год</w:t>
            </w:r>
          </w:p>
        </w:tc>
        <w:tc>
          <w:tcPr>
            <w:tcW w:w="3108" w:type="dxa"/>
            <w:vMerge w:val="restart"/>
          </w:tcPr>
          <w:p w:rsidR="00BE3387" w:rsidRPr="00184FE9" w:rsidRDefault="00BE3387" w:rsidP="00725479">
            <w:pPr>
              <w:ind w:right="-66"/>
              <w:contextualSpacing/>
              <w:rPr>
                <w:rFonts w:ascii="Times New Roman" w:hAnsi="Times New Roman" w:cs="Times New Roman"/>
                <w:sz w:val="24"/>
                <w:szCs w:val="24"/>
              </w:rPr>
            </w:pPr>
            <w:r w:rsidRPr="00184FE9">
              <w:rPr>
                <w:rFonts w:ascii="Times New Roman" w:hAnsi="Times New Roman" w:cs="Times New Roman"/>
                <w:i/>
                <w:sz w:val="24"/>
                <w:szCs w:val="24"/>
              </w:rPr>
              <w:t>Возможность получения результатов в мобильное приложение и в программу медработника «Диспансерный учет ХССЗ» (будет разработана)</w:t>
            </w:r>
          </w:p>
        </w:tc>
      </w:tr>
      <w:tr w:rsidR="00BE3387" w:rsidRPr="00184FE9" w:rsidTr="00184FE9">
        <w:tc>
          <w:tcPr>
            <w:tcW w:w="1344" w:type="dxa"/>
            <w:vMerge/>
          </w:tcPr>
          <w:p w:rsidR="00BE3387" w:rsidRPr="00184FE9" w:rsidRDefault="00BE3387" w:rsidP="00320F56">
            <w:pPr>
              <w:contextualSpacing/>
              <w:jc w:val="center"/>
              <w:rPr>
                <w:rFonts w:ascii="Times New Roman" w:hAnsi="Times New Roman" w:cs="Times New Roman"/>
                <w:b/>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функциональные пробы, велоэргометрия-1 раз в год, ЭхоКГ-1 раз в год</w:t>
            </w:r>
          </w:p>
        </w:tc>
        <w:tc>
          <w:tcPr>
            <w:tcW w:w="3108" w:type="dxa"/>
            <w:vMerge/>
          </w:tcPr>
          <w:p w:rsidR="00BE3387" w:rsidRPr="00184FE9" w:rsidRDefault="00BE3387" w:rsidP="00320F56">
            <w:pPr>
              <w:contextualSpacing/>
              <w:jc w:val="center"/>
              <w:rPr>
                <w:rFonts w:ascii="Times New Roman" w:hAnsi="Times New Roman" w:cs="Times New Roman"/>
                <w:b/>
                <w:sz w:val="24"/>
                <w:szCs w:val="24"/>
              </w:rPr>
            </w:pPr>
          </w:p>
        </w:tc>
      </w:tr>
      <w:tr w:rsidR="00BE3387" w:rsidRPr="00184FE9" w:rsidTr="00184FE9">
        <w:tc>
          <w:tcPr>
            <w:tcW w:w="1344" w:type="dxa"/>
            <w:vMerge w:val="restart"/>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Блок 2</w:t>
            </w: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Осмотр СМР</w:t>
            </w:r>
          </w:p>
        </w:tc>
        <w:tc>
          <w:tcPr>
            <w:tcW w:w="3108" w:type="dxa"/>
          </w:tcPr>
          <w:p w:rsidR="00BE3387" w:rsidRPr="00184FE9" w:rsidRDefault="00BE3387" w:rsidP="00725479">
            <w:pPr>
              <w:contextualSpacing/>
              <w:jc w:val="both"/>
              <w:rPr>
                <w:rFonts w:ascii="Times New Roman" w:hAnsi="Times New Roman" w:cs="Times New Roman"/>
                <w:sz w:val="24"/>
                <w:szCs w:val="24"/>
              </w:rPr>
            </w:pPr>
            <w:r w:rsidRPr="00184FE9">
              <w:rPr>
                <w:rFonts w:ascii="Times New Roman" w:hAnsi="Times New Roman" w:cs="Times New Roman"/>
                <w:i/>
                <w:sz w:val="24"/>
                <w:szCs w:val="24"/>
              </w:rPr>
              <w:t>Ежедневный самоконтроль  состояния здоровья по опросу</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Определение признаков прогрессирования</w:t>
            </w:r>
          </w:p>
        </w:tc>
        <w:tc>
          <w:tcPr>
            <w:tcW w:w="3108"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i/>
                <w:sz w:val="24"/>
                <w:szCs w:val="24"/>
              </w:rPr>
              <w:t>Желтая зона</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Признаки прогрессирования отсутствуют</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Зеленая зона</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Рекомендации по навыкам здорового образа жизни</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Информация об основных факторах риска инфаркта; - симптомы и рекомен</w:t>
            </w:r>
            <w:r w:rsidR="00725479">
              <w:rPr>
                <w:rFonts w:ascii="Times New Roman" w:hAnsi="Times New Roman" w:cs="Times New Roman"/>
                <w:i/>
                <w:sz w:val="24"/>
                <w:szCs w:val="24"/>
              </w:rPr>
              <w:t xml:space="preserve"> </w:t>
            </w:r>
            <w:r w:rsidRPr="00184FE9">
              <w:rPr>
                <w:rFonts w:ascii="Times New Roman" w:hAnsi="Times New Roman" w:cs="Times New Roman"/>
                <w:i/>
                <w:sz w:val="24"/>
                <w:szCs w:val="24"/>
              </w:rPr>
              <w:t>дации по поддержанию при болезнях кровообращения, меры профилактика</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Признаки прогрессирования присутствуют</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Красная зона</w:t>
            </w:r>
          </w:p>
        </w:tc>
      </w:tr>
      <w:tr w:rsidR="00BE3387" w:rsidRPr="00184FE9" w:rsidTr="00184FE9">
        <w:tc>
          <w:tcPr>
            <w:tcW w:w="1344" w:type="dxa"/>
            <w:vMerge w:val="restart"/>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Блок 3</w:t>
            </w: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Осмотр ВОП</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Ежедневный самоконтроль  состояния здоровья  по опросу</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Определение признаков прогрессирования</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Желтая зона</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Признаки прогрессирования не выявлены</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Зеленая зона</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Рекомендации по навыкам здорового образа жизни. Коррекция факторов риска. Психо</w:t>
            </w:r>
            <w:r w:rsidR="00725479">
              <w:rPr>
                <w:rFonts w:ascii="Times New Roman" w:hAnsi="Times New Roman" w:cs="Times New Roman"/>
                <w:sz w:val="24"/>
                <w:szCs w:val="24"/>
              </w:rPr>
              <w:t xml:space="preserve"> </w:t>
            </w:r>
            <w:r w:rsidRPr="00184FE9">
              <w:rPr>
                <w:rFonts w:ascii="Times New Roman" w:hAnsi="Times New Roman" w:cs="Times New Roman"/>
                <w:sz w:val="24"/>
                <w:szCs w:val="24"/>
              </w:rPr>
              <w:t>профилактика. Антиангинальные средства по ступенчатой схеме, статины-по показаниям в зависимости от функционального класса стенокардии напряжения</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Самоконтроль показателей здоровья (ИМТ, пульс, холестерин и др.) в динамике, Своевременный прием лекарств с напоминанием</w:t>
            </w:r>
          </w:p>
        </w:tc>
      </w:tr>
      <w:tr w:rsidR="00BE3387" w:rsidRPr="00184FE9" w:rsidTr="00725479">
        <w:tc>
          <w:tcPr>
            <w:tcW w:w="1344" w:type="dxa"/>
            <w:vMerge/>
            <w:tcBorders>
              <w:bottom w:val="nil"/>
            </w:tcBorders>
          </w:tcPr>
          <w:p w:rsidR="00BE3387" w:rsidRPr="00184FE9" w:rsidRDefault="00BE3387" w:rsidP="00320F56">
            <w:pPr>
              <w:contextualSpacing/>
              <w:jc w:val="both"/>
              <w:rPr>
                <w:rFonts w:ascii="Times New Roman" w:hAnsi="Times New Roman" w:cs="Times New Roman"/>
                <w:sz w:val="24"/>
                <w:szCs w:val="24"/>
              </w:rPr>
            </w:pPr>
          </w:p>
        </w:tc>
        <w:tc>
          <w:tcPr>
            <w:tcW w:w="5081" w:type="dxa"/>
            <w:tcBorders>
              <w:bottom w:val="nil"/>
            </w:tcBorders>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Признаки прогрессирования сомнительны</w:t>
            </w:r>
          </w:p>
        </w:tc>
        <w:tc>
          <w:tcPr>
            <w:tcW w:w="3108" w:type="dxa"/>
            <w:tcBorders>
              <w:bottom w:val="nil"/>
            </w:tcBorders>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Красная зона</w:t>
            </w:r>
          </w:p>
        </w:tc>
      </w:tr>
      <w:tr w:rsidR="00725479" w:rsidRPr="00184FE9" w:rsidTr="00725479">
        <w:tc>
          <w:tcPr>
            <w:tcW w:w="9533" w:type="dxa"/>
            <w:gridSpan w:val="3"/>
            <w:tcBorders>
              <w:top w:val="nil"/>
              <w:left w:val="nil"/>
              <w:right w:val="nil"/>
            </w:tcBorders>
          </w:tcPr>
          <w:p w:rsidR="00725479" w:rsidRDefault="00725479" w:rsidP="00725479">
            <w:pPr>
              <w:ind w:hanging="108"/>
              <w:contextualSpacing/>
              <w:jc w:val="both"/>
              <w:rPr>
                <w:rFonts w:ascii="Times New Roman" w:hAnsi="Times New Roman" w:cs="Times New Roman"/>
                <w:sz w:val="28"/>
                <w:szCs w:val="28"/>
              </w:rPr>
            </w:pPr>
            <w:r w:rsidRPr="00725479">
              <w:rPr>
                <w:rFonts w:ascii="Times New Roman" w:hAnsi="Times New Roman" w:cs="Times New Roman"/>
                <w:sz w:val="28"/>
                <w:szCs w:val="28"/>
              </w:rPr>
              <w:t>Продолжение таблицы</w:t>
            </w:r>
            <w:r>
              <w:rPr>
                <w:rFonts w:ascii="Times New Roman" w:hAnsi="Times New Roman" w:cs="Times New Roman"/>
                <w:sz w:val="28"/>
                <w:szCs w:val="28"/>
              </w:rPr>
              <w:t xml:space="preserve"> 9</w:t>
            </w:r>
          </w:p>
          <w:p w:rsidR="00725479" w:rsidRPr="00725479" w:rsidRDefault="00725479" w:rsidP="00725479">
            <w:pPr>
              <w:ind w:hanging="108"/>
              <w:contextualSpacing/>
              <w:jc w:val="both"/>
              <w:rPr>
                <w:rFonts w:ascii="Times New Roman" w:hAnsi="Times New Roman" w:cs="Times New Roman"/>
                <w:sz w:val="16"/>
                <w:szCs w:val="16"/>
              </w:rPr>
            </w:pPr>
          </w:p>
        </w:tc>
      </w:tr>
      <w:tr w:rsidR="00184FE9" w:rsidRPr="00184FE9" w:rsidTr="00184FE9">
        <w:tc>
          <w:tcPr>
            <w:tcW w:w="1344" w:type="dxa"/>
          </w:tcPr>
          <w:p w:rsidR="00184FE9" w:rsidRPr="00184FE9" w:rsidRDefault="00184FE9" w:rsidP="00184FE9">
            <w:pPr>
              <w:contextualSpacing/>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5081" w:type="dxa"/>
          </w:tcPr>
          <w:p w:rsidR="00184FE9" w:rsidRPr="00184FE9" w:rsidRDefault="00184FE9" w:rsidP="00184FE9">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3108" w:type="dxa"/>
          </w:tcPr>
          <w:p w:rsidR="00184FE9" w:rsidRPr="00184FE9" w:rsidRDefault="00184FE9" w:rsidP="00184FE9">
            <w:pPr>
              <w:contextualSpacing/>
              <w:jc w:val="center"/>
              <w:rPr>
                <w:rFonts w:ascii="Times New Roman" w:hAnsi="Times New Roman" w:cs="Times New Roman"/>
                <w:sz w:val="24"/>
                <w:szCs w:val="24"/>
              </w:rPr>
            </w:pPr>
            <w:r w:rsidRPr="00184FE9">
              <w:rPr>
                <w:rFonts w:ascii="Times New Roman" w:hAnsi="Times New Roman" w:cs="Times New Roman"/>
                <w:sz w:val="24"/>
                <w:szCs w:val="24"/>
              </w:rPr>
              <w:t>3</w:t>
            </w:r>
          </w:p>
        </w:tc>
      </w:tr>
      <w:tr w:rsidR="00BE3387" w:rsidRPr="00184FE9" w:rsidTr="00184FE9">
        <w:tc>
          <w:tcPr>
            <w:tcW w:w="1344" w:type="dxa"/>
            <w:vMerge w:val="restart"/>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Блок 4</w:t>
            </w: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Отсутствие эффективности в течение 1 месяца направляется на прием  кардиологу, Осмотр кардиолога</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Признаки прогрессирования не выявлены</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Зеленая зона</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Коррекция факторов риска. Психопрофилактика. Коррекция терапии (антиангинальные средства по ступенчатой схеме, статины) -по показаниям в зависимости от функционального класса стенокардии напряжения. Направление на дальнейшее наблюдение ВОП</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Основные принципы питания (диета №10), полезности продуктов, витамины в продуктах, Сердечно-сосудистая система и рекомендации по физическим нагрузкам</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Признаки прогрессирования выявлены</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Красная зона</w:t>
            </w:r>
          </w:p>
        </w:tc>
      </w:tr>
      <w:tr w:rsidR="00BE3387" w:rsidRPr="00184FE9" w:rsidTr="00184FE9">
        <w:tc>
          <w:tcPr>
            <w:tcW w:w="1344" w:type="dxa"/>
            <w:vMerge/>
          </w:tcPr>
          <w:p w:rsidR="00BE3387" w:rsidRPr="00184FE9" w:rsidRDefault="00BE3387" w:rsidP="00320F56">
            <w:pPr>
              <w:contextualSpacing/>
              <w:jc w:val="both"/>
              <w:rPr>
                <w:rFonts w:ascii="Times New Roman" w:hAnsi="Times New Roman" w:cs="Times New Roman"/>
                <w:sz w:val="24"/>
                <w:szCs w:val="24"/>
              </w:rPr>
            </w:pPr>
          </w:p>
        </w:tc>
        <w:tc>
          <w:tcPr>
            <w:tcW w:w="5081" w:type="dxa"/>
          </w:tcPr>
          <w:p w:rsidR="00BE3387" w:rsidRPr="00184FE9" w:rsidRDefault="00BE3387" w:rsidP="00320F56">
            <w:pPr>
              <w:contextualSpacing/>
              <w:jc w:val="both"/>
              <w:rPr>
                <w:rFonts w:ascii="Times New Roman" w:hAnsi="Times New Roman" w:cs="Times New Roman"/>
                <w:sz w:val="24"/>
                <w:szCs w:val="24"/>
              </w:rPr>
            </w:pPr>
            <w:r w:rsidRPr="00184FE9">
              <w:rPr>
                <w:rFonts w:ascii="Times New Roman" w:hAnsi="Times New Roman" w:cs="Times New Roman"/>
                <w:sz w:val="24"/>
                <w:szCs w:val="24"/>
              </w:rPr>
              <w:t>Направление на стационарное лечение</w:t>
            </w:r>
          </w:p>
        </w:tc>
        <w:tc>
          <w:tcPr>
            <w:tcW w:w="3108" w:type="dxa"/>
          </w:tcPr>
          <w:p w:rsidR="00BE3387" w:rsidRPr="00184FE9" w:rsidRDefault="00BE3387" w:rsidP="00320F56">
            <w:pPr>
              <w:contextualSpacing/>
              <w:jc w:val="both"/>
              <w:rPr>
                <w:rFonts w:ascii="Times New Roman" w:hAnsi="Times New Roman" w:cs="Times New Roman"/>
                <w:i/>
                <w:sz w:val="24"/>
                <w:szCs w:val="24"/>
              </w:rPr>
            </w:pPr>
            <w:r w:rsidRPr="00184FE9">
              <w:rPr>
                <w:rFonts w:ascii="Times New Roman" w:hAnsi="Times New Roman" w:cs="Times New Roman"/>
                <w:i/>
                <w:sz w:val="24"/>
                <w:szCs w:val="24"/>
              </w:rPr>
              <w:t>При выявлении признаков пациент с помощью мобильного приложения может вызвать бригаду скорой медицинской помощи или родственника для его госпитализации</w:t>
            </w:r>
          </w:p>
        </w:tc>
      </w:tr>
    </w:tbl>
    <w:p w:rsidR="00BE3387" w:rsidRPr="00320F56" w:rsidRDefault="00BE3387" w:rsidP="00320F56">
      <w:pPr>
        <w:spacing w:after="0" w:line="240" w:lineRule="auto"/>
        <w:ind w:firstLine="708"/>
        <w:contextualSpacing/>
        <w:jc w:val="both"/>
        <w:rPr>
          <w:rFonts w:ascii="Times New Roman" w:hAnsi="Times New Roman" w:cs="Times New Roman"/>
          <w:sz w:val="28"/>
          <w:szCs w:val="28"/>
        </w:rPr>
      </w:pPr>
    </w:p>
    <w:p w:rsidR="00BE3387" w:rsidRPr="00320F56" w:rsidRDefault="00BE3387" w:rsidP="0011543E">
      <w:pPr>
        <w:spacing w:after="0" w:line="240" w:lineRule="auto"/>
        <w:ind w:firstLine="709"/>
        <w:contextualSpacing/>
        <w:jc w:val="both"/>
        <w:rPr>
          <w:rFonts w:ascii="Times New Roman" w:hAnsi="Times New Roman" w:cs="Times New Roman"/>
          <w:sz w:val="28"/>
          <w:szCs w:val="28"/>
        </w:rPr>
      </w:pPr>
      <w:r w:rsidRPr="00725479">
        <w:rPr>
          <w:rFonts w:ascii="Times New Roman" w:hAnsi="Times New Roman" w:cs="Times New Roman"/>
          <w:i/>
          <w:sz w:val="28"/>
          <w:szCs w:val="28"/>
        </w:rPr>
        <w:t xml:space="preserve">Пути решения улучшения качества медицинских услуг на амбулаторном уровне. </w:t>
      </w:r>
      <w:r w:rsidRPr="00320F56">
        <w:rPr>
          <w:rFonts w:ascii="Times New Roman" w:hAnsi="Times New Roman" w:cs="Times New Roman"/>
          <w:sz w:val="28"/>
          <w:szCs w:val="28"/>
        </w:rPr>
        <w:t xml:space="preserve">Учитывая активное внедрение цифровых и инновационных технологий, использовать их при оказании медицинской помощи населению на амбулаторном уровне. Также карантинные меры, которые были при коронавирусной инфекций, повлияли перейти на другой уровень оказания медицинской помощи, особенно при хронических заболеваниях, которые требуют ежедневного контроля своего здоровья на дому и контроль по плану в поликлинике. В связи с этим нами были предложены некоторые пути перехода на новый вид оказания медицинских услуг </w:t>
      </w:r>
      <w:r w:rsidRPr="00320F56">
        <w:rPr>
          <w:rFonts w:ascii="Times New Roman" w:hAnsi="Times New Roman" w:cs="Times New Roman"/>
          <w:i/>
          <w:sz w:val="28"/>
          <w:szCs w:val="28"/>
        </w:rPr>
        <w:t>для пациентов</w:t>
      </w:r>
      <w:r w:rsidRPr="00320F56">
        <w:rPr>
          <w:rFonts w:ascii="Times New Roman" w:hAnsi="Times New Roman" w:cs="Times New Roman"/>
          <w:sz w:val="28"/>
          <w:szCs w:val="28"/>
        </w:rPr>
        <w:t xml:space="preserve">: </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регистрация в специальной программе для пациентов с ХССЗ;</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ежедневный опрос по контролю состояния здоровья;</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контролировать в динамике показатели здоровья (ИМТ, холестерин и другие);</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при экстренной помощи вызов скорой помощи или родственника;</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напоминания приема лекарств согласно рецепту;</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контент по профилактике сердечно-сосудистых заболеваний.</w:t>
      </w:r>
    </w:p>
    <w:p w:rsidR="00BE3387" w:rsidRPr="00320F56" w:rsidRDefault="00BE3387" w:rsidP="0011543E">
      <w:pPr>
        <w:spacing w:after="0" w:line="240" w:lineRule="auto"/>
        <w:ind w:firstLine="709"/>
        <w:contextualSpacing/>
        <w:jc w:val="both"/>
        <w:rPr>
          <w:rFonts w:ascii="Times New Roman" w:hAnsi="Times New Roman" w:cs="Times New Roman"/>
          <w:i/>
          <w:sz w:val="28"/>
          <w:szCs w:val="28"/>
        </w:rPr>
      </w:pPr>
      <w:r w:rsidRPr="00320F56">
        <w:rPr>
          <w:rFonts w:ascii="Times New Roman" w:hAnsi="Times New Roman" w:cs="Times New Roman"/>
          <w:i/>
          <w:sz w:val="28"/>
          <w:szCs w:val="28"/>
        </w:rPr>
        <w:t>Для медицинских работников:</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постоянный контроль пациентов в динамике на персональном компьютере;</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индивидуальный подход по тактике лечения пациента;</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здравоохранение работает с использованием безбумажных технологий;</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уменьшение количества посещений пациентами кабинета врача.</w:t>
      </w:r>
    </w:p>
    <w:p w:rsidR="00BE3387" w:rsidRPr="00320F56" w:rsidRDefault="00BE3387" w:rsidP="0011543E">
      <w:pPr>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Для обеспечения перехода медицинской услуги диспансеризации от стандартного метода к формату онлайн необходимо разработать специальную </w:t>
      </w:r>
      <w:r w:rsidRPr="00320F56">
        <w:rPr>
          <w:rFonts w:ascii="Times New Roman" w:hAnsi="Times New Roman" w:cs="Times New Roman"/>
          <w:sz w:val="28"/>
          <w:szCs w:val="28"/>
        </w:rPr>
        <w:lastRenderedPageBreak/>
        <w:t xml:space="preserve">программу для медицинского работника и контент для пациента в мобильном устройстве. </w:t>
      </w:r>
    </w:p>
    <w:p w:rsidR="00BE3387" w:rsidRPr="00320F56" w:rsidRDefault="00BE3387" w:rsidP="0011543E">
      <w:pPr>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Для медицинского работника программа должна обязательно включать раздел «Диспансерный учет», который будет содержать:</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регистрацию медицинского работника, количество пациентов (данные пациента год рождения, диагноз, дата взятия на учет, дата снятия с учета, умершие);</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информацию о пациенте: количество посещаемости, количество сдачи анализов, УЗИ по плану и выполнение по месяцам;</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контроль приема лекарств пациентом;</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осложнения по болезни;</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полную реабилитацию.</w:t>
      </w:r>
    </w:p>
    <w:p w:rsidR="00BE3387" w:rsidRPr="00320F56" w:rsidRDefault="00BE3387" w:rsidP="0011543E">
      <w:pPr>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Для пациента, состоящего на диспансерном учете в мобильном устройстве:</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регистрация пациента;</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контроль показателей здоровья (ИМТ, холестерин, артериальное давление, пульс и другие);</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добавление информации о лекарствах и напоминания о приеме;</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ежедневный опрос по здоровью;</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экстренный звонок при необходимости скорой медицинской помощи и родственника номер, зарегистрированный в мобильном приложении;</w:t>
      </w:r>
    </w:p>
    <w:p w:rsidR="00BE3387" w:rsidRPr="00320F56" w:rsidRDefault="00725479" w:rsidP="0011543E">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 xml:space="preserve">контент по профилактике сердечно-сосудистых заболеваний. </w:t>
      </w:r>
    </w:p>
    <w:p w:rsidR="001E09E2" w:rsidRPr="00320F56" w:rsidRDefault="001E09E2" w:rsidP="0011543E">
      <w:pPr>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В Концепции указаны схемы и таблицы предлагаемых нововведений, для перехода от традиционного к дистанционному мониторингу диспансерных пациентов с ХССЗ. </w:t>
      </w:r>
    </w:p>
    <w:p w:rsidR="00BE3387" w:rsidRPr="00320F56" w:rsidRDefault="001E09E2" w:rsidP="0011543E">
      <w:pPr>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С целью улучшения качества обслуживания, снижения очередности и перегруженности персонала будет совершенствоваться управление организациями ПМСП на основе улучшения операционного менеджмента, современных технологий управления очередями.</w:t>
      </w:r>
    </w:p>
    <w:p w:rsidR="00BE3387" w:rsidRPr="00320F56" w:rsidRDefault="007B2770" w:rsidP="0011543E">
      <w:pPr>
        <w:spacing w:after="0" w:line="240" w:lineRule="auto"/>
        <w:ind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Данная К</w:t>
      </w:r>
      <w:r w:rsidR="001E09E2" w:rsidRPr="00320F56">
        <w:rPr>
          <w:rFonts w:ascii="Times New Roman" w:hAnsi="Times New Roman" w:cs="Times New Roman"/>
          <w:sz w:val="28"/>
          <w:szCs w:val="28"/>
        </w:rPr>
        <w:t xml:space="preserve">онцепция является отражением использования современных инновационных и мобильных устройств в области здравоохранения, также для совершенствования традиционных медицинских услуг на амбулаторном уровне. </w:t>
      </w:r>
    </w:p>
    <w:p w:rsidR="00BE3387" w:rsidRPr="00320F56" w:rsidRDefault="00BE3387" w:rsidP="00320F56">
      <w:pPr>
        <w:spacing w:after="0" w:line="240" w:lineRule="auto"/>
        <w:ind w:left="360"/>
        <w:rPr>
          <w:rFonts w:ascii="Times New Roman" w:hAnsi="Times New Roman" w:cs="Times New Roman"/>
          <w:sz w:val="28"/>
          <w:szCs w:val="28"/>
        </w:rPr>
        <w:sectPr w:rsidR="00BE3387" w:rsidRPr="00320F56" w:rsidSect="00361F76">
          <w:footerReference w:type="default" r:id="rId39"/>
          <w:pgSz w:w="11906" w:h="16838"/>
          <w:pgMar w:top="1134" w:right="566" w:bottom="1134" w:left="1701" w:header="709" w:footer="709" w:gutter="0"/>
          <w:cols w:space="708"/>
          <w:titlePg/>
          <w:docGrid w:linePitch="360"/>
        </w:sectPr>
      </w:pPr>
    </w:p>
    <w:p w:rsidR="00BE3387" w:rsidRPr="00320F56" w:rsidRDefault="00BE3387" w:rsidP="00320F56">
      <w:pPr>
        <w:tabs>
          <w:tab w:val="left" w:pos="8520"/>
        </w:tabs>
        <w:spacing w:after="0" w:line="240" w:lineRule="auto"/>
        <w:jc w:val="center"/>
        <w:rPr>
          <w:rFonts w:ascii="Times New Roman" w:hAnsi="Times New Roman" w:cs="Times New Roman"/>
          <w:sz w:val="28"/>
          <w:szCs w:val="28"/>
        </w:rPr>
      </w:pPr>
      <w:r w:rsidRPr="00320F56">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8656" behindDoc="0" locked="0" layoutInCell="1" allowOverlap="1" wp14:anchorId="009CC7DE" wp14:editId="19AC3796">
                <wp:simplePos x="0" y="0"/>
                <wp:positionH relativeFrom="column">
                  <wp:posOffset>5842635</wp:posOffset>
                </wp:positionH>
                <wp:positionV relativeFrom="paragraph">
                  <wp:posOffset>184785</wp:posOffset>
                </wp:positionV>
                <wp:extent cx="3070225" cy="523875"/>
                <wp:effectExtent l="0" t="0" r="15875" b="28575"/>
                <wp:wrapNone/>
                <wp:docPr id="210" name="Поле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225" cy="523875"/>
                        </a:xfrm>
                        <a:prstGeom prst="rect">
                          <a:avLst/>
                        </a:prstGeom>
                        <a:solidFill>
                          <a:srgbClr val="FFFFFF"/>
                        </a:solidFill>
                        <a:ln w="6350">
                          <a:solidFill>
                            <a:srgbClr val="000000"/>
                          </a:solidFill>
                          <a:miter lim="800000"/>
                          <a:headEnd/>
                          <a:tailEnd/>
                        </a:ln>
                      </wps:spPr>
                      <wps:txb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ЭКГ-4 раза в год, функциональные пробы, велоэргометрия-1 раз в год, ЭхоКГ-1 раз в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9CC7DE" id="_x0000_t202" coordsize="21600,21600" o:spt="202" path="m,l,21600r21600,l21600,xe">
                <v:stroke joinstyle="miter"/>
                <v:path gradientshapeok="t" o:connecttype="rect"/>
              </v:shapetype>
              <v:shape id="Поле 210" o:spid="_x0000_s1050" type="#_x0000_t202" style="position:absolute;left:0;text-align:left;margin-left:460.05pt;margin-top:14.55pt;width:241.75pt;height:41.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fSqPAIAAFwEAAAOAAAAZHJzL2Uyb0RvYy54bWysVF1u2zAMfh+wOwh6X+w4SZsZcYouXYYB&#10;3Q/Q7QCyLMfCZFGTlNjZZXqKPQ3YGXKkUXKaZn8vw/wgkCL1kfxIenHVt4rshHUSdEHHo5QSoTlU&#10;Um8K+vHD+tmcEueZrpgCLQq6F45eLZ8+WXQmFxk0oCphCYJol3emoI33Jk8SxxvRMjcCIzQaa7At&#10;86jaTVJZ1iF6q5IsTS+SDmxlLHDhHN7eDEa6jPh1Lbh/V9dOeKIKirn5eNp4luFMlguWbywzjeTH&#10;NNg/ZNEyqTHoCeqGeUa2Vv4G1UpuwUHtRxzaBOpachFrwGrG6S/V3DXMiFgLkuPMiSb3/2D52917&#10;S2RV0GyM/GjWYpMO94fvh2+HryTcIUOdcTk63hl09f0L6LHTsVpnboF/ckTDqmF6I66tha4RrMIM&#10;x+FlcvZ0wHEBpOzeQIWB2NZDBOpr2wb6kBCC6JjJ/tQd0XvC8XKSXqZZNqOEo22WTeaXsxiC5Q+v&#10;jXX+lYCWBKGgFrsf0dnu1vmQDcsfXEIwB0pWa6lUVOymXClLdgwnZR2/I/pPbkqTrqAXk1k6EPBX&#10;iDR+f4JopceRV7It6PzkxPJA20tdxYH0TKpBxpSVPvIYqBtI9H3ZD02bhgiB5BKqPTJrYRhxXEkU&#10;GrBfKOlwvAvqPm+ZFZSo1xq783w8nYZ9iMp0dpmhYs8t5bmFaY5QBfWUDOLKDzu0NVZuGow0zIOG&#10;a+xoLSPZj1kd88cRjj04rlvYkXM9ej3+FJY/AAAA//8DAFBLAwQUAAYACAAAACEAxg9I9d0AAAAL&#10;AQAADwAAAGRycy9kb3ducmV2LnhtbEyPwU7DMAyG70i8Q2QkbixpiypWmk6AhIS4MXrhljVeW9E4&#10;VZKt5e3xTnCyLX/6/bnerW4SZwxx9KQh2ygQSJ23I/Ua2s/XuwcQMRmyZvKEGn4wwq65vqpNZf1C&#10;H3jep15wCMXKaBhSmispYzegM3HjZyTeHX1wJvEYemmDWTjcTTJXqpTOjMQXBjPjy4Dd9/7kNLyV&#10;z+kLW/tui7zwSyu7cJyi1rc369MjiIRr+oPhos/q0LDTwZ/IRjFp2OYqY1RDvuV6Ae5VUYI4cJdl&#10;Jcimlv9/aH4BAAD//wMAUEsBAi0AFAAGAAgAAAAhALaDOJL+AAAA4QEAABMAAAAAAAAAAAAAAAAA&#10;AAAAAFtDb250ZW50X1R5cGVzXS54bWxQSwECLQAUAAYACAAAACEAOP0h/9YAAACUAQAACwAAAAAA&#10;AAAAAAAAAAAvAQAAX3JlbHMvLnJlbHNQSwECLQAUAAYACAAAACEAFlX0qjwCAABcBAAADgAAAAAA&#10;AAAAAAAAAAAuAgAAZHJzL2Uyb0RvYy54bWxQSwECLQAUAAYACAAAACEAxg9I9d0AAAALAQAADwAA&#10;AAAAAAAAAAAAAACWBAAAZHJzL2Rvd25yZXYueG1sUEsFBgAAAAAEAAQA8wAAAKAFAAAAAA==&#10;" strokeweight=".5pt">
                <v:textbo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ЭКГ-4 раза в год, функциональные пробы, велоэргометрия-1 раз в год, ЭхоКГ-1 раз в год</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16608" behindDoc="0" locked="0" layoutInCell="1" allowOverlap="1" wp14:anchorId="7EDD4836" wp14:editId="0A283958">
                <wp:simplePos x="0" y="0"/>
                <wp:positionH relativeFrom="column">
                  <wp:posOffset>2363470</wp:posOffset>
                </wp:positionH>
                <wp:positionV relativeFrom="paragraph">
                  <wp:posOffset>276225</wp:posOffset>
                </wp:positionV>
                <wp:extent cx="3454400" cy="0"/>
                <wp:effectExtent l="0" t="76200" r="12700" b="114300"/>
                <wp:wrapNone/>
                <wp:docPr id="211" name="Прямая со стрелкой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440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FA9A1C" id="Прямая со стрелкой 211" o:spid="_x0000_s1026" type="#_x0000_t32" style="position:absolute;margin-left:186.1pt;margin-top:21.75pt;width:272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A62YQIAAHcEAAAOAAAAZHJzL2Uyb0RvYy54bWysVEtu2zAQ3RfoHQjuHUmOnDpC5KCQ7G7S&#10;NkDSA9AkZQmlSIJkLBtFgTQXyBF6hW666Ac5g3yjDulPm3ZTFNWCGoozb+bNPOrsfNUKtOTGNkrm&#10;ODmKMeKSKtbIRY7fXM8GY4ysI5IRoSTP8ZpbfD55+uSs0xkfqloJxg0CEGmzTue4dk5nUWRpzVti&#10;j5TmEg4rZVriYGsWETOkA/RWRMM4Pok6ZZg2inJr4Wu5PcSTgF9VnLrXVWW5QyLHUJsLqwnr3K/R&#10;5IxkC0N03dBdGeQfqmhJIyHpAaokjqAb0/wB1TbUKKsqd0RVG6mqaigPHIBNEv/G5qommgcu0Byr&#10;D22y/w+WvlpeGtSwHA+TBCNJWhhS/3Fzu7nvv/efNvdo86F/gGVzt7ntP/ff+q/9Q/8FeW/oXadt&#10;BhCFvDSePV3JK32h6FuLpCpqIhc8cLhea4ANEdGjEL+xGiqYdy8VAx9y41Ro5KoyrYeEFqFVmNf6&#10;MC++cojCx+N0lKYxjJXuzyKS7QO1se4FVy3yRo6tM6RZ1K5QUoIqlElCGrK8sA6IQOA+wGeVatYI&#10;EcQhJOpyfDoajkKAVaJh/tC7WbOYF8KgJfHyCo/vCoA9cjPqRrIAVnPCpjvbkUaAjVxoDjFGddin&#10;ajnDSHC4Tt7awgnp0wFvqHZnbeX17jQ+nY6n43SQDk+mgzQuy8HzWZEOTmbJs1F5XBZFmbz3lSdp&#10;VjeMcemL30s9Sf9OSrtLtxXpQeyHLkWP0UMHoNj9OxQdBu9nvVXNXLH1pfHsvAZA3cF5dxP99fl1&#10;H7x+/i8mPwAAAP//AwBQSwMEFAAGAAgAAAAhAJ3oimjeAAAACQEAAA8AAABkcnMvZG93bnJldi54&#10;bWxMj8tOwzAQRfdI/IM1SOyoU/dBCXEqhNRFpKKK0g9wY5NExOM0nqbp3zOIBSznztGdM9l69K0Y&#10;XB+bgBqmkwSEwzLYBisNh4/NwwpEJIPWtAGdhquLsM5vbzKT2nDBdzfsqRJcgjE1GmqiLpUylrXz&#10;Jk5C55B3n6H3hnjsK2l7c+Fy30qVJEvpTYN8oTade61d+bU/ew2qONF1sy1o2NHi7eTVdl50pdb3&#10;d+PLMwhyI/3B8KPP6pCz0zGc0UbRapg9KsWohvlsAYKBp+mSg+NvIPNM/v8g/wYAAP//AwBQSwEC&#10;LQAUAAYACAAAACEAtoM4kv4AAADhAQAAEwAAAAAAAAAAAAAAAAAAAAAAW0NvbnRlbnRfVHlwZXNd&#10;LnhtbFBLAQItABQABgAIAAAAIQA4/SH/1gAAAJQBAAALAAAAAAAAAAAAAAAAAC8BAABfcmVscy8u&#10;cmVsc1BLAQItABQABgAIAAAAIQC4bA62YQIAAHcEAAAOAAAAAAAAAAAAAAAAAC4CAABkcnMvZTJv&#10;RG9jLnhtbFBLAQItABQABgAIAAAAIQCd6Ipo3gAAAAkBAAAPAAAAAAAAAAAAAAAAALsEAABkcnMv&#10;ZG93bnJldi54bWxQSwUGAAAAAAQABADzAAAAxg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442C881C" wp14:editId="7B6E7B47">
                <wp:simplePos x="0" y="0"/>
                <wp:positionH relativeFrom="column">
                  <wp:posOffset>2851926</wp:posOffset>
                </wp:positionH>
                <wp:positionV relativeFrom="paragraph">
                  <wp:posOffset>90241</wp:posOffset>
                </wp:positionV>
                <wp:extent cx="2264410" cy="422910"/>
                <wp:effectExtent l="0" t="0" r="21590" b="15240"/>
                <wp:wrapNone/>
                <wp:docPr id="212" name="Поле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422910"/>
                        </a:xfrm>
                        <a:prstGeom prst="rect">
                          <a:avLst/>
                        </a:prstGeom>
                        <a:solidFill>
                          <a:srgbClr val="FFFFFF"/>
                        </a:solidFill>
                        <a:ln w="6350">
                          <a:solidFill>
                            <a:srgbClr val="000000"/>
                          </a:solidFill>
                          <a:miter lim="800000"/>
                          <a:headEnd/>
                          <a:tailEnd/>
                        </a:ln>
                      </wps:spPr>
                      <wps:txb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ОАК, ОАМ-2 раза в год сахар, ПТИ, МНО, общий холестерин с фракциями-2 раза в год</w:t>
                            </w:r>
                          </w:p>
                          <w:p w:rsidR="0015174E" w:rsidRPr="0032751D" w:rsidRDefault="0015174E" w:rsidP="00BE3387">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C881C" id="Поле 212" o:spid="_x0000_s1051" type="#_x0000_t202" style="position:absolute;left:0;text-align:left;margin-left:224.55pt;margin-top:7.1pt;width:178.3pt;height:33.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MwUOgIAAFwEAAAOAAAAZHJzL2Uyb0RvYy54bWysVF2O0zAQfkfiDpbfaX5Iy27UdLV0KUJa&#10;fqSFA7iO01g4HmO7TcplOAVPSJyhR2LsdLvl7wWRB2vGM/5m5puZzK+GTpGdsE6Crmg2SSkRmkMt&#10;9aaiH96vnlxQ4jzTNVOgRUX3wtGrxeNH896UIocWVC0sQRDtyt5UtPXelEnieCs65iZghEZjA7Zj&#10;HlW7SWrLekTvVJKn6SzpwdbGAhfO4e3NaKSLiN80gvu3TeOEJ6qimJuPp43nOpzJYs7KjWWmlfyY&#10;BvuHLDomNQY9Qd0wz8jWyt+gOsktOGj8hEOXQNNILmINWE2W/lLNXcuMiLUgOc6caHL/D5a/2b2z&#10;RNYVzbOcEs06bNLhy+H74dvhKwl3yFBvXImOdwZd/fAcBux0rNaZW+AfHdGwbJneiGtroW8FqzHD&#10;LLxMzp6OOC6ArPvXUGMgtvUQgYbGdoE+JIQgOnZqf+qOGDzheJnns6LI0MTRVuT5JcohBCvvXxvr&#10;/EsBHQlCRS12P6Kz3a3zo+u9SwjmQMl6JZWKit2sl8qSHcNJWcXviP6Tm9Kkr+js6TQdCfgrRBq/&#10;P0F00uPIK9lV9OLkxMpA2wtdY5qs9EyqUcbqlD7yGKgbSfTDehibNg0RAslrqPfIrIVxxHElUWjB&#10;fqakx/GuqPu0ZVZQol5p7M5lVhRhH6JSTJ/lqNhzy/rcwjRHqIp6SkZx6ccd2horNy1GGudBwzV2&#10;tJGR7IesjvnjCMd2Hdct7Mi5Hr0efgqLHwAAAP//AwBQSwMEFAAGAAgAAAAhADZ07K3dAAAACQEA&#10;AA8AAABkcnMvZG93bnJldi54bWxMj8FOwzAMhu9IvENkJG4sXVdG1zWdAAkJcWP0wi1rvLaicaok&#10;W8vb453Yzdb/6ffncjfbQZzRh96RguUiAYHUONNTq6D+envIQYSoyejBESr4xQC76vam1IVxE33i&#10;eR9bwSUUCq2gi3EspAxNh1aHhRuRODs6b3Xk1bfSeD1xuR1kmiRraXVPfKHTI7522PzsT1bB+/ol&#10;fmNtPswqXbmplo0/DkGp+7v5eQsi4hz/YbjoszpU7HRwJzJBDAqybLNklIMsBcFAnjw+gThchhxk&#10;VcrrD6o/AAAA//8DAFBLAQItABQABgAIAAAAIQC2gziS/gAAAOEBAAATAAAAAAAAAAAAAAAAAAAA&#10;AABbQ29udGVudF9UeXBlc10ueG1sUEsBAi0AFAAGAAgAAAAhADj9If/WAAAAlAEAAAsAAAAAAAAA&#10;AAAAAAAALwEAAF9yZWxzLy5yZWxzUEsBAi0AFAAGAAgAAAAhAAcwzBQ6AgAAXAQAAA4AAAAAAAAA&#10;AAAAAAAALgIAAGRycy9lMm9Eb2MueG1sUEsBAi0AFAAGAAgAAAAhADZ07K3dAAAACQEAAA8AAAAA&#10;AAAAAAAAAAAAlAQAAGRycy9kb3ducmV2LnhtbFBLBQYAAAAABAAEAPMAAACeBQAAAAA=&#10;" strokeweight=".5pt">
                <v:textbo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ОАК, ОАМ-2 раза в год сахар, ПТИ, МНО, общий холестерин с фракциями-2 раза в год</w:t>
                      </w:r>
                    </w:p>
                    <w:p w:rsidR="0015174E" w:rsidRPr="0032751D" w:rsidRDefault="0015174E" w:rsidP="00BE3387">
                      <w:pPr>
                        <w:rPr>
                          <w:sz w:val="24"/>
                          <w:szCs w:val="24"/>
                        </w:rPr>
                      </w:pP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14:anchorId="587C3C37" wp14:editId="311EF9B3">
                <wp:simplePos x="0" y="0"/>
                <wp:positionH relativeFrom="column">
                  <wp:posOffset>-189512</wp:posOffset>
                </wp:positionH>
                <wp:positionV relativeFrom="paragraph">
                  <wp:posOffset>24271</wp:posOffset>
                </wp:positionV>
                <wp:extent cx="2562436" cy="553085"/>
                <wp:effectExtent l="209550" t="209550" r="47625" b="56515"/>
                <wp:wrapNone/>
                <wp:docPr id="213" name="Поле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436" cy="553085"/>
                        </a:xfrm>
                        <a:prstGeom prst="rect">
                          <a:avLst/>
                        </a:prstGeom>
                        <a:solidFill>
                          <a:srgbClr val="FFFFFF"/>
                        </a:solidFill>
                        <a:ln w="6350">
                          <a:miter lim="800000"/>
                          <a:headEnd/>
                          <a:tailEnd/>
                        </a:ln>
                        <a:scene3d>
                          <a:camera prst="legacyObliqueTopLeft"/>
                          <a:lightRig rig="legacyFlat3" dir="t"/>
                        </a:scene3d>
                        <a:sp3d extrusionH="430200" prstMaterial="legacyMatte">
                          <a:bevelT w="13500" h="13500" prst="angle"/>
                          <a:bevelB w="13500" h="13500" prst="angle"/>
                          <a:extrusionClr>
                            <a:srgbClr val="FFFFFF"/>
                          </a:extrusionClr>
                        </a:sp3d>
                      </wps:spPr>
                      <wps:txbx>
                        <w:txbxContent>
                          <w:p w:rsidR="0015174E" w:rsidRPr="00985C98" w:rsidRDefault="0015174E" w:rsidP="00BE3387">
                            <w:pPr>
                              <w:jc w:val="center"/>
                              <w:rPr>
                                <w:rFonts w:ascii="Times New Roman" w:hAnsi="Times New Roman" w:cs="Times New Roman"/>
                                <w:b/>
                                <w:bCs/>
                                <w:sz w:val="28"/>
                                <w:szCs w:val="28"/>
                              </w:rPr>
                            </w:pPr>
                            <w:r w:rsidRPr="00985C98">
                              <w:rPr>
                                <w:rFonts w:ascii="Times New Roman" w:hAnsi="Times New Roman" w:cs="Times New Roman"/>
                                <w:b/>
                                <w:bCs/>
                                <w:sz w:val="28"/>
                                <w:szCs w:val="28"/>
                                <w:lang w:val="en-US"/>
                              </w:rPr>
                              <w:t xml:space="preserve">I25 </w:t>
                            </w:r>
                            <w:r w:rsidRPr="00A57280">
                              <w:rPr>
                                <w:rFonts w:ascii="Times New Roman" w:hAnsi="Times New Roman" w:cs="Times New Roman"/>
                                <w:b/>
                                <w:bCs/>
                                <w:sz w:val="28"/>
                                <w:szCs w:val="28"/>
                              </w:rPr>
                              <w:t>Хроническая ишемическая</w:t>
                            </w:r>
                            <w:r w:rsidRPr="00A57280">
                              <w:rPr>
                                <w:rFonts w:ascii="Times New Roman" w:hAnsi="Times New Roman" w:cs="Times New Roman"/>
                                <w:b/>
                                <w:bCs/>
                              </w:rPr>
                              <w:t xml:space="preserve"> </w:t>
                            </w:r>
                            <w:r w:rsidRPr="00985C98">
                              <w:rPr>
                                <w:rFonts w:ascii="Times New Roman" w:hAnsi="Times New Roman" w:cs="Times New Roman"/>
                                <w:b/>
                                <w:bCs/>
                                <w:sz w:val="28"/>
                                <w:szCs w:val="28"/>
                              </w:rPr>
                              <w:t>болезнь сердца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C3C37" id="Поле 213" o:spid="_x0000_s1052" type="#_x0000_t202" style="position:absolute;left:0;text-align:left;margin-left:-14.9pt;margin-top:1.9pt;width:201.75pt;height:43.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0BtwIAAF8FAAAOAAAAZHJzL2Uyb0RvYy54bWysVF2O0zAQfkfiDpbf2aRNW5Zo09X+UEDa&#10;ZRG7HGDiOImFY3ttt2m5DKfgCYkz9EiMnW63C0JCiDxEY3v8zcw33/jkdN1JsuLWCa0KOjpKKeGK&#10;6UqopqCf7hYvjilxHlQFUite0A139HT+/NlJb3I+1q2WFbcEQZTLe1PQ1nuTJ4ljLe/AHWnDFR7W&#10;2nbgcWmbpLLQI3onk3GazpJe28pYzbhzuHs5HNJ5xK9rzvxNXTvuiSwo5ubj38Z/Gf7J/ATyxoJp&#10;BdulAf+QRQdCYdA91CV4IEsrfoPqBLPa6dofMd0luq4F47EGrGaU/lLNbQuGx1qQHGf2NLn/B8ve&#10;rz5YIqqCjkcZJQo6bNL26/bH9vv2Gwl7yFBvXI6OtwZd/fpcr7HTsVpnrjT77IjSFy2ohp9Zq/uW&#10;Q4UZjsLN5ODqgOMCSNlf6woDwdLrCLSubRfoQ0IIomOnNvvu8LUnDDfH09l4ks0oYXg2nWbp8TSG&#10;gPzhtrHOv+G6I8EoqMXuR3RYXTkfsoH8wSUEc1qKaiGkjAvblBfSkhWgUhbx26E/cZOK9AWdZdM0&#10;InfCo3yl6Ap6nIYv3IE8UPBaVdH2IORgY3ipYizGFc+qYDIk3MIuYckbYJubUor7Jb/T5orXfgCU&#10;omn9R9EQK3CuBr+FBI8tqwTKObohvntEdiarCHJnl2E23xZ0kqU4MTTGugbMW4RSByxc+6A0yEu+&#10;4vIuFDnCItG93VsDq9hnyYesou/53/nuM0GSIwd/5PupZygKK9lJKahn0JFfl+tBt7OQTNBZqasN&#10;isvqYcrxVUKj1fYLJT1OeEHd/RIsp0S+UyjQV6PJJDwJcTGZvhzjwh6elIcnoBhCBabJYF744RlZ&#10;GuxJi5GGkVD6DEVdi6i3x6x2+eMURxnuXpzwTByuo9fjuzj/CQAA//8DAFBLAwQUAAYACAAAACEA&#10;2/Grc98AAAAIAQAADwAAAGRycy9kb3ducmV2LnhtbEyPwU7DMBBE70j8g7VIXKrWJpFoE+JUCKnt&#10;AS4UPsCNFyc0XofYbcPfs5zgtBrNaOZttZ58L844xi6QhruFAoHUBNuR0/D+tpmvQMRkyJo+EGr4&#10;xgjr+vqqMqUNF3rF8z45wSUUS6OhTWkopYxNi97ERRiQ2PsIozeJ5eikHc2Fy30vM6XupTcd8UJr&#10;BnxqsTnuT17DavecuePLdrdRn7PZ4Kbt16gyrW9vpscHEAmn9BeGX3xGh5qZDuFENopewzwrGD1p&#10;yPmwny/zJYiDhkIVIOtK/n+g/gEAAP//AwBQSwECLQAUAAYACAAAACEAtoM4kv4AAADhAQAAEwAA&#10;AAAAAAAAAAAAAAAAAAAAW0NvbnRlbnRfVHlwZXNdLnhtbFBLAQItABQABgAIAAAAIQA4/SH/1gAA&#10;AJQBAAALAAAAAAAAAAAAAAAAAC8BAABfcmVscy8ucmVsc1BLAQItABQABgAIAAAAIQA1Sx0BtwIA&#10;AF8FAAAOAAAAAAAAAAAAAAAAAC4CAABkcnMvZTJvRG9jLnhtbFBLAQItABQABgAIAAAAIQDb8atz&#10;3wAAAAgBAAAPAAAAAAAAAAAAAAAAABEFAABkcnMvZG93bnJldi54bWxQSwUGAAAAAAQABADzAAAA&#10;HQYAAAAA&#10;">
                <o:extrusion v:ext="view" color="white" on="t" viewpoint="-34.72222mm" viewpointorigin="-.5" skewangle="-45" lightposition="-50000" lightposition2="50000"/>
                <v:textbox>
                  <w:txbxContent>
                    <w:p w:rsidR="0015174E" w:rsidRPr="00985C98" w:rsidRDefault="0015174E" w:rsidP="00BE3387">
                      <w:pPr>
                        <w:jc w:val="center"/>
                        <w:rPr>
                          <w:rFonts w:ascii="Times New Roman" w:hAnsi="Times New Roman" w:cs="Times New Roman"/>
                          <w:b/>
                          <w:bCs/>
                          <w:sz w:val="28"/>
                          <w:szCs w:val="28"/>
                        </w:rPr>
                      </w:pPr>
                      <w:r w:rsidRPr="00985C98">
                        <w:rPr>
                          <w:rFonts w:ascii="Times New Roman" w:hAnsi="Times New Roman" w:cs="Times New Roman"/>
                          <w:b/>
                          <w:bCs/>
                          <w:sz w:val="28"/>
                          <w:szCs w:val="28"/>
                          <w:lang w:val="en-US"/>
                        </w:rPr>
                        <w:t xml:space="preserve">I25 </w:t>
                      </w:r>
                      <w:r w:rsidRPr="00A57280">
                        <w:rPr>
                          <w:rFonts w:ascii="Times New Roman" w:hAnsi="Times New Roman" w:cs="Times New Roman"/>
                          <w:b/>
                          <w:bCs/>
                          <w:sz w:val="28"/>
                          <w:szCs w:val="28"/>
                        </w:rPr>
                        <w:t>Хроническая ишемическая</w:t>
                      </w:r>
                      <w:r w:rsidRPr="00A57280">
                        <w:rPr>
                          <w:rFonts w:ascii="Times New Roman" w:hAnsi="Times New Roman" w:cs="Times New Roman"/>
                          <w:b/>
                          <w:bCs/>
                        </w:rPr>
                        <w:t xml:space="preserve"> </w:t>
                      </w:r>
                      <w:r w:rsidRPr="00985C98">
                        <w:rPr>
                          <w:rFonts w:ascii="Times New Roman" w:hAnsi="Times New Roman" w:cs="Times New Roman"/>
                          <w:b/>
                          <w:bCs/>
                          <w:sz w:val="28"/>
                          <w:szCs w:val="28"/>
                        </w:rPr>
                        <w:t>болезнь сердца</w:t>
                      </w:r>
                    </w:p>
                  </w:txbxContent>
                </v:textbox>
              </v:shape>
            </w:pict>
          </mc:Fallback>
        </mc:AlternateContent>
      </w: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9008" behindDoc="0" locked="0" layoutInCell="1" allowOverlap="1" wp14:anchorId="0C5E1B34" wp14:editId="11463ED5">
                <wp:simplePos x="0" y="0"/>
                <wp:positionH relativeFrom="column">
                  <wp:posOffset>5827395</wp:posOffset>
                </wp:positionH>
                <wp:positionV relativeFrom="paragraph">
                  <wp:posOffset>58420</wp:posOffset>
                </wp:positionV>
                <wp:extent cx="3081372" cy="428978"/>
                <wp:effectExtent l="57150" t="38100" r="81280" b="104775"/>
                <wp:wrapNone/>
                <wp:docPr id="214" name="Скругленный прямоугольник 214"/>
                <wp:cNvGraphicFramePr/>
                <a:graphic xmlns:a="http://schemas.openxmlformats.org/drawingml/2006/main">
                  <a:graphicData uri="http://schemas.microsoft.com/office/word/2010/wordprocessingShape">
                    <wps:wsp>
                      <wps:cNvSpPr/>
                      <wps:spPr>
                        <a:xfrm>
                          <a:off x="0" y="0"/>
                          <a:ext cx="3081372" cy="428978"/>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6127F2" w:rsidRDefault="0015174E" w:rsidP="00BE3387">
                            <w:pPr>
                              <w:jc w:val="center"/>
                              <w:rPr>
                                <w:rFonts w:ascii="Times New Roman" w:hAnsi="Times New Roman" w:cs="Times New Roman"/>
                                <w:sz w:val="16"/>
                                <w:szCs w:val="16"/>
                              </w:rPr>
                            </w:pPr>
                            <w:r w:rsidRPr="006127F2">
                              <w:rPr>
                                <w:rFonts w:ascii="Times New Roman" w:hAnsi="Times New Roman" w:cs="Times New Roman"/>
                                <w:sz w:val="16"/>
                                <w:szCs w:val="16"/>
                              </w:rPr>
                              <w:t>Получение результатов в мобильное приложение и в программу медработника</w:t>
                            </w:r>
                          </w:p>
                          <w:p w:rsidR="0015174E" w:rsidRDefault="0015174E" w:rsidP="00BE33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C5E1B34" id="Скругленный прямоугольник 214" o:spid="_x0000_s1053" style="position:absolute;margin-left:458.85pt;margin-top:4.6pt;width:242.65pt;height:33.8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sqcaAMAAFoHAAAOAAAAZHJzL2Uyb0RvYy54bWysVd1uEzkUvl9p38Hy/XZm8kPSqCmqWhUh&#10;dWlFQb0+8Xgyljy2sZ0m3auVuGSlfQaeASGxsMArTN9oj+1Jmi1BAkQuJvY59vn7zvl88HDVSHLN&#10;rRNaTWmxl1PCFdOlUPMpff7s9LcxJc6DKkFqxaf0hjv68PDXXw6WZsJ7utay5JagEeUmSzOltfdm&#10;kmWO1bwBt6cNV6istG3A49bOs9LCEq03Muvl+YNsqW1prGbcOZSeJCU9jParijN/XlWOeyKnFGPz&#10;8Wvjdxa+2eEBTOYWTC1YFwb8QBQNCIVON6ZOwANZWPGFqUYwq52u/B7TTaarSjAec8BsivxeNpc1&#10;GB5zweI4symT+3lm2ZPrC0tEOaW9YkCJggZBal+372//vH3Zvmk/tG/bj+3H21ftP6T9jMK/23/b&#10;T1H1qf1w+xcq37XvSbiMpVwaN0GLl+bCdjuHy1CXVWWb8I8Zk1Us/82m/HzlCUNhPx8X/VGPEoa6&#10;QW+8PxoHo9ndbWOdf8R1Q8JiSq1eqPIpYhxLD9dnzqfz63MdIuWpkJJY7a+Er2NRsVUTXA7vxFOO&#10;GI11zaPY2fnsWFpyDdg2x/kwH5xEuRfKJ+Ewx1/qHgf+d10mcT+Ioxyj7qzEDOZu20s/XP9GT/1R&#10;ZxENfr+nIsTzra6KGBaW8J6rTbI7kkLRfF1EKRSBMPjFA5zN4Jc4BpJjdxUdkjhqEY3gQyqynNL9&#10;YW+IkAMOfyXB47IxeMGpOSUg58gqzNtUKy3F5vLXIHI1lDyBsb87nQLx3ImR27YfWugEXJ1MRVWX&#10;glQheB7JpesevfDcXtblkszkwj4FjH+Q8i9FaNRYDUpKgcwzjBoszf/7cQdGwUKHHUhTQ9di4yBM&#10;fb7dYZsYYr9thZeFqUxzGFZ+NVulgR8FK0E00+UNsgAGFCfTGXYqMP0zcP4CLPIhRosc78/xU0mN&#10;oOluRUmt7R+75OE80hRqKVkivyKiLxZgOSXyscJB2y8Gg0DIcTMYjnqhItua2bZGLZpjjbNYYEcZ&#10;FpfhvJfrZWV1c4VPwVHwiipQDH2n3uk2xz7xPj4mjB8dxWNIwgb8mbo0bE0JAfhnqyuwpmMZj/z0&#10;RK+5GCb3eCadDS2h9NHC60pEErqrK+IRNkjgiQnSYxNeiO19PHX3JB7+BwAA//8DAFBLAwQUAAYA&#10;CAAAACEAJhIts+AAAAAJAQAADwAAAGRycy9kb3ducmV2LnhtbEyPQU+DQBCF7yb+h82YeLNLsYGK&#10;LI0xrRcPtujF25QdgcjOEnYL1F/v9qS3eXkvb76Xb2bTiZEG11pWsFxEIIgrq1uuFXy87+7WIJxH&#10;1thZJgVncrAprq9yzLSd+EBj6WsRSthlqKDxvs+kdFVDBt3C9sTB+7KDQR/kUEs94BTKTSfjKEqk&#10;wZbDhwZ7em6o+i5PRsEeV7v4882/bA/JT9mW59dx2qZK3d7MT48gPM3+LwwX/IAORWA62hNrJzoF&#10;D8s0DdFwxCAu/iq6D+OOCtJkDbLI5f8FxS8AAAD//wMAUEsBAi0AFAAGAAgAAAAhALaDOJL+AAAA&#10;4QEAABMAAAAAAAAAAAAAAAAAAAAAAFtDb250ZW50X1R5cGVzXS54bWxQSwECLQAUAAYACAAAACEA&#10;OP0h/9YAAACUAQAACwAAAAAAAAAAAAAAAAAvAQAAX3JlbHMvLnJlbHNQSwECLQAUAAYACAAAACEA&#10;m17KnGgDAABaBwAADgAAAAAAAAAAAAAAAAAuAgAAZHJzL2Uyb0RvYy54bWxQSwECLQAUAAYACAAA&#10;ACEAJhIts+AAAAAJAQAADwAAAAAAAAAAAAAAAADCBQAAZHJzL2Rvd25yZXYueG1sUEsFBgAAAAAE&#10;AAQA8wAAAM8GAAAAAA==&#10;" fillcolor="#ffa2a1" strokecolor="#be4b48">
                <v:fill color2="#ffe5e5" rotate="t" angle="180" colors="0 #ffa2a1;22938f #ffbebd;1 #ffe5e5" focus="100%" type="gradient"/>
                <v:shadow on="t" color="black" opacity="24903f" origin=",.5" offset="0,.55556mm"/>
                <v:textbox>
                  <w:txbxContent>
                    <w:p w:rsidR="0015174E" w:rsidRPr="006127F2" w:rsidRDefault="0015174E" w:rsidP="00BE3387">
                      <w:pPr>
                        <w:jc w:val="center"/>
                        <w:rPr>
                          <w:rFonts w:ascii="Times New Roman" w:hAnsi="Times New Roman" w:cs="Times New Roman"/>
                          <w:sz w:val="16"/>
                          <w:szCs w:val="16"/>
                        </w:rPr>
                      </w:pPr>
                      <w:r w:rsidRPr="006127F2">
                        <w:rPr>
                          <w:rFonts w:ascii="Times New Roman" w:hAnsi="Times New Roman" w:cs="Times New Roman"/>
                          <w:sz w:val="16"/>
                          <w:szCs w:val="16"/>
                        </w:rPr>
                        <w:t>Получение результатов в мобильное приложение и в программу медработника</w:t>
                      </w:r>
                    </w:p>
                    <w:p w:rsidR="0015174E" w:rsidRDefault="0015174E" w:rsidP="00BE3387">
                      <w:pPr>
                        <w:jc w:val="center"/>
                      </w:pP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7568" behindDoc="0" locked="0" layoutInCell="1" allowOverlap="1" wp14:anchorId="4EE539E9" wp14:editId="4AEB72E4">
                <wp:simplePos x="0" y="0"/>
                <wp:positionH relativeFrom="column">
                  <wp:posOffset>2361565</wp:posOffset>
                </wp:positionH>
                <wp:positionV relativeFrom="paragraph">
                  <wp:posOffset>62230</wp:posOffset>
                </wp:positionV>
                <wp:extent cx="485140" cy="66675"/>
                <wp:effectExtent l="0" t="76200" r="0" b="47625"/>
                <wp:wrapNone/>
                <wp:docPr id="215" name="Соединительная линия уступом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5140" cy="66675"/>
                        </a:xfrm>
                        <a:prstGeom prst="bentConnector3">
                          <a:avLst>
                            <a:gd name="adj1" fmla="val 50000"/>
                          </a:avLst>
                        </a:prstGeom>
                        <a:noFill/>
                        <a:ln w="9525">
                          <a:solidFill>
                            <a:srgbClr val="00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4C70E6"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15" o:spid="_x0000_s1026" type="#_x0000_t34" style="position:absolute;margin-left:185.95pt;margin-top:4.9pt;width:38.2pt;height:5.25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YL8lgIAAM4EAAAOAAAAZHJzL2Uyb0RvYy54bWysVEtu2zAQ3RfoHQjuHVmO7DhC5KCQ7G7S&#10;NkDS7mmRsthSpEAylo2iiyTbAjlDb9BFCwRIP1eQb9QhIxtJuymKakEPyZk3M49vfHS8qgRaMm24&#10;kgkO9/oYMZkryuUiwa/PZ70xRsYSSYlQkiV4zQw+njx9ctTUMRuoUgnKNAIQaeKmTnBpbR0HgclL&#10;VhGzp2om4bJQuiIWtnoRUE0aQK9EMOj3R0GjNK21ypkxcJrdX+KJxy8KlttXRWGYRSLBUJv1q/br&#10;3K3B5IjEC03qkuddGeQfqqgIl5B0B5URS9CF5n9AVTzXyqjC7uWqClRR8Jz5HqCbsP9bN2clqZnv&#10;Bcgx9Y4m8/9g85fLU404TfAgHGIkSQWP1H5qf7Rf2y/tbfu9vd1cgX23+Qj2580Nau+64xu0ud5c&#10;bq421+1P8P+GHALw2dQmBthUnmrHSL6SZ/WJyt8ZJFVaErlgvq/zdQ2pQhcRPApxG1NDVfPmhaLg&#10;Qy6s8uSuCl2hQvD6jQt04EAgWvnXXO9ek60syuEwGg/DCN48h6vRaHTgiwtI7FBcbK2Nfc5UhZyR&#10;4DmTNlVSgmSU3vfoZHlirH9V2jFD6NsQo6ISIJIlEWjYh8+3QOLOGzJskV2oVDMuhJeZkKhJ8OFw&#10;MPToRglO3aVzM3oxT4VGAAqN+K+DfeRWcQvjIniV4PHOicQlI3Qqqc9iCRdgI+v5JVqrBru8FaMY&#10;CQZT6izHOomFdLmBsK5PR51X7fvD/uF0PB1HvWgwmvaifpb1ns3SqDeahQfDbD9L0yz84NoIo7jk&#10;lDLpOtlOUBj9nUK7Wb7X/m6GdpQFj9F9yVDi9tcX7bXj5HIvvLmi61O91RQMjXfuBtxN5cM92A//&#10;hia/AAAA//8DAFBLAwQUAAYACAAAACEAmEbCRN8AAAAIAQAADwAAAGRycy9kb3ducmV2LnhtbEyP&#10;S0/DMBCE70j8B2uRuFGnSaFtyKaCit4Qjz4kjm5skoh4HdluGv49ywmOoxnNfFOsRtuJwfjQOkKY&#10;ThIQhiqnW6oR9rvNzQJEiIq06hwZhG8TYFVeXhQq1+5M72bYxlpwCYVcITQx9rmUoWqMVWHiekPs&#10;fTpvVWTpa6m9OnO57WSaJHfSqpZ4oVG9WTem+tqeLML8SR3Wj28vqX8eh7ql28PH67BBvL4aH+5B&#10;RDPGvzD84jM6lMx0dCfSQXQI2Xy65CjCkh+wP5stMhBHhDTJQJaF/H+g/AEAAP//AwBQSwECLQAU&#10;AAYACAAAACEAtoM4kv4AAADhAQAAEwAAAAAAAAAAAAAAAAAAAAAAW0NvbnRlbnRfVHlwZXNdLnht&#10;bFBLAQItABQABgAIAAAAIQA4/SH/1gAAAJQBAAALAAAAAAAAAAAAAAAAAC8BAABfcmVscy8ucmVs&#10;c1BLAQItABQABgAIAAAAIQC3UYL8lgIAAM4EAAAOAAAAAAAAAAAAAAAAAC4CAABkcnMvZTJvRG9j&#10;LnhtbFBLAQItABQABgAIAAAAIQCYRsJE3wAAAAgBAAAPAAAAAAAAAAAAAAAAAPAEAABkcnMvZG93&#10;bnJldi54bWxQSwUGAAAAAAQABADzAAAA/A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9616" behindDoc="0" locked="0" layoutInCell="1" allowOverlap="1" wp14:anchorId="45A36719" wp14:editId="28B714DB">
                <wp:simplePos x="0" y="0"/>
                <wp:positionH relativeFrom="column">
                  <wp:posOffset>1638935</wp:posOffset>
                </wp:positionH>
                <wp:positionV relativeFrom="paragraph">
                  <wp:posOffset>128905</wp:posOffset>
                </wp:positionV>
                <wp:extent cx="1207770" cy="869315"/>
                <wp:effectExtent l="38100" t="0" r="30480" b="64135"/>
                <wp:wrapNone/>
                <wp:docPr id="216" name="Прямая со стрелкой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7770" cy="869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5DA75F" id="Прямая со стрелкой 216" o:spid="_x0000_s1026" type="#_x0000_t32" style="position:absolute;margin-left:129.05pt;margin-top:10.15pt;width:95.1pt;height:68.4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mUibgIAAIkEAAAOAAAAZHJzL2Uyb0RvYy54bWysVEtu2zAQ3RfoHQjuHUmOv0LkoJDtdpG2&#10;BpIegBYpiyhFEiRj2SgKpL1AjtArdNNFP8gZ5Bt1SDtO026KolpQQ3HmzZuZR52db2qB1sxYrmSG&#10;k5MYIyYLRblcZfjN1bwzwsg6IikRSrIMb5nF55OnT84anbKuqpSgzCAAkTZtdIYr53QaRbaoWE3s&#10;idJMwmGpTE0cbM0qooY0gF6LqBvHg6hRhmqjCmYtfJ3uD/Ek4JclK9zrsrTMIZFh4ObCasK69Gs0&#10;OSPpyhBd8eJAg/wDi5pwCUmPUFPiCLo2/A+omhdGWVW6k0LVkSpLXrBQA1STxL9Vc1kRzUIt0Byr&#10;j22y/w+2eLVeGMRphrvJACNJahhS+2l3s7ttf7Sfd7do96G9g2X3cXfTfmm/t9/au/Yr8t7Qu0bb&#10;FCByuTC++mIjL/WFKt5aJFVeEblioYarrQbYxEdEj0L8xmpgsGxeKgo+5Nqp0MhNaWpUCq5f+EAP&#10;Ds1CmzC57XFybONQAR+TbjwcDmHABZyNBuPTpB+SkdTj+GhtrHvOVI28kWHrDOGryuVKShCJMvsc&#10;ZH1hnWf5EOCDpZpzIYJWhERNhsf9bj+Qskpw6g+9mzWrZS4MWhOvtvAcWDxyM+pa0gBWMUJnB9sR&#10;LsBGLvTKGQ7dEwz7bDWjGAkGF8xbe3pC+oxQPxA+WHvBvRvH49loNup1et3BrNOLp9POs3ne6wzm&#10;ybA/PZ3m+TR578knvbTilDLp+d+LP+n9nbgO13Av26P8j42KHqOHjgLZ+3cgHaTgp7/X0VLR7cL4&#10;6rwqQO/B+XA3/YX6dR+8Hv4gk58AAAD//wMAUEsDBBQABgAIAAAAIQBtYLEm3wAAAAoBAAAPAAAA&#10;ZHJzL2Rvd25yZXYueG1sTI/BTsMwDIbvSLxDZCQuaEtXVqhK0wkBYyc00Y171pi2WuNUTba1b485&#10;we23/On353w12k6ccfCtIwWLeQQCqXKmpVrBfreepSB80GR05wgVTOhhVVxf5Toz7kKfeC5DLbiE&#10;fKYVNCH0mZS+atBqP3c9Eu++3WB14HGopRn0hcttJ+MoepBWt8QXGt3jS4PVsTxZBa/lNll/3e3H&#10;eKo2H+V7etzS9KbU7c34/AQi4Bj+YPjVZ3Uo2OngTmS86BTESbpglEN0D4KB5TLlcGAyeYxBFrn8&#10;/0LxAwAA//8DAFBLAQItABQABgAIAAAAIQC2gziS/gAAAOEBAAATAAAAAAAAAAAAAAAAAAAAAABb&#10;Q29udGVudF9UeXBlc10ueG1sUEsBAi0AFAAGAAgAAAAhADj9If/WAAAAlAEAAAsAAAAAAAAAAAAA&#10;AAAALwEAAF9yZWxzLy5yZWxzUEsBAi0AFAAGAAgAAAAhACXiZSJuAgAAiQQAAA4AAAAAAAAAAAAA&#10;AAAALgIAAGRycy9lMm9Eb2MueG1sUEsBAi0AFAAGAAgAAAAhAG1gsSbfAAAACgEAAA8AAAAAAAAA&#10;AAAAAAAAyAQAAGRycy9kb3ducmV2LnhtbFBLBQYAAAAABAAEAPMAAADUBQAAAAA=&#10;">
                <v:stroke endarrow="block"/>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62688" behindDoc="0" locked="0" layoutInCell="1" allowOverlap="1" wp14:anchorId="12A7E92F" wp14:editId="4EA95876">
                <wp:simplePos x="0" y="0"/>
                <wp:positionH relativeFrom="column">
                  <wp:posOffset>2847199</wp:posOffset>
                </wp:positionH>
                <wp:positionV relativeFrom="paragraph">
                  <wp:posOffset>185773</wp:posOffset>
                </wp:positionV>
                <wp:extent cx="2257425" cy="406400"/>
                <wp:effectExtent l="57150" t="38100" r="85725" b="88900"/>
                <wp:wrapNone/>
                <wp:docPr id="217" name="Скругленный прямоугольник 217"/>
                <wp:cNvGraphicFramePr/>
                <a:graphic xmlns:a="http://schemas.openxmlformats.org/drawingml/2006/main">
                  <a:graphicData uri="http://schemas.microsoft.com/office/word/2010/wordprocessingShape">
                    <wps:wsp>
                      <wps:cNvSpPr/>
                      <wps:spPr>
                        <a:xfrm>
                          <a:off x="0" y="0"/>
                          <a:ext cx="2257425" cy="406400"/>
                        </a:xfrm>
                        <a:prstGeom prst="roundRect">
                          <a:avLst>
                            <a:gd name="adj" fmla="val 20374"/>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110C87" w:rsidRDefault="0015174E" w:rsidP="00BE3387">
                            <w:pPr>
                              <w:jc w:val="center"/>
                              <w:rPr>
                                <w:rFonts w:ascii="Times New Roman" w:hAnsi="Times New Roman" w:cs="Times New Roman"/>
                                <w:sz w:val="16"/>
                                <w:szCs w:val="16"/>
                              </w:rPr>
                            </w:pPr>
                            <w:r>
                              <w:rPr>
                                <w:rFonts w:ascii="Times New Roman" w:hAnsi="Times New Roman" w:cs="Times New Roman"/>
                                <w:sz w:val="16"/>
                                <w:szCs w:val="16"/>
                              </w:rPr>
                              <w:t>Получение результатов в мобильное приложение и в программу медработника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A7E92F" id="Скругленный прямоугольник 217" o:spid="_x0000_s1054" style="position:absolute;margin-left:224.2pt;margin-top:14.65pt;width:177.75pt;height:3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3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9APegMAAIYHAAAOAAAAZHJzL2Uyb0RvYy54bWysVc1uEzEQviPxDpbvdHfTpGmjblHVqgip&#10;0IqCep54vdlFXtvYTpNyQuIIEs/AMyAk/lpeYftGjL1OGkqRKkQOG3vGnr9v5vP2w3kjyBk3tlYy&#10;p9laSgmXTBW1nOT0xfODB5uUWAeyAKEkz+k5t/Thzv172zM94j1VKVFwQ9CItKOZzmnlnB4liWUV&#10;b8CuKc0lKktlGnC4NZOkMDBD641Iemm6kcyUKbRRjFuL0v1OSXeC/bLkzB2VpeWOiJxibC58TfiO&#10;/TfZ2YbRxICuahbDgH+IooFaotOlqX1wQKam/sNUUzOjrCrdGlNNosqyZjzkgNlk6Y1sTirQPOSC&#10;xbF6WSb7/8yyp2fHhtRFTnvZkBIJDYLUfmy/Xb25ett+ar+3n9uL9uLqXfuVtD9R+KH90V4G1WX7&#10;/eo9Kr+034i/jKWcaTtCiyf62MSdxaWvy7w0jf/HjMk8lP98WX4+d4ShsNcbDPu9ASUMdf10o58G&#10;fJLr29pY94irhvhFTo2ayuIZYhxKD2eH1gUMipgHFC8pKRuBiJ6BIL10fdj3YaLFeBhXC5sRveKg&#10;FoIY5U5rVwUAsK07aO3CviVaIQZpEFszGe8JQ9BDTvfSQdrfD3JXS9cJByn+uk6z4J6oohOve/Ei&#10;w2glxDaxIZboZd1fv6On9WG0CKN/8JT5eO7qKgthhfH5zdUyWSztzaRQNFkUUdSSgCeJbAPn2Psl&#10;loHg2IlZxAjHMqDhqyEkmeV0axDaA5AoSgEOO6XReMHKCSUgJshAzJmuVkrUy8t/g8hWUPAOjK3b&#10;08kQz1sxsqv2fQvtg606U0EVUxDSB88DEcXuUVPHzUlVzMhYTM0zwPix0X3+Re2bOlTDb5ClBkGD&#10;qt/78RaMvIWIHQhdQWyxTS/sOn4VjGUMod9Wwkv8BHcz61duPp535LDprXjRWBXnyBgYUJhiq9lB&#10;jekfgnXHYHDSMFp8D9wRfkqhEDQVV5RUyry+Te7PI6WhlpIZcjEi+moKhlMiHksctK2s30ezLmz6&#10;g2HPV2RVM17VyGmzp3AWM+wozcLSn3disSyNak7x2dj1XlEFkqHvrnfiZs91bwQ+PIzv7oZjSNga&#10;3KE80WxBCR745/NTMDoykkMue6oWvB1ppqv/9VnfElLtTp0qa+eV13WNGyT7jgm6h8m/Jqv7cOr6&#10;+dz5BQAA//8DAFBLAwQUAAYACAAAACEAOBJrt98AAAAJAQAADwAAAGRycy9kb3ducmV2LnhtbEyP&#10;0U6DQBBF3038h82Y+GYXCzVAGZqmxicTG9t+wJadAsrOEnYL6Ne7Punj5J7ce6bYzKYTIw2utYzw&#10;uIhAEFdWt1wjnI4vDykI5xVr1VkmhC9ysClvbwqVazvxO40HX4tQwi5XCI33fS6lqxoyyi1sTxyy&#10;ix2M8uEcaqkHNYVy08llFD1Jo1oOC43qaddQ9Xm4GgS9Pz3vtt+aP9TqOO5f53r15ibE+7t5uwbh&#10;afZ/MPzqB3Uog9PZXlk70SEkSZoEFGGZxSACkEZxBuKMkMUxyLKQ/z8ofwAAAP//AwBQSwECLQAU&#10;AAYACAAAACEAtoM4kv4AAADhAQAAEwAAAAAAAAAAAAAAAAAAAAAAW0NvbnRlbnRfVHlwZXNdLnht&#10;bFBLAQItABQABgAIAAAAIQA4/SH/1gAAAJQBAAALAAAAAAAAAAAAAAAAAC8BAABfcmVscy8ucmVs&#10;c1BLAQItABQABgAIAAAAIQD4X9APegMAAIYHAAAOAAAAAAAAAAAAAAAAAC4CAABkcnMvZTJvRG9j&#10;LnhtbFBLAQItABQABgAIAAAAIQA4Emu33wAAAAkBAAAPAAAAAAAAAAAAAAAAANQFAABkcnMvZG93&#10;bnJldi54bWxQSwUGAAAAAAQABADzAAAA4AYAAAAA&#10;" fillcolor="#ffa2a1" strokecolor="#be4b48">
                <v:fill color2="#ffe5e5" rotate="t" angle="180" colors="0 #ffa2a1;22938f #ffbebd;1 #ffe5e5" focus="100%" type="gradient"/>
                <v:shadow on="t" color="black" opacity="24903f" origin=",.5" offset="0,.55556mm"/>
                <v:textbox>
                  <w:txbxContent>
                    <w:p w:rsidR="0015174E" w:rsidRPr="00110C87" w:rsidRDefault="0015174E" w:rsidP="00BE3387">
                      <w:pPr>
                        <w:jc w:val="center"/>
                        <w:rPr>
                          <w:rFonts w:ascii="Times New Roman" w:hAnsi="Times New Roman" w:cs="Times New Roman"/>
                          <w:sz w:val="16"/>
                          <w:szCs w:val="16"/>
                        </w:rPr>
                      </w:pPr>
                      <w:r>
                        <w:rPr>
                          <w:rFonts w:ascii="Times New Roman" w:hAnsi="Times New Roman" w:cs="Times New Roman"/>
                          <w:sz w:val="16"/>
                          <w:szCs w:val="16"/>
                        </w:rPr>
                        <w:t>Получение результатов в мобильное приложение и в программу медработника</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64736" behindDoc="0" locked="0" layoutInCell="1" allowOverlap="1" wp14:anchorId="51B37D09" wp14:editId="6DD097C3">
                <wp:simplePos x="0" y="0"/>
                <wp:positionH relativeFrom="column">
                  <wp:posOffset>284480</wp:posOffset>
                </wp:positionH>
                <wp:positionV relativeFrom="paragraph">
                  <wp:posOffset>241935</wp:posOffset>
                </wp:positionV>
                <wp:extent cx="236220" cy="293370"/>
                <wp:effectExtent l="38100" t="38100" r="49530" b="87630"/>
                <wp:wrapNone/>
                <wp:docPr id="218" name="Прямая со стрелкой 218"/>
                <wp:cNvGraphicFramePr/>
                <a:graphic xmlns:a="http://schemas.openxmlformats.org/drawingml/2006/main">
                  <a:graphicData uri="http://schemas.microsoft.com/office/word/2010/wordprocessingShape">
                    <wps:wsp>
                      <wps:cNvCnPr/>
                      <wps:spPr>
                        <a:xfrm flipV="1">
                          <a:off x="0" y="0"/>
                          <a:ext cx="236220" cy="29337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E4C8AA0" id="Прямая со стрелкой 218" o:spid="_x0000_s1026" type="#_x0000_t32" style="position:absolute;margin-left:22.4pt;margin-top:19.05pt;width:18.6pt;height:23.1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kpMSQIAAEUEAAAOAAAAZHJzL2Uyb0RvYy54bWysU82O0zAQviPxDlbuNGm6uyxV0z20LBcE&#10;FcvPeZo4iSXHtsZu094WXmAfgVfgwoEf7TMkb8TYKVVhb4iL5bE933zzzefZ1a6RbMvRCq2yaDxK&#10;IsZVrguhqix69/b6yWXErANVgNSKZ9Ge2+hq/vjRrDVTnupay4IjIxBlp63Joto5M41jm9e8ATvS&#10;hiu6LDU24CjEKi4QWkJvZJwmyUXcaiwM6pxbS6fL4TKaB/yy5Ll7XZaWOyaziLi5sGJY136N5zOY&#10;VgimFvmBBvwDiwaEoqJHqCU4YBsUD6AakaO2unSjXDexLkuR89ADdTNO/urmpgbDQy8kjjVHmez/&#10;g81fbVfIRJFF6ZhGpaChIXWf+9v+rvvZfenvWP+xu6el/9Tfdl+7H9337r77xvxr0q41dkoQC7XC&#10;Q2TNCr0QuxIbVkph3pMtgjTULNsF5fdH5fnOsZwO08lFmtJ8crpKn00mT8Nk4gHGwxm07gXXDfOb&#10;LLIOQVS1W2ilaMYahxKwfWkdEaHE3wk+WelrIWUYtVSspRLnZ4mvBuS4UoKjbWNIA6uqiIGsyMq5&#10;w8DaaikKn+6BLFbrhUS2BbLTIjlPzpZeBSr3xzNfewm2Ht6Fq8FoDoR8rgrm9oZkBkTdHvKl8vg8&#10;OJZ68IHeOI43ddGytdzgGyB+xNrzLoTXgOw/BGRn30+IULsPwtXBOV7lB6zDu+EcpKlh4Di59NmH&#10;VoYmQ1tHDiE6oRf7yQ+z9ru1LvbBAuGcvBreH/6V/wynMe1Pf//8FwAAAP//AwBQSwMEFAAGAAgA&#10;AAAhAKKUco3eAAAABwEAAA8AAABkcnMvZG93bnJldi54bWxMj8FOwzAQRO9I/IO1SNyo0zaqohCn&#10;QhVw4IJaesjRiZckbbwOttOGv2c5wWk1mtHM22I720Fc0IfekYLlIgGB1DjTU6vg+PHykIEIUZPR&#10;gyNU8I0BtuXtTaFz4660x8shtoJLKORaQRfjmEsZmg6tDgs3IrH36bzVkaVvpfH6yuV2kKsk2Uir&#10;e+KFTo+467A5HyarwNfj6Xnz+jZJ3FX9fKyq9699pdT93fz0CCLiHP/C8IvP6FAyU+0mMkEMCtKU&#10;yaOCdbYEwX624tdqvukaZFnI//zlDwAAAP//AwBQSwECLQAUAAYACAAAACEAtoM4kv4AAADhAQAA&#10;EwAAAAAAAAAAAAAAAAAAAAAAW0NvbnRlbnRfVHlwZXNdLnhtbFBLAQItABQABgAIAAAAIQA4/SH/&#10;1gAAAJQBAAALAAAAAAAAAAAAAAAAAC8BAABfcmVscy8ucmVsc1BLAQItABQABgAIAAAAIQDiXkpM&#10;SQIAAEUEAAAOAAAAAAAAAAAAAAAAAC4CAABkcnMvZTJvRG9jLnhtbFBLAQItABQABgAIAAAAIQCi&#10;lHKN3gAAAAcBAAAPAAAAAAAAAAAAAAAAAKMEAABkcnMvZG93bnJldi54bWxQSwUGAAAAAAQABADz&#10;AAAArgUAAAAA&#10;" strokecolor="#c0504d" strokeweight="2pt">
                <v:stroke endarrow="open"/>
                <v:shadow on="t" color="black" opacity="24903f" origin=",.5" offset="0,.55556mm"/>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8592" behindDoc="0" locked="0" layoutInCell="1" allowOverlap="1" wp14:anchorId="765AF757" wp14:editId="1ACFCD34">
                <wp:simplePos x="0" y="0"/>
                <wp:positionH relativeFrom="column">
                  <wp:posOffset>1096363</wp:posOffset>
                </wp:positionH>
                <wp:positionV relativeFrom="paragraph">
                  <wp:posOffset>254000</wp:posOffset>
                </wp:positionV>
                <wp:extent cx="0" cy="733777"/>
                <wp:effectExtent l="95250" t="38100" r="57150" b="9525"/>
                <wp:wrapNone/>
                <wp:docPr id="219" name="Прямая со стрелкой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3377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ED1F9B" id="Прямая со стрелкой 219" o:spid="_x0000_s1026" type="#_x0000_t32" style="position:absolute;margin-left:86.35pt;margin-top:20pt;width:0;height:57.8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gFZQIAAIAEAAAOAAAAZHJzL2Uyb0RvYy54bWysVM2O0zAQviPxDpbvbZr+bLdR0xVKWi4L&#10;rLQLd9d2GgvHtmy3aYWQFl5gH4FX4MKBH+0zpG+E7XS7FC4I0YM7tme++Wbmc6YX24qDDdWGSZHC&#10;uNuDgAosCROrFL6+WXTOITAWCYK4FDSFO2rgxezpk2mtEtqXpeSEauBAhElqlcLSWpVEkcElrZDp&#10;SkWFuyykrpB1W72KiEa1Q6941O/1zqJaaqK0xNQYd5q3l3AW8IuCYvuqKAy1gKfQcbNh1WFd+jWa&#10;TVGy0kiVDB9ooH9gUSEmXNIjVI4sAmvN/oCqGNbSyMJ2sawiWRQM01CDqybu/VbNdYkUDbW45hh1&#10;bJP5f7D45eZKA0ZS2I8nEAhUuSE1n/a3+7vmR/N5fwf2H5p7t+w/7m+bL8335ltz33wF3tv1rlYm&#10;cRCZuNK+erwV1+pS4rcGCJmVSKxoqOFmpxxs7COikxC/McoxWNYvJHE+aG1laOS20BUoOFNvfKAH&#10;d80C2zC53XFydGsBbg+xOx0PBuPxOKRBiUfwcUob+5zKCngjhcZqxFalzaQQTh5St+hoc2ms5/cY&#10;4IOFXDDOg0q4AHUKJ6P+KNAxkjPiL72b0atlxjXYIK+z8DuwOHHTci1IACspIvODbRHjzgY2dAlp&#10;LWvoU1WUQMCpe1fearlx4dO5sh3bg9Xq7N2kN5mfz8+HnWH/bN4Z9vK882yRDTtni3g8ygd5luXx&#10;e888HiYlI4QKT/5B8/Hw7zR1eH2tWo+qP3YpOkUP7XRkH/4D6aAAP/RWPktJdlfaV+fF4GQenA9P&#10;0r+jX/fB6/HDMfsJAAD//wMAUEsDBBQABgAIAAAAIQCWwNAg3QAAAAoBAAAPAAAAZHJzL2Rvd25y&#10;ZXYueG1sTI9BT8MwDIXvSPyHyEjcWMK0bqg0nRCIE1zYkKbdssZrujVOabK1/Hs8LnDzs5+ev1cs&#10;R9+KM/axCaThfqJAIFXBNlRr+Fy/3j2AiMmQNW0g1PCNEZbl9VVhchsG+sDzKtWCQyjmRoNLqcul&#10;jJVDb+IkdEh824fem8Syr6XtzcDhvpVTpebSm4b4gzMdPjusjquT17B5V9tsDL07bL9m7q15qTcH&#10;P2h9ezM+PYJIOKY/M1zwGR1KZtqFE9koWtaL6YKtGmaKO10Mv4sdD1k2B1kW8n+F8gcAAP//AwBQ&#10;SwECLQAUAAYACAAAACEAtoM4kv4AAADhAQAAEwAAAAAAAAAAAAAAAAAAAAAAW0NvbnRlbnRfVHlw&#10;ZXNdLnhtbFBLAQItABQABgAIAAAAIQA4/SH/1gAAAJQBAAALAAAAAAAAAAAAAAAAAC8BAABfcmVs&#10;cy8ucmVsc1BLAQItABQABgAIAAAAIQAIWsgFZQIAAIAEAAAOAAAAAAAAAAAAAAAAAC4CAABkcnMv&#10;ZTJvRG9jLnhtbFBLAQItABQABgAIAAAAIQCWwNAg3QAAAAoBAAAPAAAAAAAAAAAAAAAAAL8EAABk&#10;cnMvZG93bnJldi54bWxQSwUGAAAAAAQABADzAAAAyQUAAAAA&#10;">
                <v:stroke endarrow="open"/>
              </v:shape>
            </w:pict>
          </mc:Fallback>
        </mc:AlternateContent>
      </w:r>
    </w:p>
    <w:p w:rsidR="00BE3387" w:rsidRPr="00320F56" w:rsidRDefault="00BE3387" w:rsidP="00320F56">
      <w:pPr>
        <w:spacing w:after="0" w:line="240" w:lineRule="auto"/>
        <w:ind w:left="-284"/>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7088" behindDoc="0" locked="0" layoutInCell="1" allowOverlap="1" wp14:anchorId="30FFFC76" wp14:editId="67851A06">
                <wp:simplePos x="0" y="0"/>
                <wp:positionH relativeFrom="column">
                  <wp:posOffset>6033135</wp:posOffset>
                </wp:positionH>
                <wp:positionV relativeFrom="paragraph">
                  <wp:posOffset>213360</wp:posOffset>
                </wp:positionV>
                <wp:extent cx="406400" cy="508000"/>
                <wp:effectExtent l="38100" t="0" r="31750" b="63500"/>
                <wp:wrapNone/>
                <wp:docPr id="220" name="Прямая со стрелкой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6400" cy="50800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6975FD" id="Прямая со стрелкой 220" o:spid="_x0000_s1026" type="#_x0000_t32" style="position:absolute;margin-left:475.05pt;margin-top:16.8pt;width:32pt;height:40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XJawIAAIUEAAAOAAAAZHJzL2Uyb0RvYy54bWysVM2O0zAQviPxDpbv3aQlLd1o0xVKWjgs&#10;sNIuD+DGTmPh2JbtbVohpF1eYB+BV+DCgR/tM6RvxNjpFhYuCNGDO7Znvvlm5nNOTjeNQGtmLFcy&#10;w8OjGCMmS0W5XGX4zeViMMXIOiIpEUqyDG+Zxaezx49OWp2ykaqVoMwgAJE2bXWGa+d0GkW2rFlD&#10;7JHSTMJlpUxDHGzNKqKGtIDeiGgUx5OoVYZqo0pmLZwW/SWeBfyqYqV7XVWWOSQyDNxcWE1Yl36N&#10;ZickXRmia17uaZB/YNEQLiHpAaogjqArw/+AanhplFWVOypVE6mq4iULNUA1w/i3ai5qolmoBZpj&#10;9aFN9v/Blq/W5wZxmuHRCPojSQND6j7urne33ffu0+4W7W66O1h2H3bX3efuW/e1u+u+IO8NvWu1&#10;TQEil+fGV19u5IU+U+Vbi6TKayJXLNRwudUAO/QR0YMQv7EaGCzbl4qCD7lyKjRyU5kGVYLrFz7Q&#10;g0Oz0CZMbnuYHNs4VMJhEk+SGPiXcDWOpzHYPhdJPYwP1sa650w1yBsZts4QvqpdrqQEjSjTpyDr&#10;M+v6wPsAHyzVggsB5yQVErUZPh6PxoGTVYJTf+nvrFktc2HQmnixhd+exQM3o64kDWA1I3S+tx3h&#10;AmzkQquIMarFPlXDKEaCwePyVs9NSJ8Oage2e6sX27vj+Hg+nU+TQTKazAdJXBSDZ4s8GUwWw6fj&#10;4kmR58XwvWc+TNKaU8qkJ38v/GHyd8LaP8FesgfpH7oUPUQPcwCy9/+BdJCBn3yvoaWi23Pjq/OK&#10;AK0H5/279I/p133w+vn1mP0AAAD//wMAUEsDBBQABgAIAAAAIQDWSkau3wAAAAsBAAAPAAAAZHJz&#10;L2Rvd25yZXYueG1sTI/NTsMwEITvSLyDtUjcqB36I5rGqRCIE1woSFVvbrzEKfE6xG4T3p7tqdx2&#10;Z0az3xbr0bfihH1sAmnIJgoEUhVsQ7WGz4+XuwcQMRmypg2EGn4xwrq8vipMbsNA73japFpwCcXc&#10;aHApdbmUsXLoTZyEDom9r9B7k3jta2l7M3C5b+W9UgvpTUN8wZkOnxxW35uj17B9U7v5GHp32P3M&#10;3GvzXG8PftD69mZ8XIFIOKZLGM74jA4lM+3DkWwUrYblXGUc1TCdLkCcAyqbsbLnKWNJloX8/0P5&#10;BwAA//8DAFBLAQItABQABgAIAAAAIQC2gziS/gAAAOEBAAATAAAAAAAAAAAAAAAAAAAAAABbQ29u&#10;dGVudF9UeXBlc10ueG1sUEsBAi0AFAAGAAgAAAAhADj9If/WAAAAlAEAAAsAAAAAAAAAAAAAAAAA&#10;LwEAAF9yZWxzLy5yZWxzUEsBAi0AFAAGAAgAAAAhADOG1clrAgAAhQQAAA4AAAAAAAAAAAAAAAAA&#10;LgIAAGRycy9lMm9Eb2MueG1sUEsBAi0AFAAGAAgAAAAhANZKRq7fAAAACwEAAA8AAAAAAAAAAAAA&#10;AAAAxQQAAGRycy9kb3ducmV2LnhtbFBLBQYAAAAABAAEAPMAAADRBQ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2992" behindDoc="0" locked="0" layoutInCell="1" allowOverlap="1" wp14:anchorId="78444C3E" wp14:editId="6F2DCE39">
                <wp:simplePos x="0" y="0"/>
                <wp:positionH relativeFrom="column">
                  <wp:posOffset>7091821</wp:posOffset>
                </wp:positionH>
                <wp:positionV relativeFrom="paragraph">
                  <wp:posOffset>833402</wp:posOffset>
                </wp:positionV>
                <wp:extent cx="1896110" cy="394970"/>
                <wp:effectExtent l="0" t="0" r="27940" b="24130"/>
                <wp:wrapNone/>
                <wp:docPr id="221" name="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394970"/>
                        </a:xfrm>
                        <a:prstGeom prst="rect">
                          <a:avLst/>
                        </a:prstGeom>
                        <a:solidFill>
                          <a:srgbClr val="FFFFFF"/>
                        </a:solidFill>
                        <a:ln w="6350">
                          <a:solidFill>
                            <a:srgbClr val="000000"/>
                          </a:solidFill>
                          <a:miter lim="800000"/>
                          <a:headEnd/>
                          <a:tailEnd/>
                        </a:ln>
                      </wps:spPr>
                      <wps:txbx>
                        <w:txbxContent>
                          <w:p w:rsidR="0015174E" w:rsidRPr="0044009A" w:rsidRDefault="0015174E" w:rsidP="00BE3387">
                            <w:pPr>
                              <w:rPr>
                                <w:rFonts w:ascii="Times New Roman" w:hAnsi="Times New Roman" w:cs="Times New Roman"/>
                                <w:b/>
                                <w:sz w:val="16"/>
                                <w:szCs w:val="16"/>
                              </w:rPr>
                            </w:pPr>
                            <w:r w:rsidRPr="0044009A">
                              <w:rPr>
                                <w:rFonts w:ascii="Times New Roman" w:hAnsi="Times New Roman" w:cs="Times New Roman"/>
                                <w:b/>
                                <w:sz w:val="16"/>
                                <w:szCs w:val="16"/>
                              </w:rPr>
                              <w:t>Признаки прогрессирования выявлены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44C3E" id="Поле 221" o:spid="_x0000_s1055" type="#_x0000_t202" style="position:absolute;left:0;text-align:left;margin-left:558.4pt;margin-top:65.6pt;width:149.3pt;height:31.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t8jPgIAAFwEAAAOAAAAZHJzL2Uyb0RvYy54bWysVF2O0zAQfkfiDpbfaZput9tGTVdLlyKk&#10;5UdaOIDjOImF4zG222S5zJ6CJyTO0CMxdtpS/l4QebBsz/ibme+byfK6bxXZCesk6JymozElQnMo&#10;pa5z+uH95tmcEueZLpkCLXL6IBy9Xj19suxMJibQgCqFJQiiXdaZnDbemyxJHG9Ey9wIjNBorMC2&#10;zOPR1klpWYforUom4/Es6cCWxgIXzuHt7WCkq4hfVYL7t1XlhCcqp5ibj6uNaxHWZLVkWW2ZaSQ/&#10;pMH+IYuWSY1BT1C3zDOytfI3qFZyCw4qP+LQJlBVkotYA1aTjn+p5r5hRsRakBxnTjS5/wfL3+ze&#10;WSLLnE4mKSWatSjS/nH/bf91/4WEO2SoMy5Dx3uDrr5/Dj0qHat15g74R0c0rBuma3FjLXSNYCVm&#10;GF8mZ08HHBdAiu41lBiIbT1EoL6ybaAPCSGIjko9nNQRvSc8hJwvZmmKJo62i8V0cRXlS1h2fG2s&#10;8y8FtCRscmpR/YjOdnfOYx3oenQJwRwoWW6kUvFg62KtLNkx7JRN/ELp+OQnN6VJl9PZxeV4IOCv&#10;EOP4/QmilR5bXsk2p/OTE8sCbS90GRvSM6mGPcZXGtMIPAbqBhJ9X/SDaIujPgWUD8ishaHFcSRx&#10;04D9TEmH7Z1T92nLrKBEvdKoziKdTsM8xMP08mqCB3tuKc4tTHOEyqmnZNiu/TBDW2Nl3WCkoR80&#10;3KCilYxkh5SHrA75YwtHQg/jFmbk/By9fvwUVt8BAAD//wMAUEsDBBQABgAIAAAAIQCKn7rs3gAA&#10;AA0BAAAPAAAAZHJzL2Rvd25yZXYueG1sTI/NTsMwEITvSLyDtUjcqOMkRBDiVICEhLjR5sLNjbdJ&#10;hH8i223C27M9wW1GO5r9ptmu1rAzhjh5J0FsMmDoeq8nN0jo9m93D8BiUk4r4x1K+MEI2/b6qlG1&#10;9ov7xPMuDYxKXKyVhDGlueY89iNaFTd+Rke3ow9WJbJh4Dqohcqt4XmWVdyqydGHUc34OmL/vTtZ&#10;Ce/VS/rCTn/oIi/80vE+HE2U8vZmfX4ClnBNf2G44BM6tMR08CenIzPkhaiIPZEqRA7sEinFfQns&#10;QOqxKIG3Df+/ov0FAAD//wMAUEsBAi0AFAAGAAgAAAAhALaDOJL+AAAA4QEAABMAAAAAAAAAAAAA&#10;AAAAAAAAAFtDb250ZW50X1R5cGVzXS54bWxQSwECLQAUAAYACAAAACEAOP0h/9YAAACUAQAACwAA&#10;AAAAAAAAAAAAAAAvAQAAX3JlbHMvLnJlbHNQSwECLQAUAAYACAAAACEA5nbfIz4CAABcBAAADgAA&#10;AAAAAAAAAAAAAAAuAgAAZHJzL2Uyb0RvYy54bWxQSwECLQAUAAYACAAAACEAip+67N4AAAANAQAA&#10;DwAAAAAAAAAAAAAAAACYBAAAZHJzL2Rvd25yZXYueG1sUEsFBgAAAAAEAAQA8wAAAKMFAAAAAA==&#10;" strokeweight=".5pt">
                <v:textbox>
                  <w:txbxContent>
                    <w:p w:rsidR="0015174E" w:rsidRPr="0044009A" w:rsidRDefault="0015174E" w:rsidP="00BE3387">
                      <w:pPr>
                        <w:rPr>
                          <w:rFonts w:ascii="Times New Roman" w:hAnsi="Times New Roman" w:cs="Times New Roman"/>
                          <w:b/>
                          <w:sz w:val="16"/>
                          <w:szCs w:val="16"/>
                        </w:rPr>
                      </w:pPr>
                      <w:r w:rsidRPr="0044009A">
                        <w:rPr>
                          <w:rFonts w:ascii="Times New Roman" w:hAnsi="Times New Roman" w:cs="Times New Roman"/>
                          <w:b/>
                          <w:sz w:val="16"/>
                          <w:szCs w:val="16"/>
                        </w:rPr>
                        <w:t>Признаки прогрессирования выявлены</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7872" behindDoc="0" locked="0" layoutInCell="1" allowOverlap="1" wp14:anchorId="4B4D4988" wp14:editId="6F0AC4BD">
                <wp:simplePos x="0" y="0"/>
                <wp:positionH relativeFrom="column">
                  <wp:posOffset>5285598</wp:posOffset>
                </wp:positionH>
                <wp:positionV relativeFrom="paragraph">
                  <wp:posOffset>720513</wp:posOffset>
                </wp:positionV>
                <wp:extent cx="1618897" cy="293511"/>
                <wp:effectExtent l="0" t="0" r="38735" b="49530"/>
                <wp:wrapNone/>
                <wp:docPr id="222" name="Поле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8897" cy="293511"/>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15174E" w:rsidRPr="006220E2" w:rsidRDefault="0015174E" w:rsidP="00BE3387">
                            <w:pPr>
                              <w:jc w:val="center"/>
                              <w:rPr>
                                <w:rFonts w:ascii="Times New Roman" w:hAnsi="Times New Roman" w:cs="Times New Roman"/>
                                <w:b/>
                                <w:sz w:val="16"/>
                                <w:szCs w:val="16"/>
                              </w:rPr>
                            </w:pPr>
                            <w:r w:rsidRPr="006220E2">
                              <w:rPr>
                                <w:rFonts w:ascii="Times New Roman" w:hAnsi="Times New Roman" w:cs="Times New Roman"/>
                                <w:b/>
                                <w:sz w:val="16"/>
                                <w:szCs w:val="16"/>
                              </w:rPr>
                              <w:t>Осмотр ВОП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D4988" id="Поле 222" o:spid="_x0000_s1056" type="#_x0000_t202" style="position:absolute;left:0;text-align:left;margin-left:416.2pt;margin-top:56.75pt;width:127.45pt;height:23.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mlwgIAAKAFAAAOAAAAZHJzL2Uyb0RvYy54bWysVEtu2zAQ3RfoHQjuG338iSREDmInKQr0&#10;B6RF1zRJSUQpUiVpy+lleoquCvQMPlKHlO0oTVZFtRBIzsybz5uZi8tdK9GWGyu0KnFyFmPEFdVM&#10;qLrEnz/dvsowso4oRqRWvMT33OLLxcsXF31X8FQ3WjJuEIAoW/RdiRvnuiKKLG14S+yZ7rgCYaVN&#10;SxxcTR0xQ3pAb2WUxvE86rVhndGUWwuv14MQLwJ+VXHqPlSV5Q7JEkNsLvxN+K/9P1pckKI2pGsE&#10;PYRB/iGKlggFTk9Q18QRtDHiCVQrqNFWV+6M6jbSVSUoDzlANkn8VzZ3Del4yAWKY7tTmez/g6Xv&#10;tx8NEqzEaZpipEgLJO1/7H/vf+1/Iv8GFeo7W4DiXQeqbrfUO2A6ZGu7t5p+tUjpVUNUza+M0X3D&#10;CYMIE28ZjUwHHOtB1v07zcAR2TgdgHaVaX35oCAI0IGp+xM7fOcQ9S7nSZbl5xhRkKX5ZJYMLkhx&#10;tO6Mda+5bpE/lNgA+wGdbN9a56MhxVHlwBW7FVIio90X4ZpQbu82CC3YDAfUachneLamXq+kQVsC&#10;DbVKr+f5MuQJzNux9iyGb6jR2CJfLpez/FmLxFs8Y/LECWRRH4OTQiEofIln08EcWUokBzqPtYHe&#10;Dkn64KRCPUjS86MfLcVJ+CizR3HasVorHAysFG2Js8FlGCFP+o1i4eyIkMMZQpXKe+ZhFA8V1RuA&#10;uGtYj5jwPKXZJIc1wQTM5SSL57EnmcgaFgp1Bj9Lz6NopzfzJM0OVT2hB75HjkMv+vYbGtHt1rvQ&#10;+JOwBXyjrjW7h+6EdvB0+7UGh0ab7xj1sCJKbL9tiOEYyTcKOiJPplO/U8JlOjtP4WLGkvVYQhQF&#10;qBI7yC0cV27YQ5vOiLoBT8NMKX0FU1GJ0LAPUR1mCdZAyOuwsvyeGd+D1sNiXfwBAAD//wMAUEsD&#10;BBQABgAIAAAAIQAeYcGs4QAAAAwBAAAPAAAAZHJzL2Rvd25yZXYueG1sTI/BTsMwDIbvSLxDZCRu&#10;LOnKWClNp6kSF9AO2xBcs8a01ZqkSrKtfXu807jZ+j/9/lysRtOzM/rQOSshmQlgaGunO9tI+Nq/&#10;P2XAQlRWq95ZlDBhgFV5f1eoXLuL3eJ5FxtGJTbkSkIb45BzHuoWjQozN6Cl7Nd5oyKtvuHaqwuV&#10;m57PhXjhRnWWLrRqwKrF+rg7GQnhZxvXeKz2wzRV4vsTY+I/NlI+PozrN2ARx3iD4apP6lCS08Gd&#10;rA6sl5Cl82dCKUjSBbArIbJlCuxA0+J1Cbws+P8nyj8AAAD//wMAUEsBAi0AFAAGAAgAAAAhALaD&#10;OJL+AAAA4QEAABMAAAAAAAAAAAAAAAAAAAAAAFtDb250ZW50X1R5cGVzXS54bWxQSwECLQAUAAYA&#10;CAAAACEAOP0h/9YAAACUAQAACwAAAAAAAAAAAAAAAAAvAQAAX3JlbHMvLnJlbHNQSwECLQAUAAYA&#10;CAAAACEA62+ZpcICAACgBQAADgAAAAAAAAAAAAAAAAAuAgAAZHJzL2Uyb0RvYy54bWxQSwECLQAU&#10;AAYACAAAACEAHmHBrOEAAAAMAQAADwAAAAAAAAAAAAAAAAAcBQAAZHJzL2Rvd25yZXYueG1sUEsF&#10;BgAAAAAEAAQA8wAAACoGAAAAAA==&#10;" fillcolor="#c2d69b" strokecolor="#9bbb59" strokeweight="1pt">
                <v:fill color2="#9bbb59" focus="50%" type="gradient"/>
                <v:shadow on="t" color="#4e6128" offset="1pt"/>
                <v:textbox>
                  <w:txbxContent>
                    <w:p w:rsidR="0015174E" w:rsidRPr="006220E2" w:rsidRDefault="0015174E" w:rsidP="00BE3387">
                      <w:pPr>
                        <w:jc w:val="center"/>
                        <w:rPr>
                          <w:rFonts w:ascii="Times New Roman" w:hAnsi="Times New Roman" w:cs="Times New Roman"/>
                          <w:b/>
                          <w:sz w:val="16"/>
                          <w:szCs w:val="16"/>
                        </w:rPr>
                      </w:pPr>
                      <w:r w:rsidRPr="006220E2">
                        <w:rPr>
                          <w:rFonts w:ascii="Times New Roman" w:hAnsi="Times New Roman" w:cs="Times New Roman"/>
                          <w:b/>
                          <w:sz w:val="16"/>
                          <w:szCs w:val="16"/>
                        </w:rPr>
                        <w:t>Осмотр ВОП</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0704" behindDoc="0" locked="0" layoutInCell="1" allowOverlap="1" wp14:anchorId="0B2A7ACD" wp14:editId="77B5D2C6">
                <wp:simplePos x="0" y="0"/>
                <wp:positionH relativeFrom="column">
                  <wp:posOffset>2214880</wp:posOffset>
                </wp:positionH>
                <wp:positionV relativeFrom="paragraph">
                  <wp:posOffset>358140</wp:posOffset>
                </wp:positionV>
                <wp:extent cx="1362075" cy="316230"/>
                <wp:effectExtent l="0" t="0" r="28575" b="26670"/>
                <wp:wrapNone/>
                <wp:docPr id="223" name="Поле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16230"/>
                        </a:xfrm>
                        <a:prstGeom prst="rect">
                          <a:avLst/>
                        </a:prstGeom>
                        <a:solidFill>
                          <a:srgbClr val="FFFFFF"/>
                        </a:solidFill>
                        <a:ln w="6350">
                          <a:solidFill>
                            <a:srgbClr val="000000"/>
                          </a:solidFill>
                          <a:miter lim="800000"/>
                          <a:headEnd/>
                          <a:tailEnd/>
                        </a:ln>
                      </wps:spPr>
                      <wps:txbx>
                        <w:txbxContent>
                          <w:p w:rsidR="0015174E" w:rsidRPr="003241B9" w:rsidRDefault="0015174E" w:rsidP="00BE3387">
                            <w:pPr>
                              <w:jc w:val="center"/>
                              <w:rPr>
                                <w:rFonts w:ascii="Times New Roman" w:hAnsi="Times New Roman" w:cs="Times New Roman"/>
                                <w:b/>
                                <w:sz w:val="16"/>
                                <w:szCs w:val="16"/>
                              </w:rPr>
                            </w:pPr>
                            <w:r w:rsidRPr="003241B9">
                              <w:rPr>
                                <w:rFonts w:ascii="Times New Roman" w:hAnsi="Times New Roman" w:cs="Times New Roman"/>
                                <w:b/>
                                <w:sz w:val="16"/>
                                <w:szCs w:val="16"/>
                              </w:rPr>
                              <w:t>Определение признаков прогрессирования</w:t>
                            </w:r>
                          </w:p>
                          <w:p w:rsidR="0015174E" w:rsidRPr="00740168" w:rsidRDefault="0015174E" w:rsidP="00BE3387">
                            <w:pPr>
                              <w:jc w:val="center"/>
                              <w:rPr>
                                <w:rFonts w:ascii="Times New Roman" w:hAnsi="Times New Roman" w:cs="Times New Roman"/>
                                <w:sz w:val="16"/>
                                <w:szCs w:val="16"/>
                              </w:rPr>
                            </w:pPr>
                          </w:p>
                          <w:p w:rsidR="0015174E" w:rsidRPr="00985C98" w:rsidRDefault="0015174E" w:rsidP="00BE3387">
                            <w:pPr>
                              <w:rPr>
                                <w:rFonts w:ascii="Times New Roman" w:hAnsi="Times New Roman" w:cs="Times New Roman"/>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A7ACD" id="Поле 223" o:spid="_x0000_s1057" type="#_x0000_t202" style="position:absolute;left:0;text-align:left;margin-left:174.4pt;margin-top:28.2pt;width:107.25pt;height:24.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tNBPAIAAFwEAAAOAAAAZHJzL2Uyb0RvYy54bWysVF2O0zAQfkfiDpbfadL0Z5eo6WrpUoS0&#10;/EgLB3AdJ7FwPMZ2m5TL7Cl4QuIMPRJjp9utFnhB5MHy2ONvZr5vJourvlVkJ6yToAs6HqWUCM2h&#10;lLou6OdP6xeXlDjPdMkUaFHQvXD0avn82aIzucigAVUKSxBEu7wzBW28N3mSON6IlrkRGKHxsgLb&#10;Mo+mrZPSsg7RW5VkaTpPOrClscCFc3h6M1zSZcSvKsH9h6pywhNVUMzNx9XGdRPWZLlgeW2ZaSQ/&#10;psH+IYuWSY1BT1A3zDOytfI3qFZyCw4qP+LQJlBVkotYA1YzTp9Uc9cwI2ItSI4zJ5rc/4Pl73cf&#10;LZFlQbNsQolmLYp0uD/8PPw4fCfhDBnqjMvR8c6gq+9fQY9Kx2qduQX+xRENq4bpWlxbC10jWIkZ&#10;jsPL5OzpgOMCyKZ7ByUGYlsPEaivbBvoQ0IIoqNS+5M6oveEh5CTeZZezCjheDcZz7NJlC9h+cNr&#10;Y51/I6AlYVNQi+pHdLa7dT5kw/IHlxDMgZLlWioVDVtvVsqSHcNOWccvFvDETWnSFXQ+maUDAX+F&#10;SOP3J4hWemx5JduCXp6cWB5oe63L2JCeSTXsMWWljzwG6gYSfb/po2iTyHIgeQPlHpm1MLQ4jiRu&#10;GrDfKOmwvQvqvm6ZFZSotxrVeTmeTsM8RGM6u8jQsOc3m/MbpjlCFdRTMmxXfpihrbGybjDS0A8a&#10;rlHRSkayH7M65o8tHDU4jluYkXM7ej3+FJa/AAAA//8DAFBLAwQUAAYACAAAACEANSiHrd0AAAAK&#10;AQAADwAAAGRycy9kb3ducmV2LnhtbEyPwU7DMBBE70j8g7WVuFGncWtVIU4FSEiIGyUXbm68TSLs&#10;dWS7Tfh7zAmOq3maeVsfFmfZFUMcPSnYrAtgSJ03I/UK2o+X+z2wmDQZbT2hgm+McGhub2pdGT/T&#10;O16PqWe5hGKlFQwpTRXnsRvQ6bj2E1LOzj44nfIZem6CnnO5s7wsCsmdHikvDHrC5wG7r+PFKXiV&#10;T+kTW/NmRCn83PIunG1U6m61PD4AS7ikPxh+9bM6NNnp5C9kIrMKxHaf1ZOCndwCy8BOCgHslMlC&#10;lsCbmv9/ofkBAAD//wMAUEsBAi0AFAAGAAgAAAAhALaDOJL+AAAA4QEAABMAAAAAAAAAAAAAAAAA&#10;AAAAAFtDb250ZW50X1R5cGVzXS54bWxQSwECLQAUAAYACAAAACEAOP0h/9YAAACUAQAACwAAAAAA&#10;AAAAAAAAAAAvAQAAX3JlbHMvLnJlbHNQSwECLQAUAAYACAAAACEA7W7TQTwCAABcBAAADgAAAAAA&#10;AAAAAAAAAAAuAgAAZHJzL2Uyb0RvYy54bWxQSwECLQAUAAYACAAAACEANSiHrd0AAAAKAQAADwAA&#10;AAAAAAAAAAAAAACWBAAAZHJzL2Rvd25yZXYueG1sUEsFBgAAAAAEAAQA8wAAAKAFAAAAAA==&#10;" strokeweight=".5pt">
                <v:textbox>
                  <w:txbxContent>
                    <w:p w:rsidR="0015174E" w:rsidRPr="003241B9" w:rsidRDefault="0015174E" w:rsidP="00BE3387">
                      <w:pPr>
                        <w:jc w:val="center"/>
                        <w:rPr>
                          <w:rFonts w:ascii="Times New Roman" w:hAnsi="Times New Roman" w:cs="Times New Roman"/>
                          <w:b/>
                          <w:sz w:val="16"/>
                          <w:szCs w:val="16"/>
                        </w:rPr>
                      </w:pPr>
                      <w:r w:rsidRPr="003241B9">
                        <w:rPr>
                          <w:rFonts w:ascii="Times New Roman" w:hAnsi="Times New Roman" w:cs="Times New Roman"/>
                          <w:b/>
                          <w:sz w:val="16"/>
                          <w:szCs w:val="16"/>
                        </w:rPr>
                        <w:t>Определение признаков прогрессирования</w:t>
                      </w:r>
                    </w:p>
                    <w:p w:rsidR="0015174E" w:rsidRPr="00740168" w:rsidRDefault="0015174E" w:rsidP="00BE3387">
                      <w:pPr>
                        <w:jc w:val="center"/>
                        <w:rPr>
                          <w:rFonts w:ascii="Times New Roman" w:hAnsi="Times New Roman" w:cs="Times New Roman"/>
                          <w:sz w:val="16"/>
                          <w:szCs w:val="16"/>
                        </w:rPr>
                      </w:pPr>
                    </w:p>
                    <w:p w:rsidR="0015174E" w:rsidRPr="00985C98" w:rsidRDefault="0015174E" w:rsidP="00BE3387">
                      <w:pPr>
                        <w:rPr>
                          <w:rFonts w:ascii="Times New Roman" w:hAnsi="Times New Roman" w:cs="Times New Roman"/>
                          <w:sz w:val="16"/>
                          <w:szCs w:val="16"/>
                        </w:rPr>
                      </w:pP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9136" behindDoc="0" locked="0" layoutInCell="1" allowOverlap="1" wp14:anchorId="15640100" wp14:editId="38871546">
                <wp:simplePos x="0" y="0"/>
                <wp:positionH relativeFrom="column">
                  <wp:posOffset>3355199</wp:posOffset>
                </wp:positionH>
                <wp:positionV relativeFrom="paragraph">
                  <wp:posOffset>686647</wp:posOffset>
                </wp:positionV>
                <wp:extent cx="0" cy="688410"/>
                <wp:effectExtent l="95250" t="0" r="114300" b="54610"/>
                <wp:wrapNone/>
                <wp:docPr id="224" name="Прямая со стрелкой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841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59E236" id="Прямая со стрелкой 224" o:spid="_x0000_s1026" type="#_x0000_t32" style="position:absolute;margin-left:264.2pt;margin-top:54.05pt;width:0;height:5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BRdYQIAAHYEAAAOAAAAZHJzL2Uyb0RvYy54bWysVEtu2zAQ3RfoHQjuHVmu4jqC5aCQ7G7S&#10;NkDSA9AkZQmlSIKkLRtFgTQXyBF6hW666Ac5g3yjDulPk3ZTFPWCHpIzb97MPGp8vm4EWnFjayUz&#10;HJ/0MeKSKlbLRYbfXs96I4ysI5IRoSTP8IZbfD55+mTc6pQPVKUE4wYBiLRpqzNcOafTKLK04g2x&#10;J0pzCZelMg1xsDWLiBnSAnojokG/P4xaZZg2inJr4bTYXeJJwC9LTt2bsrTcIZFh4ObCasI692s0&#10;GZN0YYiuarqnQf6BRUNqCUmPUAVxBC1N/QdUU1OjrCrdCVVNpMqypjzUANXE/d+quaqI5qEWaI7V&#10;xzbZ/wdLX68uDapZhgeDBCNJGhhS92l7s73rfnSft3do+7G7h2V7u73pvnTfu2/dffcVeW/oXatt&#10;ChC5vDS+erqWV/pC0XcWSZVXRC54qOF6owE29hHRoxC/sRoYzNtXioEPWToVGrkuTeMhoUVoHea1&#10;Oc6Lrx2iu0MKp8PRKInDKCOSHuK0se4lVw3yRoatM6ReVC5XUoIolIlDFrK6sM6zIukhwCeValYL&#10;EbQhJGozfHY6OA0BVoma+UvvZs1inguDVsSrK/xCiXDz0M2opWQBrOKETfe2I7UAG7nQG2KMarFP&#10;1XCGkeDwmry14yakTwdlA9u9tVPX+7P+2XQ0HSW9ZDCc9pJ+UfRezPKkN5zFz0+LZ0WeF/EHzzxO&#10;0qpmjEtP/qD0OPk7Je3f3E6jR60fuxQ9Rg/tBLKH/0A6zN2PeieauWKbS+Or8xIAcQfn/UP0r+fh&#10;Pnj9+lxMfgIAAP//AwBQSwMEFAAGAAgAAAAhADZVnNrdAAAACwEAAA8AAABkcnMvZG93bnJldi54&#10;bWxMj8FKw0AQhu+C77CM4M1uEpoSYjZFhB4CFbH6ANtkTILZ2TQ7TdO3d8SDHmf+n2++KbaLG9SM&#10;U+g9GYhXESik2jc9tQY+3ncPGajAlho7eEIDVwywLW9vCps3/kJvOB+4VQKhkFsDHfOYax3qDp0N&#10;Kz8iSfbpJ2dZxqnVzWQvAneDTqJoo53tSS50dsTnDuuvw9kZSKoTX3f7iudXTl9OLtmvq7E25v5u&#10;eXoExbjwXxl+9EUdSnE6+jM1QQ0G0iRbS1WCKItBSeN3cxR8vElBl4X+/0P5DQAA//8DAFBLAQIt&#10;ABQABgAIAAAAIQC2gziS/gAAAOEBAAATAAAAAAAAAAAAAAAAAAAAAABbQ29udGVudF9UeXBlc10u&#10;eG1sUEsBAi0AFAAGAAgAAAAhADj9If/WAAAAlAEAAAsAAAAAAAAAAAAAAAAALwEAAF9yZWxzLy5y&#10;ZWxzUEsBAi0AFAAGAAgAAAAhABdQFF1hAgAAdgQAAA4AAAAAAAAAAAAAAAAALgIAAGRycy9lMm9E&#10;b2MueG1sUEsBAi0AFAAGAAgAAAAhADZVnNrdAAAACwEAAA8AAAAAAAAAAAAAAAAAuwQAAGRycy9k&#10;b3ducmV2LnhtbFBLBQYAAAAABAAEAPMAAADFBQ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8112" behindDoc="0" locked="0" layoutInCell="1" allowOverlap="1" wp14:anchorId="3147E1B7" wp14:editId="2DAB07AB">
                <wp:simplePos x="0" y="0"/>
                <wp:positionH relativeFrom="column">
                  <wp:posOffset>2857500</wp:posOffset>
                </wp:positionH>
                <wp:positionV relativeFrom="paragraph">
                  <wp:posOffset>833120</wp:posOffset>
                </wp:positionV>
                <wp:extent cx="0" cy="541655"/>
                <wp:effectExtent l="95250" t="0" r="76200" b="48895"/>
                <wp:wrapNone/>
                <wp:docPr id="225" name="Прямая со стрелкой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165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2DD9DD" id="Прямая со стрелкой 225" o:spid="_x0000_s1026" type="#_x0000_t32" style="position:absolute;margin-left:225pt;margin-top:65.6pt;width:0;height:42.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dJaXgIAAHYEAAAOAAAAZHJzL2Uyb0RvYy54bWysVEtu2zAQ3RfoHQjubVmu7CZC5KCQ7G7S&#10;NkDSA9AkZQmlSIKkLRtFgTQXyBF6hW666Ac5g3yjDulPm3RTFPWCHpLDN+8NH3V2vm4EWnFjayUz&#10;HPcHGHFJFavlIsNvr2e9E4ysI5IRoSTP8IZbfD55+uSs1SkfqkoJxg0CEGnTVme4ck6nUWRpxRti&#10;+0pzCZulMg1xMDWLiBnSAnojouFgMI5aZZg2inJrYbXYbeJJwC9LTt2bsrTcIZFh4ObCaMI492M0&#10;OSPpwhBd1XRPg/wDi4bUEooeoQriCFqa+g+opqZGWVW6PlVNpMqypjxoADXx4JGaq4poHrRAc6w+&#10;tsn+P1j6enVpUM0yPByOMJKkgUvqPm1vtnfdj+7z9g5tP3b3MGxvtzfdl+579627774inw29a7VN&#10;ASKXl8arp2t5pS8UfWeRVHlF5IIHDdcbDbCxPxE9OOInVgODeftKMcghS6dCI9elaTwktAitw31t&#10;jvfF1w7R3SKF1VESj0eBTkTSwzltrHvJVYN8kGHrDKkXlcuVlGAKZeJQhawurPOsSHo44ItKNauF&#10;CN4QErUZPh2BXr9jlaiZ3wwTs5jnwqAV8e4KvyDxUZpRS8kCWMUJm+5jR2oBMXKhN8QY1WJfquEM&#10;I8HhNflox01IXw5kA9t9tHPX+9PB6fRkepL0kuF42ksGRdF7McuT3ngWPx8Vz4o8L+IPnnmcpFXN&#10;GJee/MHpcfJ3Ttq/uZ1Hj14/dil6iB7aCWQP/4F0uHd/1TvTzBXbXBqvzlsAzB2S9w/Rv57f5yHr&#10;1+di8hMAAP//AwBQSwMEFAAGAAgAAAAhAEaXcZzeAAAACwEAAA8AAABkcnMvZG93bnJldi54bWxM&#10;j0FLw0AQhe+C/2EZwZvdJDZF0myKCD0EKmL1B2yTaRLMzqbZaZr+e0c86HHee3zzXr6ZXa8mHEPn&#10;yUC8iEAhVb7uqDHw+bF9eAIV2FJte09o4IoBNsXtTW6z2l/oHac9N0ogFDJroGUeMq1D1aKzYeEH&#10;JPGOfnSW5RwbXY/2InDX6ySKVtrZjuRDawd8abH62p+dgaQ88XW7K3l64/T15JLdshwqY+7v5uc1&#10;KMaZ/8LwU1+qQyGdDv5MdVC9gWUayRYW4zFOQEniVzkIPl6loItc/99QfAMAAP//AwBQSwECLQAU&#10;AAYACAAAACEAtoM4kv4AAADhAQAAEwAAAAAAAAAAAAAAAAAAAAAAW0NvbnRlbnRfVHlwZXNdLnht&#10;bFBLAQItABQABgAIAAAAIQA4/SH/1gAAAJQBAAALAAAAAAAAAAAAAAAAAC8BAABfcmVscy8ucmVs&#10;c1BLAQItABQABgAIAAAAIQARBdJaXgIAAHYEAAAOAAAAAAAAAAAAAAAAAC4CAABkcnMvZTJvRG9j&#10;LnhtbFBLAQItABQABgAIAAAAIQBGl3Gc3gAAAAsBAAAPAAAAAAAAAAAAAAAAALgEAABkcnMvZG93&#10;bnJldi54bWxQSwUGAAAAAAQABADzAAAAww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3888" behindDoc="0" locked="0" layoutInCell="1" allowOverlap="1" wp14:anchorId="1551EAF7" wp14:editId="02AFAFEB">
                <wp:simplePos x="0" y="0"/>
                <wp:positionH relativeFrom="column">
                  <wp:posOffset>2215021</wp:posOffset>
                </wp:positionH>
                <wp:positionV relativeFrom="paragraph">
                  <wp:posOffset>686647</wp:posOffset>
                </wp:positionV>
                <wp:extent cx="1362075" cy="278130"/>
                <wp:effectExtent l="57150" t="19050" r="85725" b="102870"/>
                <wp:wrapNone/>
                <wp:docPr id="226" name="Скругленный прямоугольник 226"/>
                <wp:cNvGraphicFramePr/>
                <a:graphic xmlns:a="http://schemas.openxmlformats.org/drawingml/2006/main">
                  <a:graphicData uri="http://schemas.microsoft.com/office/word/2010/wordprocessingShape">
                    <wps:wsp>
                      <wps:cNvSpPr/>
                      <wps:spPr>
                        <a:xfrm>
                          <a:off x="0" y="0"/>
                          <a:ext cx="1362075" cy="27813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w="9525" cap="flat" cmpd="sng" algn="ctr">
                          <a:solidFill>
                            <a:srgbClr val="F79646">
                              <a:shade val="95000"/>
                              <a:satMod val="105000"/>
                            </a:srgbClr>
                          </a:solidFill>
                          <a:prstDash val="solid"/>
                        </a:ln>
                        <a:effectLst>
                          <a:outerShdw blurRad="40000" dist="23000" dir="5400000" rotWithShape="0">
                            <a:srgbClr val="000000">
                              <a:alpha val="35000"/>
                            </a:srgbClr>
                          </a:outerShdw>
                        </a:effectLst>
                      </wps:spPr>
                      <wps:txb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Желтая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51EAF7" id="Скругленный прямоугольник 226" o:spid="_x0000_s1058" style="position:absolute;left:0;text-align:left;margin-left:174.4pt;margin-top:54.05pt;width:107.25pt;height:21.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loYYQMAAF0HAAAOAAAAZHJzL2Uyb0RvYy54bWysVd1u2zYUvh/QdyB430hWbCcx4hRBggwD&#10;sjZoOuSapihLAEVyJB07uxrQyw3oM/QZigJbu6SvoLxRP1KS66YJEATzhUyeQ56/75yP+y9WtSSX&#10;wrpKqykdbKWUCMV1Xqn5lP725uT5LiXOM5UzqZWY0ivh6IuDZz/tL81EZLrUMheWwIhyk6WZ0tJ7&#10;M0kSx0tRM7eljVBQFtrWzGNr50lu2RLWa5lkaTpOltrmxmounIP0uFXSg2i/KAT3r4rCCU/klCI2&#10;H782fmfhmxzss8ncMlNWvAuDPSGKmlUKTtemjplnZGGrH0zVFbfa6cJvcV0nuigqLmIOyGaQ3snm&#10;vGRGxFxQHGfWZXL/n1n+8vLMkiqf0iwbU6JYDZCa982n2z9v3zYfms/Nx+a6ub79q/mXNF8gfNf8&#10;19xE1U3z+fZvKP9pPpFwGaVcGjeBxXNzZrudwzLUZVXYOvwjY7KK5b9al1+sPOEQDrbHWbozooRD&#10;l+3sDrYjPsm328Y6/7PQNQmLKbV6ofLXwDiWnl2eOg+3ON+f6xDJTyopidX+ovJlLCqctXA53Imn&#10;HDEadU2j2Nn57EhacsnQNic7e+PhuJWXLBetdDRI0659HPO/6rwVI+ZOjjA6MzGkudt0sxtPBckj&#10;XO0Fm22nPsFViBPXH+tr+ICvUSe/Jy2I5n0dZaUIC7M/AJbhh/HnTAo0WA8mpi0CEiKSiiyndG+U&#10;BdQZ5r+QzGNZG1xwak4Jk3MQC/e2zUDLan35MaXrw0ahN1FKe/mddNym/dBFx8yVLbJRFVDAFalC&#10;8CLyS9dAeuGFPS/zJZnJhX3NEH8oJfLPq9CrWQQRG5DPKGqg+r4l7wEpWOjAY9KUrA1l+4Ho1zHE&#10;IDfCS8JgtqMYVn41W8WZ3876qZ3p/ApEgIACUMQZflIh/VPm/BmzoEQIQfP+FT6F1ABNdytKSm3/&#10;uE8ezoOpoKVkCYoFor8vmBWUyF8UZm1vMBzCrI+b4WgnCxXZ1Mw2NWpRH2mM4yBGF5fhvJf9srC6&#10;vsBrcBi8QsUUh++2d7rNkW+pH+8JF4eH8Rh42DB/qs4N71khAP9mdcGs6YjGg6Je6p6O2eQO1bRn&#10;Q0sofbjwuqgiD4VSt3UFHmEDDm+5oH1vwiOxuY+nvr2KB18BAAD//wMAUEsDBBQABgAIAAAAIQAG&#10;gicg4QAAAAsBAAAPAAAAZHJzL2Rvd25yZXYueG1sTI9BT4QwEIXvJv6HZky8uQVxCYuUzYaoMfEk&#10;aqK3LsxSIp0S2l3QX+940uOb9/LeN8V2sYM44eR7RwriVQQCqXFtT52C15f7qwyED5paPThCBV/o&#10;YVuenxU6b91Mz3iqQye4hHyuFZgQxlxK3xi02q/ciMTewU1WB5ZTJ9tJz1xuB3kdRam0uideMHrE&#10;ymDzWR+tgoM06ffm7XH31Mzv/i7+qPqHulLq8mLZ3YIIuIS/MPziMzqUzLR3R2q9GBQkNxmjBzai&#10;LAbBiXWaJCD2fFnHG5BlIf//UP4AAAD//wMAUEsBAi0AFAAGAAgAAAAhALaDOJL+AAAA4QEAABMA&#10;AAAAAAAAAAAAAAAAAAAAAFtDb250ZW50X1R5cGVzXS54bWxQSwECLQAUAAYACAAAACEAOP0h/9YA&#10;AACUAQAACwAAAAAAAAAAAAAAAAAvAQAAX3JlbHMvLnJlbHNQSwECLQAUAAYACAAAACEAhX5aGGED&#10;AABdBwAADgAAAAAAAAAAAAAAAAAuAgAAZHJzL2Uyb0RvYy54bWxQSwECLQAUAAYACAAAACEABoIn&#10;IOEAAAALAQAADwAAAAAAAAAAAAAAAAC7BQAAZHJzL2Rvd25yZXYueG1sUEsFBgAAAAAEAAQA8wAA&#10;AMkGAAAAAA==&#10;" fillcolor="#cb6c1d" strokecolor="#f69240">
                <v:fill color2="#ff8f26" rotate="t" angle="180" colors="0 #cb6c1d;52429f #ff8f2a;1 #ff8f26" focus="100%" type="gradient">
                  <o:fill v:ext="view" type="gradientUnscaled"/>
                </v:fill>
                <v:shadow on="t" color="black" opacity="22937f" origin=",.5" offset="0,.63889mm"/>
                <v:textbo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Желтая  зона</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5936" behindDoc="0" locked="0" layoutInCell="1" allowOverlap="1" wp14:anchorId="28FC87F7" wp14:editId="7AF8CE0B">
                <wp:simplePos x="0" y="0"/>
                <wp:positionH relativeFrom="column">
                  <wp:posOffset>1638935</wp:posOffset>
                </wp:positionH>
                <wp:positionV relativeFrom="paragraph">
                  <wp:posOffset>641350</wp:posOffset>
                </wp:positionV>
                <wp:extent cx="563880" cy="179070"/>
                <wp:effectExtent l="0" t="57150" r="0" b="30480"/>
                <wp:wrapNone/>
                <wp:docPr id="227" name="Прямая со стрелкой 227"/>
                <wp:cNvGraphicFramePr/>
                <a:graphic xmlns:a="http://schemas.openxmlformats.org/drawingml/2006/main">
                  <a:graphicData uri="http://schemas.microsoft.com/office/word/2010/wordprocessingShape">
                    <wps:wsp>
                      <wps:cNvCnPr/>
                      <wps:spPr>
                        <a:xfrm flipV="1">
                          <a:off x="0" y="0"/>
                          <a:ext cx="563880" cy="17907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2D4BA99" id="Прямая со стрелкой 227" o:spid="_x0000_s1026" type="#_x0000_t32" style="position:absolute;margin-left:129.05pt;margin-top:50.5pt;width:44.4pt;height:14.1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baKQIAAPIDAAAOAAAAZHJzL2Uyb0RvYy54bWysU0tu2zAQ3RfoHQjua8kuHH9gOQu76aaf&#10;AE27n5CURIAiCZK17F3aC+QIvUI3WfSDnEG6UYeUY6TtrqgWBDmjeZx573F1vm8U2QnnpdEFHY9y&#10;SoRmhktdFfT91cWzOSU+gOagjBYFPQhPz9dPn6xauxQTUxvFhSMIov2ytQWtQ7DLLPOsFg34kbFC&#10;Y7I0roGAR1dl3EGL6I3KJnl+lrXGcesME95jdDsk6Trhl6Vg4W1ZehGIKij2FtLq0nod12y9gmXl&#10;wNaSHduAf+iiAanx0hPUFgKQj07+BdVI5ow3ZRgx02SmLCUTaQacZpz/Mc27GqxIsyA53p5o8v8P&#10;lr3ZXToieUEnkxklGhoUqfvS3/S33c/ua39L+k/dPS795/6mu+t+dN+7++4biX8jd631S4TY6Et3&#10;PHl76SIR+9I1pFTSfkBbJGpwWLJPzB9OzIt9IAyD07Pn8znqwzA1ni3yWVImG2AinHU+vBSmIXFT&#10;UB8cyKoOG6M1amzccAXsXvmAjWDhQ0Es1uZCKpWkVpq0BV1MJ1O8DNBwpYKA28YiBV5XlICq0Mks&#10;uNS0N0ryWB1x/MFvlCM7QDOhB7lpr3AAShT4gAmcKn1DYQ1cDL8uphgenOYhvDZ8CI/zhzi2O0Cn&#10;zn+7Mo6xBV8PJSk1IAWQ6oXmJBwsKgbOmTYmEErp2KtI5j/SEWUahIm7a8MPSa8sntBYqez4CKJz&#10;H59x//iprn8BAAD//wMAUEsDBBQABgAIAAAAIQCPDrL54AAAAAsBAAAPAAAAZHJzL2Rvd25yZXYu&#10;eG1sTI/BTsMwEETvSPyDtUjcqJ3QVm2IUyEQJ7hQkKre3HiJU+J1iN0m/D3LCY478zQ7U24m34kz&#10;DrENpCGbKRBIdbAtNRre355uViBiMmRNFwg1fGOETXV5UZrChpFe8bxNjeAQioXR4FLqCylj7dCb&#10;OAs9EnsfYfAm8Tk00g5m5HDfyVyppfSmJf7gTI8PDuvP7clr2L2o/WIKgzvuv+buuX1sdkc/an19&#10;Nd3fgUg4pT8Yfutzdai40yGcyEbRacgXq4xRNlTGo5i4nS/XIA6s5OscZFXK/xuqHwAAAP//AwBQ&#10;SwECLQAUAAYACAAAACEAtoM4kv4AAADhAQAAEwAAAAAAAAAAAAAAAAAAAAAAW0NvbnRlbnRfVHlw&#10;ZXNdLnhtbFBLAQItABQABgAIAAAAIQA4/SH/1gAAAJQBAAALAAAAAAAAAAAAAAAAAC8BAABfcmVs&#10;cy8ucmVsc1BLAQItABQABgAIAAAAIQCSJ+baKQIAAPIDAAAOAAAAAAAAAAAAAAAAAC4CAABkcnMv&#10;ZTJvRG9jLnhtbFBLAQItABQABgAIAAAAIQCPDrL54AAAAAsBAAAPAAAAAAAAAAAAAAAAAIMEAABk&#10;cnMvZG93bnJldi54bWxQSwUGAAAAAAQABADzAAAAkA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36057F7F" wp14:editId="0BF8FC96">
                <wp:simplePos x="0" y="0"/>
                <wp:positionH relativeFrom="column">
                  <wp:posOffset>81421</wp:posOffset>
                </wp:positionH>
                <wp:positionV relativeFrom="paragraph">
                  <wp:posOffset>675358</wp:posOffset>
                </wp:positionV>
                <wp:extent cx="1554339" cy="259644"/>
                <wp:effectExtent l="0" t="0" r="46355" b="64770"/>
                <wp:wrapNone/>
                <wp:docPr id="228" name="Поле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339" cy="259644"/>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15174E" w:rsidRPr="003241B9" w:rsidRDefault="0015174E" w:rsidP="00BE3387">
                            <w:pPr>
                              <w:jc w:val="center"/>
                              <w:rPr>
                                <w:rFonts w:ascii="Times New Roman" w:hAnsi="Times New Roman" w:cs="Times New Roman"/>
                                <w:b/>
                                <w:sz w:val="16"/>
                                <w:szCs w:val="16"/>
                              </w:rPr>
                            </w:pPr>
                            <w:r w:rsidRPr="003241B9">
                              <w:rPr>
                                <w:rFonts w:ascii="Times New Roman" w:hAnsi="Times New Roman" w:cs="Times New Roman"/>
                                <w:b/>
                                <w:sz w:val="16"/>
                                <w:szCs w:val="16"/>
                              </w:rPr>
                              <w:t>Осмотр СМР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57F7F" id="Поле 228" o:spid="_x0000_s1059" type="#_x0000_t202" style="position:absolute;left:0;text-align:left;margin-left:6.4pt;margin-top:53.2pt;width:122.4pt;height:20.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isJxAIAAKAFAAAOAAAAZHJzL2Uyb0RvYy54bWysVEtu2zAQ3RfoHQjuG8my5FhC5CB2kqJA&#10;f0BadE1TlESUIlmStpxepqfoqkDP4CN1SNmO0mRVVAuB5My8+byZubjcdQJtmbFcyRJPzmKMmKSq&#10;4rIp8edPt6/mGFlHZEWEkqzE98ziy8XLFxe9LliiWiUqZhCASFv0usStc7qIIktb1hF7pjSTIKyV&#10;6YiDq2miypAe0DsRJXE8i3plKm0UZdbC6/UgxIuAX9eMug91bZlDosQQmwt/E/5r/48WF6RoDNEt&#10;p4cwyD9E0REuwekJ6po4gjaGP4HqODXKqtqdUdVFqq45ZSEHyGYS/5XNXUs0C7lAcaw+lcn+P1j6&#10;fvvRIF6VOEmAKkk6IGn/Y/97/2v/E/k3qFCvbQGKdxpU3W6pdsB0yNbqt4p+tUiqVUtkw66MUX3L&#10;SAURTrxlNDIdcKwHWffvVAWOyMapALSrTefLBwVBgA5M3Z/YYTuHqHeZZel0mmNEQZZk+SxNgwtS&#10;HK21se41Ux3yhxIbYD+gk+1b63w0pDiqHLiqbrkQyCj3hbs2lNu7DUILNsMBaQX5DM/WNOuVMGhL&#10;oKFWyfUsXx6CaOxYO4vhG2o0tsiXy2WWP2sx8RbPmDxxAlk0x+AElwgKX+IsHcyRpUQwoHMof2jI&#10;kKQPTkjUgyQ5P/pRgp+EjzJ7FKcdq3XcwcAK3pV4PrgMI+RJv5FVODvCxXCGUIX0nlkYxUNF1QYg&#10;7tqqRxX3PCXzaQ69V3GYy+k8nsX5OUZENLBQqDP4WXoeRZvezCZDp4LDE3rge+Q49KJvv6ER3W69&#10;C40/nXo+fKOuVXUP3Qnt4On2aw0OrTLfMephRZTYftsQwzASbyR0RD5JU79TwiXNzhO4mLFkPZYQ&#10;SQGqxA5yC8eVG/bQRhvetOBpmCmprmAqah4a9iGqwyzBGgh5HVaW3zPje9B6WKyLPwAAAP//AwBQ&#10;SwMEFAAGAAgAAAAhACGBADffAAAACgEAAA8AAABkcnMvZG93bnJldi54bWxMj0FPwzAMhe9I/IfI&#10;SNxYsjK6qTSdpkpcQBy2IXbNGtNWa5Kq8bb232NO7GQ9++n5e/l6dJ244BDb4DXMZwoE+irY1tca&#10;vvZvTysQkYy3pgseNUwYYV3c3+Ums+Hqt3jZUS04xMfMaGiI+kzKWDXoTJyFHj3ffsLgDLEcamkH&#10;c+Vw18lEqVQ603r+0Jgeywar0+7sNMTDljZ4Kvf9NJXq+wNpPrx/av34MG5eQRCO9G+GP3xGh4KZ&#10;juHsbRQd64TJiadKFyDYkLwsUxBH3iyWzyCLXN5WKH4BAAD//wMAUEsBAi0AFAAGAAgAAAAhALaD&#10;OJL+AAAA4QEAABMAAAAAAAAAAAAAAAAAAAAAAFtDb250ZW50X1R5cGVzXS54bWxQSwECLQAUAAYA&#10;CAAAACEAOP0h/9YAAACUAQAACwAAAAAAAAAAAAAAAAAvAQAAX3JlbHMvLnJlbHNQSwECLQAUAAYA&#10;CAAAACEAEO4rCcQCAACgBQAADgAAAAAAAAAAAAAAAAAuAgAAZHJzL2Uyb0RvYy54bWxQSwECLQAU&#10;AAYACAAAACEAIYEAN98AAAAKAQAADwAAAAAAAAAAAAAAAAAeBQAAZHJzL2Rvd25yZXYueG1sUEsF&#10;BgAAAAAEAAQA8wAAACoGAAAAAA==&#10;" fillcolor="#c2d69b" strokecolor="#9bbb59" strokeweight="1pt">
                <v:fill color2="#9bbb59" focus="50%" type="gradient"/>
                <v:shadow on="t" color="#4e6128" offset="1pt"/>
                <v:textbox>
                  <w:txbxContent>
                    <w:p w:rsidR="0015174E" w:rsidRPr="003241B9" w:rsidRDefault="0015174E" w:rsidP="00BE3387">
                      <w:pPr>
                        <w:jc w:val="center"/>
                        <w:rPr>
                          <w:rFonts w:ascii="Times New Roman" w:hAnsi="Times New Roman" w:cs="Times New Roman"/>
                          <w:b/>
                          <w:sz w:val="16"/>
                          <w:szCs w:val="16"/>
                        </w:rPr>
                      </w:pPr>
                      <w:r w:rsidRPr="003241B9">
                        <w:rPr>
                          <w:rFonts w:ascii="Times New Roman" w:hAnsi="Times New Roman" w:cs="Times New Roman"/>
                          <w:b/>
                          <w:sz w:val="16"/>
                          <w:szCs w:val="16"/>
                        </w:rPr>
                        <w:t>Осмотр СМР</w:t>
                      </w:r>
                    </w:p>
                  </w:txbxContent>
                </v:textbox>
              </v:shape>
            </w:pict>
          </mc:Fallback>
        </mc:AlternateContent>
      </w:r>
      <w:r w:rsidRPr="00320F56">
        <w:rPr>
          <w:rFonts w:ascii="Times New Roman" w:hAnsi="Times New Roman" w:cs="Times New Roman"/>
          <w:noProof/>
          <w:sz w:val="28"/>
          <w:szCs w:val="28"/>
          <w:lang w:eastAsia="ru-RU"/>
        </w:rPr>
        <w:drawing>
          <wp:inline distT="0" distB="0" distL="0" distR="0" wp14:anchorId="69FECAF9" wp14:editId="6EBDB368">
            <wp:extent cx="462844" cy="722488"/>
            <wp:effectExtent l="0" t="0" r="0" b="190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3507" cy="723523"/>
                    </a:xfrm>
                    <a:prstGeom prst="rect">
                      <a:avLst/>
                    </a:prstGeom>
                    <a:noFill/>
                  </pic:spPr>
                </pic:pic>
              </a:graphicData>
            </a:graphic>
          </wp:inline>
        </w:drawing>
      </w: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20032" behindDoc="0" locked="0" layoutInCell="1" allowOverlap="1" wp14:anchorId="7E988DC5" wp14:editId="3D83BB79">
                <wp:simplePos x="0" y="0"/>
                <wp:positionH relativeFrom="column">
                  <wp:posOffset>5262880</wp:posOffset>
                </wp:positionH>
                <wp:positionV relativeFrom="paragraph">
                  <wp:posOffset>162983</wp:posOffset>
                </wp:positionV>
                <wp:extent cx="1642040" cy="380718"/>
                <wp:effectExtent l="57150" t="38100" r="73025" b="95885"/>
                <wp:wrapNone/>
                <wp:docPr id="229" name="Скругленный прямоугольник 229"/>
                <wp:cNvGraphicFramePr/>
                <a:graphic xmlns:a="http://schemas.openxmlformats.org/drawingml/2006/main">
                  <a:graphicData uri="http://schemas.microsoft.com/office/word/2010/wordprocessingShape">
                    <wps:wsp>
                      <wps:cNvSpPr/>
                      <wps:spPr>
                        <a:xfrm>
                          <a:off x="0" y="0"/>
                          <a:ext cx="1642040" cy="380718"/>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6220E2" w:rsidRDefault="0015174E" w:rsidP="00BE3387">
                            <w:pPr>
                              <w:jc w:val="center"/>
                              <w:rPr>
                                <w:rFonts w:ascii="Times New Roman" w:hAnsi="Times New Roman" w:cs="Times New Roman"/>
                                <w:sz w:val="16"/>
                                <w:szCs w:val="16"/>
                              </w:rPr>
                            </w:pPr>
                            <w:r w:rsidRPr="006220E2">
                              <w:rPr>
                                <w:rFonts w:ascii="Times New Roman" w:hAnsi="Times New Roman" w:cs="Times New Roman"/>
                                <w:sz w:val="16"/>
                                <w:szCs w:val="16"/>
                              </w:rPr>
                              <w:t>Ежедневный самоконтроль  состояния здоровья  по опросу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988DC5" id="Скругленный прямоугольник 229" o:spid="_x0000_s1060" style="position:absolute;margin-left:414.4pt;margin-top:12.85pt;width:129.3pt;height:30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lOrZQMAAFoHAAAOAAAAZHJzL2Uyb0RvYy54bWysVd1uEzsQvkfiHSzf093NT3+ipqhqVYTU&#10;AxUF9Xri9WYteW0f22nSc4XEJUg8A8+AkPjnFbZvxNjepKEECdDJxcaesefvm/m8f3/RSHLJrRNa&#10;jWmxlVPCFdOlUNMxffb05N4uJc6DKkFqxcf0ijt6/+Dunf25GfGerrUsuSVoRLnR3Ixp7b0ZZZlj&#10;NW/AbWnDFSorbRvwuLXTrLQwR+uNzHp5vp3NtS2N1Yw7h9LjpKQH0X5VceYfV5Xjnsgxxdh8/Nr4&#10;nYRvdrAPo6kFUwvWhQF/EUUDQqHTlalj8EBmVvxkqhHMaqcrv8V0k+mqEozHHDCbIr+VzXkNhsdc&#10;sDjOrMrk/j+z7NHlmSWiHNNeb48SBQ2C1L5pP14/v37Rvm0/te/aL+2X65ftB9J+Q+Hr9nP7Naq+&#10;tp+uX6HyffuRhMtYyrlxI7R4bs5st3O4DHVZVLYJ/5gxWcTyX63KzxeeMBQW24NePkCUGOr6u/lO&#10;sRuMZje3jXX+AdcNCYsxtXqmyieIcSw9XJ46n84vz3WIlCdCSmK1vxC+jkVFZwkuh3fiKUeMxrrm&#10;UezsdHIkLbkEbJujfJgPjqPcC+WTcJjjL3WPA/+PLpO4H8RRjlF3VmIGU7fupR+u/6an/k5nEQ3+&#10;uacixPO7rooYFpbwlqtVshuSQtF0WUQpFIEw+MU2zmbwSxwDybG7ig5JHLWIRvAhFZmP6d6wN0TI&#10;AYe/kuBx2Ri84NSUEpBTZBXmbaqVlmJ1+VcQuRpKnsDY25xOgXhuxMit2w8tdAyuTqaiqktBqhA8&#10;j+TSdY+eeW7P63JOJnJmnwDGP0j5lyI0aqwGJaVA5hlGDZbmx37cgFGw0GEH0tTQtdhuEKY+X++w&#10;VQyx39bCy8JUpjkMK7+YLOLA9wfBShBNdHmFLIABxcl0hp0ITP8UnD8Di3yI0SLH+8f4qaRG0HS3&#10;oqTW9r9N8nAeaQq1lMyRXxHRf2dgOSXyocJB2ysGYdR93AyGO71QkXXNZF2jZs2RxlkssKMMi8tw&#10;3svlsrK6ucCn4DB4RRUohr5T73SbI594Hx8Txg8P4zEkYQP+VJ0btqSEAPzTxQVY07GMR356pJdc&#10;DKNbPJPOhpZQ+nDmdSUiCd3UFfEIGyTwxATpsQkvxPo+nrp5Eg++AwAA//8DAFBLAwQUAAYACAAA&#10;ACEAuPSgv98AAAAKAQAADwAAAGRycy9kb3ducmV2LnhtbEyPQU+DQBCF7yb+h82YeLOLpBZCWRpj&#10;Wi8etOjF25SdApGdJewWqL/e7ake37yX977JN7PpxEiDay0reFxEIIgrq1uuFXx97h5SEM4ja+ws&#10;k4IzOdgUtzc5ZtpOvKex9LUIJewyVNB432dSuqohg25he+LgHe1g0Ac51FIPOIVy08k4ilbSYMth&#10;ocGeXhqqfsqTUfCBy138/e5ft/vVb9mW57dx2iZK3d/Nz2sQnmZ/DcMFP6BDEZgO9sTaiU5BGqcB&#10;3SuInxIQl0CUJksQh2CFiyxy+f+F4g8AAP//AwBQSwECLQAUAAYACAAAACEAtoM4kv4AAADhAQAA&#10;EwAAAAAAAAAAAAAAAAAAAAAAW0NvbnRlbnRfVHlwZXNdLnhtbFBLAQItABQABgAIAAAAIQA4/SH/&#10;1gAAAJQBAAALAAAAAAAAAAAAAAAAAC8BAABfcmVscy8ucmVsc1BLAQItABQABgAIAAAAIQC2ClOr&#10;ZQMAAFoHAAAOAAAAAAAAAAAAAAAAAC4CAABkcnMvZTJvRG9jLnhtbFBLAQItABQABgAIAAAAIQC4&#10;9KC/3wAAAAoBAAAPAAAAAAAAAAAAAAAAAL8FAABkcnMvZG93bnJldi54bWxQSwUGAAAAAAQABADz&#10;AAAAywYAAAAA&#10;" fillcolor="#ffa2a1" strokecolor="#be4b48">
                <v:fill color2="#ffe5e5" rotate="t" angle="180" colors="0 #ffa2a1;22938f #ffbebd;1 #ffe5e5" focus="100%" type="gradient"/>
                <v:shadow on="t" color="black" opacity="24903f" origin=",.5" offset="0,.55556mm"/>
                <v:textbox>
                  <w:txbxContent>
                    <w:p w:rsidR="0015174E" w:rsidRPr="006220E2" w:rsidRDefault="0015174E" w:rsidP="00BE3387">
                      <w:pPr>
                        <w:jc w:val="center"/>
                        <w:rPr>
                          <w:rFonts w:ascii="Times New Roman" w:hAnsi="Times New Roman" w:cs="Times New Roman"/>
                          <w:sz w:val="16"/>
                          <w:szCs w:val="16"/>
                        </w:rPr>
                      </w:pPr>
                      <w:r w:rsidRPr="006220E2">
                        <w:rPr>
                          <w:rFonts w:ascii="Times New Roman" w:hAnsi="Times New Roman" w:cs="Times New Roman"/>
                          <w:sz w:val="16"/>
                          <w:szCs w:val="16"/>
                        </w:rPr>
                        <w:t>Ежедневный самоконтроль  состояния здоровья  по опросу</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1184" behindDoc="0" locked="0" layoutInCell="1" allowOverlap="1" wp14:anchorId="01BBE302" wp14:editId="2000733C">
                <wp:simplePos x="0" y="0"/>
                <wp:positionH relativeFrom="column">
                  <wp:posOffset>4551680</wp:posOffset>
                </wp:positionH>
                <wp:positionV relativeFrom="paragraph">
                  <wp:posOffset>57785</wp:posOffset>
                </wp:positionV>
                <wp:extent cx="733425" cy="459740"/>
                <wp:effectExtent l="0" t="38100" r="47625" b="35560"/>
                <wp:wrapNone/>
                <wp:docPr id="230" name="Прямая со стрелкой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3425" cy="45974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EB15A6" id="Прямая со стрелкой 230" o:spid="_x0000_s1026" type="#_x0000_t32" style="position:absolute;margin-left:358.4pt;margin-top:4.55pt;width:57.75pt;height:36.2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hRiawIAAIUEAAAOAAAAZHJzL2Uyb0RvYy54bWysVEtu2zAQ3RfoHQjuHVm2nMRC5KCQ7G7S&#10;NkDS7mmRsohSJEEylo2iQNIL5Ai9Qjdd9IOcQb5Rh7TjNOmmKKoFNdTMvHkzfNTJ6aoRaMmM5Upm&#10;OD7oY8RkqSiXiwy/vZz1jjGyjkhKhJIsw2tm8enk+bOTVqdsoGolKDMIQKRNW53h2jmdRpEta9YQ&#10;e6A0k+CslGmIg61ZRNSQFtAbEQ36/cOoVYZqo0pmLXwttk48CfhVxUr3pqosc0hkGLi5sJqwzv0a&#10;TU5IujBE17zc0SD/wKIhXELRPVRBHEFXhv8B1fDSKKsqd1CqJlJVxUsWeoBu4v6Tbi5qolnoBYZj&#10;9X5M9v/Blq+X5wZxmuHBEOYjSQOH1H3eXG9uu5/dl80t2tx0d7BsPm2uu6/dj+57d9d9Qz4aZtdq&#10;mwJELs+N775cyQt9psr3FkmV10QuWOjhcq0BNvYZ0aMUv7EaGMzbV4pCDLlyKgxyVZkGVYLrdz7R&#10;g8Ow0Cqc3Hp/cmzlUAkfj4bDZDDCqARXMhofJYFdRFIP45O1se4lUw3yRoatM4QvapcrKUEjymxL&#10;kOWZdZ7kQ4JPlmrGhQhSERK1GR6PoJj3WCU49c6wMYt5LgxaEi+28ISOn4QZdSVpAKsZodOd7QgX&#10;YCMXRkWMUS32pRpGMRIMLpe3ttyE9OWgd2C7s7Zi+zDuj6fH0+OklwwOp72kXxS9F7M86R3O4qNR&#10;MSzyvIg/euZxktacUiY9+Xvhx8nfCWt3BbeS3Ut/P6XoMXoYJ5C9fwfSQQb+5Lcamiu6Pje+O68I&#10;0HoI3t1Lf5l+34eoh7/H5BcAAAD//wMAUEsDBBQABgAIAAAAIQCgtDlh3wAAAAgBAAAPAAAAZHJz&#10;L2Rvd25yZXYueG1sTI/BTsMwEETvSPyDtUjcqJOWljbEqRCIE1woSFVvbryNU+J1sN0m/D3LCW47&#10;mtHM23I9uk6cMcTWk4J8koFAqr1pqVHw8f58swQRkyajO0+o4BsjrKvLi1IXxg/0hudNagSXUCy0&#10;AptSX0gZa4tOx4nvkdg7+OB0YhkaaYIeuNx1cpplC+l0S7xgdY+PFuvPzckp2L5mu/nogz3uvm7t&#10;S/vUbI9uUOr6any4B5FwTH9h+MVndKiYae9PZKLoFNzlC0ZPClY5CPaXs+kMxJ6PfA6yKuX/B6of&#10;AAAA//8DAFBLAQItABQABgAIAAAAIQC2gziS/gAAAOEBAAATAAAAAAAAAAAAAAAAAAAAAABbQ29u&#10;dGVudF9UeXBlc10ueG1sUEsBAi0AFAAGAAgAAAAhADj9If/WAAAAlAEAAAsAAAAAAAAAAAAAAAAA&#10;LwEAAF9yZWxzLy5yZWxzUEsBAi0AFAAGAAgAAAAhAPOyFGJrAgAAhQQAAA4AAAAAAAAAAAAAAAAA&#10;LgIAAGRycy9lMm9Eb2MueG1sUEsBAi0AFAAGAAgAAAAhAKC0OWHfAAAACAEAAA8AAAAAAAAAAAAA&#10;AAAAxQQAAGRycy9kb3ducmV2LnhtbFBLBQYAAAAABAAEAPMAAADRBQ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1840" behindDoc="0" locked="0" layoutInCell="1" allowOverlap="1" wp14:anchorId="4C517E6B" wp14:editId="6D6BB37F">
                <wp:simplePos x="0" y="0"/>
                <wp:positionH relativeFrom="column">
                  <wp:posOffset>81280</wp:posOffset>
                </wp:positionH>
                <wp:positionV relativeFrom="paragraph">
                  <wp:posOffset>92075</wp:posOffset>
                </wp:positionV>
                <wp:extent cx="1554480" cy="353695"/>
                <wp:effectExtent l="57150" t="38100" r="83820" b="103505"/>
                <wp:wrapNone/>
                <wp:docPr id="231" name="Прямоугольник 231"/>
                <wp:cNvGraphicFramePr/>
                <a:graphic xmlns:a="http://schemas.openxmlformats.org/drawingml/2006/main">
                  <a:graphicData uri="http://schemas.microsoft.com/office/word/2010/wordprocessingShape">
                    <wps:wsp>
                      <wps:cNvSpPr/>
                      <wps:spPr>
                        <a:xfrm>
                          <a:off x="0" y="0"/>
                          <a:ext cx="1554480" cy="353695"/>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Default="0015174E" w:rsidP="00BE3387">
                            <w:pPr>
                              <w:jc w:val="center"/>
                            </w:pPr>
                            <w:r w:rsidRPr="001F118C">
                              <w:rPr>
                                <w:rFonts w:ascii="Times New Roman" w:hAnsi="Times New Roman" w:cs="Times New Roman"/>
                                <w:sz w:val="16"/>
                                <w:szCs w:val="16"/>
                              </w:rPr>
                              <w:t>Ежедневный самоконтроль  состояния</w:t>
                            </w:r>
                            <w:r>
                              <w:rPr>
                                <w:rFonts w:ascii="Times New Roman" w:hAnsi="Times New Roman" w:cs="Times New Roman"/>
                                <w:sz w:val="16"/>
                                <w:szCs w:val="16"/>
                              </w:rPr>
                              <w:t xml:space="preserve"> здоровья</w:t>
                            </w:r>
                            <w:r w:rsidRPr="001F118C">
                              <w:rPr>
                                <w:rFonts w:ascii="Times New Roman" w:hAnsi="Times New Roman" w:cs="Times New Roman"/>
                                <w:sz w:val="16"/>
                                <w:szCs w:val="16"/>
                              </w:rPr>
                              <w:t xml:space="preserve"> </w:t>
                            </w:r>
                            <w:r>
                              <w:rPr>
                                <w:rFonts w:ascii="Times New Roman" w:hAnsi="Times New Roman" w:cs="Times New Roman"/>
                                <w:sz w:val="16"/>
                                <w:szCs w:val="16"/>
                              </w:rPr>
                              <w:t xml:space="preserve"> по опросу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17E6B" id="Прямоугольник 231" o:spid="_x0000_s1061" style="position:absolute;margin-left:6.4pt;margin-top:7.25pt;width:122.4pt;height:27.8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B/zTgMAAD4HAAAOAAAAZHJzL2Uyb0RvYy54bWysVc1uEzEQviPxDpbvdLNJtrRR06pqVYRU&#10;aEVBPU+83qwlr21sp0k5IXFF4hF4CC6Iv2fYvhFje5OGEqSCyGFjj8fz883M572DRSPJFbdOaDWm&#10;+VaPEq6YLoWajumrlyePdihxHlQJUis+ptfc0YP9hw/25mbE+7rWsuSWoBHlRnMzprX3ZpRljtW8&#10;AbelDVd4WGnbgMetnWalhTlab2TW7/W2s7m2pbGacedQepwO6X60X1Wc+bOqctwTOaYYm49fG7+T&#10;8M3292A0tWBqwbow4B+iaEAodLoydQweyMyK30w1glntdOW3mG4yXVWC8ZgDZpP37mRzUYPhMRcE&#10;x5kVTO7/mWXPr84tEeWY9gc5JQoaLFL78ebtzYf2W/vj5l37qf3Rfr15335vP7dfSNBCzObGjfDq&#10;hTm33c7hMgCwqGwT/jE1sog4X69w5gtPGArzohgOd7AcDM8GxWB7twhGs9vbxjr/hOuGhMWYWqxj&#10;hBeuTp1PqkuVDvXyREhJrPaXwtcROPSTSuLwTtRyxGjErhfFzk4nR9KSK8DWOOoVveFxlHuhfBIW&#10;PfylDnHgn+kyiQdBHOUYcGclBj91614G4fo9PQ0edxbR4N97ykM893WVx7AQwjuuVsluSApF0yWI&#10;UigCYbjzbZy/4Jc4BpJjB8XOCLoWYjWCD6nIfEx3i36B1QYc8EqCx2Vj8IJTU0pATpE5mLcJKy3F&#10;6vKfSuRqKHkqxu7mdHKs58YauXX7oYWOwdXJVDzq+lCqEDyPBNJ1j555bi/qck4mcmZfAMY/TPmX&#10;IvRoRIOSUiC7FPEEofm1HzfUKFjoagfS1NC12E4Qpj5f77BVDLHf1sLLwkCmEQwrv5gs4lAP4mAF&#10;0USX1zjpGFAcSmfYicD0T8H5c7DIeRgt8rg/w08lNRZNdytKam3fbJIHfaQiPKVkjhyKFX09A8sp&#10;kU8VDtpuPhyiWR83w+JxPyCyfjJZP1Gz5kjjLCINYXRxGfS9XC4rq5tLpPvD4BWPQDH0nXqn2xz5&#10;xO34YDB+eBjVkGgN+FN1YdiSEkLhXy4uwZqOYDxS03O95FsY3eGZpBtaQunDmdeViCR0iyvWI2yQ&#10;pBMTpAclvALr+6h1++zt/wQAAP//AwBQSwMEFAAGAAgAAAAhAL9FR0DeAAAACAEAAA8AAABkcnMv&#10;ZG93bnJldi54bWxMj81OwzAQhO9IvIO1SNyog2nTKsSpKgQXOCDaXrg58ZJEjddR7Pzw9iwnOI1G&#10;s5r5Nt8vrhMTDqH1pOF+lYBAqrxtqdZwPr3c7UCEaMiazhNq+MYA++L6KjeZ9TN94HSMteASCpnR&#10;0MTYZ1KGqkFnwsr3SJx9+cGZyHaopR3MzOWukypJUulMS7zQmB6fGqwux9FpSB92F/92nl4P42zf&#10;y+eTVetPq/XtzXJ4BBFxiX/H8IvP6FAwU+lHskF07BWTR9b1BgTnarNNQZQatokCWeTy/wPFDwAA&#10;AP//AwBQSwECLQAUAAYACAAAACEAtoM4kv4AAADhAQAAEwAAAAAAAAAAAAAAAAAAAAAAW0NvbnRl&#10;bnRfVHlwZXNdLnhtbFBLAQItABQABgAIAAAAIQA4/SH/1gAAAJQBAAALAAAAAAAAAAAAAAAAAC8B&#10;AABfcmVscy8ucmVsc1BLAQItABQABgAIAAAAIQC1oB/zTgMAAD4HAAAOAAAAAAAAAAAAAAAAAC4C&#10;AABkcnMvZTJvRG9jLnhtbFBLAQItABQABgAIAAAAIQC/RUdA3gAAAAgBAAAPAAAAAAAAAAAAAAAA&#10;AKgFAABkcnMvZG93bnJldi54bWxQSwUGAAAAAAQABADzAAAAswYAAAAA&#10;" fillcolor="#ffa2a1" strokecolor="#be4b48">
                <v:fill color2="#ffe5e5" rotate="t" angle="180" colors="0 #ffa2a1;22938f #ffbebd;1 #ffe5e5" focus="100%" type="gradient"/>
                <v:shadow on="t" color="black" opacity="24903f" origin=",.5" offset="0,.55556mm"/>
                <v:textbox>
                  <w:txbxContent>
                    <w:p w:rsidR="0015174E" w:rsidRDefault="0015174E" w:rsidP="00BE3387">
                      <w:pPr>
                        <w:jc w:val="center"/>
                      </w:pPr>
                      <w:r w:rsidRPr="001F118C">
                        <w:rPr>
                          <w:rFonts w:ascii="Times New Roman" w:hAnsi="Times New Roman" w:cs="Times New Roman"/>
                          <w:sz w:val="16"/>
                          <w:szCs w:val="16"/>
                        </w:rPr>
                        <w:t>Ежедневный самоконтроль  состояния</w:t>
                      </w:r>
                      <w:r>
                        <w:rPr>
                          <w:rFonts w:ascii="Times New Roman" w:hAnsi="Times New Roman" w:cs="Times New Roman"/>
                          <w:sz w:val="16"/>
                          <w:szCs w:val="16"/>
                        </w:rPr>
                        <w:t xml:space="preserve"> здоровья</w:t>
                      </w:r>
                      <w:r w:rsidRPr="001F118C">
                        <w:rPr>
                          <w:rFonts w:ascii="Times New Roman" w:hAnsi="Times New Roman" w:cs="Times New Roman"/>
                          <w:sz w:val="16"/>
                          <w:szCs w:val="16"/>
                        </w:rPr>
                        <w:t xml:space="preserve"> </w:t>
                      </w:r>
                      <w:r>
                        <w:rPr>
                          <w:rFonts w:ascii="Times New Roman" w:hAnsi="Times New Roman" w:cs="Times New Roman"/>
                          <w:sz w:val="16"/>
                          <w:szCs w:val="16"/>
                        </w:rPr>
                        <w:t xml:space="preserve"> по опросу</w:t>
                      </w:r>
                    </w:p>
                  </w:txbxContent>
                </v:textbox>
              </v:rect>
            </w:pict>
          </mc:Fallback>
        </mc:AlternateContent>
      </w:r>
      <w:r w:rsidRPr="00320F56">
        <w:rPr>
          <w:rFonts w:ascii="Times New Roman" w:hAnsi="Times New Roman" w:cs="Times New Roman"/>
          <w:noProof/>
          <w:sz w:val="28"/>
          <w:szCs w:val="28"/>
          <w:lang w:eastAsia="ru-RU"/>
        </w:rPr>
        <w:t xml:space="preserve"> </w:t>
      </w: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63712" behindDoc="0" locked="0" layoutInCell="1" allowOverlap="1" wp14:anchorId="57D20D2A" wp14:editId="304FF207">
                <wp:simplePos x="0" y="0"/>
                <wp:positionH relativeFrom="column">
                  <wp:posOffset>7090410</wp:posOffset>
                </wp:positionH>
                <wp:positionV relativeFrom="paragraph">
                  <wp:posOffset>24765</wp:posOffset>
                </wp:positionV>
                <wp:extent cx="2133600" cy="699770"/>
                <wp:effectExtent l="57150" t="38100" r="76200" b="100330"/>
                <wp:wrapNone/>
                <wp:docPr id="232" name="Скругленный прямоугольник 232"/>
                <wp:cNvGraphicFramePr/>
                <a:graphic xmlns:a="http://schemas.openxmlformats.org/drawingml/2006/main">
                  <a:graphicData uri="http://schemas.microsoft.com/office/word/2010/wordprocessingShape">
                    <wps:wsp>
                      <wps:cNvSpPr/>
                      <wps:spPr>
                        <a:xfrm>
                          <a:off x="0" y="0"/>
                          <a:ext cx="2133600" cy="69977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5C63F6" w:rsidRDefault="0015174E" w:rsidP="00BE3387">
                            <w:pPr>
                              <w:jc w:val="center"/>
                              <w:rPr>
                                <w:rFonts w:ascii="Times New Roman" w:hAnsi="Times New Roman" w:cs="Times New Roman"/>
                                <w:sz w:val="16"/>
                                <w:szCs w:val="16"/>
                              </w:rPr>
                            </w:pPr>
                            <w:r w:rsidRPr="00C758FC">
                              <w:rPr>
                                <w:rFonts w:ascii="Times New Roman" w:hAnsi="Times New Roman" w:cs="Times New Roman"/>
                                <w:sz w:val="16"/>
                                <w:szCs w:val="16"/>
                              </w:rPr>
                              <w:t>При выявлении признаков пациент с помощью мобильного приложения</w:t>
                            </w:r>
                            <w:r>
                              <w:t xml:space="preserve"> </w:t>
                            </w:r>
                            <w:r w:rsidRPr="00C758FC">
                              <w:rPr>
                                <w:rFonts w:ascii="Times New Roman" w:hAnsi="Times New Roman" w:cs="Times New Roman"/>
                                <w:sz w:val="16"/>
                                <w:szCs w:val="16"/>
                              </w:rPr>
                              <w:t>может вызвать</w:t>
                            </w:r>
                            <w:r>
                              <w:t xml:space="preserve"> </w:t>
                            </w:r>
                            <w:r w:rsidRPr="00981A2D">
                              <w:rPr>
                                <w:rFonts w:ascii="Times New Roman" w:hAnsi="Times New Roman" w:cs="Times New Roman"/>
                                <w:sz w:val="16"/>
                                <w:szCs w:val="16"/>
                              </w:rPr>
                              <w:t>бригаду скорой мед</w:t>
                            </w:r>
                            <w:r>
                              <w:rPr>
                                <w:rFonts w:ascii="Times New Roman" w:hAnsi="Times New Roman" w:cs="Times New Roman"/>
                                <w:sz w:val="16"/>
                                <w:szCs w:val="16"/>
                              </w:rPr>
                              <w:t xml:space="preserve">ицинской </w:t>
                            </w:r>
                            <w:r w:rsidRPr="00981A2D">
                              <w:rPr>
                                <w:rFonts w:ascii="Times New Roman" w:hAnsi="Times New Roman" w:cs="Times New Roman"/>
                                <w:sz w:val="16"/>
                                <w:szCs w:val="16"/>
                              </w:rPr>
                              <w:t>помощи</w:t>
                            </w:r>
                            <w:r>
                              <w:rPr>
                                <w:rFonts w:ascii="Times New Roman" w:hAnsi="Times New Roman" w:cs="Times New Roman"/>
                                <w:sz w:val="16"/>
                                <w:szCs w:val="16"/>
                              </w:rPr>
                              <w:t xml:space="preserve"> или родственника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D20D2A" id="Скругленный прямоугольник 232" o:spid="_x0000_s1062" style="position:absolute;margin-left:558.3pt;margin-top:1.95pt;width:168pt;height:55.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FxZwMAAFoHAAAOAAAAZHJzL2Uyb0RvYy54bWysVc1uEzEQviPxDpbvdHfzVxI1RVWrIqQC&#10;FQX1PPF6s5a8trGdJuWExBEknoFnQEjQ0vIK2zdi7N2koRSpqshhY8/Y8/N9M+OtJ4tKkhNundBq&#10;TLONlBKumM6Fmo7pm9f7jx5T4jyoHKRWfExPuaNPth8+2JqbEe/oUsucW4JGlBvNzZiW3ptRkjhW&#10;8grchjZcobLQtgKPWztNcgtztF7JpJOmg2SubW6sZtw5lO41Srod7RcFZ/5lUTjuiRxTjM3Hr43f&#10;Sfgm21swmlowpWBtGHCPKCoQCp2uTO2BBzKz4i9TlWBWO134DaarRBeFYDzmgNlk6Y1sjkowPOaC&#10;4Dizgsn9P7PsxcmhJSIf0063Q4mCCkmqv9RnV++vPtRf6/P6W31RX1x9rH+Q+hcKP9c/68uouqzP&#10;rz6h8nt9RsJlhHJu3AgtHplD2+4cLgMui8JW4R8zJosI/+kKfr7whKGwk3W7gxRZYqgbDIebm5Gf&#10;5Pq2sc4/5boiYTGmVs9U/go5jtDDyYHz6BbPL8+1jOT7QkpitT8WvoygYqk2dDm8E085YjTimkax&#10;s9PJrrTkBLBsdtN+2tuLci+Ub4T9FH9N9Tjwz3XeiLtBvIy6tRIjmrp1L91w/Y6euputRRjdw1MW&#10;4rmrqyyGFVviD1erZBHam0mhaLoEUQpFIDR+NsDeDH6JYyA5VlcWsApnLUQ2AhpSkfmYDvudPlIO&#10;2PyFBI/LyuAFp6aUgJziVGHeNlhpKVaX/0WRKyHnDRnD29PJkM9bOXLr9kMJ7YErG1NR1aYgVQie&#10;x+HSVo+eeW6PynxOJnJmXwHG32vyz0Uo1IgGJbnAydOPGoTmz3q8haNgoeUOpCmhLbHHQdiguU7G&#10;KoaI81p4SejKpg/Dyi8mi9jw3UGwEkQTnZ/iFMCAYmc6w/YFpn8Azh+CxXmI0eKM9y/xU0iNpOl2&#10;RUmp7bvb5OE8jinUUjLH+YqMvp2B5ZTIZwobbZj1emjWx02vv9kJiKxrJusaNat2NfZihhVlWFyG&#10;814ul4XV1TE+BTvBK6pAMfTd1E672fXN3MfHhPGdnXgMh7ABf6CODFuOhED868UxWNNOGY/z6YVe&#10;zmIY3ZgzzdlQEkrvzLwuRBxC17giH2GDA3zZAeGxCS/E+j6eun4St38DAAD//wMAUEsDBBQABgAI&#10;AAAAIQCtZk9r3wAAAAsBAAAPAAAAZHJzL2Rvd25yZXYueG1sTI9BT4NAEIXvJv6HzZh4swuIqMjS&#10;NE3rxYMWvXibwghEdpawW6D+epeTHt+8L2/ey9az7sRIg20NKwhXAQji0lQt1wo+3vc3DyCsQ66w&#10;M0wKzmRhnV9eZJhWZuIDjYWrhQ9hm6KCxrk+ldKWDWm0K9MTe+/LDBqdl0MtqwEnH647GQVBIjW2&#10;7D802NO2ofK7OGkFbxjvo89X97w7JD9FW5xfxml3r9T11bx5AuFodn8wLPV9dch9p6M5cWVF53UY&#10;JolnFdw+gliA+C7yh+NixSHIPJP/N+S/AAAA//8DAFBLAQItABQABgAIAAAAIQC2gziS/gAAAOEB&#10;AAATAAAAAAAAAAAAAAAAAAAAAABbQ29udGVudF9UeXBlc10ueG1sUEsBAi0AFAAGAAgAAAAhADj9&#10;If/WAAAAlAEAAAsAAAAAAAAAAAAAAAAALwEAAF9yZWxzLy5yZWxzUEsBAi0AFAAGAAgAAAAhALMh&#10;oXFnAwAAWgcAAA4AAAAAAAAAAAAAAAAALgIAAGRycy9lMm9Eb2MueG1sUEsBAi0AFAAGAAgAAAAh&#10;AK1mT2vfAAAACwEAAA8AAAAAAAAAAAAAAAAAwQUAAGRycy9kb3ducmV2LnhtbFBLBQYAAAAABAAE&#10;APMAAADNBgAAAAA=&#10;" fillcolor="#ffa2a1" strokecolor="#be4b48">
                <v:fill color2="#ffe5e5" rotate="t" angle="180" colors="0 #ffa2a1;22938f #ffbebd;1 #ffe5e5" focus="100%" type="gradient"/>
                <v:shadow on="t" color="black" opacity="24903f" origin=",.5" offset="0,.55556mm"/>
                <v:textbox>
                  <w:txbxContent>
                    <w:p w:rsidR="0015174E" w:rsidRPr="005C63F6" w:rsidRDefault="0015174E" w:rsidP="00BE3387">
                      <w:pPr>
                        <w:jc w:val="center"/>
                        <w:rPr>
                          <w:rFonts w:ascii="Times New Roman" w:hAnsi="Times New Roman" w:cs="Times New Roman"/>
                          <w:sz w:val="16"/>
                          <w:szCs w:val="16"/>
                        </w:rPr>
                      </w:pPr>
                      <w:r w:rsidRPr="00C758FC">
                        <w:rPr>
                          <w:rFonts w:ascii="Times New Roman" w:hAnsi="Times New Roman" w:cs="Times New Roman"/>
                          <w:sz w:val="16"/>
                          <w:szCs w:val="16"/>
                        </w:rPr>
                        <w:t>При выявлении признаков пациент с помощью мобильного приложения</w:t>
                      </w:r>
                      <w:r>
                        <w:t xml:space="preserve"> </w:t>
                      </w:r>
                      <w:r w:rsidRPr="00C758FC">
                        <w:rPr>
                          <w:rFonts w:ascii="Times New Roman" w:hAnsi="Times New Roman" w:cs="Times New Roman"/>
                          <w:sz w:val="16"/>
                          <w:szCs w:val="16"/>
                        </w:rPr>
                        <w:t>может вызвать</w:t>
                      </w:r>
                      <w:r>
                        <w:t xml:space="preserve"> </w:t>
                      </w:r>
                      <w:r w:rsidRPr="00981A2D">
                        <w:rPr>
                          <w:rFonts w:ascii="Times New Roman" w:hAnsi="Times New Roman" w:cs="Times New Roman"/>
                          <w:sz w:val="16"/>
                          <w:szCs w:val="16"/>
                        </w:rPr>
                        <w:t>бригаду скорой мед</w:t>
                      </w:r>
                      <w:r>
                        <w:rPr>
                          <w:rFonts w:ascii="Times New Roman" w:hAnsi="Times New Roman" w:cs="Times New Roman"/>
                          <w:sz w:val="16"/>
                          <w:szCs w:val="16"/>
                        </w:rPr>
                        <w:t xml:space="preserve">ицинской </w:t>
                      </w:r>
                      <w:r w:rsidRPr="00981A2D">
                        <w:rPr>
                          <w:rFonts w:ascii="Times New Roman" w:hAnsi="Times New Roman" w:cs="Times New Roman"/>
                          <w:sz w:val="16"/>
                          <w:szCs w:val="16"/>
                        </w:rPr>
                        <w:t>помощи</w:t>
                      </w:r>
                      <w:r>
                        <w:rPr>
                          <w:rFonts w:ascii="Times New Roman" w:hAnsi="Times New Roman" w:cs="Times New Roman"/>
                          <w:sz w:val="16"/>
                          <w:szCs w:val="16"/>
                        </w:rPr>
                        <w:t xml:space="preserve"> или родственника</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3232" behindDoc="0" locked="0" layoutInCell="1" allowOverlap="1" wp14:anchorId="0604D45B" wp14:editId="02536A6C">
                <wp:simplePos x="0" y="0"/>
                <wp:positionH relativeFrom="column">
                  <wp:posOffset>6437066</wp:posOffset>
                </wp:positionH>
                <wp:positionV relativeFrom="paragraph">
                  <wp:posOffset>28857</wp:posOffset>
                </wp:positionV>
                <wp:extent cx="654685" cy="633237"/>
                <wp:effectExtent l="0" t="38100" r="50165" b="33655"/>
                <wp:wrapNone/>
                <wp:docPr id="233" name="Прямая со стрелкой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4685" cy="63323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4724B8" id="Прямая со стрелкой 233" o:spid="_x0000_s1026" type="#_x0000_t32" style="position:absolute;margin-left:506.85pt;margin-top:2.25pt;width:51.55pt;height:49.8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BkHbAIAAIUEAAAOAAAAZHJzL2Uyb0RvYy54bWysVEtu2zAQ3RfoHQjuHVm27DhC5KCQ7G7S&#10;NkDS7mmRsohSJEEylo2iQNoL5Ai9Qjdd9IOcQb5Rh7TjNO2mKKoFNRRn3rwZvtHp2boRaMWM5Upm&#10;OD7qY8RkqSiXywy/vpr3JhhZRyQlQkmW4Q2z+Gz69Mlpq1M2ULUSlBkEINKmrc5w7ZxOo8iWNWuI&#10;PVKaSTislGmIg61ZRtSQFtAbEQ36/XHUKkO1USWzFr4Wu0M8DfhVxUr3qqosc0hkGLi5sJqwLvwa&#10;TU9JujRE17zc0yD/wKIhXELSA1RBHEHXhv8B1fDSKKsqd1SqJlJVxUsWaoBq4v5v1VzWRLNQCzTH&#10;6kOb7P+DLV+uLgziNMOD4RAjSRq4pO7T9mZ72/3oPm9v0fZDdwfL9uP2pvvSfe++dXfdV+S9oXet&#10;tilA5PLC+OrLtbzU56p8a5FUeU3kkoUarjYaYGMfET0K8RurgcGifaEo+JBrp0Ij15VpUCW4fuMD&#10;PTg0C63DzW0ON8fWDpXwcTxKxpMRRiUcjYfDwfA45CKph/HB2lj3nKkGeSPD1hnCl7XLlZSgEWV2&#10;Kcjq3DpP8iHAB0s150IEqQiJ2gyfjAajwMkqwak/9G7WLBe5MGhFvNjCs2fxyM2oa0kDWM0Ine1t&#10;R7gAG7nQKmKMarFP1TCKkWAwXN7acRPSp4Page3e2ont3Un/ZDaZTZJeMhjPekm/KHrP5nnSG8/j&#10;41ExLPK8iN975nGS1pxSJj35e+HHyd8Jaz+CO8kepH/oUvQYPbQTyN6/A+kgA3/zOw0tFN1cGF+d&#10;VwRoPTjv59IP06/74PXw95j+BAAA//8DAFBLAwQUAAYACAAAACEAgNurxt4AAAALAQAADwAAAGRy&#10;cy9kb3ducmV2LnhtbEyPMU/DMBSEdyT+g/WQ2KidkpYqjVMhEBMsFKSqmxs/4pTYDrbbhH/Py1TG&#10;053uvis3o+3YGUNsvZOQzQQwdLXXrWskfH683K2AxaScVp13KOEXI2yq66tSFdoP7h3P29QwKnGx&#10;UBJMSn3BeawNWhVnvkdH3pcPViWSoeE6qIHKbcfnQiy5Va2jBaN6fDJYf29PVsLuTewXow/muP/J&#10;zWv73OyOdpDy9mZ8XANLOKZLGCZ8QoeKmA7+5HRkHWmR3T9QVkK+ADYFsmxJZw6Tlc+BVyX//6H6&#10;AwAA//8DAFBLAQItABQABgAIAAAAIQC2gziS/gAAAOEBAAATAAAAAAAAAAAAAAAAAAAAAABbQ29u&#10;dGVudF9UeXBlc10ueG1sUEsBAi0AFAAGAAgAAAAhADj9If/WAAAAlAEAAAsAAAAAAAAAAAAAAAAA&#10;LwEAAF9yZWxzLy5yZWxzUEsBAi0AFAAGAAgAAAAhAFyMGQdsAgAAhQQAAA4AAAAAAAAAAAAAAAAA&#10;LgIAAGRycy9lMm9Eb2MueG1sUEsBAi0AFAAGAAgAAAAhAIDbq8beAAAACwEAAA8AAAAAAAAAAAAA&#10;AAAAxgQAAGRycy9kb3ducmV2LnhtbFBLBQYAAAAABAAEAPMAAADRBQ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2208" behindDoc="0" locked="0" layoutInCell="1" allowOverlap="1" wp14:anchorId="55267006" wp14:editId="3EA47843">
                <wp:simplePos x="0" y="0"/>
                <wp:positionH relativeFrom="column">
                  <wp:posOffset>5748020</wp:posOffset>
                </wp:positionH>
                <wp:positionV relativeFrom="paragraph">
                  <wp:posOffset>220345</wp:posOffset>
                </wp:positionV>
                <wp:extent cx="0" cy="244475"/>
                <wp:effectExtent l="95250" t="0" r="57150" b="60325"/>
                <wp:wrapNone/>
                <wp:docPr id="234" name="Прямая со стрелкой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447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756584" id="Прямая со стрелкой 234" o:spid="_x0000_s1026" type="#_x0000_t32" style="position:absolute;margin-left:452.6pt;margin-top:17.35pt;width:0;height:19.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EulXwIAAHYEAAAOAAAAZHJzL2Uyb0RvYy54bWysVE2O0zAU3iNxB8v7Nk0nnWmjpiOUtGwG&#10;qDTDAVzbaSwc27LdphVCGrjAHIErsGHBj+YM6Y2w3R8obBCiC/fZfu9733vvc8bXm5qDNdWGSZHB&#10;uNuDgAosCRPLDL6+m3WGEBiLBEFcCprBLTXwevL0ybhRKe3LSnJCNXAgwqSNymBlrUqjyOCK1sh0&#10;paLCXZZS18i6rV5GRKPGodc86vd6l1EjNVFaYmqMOy32l3AS8MuSYvuqLA21gGfQcbNh1WFd+DWa&#10;jFG61EhVDB9ooH9gUSMmXNITVIEsAivN/oCqGdbSyNJ2sawjWZYM01CDqybu/VbNbYUUDbW45hh1&#10;apP5f7D45XquASMZ7F8kEAhUuyG1H3f3u4f2e/tp9wB279tHt+w+7O7bz+239mv72H4B3tv1rlEm&#10;dRC5mGtfPd6IW3Uj8RsDhMwrJJY01HC3VQ429hHRWYjfGOUYLJoXkjgftLIyNHJT6tpDuhaBTZjX&#10;9jQvurEA7w+xO+0nSXI1COAoPcYpbexzKmvgjQwaqxFbVjaXQjhRSB2HLGh9Y6xnhdJjgE8q5Ixx&#10;HrTBBWgyOBr0ByHASM6Iv/RuRi8XOddgjby6wu/A4sxNy5UgAayiiEwPtkWMOxvY0BuktWygT1VT&#10;AgGn7jV5a8+NC5/Ole3YHqy9ut6OeqPpcDpMOkn/ctpJekXReTbLk87lLL4aFBdFnhfxO888TtKK&#10;EUKFJ39Uepz8nZIOb26v0ZPWT12KztFDOx3Z438gHebuR70XzUKS7Vz76rwEnLiD8+Eh+tfz6z54&#10;/fxcTH4AAAD//wMAUEsDBBQABgAIAAAAIQAQVFy83QAAAAkBAAAPAAAAZHJzL2Rvd25yZXYueG1s&#10;TI/BTsMwDIbvSLxDZCRuLKXbGJS6E0LaodIQYvAAWWPaisbpGq/r3p4gDnC0/en39+fryXVqpCG0&#10;nhFuZwko4srblmuEj/fNzT2oIIat6TwTwpkCrIvLi9xk1p/4jcad1CqGcMgMQiPSZ1qHqiFnwsz3&#10;xPH26QdnJI5Dre1gTjHcdTpNkjvtTMvxQ2N6em6o+todHUJaHuS82ZYyvsry5eDS7aLsK8Trq+np&#10;EZTQJH8w/OhHdSii094f2QbVITwkyzSiCPPFClQEfhd7hNU8BV3k+n+D4hsAAP//AwBQSwECLQAU&#10;AAYACAAAACEAtoM4kv4AAADhAQAAEwAAAAAAAAAAAAAAAAAAAAAAW0NvbnRlbnRfVHlwZXNdLnht&#10;bFBLAQItABQABgAIAAAAIQA4/SH/1gAAAJQBAAALAAAAAAAAAAAAAAAAAC8BAABfcmVscy8ucmVs&#10;c1BLAQItABQABgAIAAAAIQAy4EulXwIAAHYEAAAOAAAAAAAAAAAAAAAAAC4CAABkcnMvZTJvRG9j&#10;LnhtbFBLAQItABQABgAIAAAAIQAQVFy83QAAAAkBAAAPAAAAAAAAAAAAAAAAALkEAABkcnMvZG93&#10;bnJldi54bWxQSwUGAAAAAAQABADzAAAAww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2752" behindDoc="0" locked="0" layoutInCell="1" allowOverlap="1" wp14:anchorId="46A68A44" wp14:editId="7E132A11">
                <wp:simplePos x="0" y="0"/>
                <wp:positionH relativeFrom="column">
                  <wp:posOffset>1492250</wp:posOffset>
                </wp:positionH>
                <wp:positionV relativeFrom="paragraph">
                  <wp:posOffset>220345</wp:posOffset>
                </wp:positionV>
                <wp:extent cx="1569085" cy="367030"/>
                <wp:effectExtent l="0" t="0" r="12065" b="13970"/>
                <wp:wrapNone/>
                <wp:docPr id="235" name="Поле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085" cy="367030"/>
                        </a:xfrm>
                        <a:prstGeom prst="rect">
                          <a:avLst/>
                        </a:prstGeom>
                        <a:solidFill>
                          <a:srgbClr val="FFFFFF"/>
                        </a:solidFill>
                        <a:ln w="6350">
                          <a:solidFill>
                            <a:srgbClr val="000000"/>
                          </a:solidFill>
                          <a:miter lim="800000"/>
                          <a:headEnd/>
                          <a:tailEnd/>
                        </a:ln>
                      </wps:spPr>
                      <wps:txb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Признаки прогрессирования отсутствуют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68A44" id="Поле 235" o:spid="_x0000_s1063" type="#_x0000_t202" style="position:absolute;margin-left:117.5pt;margin-top:17.35pt;width:123.55pt;height:28.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cPAIAAFwEAAAOAAAAZHJzL2Uyb0RvYy54bWysVF2O0zAQfkfiDpbfadLf7UZNV0uXIqTl&#10;R1o4gOM4jYXjMbbbpFxmT8ETEmfokRg7bakWeEHkwfLY429mvm8mi5uuUWQnrJOgczocpJQIzaGU&#10;epPTTx/XL+aUOM90yRRokdO9cPRm+fzZojWZGEENqhSWIIh2WWtyWntvsiRxvBYNcwMwQuNlBbZh&#10;Hk27SUrLWkRvVDJK01nSgi2NBS6cw9O7/pIuI35VCe7fV5UTnqicYm4+rjauRViT5YJlG8tMLfkx&#10;DfYPWTRMagx6hrpjnpGtlb9BNZJbcFD5AYcmgaqSXMQasJph+qSah5oZEWtBcpw50+T+Hyx/t/tg&#10;iSxzOhpPKdGsQZEOj4cfh++HbyScIUOtcRk6Phh09d1L6FDpWK0z98A/O6JhVTO9EbfWQlsLVmKG&#10;w/AyuXja47gAUrRvocRAbOshAnWVbQJ9SAhBdFRqf1ZHdJ7wEHI6u07nmCTHu/HsKh1H+RKWnV4b&#10;6/xrAQ0Jm5xaVD+is9298yEblp1cQjAHSpZrqVQ07KZYKUt2DDtlHb9YwBM3pUmb09l4mvYE/BUi&#10;jd+fIBrpseWVbHI6PzuxLND2SpexIT2Tqt9jykofeQzU9ST6ruiiaOOrkz4FlHtk1kLf4jiSuKnB&#10;fqWkxfbOqfuyZVZQot5oVOd6OJmEeYjGZHo1QsNe3hSXN0xzhMqpp6Tfrnw/Q1tj5abGSH0/aLhF&#10;RSsZyQ7S91kd88cWjhocxy3MyKUdvX79FJY/AQAA//8DAFBLAwQUAAYACAAAACEAGqKFoN4AAAAJ&#10;AQAADwAAAGRycy9kb3ducmV2LnhtbEyPwU7DMBBE70j8g7VI3KhTpy0lZFMBEhLiRsmFmxtvkwh7&#10;HcVuE/4ec6LH0Yxm3pS72VlxpjH0nhGWiwwEceNNzy1C/fl6twURomajrWdC+KEAu+r6qtSF8RN/&#10;0HkfW5FKOBQaoYtxKKQMTUdOh4UfiJN39KPTMcmxlWbUUyp3Vqos20ine04LnR7opaPme39yCG+b&#10;5/hFtXk3ucr9VMtmPNqAeHszPz2CiDTH/zD84Sd0qBLTwZ/YBGERVL5OXyJCvroHkQKrrVqCOCA8&#10;qDXIqpSXD6pfAAAA//8DAFBLAQItABQABgAIAAAAIQC2gziS/gAAAOEBAAATAAAAAAAAAAAAAAAA&#10;AAAAAABbQ29udGVudF9UeXBlc10ueG1sUEsBAi0AFAAGAAgAAAAhADj9If/WAAAAlAEAAAsAAAAA&#10;AAAAAAAAAAAALwEAAF9yZWxzLy5yZWxzUEsBAi0AFAAGAAgAAAAhANb+aRw8AgAAXAQAAA4AAAAA&#10;AAAAAAAAAAAALgIAAGRycy9lMm9Eb2MueG1sUEsBAi0AFAAGAAgAAAAhABqihaDeAAAACQEAAA8A&#10;AAAAAAAAAAAAAAAAlgQAAGRycy9kb3ducmV2LnhtbFBLBQYAAAAABAAEAPMAAAChBQAAAAA=&#10;" strokeweight=".5pt">
                <v:textbo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Признаки прогрессирования отсутствуют</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3776" behindDoc="0" locked="0" layoutInCell="1" allowOverlap="1" wp14:anchorId="4041C670" wp14:editId="36667EB2">
                <wp:simplePos x="0" y="0"/>
                <wp:positionH relativeFrom="column">
                  <wp:posOffset>3231021</wp:posOffset>
                </wp:positionH>
                <wp:positionV relativeFrom="paragraph">
                  <wp:posOffset>220909</wp:posOffset>
                </wp:positionV>
                <wp:extent cx="1670544" cy="394970"/>
                <wp:effectExtent l="0" t="0" r="25400" b="24130"/>
                <wp:wrapNone/>
                <wp:docPr id="236" name="Поле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544" cy="394970"/>
                        </a:xfrm>
                        <a:prstGeom prst="rect">
                          <a:avLst/>
                        </a:prstGeom>
                        <a:solidFill>
                          <a:srgbClr val="FFFFFF"/>
                        </a:solidFill>
                        <a:ln w="6350">
                          <a:solidFill>
                            <a:srgbClr val="000000"/>
                          </a:solidFill>
                          <a:miter lim="800000"/>
                          <a:headEnd/>
                          <a:tailEnd/>
                        </a:ln>
                      </wps:spPr>
                      <wps:txb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Признаки прогрессирования присутствуют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1C670" id="Поле 236" o:spid="_x0000_s1064" type="#_x0000_t202" style="position:absolute;margin-left:254.4pt;margin-top:17.4pt;width:131.55pt;height:31.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zfOPAIAAFwEAAAOAAAAZHJzL2Uyb0RvYy54bWysVF2O0zAQfkfiDpbfadL/Nmq6WroUIS0/&#10;0sIBXMdpLByPsd0m5TJ7Cp6QOEOPxNhpS7XACyIPlscefzPzfTNZ3LS1InthnQSd034vpURoDoXU&#10;25x++rh+MaPEeaYLpkCLnB6EozfL588WjcnEACpQhbAEQbTLGpPTynuTJYnjlaiZ64ERGi9LsDXz&#10;aNptUljWIHqtkkGaTpIGbGEscOEcnt51l3QZ8ctScP++LJ3wROUUc/NxtXHdhDVZLli2tcxUkp/S&#10;YP+QRc2kxqAXqDvmGdlZ+RtULbkFB6XvcagTKEvJRawBq+mnT6p5qJgRsRYkx5kLTe7/wfJ3+w+W&#10;yCKng+GEEs1qFOn4ePxx/H78RsIZMtQYl6Hjg0FX376EFpWO1TpzD/yzIxpWFdNbcWstNJVgBWbY&#10;Dy+Tq6cdjgsgm+YtFBiI7TxEoLa0daAPCSGIjkodLuqI1hMeQk6m6Xg0ooTj3XA+mk+jfAnLzq+N&#10;df61gJqETU4tqh/R2f7e+ZANy84uIZgDJYu1VCoadrtZKUv2DDtlHb9YwBM3pUmT08lwnHYE/BUi&#10;jd+fIGrpseWVrHM6uzixLND2ShexIT2TqttjykqfeAzUdST6dtNG0Yazsz4bKA7IrIWuxXEkcVOB&#10;/UpJg+2dU/dlx6ygRL3RqM68PxqFeYjGaDwdoGGvbzbXN0xzhMqpp6Tbrnw3Qztj5bbCSF0/aLhF&#10;RUsZyQ7Sd1md8scWjhqcxi3MyLUdvX79FJY/AQAA//8DAFBLAwQUAAYACAAAACEA1Ngd0t4AAAAJ&#10;AQAADwAAAGRycy9kb3ducmV2LnhtbEyPzU7DMBCE70i8g7VI3KjdBpo2ZFMBEhLiRsmFmxtvkwj/&#10;RLHbhLdnOdHTarSjmW/K3eysONMY++ARlgsFgnwTTO9bhPrz9W4DIibtjbbBE8IPRdhV11elLkyY&#10;/Aed96kVHOJjoRG6lIZCyth05HRchIE8/45hdDqxHFtpRj1xuLNypdRaOt17buj0QC8dNd/7k0N4&#10;Wz+nL6rNu8lWWZhq2YxHGxFvb+anRxCJ5vRvhj98RoeKmQ7h5E0UFuFBbRg9IWT3fNmQ58stiAPC&#10;Nlcgq1JeLqh+AQAA//8DAFBLAQItABQABgAIAAAAIQC2gziS/gAAAOEBAAATAAAAAAAAAAAAAAAA&#10;AAAAAABbQ29udGVudF9UeXBlc10ueG1sUEsBAi0AFAAGAAgAAAAhADj9If/WAAAAlAEAAAsAAAAA&#10;AAAAAAAAAAAALwEAAF9yZWxzLy5yZWxzUEsBAi0AFAAGAAgAAAAhAHV/N848AgAAXAQAAA4AAAAA&#10;AAAAAAAAAAAALgIAAGRycy9lMm9Eb2MueG1sUEsBAi0AFAAGAAgAAAAhANTYHdLeAAAACQEAAA8A&#10;AAAAAAAAAAAAAAAAlgQAAGRycy9kb3ducmV2LnhtbFBLBQYAAAAABAAEAPMAAAChBQAAAAA=&#10;" strokeweight=".5pt">
                <v:textbo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Признаки прогрессирования присутствуют</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15173B7F" wp14:editId="37523FE5">
                <wp:simplePos x="0" y="0"/>
                <wp:positionH relativeFrom="column">
                  <wp:posOffset>-257810</wp:posOffset>
                </wp:positionH>
                <wp:positionV relativeFrom="paragraph">
                  <wp:posOffset>213995</wp:posOffset>
                </wp:positionV>
                <wp:extent cx="1562735" cy="405765"/>
                <wp:effectExtent l="0" t="0" r="18415" b="13335"/>
                <wp:wrapNone/>
                <wp:docPr id="237" name="Поле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405765"/>
                        </a:xfrm>
                        <a:prstGeom prst="rect">
                          <a:avLst/>
                        </a:prstGeom>
                        <a:solidFill>
                          <a:srgbClr val="FFFFFF"/>
                        </a:solidFill>
                        <a:ln w="6350">
                          <a:solidFill>
                            <a:srgbClr val="000000"/>
                          </a:solidFill>
                          <a:miter lim="800000"/>
                          <a:headEnd/>
                          <a:tailEnd/>
                        </a:ln>
                      </wps:spPr>
                      <wps:txb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Рекомендации по навыкам здорового образа жизни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73B7F" id="Поле 237" o:spid="_x0000_s1065" type="#_x0000_t202" style="position:absolute;margin-left:-20.3pt;margin-top:16.85pt;width:123.05pt;height:31.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9EZPAIAAFwEAAAOAAAAZHJzL2Uyb0RvYy54bWysVEuO2zAM3RfoHQTtGzv/GSPOYJppigLT&#10;DzDtAWRZtoXKoiopsaeX6Sm6KtAz5Eil5Ewm/W2KeiGQIvVIPpJeXfWtInthnQSd0/EopURoDqXU&#10;dU4/vN8+u6DEeaZLpkCLnN4LR6/WT5+sOpOJCTSgSmEJgmiXdSanjfcmSxLHG9EyNwIjNBorsC3z&#10;qNo6KS3rEL1VySRNF0kHtjQWuHAOb28GI11H/KoS3L+tKic8UTnF3Hw8bTyLcCbrFctqy0wj+TEN&#10;9g9ZtExqDHqCumGekZ2Vv0G1kltwUPkRhzaBqpJcxBqwmnH6SzV3DTMi1oLkOHOiyf0/WP5m/84S&#10;WeZ0Ml1SolmLTTp8OXw/fDt8JeEOGeqMy9DxzqCr759Dj52O1TpzC/yjIxo2DdO1uLYWukawEjMc&#10;h5fJ2dMBxwWQonsNJQZiOw8RqK9sG+hDQgiiY6fuT90RvSc8hJwvJsvpnBKOtlk6Xy7mMQTLHl4b&#10;6/xLAS0JQk4tdj+is/2t8yEblj24hGAOlCy3Uqmo2LrYKEv2DCdlG78j+k9uSpMup4vpPB0I+CtE&#10;Gr8/QbTS48gr2eb04uTEskDbC13GgfRMqkHGlJU+8hioG0j0fdHHpk0vQ4RAcgHlPTJrYRhxXEkU&#10;GrCfKelwvHPqPu2YFZSoVxq7czmezcI+RGU2X05QseeW4tzCNEeonHpKBnHjhx3aGSvrBiMN86Dh&#10;GjtayUj2Y1bH/HGEYw+O6xZ25FyPXo8/hfUPAAAA//8DAFBLAwQUAAYACAAAACEAeZQMX90AAAAJ&#10;AQAADwAAAGRycy9kb3ducmV2LnhtbEyPwU7DMBBE70j8g7VI3FqbhKYQsqkACQlxo+TCzY23SYS9&#10;jmK3CX+POcFxNU8zb6vd4qw40xQGzwg3awWCuPVm4A6h+XhZ3YEIUbPR1jMhfFOAXX15UenS+Jnf&#10;6byPnUglHEqN0Mc4llKGtienw9qPxCk7+snpmM6pk2bScyp3VmZKFdLpgdNCr0d67qn92p8cwmvx&#10;FD+pMW8mz3I/N7KdjjYgXl8tjw8gIi3xD4Zf/aQOdXI6+BObICzC6lYVCUXI8y2IBGRqswFxQLjf&#10;FiDrSv7/oP4BAAD//wMAUEsBAi0AFAAGAAgAAAAhALaDOJL+AAAA4QEAABMAAAAAAAAAAAAAAAAA&#10;AAAAAFtDb250ZW50X1R5cGVzXS54bWxQSwECLQAUAAYACAAAACEAOP0h/9YAAACUAQAACwAAAAAA&#10;AAAAAAAAAAAvAQAAX3JlbHMvLnJlbHNQSwECLQAUAAYACAAAACEAtNvRGTwCAABcBAAADgAAAAAA&#10;AAAAAAAAAAAuAgAAZHJzL2Uyb0RvYy54bWxQSwECLQAUAAYACAAAACEAeZQMX90AAAAJAQAADwAA&#10;AAAAAAAAAAAAAACWBAAAZHJzL2Rvd25yZXYueG1sUEsFBgAAAAAEAAQA8wAAAKAFAAAAAA==&#10;" strokeweight=".5pt">
                <v:textbox>
                  <w:txbxContent>
                    <w:p w:rsidR="0015174E" w:rsidRPr="00A86D80" w:rsidRDefault="0015174E" w:rsidP="00BE3387">
                      <w:pPr>
                        <w:rPr>
                          <w:rFonts w:ascii="Times New Roman" w:hAnsi="Times New Roman" w:cs="Times New Roman"/>
                          <w:b/>
                          <w:sz w:val="16"/>
                          <w:szCs w:val="16"/>
                        </w:rPr>
                      </w:pPr>
                      <w:r w:rsidRPr="00A86D80">
                        <w:rPr>
                          <w:rFonts w:ascii="Times New Roman" w:hAnsi="Times New Roman" w:cs="Times New Roman"/>
                          <w:b/>
                          <w:sz w:val="16"/>
                          <w:szCs w:val="16"/>
                        </w:rPr>
                        <w:t>Рекомендации по навыкам здорового образа жизни</w:t>
                      </w:r>
                    </w:p>
                  </w:txbxContent>
                </v:textbox>
              </v:shape>
            </w:pict>
          </mc:Fallback>
        </mc:AlternateContent>
      </w: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8896" behindDoc="0" locked="0" layoutInCell="1" allowOverlap="1" wp14:anchorId="6969F5FA" wp14:editId="210E6418">
                <wp:simplePos x="0" y="0"/>
                <wp:positionH relativeFrom="column">
                  <wp:posOffset>5014595</wp:posOffset>
                </wp:positionH>
                <wp:positionV relativeFrom="paragraph">
                  <wp:posOffset>100048</wp:posOffset>
                </wp:positionV>
                <wp:extent cx="1417955" cy="360680"/>
                <wp:effectExtent l="0" t="0" r="10795" b="20320"/>
                <wp:wrapNone/>
                <wp:docPr id="238" name="Поле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955" cy="360680"/>
                        </a:xfrm>
                        <a:prstGeom prst="rect">
                          <a:avLst/>
                        </a:prstGeom>
                        <a:solidFill>
                          <a:srgbClr val="FFFFFF"/>
                        </a:solidFill>
                        <a:ln w="6350">
                          <a:solidFill>
                            <a:srgbClr val="000000"/>
                          </a:solidFill>
                          <a:miter lim="800000"/>
                          <a:headEnd/>
                          <a:tailEnd/>
                        </a:ln>
                      </wps:spPr>
                      <wps:txbx>
                        <w:txbxContent>
                          <w:p w:rsidR="0015174E" w:rsidRPr="009C1CEE" w:rsidRDefault="0015174E" w:rsidP="00BE3387">
                            <w:pPr>
                              <w:rPr>
                                <w:rFonts w:ascii="Times New Roman" w:hAnsi="Times New Roman" w:cs="Times New Roman"/>
                                <w:b/>
                                <w:sz w:val="16"/>
                                <w:szCs w:val="16"/>
                              </w:rPr>
                            </w:pPr>
                            <w:r w:rsidRPr="009C1CEE">
                              <w:rPr>
                                <w:rFonts w:ascii="Times New Roman" w:hAnsi="Times New Roman" w:cs="Times New Roman"/>
                                <w:b/>
                                <w:sz w:val="16"/>
                                <w:szCs w:val="16"/>
                              </w:rPr>
                              <w:t>Определение признаков прогрессирования</w:t>
                            </w:r>
                          </w:p>
                          <w:p w:rsidR="0015174E" w:rsidRPr="00C46E80" w:rsidRDefault="0015174E" w:rsidP="00BE33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9F5FA" id="Поле 238" o:spid="_x0000_s1066" type="#_x0000_t202" style="position:absolute;margin-left:394.85pt;margin-top:7.9pt;width:111.65pt;height:28.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QPOwIAAFwEAAAOAAAAZHJzL2Uyb0RvYy54bWysVF2O0zAQfkfiDpbfadLf7UZNV0uXIqTl&#10;R1o4gOM4iYXjMbbbZLkMp+AJiTP0SIydbrda4AWRB8vjGX8z833jrK76VpG9sE6Czul4lFIiNIdS&#10;6jqnnz5uXywpcZ7pkinQIqf3wtGr9fNnq85kYgINqFJYgiDaZZ3JaeO9yZLE8Ua0zI3ACI3OCmzL&#10;PJq2TkrLOkRvVTJJ00XSgS2NBS6cw9ObwUnXEb+qBPfvq8oJT1ROsTYfVxvXIqzJesWy2jLTSH4s&#10;g/1DFS2TGpOeoG6YZ2Rn5W9QreQWHFR+xKFNoKokF7EH7GacPunmrmFGxF6QHGdONLn/B8vf7T9Y&#10;IsucTqYolWYtinT4dvh5+HH4TsIZMtQZl2HgncFQ37+EHpWO3TpzC/yzIxo2DdO1uLYWukawEisc&#10;h5vJ2dUBxwWQonsLJSZiOw8RqK9sG+hDQgiio1L3J3VE7wkPKWfji8v5nBKOvukiXSyjfAnLHm4b&#10;6/xrAS0Jm5xaVD+is/2t86Ealj2EhGQOlCy3Uqlo2LrYKEv2DCdlG7/YwJMwpUmX08V0ng4E/BUi&#10;jd+fIFrpceSVbHO6PAWxLND2SpdxID2TathjyUofeQzUDST6vuijaLNIQSC5gPIembUwjDg+Sdw0&#10;YL9S0uF459R92TErKFFvNKpzOZ7hXeKjMZtfTNCw557i3MM0R6icekqG7cYPb2hnrKwbzDTMg4Zr&#10;VLSSkezHqo714whHDY7PLbyRcztGPf4U1r8AAAD//wMAUEsDBBQABgAIAAAAIQBsTxoj3AAAAAoB&#10;AAAPAAAAZHJzL2Rvd25yZXYueG1sTI/BTsMwEETvSPyDtUjcqNNEpCXEqQAJCXGj5MLNjbdJhL2O&#10;bLcJf8/2BMfVe5qdqXeLs+KMIY6eFKxXGQikzpuRegXt5+vdFkRMmoy2nlDBD0bYNddXta6Mn+kD&#10;z/vUCw6hWGkFQ0pTJWXsBnQ6rvyExOzog9OJz9BLE/TM4c7KPMtK6fRI/GHQE74M2H3vT07BW/mc&#10;vrA176bICz+3sgtHG5W6vVmeHkEkXNKfDJf6XB0a7nTwJzJRWAWb7cOGVQb3POEiZOuC1x0Y5SXI&#10;ppb/JzS/AAAA//8DAFBLAQItABQABgAIAAAAIQC2gziS/gAAAOEBAAATAAAAAAAAAAAAAAAAAAAA&#10;AABbQ29udGVudF9UeXBlc10ueG1sUEsBAi0AFAAGAAgAAAAhADj9If/WAAAAlAEAAAsAAAAAAAAA&#10;AAAAAAAALwEAAF9yZWxzLy5yZWxzUEsBAi0AFAAGAAgAAAAhADYvBA87AgAAXAQAAA4AAAAAAAAA&#10;AAAAAAAALgIAAGRycy9lMm9Eb2MueG1sUEsBAi0AFAAGAAgAAAAhAGxPGiPcAAAACgEAAA8AAAAA&#10;AAAAAAAAAAAAlQQAAGRycy9kb3ducmV2LnhtbFBLBQYAAAAABAAEAPMAAACeBQAAAAA=&#10;" strokeweight=".5pt">
                <v:textbox>
                  <w:txbxContent>
                    <w:p w:rsidR="0015174E" w:rsidRPr="009C1CEE" w:rsidRDefault="0015174E" w:rsidP="00BE3387">
                      <w:pPr>
                        <w:rPr>
                          <w:rFonts w:ascii="Times New Roman" w:hAnsi="Times New Roman" w:cs="Times New Roman"/>
                          <w:b/>
                          <w:sz w:val="16"/>
                          <w:szCs w:val="16"/>
                        </w:rPr>
                      </w:pPr>
                      <w:r w:rsidRPr="009C1CEE">
                        <w:rPr>
                          <w:rFonts w:ascii="Times New Roman" w:hAnsi="Times New Roman" w:cs="Times New Roman"/>
                          <w:b/>
                          <w:sz w:val="16"/>
                          <w:szCs w:val="16"/>
                        </w:rPr>
                        <w:t>Определение признаков прогрессирования</w:t>
                      </w:r>
                    </w:p>
                    <w:p w:rsidR="0015174E" w:rsidRPr="00C46E80" w:rsidRDefault="0015174E" w:rsidP="00BE3387"/>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60640" behindDoc="0" locked="0" layoutInCell="1" allowOverlap="1" wp14:anchorId="4022B241" wp14:editId="0E1D30AC">
                <wp:simplePos x="0" y="0"/>
                <wp:positionH relativeFrom="column">
                  <wp:posOffset>-329565</wp:posOffset>
                </wp:positionH>
                <wp:positionV relativeFrom="paragraph">
                  <wp:posOffset>292100</wp:posOffset>
                </wp:positionV>
                <wp:extent cx="1641475" cy="631825"/>
                <wp:effectExtent l="57150" t="38100" r="73025" b="92075"/>
                <wp:wrapNone/>
                <wp:docPr id="239" name="Скругленный прямоугольник 239"/>
                <wp:cNvGraphicFramePr/>
                <a:graphic xmlns:a="http://schemas.openxmlformats.org/drawingml/2006/main">
                  <a:graphicData uri="http://schemas.microsoft.com/office/word/2010/wordprocessingShape">
                    <wps:wsp>
                      <wps:cNvSpPr/>
                      <wps:spPr>
                        <a:xfrm>
                          <a:off x="0" y="0"/>
                          <a:ext cx="1641475" cy="631825"/>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Default="0015174E" w:rsidP="00BE338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-Информация об основных факторах риска инфаркта; </w:t>
                            </w:r>
                          </w:p>
                          <w:p w:rsidR="0015174E" w:rsidRPr="007304F4" w:rsidRDefault="0015174E" w:rsidP="00BE338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ИБС симптомы и лечение, профилактика</w:t>
                            </w:r>
                          </w:p>
                          <w:p w:rsidR="0015174E" w:rsidRDefault="0015174E" w:rsidP="00BE33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22B241" id="Скругленный прямоугольник 239" o:spid="_x0000_s1067" style="position:absolute;margin-left:-25.95pt;margin-top:23pt;width:129.25pt;height:49.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wOYwMAAFoHAAAOAAAAZHJzL2Uyb0RvYy54bWysVc1uEzEQviPxDpbvdLP56U/UFFWtipAK&#10;VBTU88TrzVry2sZ2mpQTEkeQeAaeASEBpfAK2zdibG/SUIIEiBw29ow9f9/M593781qSc26d0GpE&#10;840OJVwxXQg1GdHnz47ubVPiPKgCpFZ8RC+4o/f37t7ZnZkh7+pKy4JbgkaUG87MiFbem2GWOVbx&#10;GtyGNlyhstS2Bo9bO8kKCzO0Xsus2+lsZjNtC2M1486h9DAp6V60X5ac+Sdl6bgnckQxNh+/Nn7H&#10;4Zvt7cJwYsFUgrVhwD9EUYNQ6HRp6hA8kKkVv5iqBbPa6dJvMF1nuiwF4zEHzCbv3MrmtALDYy5Y&#10;HGeWZXL/zyx7fH5iiShGtNvboURBjSA175sv16+uXzcfmsvmY3PVXF2/aT6T5jsK3zVfm29R9a25&#10;vH6Lyk/NFxIuYylnxg3R4qk5se3O4TLUZV7aOvxjxmQey3+xLD+fe8JQmG/28/7WgBKGus1evt0d&#10;BKPZzW1jnX/AdU3CYkStnqriKWIcSw/nx86n84tzLSLFkZCSWO3PhK9iUdFZgsvhnXjKEaOxrp0o&#10;dnYyPpCWnAO2zUFn0OkfRrkXyifhoIO/1D0O/CNdJHEviKMco26txAwmbtVLL1z/Q0+9rdYiGvx7&#10;T3mI509d5TEsLOEtV8tk1ySFosmiiFIoAmHw802czeCXOAaSY3flLZI4ahGN4EMqMhvRnQHCTBjg&#10;8JcSPC5rgxecmlACcoKswrxNtdJSLC//DiJXQcETGDvr08kRz7UYuVX7oYUOwVXJVFS1KUgVgueR&#10;XNru0VPP7WlVzMhYTu1TwPj7Kf9ChEaN1aCkEMg8g6jB0vzcj2swChZa7ECaCtoW2w7C1OerHbaM&#10;IfbbSnhZmMo0h2Hl5+N5HPh+xCSIxrq4QBbAgOJkOsOOBKZ/DM6fgEU+xGiR4/0T/JRSI2i6XVFS&#10;aftynTycR5pCLSUz5FdE9MUULKdEPlQ4aDt5vx8IOW76g61uqMiqZryqUdP6QOMs5thRhsVlOO/l&#10;YllaXZ/hU7AfvKIKFEPfqXfazYFPvI+PCeP7+/EYkrABf6xODVtQQgD+2fwMrGlZxiM/PdYLLobh&#10;LZ5JZ0NLKL0/9boUkYRu6op4hA0SeGKC9NiEF2J1H0/dPIl7PwAAAP//AwBQSwMEFAAGAAgAAAAh&#10;AFKHtKLgAAAACgEAAA8AAABkcnMvZG93bnJldi54bWxMj0FPg0AQhe8m/ofNmHhrlxJARZbGmNaL&#10;By168bZlRyCys4TdAvXXO570OJkv732v2C62FxOOvnOkYLOOQCDVznTUKHh/269uQfigyejeESo4&#10;o4dteXlR6Ny4mQ44VaERHEI+1wraEIZcSl+3aLVfuwGJf59utDrwOTbSjHrmcNvLOIoyaXVH3NDq&#10;AR9brL+qk1XwqpN9/PESnnaH7LvqqvPzNO9ulLq+Wh7uQQRcwh8Mv/qsDiU7Hd2JjBe9glW6uWNU&#10;QZLxJgbiKMtAHJlM0hRkWcj/E8ofAAAA//8DAFBLAQItABQABgAIAAAAIQC2gziS/gAAAOEBAAAT&#10;AAAAAAAAAAAAAAAAAAAAAABbQ29udGVudF9UeXBlc10ueG1sUEsBAi0AFAAGAAgAAAAhADj9If/W&#10;AAAAlAEAAAsAAAAAAAAAAAAAAAAALwEAAF9yZWxzLy5yZWxzUEsBAi0AFAAGAAgAAAAhAJ4hLA5j&#10;AwAAWgcAAA4AAAAAAAAAAAAAAAAALgIAAGRycy9lMm9Eb2MueG1sUEsBAi0AFAAGAAgAAAAhAFKH&#10;tKLgAAAACgEAAA8AAAAAAAAAAAAAAAAAvQUAAGRycy9kb3ducmV2LnhtbFBLBQYAAAAABAAEAPMA&#10;AADKBgAAAAA=&#10;" fillcolor="#ffa2a1" strokecolor="#be4b48">
                <v:fill color2="#ffe5e5" rotate="t" angle="180" colors="0 #ffa2a1;22938f #ffbebd;1 #ffe5e5" focus="100%" type="gradient"/>
                <v:shadow on="t" color="black" opacity="24903f" origin=",.5" offset="0,.55556mm"/>
                <v:textbox>
                  <w:txbxContent>
                    <w:p w:rsidR="0015174E" w:rsidRDefault="0015174E" w:rsidP="00BE338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-Информация об основных факторах риска инфаркта; </w:t>
                      </w:r>
                    </w:p>
                    <w:p w:rsidR="0015174E" w:rsidRPr="007304F4" w:rsidRDefault="0015174E" w:rsidP="00BE338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ИБС симптомы и лечение, профилактика</w:t>
                      </w:r>
                    </w:p>
                    <w:p w:rsidR="0015174E" w:rsidRDefault="0015174E" w:rsidP="00BE3387">
                      <w:pPr>
                        <w:jc w:val="center"/>
                      </w:pP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4912" behindDoc="0" locked="0" layoutInCell="1" allowOverlap="1" wp14:anchorId="10E0EDC9" wp14:editId="200EED72">
                <wp:simplePos x="0" y="0"/>
                <wp:positionH relativeFrom="column">
                  <wp:posOffset>3242310</wp:posOffset>
                </wp:positionH>
                <wp:positionV relativeFrom="paragraph">
                  <wp:posOffset>258445</wp:posOffset>
                </wp:positionV>
                <wp:extent cx="1557655" cy="270510"/>
                <wp:effectExtent l="57150" t="19050" r="61595" b="91440"/>
                <wp:wrapNone/>
                <wp:docPr id="240" name="Скругленный прямоугольник 240"/>
                <wp:cNvGraphicFramePr/>
                <a:graphic xmlns:a="http://schemas.openxmlformats.org/drawingml/2006/main">
                  <a:graphicData uri="http://schemas.microsoft.com/office/word/2010/wordprocessingShape">
                    <wps:wsp>
                      <wps:cNvSpPr/>
                      <wps:spPr>
                        <a:xfrm>
                          <a:off x="0" y="0"/>
                          <a:ext cx="1557655" cy="270510"/>
                        </a:xfrm>
                        <a:prstGeom prst="roundRect">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w="9525" cap="flat" cmpd="sng" algn="ctr">
                          <a:solidFill>
                            <a:srgbClr val="C0504D">
                              <a:shade val="95000"/>
                              <a:satMod val="105000"/>
                            </a:srgbClr>
                          </a:solidFill>
                          <a:prstDash val="solid"/>
                        </a:ln>
                        <a:effectLst>
                          <a:outerShdw blurRad="40000" dist="23000" dir="5400000" rotWithShape="0">
                            <a:srgbClr val="000000">
                              <a:alpha val="35000"/>
                            </a:srgbClr>
                          </a:outerShdw>
                        </a:effectLst>
                      </wps:spPr>
                      <wps:txbx>
                        <w:txbxContent>
                          <w:p w:rsidR="0015174E" w:rsidRPr="009C1CEE" w:rsidRDefault="0015174E" w:rsidP="00BE3387">
                            <w:pPr>
                              <w:jc w:val="center"/>
                              <w:rPr>
                                <w:rFonts w:ascii="Times New Roman" w:hAnsi="Times New Roman" w:cs="Times New Roman"/>
                                <w:sz w:val="16"/>
                                <w:szCs w:val="16"/>
                              </w:rPr>
                            </w:pPr>
                            <w:r w:rsidRPr="009C1CEE">
                              <w:rPr>
                                <w:rFonts w:ascii="Times New Roman" w:hAnsi="Times New Roman" w:cs="Times New Roman"/>
                                <w:sz w:val="16"/>
                                <w:szCs w:val="16"/>
                              </w:rPr>
                              <w:t>Красная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0EDC9" id="Скругленный прямоугольник 240" o:spid="_x0000_s1068" style="position:absolute;margin-left:255.3pt;margin-top:20.35pt;width:122.65pt;height:21.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hLWwMAAF0HAAAOAAAAZHJzL2Uyb0RvYy54bWysVd1u0zAUvkfiHSzfs6Sl2Vi1Dk2bhpAG&#10;mxho167jNJEc29ju2nGFxCVIPAPPgJD45xWyN+Kzk5QyhjQhbhL7HPuc7/x93rm/rCU5F9ZVWk3o&#10;YCOlRCiu80rNJvTZ08M79yhxnqmcSa3EhF4IR+/v3r61szBjMdSllrmwBEaUGy/MhJbem3GSOF6K&#10;mrkNbYSCstC2Zh5bO0tyyxawXstkmKabyULb3FjNhXOQHrRKuhvtF4Xg/rgonPBETiiw+fi18TsN&#10;32R3h41nlpmy4h0M9g8oalYpOF2ZOmCekbmt/jBVV9xqpwu/wXWd6KKouIgxIJpBeiWa05IZEWNB&#10;cpxZpcn9P7P88fmJJVU+ocMR8qNYjSI175rPly8vXzXvmy/Nh+Zb8+3ydfOJND8gfNt8bb5H1ffm&#10;y+UbKD82n0m4jFQujBvD4qk5sd3OYRnysixsHf6ImCxj+i9W6RdLTziEgyzb2swySjh0w600G0Sj&#10;ya/bxjr/QOiahMWEWj1X+RPUOKaenR85D7c435/rKpIfVlISq/1Z5cuYVDhry+VwJ55yxGjkNY1i&#10;Z2fTfWnJOUPb7KdZOjpo5SXLRSsFuLRrH8f8I5234sFdiHvYnZkIaebW3dyLp4LkBq62g822U//B&#10;VcCJ6zf1NfqLr6yTI7tXw4Jo1udRVoqwMPuDTYxnuEMcZ1KgwfqsYNpiQQIiqchiQrezYag6w/wX&#10;knksa4MLTs0oYXIGYuHethFoWa0u3yR1PWygXq8SSnptldy6/dBFB8yVbWWjKlQB4UoVwIvIL10D&#10;6bkX9rTMF2Qq5/YJA/6QSsSfV6FXh7GI2IB8sqiB6veWvKZIwUJXPCZNyVood/+CfoUhglyDl4TB&#10;bEcxrPxyuowzPxr2UzvV+QWIAIBCoYgz/LBC+EfM+RNmQYkQgub9MT6F1Cia7laUlNq+uE4ezoOp&#10;oKVkAYpFRZ/PmRWUyIcKs7Y9GAXO8XEzyraGISPrmum6Rs3rfY1xHER0cRnOe9kvC6vrM7wGe8Er&#10;VExx+G57p9vs+5b68Z5wsbcXj4GHDfNH6tTwnhVC4Z8uz5g1HdF4UNRj3dMxG1+hmvZsaAml9+Ze&#10;F1XkoZDqNq+oR9iAw1suaN+b8Eis7+OpX6/i7k8AAAD//wMAUEsDBBQABgAIAAAAIQDIvZAv4QAA&#10;AAkBAAAPAAAAZHJzL2Rvd25yZXYueG1sTI/BTsMwEETvSPyDtUhcUOu0IWkJcSqE1FuRSmhFj268&#10;JAF7HcVuEv4ec4Ljap5m3uabyWg2YO9aSwIW8wgYUmVVS7WAw9t2tgbmvCQltSUU8I0ONsX1VS4z&#10;ZUd6xaH0NQsl5DIpoPG+yzh3VYNGurntkEL2YXsjfTj7mqtejqHcaL6MopQb2VJYaGSHzw1WX+XF&#10;CNh3h/H0vjsly+MQp3fbz5ddqZUQtzfT0yMwj5P/g+FXP6hDEZzO9kLKMS0gWURpQAXcRytgAVgl&#10;yQOws4B1HAMvcv7/g+IHAAD//wMAUEsBAi0AFAAGAAgAAAAhALaDOJL+AAAA4QEAABMAAAAAAAAA&#10;AAAAAAAAAAAAAFtDb250ZW50X1R5cGVzXS54bWxQSwECLQAUAAYACAAAACEAOP0h/9YAAACUAQAA&#10;CwAAAAAAAAAAAAAAAAAvAQAAX3JlbHMvLnJlbHNQSwECLQAUAAYACAAAACEADloIS1sDAABdBwAA&#10;DgAAAAAAAAAAAAAAAAAuAgAAZHJzL2Uyb0RvYy54bWxQSwECLQAUAAYACAAAACEAyL2QL+EAAAAJ&#10;AQAADwAAAAAAAAAAAAAAAAC1BQAAZHJzL2Rvd25yZXYueG1sUEsFBgAAAAAEAAQA8wAAAMMGAAAA&#10;AA==&#10;" fillcolor="#9b2d2a" strokecolor="#be4b48">
                <v:fill color2="#ce3b37" rotate="t" angle="180" colors="0 #9b2d2a;52429f #cb3d3a;1 #ce3b37" focus="100%" type="gradient">
                  <o:fill v:ext="view" type="gradientUnscaled"/>
                </v:fill>
                <v:shadow on="t" color="black" opacity="22937f" origin=",.5" offset="0,.63889mm"/>
                <v:textbox>
                  <w:txbxContent>
                    <w:p w:rsidR="0015174E" w:rsidRPr="009C1CEE" w:rsidRDefault="0015174E" w:rsidP="00BE3387">
                      <w:pPr>
                        <w:jc w:val="center"/>
                        <w:rPr>
                          <w:rFonts w:ascii="Times New Roman" w:hAnsi="Times New Roman" w:cs="Times New Roman"/>
                          <w:sz w:val="16"/>
                          <w:szCs w:val="16"/>
                        </w:rPr>
                      </w:pPr>
                      <w:r w:rsidRPr="009C1CEE">
                        <w:rPr>
                          <w:rFonts w:ascii="Times New Roman" w:hAnsi="Times New Roman" w:cs="Times New Roman"/>
                          <w:sz w:val="16"/>
                          <w:szCs w:val="16"/>
                        </w:rPr>
                        <w:t>Красная зона</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2864" behindDoc="0" locked="0" layoutInCell="1" allowOverlap="1" wp14:anchorId="77B7F571" wp14:editId="674FF7BE">
                <wp:simplePos x="0" y="0"/>
                <wp:positionH relativeFrom="column">
                  <wp:posOffset>1492532</wp:posOffset>
                </wp:positionH>
                <wp:positionV relativeFrom="paragraph">
                  <wp:posOffset>258939</wp:posOffset>
                </wp:positionV>
                <wp:extent cx="1568521" cy="278765"/>
                <wp:effectExtent l="57150" t="19050" r="69850" b="102235"/>
                <wp:wrapNone/>
                <wp:docPr id="241" name="Скругленный прямоугольник 241"/>
                <wp:cNvGraphicFramePr/>
                <a:graphic xmlns:a="http://schemas.openxmlformats.org/drawingml/2006/main">
                  <a:graphicData uri="http://schemas.microsoft.com/office/word/2010/wordprocessingShape">
                    <wps:wsp>
                      <wps:cNvSpPr/>
                      <wps:spPr>
                        <a:xfrm>
                          <a:off x="0" y="0"/>
                          <a:ext cx="1568521" cy="278765"/>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blurRad="40000" dist="23000" dir="5400000" rotWithShape="0">
                            <a:srgbClr val="000000">
                              <a:alpha val="35000"/>
                            </a:srgbClr>
                          </a:outerShdw>
                        </a:effectLst>
                      </wps:spPr>
                      <wps:txb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Зеленая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B7F571" id="Скругленный прямоугольник 241" o:spid="_x0000_s1069" style="position:absolute;margin-left:117.5pt;margin-top:20.4pt;width:123.5pt;height:21.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9rYgMAAF0HAAAOAAAAZHJzL2Uyb0RvYy54bWysVdtuGzcQfQ/QfyD2vV5J1voiWA58gYMC&#10;TmLYLvw84nK1C3BJhqQsuU8B+tgC/YZ8QxAgtZv0F9Z/1EPuSlZdBzCCvuySM+Rczswc7r1c1JJd&#10;C+sqrcZJf6OXMKG4zis1HSc/X578uJMw50nlJLUS4+RGuOTl/g8v9uZmJAa61DIXlsGIcqO5GSel&#10;92aUpo6Xoia3oY1QUBba1uSxtdM0tzSH9Vqmg15vK51rmxuruXAO0uNWmexH+0UhuH9bFE54JscJ&#10;YvPxa+N3Er7p/h6NppZMWfEuDPqOKGqqFJyuTB2TJzaz1X9M1RW32unCb3Bdp7ooKi5iDsim33uU&#10;zUVJRsRcAI4zK5jc/2eWv7k+s6zKx8lg2E+YohpFaj40t/fv739tPjZ3zafmS/Pl/rfmT9b8DeEf&#10;zV/N16j62tzd/w7l5+aWhcuAcm7cCBYvzJntdg7LgMuisHX4I2O2iPDfrOAXC884hP1saycbIAoO&#10;3WB7Z3srC0bTh9vGOv9K6JqFxTixeqbyc9Q4Qk/Xp86355fnuorkJ5WUzGp/Vfkyggpnbbkc7sRT&#10;jhkNXHtR7Ox0ciQtuya0ze7h4WG228pLykUrzfq9Xtc+jvxrnbfi/ibEUY6wOzMxhalbd7MTTwXJ&#10;M1ztBpttp36HqxAnrj/X1/AbvrJO/kRaEE2XOMpKMQqz39/CeIY7zHGSAg22RAXTFgsSIpKKzYFw&#10;NshQdcL8F5I8lrXBBaemCSM5BbFwb9sMtKxWl58D3TJsAL1epd5S/igdt24/dNExubKtbFR1/ShV&#10;CF5EfukaSM+8sBdlPmcTObPnhPgDlMg/r0KvDmIRsQH5ZFED1b9b8okiBQtd8UiaktpQNr8R/SqG&#10;2HFr4aVhMNtRDCu/mCzizA83Q0JBNNH5DYgAAYVCMWf4SYX0T8n5M7KgRAhB8/4tPoXUKJruVgkr&#10;tf3lKXk4D6aCNmFzUCwq+m5GViRM/qQwa7v94RBmfdwMs+1BQGRdM1nXqFl9pDGO4AdEF5fhvJfL&#10;ZWF1fYXX4CB4hYoUh++2d7rNkW+pH+8JFwcH8Rh42JA/VReGL1khFP5ycUXWdETjQVFv9JKOafSI&#10;atqzoSWUPph5XVSRhx5wRT3CBhzeckH73oRHYn0fTz28ivv/AAAA//8DAFBLAwQUAAYACAAAACEA&#10;pjlUHuEAAAAJAQAADwAAAGRycy9kb3ducmV2LnhtbEyPy07DQAxF90j8w8hI7OiEEEoIcarykgoS&#10;SJQittPEJIGMJ8pM29Cvx6xgafvq+px8NtpObWnwrWOE00kEirh0Vcs1wur1/iQF5YPhynSOCeGb&#10;PMyKw4PcZJXb8Qttl6FWUsI+MwhNCH2mtS8bssZPXE8stw83WBNkHGpdDWYn5bbTcRRNtTUty4fG&#10;9HTTUPm13FiEp+s7cvvb+fPi/W36QJePfr/6LBGPj8b5FahAY/gLwy++oEMhTGu34cqrDiE+OxeX&#10;gJBEoiCBJI1lsUZIkwvQRa7/GxQ/AAAA//8DAFBLAQItABQABgAIAAAAIQC2gziS/gAAAOEBAAAT&#10;AAAAAAAAAAAAAAAAAAAAAABbQ29udGVudF9UeXBlc10ueG1sUEsBAi0AFAAGAAgAAAAhADj9If/W&#10;AAAAlAEAAAsAAAAAAAAAAAAAAAAALwEAAF9yZWxzLy5yZWxzUEsBAi0AFAAGAAgAAAAhAP6Vr2ti&#10;AwAAXQcAAA4AAAAAAAAAAAAAAAAALgIAAGRycy9lMm9Eb2MueG1sUEsBAi0AFAAGAAgAAAAhAKY5&#10;VB7hAAAACQEAAA8AAAAAAAAAAAAAAAAAvAUAAGRycy9kb3ducmV2LnhtbFBLBQYAAAAABAAEAPMA&#10;AADKBgAAAAA=&#10;" fillcolor="#769535" strokecolor="#98b954">
                <v:fill color2="#9cc746" rotate="t" angle="180" colors="0 #769535;52429f #9bc348;1 #9cc746" focus="100%" type="gradient">
                  <o:fill v:ext="view" type="gradientUnscaled"/>
                </v:fill>
                <v:shadow on="t" color="black" opacity="22937f" origin=",.5" offset="0,.63889mm"/>
                <v:textbo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Зеленая  зона</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0160" behindDoc="0" locked="0" layoutInCell="1" allowOverlap="1" wp14:anchorId="01E0326E" wp14:editId="10FB69D9">
                <wp:simplePos x="0" y="0"/>
                <wp:positionH relativeFrom="column">
                  <wp:posOffset>1310640</wp:posOffset>
                </wp:positionH>
                <wp:positionV relativeFrom="paragraph">
                  <wp:posOffset>78105</wp:posOffset>
                </wp:positionV>
                <wp:extent cx="149225" cy="10795"/>
                <wp:effectExtent l="38100" t="76200" r="22225" b="103505"/>
                <wp:wrapNone/>
                <wp:docPr id="242" name="Прямая со стрелкой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9225" cy="107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AC9154" id="Прямая со стрелкой 242" o:spid="_x0000_s1026" type="#_x0000_t32" style="position:absolute;margin-left:103.2pt;margin-top:6.15pt;width:11.75pt;height:.85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YDagIAAIQEAAAOAAAAZHJzL2Uyb0RvYy54bWysVEtu2zAQ3RfoHQjuHX0qJ7EQOShku12k&#10;bYCkB6BFyiJKkQTJWDaKAkkvkCP0Ct100Q9yBvlGHdKO07SboqgW1FAz8+bN8FEnp6tWoCUzlitZ&#10;4OQgxojJSlEuFwV+ezkbHGNkHZGUCCVZgdfM4tPx0ycnnc5ZqholKDMIQKTNO13gxjmdR5GtGtYS&#10;e6A0k+CslWmJg61ZRNSQDtBbEaVxfBh1ylBtVMWsha+TrROPA35ds8q9qWvLHBIFBm4urCasc79G&#10;4xOSLwzRDa92NMg/sGgJl1B0DzUhjqArw/+AanlllFW1O6hUG6m65hULPUA3SfxbNxcN0Sz0AsOx&#10;ej8m+/9gq9fLc4M4LXCapRhJ0sIh9Z8215vb/kf/eXOLNjf9HSybj5vr/kv/vf/W3/VfkY+G2XXa&#10;5gBRynPju69W8kKfqeqdRVKVDZELFnq4XGuATXxG9CjFb6wGBvPulaIQQ66cCoNc1aZFteD6pU/0&#10;4DAstAont96fHFs5VMHHJBul6RCjClxJfDQahlIk9yg+VxvrXjDVIm8U2DpD+KJxpZISJKLMtgJZ&#10;nlnnOT4k+GSpZlyIoBQhUVfg0RBqeY9VglPvDBuzmJfCoCXxWgvPjsWjMKOuJA1gDSN0urMd4QJs&#10;5MKkiDGqw75UyyhGgsHd8taWm5C+HLQObHfWVmvvR/Foejw9zgZZejgdZPFkMng+K7PB4Sw5Gk6e&#10;TcpyknzwzJMsbzilTHry97pPsr/T1e4GbhW7V/5+StFj9DBOIHv/DqSDCvzBbyU0V3R9bnx3XhAg&#10;9RC8u5b+Lv26D1EPP4/xTwAAAP//AwBQSwMEFAAGAAgAAAAhAN5Jf+neAAAACQEAAA8AAABkcnMv&#10;ZG93bnJldi54bWxMj8FOwzAMhu9IvENkJG4sIZSJdU0nBOIEFwbStFvWZE1H45QkW8vbY07jaP+f&#10;fn+uVpPv2cnG1AVUcDsTwCw2wXTYKvj8eLl5AJayRqP7gFbBj02wqi8vKl2aMOK7Pa1zy6gEU6kV&#10;uJyHkvPUOOt1moXBImX7EL3ONMaWm6hHKvc9l0LMudcd0gWnB/vkbPO1PnoFmzexvZ9CdIftd+Fe&#10;u+d2c/CjUtdX0+MSWLZTPsPwp0/qUJPTLhzRJNYrkGJeEEqBvANGgJSLBbAdLQoBvK74/w/qXwAA&#10;AP//AwBQSwECLQAUAAYACAAAACEAtoM4kv4AAADhAQAAEwAAAAAAAAAAAAAAAAAAAAAAW0NvbnRl&#10;bnRfVHlwZXNdLnhtbFBLAQItABQABgAIAAAAIQA4/SH/1gAAAJQBAAALAAAAAAAAAAAAAAAAAC8B&#10;AABfcmVscy8ucmVsc1BLAQItABQABgAIAAAAIQDSLiYDagIAAIQEAAAOAAAAAAAAAAAAAAAAAC4C&#10;AABkcnMvZTJvRG9jLnhtbFBLAQItABQABgAIAAAAIQDeSX/p3gAAAAkBAAAPAAAAAAAAAAAAAAAA&#10;AMQEAABkcnMvZG93bnJldi54bWxQSwUGAAAAAAQABADzAAAAzw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6304" behindDoc="0" locked="0" layoutInCell="1" allowOverlap="1" wp14:anchorId="019E6F2C" wp14:editId="361BA7E7">
                <wp:simplePos x="0" y="0"/>
                <wp:positionH relativeFrom="column">
                  <wp:posOffset>4574540</wp:posOffset>
                </wp:positionH>
                <wp:positionV relativeFrom="paragraph">
                  <wp:posOffset>1153795</wp:posOffset>
                </wp:positionV>
                <wp:extent cx="330200" cy="0"/>
                <wp:effectExtent l="21590" t="77470" r="10160" b="74930"/>
                <wp:wrapNone/>
                <wp:docPr id="244" name="Прямая со стрелкой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009B28" id="Прямая со стрелкой 244" o:spid="_x0000_s1026" type="#_x0000_t32" style="position:absolute;margin-left:360.2pt;margin-top:90.85pt;width:26pt;height:0;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XsyZwIAAIAEAAAOAAAAZHJzL2Uyb0RvYy54bWysVEtu2zAQ3RfoHQjuHUm2kiZC5KCQ7HaR&#10;tgGSHoAWKYsoRRIkY9koCqS9QI7QK3TTRT/IGeQbdUh/krSboqgW1FAz8/hm+EanZ8tWoAUzliuZ&#10;4+QgxojJSlEu5zl+ezUdHGNkHZGUCCVZjlfM4rPx0yennc7YUDVKUGYQgEibdTrHjXM6iyJbNawl&#10;9kBpJsFZK9MSB1szj6ghHaC3IhrG8VHUKUO1URWzFr6WGyceB/y6ZpV7U9eWOSRyDNxcWE1YZ36N&#10;xqckmxuiG15taZB/YNESLuHQPVRJHEHXhv8B1fLKKKtqd1CpNlJ1zSsWaoBqkvi3ai4bolmoBZpj&#10;9b5N9v/BVq8XFwZxmuNhmmIkSQuX1H9e36xv+5/9l/UtWn/s72BZf1rf9F/7H/33/q7/hnw09K7T&#10;NgOIQl4YX321lJf6XFXvLJKqaIics1DD1UoDbOIzokcpfmM1MJh1rxSFGHLtVGjksjYtqgXXL32i&#10;B4dmoWW4udX+5tjSoQo+jkYxqAGjaueKSOYRfJ421r1gqkXeyLF1hvB54wolJchDmQ06WZxb5/nd&#10;J/hkqaZciKASIVGX45PD4WGgY5Xg1Dt9mDXzWSEMWhCvs/CEYsHzMMyoa0kDWMMInWxtR7gAG7nQ&#10;JWKM6rA/qmUUI8Fgrry14SakPw7KBrZba6Oz9yfxyeR4cpwO0uHRZJDGZTl4Pi3SwdE0eXZYjsqi&#10;KJMPnnmSZg2nlElPfqf5JP07TW2nb6PWver3XYoeo4d2AtndO5AOCvCXvpHPTNHVhfHVeTGAzEPw&#10;diT9HD3ch6j7H8f4FwAAAP//AwBQSwMEFAAGAAgAAAAhAGjdq13eAAAACwEAAA8AAABkcnMvZG93&#10;bnJldi54bWxMj8FOwzAQRO9I/IO1SNyo3aiQKsSpEIgTXChIVW9uvI3TxusQu034exYJCY478zQ7&#10;U64m34kzDrENpGE+UyCQ6mBbajR8vD/fLEHEZMiaLhBq+MIIq+ryojSFDSO94XmdGsEhFAujwaXU&#10;F1LG2qE3cRZ6JPb2YfAm8Tk00g5m5HDfyUypO+lNS/zBmR4fHdbH9clr2Lyq7e0UBnfYfi7cS/vU&#10;bA5+1Pr6anq4B5FwSn8w/NTn6lBxp104kY2i05BnasEoG8t5DoKJPM9Y2f0qsirl/w3VNwAAAP//&#10;AwBQSwECLQAUAAYACAAAACEAtoM4kv4AAADhAQAAEwAAAAAAAAAAAAAAAAAAAAAAW0NvbnRlbnRf&#10;VHlwZXNdLnhtbFBLAQItABQABgAIAAAAIQA4/SH/1gAAAJQBAAALAAAAAAAAAAAAAAAAAC8BAABf&#10;cmVscy8ucmVsc1BLAQItABQABgAIAAAAIQCE5XsyZwIAAIAEAAAOAAAAAAAAAAAAAAAAAC4CAABk&#10;cnMvZTJvRG9jLnhtbFBLAQItABQABgAIAAAAIQBo3atd3gAAAAsBAAAPAAAAAAAAAAAAAAAAAMEE&#10;AABkcnMvZG93bnJldi54bWxQSwUGAAAAAAQABADzAAAAzAUAAAAA&#10;">
                <v:stroke endarrow="open"/>
              </v:shape>
            </w:pict>
          </mc:Fallback>
        </mc:AlternateContent>
      </w:r>
    </w:p>
    <w:p w:rsidR="00BE3387" w:rsidRPr="00320F56" w:rsidRDefault="00BE3387" w:rsidP="00320F56">
      <w:pPr>
        <w:spacing w:after="0" w:line="240" w:lineRule="auto"/>
        <w:ind w:left="360"/>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21056" behindDoc="0" locked="0" layoutInCell="1" allowOverlap="1" wp14:anchorId="5E05163E" wp14:editId="04333F37">
                <wp:simplePos x="0" y="0"/>
                <wp:positionH relativeFrom="column">
                  <wp:posOffset>5014666</wp:posOffset>
                </wp:positionH>
                <wp:positionV relativeFrom="paragraph">
                  <wp:posOffset>161502</wp:posOffset>
                </wp:positionV>
                <wp:extent cx="1362075" cy="255552"/>
                <wp:effectExtent l="57150" t="19050" r="47625" b="87630"/>
                <wp:wrapNone/>
                <wp:docPr id="246" name="Скругленный прямоугольник 246"/>
                <wp:cNvGraphicFramePr/>
                <a:graphic xmlns:a="http://schemas.openxmlformats.org/drawingml/2006/main">
                  <a:graphicData uri="http://schemas.microsoft.com/office/word/2010/wordprocessingShape">
                    <wps:wsp>
                      <wps:cNvSpPr/>
                      <wps:spPr>
                        <a:xfrm>
                          <a:off x="0" y="0"/>
                          <a:ext cx="1362075" cy="255552"/>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w="9525" cap="flat" cmpd="sng" algn="ctr">
                          <a:solidFill>
                            <a:srgbClr val="F79646">
                              <a:shade val="95000"/>
                              <a:satMod val="105000"/>
                            </a:srgbClr>
                          </a:solidFill>
                          <a:prstDash val="solid"/>
                        </a:ln>
                        <a:effectLst>
                          <a:outerShdw blurRad="40000" dist="23000" dir="5400000" rotWithShape="0">
                            <a:srgbClr val="000000">
                              <a:alpha val="35000"/>
                            </a:srgbClr>
                          </a:outerShdw>
                        </a:effectLst>
                      </wps:spPr>
                      <wps:txb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Желтая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05163E" id="Скругленный прямоугольник 246" o:spid="_x0000_s1070" style="position:absolute;left:0;text-align:left;margin-left:394.85pt;margin-top:12.7pt;width:107.25pt;height:20.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S1GXAMAAF0HAAAOAAAAZHJzL2Uyb0RvYy54bWysVc1uEzEQviPxDpbvdDfbpCVRU1S1KkIq&#10;tKKgnh2vN7uS1za206SckDiCxDPwDAiJf15h+0Z89m7SUIpAiBw29sx4PDPfzOede4taknNhXaXV&#10;mPY2UkqE4jqv1HRMnz45vHOXEueZypnUSozphXD03u7tWztzMxKZLrXMhSVwotxobsa09N6MksTx&#10;UtTMbWgjFJSFtjXz2Nppkls2h/daJlmabiVzbXNjNRfOQXrQKulu9F8UgvvjonDCEzmmiM3Hr43f&#10;SfgmuztsNLXMlBXvwmD/EEXNKoVLV64OmGdkZqtfXNUVt9rpwm9wXSe6KCouYg7Ippdey+a0ZEbE&#10;XFAcZ1Zlcv/PLX90fmJJlY9p1t+iRLEaIDVvm0+XLy5fNu+az8375mvz9fJV85E03yF803xpvkXV&#10;t+bz5WsoPzSfSDiMUs6NG8HjqTmx3c5hGeqyKGwd/pExWcTyX6zKLxaecAh7m1tZuj2ghEOXDfDL&#10;gtPk6rSxzt8XuiZhMaZWz1T+GBjH0rPzI+db+6Vdh0h+WElJrPZnlS9jUXFZC5fDmWjliNGoaxrF&#10;zk4n+9KSc4a2OdwebiG9YOVKlotWOuiladc+jvmHOm/FvU2Ioxxhd25iClO3fs3daBVd/vmqYfDZ&#10;duo/XBXixPG/vav/m7sGnfyGtCCaLusoK0VYmP0esAw/jD9nUqDBllXBtEVAQkRSkfmYDgdZQJ1h&#10;/gvJPJa1wQGnppQwOQWxcG/bDLSsVof/AqXhMmyAsY5SupRfS8et+w9ddMBc2SIbVV0/ShWCF5Ff&#10;ugbSMy/saZnPyUTO7GOG+EMpkX9ehV7NIojYgHwGUQPVzy15A0jBQwcek6ZkbSibv4l+FUPsuLXw&#10;kjCY7SiGlV9MFnHm+/2QUBBNdH4BIkBAASjiDD+skP4Rc/6EWVAihKB5f4xPITVA092KklLb5zfJ&#10;gz2YClpK5qBYIPpsxqygRD5QmLVhr9+HWx83/cF2Fiqyrpmsa9Ss3tcYx16MLi6DvZfLZWF1fYbX&#10;YC/cChVTHHe3vdNt9n1L/XhPuNjbi2bgYcP8kTo1fMkKAfgnizNmTUc0HhT1SC/pmI2uUU1rG1pC&#10;6b2Z10UVeeiqrsAjbMDhLRe07014JNb30erqVdz9AQAA//8DAFBLAwQUAAYACAAAACEAAFWQjeEA&#10;AAAKAQAADwAAAGRycy9kb3ducmV2LnhtbEyPwU7DMBBE70j8g7VI3KjdqE3bkE1VRYCQODWABDc3&#10;duOIeB3FbhP4etwTHFfzNPM23062Y2c9+NYRwnwmgGmqnWqpQXh7fbxbA/NBkpKdI43wrT1si+ur&#10;XGbKjbTX5yo0LJaQzySCCaHPOPe10Vb6mes1xezoBitDPIeGq0GOsdx2PBEi5Va2FBeM7HVpdP1V&#10;nSzCkZv0Z/P+vHupxw//MP8s26eqRLy9mXb3wIKewh8MF/2oDkV0OrgTKc86hNV6s4ooQrJcALsA&#10;QiwSYAeEdJkCL3L+/4XiFwAA//8DAFBLAQItABQABgAIAAAAIQC2gziS/gAAAOEBAAATAAAAAAAA&#10;AAAAAAAAAAAAAABbQ29udGVudF9UeXBlc10ueG1sUEsBAi0AFAAGAAgAAAAhADj9If/WAAAAlAEA&#10;AAsAAAAAAAAAAAAAAAAALwEAAF9yZWxzLy5yZWxzUEsBAi0AFAAGAAgAAAAhACbJLUZcAwAAXQcA&#10;AA4AAAAAAAAAAAAAAAAALgIAAGRycy9lMm9Eb2MueG1sUEsBAi0AFAAGAAgAAAAhAABVkI3hAAAA&#10;CgEAAA8AAAAAAAAAAAAAAAAAtgUAAGRycy9kb3ducmV2LnhtbFBLBQYAAAAABAAEAPMAAADEBgAA&#10;AAA=&#10;" fillcolor="#cb6c1d" strokecolor="#f69240">
                <v:fill color2="#ff8f26" rotate="t" angle="180" colors="0 #cb6c1d;52429f #ff8f2a;1 #ff8f26" focus="100%" type="gradient">
                  <o:fill v:ext="view" type="gradientUnscaled"/>
                </v:fill>
                <v:shadow on="t" color="black" opacity="22937f" origin=",.5" offset="0,.63889mm"/>
                <v:textbo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Желтая  зона</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7328" behindDoc="0" locked="0" layoutInCell="1" allowOverlap="1" wp14:anchorId="3D0CC9AB" wp14:editId="2EA170CD">
                <wp:simplePos x="0" y="0"/>
                <wp:positionH relativeFrom="column">
                  <wp:posOffset>8265866</wp:posOffset>
                </wp:positionH>
                <wp:positionV relativeFrom="paragraph">
                  <wp:posOffset>138924</wp:posOffset>
                </wp:positionV>
                <wp:extent cx="355600" cy="309880"/>
                <wp:effectExtent l="0" t="0" r="82550" b="52070"/>
                <wp:wrapNone/>
                <wp:docPr id="247" name="Прямая со стрелкой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30988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9727DD" id="Прямая со стрелкой 247" o:spid="_x0000_s1026" type="#_x0000_t32" style="position:absolute;margin-left:650.85pt;margin-top:10.95pt;width:28pt;height:24.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0KaAIAAHsEAAAOAAAAZHJzL2Uyb0RvYy54bWysVEtu2zAQ3RfoHQjuHUmO7NhC5KCQ7G7S&#10;1kDSA9AkZQmlSIFkLBtFgTQXyBF6hW666Ac5g3yjDulPk3ZTFNWCGoozb97MPOr8Yl0LtOLaVEqm&#10;ODoJMeKSKlbJZYrfXs96I4yMJZIRoSRP8YYbfDF5/uy8bRLeV6USjGsEINIkbZPi0tomCQJDS14T&#10;c6IaLuGwULomFrZ6GTBNWkCvRdAPw2HQKs0arSg3Br7mu0M88fhFwal9UxSGWyRSDNysX7VfF24N&#10;JuckWWrSlBXd0yD/wKImlYSkR6icWIJudPUHVF1RrYwq7AlVdaCKoqLc1wDVROFv1VyVpOG+FmiO&#10;aY5tMv8Plr5ezTWqWIr78RlGktQwpO7T9nZ73/3oPm/v0fZj9wDL9m57233pvnffuofuK3Le0Lu2&#10;MQlAZHKuXfV0La+aS0XfGSRVVhK55L6G600DsJGLCJ6EuI1pgMGifaUY+JAbq3wj14WuHSS0CK39&#10;vDbHefG1RRQ+ng4GwxCmSuHoNByPRn6eAUkOwY029iVXNXJGio3VpFqWNlNSgjKUjnwqsro01lEj&#10;ySHAZZZqVgnhBSIkalM8HvQHPsAoUTF36NyMXi4yodGKOIn5x9cJJ4/dtLqRzIOVnLDp3rakEmAj&#10;6xtEtFYtdqlqzjASHK6Us3bchHTpoHZgu7d2Ens/DsfT0XQU9+L+cNqLwzzvvZhlcW84i84G+Wme&#10;ZXn0wTGP4qSsGOPSkT/IPYr/Tk77i7cT6lHwxy4FT9F9O4Hs4e1J++G7ee+Us1BsM9euOqcDULh3&#10;3t9Gd4Ue773Xr3/G5CcAAAD//wMAUEsDBBQABgAIAAAAIQAb69rF3wAAAAsBAAAPAAAAZHJzL2Rv&#10;d25yZXYueG1sTI/BTsMwDIbvSLxDZCRuLGnHKJSmE0LaodIQYvAAWRPaisbpGq/r3h7vBMff/vX5&#10;c7GefS8mN8YuoIZkoUA4rIPtsNHw9bm5ewQRyaA1fUCn4ewirMvrq8LkNpzww007agRDMOZGQ0s0&#10;5FLGunXexEUYHPLuO4zeEMexkXY0J4b7XqZKPUhvOuQLrRnca+vqn93Ra0irA50324qmd1q9HXy6&#10;va+GWuvbm/nlGQS5mf7KcNFndSjZaR+OaKPoOS9VknGXackTiEtjucp4steQqQxkWcj/P5S/AAAA&#10;//8DAFBLAQItABQABgAIAAAAIQC2gziS/gAAAOEBAAATAAAAAAAAAAAAAAAAAAAAAABbQ29udGVu&#10;dF9UeXBlc10ueG1sUEsBAi0AFAAGAAgAAAAhADj9If/WAAAAlAEAAAsAAAAAAAAAAAAAAAAALwEA&#10;AF9yZWxzLy5yZWxzUEsBAi0AFAAGAAgAAAAhALRH/QpoAgAAewQAAA4AAAAAAAAAAAAAAAAALgIA&#10;AGRycy9lMm9Eb2MueG1sUEsBAi0AFAAGAAgAAAAhABvr2sXfAAAACwEAAA8AAAAAAAAAAAAAAAAA&#10;wgQAAGRycy9kb3ducmV2LnhtbFBLBQYAAAAABAAEAPMAAADOBQ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4256" behindDoc="0" locked="0" layoutInCell="1" allowOverlap="1" wp14:anchorId="02712D7C" wp14:editId="4AEAACB0">
                <wp:simplePos x="0" y="0"/>
                <wp:positionH relativeFrom="column">
                  <wp:posOffset>6436995</wp:posOffset>
                </wp:positionH>
                <wp:positionV relativeFrom="paragraph">
                  <wp:posOffset>161290</wp:posOffset>
                </wp:positionV>
                <wp:extent cx="823595" cy="287020"/>
                <wp:effectExtent l="0" t="0" r="71755" b="74930"/>
                <wp:wrapNone/>
                <wp:docPr id="248" name="Прямая со стрелкой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3595" cy="28702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10093" id="Прямая со стрелкой 248" o:spid="_x0000_s1026" type="#_x0000_t32" style="position:absolute;margin-left:506.85pt;margin-top:12.7pt;width:64.85pt;height:22.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J+QZwIAAHsEAAAOAAAAZHJzL2Uyb0RvYy54bWysVEtu2zAQ3RfoHQjuHX0iJ7YQOSgku5u0&#10;DZD0ADRJWUIlkiAZy0ZRIM0FcoReoZsu+kHOIN+oQ/rTpN0URbWghuLMmzczjzo7X7UNWnJtaiky&#10;HB2FGHFBJavFIsNvr2eDEUbGEsFIIwXP8JobfD55/uysUymPZSUbxjUCEGHSTmW4slalQWBoxVti&#10;jqTiAg5LqVtiYasXAdOkA/S2CeIwPAk6qZnSknJj4GuxPcQTj1+WnNo3ZWm4RU2GgZv1q/br3K3B&#10;5IykC01UVdMdDfIPLFpSC0h6gCqIJehG139AtTXV0sjSHlHZBrIsa8p9DVBNFP5WzVVFFPe1QHOM&#10;OrTJ/D9Y+np5qVHNMhwnMCpBWhhS/2lzu7nvf/SfN/do87F/gGVzt7ntv/Tf+2/9Q/8VOW/oXadM&#10;ChC5uNSueroSV+pC0ncGCZlXRCy4r+F6rQA2chHBkxC3MQoYzLtXkoEPubHSN3JV6tZBQovQys9r&#10;fZgXX1lE4eMoPh6OhxhROIpHp2Hs5xmQdB+stLEvuWyRMzJsrCb1orK5FAKUIXXkU5HlhbGOGkn3&#10;AS6zkLO6abxAGoG6DI+H8dAHGNnUzB06N6MX87zRaEmcxPzj64STx25a3gjmwSpO2HRnW1I3YCPr&#10;G0S0lh12qVrOMGo4XClnbbk1wqWD2oHtztpK7P04HE9H01EySOKT6SAJi2LwYpYng5NZdDosjos8&#10;L6IPjnmUpFXNGBeO/F7uUfJ3ctpdvK1QD4I/dCl4iu7bCWT3b0/aD9/Ne6ucuWTrS+2qczoAhXvn&#10;3W10V+jx3nv9+mdMfgIAAP//AwBQSwMEFAAGAAgAAAAhAHK1MAXgAAAACwEAAA8AAABkcnMvZG93&#10;bnJldi54bWxMj8FuwjAMhu+T9g6RJ+020pYCU2mKpkkcKjFNY3uA0Ji2WuOUJpTy9jOncfMv//r8&#10;Od9MthMjDr51pCCeRSCQKmdaqhX8fG9fXkH4oMnozhEquKKHTfH4kOvMuAt94bgPtWAI+UwraELo&#10;Myl91aDVfuZ6JN4d3WB14DjU0gz6wnDbySSKltLqlvhCo3t8b7D63Z+tgqQ8het2V4bxMyw+TjbZ&#10;pWVfKfX8NL2tQQScwn8ZbvqsDgU7HdyZjBcd5yier7jLtEUK4taI0zlPBwWraAmyyOX9D8UfAAAA&#10;//8DAFBLAQItABQABgAIAAAAIQC2gziS/gAAAOEBAAATAAAAAAAAAAAAAAAAAAAAAABbQ29udGVu&#10;dF9UeXBlc10ueG1sUEsBAi0AFAAGAAgAAAAhADj9If/WAAAAlAEAAAsAAAAAAAAAAAAAAAAALwEA&#10;AF9yZWxzLy5yZWxzUEsBAi0AFAAGAAgAAAAhAO6Yn5BnAgAAewQAAA4AAAAAAAAAAAAAAAAALgIA&#10;AGRycy9lMm9Eb2MueG1sUEsBAi0AFAAGAAgAAAAhAHK1MAXgAAAACwEAAA8AAAAAAAAAAAAAAAAA&#10;wQQAAGRycy9kb3ducmV2LnhtbFBLBQYAAAAABAAEAPMAAADOBQAAAAA=&#10;">
                <v:stroke endarrow="open"/>
              </v:shape>
            </w:pict>
          </mc:Fallback>
        </mc:AlternateContent>
      </w: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1968" behindDoc="0" locked="0" layoutInCell="1" allowOverlap="1" wp14:anchorId="27EFB016" wp14:editId="314305CC">
                <wp:simplePos x="0" y="0"/>
                <wp:positionH relativeFrom="column">
                  <wp:posOffset>8261985</wp:posOffset>
                </wp:positionH>
                <wp:positionV relativeFrom="paragraph">
                  <wp:posOffset>123190</wp:posOffset>
                </wp:positionV>
                <wp:extent cx="1200150" cy="488315"/>
                <wp:effectExtent l="0" t="0" r="19050" b="26035"/>
                <wp:wrapNone/>
                <wp:docPr id="249" name="Поле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88315"/>
                        </a:xfrm>
                        <a:prstGeom prst="rect">
                          <a:avLst/>
                        </a:prstGeom>
                        <a:solidFill>
                          <a:srgbClr val="FFFFFF"/>
                        </a:solidFill>
                        <a:ln w="6350">
                          <a:solidFill>
                            <a:srgbClr val="000000"/>
                          </a:solidFill>
                          <a:miter lim="800000"/>
                          <a:headEnd/>
                          <a:tailEnd/>
                        </a:ln>
                      </wps:spPr>
                      <wps:txbx>
                        <w:txbxContent>
                          <w:p w:rsidR="0015174E" w:rsidRPr="001F3C5C" w:rsidRDefault="0015174E" w:rsidP="00BE3387">
                            <w:pPr>
                              <w:jc w:val="center"/>
                              <w:rPr>
                                <w:rFonts w:ascii="Times New Roman" w:hAnsi="Times New Roman" w:cs="Times New Roman"/>
                                <w:b/>
                                <w:sz w:val="16"/>
                                <w:szCs w:val="16"/>
                              </w:rPr>
                            </w:pPr>
                            <w:r w:rsidRPr="001F3C5C">
                              <w:rPr>
                                <w:rFonts w:ascii="Times New Roman" w:hAnsi="Times New Roman" w:cs="Times New Roman"/>
                                <w:b/>
                                <w:sz w:val="16"/>
                                <w:szCs w:val="16"/>
                              </w:rPr>
                              <w:t>Направление на стационарное лечение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FB016" id="Поле 249" o:spid="_x0000_s1071" type="#_x0000_t202" style="position:absolute;margin-left:650.55pt;margin-top:9.7pt;width:94.5pt;height:38.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xubOQIAAFwEAAAOAAAAZHJzL2Uyb0RvYy54bWysVEtu2zAQ3RfoHQjua1mOnDqC5SB16qJA&#10;+gHSHoCiKIkoxWFJ2lJ6mZyiqwI9g4/UIeU47gddFNWC4HCGb4bvzWh5OXSK7IR1EnRB08mUEqE5&#10;VFI3Bf34YfNsQYnzTFdMgRYFvROOXq6ePln2JhczaEFVwhIE0S7vTUFb702eJI63omNuAkZodNZg&#10;O+bRtE1SWdYjeqeS2XR6nvRgK2OBC+fw9Hp00lXEr2vB/bu6dsITVVCszcfVxrUMa7JasryxzLSS&#10;H8pg/1BFx6TGpEeoa+YZ2Vr5G1QnuQUHtZ9w6BKoa8lFfAO+Jp3+8prblhkR34LkOHOkyf0/WP52&#10;994SWRV0ll1QolmHIu3v99/33/ZfSThDhnrjcgy8NRjqhxcwoNLxtc7cAP/kiIZ1y3QjrqyFvhWs&#10;wgrTcDM5uTriuABS9m+gwkRs6yECDbXtAn1ICEF0VOruqI4YPOEhJeqdztHF0ZctFmfpPKZg+cNt&#10;Y51/JaAjYVNQi+pHdLa7cT5Uw/KHkJDMgZLVRioVDduUa2XJjmGnbOJ3QP8pTGnSF/T8DOv4O8Q0&#10;fn+C6KTHlleyK+jiGMTyQNtLXcWG9EyqcY8lK33gMVA3kuiHcoiiZZGCQHIJ1R0ya2FscRxJ3LRg&#10;v1DSY3sX1H3eMisoUa81qnORZlmYh2hk8+czNOyppzz1MM0RqqCeknG79uMMbY2VTYuZxn7QcIWK&#10;1jKS/VjVoX5s4ajBYdzCjJzaMerxp7D6AQAA//8DAFBLAwQUAAYACAAAACEAROcUzd0AAAALAQAA&#10;DwAAAGRycy9kb3ducmV2LnhtbEyPzU7DMBCE70h9B2srcaN2mioiIU4FSEiIG20u3Nx4m0T4J7Ld&#10;Jrw92xPcdnZHs9/U+8UadsUQR+8kZBsBDF3n9eh6Ce3x7eERWEzKaWW8Qwk/GGHfrO5qVWk/u0+8&#10;HlLPKMTFSkkYUpoqzmM3oFVx4yd0dDv7YFUiGXqug5op3Bq+FaLgVo2OPgxqwtcBu+/DxUp4L17S&#10;F7b6Q+fb3M8t78LZRCnv18vzE7CES/ozww2f0KEhppO/OB2ZIZ2LLCMvTeUO2M2xKwVtThLKIgfe&#10;1Px/h+YXAAD//wMAUEsBAi0AFAAGAAgAAAAhALaDOJL+AAAA4QEAABMAAAAAAAAAAAAAAAAAAAAA&#10;AFtDb250ZW50X1R5cGVzXS54bWxQSwECLQAUAAYACAAAACEAOP0h/9YAAACUAQAACwAAAAAAAAAA&#10;AAAAAAAvAQAAX3JlbHMvLnJlbHNQSwECLQAUAAYACAAAACEA5ecbmzkCAABcBAAADgAAAAAAAAAA&#10;AAAAAAAuAgAAZHJzL2Uyb0RvYy54bWxQSwECLQAUAAYACAAAACEAROcUzd0AAAALAQAADwAAAAAA&#10;AAAAAAAAAACTBAAAZHJzL2Rvd25yZXYueG1sUEsFBgAAAAAEAAQA8wAAAJ0FAAAAAA==&#10;" strokeweight=".5pt">
                <v:textbox>
                  <w:txbxContent>
                    <w:p w:rsidR="0015174E" w:rsidRPr="001F3C5C" w:rsidRDefault="0015174E" w:rsidP="00BE3387">
                      <w:pPr>
                        <w:jc w:val="center"/>
                        <w:rPr>
                          <w:rFonts w:ascii="Times New Roman" w:hAnsi="Times New Roman" w:cs="Times New Roman"/>
                          <w:b/>
                          <w:sz w:val="16"/>
                          <w:szCs w:val="16"/>
                        </w:rPr>
                      </w:pPr>
                      <w:r w:rsidRPr="001F3C5C">
                        <w:rPr>
                          <w:rFonts w:ascii="Times New Roman" w:hAnsi="Times New Roman" w:cs="Times New Roman"/>
                          <w:b/>
                          <w:sz w:val="16"/>
                          <w:szCs w:val="16"/>
                        </w:rPr>
                        <w:t>Направление на стационарное лечение</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5280" behindDoc="0" locked="0" layoutInCell="1" allowOverlap="1" wp14:anchorId="734239B9" wp14:editId="4EAD6D82">
                <wp:simplePos x="0" y="0"/>
                <wp:positionH relativeFrom="column">
                  <wp:posOffset>5579110</wp:posOffset>
                </wp:positionH>
                <wp:positionV relativeFrom="paragraph">
                  <wp:posOffset>87630</wp:posOffset>
                </wp:positionV>
                <wp:extent cx="0" cy="177165"/>
                <wp:effectExtent l="95250" t="0" r="57150" b="51435"/>
                <wp:wrapNone/>
                <wp:docPr id="250" name="Прямая со стрелкой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528971" id="Прямая со стрелкой 250" o:spid="_x0000_s1026" type="#_x0000_t32" style="position:absolute;margin-left:439.3pt;margin-top:6.9pt;width:0;height:13.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KwXwIAAHYEAAAOAAAAZHJzL2Uyb0RvYy54bWysVM1uEzEQviPxDpbv6WZDkrarbiq0m3Ap&#10;UKnlARzbm7Xw2pbtZhMhpNIX6CPwClw48KM+w+aNGDs/ULggRA7O2J755puZz3t2vmokWnLrhFY5&#10;To/6GHFFNRNqkeM317PeCUbOE8WI1IrneM0dPp88fXLWmowPdK0l4xYBiHJZa3Jce2+yJHG05g1x&#10;R9pwBZeVtg3xsLWLhFnSAnojk0G/P05abZmxmnLn4LTcXuJJxK8qTv3rqnLcI5lj4ObjauM6D2sy&#10;OSPZwhJTC7qjQf6BRUOEgqQHqJJ4gm6s+AOqEdRqpyt/RHWT6KoSlMcaoJq0/1s1VzUxPNYCzXHm&#10;0Cb3/2Dpq+WlRYLleDCC/ijSwJC6j5vbzX33vfu0uUebD90DLJu7zW33ufvWfe0eui8oeEPvWuMy&#10;gCjUpQ3V05W6MheavnVI6aImasFjDddrA7BpiEgehYSNM8Bg3r7UDHzIjdexkavKNgESWoRWcV7r&#10;w7z4yiO6PaRwmh4fp+NRBCfZPs5Y519w3aBg5Nh5S8Si9oVWCkShbRqzkOWF84EVyfYBIanSMyFl&#10;1IZUqM3x6WgwigFOS8HCZXBzdjEvpEVLEtQVfzsWj9ysvlEsgtWcsOnO9kRIsJGPvSHW6haHVA1n&#10;GEkOrylYW25ShXRQNrDdWVt1vTvtn05PpifD3nAwnvaG/bLsPZ8Vw954lh6PymdlUZTp+8A8HWa1&#10;YIyrQH6v9HT4d0ravbmtRg9aP3QpeYwe2wlk9/+RdJx7GPVWNHPN1pc2VBckAOKOzruHGF7Pr/vo&#10;9fNzMfkBAAD//wMAUEsDBBQABgAIAAAAIQDkt6F33QAAAAkBAAAPAAAAZHJzL2Rvd25yZXYueG1s&#10;TI9BS8NAEIXvgv9hGcGb3TTWNqTZFBF6CFTE6g/YJtMkmJ1Ns9M0/feOeNDjvPfx5r1sM7lOjTiE&#10;1pOB+SwChVT6qqXawOfH9iEBFdhSZTtPaOCKATb57U1m08pf6B3HPddKQiik1kDD3Kdah7JBZ8PM&#10;90jiHf3gLMs51Loa7EXCXafjKFpqZ1uSD43t8aXB8mt/dgbi4sTX7a7g8Y2fXk8u3i2KvjTm/m56&#10;XoNinPgPhp/6Uh1y6XTwZ6qC6gwkq2QpqBiPMkGAX+FgYDFfgc4z/X9B/g0AAP//AwBQSwECLQAU&#10;AAYACAAAACEAtoM4kv4AAADhAQAAEwAAAAAAAAAAAAAAAAAAAAAAW0NvbnRlbnRfVHlwZXNdLnht&#10;bFBLAQItABQABgAIAAAAIQA4/SH/1gAAAJQBAAALAAAAAAAAAAAAAAAAAC8BAABfcmVscy8ucmVs&#10;c1BLAQItABQABgAIAAAAIQAhsQKwXwIAAHYEAAAOAAAAAAAAAAAAAAAAAC4CAABkcnMvZTJvRG9j&#10;LnhtbFBLAQItABQABgAIAAAAIQDkt6F33QAAAAkBAAAPAAAAAAAAAAAAAAAAALkEAABkcnMvZG93&#10;bnJldi54bWxQSwUGAAAAAAQABADzAAAAww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0944" behindDoc="0" locked="0" layoutInCell="1" allowOverlap="1" wp14:anchorId="6E4F0571" wp14:editId="6890AB7F">
                <wp:simplePos x="0" y="0"/>
                <wp:positionH relativeFrom="column">
                  <wp:posOffset>6605905</wp:posOffset>
                </wp:positionH>
                <wp:positionV relativeFrom="paragraph">
                  <wp:posOffset>224861</wp:posOffset>
                </wp:positionV>
                <wp:extent cx="1488440" cy="383540"/>
                <wp:effectExtent l="0" t="0" r="16510" b="16510"/>
                <wp:wrapNone/>
                <wp:docPr id="251" name="Поле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8440" cy="383540"/>
                        </a:xfrm>
                        <a:prstGeom prst="rect">
                          <a:avLst/>
                        </a:prstGeom>
                        <a:solidFill>
                          <a:srgbClr val="FFFFFF"/>
                        </a:solidFill>
                        <a:ln w="6350">
                          <a:solidFill>
                            <a:srgbClr val="000000"/>
                          </a:solidFill>
                          <a:miter lim="800000"/>
                          <a:headEnd/>
                          <a:tailEnd/>
                        </a:ln>
                      </wps:spPr>
                      <wps:txb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сомнительны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F0571" id="Поле 251" o:spid="_x0000_s1072" type="#_x0000_t202" style="position:absolute;margin-left:520.15pt;margin-top:17.7pt;width:117.2pt;height:30.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vTpOQIAAFwEAAAOAAAAZHJzL2Uyb0RvYy54bWysVNuO0zAQfUfiHyy/06RXStR0tXQpQlou&#10;0sIHOI6TWDgeY7tNlp/Zr+AJiW/oJzF22lJuL4g8WGPP+MzMOeOsrvpWkb2wToLO6XiUUiI0h1Lq&#10;Oqcf3m+fLClxnumSKdAip/fC0av140erzmRiAg2oUliCINplnclp473JksTxRrTMjcAIjc4KbMs8&#10;bm2dlJZ1iN6qZJKmi6QDWxoLXDiHpzeDk64jflUJ7t9WlROeqJxibT6uNq5FWJP1imW1ZaaR/FgG&#10;+4cqWiY1Jj1D3TDPyM7K36BayS04qPyIQ5tAVUkuYg/YzTj9pZu7hhkRe0FynDnT5P4fLH+zf2eJ&#10;LHM6mY8p0axFkQ4Ph2+Hr4cvJJwhQ51xGQbeGQz1/XPoUenYrTO3wD86omHTMF2La2uhawQrscJ4&#10;M7m4OuC4AFJ0r6HERGznIQL1lW0DfUgIQXRU6v6sjug94SHlbLmczdDF0TddTudoY3EJy063jXX+&#10;pYCWBCOnFtWP6Gx/6/wQegoJyRwoWW6lUnFj62KjLNkznJRt/I7oP4UpTbqcLqbzdCDgrxBp/P4E&#10;0UqPI69km9PlOYhlgbYXuowD6ZlUg43dKY1NBh4DdQOJvi/6KNpscdKngPIembUwjDg+STQasJ8p&#10;6XC8c+o+7ZgVlKhXGtV5No5U+riZzZ9OkFd76SkuPUxzhMqpp2QwN354QztjZd1gpmEeNFyjopWM&#10;ZIeSh6qO9eMIR7mOzy28kct9jPrxU1h/BwAA//8DAFBLAwQUAAYACAAAACEAbgQrbt4AAAALAQAA&#10;DwAAAGRycy9kb3ducmV2LnhtbEyPy07DMBBF90j8gzVI7KhNkr7SOBUgISF2lGzYufE0ibDHke02&#10;4e9xV7C8mqN7z1T72Rp2QR8GRxIeFwIYUuv0QJ2E5vP1YQMsREVaGUco4QcD7Ovbm0qV2k30gZdD&#10;7FgqoVAqCX2MY8l5aHu0KizciJRuJ+etiin6jmuvplRuDc+EWHGrBkoLvRrxpcf2+3C2Et5Wz/EL&#10;G/2u8yx3U8NbfzJByvu7+WkHLOIc/2C46id1qJPT0Z1JB2ZSFoXIEyshXxbArkS2LtbAjhK2yw3w&#10;uuL/f6h/AQAA//8DAFBLAQItABQABgAIAAAAIQC2gziS/gAAAOEBAAATAAAAAAAAAAAAAAAAAAAA&#10;AABbQ29udGVudF9UeXBlc10ueG1sUEsBAi0AFAAGAAgAAAAhADj9If/WAAAAlAEAAAsAAAAAAAAA&#10;AAAAAAAALwEAAF9yZWxzLy5yZWxzUEsBAi0AFAAGAAgAAAAhAEu69Ok5AgAAXAQAAA4AAAAAAAAA&#10;AAAAAAAALgIAAGRycy9lMm9Eb2MueG1sUEsBAi0AFAAGAAgAAAAhAG4EK27eAAAACwEAAA8AAAAA&#10;AAAAAAAAAAAAkwQAAGRycy9kb3ducmV2LnhtbFBLBQYAAAAABAAEAPMAAACeBQAAAAA=&#10;" strokeweight=".5pt">
                <v:textbo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сомнительны</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9920" behindDoc="0" locked="0" layoutInCell="1" allowOverlap="1" wp14:anchorId="1110131D" wp14:editId="30B9E932">
                <wp:simplePos x="0" y="0"/>
                <wp:positionH relativeFrom="column">
                  <wp:posOffset>4909185</wp:posOffset>
                </wp:positionH>
                <wp:positionV relativeFrom="paragraph">
                  <wp:posOffset>245110</wp:posOffset>
                </wp:positionV>
                <wp:extent cx="1530985" cy="383540"/>
                <wp:effectExtent l="0" t="0" r="12065" b="16510"/>
                <wp:wrapNone/>
                <wp:docPr id="252" name="Поле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985" cy="383540"/>
                        </a:xfrm>
                        <a:prstGeom prst="rect">
                          <a:avLst/>
                        </a:prstGeom>
                        <a:solidFill>
                          <a:srgbClr val="FFFFFF"/>
                        </a:solidFill>
                        <a:ln w="6350">
                          <a:solidFill>
                            <a:srgbClr val="000000"/>
                          </a:solidFill>
                          <a:miter lim="800000"/>
                          <a:headEnd/>
                          <a:tailEnd/>
                        </a:ln>
                      </wps:spPr>
                      <wps:txb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не выявлены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0131D" id="Поле 252" o:spid="_x0000_s1073" type="#_x0000_t202" style="position:absolute;margin-left:386.55pt;margin-top:19.3pt;width:120.55pt;height:30.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YEsPQIAAFwEAAAOAAAAZHJzL2Uyb0RvYy54bWysVF2O0zAQfkfiDpbfadK/3W7UdLV0KUJa&#10;fqSFAziOk1g4HmO7TZbL7Cl4QuIMPRJjpy3VAi+IPFgez/ibme8bZ3ndt4rshHUSdE7Ho5QSoTmU&#10;Utc5/fRx82JBifNMl0yBFjl9EI5er54/W3YmExNoQJXCEgTRLutMThvvTZYkjjeiZW4ERmh0VmBb&#10;5tG0dVJa1iF6q5JJml4kHdjSWODCOTy9HZx0FfGrSnD/vqqc8ETlFGvzcbVxLcKarJYsqy0zjeSH&#10;Mtg/VNEyqTHpCeqWeUa2Vv4G1UpuwUHlRxzaBKpKchF7wG7G6ZNu7htmROwFyXHmRJP7f7D83e6D&#10;JbLM6WQ+oUSzFkXaP+5/7L/vv5Fwhgx1xmUYeG8w1PcvoUelY7fO3AH/7IiGdcN0LW6sha4RrMQK&#10;x+FmcnZ1wHEBpOjeQomJ2NZDBOor2wb6kBCC6KjUw0kd0XvCQ8r5NL1azCnh6JsupvNZlC9h2fG2&#10;sc6/FtCSsMmpRfUjOtvdOR+qYdkxJCRzoGS5kUpFw9bFWlmyYzgpm/jFBp6EKU26nF5M5+lAwF8h&#10;0vj9CaKVHkdeyTani1MQywJtr3QZB9IzqYY9lqz0gcdA3UCi74s+ija7POpTQPmAzFoYRhyfJG4a&#10;sF8p6XC8c+q+bJkVlKg3GtW5Gs+QPuKjMZtfTtCw557i3MM0R6icekqG7doPb2hrrKwbzDTMg4Yb&#10;VLSSkewg/VDVoX4c4ajB4bmFN3Jux6hfP4XVTwAAAP//AwBQSwMEFAAGAAgAAAAhAHNT2uLeAAAA&#10;CgEAAA8AAABkcnMvZG93bnJldi54bWxMj8tOwzAQRfdI/IM1SOyonQSlbcikAiQkxI42G3ZuPE0i&#10;/Ihstwl/j7uC5ege3Xum3i1Gswv5MDqLkK0EMLKdU6PtEdrD28MGWIjSKqmdJYQfCrBrbm9qWSk3&#10;20+67GPPUokNlUQYYpwqzkM3kJFh5SayKTs5b2RMp++58nJO5UbzXIiSGznatDDIiV4H6r73Z4Pw&#10;Xr7EL2rVhyryws0t7/xJB8T7u+X5CVikJf7BcNVP6tAkp6M7WxWYRliviyyhCMWmBHYFRPaYAzsi&#10;bLcCeFPz/y80vwAAAP//AwBQSwECLQAUAAYACAAAACEAtoM4kv4AAADhAQAAEwAAAAAAAAAAAAAA&#10;AAAAAAAAW0NvbnRlbnRfVHlwZXNdLnhtbFBLAQItABQABgAIAAAAIQA4/SH/1gAAAJQBAAALAAAA&#10;AAAAAAAAAAAAAC8BAABfcmVscy8ucmVsc1BLAQItABQABgAIAAAAIQCYHYEsPQIAAFwEAAAOAAAA&#10;AAAAAAAAAAAAAC4CAABkcnMvZTJvRG9jLnhtbFBLAQItABQABgAIAAAAIQBzU9ri3gAAAAoBAAAP&#10;AAAAAAAAAAAAAAAAAJcEAABkcnMvZG93bnJldi54bWxQSwUGAAAAAAQABADzAAAAogUAAAAA&#10;" strokeweight=".5pt">
                <v:textbo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не выявлены</w:t>
                      </w:r>
                    </w:p>
                  </w:txbxContent>
                </v:textbox>
              </v:shape>
            </w:pict>
          </mc:Fallback>
        </mc:AlternateContent>
      </w:r>
    </w:p>
    <w:p w:rsidR="00BE3387" w:rsidRPr="00320F56" w:rsidRDefault="00847290"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4800" behindDoc="0" locked="0" layoutInCell="1" allowOverlap="1" wp14:anchorId="6733FCB4" wp14:editId="5072618D">
                <wp:simplePos x="0" y="0"/>
                <wp:positionH relativeFrom="column">
                  <wp:posOffset>420370</wp:posOffset>
                </wp:positionH>
                <wp:positionV relativeFrom="paragraph">
                  <wp:posOffset>95885</wp:posOffset>
                </wp:positionV>
                <wp:extent cx="4613910" cy="450850"/>
                <wp:effectExtent l="0" t="0" r="15240" b="25400"/>
                <wp:wrapNone/>
                <wp:docPr id="256" name="Поле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450850"/>
                        </a:xfrm>
                        <a:prstGeom prst="rect">
                          <a:avLst/>
                        </a:prstGeom>
                        <a:solidFill>
                          <a:srgbClr val="FFFFFF"/>
                        </a:solidFill>
                        <a:ln w="6350">
                          <a:solidFill>
                            <a:srgbClr val="000000"/>
                          </a:solidFill>
                          <a:miter lim="800000"/>
                          <a:headEnd/>
                          <a:tailEnd/>
                        </a:ln>
                      </wps:spPr>
                      <wps:txbx>
                        <w:txbxContent>
                          <w:p w:rsidR="0015174E" w:rsidRPr="00A10C4B" w:rsidRDefault="0015174E" w:rsidP="00BE3387">
                            <w:pPr>
                              <w:rPr>
                                <w:rFonts w:ascii="Times New Roman" w:hAnsi="Times New Roman" w:cs="Times New Roman"/>
                                <w:b/>
                                <w:sz w:val="16"/>
                                <w:szCs w:val="16"/>
                              </w:rPr>
                            </w:pPr>
                            <w:r w:rsidRPr="00A10C4B">
                              <w:rPr>
                                <w:rFonts w:ascii="Times New Roman" w:hAnsi="Times New Roman" w:cs="Times New Roman"/>
                                <w:b/>
                                <w:sz w:val="16"/>
                                <w:szCs w:val="16"/>
                              </w:rPr>
                              <w:t>Рекомендации по навыкам здорового образа жизни. Коррекция факторов риска. Психопрофилактика. Антиангинальные средства по ступенчатой схеме, статины-по показаниям в зависимости от функционального класса стенокардии напряжения.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3FCB4" id="Поле 256" o:spid="_x0000_s1074" type="#_x0000_t202" style="position:absolute;margin-left:33.1pt;margin-top:7.55pt;width:363.3pt;height:3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qziOwIAAFwEAAAOAAAAZHJzL2Uyb0RvYy54bWysVF2O0zAQfkfiDpbfaZJuW7pR09XSpQhp&#10;+ZEWDuA6TmLheIztNimX4RQ8IXGGHomx05ZqQTwg8mDZnvE3M983k8VN3yqyE9ZJ0AXNRiklQnMo&#10;pa4L+vHD+tmcEueZLpkCLQq6F47eLJ8+WXQmF2NoQJXCEgTRLu9MQRvvTZ4kjjeiZW4ERmg0VmBb&#10;5vFo66S0rEP0ViXjNJ0lHdjSWODCOby9G4x0GfGrSnD/rqqc8EQVFHPzcbVx3YQ1WS5YXltmGsmP&#10;abB/yKJlUmPQM9Qd84xsrfwNqpXcgoPKjzi0CVSV5CLWgNVk6aNqHhpmRKwFyXHmTJP7f7D87e69&#10;JbIs6Hg6o0SzFkU6fD38OHw/fCPhDhnqjMvR8cGgq+9fQI9Kx2qduQf+yRENq4bpWtxaC10jWIkZ&#10;ZuFlcvF0wHEBZNO9gRIDsa2HCNRXtg30ISEE0VGp/Vkd0XvC8XIyy66uMzRxtE2m6Xwa5UtYfnpt&#10;rPOvBLQkbApqUf2Iznb3zodsWH5yCcEcKFmupVLxYOvNSlmyY9gp6/jFAh65KU26gs6uMPbfIdL4&#10;/QmilR5bXsm2oPOzE8sDbS91GRvSM6mGPaas9JHHQN1Aou83fRRtMj/ps4Fyj8xaGFocRxI3Ddgv&#10;lHTY3gV1n7fMCkrUa43qXGeTSZiHeJhMn4/xYC8tm0sL0xyhCuopGbYrP8zQ1lhZNxhp6AcNt6ho&#10;JSPZQfohq2P+2MJRg+O4hRm5PEevXz+F5U8AAAD//wMAUEsDBBQABgAIAAAAIQBkrO3R3AAAAAgB&#10;AAAPAAAAZHJzL2Rvd25yZXYueG1sTI/BTsMwEETvSPyDtUjcqJNUhJLGqQAJCXGj5MLNjbdJVHsd&#10;2W4T/p7lBMedGc2+qXeLs+KCIY6eFOSrDARS581IvYL28/VuAyImTUZbT6jgGyPsmuurWlfGz/SB&#10;l33qBZdQrLSCIaWpkjJ2AzodV35CYu/og9OJz9BLE/TM5c7KIstK6fRI/GHQE74M2J32Z6fgrXxO&#10;X9iad7Mu1n5uZReONip1e7M8bUEkXNJfGH7xGR0aZjr4M5korIKyLDjJ+n0Ogv2Hx4KnHBRsyhxk&#10;U8v/A5ofAAAA//8DAFBLAQItABQABgAIAAAAIQC2gziS/gAAAOEBAAATAAAAAAAAAAAAAAAAAAAA&#10;AABbQ29udGVudF9UeXBlc10ueG1sUEsBAi0AFAAGAAgAAAAhADj9If/WAAAAlAEAAAsAAAAAAAAA&#10;AAAAAAAALwEAAF9yZWxzLy5yZWxzUEsBAi0AFAAGAAgAAAAhAJmqrOI7AgAAXAQAAA4AAAAAAAAA&#10;AAAAAAAALgIAAGRycy9lMm9Eb2MueG1sUEsBAi0AFAAGAAgAAAAhAGSs7dHcAAAACAEAAA8AAAAA&#10;AAAAAAAAAAAAlQQAAGRycy9kb3ducmV2LnhtbFBLBQYAAAAABAAEAPMAAACeBQAAAAA=&#10;" strokeweight=".5pt">
                <v:textbox>
                  <w:txbxContent>
                    <w:p w:rsidR="0015174E" w:rsidRPr="00A10C4B" w:rsidRDefault="0015174E" w:rsidP="00BE3387">
                      <w:pPr>
                        <w:rPr>
                          <w:rFonts w:ascii="Times New Roman" w:hAnsi="Times New Roman" w:cs="Times New Roman"/>
                          <w:b/>
                          <w:sz w:val="16"/>
                          <w:szCs w:val="16"/>
                        </w:rPr>
                      </w:pPr>
                      <w:r w:rsidRPr="00A10C4B">
                        <w:rPr>
                          <w:rFonts w:ascii="Times New Roman" w:hAnsi="Times New Roman" w:cs="Times New Roman"/>
                          <w:b/>
                          <w:sz w:val="16"/>
                          <w:szCs w:val="16"/>
                        </w:rPr>
                        <w:t>Рекомендации по навыкам здорового образа жизни. Коррекция факторов риска. Психопрофилактика. Антиангинальные средства по ступенчатой схеме, статины-по показаниям в зависимости от функционального класса стенокардии напряжения.</w:t>
                      </w:r>
                    </w:p>
                  </w:txbxContent>
                </v:textbox>
              </v:shape>
            </w:pict>
          </mc:Fallback>
        </mc:AlternateContent>
      </w:r>
      <w:r w:rsidR="00BE3387" w:rsidRPr="00320F56">
        <w:rPr>
          <w:rFonts w:ascii="Times New Roman" w:hAnsi="Times New Roman" w:cs="Times New Roman"/>
          <w:noProof/>
          <w:sz w:val="28"/>
          <w:szCs w:val="28"/>
          <w:lang w:eastAsia="ru-RU"/>
        </w:rPr>
        <mc:AlternateContent>
          <mc:Choice Requires="wps">
            <w:drawing>
              <wp:anchor distT="0" distB="0" distL="114300" distR="114300" simplePos="0" relativeHeight="251752448" behindDoc="0" locked="0" layoutInCell="1" allowOverlap="1" wp14:anchorId="4F154819" wp14:editId="7E7BB3CE">
                <wp:simplePos x="0" y="0"/>
                <wp:positionH relativeFrom="column">
                  <wp:posOffset>8830310</wp:posOffset>
                </wp:positionH>
                <wp:positionV relativeFrom="paragraph">
                  <wp:posOffset>246733</wp:posOffset>
                </wp:positionV>
                <wp:extent cx="0" cy="1071246"/>
                <wp:effectExtent l="95250" t="38100" r="57150" b="14605"/>
                <wp:wrapNone/>
                <wp:docPr id="253" name="Прямая со стрелкой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71246"/>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950EB6" id="Прямая со стрелкой 253" o:spid="_x0000_s1026" type="#_x0000_t32" style="position:absolute;margin-left:695.3pt;margin-top:19.45pt;width:0;height:84.3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5eZgIAAIEEAAAOAAAAZHJzL2Uyb0RvYy54bWysVEtu2zAQ3RfoHQjubUmO7CRC5KCQ7G7S&#10;NkDS7mmSsohSJEEylo2iQNoL5Ai9Qjdd9IOcQb5RScpx6nZTFPWCHpIzb97MPOrsfN1wsKLaMCly&#10;mAxjCKjAkjCxzOHr6/ngBAJjkSCIS0FzuKEGnk+fPjlrVUZHspacUA0ciDBZq3JYW6uyKDK4pg0y&#10;Q6mocJeV1A2ybquXEdGodegNj0ZxPIlaqYnSElNj3GnZX8JpwK8qiu2rqjLUAp5Dx82GVYd14ddo&#10;eoaypUaqZnhHA/0DiwYx4ZLuoUpkEbjR7A+ohmEtjazsEMsmklXFMA01uGqS+LdqrmqkaKjFNceo&#10;fZvM/4PFL1eXGjCSw9H4CAKBGjek7tP2dnvX/eg+b+/A9kN375btx+1t96X73n3r7ruvwHu73rXK&#10;ZA6iEJfaV4/X4kpdSPzWACGLGoklDTVcb5SDTXxEdBDiN0Y5Bov2hSTOB91YGRq5rnQDKs7UGx/o&#10;wV2zwDpMbrOfHF1bgPtD7E6T+DgZpZOQB2UewgcqbexzKhvgjRwaqxFb1raQQjh9SN3Do9WFsZ7g&#10;Y4APFnLOOA8y4QK0OTwdj8aBj5GcEX/p3YxeLgquwQp5oYXfjsWBm5Y3ggSwmiIy29kWMe5sYEOb&#10;kNayhT5VQwkEnLqH5a2eGxc+navbsd1ZvdDencans5PZSTpIR5PZII3LcvBsXqSDyTw5HpdHZVGU&#10;yXvPPEmzmhFChSf/IPok/TtR7Z5fL9e97Pddig7RQzsd2Yf/QDpIwE+9189Cks2l9tV5NTidB+fd&#10;m/QP6dd98Hr8ckx/AgAA//8DAFBLAwQUAAYACAAAACEA63+Act8AAAAMAQAADwAAAGRycy9kb3du&#10;cmV2LnhtbEyPwU4CMRCG7ya8QzMk3qQFdIV1u8RoPOkFNCHcynbcLmyna1vY9e0t8aDHf+bLP98U&#10;q8G27Iw+NI4kTCcCGFLldEO1hI/3l5sFsBAVadU6QgnfGGBVjq4KlWvX0xrPm1izVEIhVxJMjF3O&#10;eagMWhUmrkNKu0/nrYop+pprr/pUbls+EyLjVjWULhjV4ZPB6rg5WQnbN7G7G5w3h93XrXltnuvt&#10;wfZSXo+HxwdgEYf4B8NFP6lDmZz27kQ6sDbl+VJkiZUwXyyBXYjfyV7CTNxnwMuC/3+i/AEAAP//&#10;AwBQSwECLQAUAAYACAAAACEAtoM4kv4AAADhAQAAEwAAAAAAAAAAAAAAAAAAAAAAW0NvbnRlbnRf&#10;VHlwZXNdLnhtbFBLAQItABQABgAIAAAAIQA4/SH/1gAAAJQBAAALAAAAAAAAAAAAAAAAAC8BAABf&#10;cmVscy8ucmVsc1BLAQItABQABgAIAAAAIQB+8z5eZgIAAIEEAAAOAAAAAAAAAAAAAAAAAC4CAABk&#10;cnMvZTJvRG9jLnhtbFBLAQItABQABgAIAAAAIQDrf4By3wAAAAwBAAAPAAAAAAAAAAAAAAAAAMAE&#10;AABkcnMvZG93bnJldi54bWxQSwUGAAAAAAQABADzAAAAzAUAAAAA&#10;">
                <v:stroke endarrow="open"/>
              </v:shape>
            </w:pict>
          </mc:Fallback>
        </mc:AlternateContent>
      </w:r>
      <w:r w:rsidR="00BE3387" w:rsidRPr="00320F56">
        <w:rPr>
          <w:rFonts w:ascii="Times New Roman" w:hAnsi="Times New Roman" w:cs="Times New Roman"/>
          <w:noProof/>
          <w:sz w:val="28"/>
          <w:szCs w:val="28"/>
          <w:lang w:eastAsia="ru-RU"/>
        </w:rPr>
        <mc:AlternateContent>
          <mc:Choice Requires="wps">
            <w:drawing>
              <wp:anchor distT="0" distB="0" distL="114300" distR="114300" simplePos="0" relativeHeight="251822080" behindDoc="0" locked="0" layoutInCell="1" allowOverlap="1" wp14:anchorId="6AADE609" wp14:editId="2C5EDF62">
                <wp:simplePos x="0" y="0"/>
                <wp:positionH relativeFrom="column">
                  <wp:posOffset>4912995</wp:posOffset>
                </wp:positionH>
                <wp:positionV relativeFrom="paragraph">
                  <wp:posOffset>269240</wp:posOffset>
                </wp:positionV>
                <wp:extent cx="1523365" cy="270510"/>
                <wp:effectExtent l="57150" t="19050" r="57785" b="91440"/>
                <wp:wrapNone/>
                <wp:docPr id="254" name="Скругленный прямоугольник 254"/>
                <wp:cNvGraphicFramePr/>
                <a:graphic xmlns:a="http://schemas.openxmlformats.org/drawingml/2006/main">
                  <a:graphicData uri="http://schemas.microsoft.com/office/word/2010/wordprocessingShape">
                    <wps:wsp>
                      <wps:cNvSpPr/>
                      <wps:spPr>
                        <a:xfrm>
                          <a:off x="0" y="0"/>
                          <a:ext cx="1523365" cy="270510"/>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blurRad="40000" dist="23000" dir="5400000" rotWithShape="0">
                            <a:srgbClr val="000000">
                              <a:alpha val="35000"/>
                            </a:srgbClr>
                          </a:outerShdw>
                        </a:effectLst>
                      </wps:spPr>
                      <wps:txb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Зеленая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ADE609" id="Скругленный прямоугольник 254" o:spid="_x0000_s1075" style="position:absolute;margin-left:386.85pt;margin-top:21.2pt;width:119.95pt;height:21.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xtEXQMAAF0HAAAOAAAAZHJzL2Uyb0RvYy54bWysVd1u0zAUvkfiHSzfs7RdM2i1Du1HQ0gD&#10;Jja0a9dxmkiObWx37bhC4hIknoFnQEj8DV4heyM+O0kpA6QJcZPY59jnfOfv8/b9ZSXJubCu1GpC&#10;+xs9SoTiOivVbEKfnR7euUeJ80xlTGolJvRCOHp/5/at7YUZi4EutMyEJTCi3HhhJrTw3oyTxPFC&#10;VMxtaCMUlLm2FfPY2lmSWbaA9Uomg15vK1lomxmruXAO0oNGSXei/TwX3D/Jcyc8kRMKbD5+bfxO&#10;wzfZ2WbjmWWmKHkLg/0DioqVCk5Xpg6YZ2Ruy99MVSW32uncb3BdJTrPSy5iDIim37sWzUnBjIix&#10;IDnOrNLk/p9Z/vj82JIym9BBOqREsQpFqt/Vn69eXr2q39df6g/1ZX159br+ROrvEL6tv9bfoupb&#10;/eXqDZQf688kXEYqF8aNYfHEHNt257AMeVnmtgp/REyWMf0Xq/SLpSccwn462NzcSinh0A3u9tJ+&#10;rE/y87axzj8QuiJhMaFWz1X2FDWOqWfnR87DLc5359qKZIellMRqf1b6IiYVzppyOdyJpxwxGnnt&#10;RbGzs+m+tOScoW1Ge3t76aiRFywTjRTgem37OOYf6awR9zch7mC3ZiKkmVt3cy+eCpIbuBoFm02n&#10;/oOrgBPXb+pr+BdfaStHdq+HBdGsy6MsFWFh9vtbGM9whzjOpECDdVnBtMWCBERSkQUynA5C1Rnm&#10;P5fMY1kZXHBqRgmTMxAL97aJQMtydfkmqetgA/V6lXqd/Fo4bt1+6KID5oqmslEVqoArUgXwIvJL&#10;20B67oU9KbIFmcq5fcqAP6QS8Wdl6NVBLCI2IJ80aqD6tSX/UKRgoS0ek6ZgDZTNv6BfYYgg1+Al&#10;YTCbUQwrv5wu48wPR93UTnV2ASIAoFAo4gw/LBH+EXP+mFlQIoSgef8En1xqFE23K0oKbV/8SR7O&#10;g6mgpWQBikVFn8+ZFZTIhwqzNuoPhzDr42aY3h2EjKxrpusaNa/2NcaxH9HFZTjvZbfMra7O8Brs&#10;Bq9QMcXhu+mddrPvG+rHe8LF7m48Bh42zB+pE8M7VgiFP12eMWtaovGgqMe6o2M2vkY1zdnQEkrv&#10;zr3Oy8hDIdVNXlGPsAGHN1zQvDfhkVjfx1M/X8WdHwAAAP//AwBQSwMEFAAGAAgAAAAhABdaW0Lj&#10;AAAACgEAAA8AAABkcnMvZG93bnJldi54bWxMj8tOwzAQRfdI/IM1SOyo0wdJCZlU5SUVpFaiFLF1&#10;4yEJxOModtvQr8ddwXJ0j+49k81604g9da62jDAcRCCIC6trLhE2b09XUxDOK9aqsUwIP+Rglp+f&#10;ZSrV9sCvtF/7UoQSdqlCqLxvUyldUZFRbmBb4pB92s4oH86ulLpTh1BuGjmKolgaVXNYqFRL9xUV&#10;3+udQVjePZI9PsxXi4/3+JluXtxx81UgXl7081sQnnr/B8NJP6hDHpy2dsfaiQYhScZJQBEmowmI&#10;ExANxzGILcL0OgKZZ/L/C/kvAAAA//8DAFBLAQItABQABgAIAAAAIQC2gziS/gAAAOEBAAATAAAA&#10;AAAAAAAAAAAAAAAAAABbQ29udGVudF9UeXBlc10ueG1sUEsBAi0AFAAGAAgAAAAhADj9If/WAAAA&#10;lAEAAAsAAAAAAAAAAAAAAAAALwEAAF9yZWxzLy5yZWxzUEsBAi0AFAAGAAgAAAAhACYnG0RdAwAA&#10;XQcAAA4AAAAAAAAAAAAAAAAALgIAAGRycy9lMm9Eb2MueG1sUEsBAi0AFAAGAAgAAAAhABdaW0Lj&#10;AAAACgEAAA8AAAAAAAAAAAAAAAAAtwUAAGRycy9kb3ducmV2LnhtbFBLBQYAAAAABAAEAPMAAADH&#10;BgAAAAA=&#10;" fillcolor="#769535" strokecolor="#98b954">
                <v:fill color2="#9cc746" rotate="t" angle="180" colors="0 #769535;52429f #9bc348;1 #9cc746" focus="100%" type="gradient">
                  <o:fill v:ext="view" type="gradientUnscaled"/>
                </v:fill>
                <v:shadow on="t" color="black" opacity="22937f" origin=",.5" offset="0,.63889mm"/>
                <v:textbo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Зеленая  зона</w:t>
                      </w:r>
                    </w:p>
                  </w:txbxContent>
                </v:textbox>
              </v:roundrect>
            </w:pict>
          </mc:Fallback>
        </mc:AlternateContent>
      </w:r>
      <w:r w:rsidR="00BE3387" w:rsidRPr="00320F56">
        <w:rPr>
          <w:rFonts w:ascii="Times New Roman" w:hAnsi="Times New Roman" w:cs="Times New Roman"/>
          <w:noProof/>
          <w:sz w:val="28"/>
          <w:szCs w:val="28"/>
          <w:lang w:eastAsia="ru-RU"/>
        </w:rPr>
        <mc:AlternateContent>
          <mc:Choice Requires="wps">
            <w:drawing>
              <wp:anchor distT="0" distB="0" distL="114300" distR="114300" simplePos="0" relativeHeight="251823104" behindDoc="0" locked="0" layoutInCell="1" allowOverlap="1" wp14:anchorId="4EAC6C98" wp14:editId="47CEF3B0">
                <wp:simplePos x="0" y="0"/>
                <wp:positionH relativeFrom="column">
                  <wp:posOffset>6612043</wp:posOffset>
                </wp:positionH>
                <wp:positionV relativeFrom="paragraph">
                  <wp:posOffset>274744</wp:posOffset>
                </wp:positionV>
                <wp:extent cx="1557655" cy="270510"/>
                <wp:effectExtent l="57150" t="19050" r="61595" b="91440"/>
                <wp:wrapNone/>
                <wp:docPr id="255" name="Скругленный прямоугольник 255"/>
                <wp:cNvGraphicFramePr/>
                <a:graphic xmlns:a="http://schemas.openxmlformats.org/drawingml/2006/main">
                  <a:graphicData uri="http://schemas.microsoft.com/office/word/2010/wordprocessingShape">
                    <wps:wsp>
                      <wps:cNvSpPr/>
                      <wps:spPr>
                        <a:xfrm>
                          <a:off x="0" y="0"/>
                          <a:ext cx="1557655" cy="270510"/>
                        </a:xfrm>
                        <a:prstGeom prst="roundRect">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w="9525" cap="flat" cmpd="sng" algn="ctr">
                          <a:solidFill>
                            <a:srgbClr val="C0504D">
                              <a:shade val="95000"/>
                              <a:satMod val="105000"/>
                            </a:srgbClr>
                          </a:solidFill>
                          <a:prstDash val="solid"/>
                        </a:ln>
                        <a:effectLst>
                          <a:outerShdw blurRad="40000" dist="23000" dir="5400000" rotWithShape="0">
                            <a:srgbClr val="000000">
                              <a:alpha val="35000"/>
                            </a:srgbClr>
                          </a:outerShdw>
                        </a:effectLst>
                      </wps:spPr>
                      <wps:txbx>
                        <w:txbxContent>
                          <w:p w:rsidR="0015174E" w:rsidRPr="009C1CEE" w:rsidRDefault="0015174E" w:rsidP="00BE3387">
                            <w:pPr>
                              <w:jc w:val="center"/>
                              <w:rPr>
                                <w:rFonts w:ascii="Times New Roman" w:hAnsi="Times New Roman" w:cs="Times New Roman"/>
                                <w:sz w:val="16"/>
                                <w:szCs w:val="16"/>
                              </w:rPr>
                            </w:pPr>
                            <w:r w:rsidRPr="009C1CEE">
                              <w:rPr>
                                <w:rFonts w:ascii="Times New Roman" w:hAnsi="Times New Roman" w:cs="Times New Roman"/>
                                <w:sz w:val="16"/>
                                <w:szCs w:val="16"/>
                              </w:rPr>
                              <w:t>Красная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AC6C98" id="Скругленный прямоугольник 255" o:spid="_x0000_s1076" style="position:absolute;margin-left:520.65pt;margin-top:21.65pt;width:122.65pt;height:21.3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fthXwMAAF0HAAAOAAAAZHJzL2Uyb0RvYy54bWysVcFu3DYQvRfoPxC819JuVna88DowbLgo&#10;4CZGnMLnWYpaCaBIluR61z0VyLEF+g39hqJAmzTpL8h/1EdKu966DmAEvUjkDDnzZt7M8OjFulXs&#10;RjrfGD3jo72cM6mFKRu9mPHv3px/9ZwzH0iXpIyWM34rPX9x/OUXRys7lWNTG1VKx2BE++nKzngd&#10;gp1mmRe1bMnvGSs1lJVxLQVs3SIrHa1gvVXZOM/3s5VxpXVGSO8hPeuV/DjZryopwquq8jIwNePA&#10;FtLXpe88frPjI5ouHNm6EQMM+gwULTUaTremzigQW7rmP6baRjjjTRX2hGkzU1WNkCkGRDPKH0Rz&#10;VZOVKRYkx9ttmvz/Z1a8vLl0rClnfFwUnGlqQVL3a/fu7se7t91v3fvu9+5D9+Hup+5P1v0N4S/d&#10;X93HpPrYvb/7Gco/uncsXkYqV9ZPYfHKXrph57GMeVlXro1/RMzWKf232/TLdWACwlFRHOxHFAK6&#10;8UFejBI/2f1t63z4WpqWxcWMO7PU5WtwnFJPNxc+wC3Ob84NjJTnjVLMmXDdhDolFc56ujzupFOe&#10;WYO85kns3WJ+qhy7IZTNaV7kk7NeXlMpeynA5UP5eArfmrIXj55BvIE9mEmQFn7XzfN0Kkqe4Oow&#10;2uwr9TNcRZy4/lRfk0/4KgY5svswLIgWmzyqRjOKvT/aR3vGO8wLUhIFtskKui0REhEpzVYzfliM&#10;I+uE/q8UBSxbiwteLzgjtcBgEcH1ERjVbC8/JXUb2EC9yxIofZQlv2s/VtEZ+bpnNqkiCwhX6Qhe&#10;pvkyFJBZBumu6nLF5mrpXhPwx1Qi/rKJtTpOJGKD4VMkDVT/LslHSIoWBvJI2Zp6KM8+gX6LIYHc&#10;gZfFxuxbMa7Cer5OPV8kTqJobspbDAIAikQxb8V5g/AvyIdLchiJEGLMh1f4VMqANDOsOKuN++Ex&#10;eTyPSQUtZyuMWDD6/ZKc5Ex9o9Frh6PJBGZD2kyKg3HMyK5mvqvRy/bUoB1HCV1axvNBbZaVM+01&#10;XoOT6BUq0gK++9oZNqehH/14T4Q8OUnHMIcthQt9ZcVmKkTi36yvydlh0ASMqJdmM45p+mDU9Gdj&#10;SWhzsgymatIcus8r+IgbzPB+FvTvTXwkdvfp1P2rePwPAAAA//8DAFBLAwQUAAYACAAAACEArZck&#10;l+IAAAALAQAADwAAAGRycy9kb3ducmV2LnhtbEyPwU7DMAyG70i8Q2QkLoila7eqlKYTQtptSKwM&#10;sWPWhLaQOFWTteXt8U5wsn750+/PxWa2ho168J1DActFBExj7VSHjYDD2/Y+A+aDRCWNQy3gR3vY&#10;lNdXhcyVm3Cvxyo0jErQ51JAG0Kfc+7rVlvpF67XSLtPN1gZKA4NV4OcqNwaHkdRyq3skC60stfP&#10;ra6/q7MV8NofpuPH7riO38ckvdt+vewqo4S4vZmfHoEFPYc/GC76pA4lOZ3cGZVnhnK0WibEClgl&#10;NC9EnKUpsJOAbP0AvCz4/x/KXwAAAP//AwBQSwECLQAUAAYACAAAACEAtoM4kv4AAADhAQAAEwAA&#10;AAAAAAAAAAAAAAAAAAAAW0NvbnRlbnRfVHlwZXNdLnhtbFBLAQItABQABgAIAAAAIQA4/SH/1gAA&#10;AJQBAAALAAAAAAAAAAAAAAAAAC8BAABfcmVscy8ucmVsc1BLAQItABQABgAIAAAAIQAWFfthXwMA&#10;AF0HAAAOAAAAAAAAAAAAAAAAAC4CAABkcnMvZTJvRG9jLnhtbFBLAQItABQABgAIAAAAIQCtlySX&#10;4gAAAAsBAAAPAAAAAAAAAAAAAAAAALkFAABkcnMvZG93bnJldi54bWxQSwUGAAAAAAQABADzAAAA&#10;yAYAAAAA&#10;" fillcolor="#9b2d2a" strokecolor="#be4b48">
                <v:fill color2="#ce3b37" rotate="t" angle="180" colors="0 #9b2d2a;52429f #cb3d3a;1 #ce3b37" focus="100%" type="gradient">
                  <o:fill v:ext="view" type="gradientUnscaled"/>
                </v:fill>
                <v:shadow on="t" color="black" opacity="22937f" origin=",.5" offset="0,.63889mm"/>
                <v:textbox>
                  <w:txbxContent>
                    <w:p w:rsidR="0015174E" w:rsidRPr="009C1CEE" w:rsidRDefault="0015174E" w:rsidP="00BE3387">
                      <w:pPr>
                        <w:jc w:val="center"/>
                        <w:rPr>
                          <w:rFonts w:ascii="Times New Roman" w:hAnsi="Times New Roman" w:cs="Times New Roman"/>
                          <w:sz w:val="16"/>
                          <w:szCs w:val="16"/>
                        </w:rPr>
                      </w:pPr>
                      <w:r w:rsidRPr="009C1CEE">
                        <w:rPr>
                          <w:rFonts w:ascii="Times New Roman" w:hAnsi="Times New Roman" w:cs="Times New Roman"/>
                          <w:sz w:val="16"/>
                          <w:szCs w:val="16"/>
                        </w:rPr>
                        <w:t>Красная зона</w:t>
                      </w:r>
                    </w:p>
                  </w:txbxContent>
                </v:textbox>
              </v:roundrect>
            </w:pict>
          </mc:Fallback>
        </mc:AlternateContent>
      </w: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4496" behindDoc="0" locked="0" layoutInCell="1" allowOverlap="1" wp14:anchorId="69677310" wp14:editId="40B61BA2">
                <wp:simplePos x="0" y="0"/>
                <wp:positionH relativeFrom="column">
                  <wp:posOffset>7260590</wp:posOffset>
                </wp:positionH>
                <wp:positionV relativeFrom="paragraph">
                  <wp:posOffset>53340</wp:posOffset>
                </wp:positionV>
                <wp:extent cx="0" cy="280670"/>
                <wp:effectExtent l="95250" t="0" r="57150" b="62230"/>
                <wp:wrapNone/>
                <wp:docPr id="257" name="Прямая со стрелкой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CB6B8B" id="Прямая со стрелкой 257" o:spid="_x0000_s1026" type="#_x0000_t32" style="position:absolute;margin-left:571.7pt;margin-top:4.2pt;width:0;height:22.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8v8YgIAAHYEAAAOAAAAZHJzL2Uyb0RvYy54bWysVEtu2zAQ3RfoHQjuHUmu7ThC5KCQ7G7S&#10;1kDSA9AkZQmlSIJkLBtFgbQXyBF6hW666Ac5g3yjDulPk3ZTFPWCHpIzb97MPOr8Yt0ItOLG1kpm&#10;ODmJMeKSKlbLZYbfXM96Y4ysI5IRoSTP8IZbfDF5+uS81Snvq0oJxg0CEGnTVme4ck6nUWRpxRti&#10;T5TmEi5LZRriYGuWETOkBfRGRP04HkWtMkwbRbm1cFrsLvEk4Jclp+51WVrukMgwcHNhNWFd+DWa&#10;nJN0aYiuarqnQf6BRUNqCUmPUAVxBN2Y+g+opqZGWVW6E6qaSJVlTXmoAapJ4t+quaqI5qEWaI7V&#10;xzbZ/wdLX63mBtUsw/3hKUaSNDCk7tP2dnvX/eg+b+/Q9kN3D8v24/a2+9J97751991X5L2hd622&#10;KUDkcm589XQtr/Slom8tkiqviFzyUMP1RgNs4iOiRyF+YzUwWLQvFQMfcuNUaOS6NI2HhBahdZjX&#10;5jgvvnaI7g4pnPbH8eg0jDIi6SFOG+tecNUgb2TYOkPqZeVyJSWIQpkkZCGrS+s8K5IeAnxSqWa1&#10;EEEbQqI2w2fD/jAEWCVq5i+9mzXLRS4MWhGvrvALJcLNQzejbiQLYBUnbLq3HakF2MiF3hBjVIt9&#10;qoYzjASH1+StHTchfTooG9jurZ263p3FZ9PxdDzoDfqjaW8QF0Xv+Swf9Eaz5HRYPCvyvEjee+bJ&#10;IK1qxrj05A9KTwZ/p6T9m9tp9Kj1Y5eix+ihnUD28B9Ih7n7Ue9Es1BsMze+Oi8BEHdw3j9E/3oe&#10;7oPXr8/F5CcAAAD//wMAUEsDBBQABgAIAAAAIQC0paP23gAAAAoBAAAPAAAAZHJzL2Rvd25yZXYu&#10;eG1sTI9BS8NAEIXvgv9hGcGb3TSmpcRsigg9BCpi9Qdsk2kSmp1Ns9M0/fdO8aCn4c083nwvW0+u&#10;UyMOofVkYD6LQCGVvmqpNvD9tXlagQpsqbKdJzRwxQDr/P4us2nlL/SJ445rJSEUUmugYe5TrUPZ&#10;oLNh5nskuR384CyLHGpdDfYi4a7TcRQttbMtyYfG9vjWYHncnZ2BuDjxdbMtePzgxfvJxduk6Etj&#10;Hh+m1xdQjBP/meGGL+iQC9Pen6kKqhM9T54T8RpYybgZfhd7A4t4CTrP9P8K+Q8AAAD//wMAUEsB&#10;Ai0AFAAGAAgAAAAhALaDOJL+AAAA4QEAABMAAAAAAAAAAAAAAAAAAAAAAFtDb250ZW50X1R5cGVz&#10;XS54bWxQSwECLQAUAAYACAAAACEAOP0h/9YAAACUAQAACwAAAAAAAAAAAAAAAAAvAQAAX3JlbHMv&#10;LnJlbHNQSwECLQAUAAYACAAAACEAnIPL/GICAAB2BAAADgAAAAAAAAAAAAAAAAAuAgAAZHJzL2Uy&#10;b0RvYy54bWxQSwECLQAUAAYACAAAACEAtKWj9t4AAAAKAQAADwAAAAAAAAAAAAAAAAC8BAAAZHJz&#10;L2Rvd25yZXYueG1sUEsFBgAAAAAEAAQA8wAAAMcFA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3472" behindDoc="0" locked="0" layoutInCell="1" allowOverlap="1" wp14:anchorId="254EE221" wp14:editId="5E45E261">
                <wp:simplePos x="0" y="0"/>
                <wp:positionH relativeFrom="column">
                  <wp:posOffset>5669280</wp:posOffset>
                </wp:positionH>
                <wp:positionV relativeFrom="paragraph">
                  <wp:posOffset>325755</wp:posOffset>
                </wp:positionV>
                <wp:extent cx="2247900" cy="370205"/>
                <wp:effectExtent l="0" t="0" r="19050" b="10795"/>
                <wp:wrapNone/>
                <wp:docPr id="260" name="Поле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370205"/>
                        </a:xfrm>
                        <a:prstGeom prst="rect">
                          <a:avLst/>
                        </a:prstGeom>
                        <a:solidFill>
                          <a:srgbClr val="FFFFFF"/>
                        </a:solidFill>
                        <a:ln w="6350">
                          <a:solidFill>
                            <a:srgbClr val="000000"/>
                          </a:solidFill>
                          <a:miter lim="800000"/>
                          <a:headEnd/>
                          <a:tailEnd/>
                        </a:ln>
                      </wps:spPr>
                      <wps:txbx>
                        <w:txbxContent>
                          <w:p w:rsidR="0015174E" w:rsidRPr="001F3C5C" w:rsidRDefault="0015174E" w:rsidP="00BE3387">
                            <w:pPr>
                              <w:jc w:val="center"/>
                              <w:rPr>
                                <w:rFonts w:ascii="Times New Roman" w:hAnsi="Times New Roman" w:cs="Times New Roman"/>
                                <w:b/>
                                <w:sz w:val="16"/>
                                <w:szCs w:val="16"/>
                              </w:rPr>
                            </w:pPr>
                            <w:r w:rsidRPr="001F3C5C">
                              <w:rPr>
                                <w:rFonts w:ascii="Times New Roman" w:hAnsi="Times New Roman" w:cs="Times New Roman"/>
                                <w:b/>
                                <w:sz w:val="16"/>
                                <w:szCs w:val="16"/>
                              </w:rPr>
                              <w:t>Холтермониторирование ЭКГ (ХМ)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EE221" id="Поле 260" o:spid="_x0000_s1077" type="#_x0000_t202" style="position:absolute;margin-left:446.4pt;margin-top:25.65pt;width:177pt;height:29.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6R1OwIAAFwEAAAOAAAAZHJzL2Uyb0RvYy54bWysVEuO2zAM3RfoHQTtGzuefGaMOINppikK&#10;TD/AtAeQZTkWKouqpMROL9NTdFWgZ8iRSsmZTPrbFPVCIEXqkXwkvbjuW0V2wjoJuqDjUUqJ0Bwq&#10;qTcF/fB+/eySEueZrpgCLQq6F45eL58+WXQmFxk0oCphCYJol3emoI33Jk8SxxvRMjcCIzQaa7At&#10;86jaTVJZ1iF6q5IsTWdJB7YyFrhwDm9vByNdRvy6Fty/rWsnPFEFxdx8PG08y3AmywXLN5aZRvJj&#10;GuwfsmiZ1Bj0BHXLPCNbK3+DaiW34KD2Iw5tAnUtuYg1YDXj9Jdq7htmRKwFyXHmRJP7f7D8ze6d&#10;JbIqaDZDfjRrsUmHL4fvh2+HryTcIUOdcTk63ht09f1z6LHTsVpn7oB/dETDqmF6I26sha4RrMIM&#10;x+FlcvZ0wHEBpOxeQ4WB2NZDBOpr2wb6kBCC6JjJ/tQd0XvC8TLLJvOrFE0cbRfzNEunMQTLH14b&#10;6/xLAS0JQkEtdj+is92d8yEblj+4hGAOlKzWUqmo2E25UpbsGE7KOn5H9J/clCZdQWcX03Qg4K8Q&#10;afz+BNFKjyOvZFvQy5MTywNtL3QVB9IzqQYZU1b6yGOgbiDR92UfmzaNLAeSS6j2yKyFYcRxJVFo&#10;wH6mpMPxLqj7tGVWUKJeaezO1XgyCfsQlcl0nqFizy3luYVpjlAF9ZQM4soPO7Q1Vm4ajDTMg4Yb&#10;7GgtI9mPWR3zxxGOPTiuW9iRcz16Pf4Ulj8AAAD//wMAUEsDBBQABgAIAAAAIQCzh4cl3gAAAAsB&#10;AAAPAAAAZHJzL2Rvd25yZXYueG1sTI9BT8MwDIXvSPyHyEjcWLoWqq00nQAJCXFj9MIta7y2InGq&#10;JFvLv8c7wc1+fnrvc71bnBVnDHH0pGC9ykAgdd6M1CtoP1/vNiBi0mS09YQKfjDCrrm+qnVl/Ewf&#10;eN6nXnAIxUorGFKaKiljN6DTceUnJL4dfXA68Rp6aYKeOdxZmWdZKZ0eiRsGPeHLgN33/uQUvJXP&#10;6Qtb826KvPBzK7twtFGp25vl6RFEwiX9meGCz+jQMNPBn8hEYRVstjmjJwUP6wLExZDfl6wceMq2&#10;Jcimlv9/aH4BAAD//wMAUEsBAi0AFAAGAAgAAAAhALaDOJL+AAAA4QEAABMAAAAAAAAAAAAAAAAA&#10;AAAAAFtDb250ZW50X1R5cGVzXS54bWxQSwECLQAUAAYACAAAACEAOP0h/9YAAACUAQAACwAAAAAA&#10;AAAAAAAAAAAvAQAAX3JlbHMvLnJlbHNQSwECLQAUAAYACAAAACEAEOukdTsCAABcBAAADgAAAAAA&#10;AAAAAAAAAAAuAgAAZHJzL2Uyb0RvYy54bWxQSwECLQAUAAYACAAAACEAs4eHJd4AAAALAQAADwAA&#10;AAAAAAAAAAAAAACVBAAAZHJzL2Rvd25yZXYueG1sUEsFBgAAAAAEAAQA8wAAAKAFAAAAAA==&#10;" strokeweight=".5pt">
                <v:textbox>
                  <w:txbxContent>
                    <w:p w:rsidR="0015174E" w:rsidRPr="001F3C5C" w:rsidRDefault="0015174E" w:rsidP="00BE3387">
                      <w:pPr>
                        <w:jc w:val="center"/>
                        <w:rPr>
                          <w:rFonts w:ascii="Times New Roman" w:hAnsi="Times New Roman" w:cs="Times New Roman"/>
                          <w:b/>
                          <w:sz w:val="16"/>
                          <w:szCs w:val="16"/>
                        </w:rPr>
                      </w:pPr>
                      <w:r w:rsidRPr="001F3C5C">
                        <w:rPr>
                          <w:rFonts w:ascii="Times New Roman" w:hAnsi="Times New Roman" w:cs="Times New Roman"/>
                          <w:b/>
                          <w:sz w:val="16"/>
                          <w:szCs w:val="16"/>
                        </w:rPr>
                        <w:t>Холтермониторирование ЭКГ (ХМ)</w:t>
                      </w:r>
                    </w:p>
                  </w:txbxContent>
                </v:textbox>
              </v:shape>
            </w:pict>
          </mc:Fallback>
        </mc:AlternateContent>
      </w:r>
    </w:p>
    <w:p w:rsidR="00BE3387" w:rsidRPr="00320F56" w:rsidRDefault="00847290"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0400" behindDoc="0" locked="0" layoutInCell="1" allowOverlap="1" wp14:anchorId="3A0A8DA3" wp14:editId="41E87D5B">
                <wp:simplePos x="0" y="0"/>
                <wp:positionH relativeFrom="column">
                  <wp:posOffset>2193925</wp:posOffset>
                </wp:positionH>
                <wp:positionV relativeFrom="paragraph">
                  <wp:posOffset>119380</wp:posOffset>
                </wp:positionV>
                <wp:extent cx="3175" cy="485140"/>
                <wp:effectExtent l="95250" t="0" r="73025" b="48260"/>
                <wp:wrapNone/>
                <wp:docPr id="261" name="Прямая со стрелкой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 cy="48514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FAFB87" id="Прямая со стрелкой 261" o:spid="_x0000_s1026" type="#_x0000_t32" style="position:absolute;margin-left:172.75pt;margin-top:9.4pt;width:.25pt;height:38.2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YuawIAAIMEAAAOAAAAZHJzL2Uyb0RvYy54bWysVE2O0zAU3iNxB8v7Nk0nLZ1o0hFKWlgM&#10;MNIMB3Bjp7FwbMv2NK0Q0sAF5ghcgQ0LfjRnSG/Es9spFDYIkYXzHL/3+XufP+fsfN0ItGLGciUz&#10;HPcHGDFZKsrlMsOvr+e9CUbWEUmJUJJleMMsPp8+fnTW6pQNVa0EZQYBiLRpqzNcO6fTKLJlzRpi&#10;+0ozCYuVMg1xMDXLiBrSAnojouFgMI5aZag2qmTWwtdit4inAb+qWOleVZVlDokMAzcXRhPGhR+j&#10;6RlJl4bompd7GuQfWDSES9j0AFUQR9CN4X9ANbw0yqrK9UvVRKqqeMlCD9BNPPitm6uaaBZ6AXGs&#10;Pshk/x9s+XJ1aRCnGR6OY4wkaeCQuo/b2+1d9737tL1D2/fdPQzbD9vb7nP3rfva3XdfkM8G7Vpt&#10;U4DI5aXx3ZdreaUvVPnGIqnymsglCz1cbzTAhoroqMRPrAYGi/aFopBDbpwKQq4r06BKcP3cF3pw&#10;EAutw8ltDifH1g6V8PEkfjLCqISFZDKKk3CuEUk9iC/VxrpnTDXIBxm2zhC+rF2upASHKLPbgKwu&#10;rIOmoPChwBdLNedCBKMIidoMn46Go8DIKsGpX/Rp1iwXuTBoRbzVwuMVArCjNKNuJA1gNSN0to8d&#10;4QJi5IJQxBjVYr9VwyhGgsHV8tEOTki/HXQObPfRzmpvTwens8lskvSS4XjWSwZF0Xs6z5PeeA7y&#10;FCdFnhfxO888TtKaU8qkJ/9g+zj5O1vtL+DOsAfjH1SKjtGDAkD24R1IBxP4c985aKHo5tL47rwf&#10;wOkheX8r/VX6dR6yfv47pj8AAAD//wMAUEsDBBQABgAIAAAAIQCw8k2f3gAAAAkBAAAPAAAAZHJz&#10;L2Rvd25yZXYueG1sTI/BTsMwEETvSPyDtUjcqEObVCXEqRCIE1woSFVvbrzEKfE62G4T/p7lVI6r&#10;Gc2+V60n14sThth5UnA7y0AgNd501Cr4eH++WYGISZPRvSdU8IMR1vXlRaVL40d6w9MmtYJHKJZa&#10;gU1pKKWMjUWn48wPSJx9+uB04jO00gQ98rjr5TzLltLpjviD1QM+Wmy+NkenYPua7YrJB3vYfef2&#10;pXtqtwc3KnV9NT3cg0g4pXMZ/vAZHWpm2vsjmSh6BYu8KLjKwYoVuLDIlyy3V3BXzEHWlfxvUP8C&#10;AAD//wMAUEsBAi0AFAAGAAgAAAAhALaDOJL+AAAA4QEAABMAAAAAAAAAAAAAAAAAAAAAAFtDb250&#10;ZW50X1R5cGVzXS54bWxQSwECLQAUAAYACAAAACEAOP0h/9YAAACUAQAACwAAAAAAAAAAAAAAAAAv&#10;AQAAX3JlbHMvLnJlbHNQSwECLQAUAAYACAAAACEA3FhWLmsCAACDBAAADgAAAAAAAAAAAAAAAAAu&#10;AgAAZHJzL2Uyb0RvYy54bWxQSwECLQAUAAYACAAAACEAsPJNn94AAAAJAQAADwAAAAAAAAAAAAAA&#10;AADFBAAAZHJzL2Rvd25yZXYueG1sUEsFBgAAAAAEAAQA8wAAANAFA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61664" behindDoc="0" locked="0" layoutInCell="1" allowOverlap="1" wp14:anchorId="0F1DEF6B" wp14:editId="0A7689CE">
                <wp:simplePos x="0" y="0"/>
                <wp:positionH relativeFrom="column">
                  <wp:posOffset>2356485</wp:posOffset>
                </wp:positionH>
                <wp:positionV relativeFrom="paragraph">
                  <wp:posOffset>149860</wp:posOffset>
                </wp:positionV>
                <wp:extent cx="2163445" cy="360680"/>
                <wp:effectExtent l="57150" t="38100" r="84455" b="96520"/>
                <wp:wrapNone/>
                <wp:docPr id="259" name="Скругленный прямоугольник 259"/>
                <wp:cNvGraphicFramePr/>
                <a:graphic xmlns:a="http://schemas.openxmlformats.org/drawingml/2006/main">
                  <a:graphicData uri="http://schemas.microsoft.com/office/word/2010/wordprocessingShape">
                    <wps:wsp>
                      <wps:cNvSpPr/>
                      <wps:spPr>
                        <a:xfrm>
                          <a:off x="0" y="0"/>
                          <a:ext cx="2163445" cy="36068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B82CE4" w:rsidRDefault="0015174E" w:rsidP="00BE3387">
                            <w:pPr>
                              <w:jc w:val="center"/>
                              <w:rPr>
                                <w:rFonts w:ascii="AcadNusx" w:hAnsi="AcadNusx"/>
                                <w:sz w:val="16"/>
                                <w:szCs w:val="16"/>
                              </w:rPr>
                            </w:pPr>
                            <w:r w:rsidRPr="00B82CE4">
                              <w:rPr>
                                <w:rFonts w:ascii="Times New Roman" w:hAnsi="Times New Roman" w:cs="Times New Roman"/>
                                <w:sz w:val="16"/>
                                <w:szCs w:val="16"/>
                              </w:rPr>
                              <w:t>Своевременный прием лекарств</w:t>
                            </w:r>
                            <w:r>
                              <w:rPr>
                                <w:rFonts w:ascii="Times New Roman" w:hAnsi="Times New Roman" w:cs="Times New Roman"/>
                                <w:sz w:val="16"/>
                                <w:szCs w:val="16"/>
                              </w:rPr>
                              <w:t xml:space="preserve"> с напоминанием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1DEF6B" id="Скругленный прямоугольник 259" o:spid="_x0000_s1078" style="position:absolute;margin-left:185.55pt;margin-top:11.8pt;width:170.35pt;height:28.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uaagMAAFoHAAAOAAAAZHJzL2Uyb0RvYy54bWysVc1uGzcQvgfoOxC817urv9iC5cCw4aKA&#10;kxhxCp9HXK6WAJdkScqScwqQYwv0GfoMQYD8NOkrrN+oM9yVrLguEATVYUXOkPPzzczHwyfrRrNr&#10;6YOyZsaLvZwzaYQtlVnM+C8vz37c5yxEMCVoa+SM38jAnxz98Ohw5aZyYGurS+kZGjFhunIzXsfo&#10;plkWRC0bCHvWSYPKyvoGIm79Iis9rNB6o7NBnk+ylfWl81bIEFB62in5UbJfVVLE51UVZGR6xjG2&#10;mL4+fef0zY4OYbrw4Gol+jDgO6JoQBl0ujV1ChHY0qt/mWqU8DbYKu4J22S2qpSQKQfMpsjvZXNZ&#10;g5MpFwQnuC1M4f8zK55dX3imyhkfjA84M9Bgkdo/24+3r2/ftG/bT+279nP7+fa39gNr/0bhH+1f&#10;7Zek+tJ+uv0dle/bj4wuI5QrF6Zo8dJd+H4XcEm4rCvf0D9mzNYJ/pst/HIdmUDhoJgMR6MxZwJ1&#10;w0k+2U/1ye5uOx/iT9I2jBYz7u3SlC+wxgl6uD4PEd3i+c25viLlmdKaeRuvVKwTqNiqXbkC3kmn&#10;AnMWcc2TOPjF/ER7dg3YNif5OB+dJnlUJnbCcY6/rnsCxKe27MRDEm+i7q2kiBZh18uQrn+jp+Hj&#10;3iJMv8NTQfF8q6sihZVG4itX22QR2vtJoWixAVErw4AGv5jgbJJfFgRoid1VEFZ01kOqBqGhDVvN&#10;+MF4QCUHHP5KQ8Rl4/BCMAvOQC+QVUT0HVZWq+3l/ypRqKGUXTEOHk6nwHo+WKOwa59a6BRC3ZlK&#10;qj4FbSh4mcil7x67jNJf1uWKzfXSvwCMf9TlXypq1IQGZ6VC5hknDULzdT8+UCOy0NcOtKuhb7F9&#10;EnZo7hZjG0PCeSe8jKaym0NaxfV8nQZ+PCArJJrb8gZZAANKkxmcOFOY/jmEeAEe+RCjRY6Pz/FT&#10;aYtFs/2Ks9r6Vw/J6TzSFGo5WyG/YkV/XYKXnOmfDQ7aQTEaESGnzWj8eECI7GrmuxqzbE4szmKB&#10;HeVEWtL5qDfLytvmCp+CY/KKKjACfXe9029OYsf7+JgIeXycjiEJO4jn5tKJDSVQ4V+ur8C7nmUi&#10;8tMzu+FimN7jme4stYSxx8toK5VI6A5XrAdtkMA3E0CPDb0Qu/t06u5JPPoHAAD//wMAUEsDBBQA&#10;BgAIAAAAIQCtHNCR3wAAAAkBAAAPAAAAZHJzL2Rvd25yZXYueG1sTI9BT4NAEIXvJv6HzZh4swu0&#10;oQ1laIxpvXjQopfetuwKRHaWsFug/nrHkx5f5sub7+W72XZiNINvHSHEiwiEocrplmqEj/fDwwaE&#10;D4q06hwZhKvxsCtub3KVaTfR0YxlqAWXkM8UQhNCn0npq8ZY5ReuN8S3TzdYFTgOtdSDmrjcdjKJ&#10;olRa1RJ/aFRvnhpTfZUXi/CmVofk9Bqe98f0u2zL68s47deI93fz4xZEMHP4g+FXn9WhYKezu5D2&#10;okNYruOYUYRkmYJggDNvOSNsohXIIpf/FxQ/AAAA//8DAFBLAQItABQABgAIAAAAIQC2gziS/gAA&#10;AOEBAAATAAAAAAAAAAAAAAAAAAAAAABbQ29udGVudF9UeXBlc10ueG1sUEsBAi0AFAAGAAgAAAAh&#10;ADj9If/WAAAAlAEAAAsAAAAAAAAAAAAAAAAALwEAAF9yZWxzLy5yZWxzUEsBAi0AFAAGAAgAAAAh&#10;AJduW5pqAwAAWgcAAA4AAAAAAAAAAAAAAAAALgIAAGRycy9lMm9Eb2MueG1sUEsBAi0AFAAGAAgA&#10;AAAhAK0c0JHfAAAACQEAAA8AAAAAAAAAAAAAAAAAxAUAAGRycy9kb3ducmV2LnhtbFBLBQYAAAAA&#10;BAAEAPMAAADQBgAAAAA=&#10;" fillcolor="#ffa2a1" strokecolor="#be4b48">
                <v:fill color2="#ffe5e5" rotate="t" angle="180" colors="0 #ffa2a1;22938f #ffbebd;1 #ffe5e5" focus="100%" type="gradient"/>
                <v:shadow on="t" color="black" opacity="24903f" origin=",.5" offset="0,.55556mm"/>
                <v:textbox>
                  <w:txbxContent>
                    <w:p w:rsidR="0015174E" w:rsidRPr="00B82CE4" w:rsidRDefault="0015174E" w:rsidP="00BE3387">
                      <w:pPr>
                        <w:jc w:val="center"/>
                        <w:rPr>
                          <w:rFonts w:ascii="AcadNusx" w:hAnsi="AcadNusx"/>
                          <w:sz w:val="16"/>
                          <w:szCs w:val="16"/>
                        </w:rPr>
                      </w:pPr>
                      <w:r w:rsidRPr="00B82CE4">
                        <w:rPr>
                          <w:rFonts w:ascii="Times New Roman" w:hAnsi="Times New Roman" w:cs="Times New Roman"/>
                          <w:sz w:val="16"/>
                          <w:szCs w:val="16"/>
                        </w:rPr>
                        <w:t>Своевременный прием лекарств</w:t>
                      </w:r>
                      <w:r>
                        <w:rPr>
                          <w:rFonts w:ascii="Times New Roman" w:hAnsi="Times New Roman" w:cs="Times New Roman"/>
                          <w:sz w:val="16"/>
                          <w:szCs w:val="16"/>
                        </w:rPr>
                        <w:t xml:space="preserve"> с напоминанием</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7984" behindDoc="0" locked="0" layoutInCell="1" allowOverlap="1" wp14:anchorId="00916494" wp14:editId="64CC32D7">
                <wp:simplePos x="0" y="0"/>
                <wp:positionH relativeFrom="column">
                  <wp:posOffset>-75565</wp:posOffset>
                </wp:positionH>
                <wp:positionV relativeFrom="paragraph">
                  <wp:posOffset>170815</wp:posOffset>
                </wp:positionV>
                <wp:extent cx="2110740" cy="383540"/>
                <wp:effectExtent l="57150" t="38100" r="80010" b="92710"/>
                <wp:wrapNone/>
                <wp:docPr id="258" name="Скругленный прямоугольник 258"/>
                <wp:cNvGraphicFramePr/>
                <a:graphic xmlns:a="http://schemas.openxmlformats.org/drawingml/2006/main">
                  <a:graphicData uri="http://schemas.microsoft.com/office/word/2010/wordprocessingShape">
                    <wps:wsp>
                      <wps:cNvSpPr/>
                      <wps:spPr>
                        <a:xfrm>
                          <a:off x="0" y="0"/>
                          <a:ext cx="2110740" cy="38354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A57280" w:rsidRDefault="0015174E" w:rsidP="00BE3387">
                            <w:pPr>
                              <w:jc w:val="center"/>
                              <w:rPr>
                                <w:rFonts w:ascii="Times New Roman" w:hAnsi="Times New Roman" w:cs="Times New Roman"/>
                                <w:sz w:val="16"/>
                                <w:szCs w:val="16"/>
                              </w:rPr>
                            </w:pPr>
                            <w:r w:rsidRPr="00A57280">
                              <w:rPr>
                                <w:rFonts w:ascii="Times New Roman" w:hAnsi="Times New Roman" w:cs="Times New Roman"/>
                                <w:sz w:val="16"/>
                                <w:szCs w:val="16"/>
                              </w:rPr>
                              <w:t>Самоконтроль показателей здоровья (ИМТ, пульс, холестерин и др.)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916494" id="Скругленный прямоугольник 258" o:spid="_x0000_s1079" style="position:absolute;margin-left:-5.95pt;margin-top:13.45pt;width:166.2pt;height:30.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K0ZgMAAFoHAAAOAAAAZHJzL2Uyb0RvYy54bWysVd1uEzkUvl+Jd7B8T2cmP7SNmqKqVRFS&#10;gYqCeu14PJmRPLbXdpqUq5X2cpF4Bp4BIbGwwCtM32g/25M02+1KCG0uJvY59vn7zvl88HjVSnIl&#10;rGu0mtJiJ6dEKK7LRs2n9PWr04d7lDjPVMmkVmJKr4Wjjw8f/HKwNBMx0LWWpbAERpSbLM2U1t6b&#10;SZY5XouWuR1thIKy0rZlHls7z0rLlrDeymyQ54+ypbalsZoL5yA9SUp6GO1XleD+RVU54YmcUsTm&#10;49fG7yx8s8MDNplbZuqG92Gwn4iiZY2C042pE+YZWdjmX6bahlvtdOV3uG4zXVUNFzEHZFPkd7K5&#10;qJkRMRcUx5lNmdz/Z5Y/vzq3pCmndDAGVIq1AKl7332++e3m9+5D96X72H3tvt780f1Juu8Qvuv+&#10;6r5F1bfuy81bKD91n0m4jFIujZvA4oU5t/3OYRnqsqpsG/6RMVnF8l9vyi9WnnAIB0WR746AEodu&#10;uDccYw0z2e1tY51/InRLwmJKrV6o8iUwjqVnV2fOp/Prcz0i5WkjJbHaXza+jkVFqya4HO7EU44Y&#10;jbrmUezsfHYsLbliaJvjfJyPTqLcN8on4TjHL3WPY/6ZLpN4GMTrqHsrMYO52/YyDNd/0NNwt7fI&#10;Jj/hqQjx/KirIoaFEt5xtUkWUNxNCqL5uoiyUYSFwS8eYTaDX+I4kwLdVfRIYtQiGsGHVGQ5pfvj&#10;wRiQMwx/JZnHsjW44NScEibnYBXubaqVls3m8n9B5GpWigTG/v3pFMDzXozctv3QQifM1clUVPUp&#10;SBWCF5Fc+u7RCy/sRV0uyUwu7EuG+Ecp/7IJjRqrQUnZgHnQ1Un1z368B6N4LsmZNDXrW2wP8j6U&#10;bTA2McR+2wovC1OZ5jCs/Gq2igM/HgYrQTTT5TVYAAHFyXSGnzZI/4w5f84s+BBAguP9C3wqqQGa&#10;7leU1Nq+uU8ezoOmoKVkCX4For8umBWUyKcKg7ZfjMKo+7gZjXcH2NhtzWxboxbtscYsFugow+My&#10;nPdyvaysbi/xFBwFr1AxxeE79U6/OfaJ9/GYcHF0FI+BhA3zZ+rC8DUlBOBfrS6ZNT3LePDTc73m&#10;Yja5wzPpbGgJpY8WXldNJKHbugKPsAGBJyZIj014Ibb38dTtk3j4NwAAAP//AwBQSwMEFAAGAAgA&#10;AAAhAJcH9EHhAAAACQEAAA8AAABkcnMvZG93bnJldi54bWxMj8FOg0AQhu8mvsNmTLy1C1RpRZbG&#10;mNaLBy168TZlRyCys4TdAvXpXU96mkzmyz/fn29n04mRBtdaVhAvIxDEldUt1wre3/aLDQjnkTV2&#10;lknBmRxsi8uLHDNtJz7QWPpahBB2GSpovO8zKV3VkEG3tD1xuH3awaAP61BLPeAUwk0nkyhKpcGW&#10;w4cGe3psqPoqT0bBK97sk48X/7Q7pN9lW56fx2m3Vur6an64B+Fp9n8w/OoHdSiC09GeWDvRKVjE&#10;8V1AFSRpmAFYJdEtiKOCzXoFssjl/wbFDwAAAP//AwBQSwECLQAUAAYACAAAACEAtoM4kv4AAADh&#10;AQAAEwAAAAAAAAAAAAAAAAAAAAAAW0NvbnRlbnRfVHlwZXNdLnhtbFBLAQItABQABgAIAAAAIQA4&#10;/SH/1gAAAJQBAAALAAAAAAAAAAAAAAAAAC8BAABfcmVscy8ucmVsc1BLAQItABQABgAIAAAAIQBL&#10;BMK0ZgMAAFoHAAAOAAAAAAAAAAAAAAAAAC4CAABkcnMvZTJvRG9jLnhtbFBLAQItABQABgAIAAAA&#10;IQCXB/RB4QAAAAkBAAAPAAAAAAAAAAAAAAAAAMAFAABkcnMvZG93bnJldi54bWxQSwUGAAAAAAQA&#10;BADzAAAAzgYAAAAA&#10;" fillcolor="#ffa2a1" strokecolor="#be4b48">
                <v:fill color2="#ffe5e5" rotate="t" angle="180" colors="0 #ffa2a1;22938f #ffbebd;1 #ffe5e5" focus="100%" type="gradient"/>
                <v:shadow on="t" color="black" opacity="24903f" origin=",.5" offset="0,.55556mm"/>
                <v:textbox>
                  <w:txbxContent>
                    <w:p w:rsidR="0015174E" w:rsidRPr="00A57280" w:rsidRDefault="0015174E" w:rsidP="00BE3387">
                      <w:pPr>
                        <w:jc w:val="center"/>
                        <w:rPr>
                          <w:rFonts w:ascii="Times New Roman" w:hAnsi="Times New Roman" w:cs="Times New Roman"/>
                          <w:sz w:val="16"/>
                          <w:szCs w:val="16"/>
                        </w:rPr>
                      </w:pPr>
                      <w:r w:rsidRPr="00A57280">
                        <w:rPr>
                          <w:rFonts w:ascii="Times New Roman" w:hAnsi="Times New Roman" w:cs="Times New Roman"/>
                          <w:sz w:val="16"/>
                          <w:szCs w:val="16"/>
                        </w:rPr>
                        <w:t>Самоконтроль показателей здоровья (ИМТ, пульс, холестерин и др.)</w:t>
                      </w:r>
                    </w:p>
                  </w:txbxContent>
                </v:textbox>
              </v:roundrect>
            </w:pict>
          </mc:Fallback>
        </mc:AlternateContent>
      </w:r>
    </w:p>
    <w:p w:rsidR="00725479" w:rsidRDefault="00725479" w:rsidP="00320F56">
      <w:pPr>
        <w:spacing w:after="0" w:line="240" w:lineRule="auto"/>
        <w:rPr>
          <w:rFonts w:ascii="Times New Roman" w:hAnsi="Times New Roman" w:cs="Times New Roman"/>
          <w:sz w:val="28"/>
          <w:szCs w:val="28"/>
        </w:rPr>
      </w:pP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26848" behindDoc="0" locked="0" layoutInCell="1" allowOverlap="1" wp14:anchorId="08C76157" wp14:editId="63EDEF84">
                <wp:simplePos x="0" y="0"/>
                <wp:positionH relativeFrom="column">
                  <wp:posOffset>-37465</wp:posOffset>
                </wp:positionH>
                <wp:positionV relativeFrom="paragraph">
                  <wp:posOffset>252095</wp:posOffset>
                </wp:positionV>
                <wp:extent cx="4613910" cy="531495"/>
                <wp:effectExtent l="0" t="0" r="15240" b="20955"/>
                <wp:wrapNone/>
                <wp:docPr id="262" name="Поле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531495"/>
                        </a:xfrm>
                        <a:prstGeom prst="rect">
                          <a:avLst/>
                        </a:prstGeom>
                        <a:solidFill>
                          <a:srgbClr val="FFFFFF"/>
                        </a:solidFill>
                        <a:ln w="6350">
                          <a:solidFill>
                            <a:srgbClr val="000000"/>
                          </a:solidFill>
                          <a:miter lim="800000"/>
                          <a:headEnd/>
                          <a:tailEnd/>
                        </a:ln>
                      </wps:spPr>
                      <wps:txbx>
                        <w:txbxContent>
                          <w:p w:rsidR="0015174E" w:rsidRPr="005C63F6" w:rsidRDefault="0015174E" w:rsidP="00BE3387">
                            <w:pPr>
                              <w:rPr>
                                <w:rFonts w:ascii="Times New Roman" w:hAnsi="Times New Roman" w:cs="Times New Roman"/>
                                <w:b/>
                                <w:sz w:val="16"/>
                                <w:szCs w:val="16"/>
                              </w:rPr>
                            </w:pPr>
                            <w:r w:rsidRPr="005C63F6">
                              <w:rPr>
                                <w:rFonts w:ascii="Times New Roman" w:hAnsi="Times New Roman" w:cs="Times New Roman"/>
                                <w:b/>
                                <w:sz w:val="16"/>
                                <w:szCs w:val="16"/>
                              </w:rPr>
                              <w:t>Коррекция факторов риска. Психопрофилактика. Коррекция терапии (антиангинальные средства по ступенчатой схеме, статины) -по показаниям в зависимости от функционального класса стенокардии напряжения. Направление на дальнейшее наблюдение ВОП.</w:t>
                            </w:r>
                          </w:p>
                          <w:p w:rsidR="0015174E" w:rsidRPr="00647178" w:rsidRDefault="0015174E" w:rsidP="00BE3387">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76157" id="Поле 262" o:spid="_x0000_s1080" type="#_x0000_t202" style="position:absolute;margin-left:-2.95pt;margin-top:19.85pt;width:363.3pt;height:41.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KBPQIAAFwEAAAOAAAAZHJzL2Uyb0RvYy54bWysVF1u2zAMfh+wOwh6XxwnTtYYcYouXYYB&#10;3Q/Q7QCKLNvCZFGTlNjdZXqKPQ3YGXKkUXKaZn8vw/wgkCL1kfxIennZt4rshXUSdEHT0ZgSoTmU&#10;UtcF/fhh8+yCEueZLpkCLQp6Jxy9XD19suxMLibQgCqFJQiiXd6ZgjbemzxJHG9Ey9wIjNBorMC2&#10;zKNq66S0rEP0ViWT8XiedGBLY4EL5/D2ejDSVcSvKsH9u6pywhNVUMzNx9PGcxvOZLVkeW2ZaSQ/&#10;psH+IYuWSY1BT1DXzDOys/I3qFZyCw4qP+LQJlBVkotYA1aTjn+p5rZhRsRakBxnTjS5/wfL3+7f&#10;WyLLgk7mE0o0a7FJh/vD98O3w1cS7pChzrgcHW8Nuvr+BfTY6VitMzfAPzmiYd0wXYsra6FrBCsx&#10;wzS8TM6eDjgugGy7N1BiILbzEIH6yraBPiSEIDp26u7UHdF7wvEym6fTRYomjrbZNM0WsxiC5Q+v&#10;jXX+lYCWBKGgFrsf0dn+xvmQDcsfXEIwB0qWG6lUVGy9XStL9gwnZRO/I/pPbkqTrqDz6Ww8EPBX&#10;iHH8/gTRSo8jr2Rb0IuTE8sDbS91GQfSM6kGGVNW+shjoG4g0ffbPjZtloUIgeQtlHfIrIVhxHEl&#10;UWjAfqGkw/EuqPu8Y1ZQol5r7M4izbKwD1HJZs8nqNhzy/bcwjRHqIJ6SgZx7Ycd2hkr6wYjDfOg&#10;4Qo7WslI9mNWx/xxhGMPjusWduRcj16PP4XVDwAAAP//AwBQSwMEFAAGAAgAAAAhAEgb6X/dAAAA&#10;CQEAAA8AAABkcnMvZG93bnJldi54bWxMj01PwzAMhu9I/IfISNy2lBb20TWdAAkJcWP0wi1rvLYi&#10;caokW8u/x5zgZut99PpxtZ+dFRcMcfCk4G6ZgUBqvRmoU9B8vCw2IGLSZLT1hAq+McK+vr6qdGn8&#10;RO94OaROcAnFUivoUxpLKWPbo9Nx6Uckzk4+OJ14DZ00QU9c7qzMs2wlnR6IL/R6xOce26/D2Sl4&#10;XT2lT2zMmynywk+NbMPJRqVub+bHHYiEc/qD4Vef1aFmp6M/k4nCKlg8bJlUUGzXIDhf5xkPRwbz&#10;4h5kXcn/H9Q/AAAA//8DAFBLAQItABQABgAIAAAAIQC2gziS/gAAAOEBAAATAAAAAAAAAAAAAAAA&#10;AAAAAABbQ29udGVudF9UeXBlc10ueG1sUEsBAi0AFAAGAAgAAAAhADj9If/WAAAAlAEAAAsAAAAA&#10;AAAAAAAAAAAALwEAAF9yZWxzLy5yZWxzUEsBAi0AFAAGAAgAAAAhABr+goE9AgAAXAQAAA4AAAAA&#10;AAAAAAAAAAAALgIAAGRycy9lMm9Eb2MueG1sUEsBAi0AFAAGAAgAAAAhAEgb6X/dAAAACQEAAA8A&#10;AAAAAAAAAAAAAAAAlwQAAGRycy9kb3ducmV2LnhtbFBLBQYAAAAABAAEAPMAAAChBQAAAAA=&#10;" strokeweight=".5pt">
                <v:textbox>
                  <w:txbxContent>
                    <w:p w:rsidR="0015174E" w:rsidRPr="005C63F6" w:rsidRDefault="0015174E" w:rsidP="00BE3387">
                      <w:pPr>
                        <w:rPr>
                          <w:rFonts w:ascii="Times New Roman" w:hAnsi="Times New Roman" w:cs="Times New Roman"/>
                          <w:b/>
                          <w:sz w:val="16"/>
                          <w:szCs w:val="16"/>
                        </w:rPr>
                      </w:pPr>
                      <w:r w:rsidRPr="005C63F6">
                        <w:rPr>
                          <w:rFonts w:ascii="Times New Roman" w:hAnsi="Times New Roman" w:cs="Times New Roman"/>
                          <w:b/>
                          <w:sz w:val="16"/>
                          <w:szCs w:val="16"/>
                        </w:rPr>
                        <w:t>Коррекция факторов риска. Психопрофилактика. Коррекция терапии (антиангинальные средства по ступенчатой схеме, статины) -по показаниям в зависимости от функционального класса стенокардии напряжения. Направление на дальнейшее наблюдение ВОП.</w:t>
                      </w:r>
                    </w:p>
                    <w:p w:rsidR="0015174E" w:rsidRPr="00647178" w:rsidRDefault="0015174E" w:rsidP="00BE3387">
                      <w:pPr>
                        <w:rPr>
                          <w:sz w:val="24"/>
                          <w:szCs w:val="24"/>
                        </w:rPr>
                      </w:pP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8352" behindDoc="0" locked="0" layoutInCell="1" allowOverlap="1" wp14:anchorId="3A0A7B89" wp14:editId="3F3215C7">
                <wp:simplePos x="0" y="0"/>
                <wp:positionH relativeFrom="column">
                  <wp:posOffset>4584700</wp:posOffset>
                </wp:positionH>
                <wp:positionV relativeFrom="paragraph">
                  <wp:posOffset>38735</wp:posOffset>
                </wp:positionV>
                <wp:extent cx="840105" cy="349885"/>
                <wp:effectExtent l="0" t="0" r="55245" b="69215"/>
                <wp:wrapNone/>
                <wp:docPr id="263" name="Прямая со стрелкой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0105" cy="34988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EEBA43" id="Прямая со стрелкой 263" o:spid="_x0000_s1026" type="#_x0000_t32" style="position:absolute;margin-left:361pt;margin-top:3.05pt;width:66.15pt;height:27.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6HBZQIAAHsEAAAOAAAAZHJzL2Uyb0RvYy54bWysVEtu2zAQ3RfoHQjuHVmO7NpC5KCQ7G7S&#10;NkDSA9AkZRGVSIJkLBtFgTQXyBF6hW666Ac5g3yjDulPm3ZTFNWCGoozb97MPOrsfN3UaMWNFUpm&#10;OD7pY8QlVUzIZYbfXM97Y4ysI5KRWkme4Q23+Hz69MlZq1M+UJWqGTcIQKRNW53hyjmdRpGlFW+I&#10;PVGaSzgslWmIg61ZRsyQFtCbOhr0+6OoVYZpoyi3Fr4Wu0M8Dfhlyal7XZaWO1RnGLi5sJqwLvwa&#10;Tc9IujREV4LuaZB/YNEQISHpEaogjqAbI/6AagQ1yqrSnVDVRKosBeWhBqgm7v9WzVVFNA+1QHOs&#10;PrbJ/j9Y+mp1aZBgGR6MTjGSpIEhdR+3t9v77nv3aXuPth+6B1i2d9vb7nP3rfvaPXRfkPeG3rXa&#10;pgCRy0vjq6dreaUvFH1rkVR5ReSShxquNxpgYx8RPQrxG6uBwaJ9qRj4kBunQiPXpWk8JLQIrcO8&#10;Nsd58bVDFD6OE+jZECMKR6fJZDwehgwkPQRrY90LrhrkjQxbZ4hYVi5XUoIylIlDKrK6sM5TI+kh&#10;wGeWai7qOgiklqjN8GQ4GIYAq2rB/KF3s2a5yGuDVsRLLDx7Fo/cjLqRLIBVnLDZ3nZE1GAjFxpE&#10;jFEt9qkazjCqOVwpb+241dKng9qB7d7aSezdpD+ZjWfjpJcMRrNe0i+K3vN5nvRG8/jZsDgt8ryI&#10;33vmcZJWgjEuPfmD3OPk7+S0v3g7oR4Ff+xS9Bg9tBPIHt6BdBi+n/dOOQvFNpfGV+d1AAoPzvvb&#10;6K/Qr/vg9fOfMf0BAAD//wMAUEsDBBQABgAIAAAAIQCNNkjD3QAAAAgBAAAPAAAAZHJzL2Rvd25y&#10;ZXYueG1sTI/BbsIwEETvlfoP1lbqrTi4QFEaByEkDpFAVWk/wMTbJGq8DvESwt9jTu1xNKOZN9lq&#10;dK0YsA+NJw3TSQICqfS2oUrD99f2ZQkisCFrWk+o4YoBVvnjQ2ZS6y/0icOBKxFLKKRGQ83cpVKG&#10;skZnwsR3SNH78b0zHGVfSdubSyx3rVRJspDONBQXatPhpsby93B2GlRx4ut2V/DwwfP9yandrOhK&#10;rZ+fxvU7CMaR/8Jwx4/okEemoz+TDaLV8KZU/MIaFlMQ0V/OZ68gjnetQOaZ/H8gvwEAAP//AwBQ&#10;SwECLQAUAAYACAAAACEAtoM4kv4AAADhAQAAEwAAAAAAAAAAAAAAAAAAAAAAW0NvbnRlbnRfVHlw&#10;ZXNdLnhtbFBLAQItABQABgAIAAAAIQA4/SH/1gAAAJQBAAALAAAAAAAAAAAAAAAAAC8BAABfcmVs&#10;cy8ucmVsc1BLAQItABQABgAIAAAAIQA7W6HBZQIAAHsEAAAOAAAAAAAAAAAAAAAAAC4CAABkcnMv&#10;ZTJvRG9jLnhtbFBLAQItABQABgAIAAAAIQCNNkjD3QAAAAgBAAAPAAAAAAAAAAAAAAAAAL8EAABk&#10;cnMvZG93bnJldi54bWxQSwUGAAAAAAQABADzAAAAyQ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4016" behindDoc="0" locked="0" layoutInCell="1" allowOverlap="1" wp14:anchorId="7F7A596B" wp14:editId="13C54DD1">
                <wp:simplePos x="0" y="0"/>
                <wp:positionH relativeFrom="column">
                  <wp:posOffset>5409565</wp:posOffset>
                </wp:positionH>
                <wp:positionV relativeFrom="paragraph">
                  <wp:posOffset>242570</wp:posOffset>
                </wp:positionV>
                <wp:extent cx="1388110" cy="281940"/>
                <wp:effectExtent l="0" t="0" r="40640" b="60960"/>
                <wp:wrapNone/>
                <wp:docPr id="264" name="Поле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110" cy="281940"/>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15174E" w:rsidRPr="00985C98" w:rsidRDefault="0015174E" w:rsidP="00BE3387">
                            <w:pPr>
                              <w:rPr>
                                <w:rFonts w:ascii="Times New Roman" w:hAnsi="Times New Roman" w:cs="Times New Roman"/>
                                <w:sz w:val="16"/>
                                <w:szCs w:val="16"/>
                              </w:rPr>
                            </w:pPr>
                            <w:r w:rsidRPr="00985C98">
                              <w:rPr>
                                <w:rFonts w:ascii="Times New Roman" w:hAnsi="Times New Roman" w:cs="Times New Roman"/>
                                <w:sz w:val="16"/>
                                <w:szCs w:val="16"/>
                              </w:rPr>
                              <w:t>Осмотр кардиолога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A596B" id="Поле 264" o:spid="_x0000_s1081" type="#_x0000_t202" style="position:absolute;margin-left:425.95pt;margin-top:19.1pt;width:109.3pt;height:22.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iJ+xAIAAKAFAAAOAAAAZHJzL2Uyb0RvYy54bWysVEtu2zAQ3RfoHQjuG31iO5IQOYidpCiQ&#10;foC06JqmKIkoRbIkbTm5TE/RVYGewUfqkLIdpcmqqBYCyZl583kzc36x7QTaMGO5kiVOTmKMmKSq&#10;4rIp8ZfPN28yjKwjsiJCSVbie2bxxfz1q/NeFyxVrRIVMwhApC16XeLWOV1EkaUt64g9UZpJENbK&#10;dMTB1TRRZUgP6J2I0jieRb0ylTaKMmvh9WoQ4nnAr2tG3ce6tswhUWKIzYW/Cf+V/0fzc1I0huiW&#10;030Y5B+i6AiX4PQIdUUcQWvDn0F1nBplVe1OqOoiVdecspADZJPEf2Vz1xLNQi5QHKuPZbL/D5Z+&#10;2HwyiFclTmcTjCTpgKTdj93v3a/dT+TfoEK9tgUo3mlQdduF2gLTIVurbxX9ZpFUy5bIhl0ao/qW&#10;kQoiTLxlNDIdcKwHWfXvVQWOyNqpALStTefLBwVBgA5M3R/ZYVuHqHd5mmVJAiIKsjRL8kmgLyLF&#10;wVob694y1SF/KLEB9gM62dxa56MhxUFlz1V1w4VARrmv3LWh3N5tEFqwGQ5IK8hneLamWS2FQRsC&#10;DbVMr2b5IuQJzNux9jSGb6jR2CJfLBbT/EWLxFu8YPLMCWTRHIITXCIofImnk8EcWUoEAzqH8oeG&#10;DEn64IREPUjSs4MfJfhR+CSzJ3HasVrHHQys4F2Js8FlGCFP+rWswtkRLoYzhCqk98zCKO4rqtYA&#10;cddWPaq45ynNTnNYExWHuTzN4lmcn2FERAMLhTqDX6TnSbST61mSZvuqHtED3yPHoRd9+w2N6Lar&#10;bWj86dRb+kZdqeoeuhPawdPt1xocWmUeMOphRZTYfl8TwzAS7yR0RJ5MoAWRC5fJ9CyFixlLVmMJ&#10;kRSgSuwgt3BcumEPrbXhTQuehpmS6hKmouahYR+j2s8SrIGQ135l+T0zvgetx8U6/wMAAP//AwBQ&#10;SwMEFAAGAAgAAAAhADKNYc3fAAAACgEAAA8AAABkcnMvZG93bnJldi54bWxMj8FuwjAQRO+V+Adr&#10;kXordoKgaRoHoUhcWvUAVO3VxNskIl5HtoHk72tO7XE1TzNvi81oenZF5ztLEpKFAIZUW91RI+Hz&#10;uHvKgPmgSKveEkqY0MOmnD0UKtf2Rnu8HkLDYgn5XEloQxhyzn3dolF+YQekmP1YZ1SIp2u4duoW&#10;y03PUyHW3KiO4kKrBqxarM+Hi5Hgv/dhi+fqOExTJb7eMSTu7UPKx/m4fQUWcAx/MNz1ozqU0elk&#10;L6Q96yVkq+QlohKWWQrsDohnsQJ2ilG6Bl4W/P8L5S8AAAD//wMAUEsBAi0AFAAGAAgAAAAhALaD&#10;OJL+AAAA4QEAABMAAAAAAAAAAAAAAAAAAAAAAFtDb250ZW50X1R5cGVzXS54bWxQSwECLQAUAAYA&#10;CAAAACEAOP0h/9YAAACUAQAACwAAAAAAAAAAAAAAAAAvAQAAX3JlbHMvLnJlbHNQSwECLQAUAAYA&#10;CAAAACEARmYifsQCAACgBQAADgAAAAAAAAAAAAAAAAAuAgAAZHJzL2Uyb0RvYy54bWxQSwECLQAU&#10;AAYACAAAACEAMo1hzd8AAAAKAQAADwAAAAAAAAAAAAAAAAAeBQAAZHJzL2Rvd25yZXYueG1sUEsF&#10;BgAAAAAEAAQA8wAAACoGAAAAAA==&#10;" fillcolor="#c2d69b" strokecolor="#9bbb59" strokeweight="1pt">
                <v:fill color2="#9bbb59" focus="50%" type="gradient"/>
                <v:shadow on="t" color="#4e6128" offset="1pt"/>
                <v:textbox>
                  <w:txbxContent>
                    <w:p w:rsidR="0015174E" w:rsidRPr="00985C98" w:rsidRDefault="0015174E" w:rsidP="00BE3387">
                      <w:pPr>
                        <w:rPr>
                          <w:rFonts w:ascii="Times New Roman" w:hAnsi="Times New Roman" w:cs="Times New Roman"/>
                          <w:sz w:val="16"/>
                          <w:szCs w:val="16"/>
                        </w:rPr>
                      </w:pPr>
                      <w:r w:rsidRPr="00985C98">
                        <w:rPr>
                          <w:rFonts w:ascii="Times New Roman" w:hAnsi="Times New Roman" w:cs="Times New Roman"/>
                          <w:sz w:val="16"/>
                          <w:szCs w:val="16"/>
                        </w:rPr>
                        <w:t>Осмотр кардиолога</w:t>
                      </w:r>
                    </w:p>
                  </w:txbxContent>
                </v:textbox>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36064" behindDoc="0" locked="0" layoutInCell="1" allowOverlap="1" wp14:anchorId="13470CA4" wp14:editId="27BCAE85">
                <wp:simplePos x="0" y="0"/>
                <wp:positionH relativeFrom="column">
                  <wp:posOffset>7531735</wp:posOffset>
                </wp:positionH>
                <wp:positionV relativeFrom="paragraph">
                  <wp:posOffset>242570</wp:posOffset>
                </wp:positionV>
                <wp:extent cx="1807210" cy="394970"/>
                <wp:effectExtent l="0" t="0" r="21590" b="24130"/>
                <wp:wrapNone/>
                <wp:docPr id="265" name="Поле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394970"/>
                        </a:xfrm>
                        <a:prstGeom prst="rect">
                          <a:avLst/>
                        </a:prstGeom>
                        <a:solidFill>
                          <a:srgbClr val="FFFFFF"/>
                        </a:solidFill>
                        <a:ln w="6350">
                          <a:solidFill>
                            <a:srgbClr val="000000"/>
                          </a:solidFill>
                          <a:miter lim="800000"/>
                          <a:headEnd/>
                          <a:tailEnd/>
                        </a:ln>
                      </wps:spPr>
                      <wps:txb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выявлены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70CA4" id="Поле 265" o:spid="_x0000_s1082" type="#_x0000_t202" style="position:absolute;margin-left:593.05pt;margin-top:19.1pt;width:142.3pt;height:31.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kONPQIAAFwEAAAOAAAAZHJzL2Uyb0RvYy54bWysVF2O0zAQfkfiDpbfadJu222jpqulSxHS&#10;8iMtHMBxnMbC8RjbbVIus6fgCYkz9EiMnbZUC7wg8mDZnvE3M983k8VN1yiyE9ZJ0DkdDlJKhOZQ&#10;Sr3J6aeP6xczSpxnumQKtMjpXjh6s3z+bNGaTIygBlUKSxBEu6w1Oa29N1mSOF6LhrkBGKHRWIFt&#10;mMej3SSlZS2iNyoZpek0acGWxgIXzuHtXW+ky4hfVYL791XlhCcqp5ibj6uNaxHWZLlg2cYyU0t+&#10;TIP9QxYNkxqDnqHumGdka+VvUI3kFhxUfsChSaCqJBexBqxmmD6p5qFmRsRakBxnzjS5/wfL3+0+&#10;WCLLnI6mE0o0a1Ckw+Phx+H74RsJd8hQa1yGjg8GXX33EjpUOlbrzD3wz45oWNVMb8SttdDWgpWY&#10;4TC8TC6e9jgugBTtWygxENt6iEBdZZtAHxJCEB2V2p/VEZ0nPIScpdejIZo42q7m4/l1lC9h2em1&#10;sc6/FtCQsMmpRfUjOtvdOx+yYdnJJQRzoGS5lkrFg90UK2XJjmGnrOMXC3jipjRpczq9mqQ9AX+F&#10;SOP3J4hGemx5JZuczs5OLAu0vdJlbEjPpOr3mLLSRx4DdT2Jviu6KNpketKngHKPzFroWxxHEjc1&#10;2K+UtNjeOXVftswKStQbjerMh+NxmId4GE+uR3iwl5bi0sI0R6icekr67cr3M7Q1Vm5qjNT3g4Zb&#10;VLSSkewgfZ/VMX9s4ajBcdzCjFyeo9evn8LyJwAAAP//AwBQSwMEFAAGAAgAAAAhAGl9lLLeAAAA&#10;DAEAAA8AAABkcnMvZG93bnJldi54bWxMj8tOwzAQRfdI/IM1SOyonaRKoxCnAiQkxI6SDTs3niYR&#10;fkS224S/Z7qC3VzN0Z0zzX61hl0wxMk7CdlGAEPXez25QUL3+fpQAYtJOa2MdyjhByPs29ubRtXa&#10;L+4DL4c0MCpxsVYSxpTmmvPYj2hV3PgZHe1OPliVKIaB66AWKreG50KU3KrJ0YVRzfgyYv99OFsJ&#10;b+Vz+sJOv+siL/zS8T6cTJTy/m59egSWcE1/MFz1SR1acjr6s9ORGcpZVWbESiiqHNiV2O7EDtiR&#10;JiG2wNuG/3+i/QUAAP//AwBQSwECLQAUAAYACAAAACEAtoM4kv4AAADhAQAAEwAAAAAAAAAAAAAA&#10;AAAAAAAAW0NvbnRlbnRfVHlwZXNdLnhtbFBLAQItABQABgAIAAAAIQA4/SH/1gAAAJQBAAALAAAA&#10;AAAAAAAAAAAAAC8BAABfcmVscy8ucmVsc1BLAQItABQABgAIAAAAIQDYFkONPQIAAFwEAAAOAAAA&#10;AAAAAAAAAAAAAC4CAABkcnMvZTJvRG9jLnhtbFBLAQItABQABgAIAAAAIQBpfZSy3gAAAAwBAAAP&#10;AAAAAAAAAAAAAAAAAJcEAABkcnMvZG93bnJldi54bWxQSwUGAAAAAAQABADzAAAAogUAAAAA&#10;" strokeweight=".5pt">
                <v:textbo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выявлены</w:t>
                      </w:r>
                    </w:p>
                  </w:txbxContent>
                </v:textbox>
              </v:shape>
            </w:pict>
          </mc:Fallback>
        </mc:AlternateContent>
      </w:r>
    </w:p>
    <w:p w:rsidR="00BE3387" w:rsidRPr="00320F56" w:rsidRDefault="00BE3387" w:rsidP="00320F56">
      <w:pPr>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1424" behindDoc="0" locked="0" layoutInCell="1" allowOverlap="1" wp14:anchorId="0C7FEDF9" wp14:editId="22D93224">
                <wp:simplePos x="0" y="0"/>
                <wp:positionH relativeFrom="column">
                  <wp:posOffset>6245154</wp:posOffset>
                </wp:positionH>
                <wp:positionV relativeFrom="paragraph">
                  <wp:posOffset>164536</wp:posOffset>
                </wp:positionV>
                <wp:extent cx="0" cy="308962"/>
                <wp:effectExtent l="95250" t="0" r="57150" b="53340"/>
                <wp:wrapNone/>
                <wp:docPr id="266" name="Прямая со стрелкой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896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A0C2FE" id="Прямая со стрелкой 266" o:spid="_x0000_s1026" type="#_x0000_t32" style="position:absolute;margin-left:491.75pt;margin-top:12.95pt;width:0;height:24.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luqXwIAAHYEAAAOAAAAZHJzL2Uyb0RvYy54bWysVE2O0zAU3iNxB8v7TpJOW9qo6QglLZsB&#10;Ks1wANd2GgvHtmy3aYWQhrnAHIErsGHBj+YM6Y2w3R8obBCiC/fZfu9733vvc8ZXm5qDNdWGSZHB&#10;5CKGgAosCRPLDL65nXWGEBiLBEFcCprBLTXwavL0ybhRKe3KSnJCNXAgwqSNymBlrUqjyOCK1shc&#10;SEWFuyylrpF1W72MiEaNQ6951I3jQdRITZSWmBrjTov9JZwE/LKk2L4uS0Mt4Bl03GxYdVgXfo0m&#10;Y5QuNVIVwwca6B9Y1IgJl/QEVSCLwEqzP6BqhrU0srQXWNaRLEuGaajBVZPEv1VzUyFFQy2uOUad&#10;2mT+Hyx+tZ5rwEgGu4MBBALVbkjtx93d7qH93n7aPYDdh/bRLbv73V37uf3Wfm0f2y/Ae7veNcqk&#10;DiIXc+2rxxtxo64lfmuAkHmFxJKGGm63ysEmPiI6C/EboxyDRfNSEueDVlaGRm5KXXtI1yKwCfPa&#10;nuZFNxbg/SF2p5fxcDToBnCUHuOUNvYFlTXwRgaN1YgtK5tLIZwopE5CFrS+NtazQukxwCcVcsY4&#10;D9rgAjQZHPW7/RBgJGfEX3o3o5eLnGuwRl5d4Xdgceam5UqQAFZRRKYH2yLGnQ1s6A3SWjbQp6op&#10;gYBT95q8tefGhU/nynZsD9ZeXe9G8Wg6nA57nV53MO304qLoPJ/lvc5gljzrF5dFnhfJe8886aUV&#10;I4QKT/6o9KT3d0o6vLm9Rk9aP3UpOkcP7XRkj/+BdJi7H/VeNAtJtnPtq/MScOIOzoeH6F/Pr/vg&#10;9fNzMfkBAAD//wMAUEsDBBQABgAIAAAAIQA6Wj2Y3gAAAAkBAAAPAAAAZHJzL2Rvd25yZXYueG1s&#10;TI/BToNAEIbvJr7DZky82UUstUWWxpj0QFLTWH2ALYxAZGcpO6X07R3jQY8z8+eb78/Wk+vUiENo&#10;PRm4n0WgkEpftVQb+Hjf3C1BBbZU2c4TGrhggHV+fZXZtPJnesNxz7USCIXUGmiY+1TrUDbobJj5&#10;Hklun35wlmUcal0N9ixw1+k4ihba2ZbkQ2N7fGmw/NqfnIG4OPJlsy143HHyenTxdl70pTG3N9Pz&#10;EyjGif/C8KMv6pCL08GfqAqqM7BaPiQSFViyAiWB38XBwON8ATrP9P8G+TcAAAD//wMAUEsBAi0A&#10;FAAGAAgAAAAhALaDOJL+AAAA4QEAABMAAAAAAAAAAAAAAAAAAAAAAFtDb250ZW50X1R5cGVzXS54&#10;bWxQSwECLQAUAAYACAAAACEAOP0h/9YAAACUAQAACwAAAAAAAAAAAAAAAAAvAQAAX3JlbHMvLnJl&#10;bHNQSwECLQAUAAYACAAAACEAMpZbql8CAAB2BAAADgAAAAAAAAAAAAAAAAAuAgAAZHJzL2Uyb0Rv&#10;Yy54bWxQSwECLQAUAAYACAAAACEAOlo9mN4AAAAJAQAADwAAAAAAAAAAAAAAAAC5BAAAZHJzL2Rv&#10;d25yZXYueG1sUEsFBgAAAAAEAAQA8wAAAMQFA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49376" behindDoc="0" locked="0" layoutInCell="1" allowOverlap="1" wp14:anchorId="016549E7" wp14:editId="25D0C696">
                <wp:simplePos x="0" y="0"/>
                <wp:positionH relativeFrom="column">
                  <wp:posOffset>4590486</wp:posOffset>
                </wp:positionH>
                <wp:positionV relativeFrom="paragraph">
                  <wp:posOffset>164182</wp:posOffset>
                </wp:positionV>
                <wp:extent cx="819150" cy="530577"/>
                <wp:effectExtent l="38100" t="38100" r="19050" b="22225"/>
                <wp:wrapNone/>
                <wp:docPr id="268" name="Прямая со стрелкой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9150" cy="53057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8326ED" id="Прямая со стрелкой 268" o:spid="_x0000_s1026" type="#_x0000_t32" style="position:absolute;margin-left:361.45pt;margin-top:12.95pt;width:64.5pt;height:41.8pt;flip:x 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yN/cAIAAI8EAAAOAAAAZHJzL2Uyb0RvYy54bWysVEtu2zAQ3RfoHQjuHUmO7dhC5KCQ7HbR&#10;T4Ck3dMiZRGlSIJkLBtFgbQXyBF6hW666Ac5g3yjDmnHadpNUVQLaijOvHkzfKPTs3Uj0IoZy5XM&#10;cHIUY8RkqSiXywy/vpz3xhhZRyQlQkmW4Q2z+Gz6+NFpq1PWV7USlBkEINKmrc5w7ZxOo8iWNWuI&#10;PVKaSTislGmIg61ZRtSQFtAbEfXjeBS1ylBtVMmsha/F7hBPA35VsdK9qirLHBIZBm4urCasC79G&#10;01OSLg3RNS/3NMg/sGgIl5D0AFUQR9CV4X9ANbw0yqrKHZWqiVRV8ZKFGqCaJP6tmouaaBZqgeZY&#10;fWiT/X+w5cvVuUGcZrg/gquSpIFL6j5tr7c33Y/u8/YGbT90t7BsP26vuy/d9+5bd9t9Rd4betdq&#10;mwJELs+Nr75cywv9XJVvLZIqr4lcslDD5UYDbOIjogchfmM1MFi0LxQFH3LlVGjkujINqgTXz3xg&#10;sN54y6eBtqF1uMPN4Q7Z2qESPo6TSTKEmy7haHgcD09OQlaSekAfrI11T5lqkDcybJ0hfFm7XEkJ&#10;alFml4Ksnlvn6d4H+GCp5lyIIBohUZvhybA/DJysEpz6Q+9mzXKRC4NWxMsuPHsWD9yMupI0gNWM&#10;0NnedoQLsJELTSPGqBb7VA2jGAkGY+atHTchfTqoHdjurZ3s3k3iyWw8Gw96g/5o1hvERdF7Ms8H&#10;vdE8ORkWx0WeF8l7zzwZpDWnlElP/m4EksHfSWw/jDvxHobg0KXoIXpoJ5C9ewfSQRBeAzs1LRTd&#10;nBtfndcGqD447yfUj9Wv++B1/x+Z/gQAAP//AwBQSwMEFAAGAAgAAAAhAJGt2VreAAAACgEAAA8A&#10;AABkcnMvZG93bnJldi54bWxMj0FPwzAMhe9I/IfISNxYulaFrTSd0CQkTiAG2jhmjWmrNU7VeFv3&#10;7zEnONmWP7/3XK4m36sTjrELZGA+S0Ah1cF11Bj4/Hi+W4CKbMnZPhAauGCEVXV9VdrChTO942nD&#10;jRIRioU10DIPhdaxbtHbOAsDkuy+w+gtyzg22o32LOK+12mS3GtvOxKH1g64brE+bI5eYny95QfG&#10;uCWdZa87ztb4Ei/G3N5MT4+gGCf+g+E3vtxAJZn24Uguqt7AQ5ouBTWQ5lIFWORzafZCJsscdFXq&#10;/y9UPwAAAP//AwBQSwECLQAUAAYACAAAACEAtoM4kv4AAADhAQAAEwAAAAAAAAAAAAAAAAAAAAAA&#10;W0NvbnRlbnRfVHlwZXNdLnhtbFBLAQItABQABgAIAAAAIQA4/SH/1gAAAJQBAAALAAAAAAAAAAAA&#10;AAAAAC8BAABfcmVscy8ucmVsc1BLAQItABQABgAIAAAAIQAf8yN/cAIAAI8EAAAOAAAAAAAAAAAA&#10;AAAAAC4CAABkcnMvZTJvRG9jLnhtbFBLAQItABQABgAIAAAAIQCRrdla3gAAAAoBAAAPAAAAAAAA&#10;AAAAAAAAAMoEAABkcnMvZG93bnJldi54bWxQSwUGAAAAAAQABADzAAAA1QUAAAAA&#10;">
                <v:stroke endarrow="open"/>
              </v:shape>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5520" behindDoc="0" locked="0" layoutInCell="1" allowOverlap="1" wp14:anchorId="555F2DA7" wp14:editId="3F6737BF">
                <wp:simplePos x="0" y="0"/>
                <wp:positionH relativeFrom="column">
                  <wp:posOffset>6797887</wp:posOffset>
                </wp:positionH>
                <wp:positionV relativeFrom="paragraph">
                  <wp:posOffset>27023</wp:posOffset>
                </wp:positionV>
                <wp:extent cx="733707" cy="353"/>
                <wp:effectExtent l="0" t="76200" r="28575" b="114300"/>
                <wp:wrapNone/>
                <wp:docPr id="269" name="Прямая со стрелкой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707" cy="35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F8D347" id="Прямая со стрелкой 269" o:spid="_x0000_s1026" type="#_x0000_t32" style="position:absolute;margin-left:535.25pt;margin-top:2.15pt;width:57.75pt;height:.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IfMYgIAAHgEAAAOAAAAZHJzL2Uyb0RvYy54bWysVE2O0zAU3iNxB8v7TpL+N5p0hJKWzQAj&#10;zXAA13YaC8e2bLdphZAGLjBH4ApsWPCjOUN6I2z3BwobhMjCeY7f+9733vucy6tNzcGaasOkyGBy&#10;EUNABZaEiWUGX9/NO2MIjEWCIC4FzeCWGng1ffrkslEp7cpKckI1cCDCpI3KYGWtSqPI4IrWyFxI&#10;RYU7LKWukXVbvYyIRo1Dr3nUjeNh1EhNlJaYGuO+FvtDOA34ZUmxfVWWhlrAM+i42bDqsC78Gk0v&#10;UbrUSFUMH2igf2BRIyZc0hNUgSwCK83+gKoZ1tLI0l5gWUeyLBmmoQZXTRL/Vs1thRQNtbjmGHVq&#10;k/l/sPjl+kYDRjLYHU4gEKh2Q2o/7u53D+339tPuAezet49u2X3Y3bef22/t1/ax/QK8t+tdo0zq&#10;IHJxo331eCNu1bXEbwwQMq+QWNJQw91WOdjER0RnIX5jlGOwaF5I4nzQysrQyE2paw/pWgQ2YV7b&#10;07zoxgLsPo56vVE8ggC7o96gF+BReoxU2tjnVNbAGxk0ViO2rGwuhXCykDoJedD62ljPC6XHAJ9W&#10;yDnjPKiDC9BkcDLoDkKAkZwRf+jdjF4ucq7BGnl9hefA4sxNy5UgAayiiMwOtkWMOxvY0B2ktWyg&#10;T1VTAgGn7j55a8+NC5/OFe7YHqy9vt5O4slsPBv3O/3ucNbpx0XReTbP+53hPBkNil6R50XyzjNP&#10;+mnFCKHCkz9qPen/nZYOt26v0pPaT12KztFDOx3Z4zuQDpP3w97LZiHJ9kb76rwInLyD8+Eq+vvz&#10;6z54/fxhTH8AAAD//wMAUEsDBBQABgAIAAAAIQBn7/y93gAAAAkBAAAPAAAAZHJzL2Rvd25yZXYu&#10;eG1sTI/NTsMwEITvSLyDtUjcqN2Q/ijEqRBSD5GKEIUHcGM3iYjXabxN07dne4LjzH6anck3k+/E&#10;6IbYBtQwnykQDqtgW6w1fH9tn9YgIhm0pgvoNFxdhE1xf5ebzIYLfrpxT7XgEIyZ0dAQ9ZmUsWqc&#10;N3EWeod8O4bBG2I51NIO5sLhvpOJUkvpTYv8oTG9e2tc9bM/ew1JeaLrdlfS+EGL95NPdmnZV1o/&#10;PkyvLyDITfQHw60+V4eCOx3CGW0UHWu1UgtmNaTPIG7AfL3kdQc2UpBFLv8vKH4BAAD//wMAUEsB&#10;Ai0AFAAGAAgAAAAhALaDOJL+AAAA4QEAABMAAAAAAAAAAAAAAAAAAAAAAFtDb250ZW50X1R5cGVz&#10;XS54bWxQSwECLQAUAAYACAAAACEAOP0h/9YAAACUAQAACwAAAAAAAAAAAAAAAAAvAQAAX3JlbHMv&#10;LnJlbHNQSwECLQAUAAYACAAAACEAozyHzGICAAB4BAAADgAAAAAAAAAAAAAAAAAuAgAAZHJzL2Uy&#10;b0RvYy54bWxQSwECLQAUAAYACAAAACEAZ+/8vd4AAAAJAQAADwAAAAAAAAAAAAAAAAC8BAAAZHJz&#10;L2Rvd25yZXYueG1sUEsFBgAAAAAEAAQA8wAAAMcFAAAAAA==&#10;">
                <v:stroke endarrow="open"/>
              </v:shape>
            </w:pict>
          </mc:Fallback>
        </mc:AlternateContent>
      </w:r>
    </w:p>
    <w:p w:rsidR="00725479" w:rsidRDefault="00725479" w:rsidP="00320F56">
      <w:pPr>
        <w:tabs>
          <w:tab w:val="left" w:pos="5540"/>
        </w:tabs>
        <w:spacing w:after="0" w:line="240" w:lineRule="auto"/>
        <w:rPr>
          <w:rFonts w:ascii="Times New Roman" w:hAnsi="Times New Roman" w:cs="Times New Roman"/>
          <w:sz w:val="28"/>
          <w:szCs w:val="28"/>
        </w:rPr>
      </w:pPr>
    </w:p>
    <w:p w:rsidR="00BE3387" w:rsidRPr="00320F56" w:rsidRDefault="00847290" w:rsidP="00320F56">
      <w:pPr>
        <w:tabs>
          <w:tab w:val="left" w:pos="5540"/>
        </w:tabs>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24128" behindDoc="0" locked="0" layoutInCell="1" allowOverlap="1" wp14:anchorId="75D274F9" wp14:editId="25DE6573">
                <wp:simplePos x="0" y="0"/>
                <wp:positionH relativeFrom="column">
                  <wp:posOffset>7531735</wp:posOffset>
                </wp:positionH>
                <wp:positionV relativeFrom="paragraph">
                  <wp:posOffset>17780</wp:posOffset>
                </wp:positionV>
                <wp:extent cx="1807210" cy="274955"/>
                <wp:effectExtent l="57150" t="19050" r="59690" b="86995"/>
                <wp:wrapNone/>
                <wp:docPr id="267" name="Скругленный прямоугольник 267"/>
                <wp:cNvGraphicFramePr/>
                <a:graphic xmlns:a="http://schemas.openxmlformats.org/drawingml/2006/main">
                  <a:graphicData uri="http://schemas.microsoft.com/office/word/2010/wordprocessingShape">
                    <wps:wsp>
                      <wps:cNvSpPr/>
                      <wps:spPr>
                        <a:xfrm>
                          <a:off x="0" y="0"/>
                          <a:ext cx="1807210" cy="274955"/>
                        </a:xfrm>
                        <a:prstGeom prst="roundRect">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w="9525" cap="flat" cmpd="sng" algn="ctr">
                          <a:solidFill>
                            <a:srgbClr val="C0504D">
                              <a:shade val="95000"/>
                              <a:satMod val="105000"/>
                            </a:srgbClr>
                          </a:solidFill>
                          <a:prstDash val="solid"/>
                        </a:ln>
                        <a:effectLst>
                          <a:outerShdw blurRad="40000" dist="23000" dir="5400000" rotWithShape="0">
                            <a:srgbClr val="000000">
                              <a:alpha val="35000"/>
                            </a:srgbClr>
                          </a:outerShdw>
                        </a:effectLst>
                      </wps:spPr>
                      <wps:txbx>
                        <w:txbxContent>
                          <w:p w:rsidR="0015174E" w:rsidRPr="009C1CEE" w:rsidRDefault="0015174E" w:rsidP="00BE3387">
                            <w:pPr>
                              <w:jc w:val="center"/>
                              <w:rPr>
                                <w:rFonts w:ascii="Times New Roman" w:hAnsi="Times New Roman" w:cs="Times New Roman"/>
                                <w:sz w:val="16"/>
                                <w:szCs w:val="16"/>
                              </w:rPr>
                            </w:pPr>
                            <w:r w:rsidRPr="009C1CEE">
                              <w:rPr>
                                <w:rFonts w:ascii="Times New Roman" w:hAnsi="Times New Roman" w:cs="Times New Roman"/>
                                <w:sz w:val="16"/>
                                <w:szCs w:val="16"/>
                              </w:rPr>
                              <w:t>Красная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274F9" id="Скругленный прямоугольник 267" o:spid="_x0000_s1083" style="position:absolute;margin-left:593.05pt;margin-top:1.4pt;width:142.3pt;height:21.6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4o/XwMAAF0HAAAOAAAAZHJzL2Uyb0RvYy54bWysVd1u2zYUvi+wdyB4v0hyrfwYcYogQYoC&#10;aRM0HXJNU5QlgCI5ko6dXhXo5QbsGfYMRYGtXbtXUN5oH0nZ9boUCIrdSOQ55Pn7zvl4+GTVSXIj&#10;rGu1mtJiJ6dEKK6rVs2n9KdXZz/uU+I8UxWTWokpvRWOPjn64dHh0kzESDdaVsISGFFusjRT2nhv&#10;JlnmeCM65na0EQrKWtuOeWztPKssW8J6J7NRnu9mS20rYzUXzkF6mpT0KNqva8H9RV074YmcUsTm&#10;49fG7yx8s6NDNplbZpqWD2Gw74iiY62C042pU+YZWdj2P6a6llvtdO13uO4yXdctFzEHZFPkX2Vz&#10;1TAjYi4ojjObMrn/zyx/cXNpSVtN6Wh3jxLFOoDU/95/uHtz97Z/13/s3/ef+k93v/R/kv5vCH/r&#10;/+o/R9Xn/uPdr1D+0X8g4TJKuTRuAotX5tIOO4dlqMuqtl34I2OyiuW/3ZRfrDzhEBb7+d6oAEoc&#10;utHe+KAsg9Hsy21jnX8qdEfCYkqtXqjqJTCOpWc3586n8+tzAyLVWSslsdpft76JRYWzBJfDnXjK&#10;EaNR1zyKnZ3PTqQlNwxtc5KX+fg0yRtWiSQtizwf2scx/1xXSVw8hjjKEfZgJqYwd9tu9uOpIHmA&#10;q4NgM3Xqd7gKceL6Q32Nv+GrHOT3pAXRfF1H2SrCwuwXuxjPcIc4zqRAg62rgmmLgISIpCLLKT0o&#10;RyVQZ5j/WjKPZWdwwak5JUzOQSzc25SBlu3m8kNKtw4bhd5GCZDei5Lbth+66JS5JiEbVUM/ShWC&#10;F5FfhgbSCy/sVVMtyUwu7EuG+EMpkX/Vhl4dRRCxAfmUUQPVv1vyHpCChQE8Jk3DUiiPvxH9JobY&#10;cVvhZWEw0yiGlV/NVnHmy83UznR1CyJAQAEo4gw/a5H+OXP+kllQIoSgeX+BTy01QNPDipJG29f3&#10;ycN5MBW0lCxBsUD05wWzghL5TGHWDorxGGZ93IzLvVGoyLZmtq1Ri+5EYxyLGF1chvNerpe11d01&#10;XoPj4BUqpjh8p94ZNic+UT/eEy6Oj+Mx8LBh/lxdGb5mhQD8q9U1s2YgGg+KeqHXdMwmX1FNOhta&#10;Qunjhdd1G3kolDrVFXiEDTg8cUF6b8Ijsb2Pp768ikf/AAAA//8DAFBLAwQUAAYACAAAACEABD4j&#10;Bd8AAAAKAQAADwAAAGRycy9kb3ducmV2LnhtbEyPQU+DQBSE7yb+h80z8WLsAlbaIEtjTHqriWKN&#10;PW7ZJ6DsW8JuAf+9ryc9TmYy802+mW0nRhx860hBvIhAIFXOtFQr2L9tb9cgfNBkdOcIFfygh01x&#10;eZHrzLiJXnEsQy24hHymFTQh9JmUvmrQar9wPRJ7n26wOrAcamkGPXG57WQSRam0uiVeaHSPTw1W&#10;3+XJKnjp99PhY3e4T97Hu/Rm+/W8Kzuj1PXV/PgAIuAc/sJwxmd0KJjp6E5kvOhYx+s05qyChC+c&#10;A8tVtAJxVLBkQxa5/H+h+AUAAP//AwBQSwECLQAUAAYACAAAACEAtoM4kv4AAADhAQAAEwAAAAAA&#10;AAAAAAAAAAAAAAAAW0NvbnRlbnRfVHlwZXNdLnhtbFBLAQItABQABgAIAAAAIQA4/SH/1gAAAJQB&#10;AAALAAAAAAAAAAAAAAAAAC8BAABfcmVscy8ucmVsc1BLAQItABQABgAIAAAAIQAqk4o/XwMAAF0H&#10;AAAOAAAAAAAAAAAAAAAAAC4CAABkcnMvZTJvRG9jLnhtbFBLAQItABQABgAIAAAAIQAEPiMF3wAA&#10;AAoBAAAPAAAAAAAAAAAAAAAAALkFAABkcnMvZG93bnJldi54bWxQSwUGAAAAAAQABADzAAAAxQYA&#10;AAAA&#10;" fillcolor="#9b2d2a" strokecolor="#be4b48">
                <v:fill color2="#ce3b37" rotate="t" angle="180" colors="0 #9b2d2a;52429f #cb3d3a;1 #ce3b37" focus="100%" type="gradient">
                  <o:fill v:ext="view" type="gradientUnscaled"/>
                </v:fill>
                <v:shadow on="t" color="black" opacity="22937f" origin=",.5" offset="0,.63889mm"/>
                <v:textbox>
                  <w:txbxContent>
                    <w:p w:rsidR="0015174E" w:rsidRPr="009C1CEE" w:rsidRDefault="0015174E" w:rsidP="00BE3387">
                      <w:pPr>
                        <w:jc w:val="center"/>
                        <w:rPr>
                          <w:rFonts w:ascii="Times New Roman" w:hAnsi="Times New Roman" w:cs="Times New Roman"/>
                          <w:sz w:val="16"/>
                          <w:szCs w:val="16"/>
                        </w:rPr>
                      </w:pPr>
                      <w:r w:rsidRPr="009C1CEE">
                        <w:rPr>
                          <w:rFonts w:ascii="Times New Roman" w:hAnsi="Times New Roman" w:cs="Times New Roman"/>
                          <w:sz w:val="16"/>
                          <w:szCs w:val="16"/>
                        </w:rPr>
                        <w:t>Красная зона</w:t>
                      </w:r>
                    </w:p>
                  </w:txbxContent>
                </v:textbox>
              </v:roundrect>
            </w:pict>
          </mc:Fallback>
        </mc:AlternateContent>
      </w:r>
      <w:r w:rsidR="00BE3387" w:rsidRPr="00320F56">
        <w:rPr>
          <w:rFonts w:ascii="Times New Roman" w:hAnsi="Times New Roman" w:cs="Times New Roman"/>
          <w:noProof/>
          <w:sz w:val="28"/>
          <w:szCs w:val="28"/>
          <w:lang w:eastAsia="ru-RU"/>
        </w:rPr>
        <mc:AlternateContent>
          <mc:Choice Requires="wps">
            <w:drawing>
              <wp:anchor distT="0" distB="0" distL="114300" distR="114300" simplePos="0" relativeHeight="251735040" behindDoc="0" locked="0" layoutInCell="1" allowOverlap="1" wp14:anchorId="5FE6C351" wp14:editId="32DFF2C3">
                <wp:simplePos x="0" y="0"/>
                <wp:positionH relativeFrom="column">
                  <wp:posOffset>5409777</wp:posOffset>
                </wp:positionH>
                <wp:positionV relativeFrom="paragraph">
                  <wp:posOffset>106751</wp:posOffset>
                </wp:positionV>
                <wp:extent cx="1775460" cy="357152"/>
                <wp:effectExtent l="0" t="0" r="15240" b="24130"/>
                <wp:wrapNone/>
                <wp:docPr id="272" name="Поле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357152"/>
                        </a:xfrm>
                        <a:prstGeom prst="rect">
                          <a:avLst/>
                        </a:prstGeom>
                        <a:solidFill>
                          <a:srgbClr val="FFFFFF"/>
                        </a:solidFill>
                        <a:ln w="6350">
                          <a:solidFill>
                            <a:srgbClr val="000000"/>
                          </a:solidFill>
                          <a:miter lim="800000"/>
                          <a:headEnd/>
                          <a:tailEnd/>
                        </a:ln>
                      </wps:spPr>
                      <wps:txb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не выявлены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6C351" id="Поле 272" o:spid="_x0000_s1084" type="#_x0000_t202" style="position:absolute;margin-left:425.95pt;margin-top:8.4pt;width:139.8pt;height:28.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qr1PAIAAFwEAAAOAAAAZHJzL2Uyb0RvYy54bWysVF2O0zAQfkfiDpbfadJu05ao6WrpUoS0&#10;/EgLB3AdJ7FwPMZ2myyX4RQ8IXGGHomx05ZqgRdEHizbM/5m5vtmsrzuW0X2wjoJuqDjUUqJ0BxK&#10;qeuCfvywebagxHmmS6ZAi4I+CEevV0+fLDuTiwk0oEphCYJol3emoI33Jk8SxxvRMjcCIzQaK7At&#10;83i0dVJa1iF6q5JJms6SDmxpLHDhHN7eDka6ivhVJbh/V1VOeKIKirn5uNq4bsOarJYsry0zjeTH&#10;NNg/ZNEyqTHoGeqWeUZ2Vv4G1UpuwUHlRxzaBKpKchFrwGrG6aNq7htmRKwFyXHmTJP7f7D87f69&#10;JbIs6GQ+oUSzFkU6fD38OHw/fCPhDhnqjMvR8d6gq+9fQI9Kx2qduQP+yREN64bpWtxYC10jWIkZ&#10;jsPL5OLpgOMCyLZ7AyUGYjsPEaivbBvoQ0IIoqNSD2d1RO8JDyHn82w6QxNH21U2H2cxuYTlp9fG&#10;Ov9KQEvCpqAW1Y/obH/nfMiG5SeXEMyBkuVGKhUPtt6ulSV7hp2yiV8s4JGb0qQr6OwqSwcC/gqR&#10;xu9PEK302PJKtgVdnJ1YHmh7qcvYkJ5JNewxZaWPPAbqBhJ9v+2jaNnipM8Wygdk1sLQ4jiSuGnA&#10;fqGkw/YuqPu8Y1ZQol5rVOf5eDoN8xAP02w+wYO9tGwvLUxzhCqop2TYrv0wQztjZd1gpKEfNNyg&#10;opWMZAfph6yO+WMLRw2O4xZm5PIcvX79FFY/AQAA//8DAFBLAwQUAAYACAAAACEAGElzJ90AAAAK&#10;AQAADwAAAGRycy9kb3ducmV2LnhtbEyPwU7DMBBE70j8g7VI3KiTRg0lxKkACQlxo+TCzY23SYS9&#10;jmy3CX/P9gTH1TzNvql3i7PijCGOnhTkqwwEUufNSL2C9vP1bgsiJk1GW0+o4Acj7Jrrq1pXxs/0&#10;ged96gWXUKy0giGlqZIydgM6HVd+QuLs6IPTic/QSxP0zOXOynWWldLpkfjDoCd8GbD73p+cgrfy&#10;OX1ha95NsS783MouHG1U6vZmeXoEkXBJfzBc9FkdGnY6+BOZKKyC7SZ/YJSDkidcgLzINyAOCu6L&#10;DGRTy/8Tml8AAAD//wMAUEsBAi0AFAAGAAgAAAAhALaDOJL+AAAA4QEAABMAAAAAAAAAAAAAAAAA&#10;AAAAAFtDb250ZW50X1R5cGVzXS54bWxQSwECLQAUAAYACAAAACEAOP0h/9YAAACUAQAACwAAAAAA&#10;AAAAAAAAAAAvAQAAX3JlbHMvLnJlbHNQSwECLQAUAAYACAAAACEAC+qq9TwCAABcBAAADgAAAAAA&#10;AAAAAAAAAAAuAgAAZHJzL2Uyb0RvYy54bWxQSwECLQAUAAYACAAAACEAGElzJ90AAAAKAQAADwAA&#10;AAAAAAAAAAAAAACWBAAAZHJzL2Rvd25yZXYueG1sUEsFBgAAAAAEAAQA8wAAAKAFAAAAAA==&#10;" strokeweight=".5pt">
                <v:textbox>
                  <w:txbxContent>
                    <w:p w:rsidR="0015174E" w:rsidRPr="001F3C5C" w:rsidRDefault="0015174E" w:rsidP="00BE3387">
                      <w:pPr>
                        <w:rPr>
                          <w:rFonts w:ascii="Times New Roman" w:hAnsi="Times New Roman" w:cs="Times New Roman"/>
                          <w:b/>
                          <w:sz w:val="16"/>
                          <w:szCs w:val="16"/>
                        </w:rPr>
                      </w:pPr>
                      <w:r w:rsidRPr="001F3C5C">
                        <w:rPr>
                          <w:rFonts w:ascii="Times New Roman" w:hAnsi="Times New Roman" w:cs="Times New Roman"/>
                          <w:b/>
                          <w:sz w:val="16"/>
                          <w:szCs w:val="16"/>
                        </w:rPr>
                        <w:t>Признаки прогрессирования не выявлены</w:t>
                      </w:r>
                    </w:p>
                  </w:txbxContent>
                </v:textbox>
              </v:shape>
            </w:pict>
          </mc:Fallback>
        </mc:AlternateContent>
      </w:r>
      <w:r w:rsidR="00BE3387" w:rsidRPr="00320F56">
        <w:rPr>
          <w:rFonts w:ascii="Times New Roman" w:hAnsi="Times New Roman" w:cs="Times New Roman"/>
          <w:sz w:val="28"/>
          <w:szCs w:val="28"/>
        </w:rPr>
        <w:tab/>
      </w:r>
    </w:p>
    <w:p w:rsidR="00725479" w:rsidRDefault="00847290" w:rsidP="00320F56">
      <w:pPr>
        <w:tabs>
          <w:tab w:val="left" w:pos="5540"/>
        </w:tabs>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756544" behindDoc="0" locked="0" layoutInCell="1" allowOverlap="1" wp14:anchorId="4F504099" wp14:editId="54CB1CD9">
                <wp:simplePos x="0" y="0"/>
                <wp:positionH relativeFrom="column">
                  <wp:posOffset>6431915</wp:posOffset>
                </wp:positionH>
                <wp:positionV relativeFrom="paragraph">
                  <wp:posOffset>170180</wp:posOffset>
                </wp:positionV>
                <wp:extent cx="6985" cy="278765"/>
                <wp:effectExtent l="76200" t="0" r="69215" b="64135"/>
                <wp:wrapNone/>
                <wp:docPr id="243" name="Прямая со стрелкой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27876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64FED3" id="Прямая со стрелкой 243" o:spid="_x0000_s1026" type="#_x0000_t32" style="position:absolute;margin-left:506.45pt;margin-top:13.4pt;width:.55pt;height:21.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TuZAIAAHkEAAAOAAAAZHJzL2Uyb0RvYy54bWysVEtu2zAQ3RfoHQjuHVmO7NhC5KCQ7G7S&#10;NkDSA9AkZQmlSIJkLBtFgbQXyBF6hW666Ac5g3yjDulPm3ZTFNWCGoozb97MPOr8Yt0ItOLG1kpm&#10;OD7pY8QlVayWywy/vpn3xhhZRyQjQkme4Q23+GL69Ml5q1M+UJUSjBsEINKmrc5w5ZxOo8jSijfE&#10;nijNJRyWyjTEwdYsI2ZIC+iNiAb9/ihqlWHaKMqtha/F7hBPA35ZcupelaXlDokMAzcXVhPWhV+j&#10;6TlJl4boqqZ7GuQfWDSklpD0CFUQR9Ctqf+AampqlFWlO6GqiVRZ1pSHGqCauP9bNdcV0TzUAs2x&#10;+tgm+/9g6cvVlUE1y/AgOcVIkgaG1H3c3m3vu+/dp+092r7vHmDZftjedZ+7b93X7qH7grw39K7V&#10;NgWIXF4ZXz1dy2t9qegbi6TKKyKXPNRws9EAG/uI6FGI31gNDBbtC8XAh9w6FRq5Lk3jIaFFaB3m&#10;tTnOi68dovBxNBkPMaJwMDgbn42GAZ+kh1BtrHvOVYO8kWHrDKmXlcuVlKALZeKQiKwurfPESHoI&#10;8HmlmtdCBHkIidoMT4aDYQiwStTMH3o3a5aLXBi0Il5g4dmzeORm1K1kAazihM32tiO1ABu50B5i&#10;jGqxT9VwhpHgcKG8teMmpE8HlQPbvbUT2NtJfzIbz8ZJLxmMZr2kXxS9Z/M86Y3m8dmwOC3yvIjf&#10;eeZxklY1Y1x68gexx8nfiWl/7XYyPcr92KXoMXpoJ5A9vAPpMHo/7Z1uFoptroyvzqsA9B2c93fR&#10;X6Bf98Hr5x9j+gMAAP//AwBQSwMEFAAGAAgAAAAhAHk5N1zfAAAACwEAAA8AAABkcnMvZG93bnJl&#10;di54bWxMj0FOwzAQRfdI3MEaJHbUTlRaGuJUCKmLSEWIwgHc2E0i4nEaT9P09kxXdPk1T3/+y9eT&#10;78TohtgG1JDMFAiHVbAt1hp+vjdPLyAiGbSmC+g0XFyEdXF/l5vMhjN+uXFHteASjJnR0BD1mZSx&#10;apw3cRZ6h3w7hMEb4jjU0g7mzOW+k6lSC+lNi/yhMb17b1z1uzt5DWl5pMtmW9L4Sc8fR59u52Vf&#10;af34ML29giA30T8M1/k8HQretA8ntFF0nFWSrpjltgU7XAmVzFlvr2GpliCLXN46FH8AAAD//wMA&#10;UEsBAi0AFAAGAAgAAAAhALaDOJL+AAAA4QEAABMAAAAAAAAAAAAAAAAAAAAAAFtDb250ZW50X1R5&#10;cGVzXS54bWxQSwECLQAUAAYACAAAACEAOP0h/9YAAACUAQAACwAAAAAAAAAAAAAAAAAvAQAAX3Jl&#10;bHMvLnJlbHNQSwECLQAUAAYACAAAACEAZj0U7mQCAAB5BAAADgAAAAAAAAAAAAAAAAAuAgAAZHJz&#10;L2Uyb0RvYy54bWxQSwECLQAUAAYACAAAACEAeTk3XN8AAAALAQAADwAAAAAAAAAAAAAAAAC+BAAA&#10;ZHJzL2Rvd25yZXYueG1sUEsFBgAAAAAEAAQA8wAAAMoFAAAAAA==&#10;">
                <v:stroke endarrow="open"/>
              </v:shape>
            </w:pict>
          </mc:Fallback>
        </mc:AlternateContent>
      </w:r>
      <w:r w:rsidR="00725479" w:rsidRPr="00320F56">
        <w:rPr>
          <w:rFonts w:ascii="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14:anchorId="33B8A7BA" wp14:editId="4E076921">
                <wp:simplePos x="0" y="0"/>
                <wp:positionH relativeFrom="column">
                  <wp:posOffset>-13970</wp:posOffset>
                </wp:positionH>
                <wp:positionV relativeFrom="paragraph">
                  <wp:posOffset>182245</wp:posOffset>
                </wp:positionV>
                <wp:extent cx="4613910" cy="297815"/>
                <wp:effectExtent l="0" t="0" r="15240" b="26035"/>
                <wp:wrapNone/>
                <wp:docPr id="245" name="Поле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297815"/>
                        </a:xfrm>
                        <a:prstGeom prst="rect">
                          <a:avLst/>
                        </a:prstGeom>
                        <a:solidFill>
                          <a:srgbClr val="FFFFFF"/>
                        </a:solidFill>
                        <a:ln w="6350">
                          <a:solidFill>
                            <a:srgbClr val="000000"/>
                          </a:solidFill>
                          <a:miter lim="800000"/>
                          <a:headEnd/>
                          <a:tailEnd/>
                        </a:ln>
                      </wps:spPr>
                      <wps:txbx>
                        <w:txbxContent>
                          <w:p w:rsidR="0015174E" w:rsidRPr="005C63F6" w:rsidRDefault="0015174E" w:rsidP="00BE3387">
                            <w:pPr>
                              <w:rPr>
                                <w:rFonts w:ascii="Times New Roman" w:hAnsi="Times New Roman" w:cs="Times New Roman"/>
                                <w:b/>
                                <w:sz w:val="16"/>
                                <w:szCs w:val="16"/>
                              </w:rPr>
                            </w:pPr>
                            <w:r w:rsidRPr="005C63F6">
                              <w:rPr>
                                <w:rFonts w:ascii="Times New Roman" w:hAnsi="Times New Roman" w:cs="Times New Roman"/>
                                <w:b/>
                                <w:sz w:val="16"/>
                                <w:szCs w:val="16"/>
                              </w:rPr>
                              <w:t>Отсутствие эффективности в течение 1 месяца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8A7BA" id="Поле 245" o:spid="_x0000_s1085" type="#_x0000_t202" style="position:absolute;margin-left:-1.1pt;margin-top:14.35pt;width:363.3pt;height:23.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njPQIAAFwEAAAOAAAAZHJzL2Uyb0RvYy54bWysVF2O0zAQfkfiDpbfaZpu222jpqulSxHS&#10;8iMtHMB1nMTC8RjbbVIus6fgCYkz9EiMnbZUC7wg8mB5POPPM983k8VN1yiyE9ZJ0DlNB0NKhOZQ&#10;SF3l9NPH9YsZJc4zXTAFWuR0Lxy9WT5/tmhNJkZQgyqEJQiiXdaanNbemyxJHK9Fw9wAjNDoLME2&#10;zKNpq6SwrEX0RiWj4XCatGALY4EL5/D0rnfSZcQvS8H9+7J0whOVU8zNx9XGdRPWZLlgWWWZqSU/&#10;psH+IYuGSY2PnqHumGdka+VvUI3kFhyUfsChSaAsJRexBqwmHT6p5qFmRsRakBxnzjS5/wfL3+0+&#10;WCKLnI7GE0o0a1Ckw+Phx+H74RsJZ8hQa1yGgQ8GQ333EjpUOlbrzD3wz45oWNVMV+LWWmhrwQrM&#10;MA03k4urPY4LIJv2LRT4ENt6iEBdaZtAHxJCEB2V2p/VEZ0nHA/H0/RqnqKLo280v56lMbmEZafb&#10;xjr/WkBDwianFtWP6Gx373zIhmWnkPCYAyWLtVQqGrbarJQlO4adso5fLOBJmNKkzen0ajLsCfgr&#10;xDB+f4JopMeWV7LJ6ewcxLJA2ytdxIb0TKp+jykrfeQxUNeT6LtNF0WbzE/6bKDYI7MW+hbHkcRN&#10;DfYrJS22d07dly2zghL1RqM683Q8DvMQjfHkeoSGvfRsLj1Mc4TKqaek3658P0NbY2VV40t9P2i4&#10;RUVLGckO0vdZHfPHFo4aHMctzMilHaN+/RSWPwEAAP//AwBQSwMEFAAGAAgAAAAhAKmUi9ndAAAA&#10;CAEAAA8AAABkcnMvZG93bnJldi54bWxMj8FOwzAQRO9I/IO1SNxaB7ekVRqnAiQkxI2SCzc33iZR&#10;43Vku034e5YT3GY1o5m35X52g7hiiL0nDQ/LDARS421PrYb683WxBRGTIWsGT6jhGyPsq9ub0hTW&#10;T/SB10NqBZdQLIyGLqWxkDI2HToTl35EYu/kgzOJz9BKG8zE5W6QKsty6UxPvNCZEV86bM6Hi9Pw&#10;lj+nL6ztu12plZ9q2YTTELW+v5ufdiASzukvDL/4jA4VMx39hWwUg4aFUpzUoLYbEOxv1HoN4sji&#10;MQdZlfL/A9UPAAAA//8DAFBLAQItABQABgAIAAAAIQC2gziS/gAAAOEBAAATAAAAAAAAAAAAAAAA&#10;AAAAAABbQ29udGVudF9UeXBlc10ueG1sUEsBAi0AFAAGAAgAAAAhADj9If/WAAAAlAEAAAsAAAAA&#10;AAAAAAAAAAAALwEAAF9yZWxzLy5yZWxzUEsBAi0AFAAGAAgAAAAhAGUlOeM9AgAAXAQAAA4AAAAA&#10;AAAAAAAAAAAALgIAAGRycy9lMm9Eb2MueG1sUEsBAi0AFAAGAAgAAAAhAKmUi9ndAAAACAEAAA8A&#10;AAAAAAAAAAAAAAAAlwQAAGRycy9kb3ducmV2LnhtbFBLBQYAAAAABAAEAPMAAAChBQAAAAA=&#10;" strokeweight=".5pt">
                <v:textbox>
                  <w:txbxContent>
                    <w:p w:rsidR="0015174E" w:rsidRPr="005C63F6" w:rsidRDefault="0015174E" w:rsidP="00BE3387">
                      <w:pPr>
                        <w:rPr>
                          <w:rFonts w:ascii="Times New Roman" w:hAnsi="Times New Roman" w:cs="Times New Roman"/>
                          <w:b/>
                          <w:sz w:val="16"/>
                          <w:szCs w:val="16"/>
                        </w:rPr>
                      </w:pPr>
                      <w:r w:rsidRPr="005C63F6">
                        <w:rPr>
                          <w:rFonts w:ascii="Times New Roman" w:hAnsi="Times New Roman" w:cs="Times New Roman"/>
                          <w:b/>
                          <w:sz w:val="16"/>
                          <w:szCs w:val="16"/>
                        </w:rPr>
                        <w:t>Отсутствие эффективности в течение 1 месяца</w:t>
                      </w:r>
                    </w:p>
                  </w:txbxContent>
                </v:textbox>
              </v:shape>
            </w:pict>
          </mc:Fallback>
        </mc:AlternateContent>
      </w:r>
    </w:p>
    <w:p w:rsidR="00725479" w:rsidRDefault="00725479" w:rsidP="00320F56">
      <w:pPr>
        <w:tabs>
          <w:tab w:val="left" w:pos="5540"/>
        </w:tabs>
        <w:spacing w:after="0" w:line="240" w:lineRule="auto"/>
        <w:rPr>
          <w:rFonts w:ascii="Times New Roman" w:hAnsi="Times New Roman" w:cs="Times New Roman"/>
          <w:sz w:val="28"/>
          <w:szCs w:val="28"/>
        </w:rPr>
      </w:pPr>
    </w:p>
    <w:p w:rsidR="00725479" w:rsidRDefault="00725479" w:rsidP="00320F56">
      <w:pPr>
        <w:tabs>
          <w:tab w:val="left" w:pos="5540"/>
        </w:tabs>
        <w:spacing w:after="0" w:line="240" w:lineRule="auto"/>
        <w:rPr>
          <w:rFonts w:ascii="Times New Roman" w:hAnsi="Times New Roman" w:cs="Times New Roman"/>
          <w:sz w:val="28"/>
          <w:szCs w:val="28"/>
        </w:rPr>
      </w:pP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26176" behindDoc="0" locked="0" layoutInCell="1" allowOverlap="1" wp14:anchorId="313686B9" wp14:editId="13DB26C0">
                <wp:simplePos x="0" y="0"/>
                <wp:positionH relativeFrom="column">
                  <wp:posOffset>2236470</wp:posOffset>
                </wp:positionH>
                <wp:positionV relativeFrom="paragraph">
                  <wp:posOffset>191135</wp:posOffset>
                </wp:positionV>
                <wp:extent cx="2043430" cy="605155"/>
                <wp:effectExtent l="57150" t="38100" r="71120" b="99695"/>
                <wp:wrapNone/>
                <wp:docPr id="270" name="Скругленный прямоугольник 270"/>
                <wp:cNvGraphicFramePr/>
                <a:graphic xmlns:a="http://schemas.openxmlformats.org/drawingml/2006/main">
                  <a:graphicData uri="http://schemas.microsoft.com/office/word/2010/wordprocessingShape">
                    <wps:wsp>
                      <wps:cNvSpPr/>
                      <wps:spPr>
                        <a:xfrm>
                          <a:off x="0" y="0"/>
                          <a:ext cx="2043430" cy="605155"/>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1F3C5C" w:rsidRDefault="0015174E" w:rsidP="00BE3387">
                            <w:pPr>
                              <w:jc w:val="center"/>
                              <w:rPr>
                                <w:rFonts w:ascii="Times New Roman" w:hAnsi="Times New Roman" w:cs="Times New Roman"/>
                                <w:sz w:val="16"/>
                                <w:szCs w:val="16"/>
                              </w:rPr>
                            </w:pPr>
                            <w:r w:rsidRPr="001F3C5C">
                              <w:rPr>
                                <w:rFonts w:ascii="Times New Roman" w:hAnsi="Times New Roman" w:cs="Times New Roman"/>
                                <w:sz w:val="16"/>
                                <w:szCs w:val="16"/>
                              </w:rPr>
                              <w:t xml:space="preserve">Сердечно-сосудистая система и </w:t>
                            </w:r>
                            <w:r>
                              <w:rPr>
                                <w:rFonts w:ascii="Times New Roman" w:hAnsi="Times New Roman" w:cs="Times New Roman"/>
                                <w:sz w:val="16"/>
                                <w:szCs w:val="16"/>
                              </w:rPr>
                              <w:t xml:space="preserve">рекомендации </w:t>
                            </w:r>
                            <w:r w:rsidRPr="001F3C5C">
                              <w:rPr>
                                <w:rFonts w:ascii="Times New Roman" w:hAnsi="Times New Roman" w:cs="Times New Roman"/>
                                <w:sz w:val="16"/>
                                <w:szCs w:val="16"/>
                              </w:rPr>
                              <w:t>по физич</w:t>
                            </w:r>
                            <w:r>
                              <w:rPr>
                                <w:rFonts w:ascii="Times New Roman" w:hAnsi="Times New Roman" w:cs="Times New Roman"/>
                                <w:sz w:val="16"/>
                                <w:szCs w:val="16"/>
                              </w:rPr>
                              <w:t>еским</w:t>
                            </w:r>
                            <w:r w:rsidRPr="001F3C5C">
                              <w:rPr>
                                <w:rFonts w:ascii="Times New Roman" w:hAnsi="Times New Roman" w:cs="Times New Roman"/>
                                <w:sz w:val="16"/>
                                <w:szCs w:val="16"/>
                              </w:rPr>
                              <w:t xml:space="preserve"> нагрузк</w:t>
                            </w:r>
                            <w:r>
                              <w:rPr>
                                <w:rFonts w:ascii="Times New Roman" w:hAnsi="Times New Roman" w:cs="Times New Roman"/>
                                <w:sz w:val="16"/>
                                <w:szCs w:val="16"/>
                              </w:rPr>
                              <w:t>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3686B9" id="Скругленный прямоугольник 270" o:spid="_x0000_s1086" style="position:absolute;margin-left:176.1pt;margin-top:15.05pt;width:160.9pt;height:47.65pt;z-index:251826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nvaQMAAFoHAAAOAAAAZHJzL2Uyb0RvYy54bWysVc1uGzcQvhfoOxC817srae1YsBwYNlwU&#10;cBLDduHziMvVEuCSDElZck4FemyAPEOeIQiQJrX7Cus3ypBcKYqrAmkRHVbkDDk/38x8PHi6bCW5&#10;4dYJrSa02Mkp4YrpSqjZhP56dfrTE0qcB1WB1IpP6C139Onhjz8cLMyYD3SjZcUtQSPKjRdmQhvv&#10;zTjLHGt4C25HG65QWWvbgsetnWWVhQVab2U2yPPdbKFtZaxm3DmUniQlPYz265oz/6KuHfdETijG&#10;5uPXxu80fLPDAxjPLJhGsD4M+B9RtCAUOl2bOgEPZG7FP0y1glntdO13mG4zXdeC8ZgDZlPkj7K5&#10;bMDwmAuC48waJvf9zLLnN+eWiGpCB3uIj4IWi9S97T4+/Pbwe/eu+9S97+66u4c/uj9J9zcK33R/&#10;dfdRdd99eniNyg/dRxIuI5QL48Zo8dKc237ncBlwWda2Df+YMVlG+G/X8POlJwyFg3w0HA0xCoa6&#10;3bwsyjIYzb7cNtb5n7luSVhMqNVzVV1gjSP0cHPmfDq/OtdXpDoVUhKr/bXwTQQVWzWVy+GdeMoR&#10;oxHXPIqdnU2PpSU3gG1znJf56CTKvVA+Ccscf6l7HPhnukriYRBHOUbdW4kZzNyml2G4/o2ehnu9&#10;RTT43z0VIZ5vdVXEsBDCR67WyW5JCkWzFYhSKAJh8ItdnM3glzgGkmN3FX0lcdRiNYIPqchiQvfL&#10;QYklBxz+WoLHZWvwglMzSkDOkFWYtwkrLcX68r+VyDVQ8VSM/e3pFFjPrTVym/ZDC52Aa5KpqOpT&#10;kCoEzyO59N2j557by6ZakKmc2wvA+Ecp/0qERo1oUFIJZJ4yahCar/txS42Chb52IE0DfYs9CcLU&#10;55sdto4h9ttGeFmYyjSHYeWX02Uc+N31yE51dYssgAHFyXSGnQpM/wycPweLfIjRIsf7F/ippcai&#10;6X5FSaPtq23ycB5pCrWULJBfsaIv52A5JfIXhYO2X4xGaNbHzajcGwRENjXTTY2at8caZ7HAjjIs&#10;LsN5L1fL2ur2Gp+Co+AVVaAY+k6902+OfeJ9fEwYPzqKx5CEDfgzdWnYihJC4a+W12BNzzIe+em5&#10;XnExjB/xTDobWkLpo7nXtYgkFKBOuGI9wgYJPDFBemzCC7G5j6e+PImHnwEAAP//AwBQSwMEFAAG&#10;AAgAAAAhANXfWpLgAAAACgEAAA8AAABkcnMvZG93bnJldi54bWxMj8FOg0AQhu8mvsNmTLzZpUhp&#10;gyyNMa0XD1r00tuWHYHIzhJ2C9SndzzpbSbz5Z/vz7ez7cSIg28dKVguIhBIlTMt1Qo+3vd3GxA+&#10;aDK6c4QKLuhhW1xf5TozbqIDjmWoBYeQz7SCJoQ+k9JXDVrtF65H4tunG6wOvA61NIOeONx2Mo6i&#10;VFrdEn9odI9PDVZf5dkqeNPJPj6+hufdIf0u2/LyMk67tVK3N/PjA4iAc/iD4Vef1aFgp5M7k/Gi&#10;U3C/imNGeYiWIBhI1wmXOzEZrxKQRS7/Vyh+AAAA//8DAFBLAQItABQABgAIAAAAIQC2gziS/gAA&#10;AOEBAAATAAAAAAAAAAAAAAAAAAAAAABbQ29udGVudF9UeXBlc10ueG1sUEsBAi0AFAAGAAgAAAAh&#10;ADj9If/WAAAAlAEAAAsAAAAAAAAAAAAAAAAALwEAAF9yZWxzLy5yZWxzUEsBAi0AFAAGAAgAAAAh&#10;AJ1r+e9pAwAAWgcAAA4AAAAAAAAAAAAAAAAALgIAAGRycy9lMm9Eb2MueG1sUEsBAi0AFAAGAAgA&#10;AAAhANXfWpLgAAAACgEAAA8AAAAAAAAAAAAAAAAAwwUAAGRycy9kb3ducmV2LnhtbFBLBQYAAAAA&#10;BAAEAPMAAADQBgAAAAA=&#10;" fillcolor="#ffa2a1" strokecolor="#be4b48">
                <v:fill color2="#ffe5e5" rotate="t" angle="180" colors="0 #ffa2a1;22938f #ffbebd;1 #ffe5e5" focus="100%" type="gradient"/>
                <v:shadow on="t" color="black" opacity="24903f" origin=",.5" offset="0,.55556mm"/>
                <v:textbox>
                  <w:txbxContent>
                    <w:p w:rsidR="0015174E" w:rsidRPr="001F3C5C" w:rsidRDefault="0015174E" w:rsidP="00BE3387">
                      <w:pPr>
                        <w:jc w:val="center"/>
                        <w:rPr>
                          <w:rFonts w:ascii="Times New Roman" w:hAnsi="Times New Roman" w:cs="Times New Roman"/>
                          <w:sz w:val="16"/>
                          <w:szCs w:val="16"/>
                        </w:rPr>
                      </w:pPr>
                      <w:r w:rsidRPr="001F3C5C">
                        <w:rPr>
                          <w:rFonts w:ascii="Times New Roman" w:hAnsi="Times New Roman" w:cs="Times New Roman"/>
                          <w:sz w:val="16"/>
                          <w:szCs w:val="16"/>
                        </w:rPr>
                        <w:t xml:space="preserve">Сердечно-сосудистая система и </w:t>
                      </w:r>
                      <w:r>
                        <w:rPr>
                          <w:rFonts w:ascii="Times New Roman" w:hAnsi="Times New Roman" w:cs="Times New Roman"/>
                          <w:sz w:val="16"/>
                          <w:szCs w:val="16"/>
                        </w:rPr>
                        <w:t xml:space="preserve">рекомендации </w:t>
                      </w:r>
                      <w:r w:rsidRPr="001F3C5C">
                        <w:rPr>
                          <w:rFonts w:ascii="Times New Roman" w:hAnsi="Times New Roman" w:cs="Times New Roman"/>
                          <w:sz w:val="16"/>
                          <w:szCs w:val="16"/>
                        </w:rPr>
                        <w:t>по физич</w:t>
                      </w:r>
                      <w:r>
                        <w:rPr>
                          <w:rFonts w:ascii="Times New Roman" w:hAnsi="Times New Roman" w:cs="Times New Roman"/>
                          <w:sz w:val="16"/>
                          <w:szCs w:val="16"/>
                        </w:rPr>
                        <w:t>еским</w:t>
                      </w:r>
                      <w:r w:rsidRPr="001F3C5C">
                        <w:rPr>
                          <w:rFonts w:ascii="Times New Roman" w:hAnsi="Times New Roman" w:cs="Times New Roman"/>
                          <w:sz w:val="16"/>
                          <w:szCs w:val="16"/>
                        </w:rPr>
                        <w:t xml:space="preserve"> нагрузк</w:t>
                      </w:r>
                      <w:r>
                        <w:rPr>
                          <w:rFonts w:ascii="Times New Roman" w:hAnsi="Times New Roman" w:cs="Times New Roman"/>
                          <w:sz w:val="16"/>
                          <w:szCs w:val="16"/>
                        </w:rPr>
                        <w:t>ам</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16960" behindDoc="0" locked="0" layoutInCell="1" allowOverlap="1" wp14:anchorId="60A2D291" wp14:editId="6174EA94">
                <wp:simplePos x="0" y="0"/>
                <wp:positionH relativeFrom="column">
                  <wp:posOffset>185420</wp:posOffset>
                </wp:positionH>
                <wp:positionV relativeFrom="paragraph">
                  <wp:posOffset>168275</wp:posOffset>
                </wp:positionV>
                <wp:extent cx="2009140" cy="631190"/>
                <wp:effectExtent l="57150" t="38100" r="67310" b="92710"/>
                <wp:wrapNone/>
                <wp:docPr id="271" name="Скругленный прямоугольник 271"/>
                <wp:cNvGraphicFramePr/>
                <a:graphic xmlns:a="http://schemas.openxmlformats.org/drawingml/2006/main">
                  <a:graphicData uri="http://schemas.microsoft.com/office/word/2010/wordprocessingShape">
                    <wps:wsp>
                      <wps:cNvSpPr/>
                      <wps:spPr>
                        <a:xfrm>
                          <a:off x="0" y="0"/>
                          <a:ext cx="2009140" cy="63119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15174E" w:rsidRPr="00F2768A" w:rsidRDefault="0015174E" w:rsidP="00BE3387">
                            <w:pPr>
                              <w:jc w:val="center"/>
                              <w:rPr>
                                <w:rFonts w:ascii="Times New Roman" w:hAnsi="Times New Roman" w:cs="Times New Roman"/>
                                <w:sz w:val="16"/>
                                <w:szCs w:val="16"/>
                              </w:rPr>
                            </w:pPr>
                            <w:r>
                              <w:rPr>
                                <w:rFonts w:ascii="Times New Roman" w:hAnsi="Times New Roman" w:cs="Times New Roman"/>
                                <w:sz w:val="16"/>
                                <w:szCs w:val="16"/>
                              </w:rPr>
                              <w:t>Основные принципы питания (диета №10), полезности продуктов, витамины в продуктах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2D291" id="Скругленный прямоугольник 271" o:spid="_x0000_s1087" style="position:absolute;margin-left:14.6pt;margin-top:13.25pt;width:158.2pt;height:49.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aAMAAFoHAAAOAAAAZHJzL2Uyb0RvYy54bWysVd1qGzkUvl/oOwjdN+Nx4qQxcUpIyLKQ&#10;bUPTkuvjGY1HoJG0khw7e7XQy13oM/QZSqH/fYXJG/WTZuy6aQqlrC/G0jnS+fvO+XTwcNkodiWc&#10;l0ZPeL414EzowpRSzyb82dPT+w8484F0ScpoMeHXwvOHh/d+O1jYsRia2qhSOAYj2o8XdsLrEOw4&#10;y3xRi4b8lrFCQ1kZ11DA1s2y0tEC1huVDQeD3WxhXGmdKYT3kJ50Sn6Y7FeVKMLjqvIiMDXhiC2k&#10;r0vfafxmhwc0njmytSz6MOgXomhIajhdmzqhQGzu5HemGlk4400VtgrTZKaqZCFSDsgmH9zK5qIm&#10;K1IuKI636zL5/89s8ejq3DFZTvhwL+dMUwOQ2pftu5t/bp63r9r37ev2Y/vx5t/2LWs/Q/ii/dB+&#10;SqpP7fub/6B8075j8TJKubB+DIsX9tz1O49lrMuyck38R8Zsmcp/vS6/WAZWQAg89/MdoFRAt7ud&#10;5/sJn+zrbet8+F2YhsXFhDsz1+UTYJxKT1dnPsAtzq/O9YiUp1Ip5ky4lKFORUWrdnB53EmnPLMG&#10;dR0ksXez6bFy7IrQNseD0WDnJMmD1KETjgb4dd3jKfxpyk68HcWrqHsrKaKZ3/SyHa//pKftvd4i&#10;jX/BUx7j+VlXeQorjcQ3rtbJorS3k4JotiqikppRHPx8F1hGv8wXpAS6K7VHPOsooRGroTRbTPj+&#10;aDgC5IThrxQFLBuLC17POCM1A6sUwXW1MkquL/8IIl9TKTow9u9OJweed2LkN+3HFjohX3emkirC&#10;jRSUjsGLRC5995h5EO6iLhdsqubuCSH+nS7/UsZGTdXgrJRgnlHSoDTf9uMdGEULPXakbE19iz2I&#10;wi6UTTDWMaQgN8LL4lR2cxhXYTldpoHfXY/s1JTXYAEElCbT2+JUIv0z8uGcHPgQ0YLjw2N8KmUA&#10;mulXnNXG/X2XPJ4HTUHL2QL8CkT/mpMTnKk/NAYNkx5HPaTNzmhvGCuyqZluavS8OTaYRVAUokvL&#10;eD6o1bJyprnEU3AUvUJFuoDvrnf6zXHoeB+PSSGOjtIxkLClcKYvbLGihAj80+UlOduzTAA/PTIr&#10;LqbxLZ7pzsaW0OZoHkwlEwnFUnd1BR5xAwLvmKB7bOILsblPp74+iYdfAAAA//8DAFBLAwQUAAYA&#10;CAAAACEAbEoKFOAAAAAJAQAADwAAAGRycy9kb3ducmV2LnhtbEyPwU6DQBCG7ya+w2ZMvNlFLGiR&#10;pTGm9eJBS3vxNmVHILK7hN0C9ekdT3qaTP4v/3yTr2fTiZEG3zqr4HYRgSBbOd3aWsFhv715AOED&#10;Wo2ds6TgTB7WxeVFjpl2k93RWIZacIn1GSpoQugzKX3VkEG/cD1Zzj7dYDDwOtRSDzhxuelkHEWp&#10;NNhavtBgT88NVV/lySh4x+U2/ngLL5td+l225fl1nDb3Sl1fzU+PIALN4Q+GX31Wh4Kdju5ktRed&#10;gngVM8kzTUBwfrdMUhBHBuNkBbLI5f8Pih8AAAD//wMAUEsBAi0AFAAGAAgAAAAhALaDOJL+AAAA&#10;4QEAABMAAAAAAAAAAAAAAAAAAAAAAFtDb250ZW50X1R5cGVzXS54bWxQSwECLQAUAAYACAAAACEA&#10;OP0h/9YAAACUAQAACwAAAAAAAAAAAAAAAAAvAQAAX3JlbHMvLnJlbHNQSwECLQAUAAYACAAAACEA&#10;E/lvrmgDAABaBwAADgAAAAAAAAAAAAAAAAAuAgAAZHJzL2Uyb0RvYy54bWxQSwECLQAUAAYACAAA&#10;ACEAbEoKFOAAAAAJAQAADwAAAAAAAAAAAAAAAADCBQAAZHJzL2Rvd25yZXYueG1sUEsFBgAAAAAE&#10;AAQA8wAAAM8GAAAAAA==&#10;" fillcolor="#ffa2a1" strokecolor="#be4b48">
                <v:fill color2="#ffe5e5" rotate="t" angle="180" colors="0 #ffa2a1;22938f #ffbebd;1 #ffe5e5" focus="100%" type="gradient"/>
                <v:shadow on="t" color="black" opacity="24903f" origin=",.5" offset="0,.55556mm"/>
                <v:textbox>
                  <w:txbxContent>
                    <w:p w:rsidR="0015174E" w:rsidRPr="00F2768A" w:rsidRDefault="0015174E" w:rsidP="00BE3387">
                      <w:pPr>
                        <w:jc w:val="center"/>
                        <w:rPr>
                          <w:rFonts w:ascii="Times New Roman" w:hAnsi="Times New Roman" w:cs="Times New Roman"/>
                          <w:sz w:val="16"/>
                          <w:szCs w:val="16"/>
                        </w:rPr>
                      </w:pPr>
                      <w:r>
                        <w:rPr>
                          <w:rFonts w:ascii="Times New Roman" w:hAnsi="Times New Roman" w:cs="Times New Roman"/>
                          <w:sz w:val="16"/>
                          <w:szCs w:val="16"/>
                        </w:rPr>
                        <w:t>Основные принципы питания (диета №10), полезности продуктов, витамины в продуктах</w:t>
                      </w:r>
                    </w:p>
                  </w:txbxContent>
                </v:textbox>
              </v:roundrect>
            </w:pict>
          </mc:Fallback>
        </mc:AlternateContent>
      </w:r>
      <w:r w:rsidRPr="00320F56">
        <w:rPr>
          <w:rFonts w:ascii="Times New Roman" w:hAnsi="Times New Roman" w:cs="Times New Roman"/>
          <w:noProof/>
          <w:sz w:val="28"/>
          <w:szCs w:val="28"/>
          <w:lang w:eastAsia="ru-RU"/>
        </w:rPr>
        <mc:AlternateContent>
          <mc:Choice Requires="wps">
            <w:drawing>
              <wp:anchor distT="0" distB="0" distL="114300" distR="114300" simplePos="0" relativeHeight="251825152" behindDoc="0" locked="0" layoutInCell="1" allowOverlap="1" wp14:anchorId="5C0EACCD" wp14:editId="3A081F79">
                <wp:simplePos x="0" y="0"/>
                <wp:positionH relativeFrom="column">
                  <wp:posOffset>5501005</wp:posOffset>
                </wp:positionH>
                <wp:positionV relativeFrom="paragraph">
                  <wp:posOffset>58420</wp:posOffset>
                </wp:positionV>
                <wp:extent cx="1779905" cy="270510"/>
                <wp:effectExtent l="57150" t="19050" r="48895" b="91440"/>
                <wp:wrapNone/>
                <wp:docPr id="273" name="Скругленный прямоугольник 273"/>
                <wp:cNvGraphicFramePr/>
                <a:graphic xmlns:a="http://schemas.openxmlformats.org/drawingml/2006/main">
                  <a:graphicData uri="http://schemas.microsoft.com/office/word/2010/wordprocessingShape">
                    <wps:wsp>
                      <wps:cNvSpPr/>
                      <wps:spPr>
                        <a:xfrm>
                          <a:off x="0" y="0"/>
                          <a:ext cx="1779905" cy="270510"/>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blurRad="40000" dist="23000" dir="5400000" rotWithShape="0">
                            <a:srgbClr val="000000">
                              <a:alpha val="35000"/>
                            </a:srgbClr>
                          </a:outerShdw>
                        </a:effectLst>
                      </wps:spPr>
                      <wps:txb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Зеленая  зона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0EACCD" id="Скругленный прямоугольник 273" o:spid="_x0000_s1088" style="position:absolute;margin-left:433.15pt;margin-top:4.6pt;width:140.15pt;height:21.3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NZXAMAAF0HAAAOAAAAZHJzL2Uyb0RvYy54bWysVd1u0zAUvkfiHSzfs6TdutJqHdqPhpDG&#10;mBho167jNJEc29ju2nGFxCVIPAPPgJD45xWyN+Kzk5QyQJoQN4l9jn3Od/4+79xbVpJcCOtKrSa0&#10;t5FSIhTXWalmE/r0ydGdu5Q4z1TGpFZiQi+Fo/d2b9/aWZix6OtCy0xYAiPKjRdmQgvvzThJHC9E&#10;xdyGNkJBmWtbMY+tnSWZZQtYr2TST9PtZKFtZqzmwjlIDxsl3Y3281xw/yjPnfBETiiw+fi18TsN&#10;32R3h41nlpmi5C0M9g8oKlYqOF2ZOmSekbktfzNVldxqp3O/wXWV6DwvuYgxIJpeei2as4IZEWNB&#10;cpxZpcn9P7P85OLUkjKb0P5wkxLFKhSpflt/unpx9bJ+V3+u39df669Xr+qPpP4O4Zv6S/0tqr7V&#10;n69eQ/mh/kTCZaRyYdwYFs/MqW13DsuQl2Vuq/BHxGQZ03+5Sr9YesIh7A2Ho1E6oIRD1x+mg16s&#10;T/LztrHO3xe6ImExoVbPVfYYNY6pZxfHzsMtznfn2opkR6WUxGp/XvoiJhXOmnI53ImnHDEaeU2j&#10;2NnZ9EBacsHQNqP9/f3BqJEXLBONFODStn0c8w911oh7mxB3sFszEdLMrbu5G08FyQ1cjYLNplP/&#10;wVXAies39bX1F1+DVo7sXg8LolmXR1kqwsLs97YxnuEOcZxJgQbrsoJpiwUJiKQiC2R40A9VZ5j/&#10;XDKPZWVwwakZJUzOQCzc2yYCLcvV5ZukroMN1OtVSjv5tXDcuv3QRYfMFU1loypUAVekCuBF5Je2&#10;gfTcC3tWZAsylXP7mAF/SCXiz8rQq/1YRGxAPoOogerXlvxDkYKFtnhMmoI1UDb/gn6FIYJcg5eE&#10;wWxGMaz8crqMM7/d76Z2qrNLEAEAhUIRZ/hRifCPmfOnzIISIQTN+0f45FKjaLpdUVJo+/xP8nAe&#10;TAUtJQtQLCr6bM6soEQ+UJi1UW9rC2Z93GwNhv2QkXXNdF2j5tWBxjj2Irq4DOe97Ja51dU5XoO9&#10;4BUqpjh8N73Tbg58Q/14T7jY24vHwMOG+WN1ZnjHCqHwT5bnzJqWaDwo6kR3dMzG16imORtaQum9&#10;udd5GXkopLrJK+oRNuDwhgua9yY8Euv7eOrnq7j7AwAA//8DAFBLAwQUAAYACAAAACEAy8NchuAA&#10;AAAJAQAADwAAAGRycy9kb3ducmV2LnhtbEyPzU7DMBCE70i8g7VI3KiTAlYasqnKnwRIIFGKuLrx&#10;kgTidRS7bejT457gOJrRzDfFfLSd2NLgW8cI6SQBQVw503KNsHq7P8tA+KDZ6M4xIfyQh3l5fFTo&#10;3Lgdv9J2GWoRS9jnGqEJoc+l9FVDVvuJ64mj9+kGq0OUQy3NoHex3HZymiRKWt1yXGh0TzcNVd/L&#10;jUV4vr4jt79dvDx8vKtHmj35/eqrQjw9GRdXIAKN4S8MB/yIDmVkWrsNGy86hEyp8xhFmE1BHPz0&#10;QikQa4TLNANZFvL/g/IXAAD//wMAUEsBAi0AFAAGAAgAAAAhALaDOJL+AAAA4QEAABMAAAAAAAAA&#10;AAAAAAAAAAAAAFtDb250ZW50X1R5cGVzXS54bWxQSwECLQAUAAYACAAAACEAOP0h/9YAAACUAQAA&#10;CwAAAAAAAAAAAAAAAAAvAQAAX3JlbHMvLnJlbHNQSwECLQAUAAYACAAAACEAJYyDWVwDAABdBwAA&#10;DgAAAAAAAAAAAAAAAAAuAgAAZHJzL2Uyb0RvYy54bWxQSwECLQAUAAYACAAAACEAy8NchuAAAAAJ&#10;AQAADwAAAAAAAAAAAAAAAAC2BQAAZHJzL2Rvd25yZXYueG1sUEsFBgAAAAAEAAQA8wAAAMMGAAAA&#10;AA==&#10;" fillcolor="#769535" strokecolor="#98b954">
                <v:fill color2="#9cc746" rotate="t" angle="180" colors="0 #769535;52429f #9bc348;1 #9cc746" focus="100%" type="gradient">
                  <o:fill v:ext="view" type="gradientUnscaled"/>
                </v:fill>
                <v:shadow on="t" color="black" opacity="22937f" origin=",.5" offset="0,.63889mm"/>
                <v:textbox>
                  <w:txbxContent>
                    <w:p w:rsidR="0015174E" w:rsidRPr="00A86D80" w:rsidRDefault="0015174E" w:rsidP="00BE3387">
                      <w:pPr>
                        <w:jc w:val="center"/>
                        <w:rPr>
                          <w:rFonts w:ascii="Times New Roman" w:hAnsi="Times New Roman" w:cs="Times New Roman"/>
                          <w:sz w:val="16"/>
                          <w:szCs w:val="16"/>
                        </w:rPr>
                      </w:pPr>
                      <w:r w:rsidRPr="00A86D80">
                        <w:rPr>
                          <w:rFonts w:ascii="Times New Roman" w:hAnsi="Times New Roman" w:cs="Times New Roman"/>
                          <w:sz w:val="16"/>
                          <w:szCs w:val="16"/>
                        </w:rPr>
                        <w:t>Зеленая  зона</w:t>
                      </w:r>
                    </w:p>
                  </w:txbxContent>
                </v:textbox>
              </v:roundrect>
            </w:pict>
          </mc:Fallback>
        </mc:AlternateContent>
      </w:r>
    </w:p>
    <w:p w:rsidR="009B2E4D" w:rsidRPr="00320F56" w:rsidRDefault="009B2E4D" w:rsidP="00320F56">
      <w:pPr>
        <w:tabs>
          <w:tab w:val="left" w:pos="5540"/>
        </w:tabs>
        <w:spacing w:after="0" w:line="240" w:lineRule="auto"/>
        <w:rPr>
          <w:rFonts w:ascii="Times New Roman" w:hAnsi="Times New Roman" w:cs="Times New Roman"/>
          <w:sz w:val="28"/>
          <w:szCs w:val="28"/>
        </w:rPr>
      </w:pPr>
    </w:p>
    <w:p w:rsidR="00725479" w:rsidRDefault="00725479" w:rsidP="00320F56">
      <w:pPr>
        <w:tabs>
          <w:tab w:val="left" w:pos="5540"/>
        </w:tabs>
        <w:spacing w:after="0" w:line="240" w:lineRule="auto"/>
        <w:ind w:left="360"/>
        <w:jc w:val="center"/>
        <w:rPr>
          <w:rFonts w:ascii="Times New Roman" w:hAnsi="Times New Roman" w:cs="Times New Roman"/>
          <w:sz w:val="28"/>
          <w:szCs w:val="28"/>
        </w:rPr>
      </w:pPr>
    </w:p>
    <w:p w:rsidR="00725479" w:rsidRDefault="00725479" w:rsidP="00320F56">
      <w:pPr>
        <w:tabs>
          <w:tab w:val="left" w:pos="5540"/>
        </w:tabs>
        <w:spacing w:after="0" w:line="240" w:lineRule="auto"/>
        <w:ind w:left="360"/>
        <w:jc w:val="center"/>
        <w:rPr>
          <w:rFonts w:ascii="Times New Roman" w:hAnsi="Times New Roman" w:cs="Times New Roman"/>
          <w:sz w:val="28"/>
          <w:szCs w:val="28"/>
        </w:rPr>
      </w:pPr>
    </w:p>
    <w:p w:rsidR="00725479" w:rsidRDefault="00725479" w:rsidP="00320F56">
      <w:pPr>
        <w:tabs>
          <w:tab w:val="left" w:pos="5540"/>
        </w:tabs>
        <w:spacing w:after="0" w:line="240" w:lineRule="auto"/>
        <w:ind w:left="360"/>
        <w:jc w:val="center"/>
        <w:rPr>
          <w:rFonts w:ascii="Times New Roman" w:hAnsi="Times New Roman" w:cs="Times New Roman"/>
          <w:sz w:val="28"/>
          <w:szCs w:val="28"/>
        </w:rPr>
      </w:pPr>
    </w:p>
    <w:p w:rsidR="00725479" w:rsidRPr="00725479" w:rsidRDefault="00725479" w:rsidP="00320F56">
      <w:pPr>
        <w:tabs>
          <w:tab w:val="left" w:pos="5540"/>
        </w:tabs>
        <w:spacing w:after="0" w:line="240" w:lineRule="auto"/>
        <w:ind w:left="360"/>
        <w:jc w:val="center"/>
        <w:rPr>
          <w:rFonts w:ascii="Times New Roman" w:hAnsi="Times New Roman" w:cs="Times New Roman"/>
          <w:sz w:val="16"/>
          <w:szCs w:val="16"/>
        </w:rPr>
      </w:pPr>
    </w:p>
    <w:p w:rsidR="00BE3387" w:rsidRPr="00320F56" w:rsidRDefault="009B2E4D" w:rsidP="00320F56">
      <w:pPr>
        <w:tabs>
          <w:tab w:val="left" w:pos="5540"/>
        </w:tabs>
        <w:spacing w:after="0" w:line="240" w:lineRule="auto"/>
        <w:ind w:left="360"/>
        <w:jc w:val="center"/>
        <w:rPr>
          <w:rFonts w:ascii="Times New Roman" w:hAnsi="Times New Roman" w:cs="Times New Roman"/>
          <w:sz w:val="28"/>
          <w:szCs w:val="28"/>
        </w:rPr>
        <w:sectPr w:rsidR="00BE3387" w:rsidRPr="00320F56" w:rsidSect="00725479">
          <w:footerReference w:type="default" r:id="rId41"/>
          <w:pgSz w:w="16838" w:h="11906" w:orient="landscape"/>
          <w:pgMar w:top="1701" w:right="1134" w:bottom="567" w:left="1134" w:header="709" w:footer="709" w:gutter="0"/>
          <w:cols w:space="708"/>
          <w:docGrid w:linePitch="360"/>
        </w:sectPr>
      </w:pPr>
      <w:r w:rsidRPr="00320F56">
        <w:rPr>
          <w:rFonts w:ascii="Times New Roman" w:hAnsi="Times New Roman" w:cs="Times New Roman"/>
          <w:sz w:val="28"/>
          <w:szCs w:val="28"/>
        </w:rPr>
        <w:t xml:space="preserve">Рисунок </w:t>
      </w:r>
      <w:r w:rsidR="00076DFA" w:rsidRPr="00320F56">
        <w:rPr>
          <w:rFonts w:ascii="Times New Roman" w:hAnsi="Times New Roman" w:cs="Times New Roman"/>
          <w:sz w:val="28"/>
          <w:szCs w:val="28"/>
        </w:rPr>
        <w:t>2</w:t>
      </w:r>
      <w:r w:rsidRPr="00320F56">
        <w:rPr>
          <w:rFonts w:ascii="Times New Roman" w:hAnsi="Times New Roman" w:cs="Times New Roman"/>
          <w:sz w:val="28"/>
          <w:szCs w:val="28"/>
        </w:rPr>
        <w:t>4- Маршрут движения пациента с дистанционным мониторингом</w:t>
      </w:r>
    </w:p>
    <w:p w:rsidR="001B4939" w:rsidRPr="00320F56" w:rsidRDefault="00076DFA" w:rsidP="00320F56">
      <w:pPr>
        <w:spacing w:after="0" w:line="240" w:lineRule="auto"/>
        <w:ind w:firstLine="708"/>
        <w:jc w:val="both"/>
        <w:rPr>
          <w:rFonts w:ascii="Times New Roman" w:hAnsi="Times New Roman" w:cs="Times New Roman"/>
          <w:b/>
          <w:sz w:val="28"/>
          <w:szCs w:val="28"/>
        </w:rPr>
      </w:pPr>
      <w:r w:rsidRPr="00320F56">
        <w:rPr>
          <w:rFonts w:ascii="Times New Roman" w:hAnsi="Times New Roman" w:cs="Times New Roman"/>
          <w:b/>
          <w:sz w:val="28"/>
          <w:szCs w:val="28"/>
        </w:rPr>
        <w:lastRenderedPageBreak/>
        <w:t xml:space="preserve">5.2 </w:t>
      </w:r>
      <w:r w:rsidR="004B389F" w:rsidRPr="004B389F">
        <w:rPr>
          <w:rFonts w:ascii="Times New Roman" w:hAnsi="Times New Roman" w:cs="Times New Roman"/>
          <w:b/>
          <w:sz w:val="28"/>
          <w:szCs w:val="28"/>
        </w:rPr>
        <w:t>Разработка методических рекомендаций по дистанционной коммуникации и мониторинга состояния здоровья пациентов с хроническими сердечно-сосудистыми заболеваниями</w:t>
      </w:r>
    </w:p>
    <w:p w:rsidR="00BE3387" w:rsidRPr="00320F56" w:rsidRDefault="00BE3387"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Дизайн мобильного приложения разрабатывается в соответствии с международным опытом и особенностям национального здравоохранения. Предпосылками разработки должен быть анализ электронной баз данных медицинских организаций, анкетирование кардиологических больных и медицинских работников, изучение мирового опыта разработки мобильных устройств в области здравоохранения.</w:t>
      </w:r>
    </w:p>
    <w:p w:rsidR="00BE3387" w:rsidRPr="00320F56" w:rsidRDefault="00BE3387" w:rsidP="00725479">
      <w:pPr>
        <w:tabs>
          <w:tab w:val="left" w:pos="993"/>
        </w:tabs>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Cs/>
          <w:sz w:val="28"/>
          <w:szCs w:val="28"/>
        </w:rPr>
        <w:t>Изучение данных заболеваемости, анализ численности больных, состоявших на диспансерном учете по болезням кровообращения, оценка уровня госпитализации и смертности позволяет оценить необходимость и назначение приложения.</w:t>
      </w:r>
    </w:p>
    <w:p w:rsidR="00BE3387" w:rsidRPr="00320F56" w:rsidRDefault="00BE3387" w:rsidP="00725479">
      <w:pPr>
        <w:tabs>
          <w:tab w:val="left" w:pos="993"/>
        </w:tabs>
        <w:spacing w:after="0" w:line="240" w:lineRule="auto"/>
        <w:ind w:firstLine="708"/>
        <w:jc w:val="both"/>
        <w:rPr>
          <w:rFonts w:ascii="Times New Roman" w:hAnsi="Times New Roman" w:cs="Times New Roman"/>
          <w:bCs/>
          <w:sz w:val="28"/>
          <w:szCs w:val="28"/>
        </w:rPr>
      </w:pPr>
      <w:r w:rsidRPr="00320F56">
        <w:rPr>
          <w:rFonts w:ascii="Times New Roman" w:hAnsi="Times New Roman" w:cs="Times New Roman"/>
          <w:sz w:val="28"/>
          <w:szCs w:val="28"/>
        </w:rPr>
        <w:t xml:space="preserve">Следующий </w:t>
      </w:r>
      <w:r w:rsidR="00076DFA" w:rsidRPr="00320F56">
        <w:rPr>
          <w:rFonts w:ascii="Times New Roman" w:hAnsi="Times New Roman" w:cs="Times New Roman"/>
          <w:sz w:val="28"/>
          <w:szCs w:val="28"/>
        </w:rPr>
        <w:t>этап требует</w:t>
      </w:r>
      <w:r w:rsidRPr="00320F56">
        <w:rPr>
          <w:rFonts w:ascii="Times New Roman" w:hAnsi="Times New Roman" w:cs="Times New Roman"/>
          <w:sz w:val="28"/>
          <w:szCs w:val="28"/>
        </w:rPr>
        <w:t xml:space="preserve"> от разработчиков согласования меню таблицы с кардиологами (таблица </w:t>
      </w:r>
      <w:r w:rsidR="00076DFA" w:rsidRPr="00320F56">
        <w:rPr>
          <w:rFonts w:ascii="Times New Roman" w:hAnsi="Times New Roman" w:cs="Times New Roman"/>
          <w:sz w:val="28"/>
          <w:szCs w:val="28"/>
        </w:rPr>
        <w:t>10</w:t>
      </w:r>
      <w:r w:rsidRPr="00320F56">
        <w:rPr>
          <w:rFonts w:ascii="Times New Roman" w:hAnsi="Times New Roman" w:cs="Times New Roman"/>
          <w:sz w:val="28"/>
          <w:szCs w:val="28"/>
        </w:rPr>
        <w:t xml:space="preserve"> – Меню  приложения «</w:t>
      </w:r>
      <w:r w:rsidRPr="00320F56">
        <w:rPr>
          <w:rFonts w:ascii="Times New Roman" w:hAnsi="Times New Roman" w:cs="Times New Roman"/>
          <w:sz w:val="28"/>
          <w:szCs w:val="28"/>
          <w:lang w:val="kk-KZ"/>
        </w:rPr>
        <w:t xml:space="preserve">Моё </w:t>
      </w:r>
      <w:r w:rsidRPr="00320F56">
        <w:rPr>
          <w:rFonts w:ascii="Times New Roman" w:hAnsi="Times New Roman" w:cs="Times New Roman"/>
          <w:sz w:val="28"/>
          <w:szCs w:val="28"/>
        </w:rPr>
        <w:t xml:space="preserve"> сердце»), которая минимально должна состоять из 3-х частей:</w:t>
      </w:r>
      <w:r w:rsidRPr="00320F56">
        <w:rPr>
          <w:rFonts w:ascii="Times New Roman" w:hAnsi="Times New Roman" w:cs="Times New Roman"/>
          <w:bCs/>
          <w:sz w:val="28"/>
          <w:szCs w:val="28"/>
        </w:rPr>
        <w:t xml:space="preserve"> </w:t>
      </w:r>
    </w:p>
    <w:p w:rsidR="00BE3387" w:rsidRPr="00320F56" w:rsidRDefault="00725479" w:rsidP="00725479">
      <w:pPr>
        <w:numPr>
          <w:ilvl w:val="0"/>
          <w:numId w:val="19"/>
        </w:numPr>
        <w:tabs>
          <w:tab w:val="left" w:pos="993"/>
        </w:tabs>
        <w:spacing w:after="0" w:line="240" w:lineRule="auto"/>
        <w:ind w:left="0" w:firstLine="708"/>
        <w:contextualSpacing/>
        <w:jc w:val="both"/>
        <w:rPr>
          <w:rFonts w:ascii="Times New Roman" w:hAnsi="Times New Roman" w:cs="Times New Roman"/>
          <w:sz w:val="28"/>
          <w:szCs w:val="28"/>
        </w:rPr>
      </w:pPr>
      <w:r w:rsidRPr="00320F56">
        <w:rPr>
          <w:rFonts w:ascii="Times New Roman" w:hAnsi="Times New Roman" w:cs="Times New Roman"/>
          <w:bCs/>
          <w:sz w:val="28"/>
          <w:szCs w:val="28"/>
        </w:rPr>
        <w:t>п</w:t>
      </w:r>
      <w:r w:rsidR="00BE3387" w:rsidRPr="00320F56">
        <w:rPr>
          <w:rFonts w:ascii="Times New Roman" w:hAnsi="Times New Roman" w:cs="Times New Roman"/>
          <w:bCs/>
          <w:sz w:val="28"/>
          <w:szCs w:val="28"/>
        </w:rPr>
        <w:t xml:space="preserve">ервая часть - регистрация данных больного на диспансерном учете («Д» учете), введение информации о самочувствии – ежедневно, показатели здоровья (ИМТ, холестерин, АД и другие) для динамического наблюдения, прием лекарств, анализ лабораторных данных, экстренная кнопка тревожный звонок; </w:t>
      </w:r>
    </w:p>
    <w:p w:rsidR="00BE3387" w:rsidRPr="00320F56" w:rsidRDefault="00725479" w:rsidP="00725479">
      <w:pPr>
        <w:numPr>
          <w:ilvl w:val="0"/>
          <w:numId w:val="19"/>
        </w:numPr>
        <w:tabs>
          <w:tab w:val="left" w:pos="993"/>
        </w:tabs>
        <w:spacing w:after="0" w:line="240" w:lineRule="auto"/>
        <w:ind w:left="0" w:firstLine="708"/>
        <w:contextualSpacing/>
        <w:jc w:val="both"/>
        <w:rPr>
          <w:rFonts w:ascii="Times New Roman" w:hAnsi="Times New Roman" w:cs="Times New Roman"/>
          <w:sz w:val="28"/>
          <w:szCs w:val="28"/>
        </w:rPr>
      </w:pPr>
      <w:r w:rsidRPr="00320F56">
        <w:rPr>
          <w:rFonts w:ascii="Times New Roman" w:hAnsi="Times New Roman" w:cs="Times New Roman"/>
          <w:bCs/>
          <w:sz w:val="28"/>
          <w:szCs w:val="28"/>
        </w:rPr>
        <w:t>в</w:t>
      </w:r>
      <w:r w:rsidR="00BE3387" w:rsidRPr="00320F56">
        <w:rPr>
          <w:rFonts w:ascii="Times New Roman" w:hAnsi="Times New Roman" w:cs="Times New Roman"/>
          <w:bCs/>
          <w:sz w:val="28"/>
          <w:szCs w:val="28"/>
        </w:rPr>
        <w:t xml:space="preserve">торая часть – оценка здоровья по зонам риска; </w:t>
      </w:r>
    </w:p>
    <w:p w:rsidR="00BE3387" w:rsidRPr="00320F56" w:rsidRDefault="00725479" w:rsidP="00725479">
      <w:pPr>
        <w:numPr>
          <w:ilvl w:val="0"/>
          <w:numId w:val="19"/>
        </w:numPr>
        <w:tabs>
          <w:tab w:val="left" w:pos="993"/>
        </w:tabs>
        <w:spacing w:after="0" w:line="240" w:lineRule="auto"/>
        <w:ind w:left="0" w:firstLine="708"/>
        <w:contextualSpacing/>
        <w:jc w:val="both"/>
        <w:rPr>
          <w:rFonts w:ascii="Times New Roman" w:hAnsi="Times New Roman" w:cs="Times New Roman"/>
          <w:sz w:val="28"/>
          <w:szCs w:val="28"/>
        </w:rPr>
      </w:pPr>
      <w:r w:rsidRPr="00320F56">
        <w:rPr>
          <w:rFonts w:ascii="Times New Roman" w:hAnsi="Times New Roman" w:cs="Times New Roman"/>
          <w:bCs/>
          <w:sz w:val="28"/>
          <w:szCs w:val="28"/>
        </w:rPr>
        <w:t>т</w:t>
      </w:r>
      <w:r w:rsidR="00BE3387" w:rsidRPr="00320F56">
        <w:rPr>
          <w:rFonts w:ascii="Times New Roman" w:hAnsi="Times New Roman" w:cs="Times New Roman"/>
          <w:bCs/>
          <w:sz w:val="28"/>
          <w:szCs w:val="28"/>
        </w:rPr>
        <w:t>ретья часть – материалы по обучающему меню.</w:t>
      </w:r>
    </w:p>
    <w:p w:rsidR="00BE3387" w:rsidRPr="00320F56" w:rsidRDefault="00BE3387" w:rsidP="00725479">
      <w:pPr>
        <w:tabs>
          <w:tab w:val="left" w:pos="567"/>
          <w:tab w:val="left" w:pos="993"/>
        </w:tabs>
        <w:spacing w:after="0" w:line="240" w:lineRule="auto"/>
        <w:ind w:left="708"/>
        <w:contextualSpacing/>
        <w:jc w:val="both"/>
        <w:rPr>
          <w:rFonts w:ascii="Times New Roman" w:hAnsi="Times New Roman" w:cs="Times New Roman"/>
          <w:sz w:val="28"/>
          <w:szCs w:val="28"/>
        </w:rPr>
      </w:pPr>
      <w:r w:rsidRPr="00725479">
        <w:rPr>
          <w:rFonts w:ascii="Times New Roman" w:hAnsi="Times New Roman" w:cs="Times New Roman"/>
          <w:i/>
          <w:sz w:val="28"/>
          <w:szCs w:val="28"/>
        </w:rPr>
        <w:t>Основное меню</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включает паспортную часть, показатели здоровья:</w:t>
      </w:r>
    </w:p>
    <w:p w:rsidR="00BE3387" w:rsidRPr="00320F56" w:rsidRDefault="00BE3387" w:rsidP="00725479">
      <w:pPr>
        <w:numPr>
          <w:ilvl w:val="0"/>
          <w:numId w:val="16"/>
        </w:numPr>
        <w:tabs>
          <w:tab w:val="left" w:pos="0"/>
          <w:tab w:val="left" w:pos="993"/>
        </w:tabs>
        <w:spacing w:after="0" w:line="240" w:lineRule="auto"/>
        <w:ind w:left="0" w:firstLine="708"/>
        <w:contextualSpacing/>
        <w:jc w:val="both"/>
        <w:rPr>
          <w:rFonts w:ascii="Times New Roman" w:hAnsi="Times New Roman" w:cs="Times New Roman"/>
          <w:sz w:val="28"/>
          <w:szCs w:val="28"/>
        </w:rPr>
      </w:pPr>
      <w:r w:rsidRPr="00320F56">
        <w:rPr>
          <w:rFonts w:ascii="Times New Roman" w:hAnsi="Times New Roman" w:cs="Times New Roman"/>
          <w:sz w:val="28"/>
          <w:szCs w:val="28"/>
        </w:rPr>
        <w:t>раздел регистрации данных (профиль пациента) – ввод личных данных (ИИН, возраст, вес и рост, и диагноз, по которому уже состоит на учете)  позволяет перераспределять в программе острые или критические проявления  статуса);</w:t>
      </w:r>
    </w:p>
    <w:p w:rsidR="00BE3387" w:rsidRPr="00320F56" w:rsidRDefault="00BE3387" w:rsidP="00725479">
      <w:pPr>
        <w:numPr>
          <w:ilvl w:val="0"/>
          <w:numId w:val="16"/>
        </w:numPr>
        <w:tabs>
          <w:tab w:val="left" w:pos="0"/>
          <w:tab w:val="left" w:pos="993"/>
        </w:tabs>
        <w:spacing w:after="0" w:line="240" w:lineRule="auto"/>
        <w:ind w:left="0" w:firstLine="708"/>
        <w:contextualSpacing/>
        <w:jc w:val="both"/>
        <w:rPr>
          <w:rFonts w:ascii="Times New Roman" w:hAnsi="Times New Roman" w:cs="Times New Roman"/>
          <w:sz w:val="28"/>
          <w:szCs w:val="28"/>
        </w:rPr>
      </w:pPr>
      <w:r w:rsidRPr="00320F56">
        <w:rPr>
          <w:rFonts w:ascii="Times New Roman" w:hAnsi="Times New Roman" w:cs="Times New Roman"/>
          <w:sz w:val="28"/>
          <w:szCs w:val="28"/>
        </w:rPr>
        <w:t>раздел оценки состояния здоровья пациента – формулы расчета показателей ИМТ по датам и другие показатели здоровья (холестерин, АД и другие);</w:t>
      </w:r>
    </w:p>
    <w:p w:rsidR="00BE3387" w:rsidRPr="00725479" w:rsidRDefault="00BE3387" w:rsidP="00725479">
      <w:pPr>
        <w:tabs>
          <w:tab w:val="left" w:pos="709"/>
          <w:tab w:val="left" w:pos="851"/>
          <w:tab w:val="left" w:pos="993"/>
        </w:tabs>
        <w:spacing w:after="0" w:line="240" w:lineRule="auto"/>
        <w:ind w:firstLine="709"/>
        <w:contextualSpacing/>
        <w:jc w:val="both"/>
        <w:rPr>
          <w:rFonts w:ascii="Times New Roman" w:hAnsi="Times New Roman" w:cs="Times New Roman"/>
          <w:i/>
          <w:color w:val="000000" w:themeColor="text1"/>
          <w:sz w:val="28"/>
          <w:szCs w:val="28"/>
        </w:rPr>
      </w:pPr>
      <w:r w:rsidRPr="00725479">
        <w:rPr>
          <w:rFonts w:ascii="Times New Roman" w:hAnsi="Times New Roman" w:cs="Times New Roman"/>
          <w:i/>
          <w:color w:val="000000" w:themeColor="text1"/>
          <w:sz w:val="28"/>
          <w:szCs w:val="28"/>
        </w:rPr>
        <w:t>Дополнительный функционал состоит из следующего:</w:t>
      </w:r>
    </w:p>
    <w:p w:rsidR="00BE3387" w:rsidRPr="00320F56" w:rsidRDefault="00BE3387" w:rsidP="00725479">
      <w:pPr>
        <w:numPr>
          <w:ilvl w:val="0"/>
          <w:numId w:val="16"/>
        </w:numPr>
        <w:tabs>
          <w:tab w:val="left" w:pos="993"/>
        </w:tabs>
        <w:spacing w:after="0" w:line="240" w:lineRule="auto"/>
        <w:ind w:left="0" w:firstLine="708"/>
        <w:contextualSpacing/>
        <w:jc w:val="both"/>
        <w:rPr>
          <w:rFonts w:ascii="Times New Roman" w:hAnsi="Times New Roman" w:cs="Times New Roman"/>
          <w:sz w:val="28"/>
          <w:szCs w:val="28"/>
        </w:rPr>
      </w:pPr>
      <w:r w:rsidRPr="00320F56">
        <w:rPr>
          <w:rFonts w:ascii="Times New Roman" w:hAnsi="Times New Roman" w:cs="Times New Roman"/>
          <w:sz w:val="28"/>
          <w:szCs w:val="28"/>
        </w:rPr>
        <w:t>Согласно календарю введение данных о приеме лекарств и его напоминания на мобильном телефоне;</w:t>
      </w:r>
    </w:p>
    <w:p w:rsidR="00BE3387" w:rsidRPr="00320F56" w:rsidRDefault="00BE3387" w:rsidP="00725479">
      <w:pPr>
        <w:numPr>
          <w:ilvl w:val="0"/>
          <w:numId w:val="16"/>
        </w:numPr>
        <w:tabs>
          <w:tab w:val="left" w:pos="993"/>
        </w:tabs>
        <w:spacing w:after="0" w:line="240" w:lineRule="auto"/>
        <w:ind w:left="0" w:firstLine="708"/>
        <w:contextualSpacing/>
        <w:jc w:val="both"/>
        <w:rPr>
          <w:rFonts w:ascii="Times New Roman" w:hAnsi="Times New Roman" w:cs="Times New Roman"/>
          <w:sz w:val="28"/>
          <w:szCs w:val="28"/>
        </w:rPr>
      </w:pPr>
      <w:r w:rsidRPr="00320F56">
        <w:rPr>
          <w:rFonts w:ascii="Times New Roman" w:hAnsi="Times New Roman" w:cs="Times New Roman"/>
          <w:sz w:val="28"/>
          <w:szCs w:val="28"/>
        </w:rPr>
        <w:t>функция для экстренного вызова бригады скорой медицинской помощи или двух родственников, мобильные телефоны которых уже вводятся при регистрации пациента.</w:t>
      </w:r>
    </w:p>
    <w:p w:rsidR="00BE3387" w:rsidRPr="00320F56" w:rsidRDefault="00BE3387" w:rsidP="00725479">
      <w:pPr>
        <w:numPr>
          <w:ilvl w:val="0"/>
          <w:numId w:val="16"/>
        </w:numPr>
        <w:tabs>
          <w:tab w:val="left" w:pos="993"/>
        </w:tabs>
        <w:spacing w:after="0" w:line="240" w:lineRule="auto"/>
        <w:ind w:left="0" w:firstLine="708"/>
        <w:contextualSpacing/>
        <w:jc w:val="both"/>
        <w:rPr>
          <w:rFonts w:ascii="Times New Roman" w:hAnsi="Times New Roman" w:cs="Times New Roman"/>
          <w:bCs/>
          <w:sz w:val="28"/>
          <w:szCs w:val="28"/>
        </w:rPr>
      </w:pPr>
      <w:r w:rsidRPr="00320F56">
        <w:rPr>
          <w:rFonts w:ascii="Times New Roman" w:hAnsi="Times New Roman" w:cs="Times New Roman"/>
          <w:sz w:val="28"/>
          <w:szCs w:val="28"/>
        </w:rPr>
        <w:t>анализ лабораторных данных будет работать в будущем по специальному коду анализов - и</w:t>
      </w:r>
      <w:r w:rsidRPr="00320F56">
        <w:rPr>
          <w:rFonts w:ascii="Times New Roman" w:hAnsi="Times New Roman" w:cs="Times New Roman"/>
          <w:bCs/>
          <w:sz w:val="28"/>
          <w:szCs w:val="28"/>
        </w:rPr>
        <w:t xml:space="preserve">меется раздел по анализам лабораторных данных, который больной сдает по графику, оно необходимо для наблюдения в динамике состояния здоровья. </w:t>
      </w:r>
    </w:p>
    <w:p w:rsidR="00BE3387" w:rsidRDefault="00BE3387" w:rsidP="00725479">
      <w:pPr>
        <w:tabs>
          <w:tab w:val="left" w:pos="993"/>
        </w:tabs>
        <w:spacing w:after="0" w:line="240" w:lineRule="auto"/>
        <w:ind w:firstLine="708"/>
        <w:contextualSpacing/>
        <w:jc w:val="both"/>
        <w:rPr>
          <w:rFonts w:ascii="Times New Roman" w:hAnsi="Times New Roman" w:cs="Times New Roman"/>
          <w:bCs/>
          <w:sz w:val="28"/>
          <w:szCs w:val="28"/>
        </w:rPr>
      </w:pPr>
    </w:p>
    <w:p w:rsidR="0011543E" w:rsidRDefault="0011543E" w:rsidP="00320F56">
      <w:pPr>
        <w:spacing w:after="0" w:line="240" w:lineRule="auto"/>
        <w:ind w:left="567"/>
        <w:contextualSpacing/>
        <w:jc w:val="both"/>
        <w:rPr>
          <w:rFonts w:ascii="Times New Roman" w:hAnsi="Times New Roman" w:cs="Times New Roman"/>
          <w:bCs/>
          <w:sz w:val="28"/>
          <w:szCs w:val="28"/>
        </w:rPr>
      </w:pPr>
    </w:p>
    <w:p w:rsidR="0011543E" w:rsidRDefault="0011543E" w:rsidP="00320F56">
      <w:pPr>
        <w:spacing w:after="0" w:line="240" w:lineRule="auto"/>
        <w:ind w:left="567"/>
        <w:contextualSpacing/>
        <w:jc w:val="both"/>
        <w:rPr>
          <w:rFonts w:ascii="Times New Roman" w:hAnsi="Times New Roman" w:cs="Times New Roman"/>
          <w:bCs/>
          <w:sz w:val="28"/>
          <w:szCs w:val="28"/>
        </w:rPr>
      </w:pPr>
    </w:p>
    <w:p w:rsidR="00BE3387" w:rsidRDefault="00BE3387" w:rsidP="00725479">
      <w:pPr>
        <w:spacing w:after="0" w:line="240" w:lineRule="auto"/>
        <w:jc w:val="both"/>
        <w:rPr>
          <w:rFonts w:ascii="Times New Roman" w:eastAsia="Calibri" w:hAnsi="Times New Roman" w:cs="Times New Roman"/>
          <w:sz w:val="28"/>
          <w:szCs w:val="28"/>
        </w:rPr>
      </w:pPr>
      <w:r w:rsidRPr="00320F56">
        <w:rPr>
          <w:rFonts w:ascii="Times New Roman" w:hAnsi="Times New Roman" w:cs="Times New Roman"/>
          <w:color w:val="000000"/>
          <w:sz w:val="28"/>
          <w:szCs w:val="28"/>
          <w:shd w:val="clear" w:color="auto" w:fill="FFFFFF"/>
        </w:rPr>
        <w:lastRenderedPageBreak/>
        <w:t xml:space="preserve">Таблица </w:t>
      </w:r>
      <w:r w:rsidR="00076DFA" w:rsidRPr="00320F56">
        <w:rPr>
          <w:rFonts w:ascii="Times New Roman" w:hAnsi="Times New Roman" w:cs="Times New Roman"/>
          <w:color w:val="000000"/>
          <w:sz w:val="28"/>
          <w:szCs w:val="28"/>
          <w:shd w:val="clear" w:color="auto" w:fill="FFFFFF"/>
        </w:rPr>
        <w:t>10</w:t>
      </w:r>
      <w:r w:rsidRPr="00320F56">
        <w:rPr>
          <w:rFonts w:ascii="Times New Roman" w:hAnsi="Times New Roman" w:cs="Times New Roman"/>
          <w:sz w:val="28"/>
          <w:szCs w:val="28"/>
        </w:rPr>
        <w:t xml:space="preserve"> –</w:t>
      </w:r>
      <w:r w:rsidRPr="00320F56">
        <w:rPr>
          <w:rFonts w:ascii="Times New Roman" w:eastAsia="Calibri" w:hAnsi="Times New Roman" w:cs="Times New Roman"/>
          <w:sz w:val="28"/>
          <w:szCs w:val="28"/>
        </w:rPr>
        <w:t xml:space="preserve"> </w:t>
      </w:r>
      <w:r w:rsidR="00076DFA" w:rsidRPr="00320F56">
        <w:rPr>
          <w:rFonts w:ascii="Times New Roman" w:eastAsia="Calibri" w:hAnsi="Times New Roman" w:cs="Times New Roman"/>
          <w:sz w:val="28"/>
          <w:szCs w:val="28"/>
        </w:rPr>
        <w:t>Меню приложения</w:t>
      </w:r>
      <w:r w:rsidRPr="00320F56">
        <w:rPr>
          <w:rFonts w:ascii="Times New Roman" w:eastAsia="Calibri" w:hAnsi="Times New Roman" w:cs="Times New Roman"/>
          <w:sz w:val="28"/>
          <w:szCs w:val="28"/>
        </w:rPr>
        <w:t xml:space="preserve"> «Мо</w:t>
      </w:r>
      <w:r w:rsidR="00BC7F6B" w:rsidRPr="00320F56">
        <w:rPr>
          <w:rFonts w:ascii="Times New Roman" w:eastAsia="Calibri" w:hAnsi="Times New Roman" w:cs="Times New Roman"/>
          <w:sz w:val="28"/>
          <w:szCs w:val="28"/>
        </w:rPr>
        <w:t>ё</w:t>
      </w:r>
      <w:r w:rsidRPr="00320F56">
        <w:rPr>
          <w:rFonts w:ascii="Times New Roman" w:eastAsia="Calibri" w:hAnsi="Times New Roman" w:cs="Times New Roman"/>
          <w:sz w:val="28"/>
          <w:szCs w:val="28"/>
        </w:rPr>
        <w:t xml:space="preserve"> сердце»</w:t>
      </w:r>
    </w:p>
    <w:p w:rsidR="00725479" w:rsidRPr="00725479" w:rsidRDefault="00725479" w:rsidP="00725479">
      <w:pPr>
        <w:spacing w:after="0" w:line="240" w:lineRule="auto"/>
        <w:jc w:val="right"/>
        <w:rPr>
          <w:rFonts w:ascii="Times New Roman" w:hAnsi="Times New Roman" w:cs="Times New Roman"/>
          <w:sz w:val="16"/>
          <w:szCs w:val="16"/>
        </w:rPr>
      </w:pPr>
    </w:p>
    <w:tbl>
      <w:tblPr>
        <w:tblStyle w:val="110"/>
        <w:tblW w:w="0" w:type="auto"/>
        <w:tblInd w:w="150" w:type="dxa"/>
        <w:tblLook w:val="04A0" w:firstRow="1" w:lastRow="0" w:firstColumn="1" w:lastColumn="0" w:noHBand="0" w:noVBand="1"/>
      </w:tblPr>
      <w:tblGrid>
        <w:gridCol w:w="2211"/>
        <w:gridCol w:w="3602"/>
        <w:gridCol w:w="3665"/>
      </w:tblGrid>
      <w:tr w:rsidR="00BE3387" w:rsidRPr="0011543E" w:rsidTr="00725479">
        <w:trPr>
          <w:trHeight w:val="464"/>
        </w:trPr>
        <w:tc>
          <w:tcPr>
            <w:tcW w:w="2226" w:type="dxa"/>
            <w:vAlign w:val="center"/>
          </w:tcPr>
          <w:p w:rsidR="00BE3387" w:rsidRPr="00725479" w:rsidRDefault="00BE3387" w:rsidP="00725479">
            <w:pPr>
              <w:jc w:val="center"/>
              <w:rPr>
                <w:rFonts w:ascii="Times New Roman" w:eastAsia="Calibri" w:hAnsi="Times New Roman" w:cs="Times New Roman"/>
                <w:sz w:val="24"/>
                <w:szCs w:val="24"/>
              </w:rPr>
            </w:pPr>
            <w:r w:rsidRPr="00725479">
              <w:rPr>
                <w:rFonts w:ascii="Times New Roman" w:eastAsia="Calibri" w:hAnsi="Times New Roman" w:cs="Times New Roman"/>
                <w:sz w:val="24"/>
                <w:szCs w:val="24"/>
              </w:rPr>
              <w:t>Наименование функции</w:t>
            </w:r>
          </w:p>
        </w:tc>
        <w:tc>
          <w:tcPr>
            <w:tcW w:w="3667" w:type="dxa"/>
            <w:vAlign w:val="center"/>
          </w:tcPr>
          <w:p w:rsidR="00BE3387" w:rsidRPr="00725479" w:rsidRDefault="00BE3387" w:rsidP="00725479">
            <w:pPr>
              <w:jc w:val="center"/>
              <w:rPr>
                <w:rFonts w:ascii="Times New Roman" w:eastAsia="Calibri" w:hAnsi="Times New Roman" w:cs="Times New Roman"/>
                <w:sz w:val="24"/>
                <w:szCs w:val="24"/>
              </w:rPr>
            </w:pPr>
            <w:r w:rsidRPr="00725479">
              <w:rPr>
                <w:rFonts w:ascii="Times New Roman" w:eastAsia="Calibri" w:hAnsi="Times New Roman" w:cs="Times New Roman"/>
                <w:sz w:val="24"/>
                <w:szCs w:val="24"/>
              </w:rPr>
              <w:t>Разъяснение</w:t>
            </w:r>
          </w:p>
        </w:tc>
        <w:tc>
          <w:tcPr>
            <w:tcW w:w="3738" w:type="dxa"/>
            <w:vAlign w:val="center"/>
          </w:tcPr>
          <w:p w:rsidR="00BE3387" w:rsidRPr="00725479" w:rsidRDefault="00BE3387" w:rsidP="00725479">
            <w:pPr>
              <w:jc w:val="center"/>
              <w:rPr>
                <w:rFonts w:ascii="Times New Roman" w:eastAsia="Calibri" w:hAnsi="Times New Roman" w:cs="Times New Roman"/>
                <w:sz w:val="24"/>
                <w:szCs w:val="24"/>
              </w:rPr>
            </w:pPr>
            <w:r w:rsidRPr="00725479">
              <w:rPr>
                <w:rFonts w:ascii="Times New Roman" w:eastAsia="Calibri" w:hAnsi="Times New Roman" w:cs="Times New Roman"/>
                <w:sz w:val="24"/>
                <w:szCs w:val="24"/>
              </w:rPr>
              <w:t>Ответ</w:t>
            </w:r>
          </w:p>
        </w:tc>
      </w:tr>
      <w:tr w:rsidR="00725479" w:rsidRPr="0011543E" w:rsidTr="00725479">
        <w:trPr>
          <w:trHeight w:val="68"/>
        </w:trPr>
        <w:tc>
          <w:tcPr>
            <w:tcW w:w="2226" w:type="dxa"/>
            <w:vAlign w:val="center"/>
          </w:tcPr>
          <w:p w:rsidR="00725479" w:rsidRPr="00725479" w:rsidRDefault="00725479" w:rsidP="00725479">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3667" w:type="dxa"/>
            <w:vAlign w:val="center"/>
          </w:tcPr>
          <w:p w:rsidR="00725479" w:rsidRPr="00725479" w:rsidRDefault="00725479" w:rsidP="00725479">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3738" w:type="dxa"/>
            <w:vAlign w:val="center"/>
          </w:tcPr>
          <w:p w:rsidR="00725479" w:rsidRPr="00725479" w:rsidRDefault="00725479" w:rsidP="00725479">
            <w:pPr>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BE3387" w:rsidRPr="00725479" w:rsidTr="00725479">
        <w:trPr>
          <w:trHeight w:val="68"/>
        </w:trPr>
        <w:tc>
          <w:tcPr>
            <w:tcW w:w="9631" w:type="dxa"/>
            <w:gridSpan w:val="3"/>
            <w:vAlign w:val="center"/>
          </w:tcPr>
          <w:p w:rsidR="00BE3387" w:rsidRPr="00725479" w:rsidRDefault="00BE3387" w:rsidP="00725479">
            <w:pPr>
              <w:jc w:val="center"/>
              <w:rPr>
                <w:rFonts w:ascii="Times New Roman" w:eastAsia="Calibri" w:hAnsi="Times New Roman" w:cs="Times New Roman"/>
                <w:i/>
                <w:sz w:val="24"/>
                <w:szCs w:val="24"/>
              </w:rPr>
            </w:pPr>
            <w:r w:rsidRPr="00725479">
              <w:rPr>
                <w:rFonts w:ascii="Times New Roman" w:eastAsia="Calibri" w:hAnsi="Times New Roman" w:cs="Times New Roman"/>
                <w:i/>
                <w:sz w:val="24"/>
                <w:szCs w:val="24"/>
              </w:rPr>
              <w:t>Основное меню</w:t>
            </w:r>
          </w:p>
        </w:tc>
      </w:tr>
      <w:tr w:rsidR="00BE3387" w:rsidRPr="0011543E" w:rsidTr="00725479">
        <w:trPr>
          <w:trHeight w:val="448"/>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 xml:space="preserve">Регистрация данных </w:t>
            </w: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Введение личных данных пациента: </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ИИН, возраст, вес и рост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Диагноз? Он ведь уже стоит на учете, что позволит перераспре</w:t>
            </w:r>
            <w:r w:rsidR="00725479">
              <w:rPr>
                <w:rFonts w:ascii="Times New Roman" w:eastAsia="Calibri" w:hAnsi="Times New Roman" w:cs="Times New Roman"/>
                <w:sz w:val="24"/>
                <w:szCs w:val="24"/>
              </w:rPr>
              <w:t xml:space="preserve"> </w:t>
            </w:r>
            <w:r w:rsidRPr="0011543E">
              <w:rPr>
                <w:rFonts w:ascii="Times New Roman" w:eastAsia="Calibri" w:hAnsi="Times New Roman" w:cs="Times New Roman"/>
                <w:sz w:val="24"/>
                <w:szCs w:val="24"/>
              </w:rPr>
              <w:t>делять программе в случае ост</w:t>
            </w:r>
            <w:r w:rsidR="00725479">
              <w:rPr>
                <w:rFonts w:ascii="Times New Roman" w:eastAsia="Calibri" w:hAnsi="Times New Roman" w:cs="Times New Roman"/>
                <w:sz w:val="24"/>
                <w:szCs w:val="24"/>
              </w:rPr>
              <w:t xml:space="preserve"> </w:t>
            </w:r>
            <w:r w:rsidRPr="0011543E">
              <w:rPr>
                <w:rFonts w:ascii="Times New Roman" w:eastAsia="Calibri" w:hAnsi="Times New Roman" w:cs="Times New Roman"/>
                <w:sz w:val="24"/>
                <w:szCs w:val="24"/>
              </w:rPr>
              <w:t>рых или критических проявлений в статусе</w:t>
            </w:r>
          </w:p>
        </w:tc>
      </w:tr>
      <w:tr w:rsidR="00BE3387" w:rsidRPr="0011543E" w:rsidTr="00725479">
        <w:trPr>
          <w:trHeight w:val="448"/>
        </w:trPr>
        <w:tc>
          <w:tcPr>
            <w:tcW w:w="2226" w:type="dxa"/>
            <w:vMerge w:val="restart"/>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 xml:space="preserve">Введение информации о самочувствии  </w:t>
            </w: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Имеются головные боли?</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Где градации болей</w:t>
            </w:r>
          </w:p>
        </w:tc>
      </w:tr>
      <w:tr w:rsidR="00BE3387" w:rsidRPr="0011543E" w:rsidTr="00725479">
        <w:trPr>
          <w:trHeight w:val="448"/>
        </w:trPr>
        <w:tc>
          <w:tcPr>
            <w:tcW w:w="2226" w:type="dxa"/>
            <w:vMerge/>
          </w:tcPr>
          <w:p w:rsidR="00BE3387" w:rsidRPr="0011543E" w:rsidRDefault="00BE3387" w:rsidP="00320F56">
            <w:pPr>
              <w:jc w:val="center"/>
              <w:rPr>
                <w:rFonts w:ascii="Times New Roman" w:eastAsia="Calibri" w:hAnsi="Times New Roman" w:cs="Times New Roman"/>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Чувствуйте боли в груди?</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Где вопрос о локализации?</w:t>
            </w:r>
          </w:p>
        </w:tc>
      </w:tr>
      <w:tr w:rsidR="00BE3387" w:rsidRPr="0011543E" w:rsidTr="00725479">
        <w:trPr>
          <w:trHeight w:val="448"/>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Одышка?</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Где дифференциация одышки: в покое, нагрузки и т.д.</w:t>
            </w:r>
          </w:p>
        </w:tc>
      </w:tr>
      <w:tr w:rsidR="00BE3387" w:rsidRPr="0011543E" w:rsidTr="00725479">
        <w:trPr>
          <w:trHeight w:val="469"/>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Артериальное давление в норме?</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Должны быть,  уровни рабочий, или возрастной?</w:t>
            </w:r>
          </w:p>
        </w:tc>
      </w:tr>
      <w:tr w:rsidR="00BE3387" w:rsidRPr="0011543E" w:rsidTr="00725479">
        <w:trPr>
          <w:trHeight w:val="469"/>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Оттеки имеются?</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Локализация отеков</w:t>
            </w:r>
          </w:p>
        </w:tc>
      </w:tr>
      <w:tr w:rsidR="00BE3387" w:rsidRPr="0011543E" w:rsidTr="00725479">
        <w:trPr>
          <w:trHeight w:val="448"/>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Прием лекарств был?</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Регулярно, без нарушений и т.д.</w:t>
            </w:r>
          </w:p>
        </w:tc>
      </w:tr>
      <w:tr w:rsidR="00BE3387" w:rsidRPr="0011543E" w:rsidTr="00725479">
        <w:trPr>
          <w:trHeight w:val="448"/>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Физическая нагрузка была?</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Частота нагрузки</w:t>
            </w:r>
          </w:p>
        </w:tc>
      </w:tr>
      <w:tr w:rsidR="00BE3387" w:rsidRPr="0011543E" w:rsidTr="00725479">
        <w:trPr>
          <w:trHeight w:val="448"/>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Вредные привычки имели место?</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Провести градацию по рискам</w:t>
            </w:r>
          </w:p>
        </w:tc>
      </w:tr>
      <w:tr w:rsidR="00BE3387" w:rsidRPr="0011543E" w:rsidTr="00725479">
        <w:trPr>
          <w:trHeight w:val="448"/>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Соблюдали диету?</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Постоянно, или периодически и т.д.</w:t>
            </w:r>
          </w:p>
        </w:tc>
      </w:tr>
      <w:tr w:rsidR="00BE3387" w:rsidRPr="0011543E" w:rsidTr="00725479">
        <w:trPr>
          <w:trHeight w:val="68"/>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Вы на правильном питании?</w:t>
            </w:r>
          </w:p>
        </w:tc>
        <w:tc>
          <w:tcPr>
            <w:tcW w:w="3738" w:type="dxa"/>
          </w:tcPr>
          <w:p w:rsidR="00BE3387" w:rsidRPr="0011543E" w:rsidRDefault="00725479" w:rsidP="00725479">
            <w:pPr>
              <w:rPr>
                <w:rFonts w:ascii="Times New Roman" w:eastAsia="Calibri" w:hAnsi="Times New Roman" w:cs="Times New Roman"/>
                <w:sz w:val="24"/>
                <w:szCs w:val="24"/>
              </w:rPr>
            </w:pPr>
            <w:r>
              <w:rPr>
                <w:rFonts w:ascii="Times New Roman" w:eastAsia="Calibri" w:hAnsi="Times New Roman" w:cs="Times New Roman"/>
                <w:sz w:val="24"/>
                <w:szCs w:val="24"/>
              </w:rPr>
              <w:t>Да/нет</w:t>
            </w:r>
          </w:p>
        </w:tc>
      </w:tr>
      <w:tr w:rsidR="00BE3387" w:rsidRPr="0011543E" w:rsidTr="00725479">
        <w:trPr>
          <w:trHeight w:val="448"/>
        </w:trPr>
        <w:tc>
          <w:tcPr>
            <w:tcW w:w="2226" w:type="dxa"/>
            <w:vMerge/>
          </w:tcPr>
          <w:p w:rsidR="00BE3387" w:rsidRPr="0011543E" w:rsidRDefault="00BE3387" w:rsidP="00320F56">
            <w:pPr>
              <w:jc w:val="center"/>
              <w:rPr>
                <w:rFonts w:ascii="Times New Roman" w:eastAsia="Calibri" w:hAnsi="Times New Roman" w:cs="Times New Roman"/>
                <w:b/>
                <w:sz w:val="24"/>
                <w:szCs w:val="24"/>
              </w:rPr>
            </w:pP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Какой был сон, хороший?</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Да/нет</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Градации сна</w:t>
            </w:r>
          </w:p>
        </w:tc>
      </w:tr>
      <w:tr w:rsidR="00BE3387" w:rsidRPr="0011543E" w:rsidTr="00725479">
        <w:trPr>
          <w:trHeight w:val="448"/>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Прием лекарств</w:t>
            </w: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Напоминание о приеме лекарств </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Будильник –</w:t>
            </w:r>
            <w:r w:rsidR="00725479">
              <w:rPr>
                <w:rFonts w:ascii="Times New Roman" w:eastAsia="Calibri" w:hAnsi="Times New Roman" w:cs="Times New Roman"/>
                <w:sz w:val="24"/>
                <w:szCs w:val="24"/>
              </w:rPr>
              <w:t xml:space="preserve"> </w:t>
            </w:r>
            <w:r w:rsidRPr="0011543E">
              <w:rPr>
                <w:rFonts w:ascii="Times New Roman" w:eastAsia="Calibri" w:hAnsi="Times New Roman" w:cs="Times New Roman"/>
                <w:sz w:val="24"/>
                <w:szCs w:val="24"/>
              </w:rPr>
              <w:t>ежедневно,</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Дневник, семейный куратор и т.д.</w:t>
            </w:r>
          </w:p>
        </w:tc>
      </w:tr>
      <w:tr w:rsidR="00BE3387" w:rsidRPr="0011543E" w:rsidTr="00725479">
        <w:trPr>
          <w:trHeight w:val="569"/>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Электронная кнопка тревожный звонок</w:t>
            </w: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Телефон родственников -доверенное лицо привязать</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Номер телефона</w:t>
            </w:r>
          </w:p>
        </w:tc>
      </w:tr>
      <w:tr w:rsidR="00BE3387" w:rsidRPr="0011543E" w:rsidTr="00725479">
        <w:trPr>
          <w:trHeight w:val="569"/>
        </w:trPr>
        <w:tc>
          <w:tcPr>
            <w:tcW w:w="2226" w:type="dxa"/>
          </w:tcPr>
          <w:p w:rsidR="00BE3387" w:rsidRPr="0011543E" w:rsidRDefault="00BE3387" w:rsidP="00725479">
            <w:pPr>
              <w:ind w:left="-80"/>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Анализы лабора</w:t>
            </w:r>
            <w:r w:rsidR="00725479">
              <w:rPr>
                <w:rFonts w:ascii="Times New Roman" w:eastAsia="Calibri" w:hAnsi="Times New Roman" w:cs="Times New Roman"/>
                <w:i/>
                <w:sz w:val="24"/>
                <w:szCs w:val="24"/>
              </w:rPr>
              <w:t xml:space="preserve"> </w:t>
            </w:r>
            <w:r w:rsidRPr="0011543E">
              <w:rPr>
                <w:rFonts w:ascii="Times New Roman" w:eastAsia="Calibri" w:hAnsi="Times New Roman" w:cs="Times New Roman"/>
                <w:i/>
                <w:sz w:val="24"/>
                <w:szCs w:val="24"/>
              </w:rPr>
              <w:t>торных данных</w:t>
            </w:r>
          </w:p>
        </w:tc>
        <w:tc>
          <w:tcPr>
            <w:tcW w:w="3667"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Результаты лабораторных данных в динамике </w:t>
            </w:r>
          </w:p>
        </w:tc>
        <w:tc>
          <w:tcPr>
            <w:tcW w:w="3738" w:type="dxa"/>
          </w:tcPr>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Вводить данные по таблице</w:t>
            </w:r>
          </w:p>
        </w:tc>
      </w:tr>
      <w:tr w:rsidR="00BE3387" w:rsidRPr="0011543E" w:rsidTr="00725479">
        <w:trPr>
          <w:trHeight w:val="404"/>
        </w:trPr>
        <w:tc>
          <w:tcPr>
            <w:tcW w:w="9631" w:type="dxa"/>
            <w:gridSpan w:val="3"/>
          </w:tcPr>
          <w:p w:rsidR="00BE3387" w:rsidRPr="00725479" w:rsidRDefault="00BE3387" w:rsidP="00320F56">
            <w:pPr>
              <w:jc w:val="center"/>
              <w:rPr>
                <w:rFonts w:ascii="Times New Roman" w:eastAsia="Calibri" w:hAnsi="Times New Roman" w:cs="Times New Roman"/>
                <w:i/>
                <w:sz w:val="24"/>
                <w:szCs w:val="24"/>
              </w:rPr>
            </w:pPr>
            <w:r w:rsidRPr="00725479">
              <w:rPr>
                <w:rFonts w:ascii="Times New Roman" w:eastAsia="Calibri" w:hAnsi="Times New Roman" w:cs="Times New Roman"/>
                <w:i/>
                <w:sz w:val="24"/>
                <w:szCs w:val="24"/>
              </w:rPr>
              <w:t>Оценка своего здоровья</w:t>
            </w:r>
          </w:p>
        </w:tc>
      </w:tr>
      <w:tr w:rsidR="00BE3387" w:rsidRPr="0011543E" w:rsidTr="00725479">
        <w:trPr>
          <w:trHeight w:val="569"/>
        </w:trPr>
        <w:tc>
          <w:tcPr>
            <w:tcW w:w="2226" w:type="dxa"/>
            <w:tcBorders>
              <w:bottom w:val="nil"/>
            </w:tcBorders>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Зеленая зона</w:t>
            </w:r>
          </w:p>
        </w:tc>
        <w:tc>
          <w:tcPr>
            <w:tcW w:w="3667" w:type="dxa"/>
            <w:tcBorders>
              <w:bottom w:val="nil"/>
            </w:tcBorders>
          </w:tcPr>
          <w:p w:rsidR="00BE3387" w:rsidRPr="0011543E" w:rsidRDefault="00BE3387" w:rsidP="00725479">
            <w:pPr>
              <w:rPr>
                <w:rFonts w:ascii="Times New Roman" w:eastAsia="MS Mincho" w:hAnsi="Times New Roman" w:cs="Times New Roman"/>
                <w:sz w:val="24"/>
                <w:szCs w:val="24"/>
              </w:rPr>
            </w:pPr>
            <w:r w:rsidRPr="0011543E">
              <w:rPr>
                <w:rFonts w:ascii="Times New Roman" w:eastAsia="MS Mincho" w:hAnsi="Times New Roman" w:cs="Times New Roman"/>
                <w:sz w:val="24"/>
                <w:szCs w:val="24"/>
              </w:rPr>
              <w:t>Ваши симптомы находятся под контролем</w:t>
            </w:r>
          </w:p>
          <w:p w:rsidR="00BE3387" w:rsidRPr="0011543E" w:rsidRDefault="00076DFA"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Нет одышки</w:t>
            </w:r>
            <w:r w:rsidR="00BE3387" w:rsidRPr="0011543E">
              <w:rPr>
                <w:rFonts w:ascii="Times New Roman" w:eastAsia="Calibri" w:hAnsi="Times New Roman" w:cs="Times New Roman"/>
                <w:sz w:val="24"/>
                <w:szCs w:val="24"/>
              </w:rPr>
              <w:t>.</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Нет увеличения веса или есть снижение веса около 500-900</w:t>
            </w:r>
            <w:r w:rsidR="00725479">
              <w:rPr>
                <w:rFonts w:ascii="Times New Roman" w:eastAsia="Calibri" w:hAnsi="Times New Roman" w:cs="Times New Roman"/>
                <w:sz w:val="24"/>
                <w:szCs w:val="24"/>
              </w:rPr>
              <w:t xml:space="preserve"> </w:t>
            </w:r>
            <w:r w:rsidRPr="0011543E">
              <w:rPr>
                <w:rFonts w:ascii="Times New Roman" w:eastAsia="Calibri" w:hAnsi="Times New Roman" w:cs="Times New Roman"/>
                <w:sz w:val="24"/>
                <w:szCs w:val="24"/>
              </w:rPr>
              <w:t xml:space="preserve">г </w:t>
            </w:r>
            <w:r w:rsidRPr="0011543E">
              <w:rPr>
                <w:rFonts w:ascii="Times New Roman" w:eastAsia="Calibri" w:hAnsi="Times New Roman" w:cs="Times New Roman"/>
                <w:sz w:val="24"/>
                <w:szCs w:val="24"/>
              </w:rPr>
              <w:lastRenderedPageBreak/>
              <w:t>(эти изменения могут произойти в течение нескольких дней).</w:t>
            </w:r>
          </w:p>
        </w:tc>
        <w:tc>
          <w:tcPr>
            <w:tcW w:w="3738" w:type="dxa"/>
            <w:tcBorders>
              <w:bottom w:val="nil"/>
            </w:tcBorders>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lastRenderedPageBreak/>
              <w:t>Все понятно - эта зона является вашей целью.</w:t>
            </w:r>
          </w:p>
          <w:p w:rsidR="00BE3387" w:rsidRPr="0011543E" w:rsidRDefault="00BE3387" w:rsidP="00320F56">
            <w:pPr>
              <w:jc w:val="center"/>
              <w:rPr>
                <w:rFonts w:ascii="Times New Roman" w:eastAsia="Calibri" w:hAnsi="Times New Roman" w:cs="Times New Roman"/>
                <w:sz w:val="24"/>
                <w:szCs w:val="24"/>
              </w:rPr>
            </w:pPr>
          </w:p>
        </w:tc>
      </w:tr>
      <w:tr w:rsidR="00725479" w:rsidRPr="0011543E" w:rsidTr="00725479">
        <w:trPr>
          <w:trHeight w:val="68"/>
        </w:trPr>
        <w:tc>
          <w:tcPr>
            <w:tcW w:w="9631" w:type="dxa"/>
            <w:gridSpan w:val="3"/>
            <w:tcBorders>
              <w:top w:val="nil"/>
              <w:left w:val="nil"/>
              <w:right w:val="nil"/>
            </w:tcBorders>
          </w:tcPr>
          <w:p w:rsidR="00725479" w:rsidRPr="00725479" w:rsidRDefault="00725479" w:rsidP="00725479">
            <w:pPr>
              <w:ind w:hanging="108"/>
              <w:jc w:val="both"/>
              <w:rPr>
                <w:rFonts w:ascii="Times New Roman" w:eastAsia="Calibri" w:hAnsi="Times New Roman" w:cs="Times New Roman"/>
                <w:sz w:val="28"/>
                <w:szCs w:val="28"/>
              </w:rPr>
            </w:pPr>
            <w:r w:rsidRPr="00725479">
              <w:rPr>
                <w:rFonts w:ascii="Times New Roman" w:eastAsia="Calibri" w:hAnsi="Times New Roman" w:cs="Times New Roman"/>
                <w:sz w:val="28"/>
                <w:szCs w:val="28"/>
              </w:rPr>
              <w:t>Продолжение таблицы 10</w:t>
            </w:r>
          </w:p>
          <w:p w:rsidR="00725479" w:rsidRPr="00725479" w:rsidRDefault="00725479" w:rsidP="00725479">
            <w:pPr>
              <w:ind w:hanging="108"/>
              <w:jc w:val="both"/>
              <w:rPr>
                <w:rFonts w:ascii="Times New Roman" w:eastAsia="Calibri" w:hAnsi="Times New Roman" w:cs="Times New Roman"/>
                <w:sz w:val="16"/>
                <w:szCs w:val="16"/>
              </w:rPr>
            </w:pPr>
          </w:p>
        </w:tc>
      </w:tr>
      <w:tr w:rsidR="00725479" w:rsidRPr="0011543E" w:rsidTr="00725479">
        <w:trPr>
          <w:trHeight w:val="68"/>
        </w:trPr>
        <w:tc>
          <w:tcPr>
            <w:tcW w:w="2226" w:type="dxa"/>
          </w:tcPr>
          <w:p w:rsidR="00725479" w:rsidRPr="00725479" w:rsidRDefault="00725479" w:rsidP="00725479">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3667" w:type="dxa"/>
          </w:tcPr>
          <w:p w:rsidR="00725479" w:rsidRPr="00725479" w:rsidRDefault="00725479" w:rsidP="00725479">
            <w:pPr>
              <w:jc w:val="center"/>
              <w:rPr>
                <w:rFonts w:ascii="Times New Roman" w:eastAsia="MS Mincho" w:hAnsi="Times New Roman" w:cs="Times New Roman"/>
                <w:sz w:val="24"/>
                <w:szCs w:val="24"/>
              </w:rPr>
            </w:pPr>
            <w:r>
              <w:rPr>
                <w:rFonts w:ascii="Times New Roman" w:eastAsia="MS Mincho" w:hAnsi="Times New Roman" w:cs="Times New Roman"/>
                <w:sz w:val="24"/>
                <w:szCs w:val="24"/>
              </w:rPr>
              <w:t>2</w:t>
            </w:r>
          </w:p>
        </w:tc>
        <w:tc>
          <w:tcPr>
            <w:tcW w:w="3738" w:type="dxa"/>
          </w:tcPr>
          <w:p w:rsidR="00725479" w:rsidRPr="00725479" w:rsidRDefault="00725479" w:rsidP="00725479">
            <w:pPr>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725479" w:rsidRPr="0011543E" w:rsidTr="00725479">
        <w:trPr>
          <w:trHeight w:val="68"/>
        </w:trPr>
        <w:tc>
          <w:tcPr>
            <w:tcW w:w="2226" w:type="dxa"/>
          </w:tcPr>
          <w:p w:rsidR="00725479" w:rsidRDefault="00725479" w:rsidP="00725479">
            <w:pPr>
              <w:jc w:val="center"/>
              <w:rPr>
                <w:rFonts w:ascii="Times New Roman" w:eastAsia="Calibri" w:hAnsi="Times New Roman" w:cs="Times New Roman"/>
                <w:sz w:val="24"/>
                <w:szCs w:val="24"/>
              </w:rPr>
            </w:pPr>
          </w:p>
        </w:tc>
        <w:tc>
          <w:tcPr>
            <w:tcW w:w="3667" w:type="dxa"/>
          </w:tcPr>
          <w:p w:rsidR="00725479" w:rsidRPr="0011543E" w:rsidRDefault="00725479"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Нет отеков стоп, лодыжек, ног или живота.</w:t>
            </w:r>
          </w:p>
          <w:p w:rsidR="00725479" w:rsidRDefault="00725479" w:rsidP="00725479">
            <w:pPr>
              <w:jc w:val="both"/>
              <w:rPr>
                <w:rFonts w:ascii="Times New Roman" w:eastAsia="MS Mincho" w:hAnsi="Times New Roman" w:cs="Times New Roman"/>
                <w:sz w:val="24"/>
                <w:szCs w:val="24"/>
              </w:rPr>
            </w:pPr>
            <w:r w:rsidRPr="0011543E">
              <w:rPr>
                <w:rFonts w:ascii="Times New Roman" w:eastAsia="Calibri" w:hAnsi="Times New Roman" w:cs="Times New Roman"/>
                <w:sz w:val="24"/>
                <w:szCs w:val="24"/>
              </w:rPr>
              <w:t>Отсутствуют боли в груди.</w:t>
            </w:r>
          </w:p>
        </w:tc>
        <w:tc>
          <w:tcPr>
            <w:tcW w:w="3738" w:type="dxa"/>
          </w:tcPr>
          <w:p w:rsidR="00725479" w:rsidRDefault="00725479" w:rsidP="00725479">
            <w:pPr>
              <w:jc w:val="center"/>
              <w:rPr>
                <w:rFonts w:ascii="Times New Roman" w:eastAsia="Calibri" w:hAnsi="Times New Roman" w:cs="Times New Roman"/>
                <w:sz w:val="24"/>
                <w:szCs w:val="24"/>
              </w:rPr>
            </w:pPr>
          </w:p>
        </w:tc>
      </w:tr>
      <w:tr w:rsidR="00BE3387" w:rsidRPr="0011543E" w:rsidTr="00725479">
        <w:trPr>
          <w:trHeight w:val="569"/>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Желтая зона</w:t>
            </w:r>
          </w:p>
        </w:tc>
        <w:tc>
          <w:tcPr>
            <w:tcW w:w="3667" w:type="dxa"/>
          </w:tcPr>
          <w:p w:rsidR="00BE3387" w:rsidRPr="0011543E" w:rsidRDefault="00BE3387" w:rsidP="00725479">
            <w:pPr>
              <w:rPr>
                <w:rFonts w:ascii="Times New Roman" w:eastAsia="MS Mincho" w:hAnsi="Times New Roman" w:cs="Times New Roman"/>
                <w:sz w:val="24"/>
                <w:szCs w:val="24"/>
              </w:rPr>
            </w:pPr>
            <w:r w:rsidRPr="0011543E">
              <w:rPr>
                <w:rFonts w:ascii="Times New Roman" w:eastAsia="MS Mincho" w:hAnsi="Times New Roman" w:cs="Times New Roman"/>
                <w:sz w:val="24"/>
                <w:szCs w:val="24"/>
              </w:rPr>
              <w:t>Позвоните своему врачу</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Вы прибавляете в </w:t>
            </w:r>
            <w:r w:rsidR="00076DFA" w:rsidRPr="0011543E">
              <w:rPr>
                <w:rFonts w:ascii="Times New Roman" w:eastAsia="Calibri" w:hAnsi="Times New Roman" w:cs="Times New Roman"/>
                <w:sz w:val="24"/>
                <w:szCs w:val="24"/>
              </w:rPr>
              <w:t>весе 700</w:t>
            </w:r>
            <w:r w:rsidRPr="0011543E">
              <w:rPr>
                <w:rFonts w:ascii="Times New Roman" w:eastAsia="Calibri" w:hAnsi="Times New Roman" w:cs="Times New Roman"/>
                <w:sz w:val="24"/>
                <w:szCs w:val="24"/>
              </w:rPr>
              <w:t xml:space="preserve">-1200г в день </w:t>
            </w:r>
            <w:r w:rsidR="00076DFA" w:rsidRPr="0011543E">
              <w:rPr>
                <w:rFonts w:ascii="Times New Roman" w:eastAsia="Calibri" w:hAnsi="Times New Roman" w:cs="Times New Roman"/>
                <w:sz w:val="24"/>
                <w:szCs w:val="24"/>
              </w:rPr>
              <w:t>или Вы</w:t>
            </w:r>
            <w:r w:rsidRPr="0011543E">
              <w:rPr>
                <w:rFonts w:ascii="Times New Roman" w:eastAsia="Calibri" w:hAnsi="Times New Roman" w:cs="Times New Roman"/>
                <w:sz w:val="24"/>
                <w:szCs w:val="24"/>
              </w:rPr>
              <w:t xml:space="preserve"> зафиксировали увеличение веса на 2 кг и больше в неделю.</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Вы чувствуете </w:t>
            </w:r>
            <w:r w:rsidR="00076DFA" w:rsidRPr="0011543E">
              <w:rPr>
                <w:rFonts w:ascii="Times New Roman" w:eastAsia="Calibri" w:hAnsi="Times New Roman" w:cs="Times New Roman"/>
                <w:sz w:val="24"/>
                <w:szCs w:val="24"/>
              </w:rPr>
              <w:t>усиление одышки</w:t>
            </w:r>
            <w:r w:rsidRPr="0011543E">
              <w:rPr>
                <w:rFonts w:ascii="Times New Roman" w:eastAsia="Calibri" w:hAnsi="Times New Roman" w:cs="Times New Roman"/>
                <w:sz w:val="24"/>
                <w:szCs w:val="24"/>
              </w:rPr>
              <w:t>.</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У вас более выражены отеки на </w:t>
            </w:r>
            <w:r w:rsidR="00076DFA" w:rsidRPr="0011543E">
              <w:rPr>
                <w:rFonts w:ascii="Times New Roman" w:eastAsia="Calibri" w:hAnsi="Times New Roman" w:cs="Times New Roman"/>
                <w:sz w:val="24"/>
                <w:szCs w:val="24"/>
              </w:rPr>
              <w:t>стопах, лодыжках</w:t>
            </w:r>
            <w:r w:rsidRPr="0011543E">
              <w:rPr>
                <w:rFonts w:ascii="Times New Roman" w:eastAsia="Calibri" w:hAnsi="Times New Roman" w:cs="Times New Roman"/>
                <w:sz w:val="24"/>
                <w:szCs w:val="24"/>
              </w:rPr>
              <w:t xml:space="preserve">, </w:t>
            </w:r>
            <w:r w:rsidR="00076DFA" w:rsidRPr="0011543E">
              <w:rPr>
                <w:rFonts w:ascii="Times New Roman" w:eastAsia="Calibri" w:hAnsi="Times New Roman" w:cs="Times New Roman"/>
                <w:sz w:val="24"/>
                <w:szCs w:val="24"/>
              </w:rPr>
              <w:t>ногах или</w:t>
            </w:r>
            <w:r w:rsidRPr="0011543E">
              <w:rPr>
                <w:rFonts w:ascii="Times New Roman" w:eastAsia="Calibri" w:hAnsi="Times New Roman" w:cs="Times New Roman"/>
                <w:sz w:val="24"/>
                <w:szCs w:val="24"/>
              </w:rPr>
              <w:t xml:space="preserve"> животе.</w:t>
            </w:r>
          </w:p>
          <w:p w:rsidR="00725479" w:rsidRDefault="00076DFA"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Вы чувствуете</w:t>
            </w:r>
            <w:r w:rsidR="00725479">
              <w:rPr>
                <w:rFonts w:ascii="Times New Roman" w:eastAsia="Calibri" w:hAnsi="Times New Roman" w:cs="Times New Roman"/>
                <w:sz w:val="24"/>
                <w:szCs w:val="24"/>
              </w:rPr>
              <w:t xml:space="preserve"> себя более уставшим, нет сил.</w:t>
            </w:r>
          </w:p>
          <w:p w:rsidR="00BE3387" w:rsidRPr="0011543E" w:rsidRDefault="00725479"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У </w:t>
            </w:r>
            <w:r w:rsidR="00BE3387" w:rsidRPr="0011543E">
              <w:rPr>
                <w:rFonts w:ascii="Times New Roman" w:eastAsia="Calibri" w:hAnsi="Times New Roman" w:cs="Times New Roman"/>
                <w:sz w:val="24"/>
                <w:szCs w:val="24"/>
              </w:rPr>
              <w:t>вас сухая, надсадный кашель.</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Вы чувствуете головокружение.</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Вы чувствуете беспокойство.</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Вам стало труднее </w:t>
            </w:r>
            <w:r w:rsidR="00076DFA" w:rsidRPr="0011543E">
              <w:rPr>
                <w:rFonts w:ascii="Times New Roman" w:eastAsia="Calibri" w:hAnsi="Times New Roman" w:cs="Times New Roman"/>
                <w:sz w:val="24"/>
                <w:szCs w:val="24"/>
              </w:rPr>
              <w:t>дышать в</w:t>
            </w:r>
            <w:r w:rsidRPr="0011543E">
              <w:rPr>
                <w:rFonts w:ascii="Times New Roman" w:eastAsia="Calibri" w:hAnsi="Times New Roman" w:cs="Times New Roman"/>
                <w:sz w:val="24"/>
                <w:szCs w:val="24"/>
              </w:rPr>
              <w:t xml:space="preserve"> положении лежа. Вы вынуждены  спать  сидя в кресле.</w:t>
            </w:r>
          </w:p>
        </w:tc>
        <w:tc>
          <w:tcPr>
            <w:tcW w:w="3738"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Внимание - эта зона является предупреждением.</w:t>
            </w:r>
          </w:p>
          <w:p w:rsidR="00BE3387" w:rsidRPr="0011543E" w:rsidRDefault="00BE3387" w:rsidP="00320F56">
            <w:pPr>
              <w:jc w:val="center"/>
              <w:rPr>
                <w:rFonts w:ascii="Times New Roman" w:eastAsia="Calibri" w:hAnsi="Times New Roman" w:cs="Times New Roman"/>
                <w:sz w:val="24"/>
                <w:szCs w:val="24"/>
              </w:rPr>
            </w:pPr>
          </w:p>
        </w:tc>
      </w:tr>
      <w:tr w:rsidR="00BE3387" w:rsidRPr="0011543E" w:rsidTr="00725479">
        <w:trPr>
          <w:trHeight w:val="569"/>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Красная зона</w:t>
            </w:r>
          </w:p>
        </w:tc>
        <w:tc>
          <w:tcPr>
            <w:tcW w:w="3667" w:type="dxa"/>
          </w:tcPr>
          <w:p w:rsidR="00BE3387" w:rsidRPr="0011543E" w:rsidRDefault="00BE3387" w:rsidP="00725479">
            <w:pPr>
              <w:rPr>
                <w:rFonts w:ascii="Times New Roman" w:eastAsia="MS Mincho" w:hAnsi="Times New Roman" w:cs="Times New Roman"/>
                <w:sz w:val="24"/>
                <w:szCs w:val="24"/>
              </w:rPr>
            </w:pPr>
            <w:r w:rsidRPr="0011543E">
              <w:rPr>
                <w:rFonts w:ascii="Times New Roman" w:eastAsia="MS Mincho" w:hAnsi="Times New Roman" w:cs="Times New Roman"/>
                <w:sz w:val="24"/>
                <w:szCs w:val="24"/>
              </w:rPr>
              <w:t>Позвонить в «скорую помощь» или тревожная кнопка</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Вам трудно дышать, непрекращающаяся одышка, вы сидите неподвижно на стуле/ в кресле.</w:t>
            </w:r>
          </w:p>
          <w:p w:rsidR="00BE3387" w:rsidRPr="0011543E" w:rsidRDefault="00BE3387" w:rsidP="00725479">
            <w:pPr>
              <w:rPr>
                <w:rFonts w:ascii="Times New Roman" w:eastAsia="Calibri" w:hAnsi="Times New Roman" w:cs="Times New Roman"/>
                <w:sz w:val="24"/>
                <w:szCs w:val="24"/>
              </w:rPr>
            </w:pPr>
            <w:r w:rsidRPr="0011543E">
              <w:rPr>
                <w:rFonts w:ascii="Times New Roman" w:eastAsia="Calibri" w:hAnsi="Times New Roman" w:cs="Times New Roman"/>
                <w:sz w:val="24"/>
                <w:szCs w:val="24"/>
              </w:rPr>
              <w:t>Боль в груди.</w:t>
            </w:r>
          </w:p>
        </w:tc>
        <w:tc>
          <w:tcPr>
            <w:tcW w:w="3738" w:type="dxa"/>
          </w:tcPr>
          <w:p w:rsidR="00BE3387" w:rsidRPr="00725479" w:rsidRDefault="00BE3387" w:rsidP="00320F56">
            <w:pPr>
              <w:jc w:val="center"/>
              <w:rPr>
                <w:rFonts w:ascii="Times New Roman" w:eastAsia="Calibri" w:hAnsi="Times New Roman" w:cs="Times New Roman"/>
                <w:i/>
                <w:sz w:val="24"/>
                <w:szCs w:val="24"/>
              </w:rPr>
            </w:pPr>
            <w:r w:rsidRPr="00725479">
              <w:rPr>
                <w:rFonts w:ascii="Times New Roman" w:eastAsia="Calibri" w:hAnsi="Times New Roman" w:cs="Times New Roman"/>
                <w:i/>
                <w:sz w:val="24"/>
                <w:szCs w:val="24"/>
              </w:rPr>
              <w:t>Опасность</w:t>
            </w:r>
          </w:p>
          <w:p w:rsidR="00BE3387" w:rsidRPr="0011543E" w:rsidRDefault="00BE3387" w:rsidP="00320F56">
            <w:pPr>
              <w:jc w:val="center"/>
              <w:rPr>
                <w:rFonts w:ascii="Times New Roman" w:eastAsia="Calibri" w:hAnsi="Times New Roman" w:cs="Times New Roman"/>
                <w:sz w:val="24"/>
                <w:szCs w:val="24"/>
              </w:rPr>
            </w:pPr>
          </w:p>
        </w:tc>
      </w:tr>
      <w:tr w:rsidR="00BE3387" w:rsidRPr="0011543E" w:rsidTr="00725479">
        <w:trPr>
          <w:trHeight w:val="68"/>
        </w:trPr>
        <w:tc>
          <w:tcPr>
            <w:tcW w:w="9631" w:type="dxa"/>
            <w:gridSpan w:val="3"/>
          </w:tcPr>
          <w:p w:rsidR="00BE3387" w:rsidRPr="00725479" w:rsidRDefault="00BE3387" w:rsidP="00320F56">
            <w:pPr>
              <w:jc w:val="center"/>
              <w:rPr>
                <w:rFonts w:ascii="Times New Roman" w:eastAsia="Calibri" w:hAnsi="Times New Roman" w:cs="Times New Roman"/>
                <w:i/>
                <w:sz w:val="24"/>
                <w:szCs w:val="24"/>
              </w:rPr>
            </w:pPr>
            <w:r w:rsidRPr="00725479">
              <w:rPr>
                <w:rFonts w:ascii="Times New Roman" w:eastAsia="Calibri" w:hAnsi="Times New Roman" w:cs="Times New Roman"/>
                <w:i/>
                <w:sz w:val="24"/>
                <w:szCs w:val="24"/>
              </w:rPr>
              <w:t>Обучающие меню</w:t>
            </w:r>
          </w:p>
        </w:tc>
      </w:tr>
      <w:tr w:rsidR="00BE3387" w:rsidRPr="0011543E" w:rsidTr="00725479">
        <w:trPr>
          <w:trHeight w:val="448"/>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Инфо о болезнях системы кровообращения</w:t>
            </w:r>
          </w:p>
        </w:tc>
        <w:tc>
          <w:tcPr>
            <w:tcW w:w="3667"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Информация о симптомах, возможные риски</w:t>
            </w:r>
          </w:p>
        </w:tc>
        <w:tc>
          <w:tcPr>
            <w:tcW w:w="3738"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Слайды</w:t>
            </w:r>
          </w:p>
        </w:tc>
      </w:tr>
      <w:tr w:rsidR="00BE3387" w:rsidRPr="0011543E" w:rsidTr="00725479">
        <w:trPr>
          <w:trHeight w:val="448"/>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Факторы риска</w:t>
            </w:r>
          </w:p>
        </w:tc>
        <w:tc>
          <w:tcPr>
            <w:tcW w:w="3667"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Информация о возможных последствиях</w:t>
            </w:r>
          </w:p>
        </w:tc>
        <w:tc>
          <w:tcPr>
            <w:tcW w:w="3738"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Статьи, презентации</w:t>
            </w:r>
          </w:p>
        </w:tc>
      </w:tr>
      <w:tr w:rsidR="00BE3387" w:rsidRPr="0011543E" w:rsidTr="00725479">
        <w:trPr>
          <w:trHeight w:val="448"/>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Рекомендации по диете</w:t>
            </w:r>
          </w:p>
        </w:tc>
        <w:tc>
          <w:tcPr>
            <w:tcW w:w="3667"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Информация о диетах</w:t>
            </w:r>
          </w:p>
        </w:tc>
        <w:tc>
          <w:tcPr>
            <w:tcW w:w="3738"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Статьи, презентации</w:t>
            </w:r>
          </w:p>
        </w:tc>
      </w:tr>
      <w:tr w:rsidR="00BE3387" w:rsidRPr="0011543E" w:rsidTr="00725479">
        <w:trPr>
          <w:trHeight w:val="469"/>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 xml:space="preserve">Рекомендации по физическим нагрузкам </w:t>
            </w:r>
          </w:p>
        </w:tc>
        <w:tc>
          <w:tcPr>
            <w:tcW w:w="3667"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Информация о возможных физических нагрузках</w:t>
            </w:r>
          </w:p>
        </w:tc>
        <w:tc>
          <w:tcPr>
            <w:tcW w:w="3738"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Видеоролики, рисунки с упражнениями</w:t>
            </w:r>
          </w:p>
        </w:tc>
      </w:tr>
      <w:tr w:rsidR="00BE3387" w:rsidRPr="0011543E" w:rsidTr="00725479">
        <w:trPr>
          <w:trHeight w:val="469"/>
        </w:trPr>
        <w:tc>
          <w:tcPr>
            <w:tcW w:w="2226" w:type="dxa"/>
          </w:tcPr>
          <w:p w:rsidR="00BE3387" w:rsidRPr="0011543E" w:rsidRDefault="00BE3387" w:rsidP="00320F56">
            <w:pPr>
              <w:jc w:val="center"/>
              <w:rPr>
                <w:rFonts w:ascii="Times New Roman" w:eastAsia="Calibri" w:hAnsi="Times New Roman" w:cs="Times New Roman"/>
                <w:i/>
                <w:sz w:val="24"/>
                <w:szCs w:val="24"/>
              </w:rPr>
            </w:pPr>
            <w:r w:rsidRPr="0011543E">
              <w:rPr>
                <w:rFonts w:ascii="Times New Roman" w:eastAsia="Calibri" w:hAnsi="Times New Roman" w:cs="Times New Roman"/>
                <w:i/>
                <w:sz w:val="24"/>
                <w:szCs w:val="24"/>
              </w:rPr>
              <w:t>Рекомендации по полезным продуктам</w:t>
            </w:r>
          </w:p>
        </w:tc>
        <w:tc>
          <w:tcPr>
            <w:tcW w:w="3667"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Информация </w:t>
            </w:r>
            <w:r w:rsidR="00076DFA" w:rsidRPr="0011543E">
              <w:rPr>
                <w:rFonts w:ascii="Times New Roman" w:eastAsia="Calibri" w:hAnsi="Times New Roman" w:cs="Times New Roman"/>
                <w:sz w:val="24"/>
                <w:szCs w:val="24"/>
              </w:rPr>
              <w:t>п</w:t>
            </w:r>
            <w:r w:rsidRPr="0011543E">
              <w:rPr>
                <w:rFonts w:ascii="Times New Roman" w:eastAsia="Calibri" w:hAnsi="Times New Roman" w:cs="Times New Roman"/>
                <w:sz w:val="24"/>
                <w:szCs w:val="24"/>
              </w:rPr>
              <w:t>о продуктам и диетическим столам</w:t>
            </w:r>
          </w:p>
        </w:tc>
        <w:tc>
          <w:tcPr>
            <w:tcW w:w="3738" w:type="dxa"/>
          </w:tcPr>
          <w:p w:rsidR="00BE3387" w:rsidRPr="0011543E" w:rsidRDefault="00BE3387" w:rsidP="00320F56">
            <w:pPr>
              <w:jc w:val="center"/>
              <w:rPr>
                <w:rFonts w:ascii="Times New Roman" w:eastAsia="Calibri" w:hAnsi="Times New Roman" w:cs="Times New Roman"/>
                <w:sz w:val="24"/>
                <w:szCs w:val="24"/>
              </w:rPr>
            </w:pPr>
            <w:r w:rsidRPr="0011543E">
              <w:rPr>
                <w:rFonts w:ascii="Times New Roman" w:eastAsia="Calibri" w:hAnsi="Times New Roman" w:cs="Times New Roman"/>
                <w:sz w:val="24"/>
                <w:szCs w:val="24"/>
              </w:rPr>
              <w:t xml:space="preserve">Рисунки </w:t>
            </w:r>
          </w:p>
        </w:tc>
      </w:tr>
    </w:tbl>
    <w:p w:rsidR="00BE3387" w:rsidRPr="00320F56" w:rsidRDefault="00BE3387" w:rsidP="00320F56">
      <w:pPr>
        <w:spacing w:after="0" w:line="240" w:lineRule="auto"/>
        <w:jc w:val="right"/>
        <w:rPr>
          <w:rFonts w:ascii="Times New Roman" w:hAnsi="Times New Roman" w:cs="Times New Roman"/>
          <w:sz w:val="28"/>
          <w:szCs w:val="28"/>
        </w:rPr>
      </w:pPr>
    </w:p>
    <w:p w:rsidR="00BE3387" w:rsidRPr="00320F56" w:rsidRDefault="00BE3387" w:rsidP="00320F56">
      <w:pPr>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 xml:space="preserve">Основные данные вносит медицинский работник, так как в поликлиниках результаты анализов автоматизированы и после сдачи анализов больного </w:t>
      </w:r>
      <w:r w:rsidRPr="00320F56">
        <w:rPr>
          <w:rFonts w:ascii="Times New Roman" w:hAnsi="Times New Roman" w:cs="Times New Roman"/>
          <w:bCs/>
          <w:sz w:val="28"/>
          <w:szCs w:val="28"/>
        </w:rPr>
        <w:lastRenderedPageBreak/>
        <w:t xml:space="preserve">попадают врачу. Если больной на руки получает данные, то он может проверить свои данные в мобильном приложении. </w:t>
      </w:r>
    </w:p>
    <w:p w:rsidR="00BE3387" w:rsidRPr="00320F56" w:rsidRDefault="00BE3387" w:rsidP="00320F56">
      <w:pPr>
        <w:spacing w:after="0" w:line="240" w:lineRule="auto"/>
        <w:ind w:firstLine="567"/>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 xml:space="preserve">Отдельно должно быть  кнопка «тревоги» для кардиологических больных, обострение в данном заболевании бывает часто и неожиданно. В связи с этим, нужно предложить включение в базу номера родственников для быстрой реакции, кроме номера скорой медицинской помощи. </w:t>
      </w:r>
    </w:p>
    <w:p w:rsidR="00BE3387" w:rsidRPr="00725479" w:rsidRDefault="00BE3387" w:rsidP="00725479">
      <w:pPr>
        <w:tabs>
          <w:tab w:val="left" w:pos="1560"/>
        </w:tabs>
        <w:spacing w:after="0" w:line="240" w:lineRule="auto"/>
        <w:ind w:firstLine="709"/>
        <w:contextualSpacing/>
        <w:jc w:val="both"/>
        <w:rPr>
          <w:rFonts w:ascii="Times New Roman" w:hAnsi="Times New Roman" w:cs="Times New Roman"/>
          <w:i/>
          <w:sz w:val="28"/>
          <w:szCs w:val="28"/>
        </w:rPr>
      </w:pPr>
      <w:r w:rsidRPr="00725479">
        <w:rPr>
          <w:rFonts w:ascii="Times New Roman" w:eastAsia="Calibri" w:hAnsi="Times New Roman" w:cs="Times New Roman"/>
          <w:i/>
          <w:sz w:val="28"/>
          <w:szCs w:val="28"/>
        </w:rPr>
        <w:t>Прохождение опросника о ежедневном самочувствии включает следующие вопросы:</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hAnsi="Times New Roman" w:cs="Times New Roman"/>
          <w:b/>
          <w:sz w:val="28"/>
          <w:szCs w:val="28"/>
        </w:rPr>
      </w:pPr>
      <w:r w:rsidRPr="00320F56">
        <w:rPr>
          <w:rFonts w:ascii="Times New Roman" w:eastAsia="Calibri" w:hAnsi="Times New Roman" w:cs="Times New Roman"/>
          <w:sz w:val="28"/>
          <w:szCs w:val="28"/>
        </w:rPr>
        <w:t>Имеются головные боли (Да/нет, где градации болей?)</w:t>
      </w:r>
      <w:r w:rsidR="00725479">
        <w:rPr>
          <w:rFonts w:ascii="Times New Roman" w:eastAsia="Calibri" w:hAnsi="Times New Roman" w:cs="Times New Roman"/>
          <w:sz w:val="28"/>
          <w:szCs w:val="28"/>
        </w:rPr>
        <w:t>.</w:t>
      </w:r>
      <w:r w:rsidRPr="00320F56">
        <w:rPr>
          <w:rFonts w:ascii="Times New Roman" w:eastAsia="Calibri" w:hAnsi="Times New Roman" w:cs="Times New Roman"/>
          <w:sz w:val="28"/>
          <w:szCs w:val="28"/>
        </w:rPr>
        <w:t xml:space="preserve"> </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hAnsi="Times New Roman" w:cs="Times New Roman"/>
          <w:b/>
          <w:sz w:val="28"/>
          <w:szCs w:val="28"/>
        </w:rPr>
      </w:pPr>
      <w:r w:rsidRPr="00320F56">
        <w:rPr>
          <w:rFonts w:ascii="Times New Roman" w:eastAsia="Calibri" w:hAnsi="Times New Roman" w:cs="Times New Roman"/>
          <w:sz w:val="28"/>
          <w:szCs w:val="28"/>
        </w:rPr>
        <w:t>Чувствуйте боли в груди (Да/нет, где вопрос о локализации?)</w:t>
      </w:r>
      <w:r w:rsidR="00725479">
        <w:rPr>
          <w:rFonts w:ascii="Times New Roman" w:eastAsia="Calibri" w:hAnsi="Times New Roman" w:cs="Times New Roman"/>
          <w:sz w:val="28"/>
          <w:szCs w:val="28"/>
        </w:rPr>
        <w:t>.</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hAnsi="Times New Roman" w:cs="Times New Roman"/>
          <w:b/>
          <w:sz w:val="28"/>
          <w:szCs w:val="28"/>
        </w:rPr>
      </w:pPr>
      <w:r w:rsidRPr="00320F56">
        <w:rPr>
          <w:rFonts w:ascii="Times New Roman" w:eastAsia="Calibri" w:hAnsi="Times New Roman" w:cs="Times New Roman"/>
          <w:sz w:val="28"/>
          <w:szCs w:val="28"/>
        </w:rPr>
        <w:t>Одышка (Да/нет, где дифференциация одышки: в покое, нагрузки и т.д.)</w:t>
      </w:r>
      <w:r w:rsidR="00725479">
        <w:rPr>
          <w:rFonts w:ascii="Times New Roman" w:eastAsia="Calibri" w:hAnsi="Times New Roman" w:cs="Times New Roman"/>
          <w:sz w:val="28"/>
          <w:szCs w:val="28"/>
        </w:rPr>
        <w:t>.</w:t>
      </w:r>
      <w:r w:rsidRPr="00320F56">
        <w:rPr>
          <w:rFonts w:ascii="Times New Roman" w:eastAsia="Calibri" w:hAnsi="Times New Roman" w:cs="Times New Roman"/>
          <w:sz w:val="28"/>
          <w:szCs w:val="28"/>
        </w:rPr>
        <w:t xml:space="preserve"> </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hAnsi="Times New Roman" w:cs="Times New Roman"/>
          <w:b/>
          <w:sz w:val="28"/>
          <w:szCs w:val="28"/>
        </w:rPr>
      </w:pPr>
      <w:r w:rsidRPr="00320F56">
        <w:rPr>
          <w:rFonts w:ascii="Times New Roman" w:hAnsi="Times New Roman" w:cs="Times New Roman"/>
          <w:sz w:val="28"/>
          <w:szCs w:val="28"/>
        </w:rPr>
        <w:t>Артериальное давление в норме (Да/нет, должны быть, уровни рабочий, или возрастной?)</w:t>
      </w:r>
      <w:r w:rsidR="00725479">
        <w:rPr>
          <w:rFonts w:ascii="Times New Roman" w:hAnsi="Times New Roman" w:cs="Times New Roman"/>
          <w:sz w:val="28"/>
          <w:szCs w:val="28"/>
        </w:rPr>
        <w:t>.</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eastAsia="Calibri" w:hAnsi="Times New Roman" w:cs="Times New Roman"/>
          <w:sz w:val="28"/>
          <w:szCs w:val="28"/>
        </w:rPr>
      </w:pPr>
      <w:r w:rsidRPr="00320F56">
        <w:rPr>
          <w:rFonts w:ascii="Times New Roman" w:eastAsia="Calibri" w:hAnsi="Times New Roman" w:cs="Times New Roman"/>
          <w:sz w:val="28"/>
          <w:szCs w:val="28"/>
        </w:rPr>
        <w:t>Прием лекарств был (Да/нет, регулярно, без нарушений и т.д.)</w:t>
      </w:r>
      <w:r w:rsidR="00725479">
        <w:rPr>
          <w:rFonts w:ascii="Times New Roman" w:eastAsia="Calibri" w:hAnsi="Times New Roman" w:cs="Times New Roman"/>
          <w:sz w:val="28"/>
          <w:szCs w:val="28"/>
        </w:rPr>
        <w:t>.</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eastAsia="Calibri" w:hAnsi="Times New Roman" w:cs="Times New Roman"/>
          <w:sz w:val="28"/>
          <w:szCs w:val="28"/>
        </w:rPr>
      </w:pPr>
      <w:r w:rsidRPr="00320F56">
        <w:rPr>
          <w:rFonts w:ascii="Times New Roman" w:eastAsia="Calibri" w:hAnsi="Times New Roman" w:cs="Times New Roman"/>
          <w:sz w:val="28"/>
          <w:szCs w:val="28"/>
        </w:rPr>
        <w:t>Физическая нагрузка была (Да/нет, частота нагрузки)</w:t>
      </w:r>
      <w:r w:rsidR="00725479">
        <w:rPr>
          <w:rFonts w:ascii="Times New Roman" w:eastAsia="Calibri" w:hAnsi="Times New Roman" w:cs="Times New Roman"/>
          <w:sz w:val="28"/>
          <w:szCs w:val="28"/>
        </w:rPr>
        <w:t>.</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eastAsia="Calibri" w:hAnsi="Times New Roman" w:cs="Times New Roman"/>
          <w:sz w:val="28"/>
          <w:szCs w:val="28"/>
        </w:rPr>
      </w:pPr>
      <w:r w:rsidRPr="00320F56">
        <w:rPr>
          <w:rFonts w:ascii="Times New Roman" w:eastAsia="Calibri" w:hAnsi="Times New Roman" w:cs="Times New Roman"/>
          <w:sz w:val="28"/>
          <w:szCs w:val="28"/>
        </w:rPr>
        <w:t>Вредные привычки имели место (Да/нет, провести градацию по рискам)</w:t>
      </w:r>
      <w:r w:rsidR="00725479">
        <w:rPr>
          <w:rFonts w:ascii="Times New Roman" w:eastAsia="Calibri" w:hAnsi="Times New Roman" w:cs="Times New Roman"/>
          <w:sz w:val="28"/>
          <w:szCs w:val="28"/>
        </w:rPr>
        <w:t>.</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eastAsia="Calibri" w:hAnsi="Times New Roman" w:cs="Times New Roman"/>
          <w:sz w:val="28"/>
          <w:szCs w:val="28"/>
        </w:rPr>
      </w:pPr>
      <w:r w:rsidRPr="00320F56">
        <w:rPr>
          <w:rFonts w:ascii="Times New Roman" w:eastAsia="Calibri" w:hAnsi="Times New Roman" w:cs="Times New Roman"/>
          <w:sz w:val="28"/>
          <w:szCs w:val="28"/>
        </w:rPr>
        <w:t>Соблюдали диету (Да/нет, постоянно, или периодически и т.д.)</w:t>
      </w:r>
      <w:r w:rsidR="00725479">
        <w:rPr>
          <w:rFonts w:ascii="Times New Roman" w:eastAsia="Calibri" w:hAnsi="Times New Roman" w:cs="Times New Roman"/>
          <w:sz w:val="28"/>
          <w:szCs w:val="28"/>
        </w:rPr>
        <w:t>.</w:t>
      </w:r>
    </w:p>
    <w:p w:rsidR="00BE3387" w:rsidRPr="00320F56" w:rsidRDefault="00BE3387" w:rsidP="00725479">
      <w:pPr>
        <w:numPr>
          <w:ilvl w:val="0"/>
          <w:numId w:val="18"/>
        </w:numPr>
        <w:tabs>
          <w:tab w:val="left" w:pos="567"/>
          <w:tab w:val="left" w:pos="993"/>
        </w:tabs>
        <w:spacing w:after="0" w:line="240" w:lineRule="auto"/>
        <w:ind w:left="0" w:firstLine="709"/>
        <w:contextualSpacing/>
        <w:jc w:val="both"/>
        <w:rPr>
          <w:rFonts w:ascii="Times New Roman" w:eastAsia="Calibri" w:hAnsi="Times New Roman" w:cs="Times New Roman"/>
          <w:sz w:val="28"/>
          <w:szCs w:val="28"/>
        </w:rPr>
      </w:pPr>
      <w:r w:rsidRPr="00320F56">
        <w:rPr>
          <w:rFonts w:ascii="Times New Roman" w:eastAsia="Calibri" w:hAnsi="Times New Roman" w:cs="Times New Roman"/>
          <w:sz w:val="28"/>
          <w:szCs w:val="28"/>
        </w:rPr>
        <w:t>Вы на правильном питании (Да/нет)</w:t>
      </w:r>
      <w:r w:rsidR="00725479">
        <w:rPr>
          <w:rFonts w:ascii="Times New Roman" w:eastAsia="Calibri" w:hAnsi="Times New Roman" w:cs="Times New Roman"/>
          <w:sz w:val="28"/>
          <w:szCs w:val="28"/>
        </w:rPr>
        <w:t>.</w:t>
      </w:r>
    </w:p>
    <w:p w:rsidR="00BE3387" w:rsidRPr="00320F56" w:rsidRDefault="00BE3387" w:rsidP="00725479">
      <w:pPr>
        <w:numPr>
          <w:ilvl w:val="0"/>
          <w:numId w:val="18"/>
        </w:numPr>
        <w:tabs>
          <w:tab w:val="left" w:pos="567"/>
          <w:tab w:val="left" w:pos="993"/>
          <w:tab w:val="left" w:pos="1134"/>
        </w:tabs>
        <w:spacing w:after="0" w:line="240" w:lineRule="auto"/>
        <w:ind w:left="0" w:firstLine="709"/>
        <w:contextualSpacing/>
        <w:jc w:val="both"/>
        <w:rPr>
          <w:rFonts w:ascii="Times New Roman" w:eastAsia="Calibri" w:hAnsi="Times New Roman" w:cs="Times New Roman"/>
          <w:sz w:val="28"/>
          <w:szCs w:val="28"/>
        </w:rPr>
      </w:pPr>
      <w:r w:rsidRPr="00320F56">
        <w:rPr>
          <w:rFonts w:ascii="Times New Roman" w:eastAsia="Calibri" w:hAnsi="Times New Roman" w:cs="Times New Roman"/>
          <w:sz w:val="28"/>
          <w:szCs w:val="28"/>
        </w:rPr>
        <w:t>Какой был сон, хороший (Да/нет, градации сна).</w:t>
      </w:r>
    </w:p>
    <w:p w:rsidR="00BE3387" w:rsidRPr="00320F56" w:rsidRDefault="00BE3387" w:rsidP="00725479">
      <w:pPr>
        <w:spacing w:after="0" w:line="240" w:lineRule="auto"/>
        <w:ind w:firstLine="709"/>
        <w:jc w:val="both"/>
        <w:rPr>
          <w:rFonts w:ascii="Times New Roman" w:eastAsia="Calibri" w:hAnsi="Times New Roman" w:cs="Times New Roman"/>
          <w:sz w:val="28"/>
          <w:szCs w:val="28"/>
        </w:rPr>
      </w:pPr>
      <w:r w:rsidRPr="00320F56">
        <w:rPr>
          <w:rFonts w:ascii="Times New Roman" w:eastAsia="Calibri" w:hAnsi="Times New Roman" w:cs="Times New Roman"/>
          <w:sz w:val="28"/>
          <w:szCs w:val="28"/>
        </w:rPr>
        <w:t>Ежедневный опрос способствуют контролированию пациента своих привычек и самочувствия, который по результатам состояния определяется, в какой зоне риска он находиться.</w:t>
      </w:r>
    </w:p>
    <w:p w:rsidR="00BE3387" w:rsidRPr="00320F56" w:rsidRDefault="00BE3387" w:rsidP="00725479">
      <w:pPr>
        <w:tabs>
          <w:tab w:val="left" w:pos="993"/>
        </w:tabs>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bCs/>
          <w:sz w:val="28"/>
          <w:szCs w:val="28"/>
        </w:rPr>
        <w:t xml:space="preserve">Раздел «Оценка своего здоровья» для определения зон, разрабатывается, согласна документа Республиканского центра развития здравоохранения МЗ РК «Хроническая сердечная недостаточность: клиническое руководство для медицинских сестер по ведению больных (ПМСП и стационар) адаптированное клиническое руководство», который позволяет определить состояния здоровья по трем зонам: </w:t>
      </w:r>
    </w:p>
    <w:p w:rsidR="00BE3387" w:rsidRPr="00320F56" w:rsidRDefault="00BE3387" w:rsidP="009A32B1">
      <w:pPr>
        <w:numPr>
          <w:ilvl w:val="0"/>
          <w:numId w:val="36"/>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i/>
          <w:sz w:val="28"/>
          <w:szCs w:val="28"/>
        </w:rPr>
        <w:t>Зеленая зона</w:t>
      </w:r>
      <w:r w:rsidRPr="00320F56">
        <w:rPr>
          <w:rFonts w:ascii="Times New Roman" w:hAnsi="Times New Roman" w:cs="Times New Roman"/>
          <w:bCs/>
          <w:sz w:val="28"/>
          <w:szCs w:val="28"/>
        </w:rPr>
        <w:t xml:space="preserve"> - все симптомы находятся под контролем (нет одышки, нет увеличения веса или есть снижение веса около 500-900г (эти изменения могут произойти в течение нескольких дней), нет отеков стоп, лодыжек, ног или живота, отсутствуют боли в груди)</w:t>
      </w:r>
      <w:r w:rsidR="009A32B1">
        <w:rPr>
          <w:rFonts w:ascii="Times New Roman" w:hAnsi="Times New Roman" w:cs="Times New Roman"/>
          <w:bCs/>
          <w:sz w:val="28"/>
          <w:szCs w:val="28"/>
        </w:rPr>
        <w:t>.</w:t>
      </w:r>
      <w:r w:rsidRPr="00320F56">
        <w:rPr>
          <w:rFonts w:ascii="Times New Roman" w:hAnsi="Times New Roman" w:cs="Times New Roman"/>
          <w:bCs/>
          <w:sz w:val="28"/>
          <w:szCs w:val="28"/>
        </w:rPr>
        <w:t xml:space="preserve"> </w:t>
      </w:r>
    </w:p>
    <w:p w:rsidR="00BE3387" w:rsidRPr="00320F56" w:rsidRDefault="00BE3387" w:rsidP="009A32B1">
      <w:pPr>
        <w:numPr>
          <w:ilvl w:val="0"/>
          <w:numId w:val="36"/>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i/>
          <w:sz w:val="28"/>
          <w:szCs w:val="28"/>
        </w:rPr>
        <w:t>Желтая зона</w:t>
      </w:r>
      <w:r w:rsidRPr="00320F56">
        <w:rPr>
          <w:rFonts w:ascii="Times New Roman" w:hAnsi="Times New Roman" w:cs="Times New Roman"/>
          <w:bCs/>
          <w:sz w:val="28"/>
          <w:szCs w:val="28"/>
        </w:rPr>
        <w:t xml:space="preserve"> - позвоните своему участковому врачу или медсестре (вы прибавляете в весе  700-1200г в день или вы зафиксировали увеличение веса на 2 кг и больше в неделю, вы чувствуете усиление  одышки, у вас более выражены отеки на стопах, лодыжках, ногах  или животе, вы  чувствуете себя более уставшим, нет сил, у вас сухая, надсадный кашель, вы чувствуете головокружение, вы чувствуете беспокойство, вам стало труднее дышать  в положении лежа, вы вынуждены  спать  сидя в кресле)</w:t>
      </w:r>
      <w:r w:rsidR="009A32B1">
        <w:rPr>
          <w:rFonts w:ascii="Times New Roman" w:hAnsi="Times New Roman" w:cs="Times New Roman"/>
          <w:bCs/>
          <w:sz w:val="28"/>
          <w:szCs w:val="28"/>
        </w:rPr>
        <w:t>.</w:t>
      </w:r>
      <w:r w:rsidRPr="00320F56">
        <w:rPr>
          <w:rFonts w:ascii="Times New Roman" w:hAnsi="Times New Roman" w:cs="Times New Roman"/>
          <w:bCs/>
          <w:sz w:val="28"/>
          <w:szCs w:val="28"/>
        </w:rPr>
        <w:t xml:space="preserve"> </w:t>
      </w:r>
    </w:p>
    <w:p w:rsidR="00BE3387" w:rsidRPr="00320F56" w:rsidRDefault="00BE3387" w:rsidP="009A32B1">
      <w:pPr>
        <w:numPr>
          <w:ilvl w:val="0"/>
          <w:numId w:val="36"/>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i/>
          <w:sz w:val="28"/>
          <w:szCs w:val="28"/>
        </w:rPr>
        <w:t>Красная зона</w:t>
      </w:r>
      <w:r w:rsidRPr="00320F56">
        <w:rPr>
          <w:rFonts w:ascii="Times New Roman" w:hAnsi="Times New Roman" w:cs="Times New Roman"/>
          <w:bCs/>
          <w:sz w:val="28"/>
          <w:szCs w:val="28"/>
        </w:rPr>
        <w:t xml:space="preserve"> - позвонить в «скорую помощь» или тревожная кнопка (вам трудно дышать, непрекращающаяся одышка, вы сидите неподвижно на стуле/ в кресле, боль в груди).</w:t>
      </w:r>
    </w:p>
    <w:p w:rsidR="00BE3387" w:rsidRPr="00320F56" w:rsidRDefault="00BE3387" w:rsidP="00725479">
      <w:pPr>
        <w:tabs>
          <w:tab w:val="left" w:pos="993"/>
        </w:tabs>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bCs/>
          <w:sz w:val="28"/>
          <w:szCs w:val="28"/>
        </w:rPr>
        <w:t>Оценку своего здоровья больной проводит по желанию ежедневно или в неделю 1 раз, т.к. имеется функция «</w:t>
      </w:r>
      <w:r w:rsidRPr="00320F56">
        <w:rPr>
          <w:rFonts w:ascii="Times New Roman" w:hAnsi="Times New Roman" w:cs="Times New Roman"/>
          <w:bCs/>
          <w:i/>
          <w:sz w:val="28"/>
          <w:szCs w:val="28"/>
        </w:rPr>
        <w:t>пропустить</w:t>
      </w:r>
      <w:r w:rsidRPr="00320F56">
        <w:rPr>
          <w:rFonts w:ascii="Times New Roman" w:hAnsi="Times New Roman" w:cs="Times New Roman"/>
          <w:bCs/>
          <w:sz w:val="28"/>
          <w:szCs w:val="28"/>
        </w:rPr>
        <w:t xml:space="preserve">». </w:t>
      </w:r>
    </w:p>
    <w:p w:rsidR="00BE3387" w:rsidRPr="009A32B1" w:rsidRDefault="00BE3387" w:rsidP="009A32B1">
      <w:pPr>
        <w:tabs>
          <w:tab w:val="left" w:pos="1134"/>
        </w:tabs>
        <w:spacing w:after="0" w:line="240" w:lineRule="auto"/>
        <w:ind w:firstLine="709"/>
        <w:contextualSpacing/>
        <w:jc w:val="both"/>
        <w:rPr>
          <w:rFonts w:ascii="Times New Roman" w:hAnsi="Times New Roman" w:cs="Times New Roman"/>
          <w:bCs/>
          <w:i/>
          <w:sz w:val="28"/>
          <w:szCs w:val="28"/>
        </w:rPr>
      </w:pPr>
      <w:r w:rsidRPr="009A32B1">
        <w:rPr>
          <w:rFonts w:ascii="Times New Roman" w:hAnsi="Times New Roman" w:cs="Times New Roman"/>
          <w:i/>
          <w:sz w:val="28"/>
          <w:szCs w:val="28"/>
        </w:rPr>
        <w:lastRenderedPageBreak/>
        <w:t xml:space="preserve">Материалы по обучающему меню включают: </w:t>
      </w:r>
    </w:p>
    <w:p w:rsidR="00BE3387" w:rsidRPr="00320F56" w:rsidRDefault="00BE3387" w:rsidP="009A32B1">
      <w:pPr>
        <w:numPr>
          <w:ilvl w:val="0"/>
          <w:numId w:val="20"/>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Инфо о болезнях системы кровообращения - информация о симптомах, возможные риски в виде познавательных рисунков и слайдов.</w:t>
      </w:r>
    </w:p>
    <w:p w:rsidR="00BE3387" w:rsidRPr="00320F56" w:rsidRDefault="00BE3387" w:rsidP="009A32B1">
      <w:pPr>
        <w:numPr>
          <w:ilvl w:val="0"/>
          <w:numId w:val="20"/>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Факторы риска - информация о возможных последствиях (статьи, презентации).</w:t>
      </w:r>
    </w:p>
    <w:p w:rsidR="00BE3387" w:rsidRPr="00320F56" w:rsidRDefault="00BE3387" w:rsidP="009A32B1">
      <w:pPr>
        <w:numPr>
          <w:ilvl w:val="0"/>
          <w:numId w:val="20"/>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Рекомендации по диете - информация о диетах (статьи, презентации).</w:t>
      </w:r>
    </w:p>
    <w:p w:rsidR="00BE3387" w:rsidRPr="00320F56" w:rsidRDefault="00BE3387" w:rsidP="009A32B1">
      <w:pPr>
        <w:numPr>
          <w:ilvl w:val="0"/>
          <w:numId w:val="20"/>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Рекомендации по физическим нагрузкам - и</w:t>
      </w:r>
      <w:r w:rsidRPr="00320F56">
        <w:rPr>
          <w:rFonts w:ascii="Times New Roman" w:eastAsia="Calibri" w:hAnsi="Times New Roman" w:cs="Times New Roman"/>
          <w:sz w:val="28"/>
          <w:szCs w:val="28"/>
        </w:rPr>
        <w:t>нформация о возможных физических нагрузках (рисунки с упражнениями и статьи).</w:t>
      </w:r>
    </w:p>
    <w:p w:rsidR="00BE3387" w:rsidRPr="00320F56" w:rsidRDefault="00BE3387" w:rsidP="009A32B1">
      <w:pPr>
        <w:numPr>
          <w:ilvl w:val="0"/>
          <w:numId w:val="20"/>
        </w:numPr>
        <w:tabs>
          <w:tab w:val="left" w:pos="993"/>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Рекомендации по полезным продуктам</w:t>
      </w:r>
      <w:r w:rsidRPr="00320F56">
        <w:rPr>
          <w:rFonts w:ascii="Times New Roman" w:hAnsi="Times New Roman" w:cs="Times New Roman"/>
          <w:b/>
          <w:bCs/>
          <w:sz w:val="28"/>
          <w:szCs w:val="28"/>
        </w:rPr>
        <w:t xml:space="preserve"> - </w:t>
      </w:r>
      <w:r w:rsidRPr="00320F56">
        <w:rPr>
          <w:rFonts w:ascii="Times New Roman" w:hAnsi="Times New Roman" w:cs="Times New Roman"/>
          <w:bCs/>
          <w:sz w:val="28"/>
          <w:szCs w:val="28"/>
        </w:rPr>
        <w:t>информация по продуктам и диетическим столам (рисунки).</w:t>
      </w:r>
    </w:p>
    <w:p w:rsidR="00BE3387" w:rsidRPr="00320F56" w:rsidRDefault="00BE3387" w:rsidP="00725479">
      <w:pPr>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bCs/>
          <w:sz w:val="28"/>
          <w:szCs w:val="28"/>
        </w:rPr>
        <w:t xml:space="preserve">В последний раздел рекомендуется включать материалы обучающего характера, такие как информация о болезнях системы кровообращения, факторах риска, рекомендации по соблюдению диеты, по физическим нагрузкам, полезным продуктам и т.д. </w:t>
      </w:r>
    </w:p>
    <w:p w:rsidR="00BE3387" w:rsidRPr="00320F56" w:rsidRDefault="00BE3387" w:rsidP="00725479">
      <w:pPr>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bCs/>
          <w:sz w:val="28"/>
          <w:szCs w:val="28"/>
        </w:rPr>
        <w:t xml:space="preserve">Материалы можно в виде слайдов, презентации и видеороликов. Ежедневно пациенты знакомятся, и смогут изучать материалы для профилактики и поддержания своего здоровья, кроме приема лекарств. Такие материалы по полезности и вредности продуктов, также необходимых легких физических нагрузок позволят влиять на функциональное состояние пациента. </w:t>
      </w:r>
    </w:p>
    <w:p w:rsidR="00BE3387" w:rsidRPr="00320F56" w:rsidRDefault="00BE3387" w:rsidP="00725479">
      <w:pPr>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bCs/>
          <w:sz w:val="28"/>
          <w:szCs w:val="28"/>
        </w:rPr>
        <w:t xml:space="preserve">В дизайне и функционале мобильного приложения, рекомендуется детально указывать свои предложения (рисунок </w:t>
      </w:r>
      <w:r w:rsidR="00076DFA" w:rsidRPr="00320F56">
        <w:rPr>
          <w:rFonts w:ascii="Times New Roman" w:hAnsi="Times New Roman" w:cs="Times New Roman"/>
          <w:bCs/>
          <w:sz w:val="28"/>
          <w:szCs w:val="28"/>
        </w:rPr>
        <w:t>25</w:t>
      </w:r>
      <w:r w:rsidRPr="00320F56">
        <w:rPr>
          <w:rFonts w:ascii="Times New Roman" w:hAnsi="Times New Roman" w:cs="Times New Roman"/>
          <w:bCs/>
          <w:sz w:val="28"/>
          <w:szCs w:val="28"/>
        </w:rPr>
        <w:t>): первая часть - регистрация данных больного на диспансерном учете («Д» учете), введение информации о самочувствии – ежедневно, прием лекарств, анализ лабораторных данных, экстренная кнопка тревожный звонок. Вторая часть – оценка своего здоровья по зонам. Третья часть – материалы по обучающему меню в мобильном телефоне.</w:t>
      </w:r>
    </w:p>
    <w:p w:rsidR="00BE3387" w:rsidRPr="00320F56" w:rsidRDefault="00BE3387" w:rsidP="00725479">
      <w:pPr>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sz w:val="28"/>
          <w:szCs w:val="28"/>
        </w:rPr>
        <w:t>Мобильного приложение позволит пациенту круглосуточно контролировать свое здоровье, управлять показателями здоровья и иметь информацию о состоянии своего здоровья</w:t>
      </w:r>
      <w:r w:rsidRPr="00320F56">
        <w:rPr>
          <w:rFonts w:ascii="Times New Roman" w:hAnsi="Times New Roman" w:cs="Times New Roman"/>
          <w:bCs/>
          <w:sz w:val="28"/>
          <w:szCs w:val="28"/>
        </w:rPr>
        <w:t xml:space="preserve">, основные </w:t>
      </w:r>
      <w:r w:rsidR="00076DFA" w:rsidRPr="00320F56">
        <w:rPr>
          <w:rFonts w:ascii="Times New Roman" w:hAnsi="Times New Roman" w:cs="Times New Roman"/>
          <w:bCs/>
          <w:sz w:val="28"/>
          <w:szCs w:val="28"/>
          <w:lang w:val="kk-KZ"/>
        </w:rPr>
        <w:t>данные это</w:t>
      </w:r>
      <w:r w:rsidRPr="00320F56">
        <w:rPr>
          <w:rFonts w:ascii="Times New Roman" w:hAnsi="Times New Roman" w:cs="Times New Roman"/>
          <w:bCs/>
          <w:sz w:val="28"/>
          <w:szCs w:val="28"/>
        </w:rPr>
        <w:t xml:space="preserve">:  </w:t>
      </w:r>
    </w:p>
    <w:p w:rsidR="00BE3387" w:rsidRPr="00320F56" w:rsidRDefault="009A32B1" w:rsidP="00725479">
      <w:pPr>
        <w:tabs>
          <w:tab w:val="left" w:pos="851"/>
        </w:tabs>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w:t>
      </w:r>
      <w:r w:rsidR="00BE3387" w:rsidRPr="00320F56">
        <w:rPr>
          <w:rFonts w:ascii="Times New Roman" w:hAnsi="Times New Roman" w:cs="Times New Roman"/>
          <w:bCs/>
          <w:sz w:val="28"/>
          <w:szCs w:val="28"/>
        </w:rPr>
        <w:t xml:space="preserve"> </w:t>
      </w:r>
      <w:r w:rsidRPr="00320F56">
        <w:rPr>
          <w:rFonts w:ascii="Times New Roman" w:hAnsi="Times New Roman" w:cs="Times New Roman"/>
          <w:bCs/>
          <w:sz w:val="28"/>
          <w:szCs w:val="28"/>
        </w:rPr>
        <w:t>регистрация (введение своих данных)</w:t>
      </w:r>
      <w:r>
        <w:rPr>
          <w:rFonts w:ascii="Times New Roman" w:hAnsi="Times New Roman" w:cs="Times New Roman"/>
          <w:bCs/>
          <w:sz w:val="28"/>
          <w:szCs w:val="28"/>
        </w:rPr>
        <w:t>;</w:t>
      </w:r>
    </w:p>
    <w:p w:rsidR="00BE3387" w:rsidRPr="00320F56" w:rsidRDefault="009A32B1" w:rsidP="00725479">
      <w:pPr>
        <w:tabs>
          <w:tab w:val="left" w:pos="851"/>
        </w:tabs>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w:t>
      </w:r>
      <w:r w:rsidRPr="00320F56">
        <w:rPr>
          <w:rFonts w:ascii="Times New Roman" w:hAnsi="Times New Roman" w:cs="Times New Roman"/>
          <w:bCs/>
          <w:sz w:val="28"/>
          <w:szCs w:val="28"/>
        </w:rPr>
        <w:t xml:space="preserve"> ежедневный опрос по определению зоны</w:t>
      </w:r>
      <w:r>
        <w:rPr>
          <w:rFonts w:ascii="Times New Roman" w:hAnsi="Times New Roman" w:cs="Times New Roman"/>
          <w:bCs/>
          <w:sz w:val="28"/>
          <w:szCs w:val="28"/>
        </w:rPr>
        <w:t>;</w:t>
      </w:r>
    </w:p>
    <w:p w:rsidR="00BE3387" w:rsidRPr="00320F56" w:rsidRDefault="009A32B1" w:rsidP="00725479">
      <w:pPr>
        <w:tabs>
          <w:tab w:val="left" w:pos="851"/>
        </w:tabs>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w:t>
      </w:r>
      <w:r w:rsidRPr="00320F56">
        <w:rPr>
          <w:rFonts w:ascii="Times New Roman" w:hAnsi="Times New Roman" w:cs="Times New Roman"/>
          <w:bCs/>
          <w:sz w:val="28"/>
          <w:szCs w:val="28"/>
        </w:rPr>
        <w:t xml:space="preserve"> отметить свои показатели здоровья</w:t>
      </w:r>
      <w:r>
        <w:rPr>
          <w:rFonts w:ascii="Times New Roman" w:hAnsi="Times New Roman" w:cs="Times New Roman"/>
          <w:bCs/>
          <w:sz w:val="28"/>
          <w:szCs w:val="28"/>
        </w:rPr>
        <w:t>;</w:t>
      </w:r>
    </w:p>
    <w:p w:rsidR="00BE3387" w:rsidRPr="00320F56" w:rsidRDefault="009A32B1" w:rsidP="00725479">
      <w:pPr>
        <w:tabs>
          <w:tab w:val="left" w:pos="851"/>
        </w:tabs>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w:t>
      </w:r>
      <w:r w:rsidRPr="00320F56">
        <w:rPr>
          <w:rFonts w:ascii="Times New Roman" w:hAnsi="Times New Roman" w:cs="Times New Roman"/>
          <w:bCs/>
          <w:sz w:val="28"/>
          <w:szCs w:val="28"/>
        </w:rPr>
        <w:t xml:space="preserve"> привязать 2 номера телефона родственников или соседей</w:t>
      </w:r>
      <w:r>
        <w:rPr>
          <w:rFonts w:ascii="Times New Roman" w:hAnsi="Times New Roman" w:cs="Times New Roman"/>
          <w:bCs/>
          <w:sz w:val="28"/>
          <w:szCs w:val="28"/>
        </w:rPr>
        <w:t>;</w:t>
      </w:r>
    </w:p>
    <w:p w:rsidR="00BE3387" w:rsidRPr="00320F56" w:rsidRDefault="009A32B1" w:rsidP="00725479">
      <w:pPr>
        <w:tabs>
          <w:tab w:val="left" w:pos="851"/>
        </w:tabs>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w:t>
      </w:r>
      <w:r w:rsidRPr="00320F56">
        <w:rPr>
          <w:rFonts w:ascii="Times New Roman" w:hAnsi="Times New Roman" w:cs="Times New Roman"/>
          <w:bCs/>
          <w:sz w:val="28"/>
          <w:szCs w:val="28"/>
        </w:rPr>
        <w:t xml:space="preserve"> ввести данные о приеме лекарствах для напоминания</w:t>
      </w:r>
      <w:r>
        <w:rPr>
          <w:rFonts w:ascii="Times New Roman" w:hAnsi="Times New Roman" w:cs="Times New Roman"/>
          <w:bCs/>
          <w:sz w:val="28"/>
          <w:szCs w:val="28"/>
        </w:rPr>
        <w:t>;</w:t>
      </w:r>
    </w:p>
    <w:p w:rsidR="00BE3387" w:rsidRPr="00320F56" w:rsidRDefault="009A32B1" w:rsidP="00725479">
      <w:pPr>
        <w:tabs>
          <w:tab w:val="left" w:pos="851"/>
        </w:tabs>
        <w:spacing w:after="0" w:line="240" w:lineRule="auto"/>
        <w:ind w:firstLine="709"/>
        <w:contextualSpacing/>
        <w:jc w:val="both"/>
        <w:rPr>
          <w:rFonts w:ascii="Times New Roman" w:hAnsi="Times New Roman" w:cs="Times New Roman"/>
          <w:bCs/>
          <w:sz w:val="28"/>
          <w:szCs w:val="28"/>
          <w:lang w:val="kk-KZ"/>
        </w:rPr>
      </w:pPr>
      <w:r>
        <w:rPr>
          <w:rFonts w:ascii="Times New Roman" w:hAnsi="Times New Roman" w:cs="Times New Roman"/>
          <w:bCs/>
          <w:sz w:val="28"/>
          <w:szCs w:val="28"/>
        </w:rPr>
        <w:t>–</w:t>
      </w:r>
      <w:r w:rsidRPr="00320F56">
        <w:rPr>
          <w:rFonts w:ascii="Times New Roman" w:hAnsi="Times New Roman" w:cs="Times New Roman"/>
          <w:bCs/>
          <w:sz w:val="28"/>
          <w:szCs w:val="28"/>
        </w:rPr>
        <w:t xml:space="preserve"> ознакомится </w:t>
      </w:r>
      <w:r w:rsidR="00BE3387" w:rsidRPr="00320F56">
        <w:rPr>
          <w:rFonts w:ascii="Times New Roman" w:hAnsi="Times New Roman" w:cs="Times New Roman"/>
          <w:bCs/>
          <w:sz w:val="28"/>
          <w:szCs w:val="28"/>
        </w:rPr>
        <w:t>с материалами для профилактики сердечных заболеваний</w:t>
      </w:r>
      <w:r w:rsidR="00076DFA" w:rsidRPr="00320F56">
        <w:rPr>
          <w:rFonts w:ascii="Times New Roman" w:hAnsi="Times New Roman" w:cs="Times New Roman"/>
          <w:bCs/>
          <w:sz w:val="28"/>
          <w:szCs w:val="28"/>
          <w:lang w:val="kk-KZ"/>
        </w:rPr>
        <w:t>.</w:t>
      </w:r>
    </w:p>
    <w:p w:rsidR="00BE3387" w:rsidRPr="00320F56" w:rsidRDefault="00BE3387" w:rsidP="00725479">
      <w:pPr>
        <w:tabs>
          <w:tab w:val="left" w:pos="851"/>
        </w:tabs>
        <w:spacing w:after="0" w:line="240" w:lineRule="auto"/>
        <w:ind w:firstLine="709"/>
        <w:contextualSpacing/>
        <w:jc w:val="both"/>
        <w:rPr>
          <w:rFonts w:ascii="Times New Roman" w:hAnsi="Times New Roman" w:cs="Times New Roman"/>
          <w:bCs/>
          <w:sz w:val="28"/>
          <w:szCs w:val="28"/>
        </w:rPr>
      </w:pPr>
    </w:p>
    <w:p w:rsidR="00BE3387" w:rsidRDefault="00BE3387" w:rsidP="009A32B1">
      <w:pPr>
        <w:tabs>
          <w:tab w:val="left" w:pos="851"/>
        </w:tabs>
        <w:spacing w:after="0" w:line="240" w:lineRule="auto"/>
        <w:contextualSpacing/>
        <w:jc w:val="center"/>
        <w:rPr>
          <w:rFonts w:ascii="Times New Roman" w:hAnsi="Times New Roman" w:cs="Times New Roman"/>
          <w:bCs/>
          <w:sz w:val="28"/>
          <w:szCs w:val="28"/>
        </w:rPr>
      </w:pPr>
      <w:r w:rsidRPr="00320F56">
        <w:rPr>
          <w:rFonts w:ascii="Times New Roman" w:hAnsi="Times New Roman" w:cs="Times New Roman"/>
          <w:bCs/>
          <w:noProof/>
          <w:sz w:val="28"/>
          <w:szCs w:val="28"/>
          <w:lang w:eastAsia="ru-RU"/>
        </w:rPr>
        <w:lastRenderedPageBreak/>
        <w:drawing>
          <wp:inline distT="0" distB="0" distL="0" distR="0" wp14:anchorId="2B1603C7" wp14:editId="069BBB0B">
            <wp:extent cx="2323712" cy="3713018"/>
            <wp:effectExtent l="0" t="0" r="635" b="1905"/>
            <wp:docPr id="392" name="Рисунок 392" descr="C:\Users\123\Downloads\WhatsApp Image 2021-11-17 at 09.3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ownloads\WhatsApp Image 2021-11-17 at 09.34.4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26341" cy="3717219"/>
                    </a:xfrm>
                    <a:prstGeom prst="rect">
                      <a:avLst/>
                    </a:prstGeom>
                    <a:noFill/>
                    <a:ln>
                      <a:noFill/>
                    </a:ln>
                  </pic:spPr>
                </pic:pic>
              </a:graphicData>
            </a:graphic>
          </wp:inline>
        </w:drawing>
      </w:r>
      <w:r w:rsidRPr="00320F56">
        <w:rPr>
          <w:rFonts w:ascii="Times New Roman" w:hAnsi="Times New Roman" w:cs="Times New Roman"/>
          <w:bCs/>
          <w:noProof/>
          <w:sz w:val="28"/>
          <w:szCs w:val="28"/>
          <w:lang w:eastAsia="ru-RU"/>
        </w:rPr>
        <w:drawing>
          <wp:inline distT="0" distB="0" distL="0" distR="0" wp14:anchorId="1F634EFE" wp14:editId="3FDA3061">
            <wp:extent cx="2724727" cy="3719432"/>
            <wp:effectExtent l="0" t="0" r="0" b="0"/>
            <wp:docPr id="393" name="Рисунок 393" descr="C:\Users\123\Downloads\WhatsApp Image 2021-11-17 at 09.3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ownloads\WhatsApp Image 2021-11-17 at 09.34.5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5152" cy="3747313"/>
                    </a:xfrm>
                    <a:prstGeom prst="rect">
                      <a:avLst/>
                    </a:prstGeom>
                    <a:noFill/>
                    <a:ln>
                      <a:noFill/>
                    </a:ln>
                  </pic:spPr>
                </pic:pic>
              </a:graphicData>
            </a:graphic>
          </wp:inline>
        </w:drawing>
      </w:r>
    </w:p>
    <w:p w:rsidR="009A32B1" w:rsidRPr="009A32B1" w:rsidRDefault="009A32B1" w:rsidP="009A32B1">
      <w:pPr>
        <w:tabs>
          <w:tab w:val="left" w:pos="851"/>
        </w:tabs>
        <w:spacing w:after="0" w:line="240" w:lineRule="auto"/>
        <w:ind w:firstLine="2552"/>
        <w:contextualSpacing/>
        <w:rPr>
          <w:rFonts w:ascii="Times New Roman" w:hAnsi="Times New Roman" w:cs="Times New Roman"/>
          <w:bCs/>
          <w:sz w:val="24"/>
          <w:szCs w:val="24"/>
        </w:rPr>
      </w:pPr>
      <w:r w:rsidRPr="009A32B1">
        <w:rPr>
          <w:rFonts w:ascii="Times New Roman" w:hAnsi="Times New Roman" w:cs="Times New Roman"/>
          <w:bCs/>
          <w:sz w:val="24"/>
          <w:szCs w:val="24"/>
        </w:rPr>
        <w:t xml:space="preserve">а                        </w:t>
      </w:r>
      <w:r>
        <w:rPr>
          <w:rFonts w:ascii="Times New Roman" w:hAnsi="Times New Roman" w:cs="Times New Roman"/>
          <w:bCs/>
          <w:sz w:val="24"/>
          <w:szCs w:val="24"/>
        </w:rPr>
        <w:t xml:space="preserve">   </w:t>
      </w:r>
      <w:r w:rsidRPr="009A32B1">
        <w:rPr>
          <w:rFonts w:ascii="Times New Roman" w:hAnsi="Times New Roman" w:cs="Times New Roman"/>
          <w:bCs/>
          <w:sz w:val="24"/>
          <w:szCs w:val="24"/>
        </w:rPr>
        <w:t xml:space="preserve">                                    б</w:t>
      </w:r>
    </w:p>
    <w:p w:rsidR="00BE3387" w:rsidRDefault="00BE3387" w:rsidP="009A32B1">
      <w:pPr>
        <w:tabs>
          <w:tab w:val="left" w:pos="851"/>
        </w:tabs>
        <w:spacing w:after="0" w:line="240" w:lineRule="auto"/>
        <w:contextualSpacing/>
        <w:jc w:val="center"/>
        <w:rPr>
          <w:rFonts w:ascii="Times New Roman" w:eastAsia="Times New Roman" w:hAnsi="Times New Roman" w:cs="Times New Roman"/>
          <w:snapToGrid w:val="0"/>
          <w:color w:val="000000"/>
          <w:sz w:val="28"/>
          <w:szCs w:val="28"/>
          <w:u w:color="000000"/>
          <w:bdr w:val="none" w:sz="0" w:space="0" w:color="000000"/>
          <w:shd w:val="clear" w:color="000000" w:fill="000000"/>
          <w:lang w:eastAsia="x-none" w:bidi="x-none"/>
        </w:rPr>
      </w:pPr>
      <w:r w:rsidRPr="00320F56">
        <w:rPr>
          <w:rFonts w:ascii="Times New Roman" w:hAnsi="Times New Roman" w:cs="Times New Roman"/>
          <w:bCs/>
          <w:noProof/>
          <w:sz w:val="28"/>
          <w:szCs w:val="28"/>
          <w:lang w:eastAsia="ru-RU"/>
        </w:rPr>
        <w:drawing>
          <wp:inline distT="0" distB="0" distL="0" distR="0" wp14:anchorId="307EC55E" wp14:editId="0A666F9C">
            <wp:extent cx="2701355" cy="4193309"/>
            <wp:effectExtent l="0" t="0" r="3810" b="0"/>
            <wp:docPr id="394" name="Рисунок 394" descr="C:\Users\123\Downloads\WhatsApp Image 2021-11-17 at 09.35.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ownloads\WhatsApp Image 2021-11-17 at 09.35.03.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19258" cy="4221099"/>
                    </a:xfrm>
                    <a:prstGeom prst="rect">
                      <a:avLst/>
                    </a:prstGeom>
                    <a:noFill/>
                    <a:ln>
                      <a:noFill/>
                    </a:ln>
                  </pic:spPr>
                </pic:pic>
              </a:graphicData>
            </a:graphic>
          </wp:inline>
        </w:drawing>
      </w:r>
      <w:r w:rsidRPr="00320F56">
        <w:rPr>
          <w:rFonts w:ascii="Times New Roman" w:hAnsi="Times New Roman" w:cs="Times New Roman"/>
          <w:bCs/>
          <w:noProof/>
          <w:sz w:val="28"/>
          <w:szCs w:val="28"/>
          <w:lang w:eastAsia="ru-RU"/>
        </w:rPr>
        <w:drawing>
          <wp:inline distT="0" distB="0" distL="0" distR="0" wp14:anchorId="0E9316D8" wp14:editId="3BE023E0">
            <wp:extent cx="2521527" cy="4191298"/>
            <wp:effectExtent l="0" t="0" r="0" b="0"/>
            <wp:docPr id="395" name="Рисунок 395" descr="C:\Users\123\Downloads\WhatsApp Image 2021-11-17 at 09.3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Downloads\WhatsApp Image 2021-11-17 at 09.35.12.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25486" cy="4197879"/>
                    </a:xfrm>
                    <a:prstGeom prst="rect">
                      <a:avLst/>
                    </a:prstGeom>
                    <a:noFill/>
                    <a:ln>
                      <a:noFill/>
                    </a:ln>
                  </pic:spPr>
                </pic:pic>
              </a:graphicData>
            </a:graphic>
          </wp:inline>
        </w:drawing>
      </w:r>
    </w:p>
    <w:p w:rsidR="009A32B1" w:rsidRPr="009A32B1" w:rsidRDefault="009A32B1" w:rsidP="009A32B1">
      <w:pPr>
        <w:tabs>
          <w:tab w:val="left" w:pos="851"/>
        </w:tabs>
        <w:spacing w:after="0" w:line="240" w:lineRule="auto"/>
        <w:ind w:firstLine="1843"/>
        <w:contextualSpacing/>
        <w:rPr>
          <w:rFonts w:ascii="Times New Roman" w:eastAsia="Times New Roman" w:hAnsi="Times New Roman" w:cs="Times New Roman"/>
          <w:snapToGrid w:val="0"/>
          <w:sz w:val="24"/>
          <w:szCs w:val="24"/>
          <w:u w:color="000000"/>
          <w:shd w:val="clear" w:color="000000" w:fill="auto"/>
          <w:lang w:eastAsia="x-none" w:bidi="x-none"/>
        </w:rPr>
      </w:pPr>
      <w:r w:rsidRPr="009A32B1">
        <w:rPr>
          <w:rFonts w:ascii="Times New Roman" w:eastAsia="Times New Roman" w:hAnsi="Times New Roman" w:cs="Times New Roman"/>
          <w:snapToGrid w:val="0"/>
          <w:sz w:val="24"/>
          <w:szCs w:val="24"/>
          <w:u w:color="000000"/>
          <w:shd w:val="clear" w:color="000000" w:fill="auto"/>
          <w:lang w:eastAsia="x-none" w:bidi="x-none"/>
        </w:rPr>
        <w:t xml:space="preserve">в               </w:t>
      </w:r>
      <w:r>
        <w:rPr>
          <w:rFonts w:ascii="Times New Roman" w:eastAsia="Times New Roman" w:hAnsi="Times New Roman" w:cs="Times New Roman"/>
          <w:snapToGrid w:val="0"/>
          <w:sz w:val="24"/>
          <w:szCs w:val="24"/>
          <w:u w:color="000000"/>
          <w:shd w:val="clear" w:color="000000" w:fill="auto"/>
          <w:lang w:eastAsia="x-none" w:bidi="x-none"/>
        </w:rPr>
        <w:t xml:space="preserve">                                 </w:t>
      </w:r>
      <w:r w:rsidRPr="009A32B1">
        <w:rPr>
          <w:rFonts w:ascii="Times New Roman" w:eastAsia="Times New Roman" w:hAnsi="Times New Roman" w:cs="Times New Roman"/>
          <w:snapToGrid w:val="0"/>
          <w:sz w:val="24"/>
          <w:szCs w:val="24"/>
          <w:u w:color="000000"/>
          <w:shd w:val="clear" w:color="000000" w:fill="auto"/>
          <w:lang w:eastAsia="x-none" w:bidi="x-none"/>
        </w:rPr>
        <w:t xml:space="preserve">                                             г</w:t>
      </w:r>
    </w:p>
    <w:p w:rsidR="009A32B1" w:rsidRPr="009A32B1" w:rsidRDefault="009A32B1" w:rsidP="009A32B1">
      <w:pPr>
        <w:tabs>
          <w:tab w:val="left" w:pos="851"/>
        </w:tabs>
        <w:spacing w:after="0" w:line="240" w:lineRule="auto"/>
        <w:ind w:firstLine="709"/>
        <w:contextualSpacing/>
        <w:jc w:val="both"/>
        <w:rPr>
          <w:rFonts w:ascii="Times New Roman" w:eastAsia="Times New Roman" w:hAnsi="Times New Roman" w:cs="Times New Roman"/>
          <w:snapToGrid w:val="0"/>
          <w:sz w:val="16"/>
          <w:szCs w:val="16"/>
          <w:u w:color="000000"/>
          <w:shd w:val="clear" w:color="000000" w:fill="auto"/>
          <w:lang w:eastAsia="x-none" w:bidi="x-none"/>
        </w:rPr>
      </w:pPr>
    </w:p>
    <w:p w:rsidR="009A32B1" w:rsidRPr="009A32B1" w:rsidRDefault="009A32B1" w:rsidP="009A32B1">
      <w:pPr>
        <w:tabs>
          <w:tab w:val="left" w:pos="851"/>
        </w:tabs>
        <w:spacing w:after="0" w:line="240" w:lineRule="auto"/>
        <w:ind w:firstLine="709"/>
        <w:contextualSpacing/>
        <w:jc w:val="both"/>
        <w:rPr>
          <w:rFonts w:ascii="Times New Roman" w:eastAsia="Times New Roman" w:hAnsi="Times New Roman" w:cs="Times New Roman"/>
          <w:snapToGrid w:val="0"/>
          <w:sz w:val="24"/>
          <w:szCs w:val="24"/>
          <w:u w:color="000000"/>
          <w:shd w:val="clear" w:color="000000" w:fill="auto"/>
          <w:lang w:eastAsia="x-none" w:bidi="x-none"/>
        </w:rPr>
      </w:pPr>
      <w:r w:rsidRPr="009A32B1">
        <w:rPr>
          <w:rFonts w:ascii="Times New Roman" w:eastAsia="Times New Roman" w:hAnsi="Times New Roman" w:cs="Times New Roman"/>
          <w:snapToGrid w:val="0"/>
          <w:sz w:val="24"/>
          <w:szCs w:val="24"/>
          <w:u w:color="000000"/>
          <w:shd w:val="clear" w:color="000000" w:fill="auto"/>
          <w:lang w:eastAsia="x-none" w:bidi="x-none"/>
        </w:rPr>
        <w:t>а – мое сердце; б – антропометрические показатели; в – анализы; г – напоминание о таблетках</w:t>
      </w:r>
    </w:p>
    <w:p w:rsidR="009A32B1" w:rsidRPr="009A32B1" w:rsidRDefault="009A32B1" w:rsidP="009A32B1">
      <w:pPr>
        <w:tabs>
          <w:tab w:val="left" w:pos="851"/>
        </w:tabs>
        <w:spacing w:after="0" w:line="240" w:lineRule="auto"/>
        <w:contextualSpacing/>
        <w:jc w:val="center"/>
        <w:rPr>
          <w:rFonts w:ascii="Times New Roman" w:eastAsia="Times New Roman" w:hAnsi="Times New Roman" w:cs="Times New Roman"/>
          <w:snapToGrid w:val="0"/>
          <w:sz w:val="16"/>
          <w:szCs w:val="16"/>
          <w:u w:color="000000"/>
          <w:shd w:val="clear" w:color="000000" w:fill="auto"/>
          <w:lang w:eastAsia="x-none" w:bidi="x-none"/>
        </w:rPr>
      </w:pPr>
    </w:p>
    <w:p w:rsidR="009A32B1" w:rsidRPr="009A32B1" w:rsidRDefault="009A32B1" w:rsidP="009A32B1">
      <w:pPr>
        <w:tabs>
          <w:tab w:val="left" w:pos="851"/>
        </w:tabs>
        <w:spacing w:after="0" w:line="240" w:lineRule="auto"/>
        <w:contextualSpacing/>
        <w:jc w:val="center"/>
        <w:rPr>
          <w:rFonts w:ascii="Times New Roman" w:eastAsia="Times New Roman" w:hAnsi="Times New Roman" w:cs="Times New Roman"/>
          <w:snapToGrid w:val="0"/>
          <w:sz w:val="28"/>
          <w:szCs w:val="28"/>
          <w:u w:color="000000"/>
          <w:bdr w:val="none" w:sz="0" w:space="0" w:color="000000"/>
          <w:shd w:val="clear" w:color="000000" w:fill="000000"/>
          <w:lang w:eastAsia="x-none" w:bidi="x-none"/>
        </w:rPr>
      </w:pPr>
      <w:r w:rsidRPr="009A32B1">
        <w:rPr>
          <w:rFonts w:ascii="Times New Roman" w:eastAsia="Times New Roman" w:hAnsi="Times New Roman" w:cs="Times New Roman"/>
          <w:snapToGrid w:val="0"/>
          <w:sz w:val="28"/>
          <w:szCs w:val="28"/>
          <w:u w:color="000000"/>
          <w:shd w:val="clear" w:color="000000" w:fill="auto"/>
          <w:lang w:eastAsia="x-none" w:bidi="x-none"/>
        </w:rPr>
        <w:t>Рисунок 25</w:t>
      </w:r>
      <w:r>
        <w:rPr>
          <w:rFonts w:ascii="Times New Roman" w:eastAsia="Times New Roman" w:hAnsi="Times New Roman" w:cs="Times New Roman"/>
          <w:snapToGrid w:val="0"/>
          <w:sz w:val="28"/>
          <w:szCs w:val="28"/>
          <w:u w:color="000000"/>
          <w:shd w:val="clear" w:color="000000" w:fill="auto"/>
          <w:lang w:eastAsia="x-none" w:bidi="x-none"/>
        </w:rPr>
        <w:t xml:space="preserve"> – </w:t>
      </w:r>
      <w:r w:rsidRPr="00320F56">
        <w:rPr>
          <w:rFonts w:ascii="Times New Roman" w:eastAsia="Calibri" w:hAnsi="Times New Roman" w:cs="Times New Roman"/>
          <w:sz w:val="28"/>
          <w:szCs w:val="28"/>
        </w:rPr>
        <w:t>Мобильное приложение «Мое сердце»</w:t>
      </w:r>
      <w:r>
        <w:rPr>
          <w:rFonts w:ascii="Times New Roman" w:eastAsia="Calibri" w:hAnsi="Times New Roman" w:cs="Times New Roman"/>
          <w:sz w:val="28"/>
          <w:szCs w:val="28"/>
        </w:rPr>
        <w:t>, лист 1</w:t>
      </w:r>
    </w:p>
    <w:p w:rsidR="00BE3387" w:rsidRPr="00320F56" w:rsidRDefault="00BE3387" w:rsidP="00320F56">
      <w:pPr>
        <w:tabs>
          <w:tab w:val="left" w:pos="851"/>
        </w:tabs>
        <w:spacing w:after="0" w:line="240" w:lineRule="auto"/>
        <w:ind w:firstLine="567"/>
        <w:contextualSpacing/>
        <w:jc w:val="both"/>
        <w:rPr>
          <w:rFonts w:ascii="Times New Roman" w:eastAsia="Times New Roman" w:hAnsi="Times New Roman" w:cs="Times New Roman"/>
          <w:snapToGrid w:val="0"/>
          <w:color w:val="000000"/>
          <w:sz w:val="28"/>
          <w:szCs w:val="28"/>
          <w:u w:color="000000"/>
          <w:bdr w:val="none" w:sz="0" w:space="0" w:color="000000"/>
          <w:shd w:val="clear" w:color="000000" w:fill="000000"/>
          <w:lang w:eastAsia="x-none" w:bidi="x-none"/>
        </w:rPr>
      </w:pPr>
    </w:p>
    <w:p w:rsidR="00BE3387" w:rsidRDefault="00BE3387" w:rsidP="009A32B1">
      <w:pPr>
        <w:tabs>
          <w:tab w:val="left" w:pos="851"/>
        </w:tabs>
        <w:spacing w:after="0" w:line="240" w:lineRule="auto"/>
        <w:contextualSpacing/>
        <w:jc w:val="center"/>
        <w:rPr>
          <w:rFonts w:ascii="Times New Roman" w:eastAsia="Times New Roman" w:hAnsi="Times New Roman" w:cs="Times New Roman"/>
          <w:snapToGrid w:val="0"/>
          <w:color w:val="000000"/>
          <w:sz w:val="28"/>
          <w:szCs w:val="28"/>
          <w:u w:color="000000"/>
          <w:bdr w:val="none" w:sz="0" w:space="0" w:color="000000"/>
          <w:shd w:val="clear" w:color="000000" w:fill="000000"/>
          <w:lang w:eastAsia="x-none" w:bidi="x-none"/>
        </w:rPr>
      </w:pPr>
      <w:r w:rsidRPr="00320F56">
        <w:rPr>
          <w:rFonts w:ascii="Times New Roman" w:hAnsi="Times New Roman" w:cs="Times New Roman"/>
          <w:bCs/>
          <w:noProof/>
          <w:sz w:val="28"/>
          <w:szCs w:val="28"/>
          <w:lang w:eastAsia="ru-RU"/>
        </w:rPr>
        <w:drawing>
          <wp:inline distT="0" distB="0" distL="0" distR="0" wp14:anchorId="4E51B980" wp14:editId="30463AA5">
            <wp:extent cx="2604655" cy="3825890"/>
            <wp:effectExtent l="0" t="0" r="5715" b="3175"/>
            <wp:docPr id="396" name="Рисунок 396" descr="C:\Users\123\Downloads\WhatsApp Image 2021-11-17 at 09.3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3\Downloads\WhatsApp Image 2021-11-17 at 09.35.28.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4828" cy="3840833"/>
                    </a:xfrm>
                    <a:prstGeom prst="rect">
                      <a:avLst/>
                    </a:prstGeom>
                    <a:noFill/>
                    <a:ln>
                      <a:noFill/>
                    </a:ln>
                  </pic:spPr>
                </pic:pic>
              </a:graphicData>
            </a:graphic>
          </wp:inline>
        </w:drawing>
      </w:r>
      <w:r w:rsidRPr="00320F56">
        <w:rPr>
          <w:rFonts w:ascii="Times New Roman" w:hAnsi="Times New Roman" w:cs="Times New Roman"/>
          <w:bCs/>
          <w:noProof/>
          <w:sz w:val="28"/>
          <w:szCs w:val="28"/>
          <w:lang w:eastAsia="ru-RU"/>
        </w:rPr>
        <w:drawing>
          <wp:inline distT="0" distB="0" distL="0" distR="0" wp14:anchorId="1A83EC9C" wp14:editId="5218EE31">
            <wp:extent cx="2268861" cy="3801549"/>
            <wp:effectExtent l="0" t="0" r="0" b="8890"/>
            <wp:docPr id="397" name="Рисунок 397" descr="C:\Users\123\Downloads\WhatsApp Image 2021-11-17 at 09.35.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Downloads\WhatsApp Image 2021-11-17 at 09.35.20.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8484" cy="3834427"/>
                    </a:xfrm>
                    <a:prstGeom prst="rect">
                      <a:avLst/>
                    </a:prstGeom>
                    <a:noFill/>
                    <a:ln>
                      <a:noFill/>
                    </a:ln>
                  </pic:spPr>
                </pic:pic>
              </a:graphicData>
            </a:graphic>
          </wp:inline>
        </w:drawing>
      </w:r>
    </w:p>
    <w:p w:rsidR="009A32B1" w:rsidRPr="009A32B1" w:rsidRDefault="009A32B1" w:rsidP="009A32B1">
      <w:pPr>
        <w:tabs>
          <w:tab w:val="left" w:pos="851"/>
        </w:tabs>
        <w:spacing w:after="0" w:line="240" w:lineRule="auto"/>
        <w:ind w:firstLine="2268"/>
        <w:contextualSpacing/>
        <w:rPr>
          <w:rFonts w:ascii="Times New Roman" w:eastAsia="Times New Roman" w:hAnsi="Times New Roman" w:cs="Times New Roman"/>
          <w:snapToGrid w:val="0"/>
          <w:color w:val="000000"/>
          <w:sz w:val="24"/>
          <w:szCs w:val="24"/>
          <w:u w:color="000000"/>
          <w:bdr w:val="none" w:sz="0" w:space="0" w:color="000000"/>
          <w:shd w:val="clear" w:color="000000" w:fill="000000"/>
          <w:lang w:eastAsia="x-none" w:bidi="x-none"/>
        </w:rPr>
      </w:pPr>
      <w:r w:rsidRPr="009A32B1">
        <w:rPr>
          <w:rFonts w:ascii="Times New Roman" w:eastAsia="Times New Roman" w:hAnsi="Times New Roman" w:cs="Times New Roman"/>
          <w:snapToGrid w:val="0"/>
          <w:color w:val="000000"/>
          <w:sz w:val="24"/>
          <w:szCs w:val="24"/>
          <w:u w:color="000000"/>
          <w:shd w:val="clear" w:color="000000" w:fill="auto"/>
          <w:lang w:eastAsia="x-none" w:bidi="x-none"/>
        </w:rPr>
        <w:t xml:space="preserve">д                          </w:t>
      </w:r>
      <w:r>
        <w:rPr>
          <w:rFonts w:ascii="Times New Roman" w:eastAsia="Times New Roman" w:hAnsi="Times New Roman" w:cs="Times New Roman"/>
          <w:snapToGrid w:val="0"/>
          <w:color w:val="000000"/>
          <w:sz w:val="24"/>
          <w:szCs w:val="24"/>
          <w:u w:color="000000"/>
          <w:shd w:val="clear" w:color="000000" w:fill="auto"/>
          <w:lang w:eastAsia="x-none" w:bidi="x-none"/>
        </w:rPr>
        <w:t xml:space="preserve">               </w:t>
      </w:r>
      <w:r w:rsidRPr="009A32B1">
        <w:rPr>
          <w:rFonts w:ascii="Times New Roman" w:eastAsia="Times New Roman" w:hAnsi="Times New Roman" w:cs="Times New Roman"/>
          <w:snapToGrid w:val="0"/>
          <w:color w:val="000000"/>
          <w:sz w:val="24"/>
          <w:szCs w:val="24"/>
          <w:u w:color="000000"/>
          <w:shd w:val="clear" w:color="000000" w:fill="auto"/>
          <w:lang w:eastAsia="x-none" w:bidi="x-none"/>
        </w:rPr>
        <w:t xml:space="preserve">                                 е</w:t>
      </w:r>
    </w:p>
    <w:p w:rsidR="00BE3387" w:rsidRDefault="00BE3387" w:rsidP="009A32B1">
      <w:pPr>
        <w:spacing w:after="0" w:line="240" w:lineRule="auto"/>
        <w:jc w:val="center"/>
        <w:rPr>
          <w:rFonts w:ascii="Times New Roman" w:eastAsia="Calibri" w:hAnsi="Times New Roman" w:cs="Times New Roman"/>
          <w:sz w:val="28"/>
          <w:szCs w:val="28"/>
        </w:rPr>
      </w:pPr>
      <w:r w:rsidRPr="00320F56">
        <w:rPr>
          <w:rFonts w:ascii="Times New Roman" w:hAnsi="Times New Roman" w:cs="Times New Roman"/>
          <w:noProof/>
          <w:sz w:val="28"/>
          <w:szCs w:val="28"/>
          <w:lang w:eastAsia="ru-RU"/>
        </w:rPr>
        <w:drawing>
          <wp:inline distT="0" distB="0" distL="0" distR="0" wp14:anchorId="53721F00" wp14:editId="5C1C1A71">
            <wp:extent cx="2604437" cy="3708163"/>
            <wp:effectExtent l="0" t="0" r="5715" b="698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0053" cy="3716159"/>
                    </a:xfrm>
                    <a:prstGeom prst="rect">
                      <a:avLst/>
                    </a:prstGeom>
                    <a:noFill/>
                  </pic:spPr>
                </pic:pic>
              </a:graphicData>
            </a:graphic>
          </wp:inline>
        </w:drawing>
      </w:r>
      <w:r w:rsidR="008519E1" w:rsidRPr="00320F56">
        <w:rPr>
          <w:rFonts w:ascii="Times New Roman" w:eastAsia="Calibri" w:hAnsi="Times New Roman" w:cs="Times New Roman"/>
          <w:sz w:val="28"/>
          <w:szCs w:val="28"/>
        </w:rPr>
        <w:object w:dxaOrig="4320" w:dyaOrig="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5pt;height:291.75pt" o:ole="">
            <v:imagedata r:id="rId49" o:title=""/>
          </v:shape>
          <o:OLEObject Type="Embed" ProgID="PBrush" ShapeID="_x0000_i1025" DrawAspect="Content" ObjectID="_1730561841" r:id="rId50"/>
        </w:object>
      </w:r>
    </w:p>
    <w:p w:rsidR="009A32B1" w:rsidRPr="009A32B1" w:rsidRDefault="009A32B1" w:rsidP="009A32B1">
      <w:pPr>
        <w:spacing w:after="0" w:line="240" w:lineRule="auto"/>
        <w:ind w:firstLine="2410"/>
        <w:rPr>
          <w:rFonts w:ascii="Times New Roman" w:eastAsia="Calibri" w:hAnsi="Times New Roman" w:cs="Times New Roman"/>
          <w:sz w:val="28"/>
          <w:szCs w:val="28"/>
        </w:rPr>
      </w:pPr>
      <w:r>
        <w:rPr>
          <w:rFonts w:ascii="Times New Roman" w:eastAsia="Calibri" w:hAnsi="Times New Roman" w:cs="Times New Roman"/>
          <w:sz w:val="28"/>
          <w:szCs w:val="28"/>
        </w:rPr>
        <w:t>ж                                                             и</w:t>
      </w:r>
    </w:p>
    <w:p w:rsidR="009A32B1" w:rsidRPr="009A32B1" w:rsidRDefault="009A32B1" w:rsidP="00320F56">
      <w:pPr>
        <w:spacing w:after="0" w:line="240" w:lineRule="auto"/>
        <w:jc w:val="center"/>
        <w:rPr>
          <w:rFonts w:ascii="Times New Roman" w:eastAsia="Calibri" w:hAnsi="Times New Roman" w:cs="Times New Roman"/>
          <w:sz w:val="16"/>
          <w:szCs w:val="16"/>
        </w:rPr>
      </w:pPr>
    </w:p>
    <w:p w:rsidR="009A32B1" w:rsidRPr="009A32B1" w:rsidRDefault="008519E1" w:rsidP="009A32B1">
      <w:pPr>
        <w:spacing w:after="0" w:line="240" w:lineRule="auto"/>
        <w:ind w:firstLine="709"/>
        <w:jc w:val="both"/>
        <w:rPr>
          <w:rFonts w:ascii="Times New Roman" w:eastAsia="Calibri" w:hAnsi="Times New Roman" w:cs="Times New Roman"/>
          <w:sz w:val="24"/>
          <w:szCs w:val="24"/>
        </w:rPr>
      </w:pPr>
      <w:r w:rsidRPr="009A32B1">
        <w:rPr>
          <w:rFonts w:ascii="Times New Roman" w:eastAsia="Calibri" w:hAnsi="Times New Roman" w:cs="Times New Roman"/>
          <w:sz w:val="24"/>
          <w:szCs w:val="24"/>
        </w:rPr>
        <w:t xml:space="preserve">д – </w:t>
      </w:r>
      <w:r>
        <w:rPr>
          <w:rFonts w:ascii="Times New Roman" w:eastAsia="Calibri" w:hAnsi="Times New Roman" w:cs="Times New Roman"/>
          <w:sz w:val="24"/>
          <w:szCs w:val="24"/>
        </w:rPr>
        <w:t>желтая зона</w:t>
      </w:r>
      <w:r w:rsidRPr="009A32B1">
        <w:rPr>
          <w:rFonts w:ascii="Times New Roman" w:eastAsia="Calibri" w:hAnsi="Times New Roman" w:cs="Times New Roman"/>
          <w:sz w:val="24"/>
          <w:szCs w:val="24"/>
        </w:rPr>
        <w:t xml:space="preserve">; е – </w:t>
      </w:r>
      <w:r>
        <w:rPr>
          <w:rFonts w:ascii="Times New Roman" w:eastAsia="Calibri" w:hAnsi="Times New Roman" w:cs="Times New Roman"/>
          <w:sz w:val="24"/>
          <w:szCs w:val="24"/>
        </w:rPr>
        <w:t>калькулятор</w:t>
      </w:r>
      <w:r w:rsidRPr="009A32B1">
        <w:rPr>
          <w:rFonts w:ascii="Times New Roman" w:eastAsia="Calibri" w:hAnsi="Times New Roman" w:cs="Times New Roman"/>
          <w:sz w:val="24"/>
          <w:szCs w:val="24"/>
        </w:rPr>
        <w:t xml:space="preserve">; ж – </w:t>
      </w:r>
      <w:r>
        <w:rPr>
          <w:rFonts w:ascii="Times New Roman" w:eastAsia="Calibri" w:hAnsi="Times New Roman" w:cs="Times New Roman"/>
          <w:sz w:val="24"/>
          <w:szCs w:val="24"/>
        </w:rPr>
        <w:t>выберите статью</w:t>
      </w:r>
      <w:r w:rsidRPr="009A32B1">
        <w:rPr>
          <w:rFonts w:ascii="Times New Roman" w:eastAsia="Calibri" w:hAnsi="Times New Roman" w:cs="Times New Roman"/>
          <w:sz w:val="24"/>
          <w:szCs w:val="24"/>
        </w:rPr>
        <w:t xml:space="preserve">; и – </w:t>
      </w:r>
      <w:r>
        <w:rPr>
          <w:rFonts w:ascii="Times New Roman" w:eastAsia="Calibri" w:hAnsi="Times New Roman" w:cs="Times New Roman"/>
          <w:sz w:val="24"/>
          <w:szCs w:val="24"/>
        </w:rPr>
        <w:t>рекомендации по полезным продуктам</w:t>
      </w:r>
    </w:p>
    <w:p w:rsidR="008519E1" w:rsidRPr="008519E1" w:rsidRDefault="008519E1" w:rsidP="008519E1">
      <w:pPr>
        <w:spacing w:after="0" w:line="240" w:lineRule="auto"/>
        <w:ind w:firstLine="709"/>
        <w:jc w:val="center"/>
        <w:rPr>
          <w:rFonts w:ascii="Times New Roman" w:eastAsia="Calibri" w:hAnsi="Times New Roman" w:cs="Times New Roman"/>
          <w:sz w:val="16"/>
          <w:szCs w:val="16"/>
        </w:rPr>
      </w:pPr>
    </w:p>
    <w:p w:rsidR="00BE3387" w:rsidRPr="00320F56" w:rsidRDefault="00D61A1E" w:rsidP="008519E1">
      <w:pPr>
        <w:spacing w:after="0" w:line="240" w:lineRule="auto"/>
        <w:ind w:firstLine="709"/>
        <w:jc w:val="center"/>
        <w:rPr>
          <w:rFonts w:ascii="Times New Roman" w:eastAsia="Calibri" w:hAnsi="Times New Roman" w:cs="Times New Roman"/>
          <w:sz w:val="28"/>
          <w:szCs w:val="28"/>
        </w:rPr>
      </w:pPr>
      <w:r w:rsidRPr="00320F56">
        <w:rPr>
          <w:rFonts w:ascii="Times New Roman" w:eastAsia="Calibri" w:hAnsi="Times New Roman" w:cs="Times New Roman"/>
          <w:sz w:val="28"/>
          <w:szCs w:val="28"/>
        </w:rPr>
        <w:t xml:space="preserve">Рисунок </w:t>
      </w:r>
      <w:r w:rsidR="00076DFA" w:rsidRPr="00320F56">
        <w:rPr>
          <w:rFonts w:ascii="Times New Roman" w:eastAsia="Calibri" w:hAnsi="Times New Roman" w:cs="Times New Roman"/>
          <w:sz w:val="28"/>
          <w:szCs w:val="28"/>
        </w:rPr>
        <w:t>25</w:t>
      </w:r>
      <w:r w:rsidR="009A32B1">
        <w:rPr>
          <w:rFonts w:ascii="Times New Roman" w:eastAsia="Calibri" w:hAnsi="Times New Roman" w:cs="Times New Roman"/>
          <w:sz w:val="28"/>
          <w:szCs w:val="28"/>
        </w:rPr>
        <w:t>, лист 2</w:t>
      </w:r>
    </w:p>
    <w:p w:rsidR="00BE3387" w:rsidRPr="008519E1" w:rsidRDefault="00BE3387" w:rsidP="00320F56">
      <w:pPr>
        <w:spacing w:after="0" w:line="240" w:lineRule="auto"/>
        <w:ind w:firstLine="708"/>
        <w:jc w:val="both"/>
        <w:rPr>
          <w:rFonts w:ascii="Times New Roman" w:hAnsi="Times New Roman" w:cs="Times New Roman"/>
          <w:bCs/>
          <w:i/>
          <w:sz w:val="28"/>
          <w:szCs w:val="28"/>
        </w:rPr>
      </w:pPr>
      <w:r w:rsidRPr="008519E1">
        <w:rPr>
          <w:rFonts w:ascii="Times New Roman" w:hAnsi="Times New Roman" w:cs="Times New Roman"/>
          <w:bCs/>
          <w:i/>
          <w:sz w:val="28"/>
          <w:szCs w:val="28"/>
        </w:rPr>
        <w:lastRenderedPageBreak/>
        <w:t>Схема ведения пациента с использованием мобильного приложения «Мое сердце»</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Согласно Постановления Правительства Республики Казахстан от 12 октября 2021 года № 725 «Об утверждении Национального проекта «Качественное и доступное здравоохранение для каждого гражданина «Здоровая нация», целью которой является Обеспечение качественного и доступного здравоохранения для каждого гражданина (https://adilet.zan.kz/rus/docs/P2100000725), определены приоритетные направления:</w:t>
      </w:r>
    </w:p>
    <w:p w:rsidR="00BE3387" w:rsidRPr="00320F56" w:rsidRDefault="00BE3387" w:rsidP="008519E1">
      <w:pPr>
        <w:numPr>
          <w:ilvl w:val="0"/>
          <w:numId w:val="37"/>
        </w:numPr>
        <w:tabs>
          <w:tab w:val="left" w:pos="993"/>
        </w:tabs>
        <w:spacing w:after="0" w:line="240" w:lineRule="auto"/>
        <w:ind w:left="0" w:firstLine="709"/>
        <w:jc w:val="both"/>
        <w:rPr>
          <w:rFonts w:ascii="Times New Roman" w:hAnsi="Times New Roman" w:cs="Times New Roman"/>
          <w:b/>
          <w:sz w:val="28"/>
          <w:szCs w:val="28"/>
        </w:rPr>
      </w:pPr>
      <w:r w:rsidRPr="00320F56">
        <w:rPr>
          <w:rFonts w:ascii="Times New Roman" w:hAnsi="Times New Roman" w:cs="Times New Roman"/>
          <w:sz w:val="28"/>
          <w:szCs w:val="28"/>
        </w:rPr>
        <w:t>№1</w:t>
      </w:r>
      <w:r w:rsidR="008519E1">
        <w:rPr>
          <w:rFonts w:ascii="Times New Roman" w:hAnsi="Times New Roman" w:cs="Times New Roman"/>
          <w:sz w:val="28"/>
          <w:szCs w:val="28"/>
        </w:rPr>
        <w:t xml:space="preserve"> </w:t>
      </w:r>
      <w:r w:rsidRPr="00320F56">
        <w:rPr>
          <w:rFonts w:ascii="Times New Roman" w:hAnsi="Times New Roman" w:cs="Times New Roman"/>
          <w:sz w:val="28"/>
          <w:szCs w:val="28"/>
        </w:rPr>
        <w:t>- Доступная и качественная медицинская помощь. Задача 1. Обеспечение широкого охвата населения услугами здравоохранения.</w:t>
      </w:r>
    </w:p>
    <w:p w:rsidR="00BE3387" w:rsidRPr="00320F56" w:rsidRDefault="00BE3387" w:rsidP="008519E1">
      <w:pPr>
        <w:numPr>
          <w:ilvl w:val="0"/>
          <w:numId w:val="37"/>
        </w:numPr>
        <w:tabs>
          <w:tab w:val="left" w:pos="993"/>
        </w:tabs>
        <w:spacing w:after="0" w:line="240" w:lineRule="auto"/>
        <w:ind w:left="0" w:firstLine="709"/>
        <w:jc w:val="both"/>
        <w:rPr>
          <w:rFonts w:ascii="Times New Roman" w:hAnsi="Times New Roman" w:cs="Times New Roman"/>
          <w:bCs/>
          <w:sz w:val="28"/>
          <w:szCs w:val="28"/>
        </w:rPr>
      </w:pPr>
      <w:r w:rsidRPr="00320F56">
        <w:rPr>
          <w:rFonts w:ascii="Times New Roman" w:hAnsi="Times New Roman" w:cs="Times New Roman"/>
          <w:sz w:val="28"/>
          <w:szCs w:val="28"/>
        </w:rPr>
        <w:t xml:space="preserve">Общенациональный приоритет №2 - Доступная и эффективная система здравоохранения. Задача 2. Повышение доступности и качества медицинских услуг. </w:t>
      </w:r>
      <w:r w:rsidRPr="00320F56">
        <w:rPr>
          <w:rFonts w:ascii="Times New Roman" w:hAnsi="Times New Roman" w:cs="Times New Roman"/>
          <w:bCs/>
          <w:sz w:val="28"/>
          <w:szCs w:val="28"/>
        </w:rPr>
        <w:t>Показатель 3. Расширение объема медицинской помощи на амбулаторном уровне в общем объеме медицинской помощи в рамках ГОБМП и системе ОСМС.</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bCs/>
          <w:sz w:val="28"/>
          <w:szCs w:val="28"/>
        </w:rPr>
        <w:t>Также в основном документе в области здравоохранения, а именно в</w:t>
      </w:r>
      <w:r w:rsidRPr="00320F56">
        <w:rPr>
          <w:rFonts w:ascii="Times New Roman" w:hAnsi="Times New Roman" w:cs="Times New Roman"/>
          <w:b/>
          <w:bCs/>
          <w:sz w:val="28"/>
          <w:szCs w:val="28"/>
        </w:rPr>
        <w:t xml:space="preserve"> </w:t>
      </w:r>
      <w:r w:rsidRPr="00320F56">
        <w:rPr>
          <w:rFonts w:ascii="Times New Roman" w:hAnsi="Times New Roman" w:cs="Times New Roman"/>
          <w:bCs/>
          <w:sz w:val="28"/>
          <w:szCs w:val="28"/>
        </w:rPr>
        <w:t>Кодексе РК «О здоровье народа и системе здравоохранения» в п</w:t>
      </w:r>
      <w:r w:rsidRPr="00320F56">
        <w:rPr>
          <w:rFonts w:ascii="Times New Roman" w:hAnsi="Times New Roman" w:cs="Times New Roman"/>
          <w:sz w:val="28"/>
          <w:szCs w:val="28"/>
        </w:rPr>
        <w:t>араграфе 2 «Профилактика неинфекционных заболеваний», в статье 108 «Профилактика неинфекционных заболеваний, в том числе профессиональных заболеваний, и травматизма» в п.п.2 обозначено внедрение программ управления хроническими неинфекционными заболеваниями.</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Все эти документы определяют актуальность процесса цифровизации для системы здравоохранения РК,   развитие мобильного здравоохранения, которое позволит  улучшить качество  и эффективность проведения профилактических программ для пациентов с хроническими неинфекционными заболеваниями.</w:t>
      </w:r>
    </w:p>
    <w:p w:rsidR="00830B99"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В настоящее время, пациенты с ХССЗ, состоящие на диспансерном учете в поликлинике ведутся офлайн, согласно приказа</w:t>
      </w:r>
      <w:r w:rsidR="00830B99" w:rsidRPr="00320F56">
        <w:rPr>
          <w:rFonts w:ascii="Times New Roman" w:hAnsi="Times New Roman" w:cs="Times New Roman"/>
          <w:sz w:val="28"/>
          <w:szCs w:val="28"/>
        </w:rPr>
        <w:t xml:space="preserve"> МЗ РК от 23.10.2021 года №ҚР ДСМ-149/2020 «Об утверждении правил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 по всем нозологиям. </w:t>
      </w:r>
    </w:p>
    <w:p w:rsidR="00BE3387" w:rsidRPr="00320F56" w:rsidRDefault="00BE3387"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Принята к реализации Концепция развития электронного здравоохранения страны на 2013-2020 годы. Она была разработана с учетом ключевых приоритетов отрасли, отраженных в Стратегии «Казахстан- 2050» и в государственной программе «Информационный Казахстан - 2020». К 2020 году планируется автоматизировать получение своевременной, актуальной, достоверной и достаточной информации, которая обеспечит безопасную, справедливую, качественную и устойчивую систему здравоохранения, в первую очередь, ориентированную на потребности пациента и медицинского работника.</w:t>
      </w:r>
    </w:p>
    <w:p w:rsidR="00830B99" w:rsidRPr="00320F56" w:rsidRDefault="00BE3387"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В настоящее время, пациенты с ХССЗ, состоящие на диспансерном учете в поликлинике ведутся офлайн, согласно приказа </w:t>
      </w:r>
      <w:r w:rsidR="00830B99" w:rsidRPr="00320F56">
        <w:rPr>
          <w:rFonts w:ascii="Times New Roman" w:hAnsi="Times New Roman" w:cs="Times New Roman"/>
          <w:sz w:val="28"/>
          <w:szCs w:val="28"/>
        </w:rPr>
        <w:t xml:space="preserve">МЗ РК от 23.10.2021 года № ҚР ДСМ-149/2020 «Об утверждении правил организации оказания медицинской помощи лицам с хроническими заболеваниями, периодичности и сроков </w:t>
      </w:r>
      <w:r w:rsidR="00830B99" w:rsidRPr="00320F56">
        <w:rPr>
          <w:rFonts w:ascii="Times New Roman" w:hAnsi="Times New Roman" w:cs="Times New Roman"/>
          <w:sz w:val="28"/>
          <w:szCs w:val="28"/>
        </w:rPr>
        <w:lastRenderedPageBreak/>
        <w:t xml:space="preserve">наблюдения, обязательного минимума и кратности диагностических исследований» по всем нозологиям. </w:t>
      </w:r>
    </w:p>
    <w:p w:rsidR="00BE3387" w:rsidRPr="00320F56" w:rsidRDefault="00BE3387" w:rsidP="00320F56">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Все пациенты прикреплены к участковым врачам и ведутся согласно инструкции по маршруту движения пациента, где основным критерием наблюдения являются данные осмотра средним медицинским работником, а именно лабораторные и диагностические исследования (в рамках протоколов (стандартов) диспансеризации).</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Как видно, из таблицы 2- Перечень мероприятий по приказу с новыми предложениями, в утвержденный маршрут диспансеризации, наше мобильное приложение позволяет включить следующие шаги по улучшению оказания медицинских услуг диспансеризации по блокам:</w:t>
      </w:r>
    </w:p>
    <w:p w:rsidR="00BE3387" w:rsidRPr="008519E1" w:rsidRDefault="00BE3387" w:rsidP="008519E1">
      <w:pPr>
        <w:spacing w:after="0" w:line="240" w:lineRule="auto"/>
        <w:ind w:firstLine="708"/>
        <w:jc w:val="both"/>
        <w:rPr>
          <w:rFonts w:ascii="Times New Roman" w:hAnsi="Times New Roman" w:cs="Times New Roman"/>
          <w:i/>
          <w:sz w:val="28"/>
          <w:szCs w:val="28"/>
        </w:rPr>
      </w:pPr>
      <w:r w:rsidRPr="008519E1">
        <w:rPr>
          <w:rFonts w:ascii="Times New Roman" w:hAnsi="Times New Roman" w:cs="Times New Roman"/>
          <w:i/>
          <w:sz w:val="28"/>
          <w:szCs w:val="28"/>
        </w:rPr>
        <w:t>Блок 1 - Мероприятия по приказу МЗ РК от 2</w:t>
      </w:r>
      <w:r w:rsidR="007B2770" w:rsidRPr="008519E1">
        <w:rPr>
          <w:rFonts w:ascii="Times New Roman" w:hAnsi="Times New Roman" w:cs="Times New Roman"/>
          <w:i/>
          <w:sz w:val="28"/>
          <w:szCs w:val="28"/>
        </w:rPr>
        <w:t>3.10</w:t>
      </w:r>
      <w:r w:rsidRPr="008519E1">
        <w:rPr>
          <w:rFonts w:ascii="Times New Roman" w:hAnsi="Times New Roman" w:cs="Times New Roman"/>
          <w:i/>
          <w:sz w:val="28"/>
          <w:szCs w:val="28"/>
        </w:rPr>
        <w:t>.20</w:t>
      </w:r>
      <w:r w:rsidR="007B2770" w:rsidRPr="008519E1">
        <w:rPr>
          <w:rFonts w:ascii="Times New Roman" w:hAnsi="Times New Roman" w:cs="Times New Roman"/>
          <w:i/>
          <w:sz w:val="28"/>
          <w:szCs w:val="28"/>
        </w:rPr>
        <w:t>2</w:t>
      </w:r>
      <w:r w:rsidRPr="008519E1">
        <w:rPr>
          <w:rFonts w:ascii="Times New Roman" w:hAnsi="Times New Roman" w:cs="Times New Roman"/>
          <w:i/>
          <w:sz w:val="28"/>
          <w:szCs w:val="28"/>
        </w:rPr>
        <w:t xml:space="preserve">1 года </w:t>
      </w:r>
      <w:r w:rsidR="007B2770" w:rsidRPr="008519E1">
        <w:rPr>
          <w:rFonts w:ascii="Times New Roman" w:hAnsi="Times New Roman" w:cs="Times New Roman"/>
          <w:i/>
          <w:sz w:val="28"/>
          <w:szCs w:val="28"/>
        </w:rPr>
        <w:t>№ ҚР ДСМ-149/2020</w:t>
      </w:r>
      <w:r w:rsidR="008519E1">
        <w:rPr>
          <w:rFonts w:ascii="Times New Roman" w:hAnsi="Times New Roman" w:cs="Times New Roman"/>
          <w:i/>
          <w:sz w:val="28"/>
          <w:szCs w:val="28"/>
        </w:rPr>
        <w:t>:</w:t>
      </w:r>
    </w:p>
    <w:p w:rsidR="00BE3387" w:rsidRPr="00320F56" w:rsidRDefault="00BE3387" w:rsidP="008519E1">
      <w:pPr>
        <w:numPr>
          <w:ilvl w:val="0"/>
          <w:numId w:val="21"/>
        </w:numPr>
        <w:tabs>
          <w:tab w:val="left" w:pos="993"/>
        </w:tabs>
        <w:spacing w:after="0" w:line="240" w:lineRule="auto"/>
        <w:ind w:left="0" w:firstLine="708"/>
        <w:contextualSpacing/>
        <w:jc w:val="both"/>
        <w:rPr>
          <w:rFonts w:ascii="Times New Roman" w:hAnsi="Times New Roman" w:cs="Times New Roman"/>
          <w:sz w:val="28"/>
          <w:szCs w:val="28"/>
        </w:rPr>
      </w:pPr>
      <w:r w:rsidRPr="008519E1">
        <w:rPr>
          <w:rFonts w:ascii="Times New Roman" w:hAnsi="Times New Roman" w:cs="Times New Roman"/>
          <w:i/>
          <w:sz w:val="28"/>
          <w:szCs w:val="28"/>
        </w:rPr>
        <w:t>ОАК, ОАМ-2 раза в год сахар, ПТИ, МНО, общий холестерин с фракциями-2 раза в год, ЭКГ-4 раза в год, функциональные пробы, велоэргометрия-1 раз в год, ЭхоКГ-1 раз в год</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 Возможность получения результатов в мобильное приложение и в программу медработника «Диспансерный учет ХССЗ» (будет разработана).</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8519E1">
        <w:rPr>
          <w:rFonts w:ascii="Times New Roman" w:hAnsi="Times New Roman" w:cs="Times New Roman"/>
          <w:i/>
          <w:sz w:val="28"/>
          <w:szCs w:val="28"/>
        </w:rPr>
        <w:t>Блок 2 – Осмотр СМР</w:t>
      </w:r>
      <w:r w:rsidRPr="00320F56">
        <w:rPr>
          <w:rFonts w:ascii="Times New Roman" w:hAnsi="Times New Roman" w:cs="Times New Roman"/>
          <w:sz w:val="28"/>
          <w:szCs w:val="28"/>
        </w:rPr>
        <w:t xml:space="preserve"> (Ежедневный самоконтроль состояния здоровья по опросу)</w:t>
      </w:r>
      <w:r w:rsidR="008519E1">
        <w:rPr>
          <w:rFonts w:ascii="Times New Roman" w:hAnsi="Times New Roman" w:cs="Times New Roman"/>
          <w:sz w:val="28"/>
          <w:szCs w:val="28"/>
        </w:rPr>
        <w:t>:</w:t>
      </w:r>
      <w:r w:rsidRPr="00320F56">
        <w:rPr>
          <w:rFonts w:ascii="Times New Roman" w:hAnsi="Times New Roman" w:cs="Times New Roman"/>
          <w:sz w:val="28"/>
          <w:szCs w:val="28"/>
        </w:rPr>
        <w:t xml:space="preserve"> </w:t>
      </w:r>
    </w:p>
    <w:p w:rsidR="00BE3387" w:rsidRPr="00320F56" w:rsidRDefault="00BE3387" w:rsidP="008519E1">
      <w:pPr>
        <w:numPr>
          <w:ilvl w:val="0"/>
          <w:numId w:val="21"/>
        </w:numPr>
        <w:tabs>
          <w:tab w:val="left" w:pos="993"/>
        </w:tabs>
        <w:spacing w:after="0" w:line="240" w:lineRule="auto"/>
        <w:ind w:left="0" w:firstLine="708"/>
        <w:contextualSpacing/>
        <w:jc w:val="both"/>
        <w:rPr>
          <w:rFonts w:ascii="Times New Roman" w:hAnsi="Times New Roman" w:cs="Times New Roman"/>
          <w:sz w:val="28"/>
          <w:szCs w:val="28"/>
        </w:rPr>
      </w:pPr>
      <w:r w:rsidRPr="008519E1">
        <w:rPr>
          <w:rFonts w:ascii="Times New Roman" w:hAnsi="Times New Roman" w:cs="Times New Roman"/>
          <w:i/>
          <w:sz w:val="28"/>
          <w:szCs w:val="28"/>
        </w:rPr>
        <w:t>Определение признаков прогрессирования</w:t>
      </w:r>
      <w:r w:rsidRPr="00320F56">
        <w:rPr>
          <w:rFonts w:ascii="Times New Roman" w:hAnsi="Times New Roman" w:cs="Times New Roman"/>
          <w:sz w:val="28"/>
          <w:szCs w:val="28"/>
        </w:rPr>
        <w:t xml:space="preserve"> (</w:t>
      </w:r>
      <w:r w:rsidR="008519E1" w:rsidRPr="00320F56">
        <w:rPr>
          <w:rFonts w:ascii="Times New Roman" w:hAnsi="Times New Roman" w:cs="Times New Roman"/>
          <w:sz w:val="28"/>
          <w:szCs w:val="28"/>
        </w:rPr>
        <w:t>ж</w:t>
      </w:r>
      <w:r w:rsidRPr="00320F56">
        <w:rPr>
          <w:rFonts w:ascii="Times New Roman" w:hAnsi="Times New Roman" w:cs="Times New Roman"/>
          <w:sz w:val="28"/>
          <w:szCs w:val="28"/>
        </w:rPr>
        <w:t>елтая зона)</w:t>
      </w:r>
      <w:r w:rsidR="008519E1">
        <w:rPr>
          <w:rFonts w:ascii="Times New Roman" w:hAnsi="Times New Roman" w:cs="Times New Roman"/>
          <w:sz w:val="28"/>
          <w:szCs w:val="28"/>
        </w:rPr>
        <w:t>.</w:t>
      </w:r>
    </w:p>
    <w:p w:rsidR="00BE3387" w:rsidRPr="00320F56" w:rsidRDefault="00BE3387" w:rsidP="008519E1">
      <w:pPr>
        <w:numPr>
          <w:ilvl w:val="0"/>
          <w:numId w:val="21"/>
        </w:numPr>
        <w:tabs>
          <w:tab w:val="left" w:pos="993"/>
        </w:tabs>
        <w:spacing w:after="0" w:line="240" w:lineRule="auto"/>
        <w:ind w:left="0" w:firstLine="708"/>
        <w:contextualSpacing/>
        <w:jc w:val="both"/>
        <w:rPr>
          <w:rFonts w:ascii="Times New Roman" w:hAnsi="Times New Roman" w:cs="Times New Roman"/>
          <w:sz w:val="28"/>
          <w:szCs w:val="28"/>
        </w:rPr>
      </w:pPr>
      <w:r w:rsidRPr="008519E1">
        <w:rPr>
          <w:rFonts w:ascii="Times New Roman" w:hAnsi="Times New Roman" w:cs="Times New Roman"/>
          <w:i/>
          <w:sz w:val="28"/>
          <w:szCs w:val="28"/>
        </w:rPr>
        <w:t xml:space="preserve">Признаки прогрессирования отсутствуют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з</w:t>
      </w:r>
      <w:r w:rsidRPr="00320F56">
        <w:rPr>
          <w:rFonts w:ascii="Times New Roman" w:hAnsi="Times New Roman" w:cs="Times New Roman"/>
          <w:sz w:val="28"/>
          <w:szCs w:val="28"/>
        </w:rPr>
        <w:t>еленая зона)</w:t>
      </w:r>
      <w:r w:rsidR="008519E1">
        <w:rPr>
          <w:rFonts w:ascii="Times New Roman" w:hAnsi="Times New Roman" w:cs="Times New Roman"/>
          <w:sz w:val="28"/>
          <w:szCs w:val="28"/>
        </w:rPr>
        <w:t>.</w:t>
      </w:r>
    </w:p>
    <w:p w:rsidR="00BE3387" w:rsidRPr="00320F56" w:rsidRDefault="00BE3387" w:rsidP="008519E1">
      <w:pPr>
        <w:numPr>
          <w:ilvl w:val="0"/>
          <w:numId w:val="21"/>
        </w:numPr>
        <w:tabs>
          <w:tab w:val="left" w:pos="993"/>
        </w:tabs>
        <w:spacing w:after="0" w:line="240" w:lineRule="auto"/>
        <w:ind w:left="0" w:firstLine="708"/>
        <w:contextualSpacing/>
        <w:jc w:val="both"/>
        <w:rPr>
          <w:rFonts w:ascii="Times New Roman" w:hAnsi="Times New Roman" w:cs="Times New Roman"/>
          <w:sz w:val="28"/>
          <w:szCs w:val="28"/>
        </w:rPr>
      </w:pPr>
      <w:r w:rsidRPr="008519E1">
        <w:rPr>
          <w:rFonts w:ascii="Times New Roman" w:hAnsi="Times New Roman" w:cs="Times New Roman"/>
          <w:i/>
          <w:sz w:val="28"/>
          <w:szCs w:val="28"/>
        </w:rPr>
        <w:t>Рекомендации по навыкам здорового образа жизни</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и</w:t>
      </w:r>
      <w:r w:rsidRPr="00320F56">
        <w:rPr>
          <w:rFonts w:ascii="Times New Roman" w:hAnsi="Times New Roman" w:cs="Times New Roman"/>
          <w:sz w:val="28"/>
          <w:szCs w:val="28"/>
        </w:rPr>
        <w:t>нформация об основных факторах риска инфаркта; Симптомы и рекомендации по поддержанию при болезнях кровообращения, меры профилактика)</w:t>
      </w:r>
      <w:r w:rsidR="008519E1">
        <w:rPr>
          <w:rFonts w:ascii="Times New Roman" w:hAnsi="Times New Roman" w:cs="Times New Roman"/>
          <w:sz w:val="28"/>
          <w:szCs w:val="28"/>
        </w:rPr>
        <w:t>.</w:t>
      </w:r>
      <w:r w:rsidRPr="00320F56">
        <w:rPr>
          <w:rFonts w:ascii="Times New Roman" w:hAnsi="Times New Roman" w:cs="Times New Roman"/>
          <w:sz w:val="28"/>
          <w:szCs w:val="28"/>
        </w:rPr>
        <w:t xml:space="preserve"> </w:t>
      </w:r>
    </w:p>
    <w:p w:rsidR="00BE3387" w:rsidRPr="00320F56" w:rsidRDefault="00BE3387" w:rsidP="008519E1">
      <w:pPr>
        <w:numPr>
          <w:ilvl w:val="0"/>
          <w:numId w:val="21"/>
        </w:numPr>
        <w:tabs>
          <w:tab w:val="left" w:pos="993"/>
        </w:tabs>
        <w:spacing w:after="0" w:line="240" w:lineRule="auto"/>
        <w:ind w:left="0" w:firstLine="708"/>
        <w:contextualSpacing/>
        <w:jc w:val="both"/>
        <w:rPr>
          <w:rFonts w:ascii="Times New Roman" w:hAnsi="Times New Roman" w:cs="Times New Roman"/>
          <w:sz w:val="28"/>
          <w:szCs w:val="28"/>
        </w:rPr>
      </w:pPr>
      <w:r w:rsidRPr="008519E1">
        <w:rPr>
          <w:rFonts w:ascii="Times New Roman" w:hAnsi="Times New Roman" w:cs="Times New Roman"/>
          <w:i/>
          <w:sz w:val="28"/>
          <w:szCs w:val="28"/>
        </w:rPr>
        <w:t>Признаки прогрессирования присутствуют</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к</w:t>
      </w:r>
      <w:r w:rsidRPr="00320F56">
        <w:rPr>
          <w:rFonts w:ascii="Times New Roman" w:hAnsi="Times New Roman" w:cs="Times New Roman"/>
          <w:sz w:val="28"/>
          <w:szCs w:val="28"/>
        </w:rPr>
        <w:t xml:space="preserve">расная зона). </w:t>
      </w:r>
    </w:p>
    <w:p w:rsidR="00BE3387" w:rsidRPr="00320F56" w:rsidRDefault="00BE3387" w:rsidP="008519E1">
      <w:pPr>
        <w:tabs>
          <w:tab w:val="left" w:pos="993"/>
        </w:tabs>
        <w:spacing w:after="0" w:line="240" w:lineRule="auto"/>
        <w:ind w:firstLine="708"/>
        <w:jc w:val="both"/>
        <w:rPr>
          <w:rFonts w:ascii="Times New Roman" w:hAnsi="Times New Roman" w:cs="Times New Roman"/>
          <w:sz w:val="28"/>
          <w:szCs w:val="28"/>
        </w:rPr>
      </w:pPr>
      <w:r w:rsidRPr="008519E1">
        <w:rPr>
          <w:rFonts w:ascii="Times New Roman" w:hAnsi="Times New Roman" w:cs="Times New Roman"/>
          <w:i/>
          <w:sz w:val="28"/>
          <w:szCs w:val="28"/>
        </w:rPr>
        <w:t>Блок 3- Осмотр ВОП</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(Ежедневный самоконтроль состояния здоровья по опросу)</w:t>
      </w:r>
      <w:r w:rsidR="008519E1">
        <w:rPr>
          <w:rFonts w:ascii="Times New Roman" w:hAnsi="Times New Roman" w:cs="Times New Roman"/>
          <w:sz w:val="28"/>
          <w:szCs w:val="28"/>
        </w:rPr>
        <w:t>:</w:t>
      </w:r>
      <w:r w:rsidRPr="00320F56">
        <w:rPr>
          <w:rFonts w:ascii="Times New Roman" w:hAnsi="Times New Roman" w:cs="Times New Roman"/>
          <w:sz w:val="28"/>
          <w:szCs w:val="28"/>
        </w:rPr>
        <w:t xml:space="preserve"> </w:t>
      </w:r>
    </w:p>
    <w:p w:rsidR="00BE3387" w:rsidRPr="00320F56" w:rsidRDefault="00BE3387" w:rsidP="008519E1">
      <w:pPr>
        <w:numPr>
          <w:ilvl w:val="0"/>
          <w:numId w:val="38"/>
        </w:numPr>
        <w:tabs>
          <w:tab w:val="left" w:pos="993"/>
        </w:tabs>
        <w:spacing w:after="0" w:line="240" w:lineRule="auto"/>
        <w:ind w:left="0" w:firstLine="709"/>
        <w:contextualSpacing/>
        <w:jc w:val="both"/>
        <w:rPr>
          <w:rFonts w:ascii="Times New Roman" w:hAnsi="Times New Roman" w:cs="Times New Roman"/>
          <w:sz w:val="28"/>
          <w:szCs w:val="28"/>
        </w:rPr>
      </w:pPr>
      <w:r w:rsidRPr="008519E1">
        <w:rPr>
          <w:rFonts w:ascii="Times New Roman" w:hAnsi="Times New Roman" w:cs="Times New Roman"/>
          <w:i/>
          <w:sz w:val="28"/>
          <w:szCs w:val="28"/>
        </w:rPr>
        <w:t>Определение признаков прогрессирования</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ж</w:t>
      </w:r>
      <w:r w:rsidRPr="00320F56">
        <w:rPr>
          <w:rFonts w:ascii="Times New Roman" w:hAnsi="Times New Roman" w:cs="Times New Roman"/>
          <w:sz w:val="28"/>
          <w:szCs w:val="28"/>
        </w:rPr>
        <w:t>елтая зона)</w:t>
      </w:r>
      <w:r w:rsidR="008519E1">
        <w:rPr>
          <w:rFonts w:ascii="Times New Roman" w:hAnsi="Times New Roman" w:cs="Times New Roman"/>
          <w:sz w:val="28"/>
          <w:szCs w:val="28"/>
        </w:rPr>
        <w:t>.</w:t>
      </w:r>
    </w:p>
    <w:p w:rsidR="00BE3387" w:rsidRPr="00320F56" w:rsidRDefault="00BE3387" w:rsidP="008519E1">
      <w:pPr>
        <w:numPr>
          <w:ilvl w:val="0"/>
          <w:numId w:val="38"/>
        </w:numPr>
        <w:tabs>
          <w:tab w:val="left" w:pos="993"/>
        </w:tabs>
        <w:spacing w:after="0" w:line="240" w:lineRule="auto"/>
        <w:ind w:left="0" w:firstLine="709"/>
        <w:contextualSpacing/>
        <w:jc w:val="both"/>
        <w:rPr>
          <w:rFonts w:ascii="Times New Roman" w:hAnsi="Times New Roman" w:cs="Times New Roman"/>
          <w:sz w:val="28"/>
          <w:szCs w:val="28"/>
        </w:rPr>
      </w:pPr>
      <w:r w:rsidRPr="008519E1">
        <w:rPr>
          <w:rFonts w:ascii="Times New Roman" w:hAnsi="Times New Roman" w:cs="Times New Roman"/>
          <w:i/>
          <w:sz w:val="28"/>
          <w:szCs w:val="28"/>
        </w:rPr>
        <w:t xml:space="preserve">Признаки прогрессирования не выявлены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зе</w:t>
      </w:r>
      <w:r w:rsidRPr="00320F56">
        <w:rPr>
          <w:rFonts w:ascii="Times New Roman" w:hAnsi="Times New Roman" w:cs="Times New Roman"/>
          <w:sz w:val="28"/>
          <w:szCs w:val="28"/>
        </w:rPr>
        <w:t>леная зона)</w:t>
      </w:r>
      <w:r w:rsidR="008519E1">
        <w:rPr>
          <w:rFonts w:ascii="Times New Roman" w:hAnsi="Times New Roman" w:cs="Times New Roman"/>
          <w:sz w:val="28"/>
          <w:szCs w:val="28"/>
        </w:rPr>
        <w:t>.</w:t>
      </w:r>
    </w:p>
    <w:p w:rsidR="00BE3387" w:rsidRPr="00320F56" w:rsidRDefault="00BE3387" w:rsidP="008519E1">
      <w:pPr>
        <w:numPr>
          <w:ilvl w:val="0"/>
          <w:numId w:val="38"/>
        </w:numPr>
        <w:tabs>
          <w:tab w:val="left" w:pos="993"/>
        </w:tabs>
        <w:spacing w:after="0" w:line="240" w:lineRule="auto"/>
        <w:ind w:left="0" w:firstLine="709"/>
        <w:contextualSpacing/>
        <w:jc w:val="both"/>
        <w:rPr>
          <w:rFonts w:ascii="Times New Roman" w:hAnsi="Times New Roman" w:cs="Times New Roman"/>
          <w:sz w:val="28"/>
          <w:szCs w:val="28"/>
        </w:rPr>
      </w:pPr>
      <w:r w:rsidRPr="008519E1">
        <w:rPr>
          <w:rFonts w:ascii="Times New Roman" w:hAnsi="Times New Roman" w:cs="Times New Roman"/>
          <w:i/>
          <w:sz w:val="28"/>
          <w:szCs w:val="28"/>
        </w:rPr>
        <w:t>Рекомендации по навыкам здорового образа жизни. Коррекция факторов риска.  Психопрофилактика. Антиангинальные средства по ступенчатой схеме, статины-по показаниям в зависимости от функционального класса стенокардии напряжения</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 xml:space="preserve">(Самоконтроль показателей здоровья (ИМТ, пульс, холестерин и др.) в динамике, Своевременный прием лекарств с напоминанием), </w:t>
      </w:r>
    </w:p>
    <w:p w:rsidR="00BE3387" w:rsidRPr="00320F56" w:rsidRDefault="00BE3387" w:rsidP="008519E1">
      <w:pPr>
        <w:numPr>
          <w:ilvl w:val="0"/>
          <w:numId w:val="38"/>
        </w:numPr>
        <w:tabs>
          <w:tab w:val="left" w:pos="993"/>
        </w:tabs>
        <w:spacing w:after="0" w:line="240" w:lineRule="auto"/>
        <w:ind w:left="0" w:firstLine="709"/>
        <w:contextualSpacing/>
        <w:jc w:val="both"/>
        <w:rPr>
          <w:rFonts w:ascii="Times New Roman" w:hAnsi="Times New Roman" w:cs="Times New Roman"/>
          <w:sz w:val="28"/>
          <w:szCs w:val="28"/>
        </w:rPr>
      </w:pPr>
      <w:r w:rsidRPr="008519E1">
        <w:rPr>
          <w:rFonts w:ascii="Times New Roman" w:hAnsi="Times New Roman" w:cs="Times New Roman"/>
          <w:i/>
          <w:sz w:val="28"/>
          <w:szCs w:val="28"/>
        </w:rPr>
        <w:t>Признаки прогрессирования сомнительны</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к</w:t>
      </w:r>
      <w:r w:rsidRPr="00320F56">
        <w:rPr>
          <w:rFonts w:ascii="Times New Roman" w:hAnsi="Times New Roman" w:cs="Times New Roman"/>
          <w:sz w:val="28"/>
          <w:szCs w:val="28"/>
        </w:rPr>
        <w:t>расная зона).</w:t>
      </w:r>
    </w:p>
    <w:p w:rsidR="00BE3387" w:rsidRPr="00320F56" w:rsidRDefault="00BE3387" w:rsidP="008519E1">
      <w:pPr>
        <w:tabs>
          <w:tab w:val="left" w:pos="993"/>
        </w:tabs>
        <w:spacing w:after="0" w:line="240" w:lineRule="auto"/>
        <w:ind w:firstLine="708"/>
        <w:jc w:val="both"/>
        <w:rPr>
          <w:rFonts w:ascii="Times New Roman" w:hAnsi="Times New Roman" w:cs="Times New Roman"/>
          <w:sz w:val="28"/>
          <w:szCs w:val="28"/>
        </w:rPr>
      </w:pPr>
      <w:r w:rsidRPr="008519E1">
        <w:rPr>
          <w:rFonts w:ascii="Times New Roman" w:hAnsi="Times New Roman" w:cs="Times New Roman"/>
          <w:i/>
          <w:sz w:val="28"/>
          <w:szCs w:val="28"/>
        </w:rPr>
        <w:t xml:space="preserve">Блок 4- Отсутствие эффективности в течение 1 месяца направляется на </w:t>
      </w:r>
      <w:r w:rsidR="00076DFA" w:rsidRPr="008519E1">
        <w:rPr>
          <w:rFonts w:ascii="Times New Roman" w:hAnsi="Times New Roman" w:cs="Times New Roman"/>
          <w:i/>
          <w:sz w:val="28"/>
          <w:szCs w:val="28"/>
        </w:rPr>
        <w:t>прием кардиологу</w:t>
      </w:r>
      <w:r w:rsidRPr="008519E1">
        <w:rPr>
          <w:rFonts w:ascii="Times New Roman" w:hAnsi="Times New Roman" w:cs="Times New Roman"/>
          <w:i/>
          <w:sz w:val="28"/>
          <w:szCs w:val="28"/>
        </w:rPr>
        <w:t>, Осмотр кардиолога (-). Признаки прогрессирования не выявлены</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з</w:t>
      </w:r>
      <w:r w:rsidRPr="00320F56">
        <w:rPr>
          <w:rFonts w:ascii="Times New Roman" w:hAnsi="Times New Roman" w:cs="Times New Roman"/>
          <w:sz w:val="28"/>
          <w:szCs w:val="28"/>
        </w:rPr>
        <w:t xml:space="preserve">еленая зона), </w:t>
      </w:r>
      <w:r w:rsidRPr="008519E1">
        <w:rPr>
          <w:rFonts w:ascii="Times New Roman" w:hAnsi="Times New Roman" w:cs="Times New Roman"/>
          <w:i/>
          <w:sz w:val="28"/>
          <w:szCs w:val="28"/>
        </w:rPr>
        <w:t>Коррекция факторов риска. Психопрофилактика. Коррекция терапии (антиангинальные средства по ступенчатой схеме, статины) -по показаниям в зависимости от функционального класса стенокардии напряжения. Направление на дальнейшее наблюдение ВОП</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 xml:space="preserve">(Основные принципы питания (диета №10), полезности продуктов, витамины в </w:t>
      </w:r>
      <w:r w:rsidRPr="00320F56">
        <w:rPr>
          <w:rFonts w:ascii="Times New Roman" w:hAnsi="Times New Roman" w:cs="Times New Roman"/>
          <w:sz w:val="28"/>
          <w:szCs w:val="28"/>
        </w:rPr>
        <w:lastRenderedPageBreak/>
        <w:t xml:space="preserve">продуктах, Сердечно-сосудистая система и рекомендации по физическим нагрузкам), </w:t>
      </w:r>
    </w:p>
    <w:p w:rsidR="00BE3387" w:rsidRPr="00320F56" w:rsidRDefault="00BE3387" w:rsidP="008519E1">
      <w:pPr>
        <w:numPr>
          <w:ilvl w:val="0"/>
          <w:numId w:val="39"/>
        </w:numPr>
        <w:tabs>
          <w:tab w:val="left" w:pos="851"/>
          <w:tab w:val="left" w:pos="993"/>
        </w:tabs>
        <w:spacing w:after="0" w:line="240" w:lineRule="auto"/>
        <w:ind w:left="0" w:firstLine="709"/>
        <w:contextualSpacing/>
        <w:jc w:val="both"/>
        <w:rPr>
          <w:rFonts w:ascii="Times New Roman" w:hAnsi="Times New Roman" w:cs="Times New Roman"/>
          <w:sz w:val="28"/>
          <w:szCs w:val="28"/>
        </w:rPr>
      </w:pPr>
      <w:r w:rsidRPr="008519E1">
        <w:rPr>
          <w:rFonts w:ascii="Times New Roman" w:hAnsi="Times New Roman" w:cs="Times New Roman"/>
          <w:i/>
          <w:sz w:val="28"/>
          <w:szCs w:val="28"/>
        </w:rPr>
        <w:t>Признаки прогрессирования выявлены</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w:t>
      </w:r>
      <w:r w:rsidR="008519E1" w:rsidRPr="00320F56">
        <w:rPr>
          <w:rFonts w:ascii="Times New Roman" w:hAnsi="Times New Roman" w:cs="Times New Roman"/>
          <w:sz w:val="28"/>
          <w:szCs w:val="28"/>
        </w:rPr>
        <w:t>к</w:t>
      </w:r>
      <w:r w:rsidRPr="00320F56">
        <w:rPr>
          <w:rFonts w:ascii="Times New Roman" w:hAnsi="Times New Roman" w:cs="Times New Roman"/>
          <w:sz w:val="28"/>
          <w:szCs w:val="28"/>
        </w:rPr>
        <w:t>расная зона)</w:t>
      </w:r>
      <w:r w:rsidR="008519E1">
        <w:rPr>
          <w:rFonts w:ascii="Times New Roman" w:hAnsi="Times New Roman" w:cs="Times New Roman"/>
          <w:sz w:val="28"/>
          <w:szCs w:val="28"/>
        </w:rPr>
        <w:t>.</w:t>
      </w:r>
    </w:p>
    <w:p w:rsidR="00BE3387" w:rsidRPr="00320F56" w:rsidRDefault="00BE3387" w:rsidP="008519E1">
      <w:pPr>
        <w:numPr>
          <w:ilvl w:val="0"/>
          <w:numId w:val="39"/>
        </w:numPr>
        <w:tabs>
          <w:tab w:val="left" w:pos="851"/>
          <w:tab w:val="left" w:pos="993"/>
        </w:tabs>
        <w:spacing w:after="0" w:line="240" w:lineRule="auto"/>
        <w:ind w:left="0" w:firstLine="709"/>
        <w:contextualSpacing/>
        <w:jc w:val="both"/>
        <w:rPr>
          <w:rFonts w:ascii="Times New Roman" w:hAnsi="Times New Roman" w:cs="Times New Roman"/>
          <w:sz w:val="28"/>
          <w:szCs w:val="28"/>
        </w:rPr>
      </w:pPr>
      <w:r w:rsidRPr="008519E1">
        <w:rPr>
          <w:rFonts w:ascii="Times New Roman" w:hAnsi="Times New Roman" w:cs="Times New Roman"/>
          <w:i/>
          <w:sz w:val="28"/>
          <w:szCs w:val="28"/>
        </w:rPr>
        <w:t>Направление на стационарное лечение</w:t>
      </w:r>
      <w:r w:rsidRPr="00320F56">
        <w:rPr>
          <w:rFonts w:ascii="Times New Roman" w:hAnsi="Times New Roman" w:cs="Times New Roman"/>
          <w:b/>
          <w:sz w:val="28"/>
          <w:szCs w:val="28"/>
        </w:rPr>
        <w:t xml:space="preserve"> </w:t>
      </w:r>
      <w:r w:rsidRPr="008519E1">
        <w:rPr>
          <w:rFonts w:ascii="Times New Roman" w:hAnsi="Times New Roman" w:cs="Times New Roman"/>
          <w:sz w:val="28"/>
          <w:szCs w:val="28"/>
        </w:rPr>
        <w:t>(</w:t>
      </w:r>
      <w:r w:rsidRPr="00320F56">
        <w:rPr>
          <w:rFonts w:ascii="Times New Roman" w:hAnsi="Times New Roman" w:cs="Times New Roman"/>
          <w:sz w:val="28"/>
          <w:szCs w:val="28"/>
        </w:rPr>
        <w:t xml:space="preserve">При выявлении признаков пациент с помощью мобильного приложения может вызвать бригаду скорой медицинской помощи или родственника для его госпитализации). </w:t>
      </w:r>
    </w:p>
    <w:p w:rsidR="00BE3387" w:rsidRPr="00320F56" w:rsidRDefault="00BE3387" w:rsidP="008519E1">
      <w:pPr>
        <w:spacing w:after="0" w:line="240" w:lineRule="auto"/>
        <w:ind w:firstLine="708"/>
        <w:jc w:val="both"/>
        <w:rPr>
          <w:rFonts w:ascii="Times New Roman" w:hAnsi="Times New Roman" w:cs="Times New Roman"/>
          <w:b/>
          <w:bCs/>
          <w:i/>
          <w:sz w:val="28"/>
          <w:szCs w:val="28"/>
          <w:lang w:val="kk-KZ"/>
        </w:rPr>
      </w:pPr>
      <w:r w:rsidRPr="00320F56">
        <w:rPr>
          <w:rFonts w:ascii="Times New Roman" w:hAnsi="Times New Roman" w:cs="Times New Roman"/>
          <w:sz w:val="28"/>
          <w:szCs w:val="28"/>
        </w:rPr>
        <w:t xml:space="preserve">Согласна приказа МЗ РК </w:t>
      </w:r>
      <w:r w:rsidR="008E2BDC" w:rsidRPr="00320F56">
        <w:rPr>
          <w:rFonts w:ascii="Times New Roman" w:hAnsi="Times New Roman" w:cs="Times New Roman"/>
          <w:sz w:val="28"/>
          <w:szCs w:val="28"/>
        </w:rPr>
        <w:t>от 23.10.2021 года №ҚР ДСМ-149/2020</w:t>
      </w:r>
      <w:r w:rsidRPr="00320F56">
        <w:rPr>
          <w:rFonts w:ascii="Times New Roman" w:hAnsi="Times New Roman" w:cs="Times New Roman"/>
          <w:sz w:val="28"/>
          <w:szCs w:val="28"/>
        </w:rPr>
        <w:t xml:space="preserve">, определены схемы маршрутизации </w:t>
      </w:r>
      <w:r w:rsidR="00076DFA" w:rsidRPr="00320F56">
        <w:rPr>
          <w:rFonts w:ascii="Times New Roman" w:hAnsi="Times New Roman" w:cs="Times New Roman"/>
          <w:sz w:val="28"/>
          <w:szCs w:val="28"/>
        </w:rPr>
        <w:t>пациента по</w:t>
      </w:r>
      <w:r w:rsidRPr="00320F56">
        <w:rPr>
          <w:rFonts w:ascii="Times New Roman" w:hAnsi="Times New Roman" w:cs="Times New Roman"/>
          <w:sz w:val="28"/>
          <w:szCs w:val="28"/>
        </w:rPr>
        <w:t xml:space="preserve"> </w:t>
      </w:r>
      <w:r w:rsidR="00076DFA" w:rsidRPr="00320F56">
        <w:rPr>
          <w:rFonts w:ascii="Times New Roman" w:hAnsi="Times New Roman" w:cs="Times New Roman"/>
          <w:sz w:val="28"/>
          <w:szCs w:val="28"/>
        </w:rPr>
        <w:t>диспансеризации (</w:t>
      </w:r>
      <w:r w:rsidRPr="00320F56">
        <w:rPr>
          <w:rFonts w:ascii="Times New Roman" w:hAnsi="Times New Roman" w:cs="Times New Roman"/>
          <w:bCs/>
          <w:i/>
          <w:sz w:val="28"/>
          <w:szCs w:val="28"/>
          <w:lang w:val="kk-KZ"/>
        </w:rPr>
        <w:t>Приложение 1- Маршрут движения пациента с дистанционным мониторингом</w:t>
      </w:r>
      <w:r w:rsidRPr="00320F56">
        <w:rPr>
          <w:rFonts w:ascii="Times New Roman" w:hAnsi="Times New Roman" w:cs="Times New Roman"/>
          <w:sz w:val="28"/>
          <w:szCs w:val="28"/>
        </w:rPr>
        <w:t xml:space="preserve">). </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Пути перехода на новый вид оказания медицинских услуг для пациентов возможно путем: </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регистрации в специальной программе для пациентов с ХССЗ;</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ежедневного опроса по контролю состояния здоровья;</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контроля в динамики показатели здоровья (ИМТ, холестерин и другие);</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при экстренной помощи вызов скорой помощи или родственника;</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напоминания приема лекарств согласно рецепту;</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контента по профилактике сердечно-сосудистых заболеваний.</w:t>
      </w:r>
    </w:p>
    <w:p w:rsidR="00BE3387" w:rsidRPr="00320F56" w:rsidRDefault="00BE3387" w:rsidP="008519E1">
      <w:pPr>
        <w:spacing w:after="0" w:line="240" w:lineRule="auto"/>
        <w:ind w:firstLine="708"/>
        <w:jc w:val="both"/>
        <w:rPr>
          <w:rFonts w:ascii="Times New Roman" w:hAnsi="Times New Roman" w:cs="Times New Roman"/>
          <w:i/>
          <w:sz w:val="28"/>
          <w:szCs w:val="28"/>
        </w:rPr>
      </w:pPr>
      <w:r w:rsidRPr="00320F56">
        <w:rPr>
          <w:rFonts w:ascii="Times New Roman" w:hAnsi="Times New Roman" w:cs="Times New Roman"/>
          <w:i/>
          <w:sz w:val="28"/>
          <w:szCs w:val="28"/>
        </w:rPr>
        <w:t>При введении пациентов на диспансеризации для медицинских работников анализ следующей информации о пациентах:</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контроль пациентов в динамике на персональном компьютере;</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индивидуальный подход по тактике лечения пациента;</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возможность безбумажной работы;</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уменьшить количества посещений пациентами кабинета врача.</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Для обеспечения перехода медицинской услуги диспансеризации от стандартного метода к формату онлайн необходимо разработать специальную программу для медицинского работника и контент для пациента в мобильном устройстве. </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Для медицинского работника программа должна обязательно включать раздел «Диспансерный учет», который будет содержать:</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BE3387" w:rsidRPr="00320F56">
        <w:rPr>
          <w:rFonts w:ascii="Times New Roman" w:hAnsi="Times New Roman" w:cs="Times New Roman"/>
          <w:sz w:val="28"/>
          <w:szCs w:val="28"/>
        </w:rPr>
        <w:t xml:space="preserve"> регистрацию медицинского работника, количество пациентов (данные пациента год рождения, диагноз, дата взятия на учет, дата снятия с учета, умершие);</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информацию о пациенте: количество посещаемости, количество сдачи анализов, УЗИ по плану и выполнение по месяцам;</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контроль приема лекарств пациентом;</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осложнения по болезни;</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полную реабилитацию.</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Пациенту, состоящего на диспансерном учете при использовании  мобильного устройства рекомендовано пройти следующие действия:</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регистрация пациента;</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контроль показателей здоровья (ИМТ, холестерин, артериальное давление, пульс и другие);</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добавление информации о лекарствах и напоминания о приеме;</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ежедневный опрос по здоровью;</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E3387" w:rsidRPr="00320F56">
        <w:rPr>
          <w:rFonts w:ascii="Times New Roman" w:hAnsi="Times New Roman" w:cs="Times New Roman"/>
          <w:sz w:val="28"/>
          <w:szCs w:val="28"/>
        </w:rPr>
        <w:t>экстренный звонок при необходимости скорой медицинской помощи и родственника номер, зарегистрированный в мобильном приложении;</w:t>
      </w:r>
    </w:p>
    <w:p w:rsidR="00BE3387" w:rsidRPr="00320F56" w:rsidRDefault="008519E1" w:rsidP="008519E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BE3387" w:rsidRPr="00320F56">
        <w:rPr>
          <w:rFonts w:ascii="Times New Roman" w:hAnsi="Times New Roman" w:cs="Times New Roman"/>
          <w:sz w:val="28"/>
          <w:szCs w:val="28"/>
        </w:rPr>
        <w:t xml:space="preserve">контент по профилактике сердечно-сосудистых заболеваний. </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color w:val="000000"/>
          <w:sz w:val="28"/>
          <w:szCs w:val="28"/>
        </w:rPr>
        <w:t xml:space="preserve">Применение инновационных технологий в практике здравоохранения привело к значительному улучшению ранней диагностики и своевременного лечения жизнеугрожающих состояний, таких как остановка сердца. На самом деле ранняя сердечно-легочная реанимация и дефибрилляция с помощью цифровых технологий могли бы спасти множество жизней. Мобильные медицинские приложения могут ускорить и оптимизировать помощь пациентам с остановкой сердца на догоспитальном этапе. Цифровые медицинские платформы эффективны при оказании своевременной помощи пациентам с другими кардиологическими патологиями, такими как аритмии и мерцательная аритмия. </w:t>
      </w:r>
    </w:p>
    <w:p w:rsidR="00BE3387" w:rsidRPr="00320F56" w:rsidRDefault="00BE3387" w:rsidP="008519E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320F56">
        <w:rPr>
          <w:rFonts w:ascii="Times New Roman" w:hAnsi="Times New Roman" w:cs="Times New Roman"/>
          <w:color w:val="000000"/>
          <w:sz w:val="28"/>
          <w:szCs w:val="28"/>
        </w:rPr>
        <w:t xml:space="preserve">Разработка данной методической рекомендации позволит специалистам ознакомиться с международным опытом разработки мобильных приложений,  вместе с этим, будет возможность разработать аналогичные мобильные приложения по другим нозологиям.  </w:t>
      </w:r>
    </w:p>
    <w:p w:rsidR="00BE3387" w:rsidRPr="00320F56" w:rsidRDefault="00BE3387" w:rsidP="008519E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320F56">
        <w:rPr>
          <w:rFonts w:ascii="Times New Roman" w:hAnsi="Times New Roman" w:cs="Times New Roman"/>
          <w:color w:val="000000"/>
          <w:sz w:val="28"/>
          <w:szCs w:val="28"/>
        </w:rPr>
        <w:t>При разработке рекомендуется обоснование этапов разработки дизайна и функционала мобильного приложения в области здравоохранения.</w:t>
      </w:r>
    </w:p>
    <w:p w:rsidR="00BE3387" w:rsidRPr="00320F56" w:rsidRDefault="00BE3387" w:rsidP="008519E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320F56">
        <w:rPr>
          <w:rFonts w:ascii="Times New Roman" w:hAnsi="Times New Roman" w:cs="Times New Roman"/>
          <w:color w:val="000000"/>
          <w:sz w:val="28"/>
          <w:szCs w:val="28"/>
        </w:rPr>
        <w:t xml:space="preserve">Также необходимо соблюдать принципы ведения пациентов с использованием мобильного приложения на основании нормативно-правовых актов МЗ РК. </w:t>
      </w:r>
    </w:p>
    <w:p w:rsidR="00BE3387" w:rsidRPr="00320F56" w:rsidRDefault="00BE3387" w:rsidP="008519E1">
      <w:pPr>
        <w:spacing w:after="0" w:line="240" w:lineRule="auto"/>
        <w:ind w:firstLine="708"/>
        <w:jc w:val="both"/>
        <w:rPr>
          <w:rFonts w:ascii="Times New Roman" w:hAnsi="Times New Roman" w:cs="Times New Roman"/>
          <w:sz w:val="28"/>
          <w:szCs w:val="28"/>
        </w:rPr>
      </w:pPr>
      <w:r w:rsidRPr="00320F56">
        <w:rPr>
          <w:rFonts w:ascii="Times New Roman" w:hAnsi="Times New Roman" w:cs="Times New Roman"/>
          <w:sz w:val="28"/>
          <w:szCs w:val="28"/>
        </w:rPr>
        <w:t xml:space="preserve">Методические рекомендации предназначены для руководителей научных подразделений </w:t>
      </w:r>
      <w:r w:rsidR="007D3474">
        <w:rPr>
          <w:rFonts w:ascii="Times New Roman" w:hAnsi="Times New Roman" w:cs="Times New Roman"/>
          <w:sz w:val="28"/>
          <w:szCs w:val="28"/>
        </w:rPr>
        <w:t>организаций</w:t>
      </w:r>
      <w:r w:rsidRPr="00320F56">
        <w:rPr>
          <w:rFonts w:ascii="Times New Roman" w:hAnsi="Times New Roman" w:cs="Times New Roman"/>
          <w:sz w:val="28"/>
          <w:szCs w:val="28"/>
        </w:rPr>
        <w:t xml:space="preserve"> здравоохранения, научных сотрудников, педагогов, специалистов образовательных организаций, а также врачей, резидентов и интернов.</w:t>
      </w:r>
    </w:p>
    <w:p w:rsidR="00BE3387" w:rsidRPr="00320F56" w:rsidRDefault="00BE3387" w:rsidP="008519E1">
      <w:pPr>
        <w:autoSpaceDE w:val="0"/>
        <w:autoSpaceDN w:val="0"/>
        <w:adjustRightInd w:val="0"/>
        <w:spacing w:after="0" w:line="240" w:lineRule="auto"/>
        <w:ind w:firstLine="708"/>
        <w:jc w:val="both"/>
        <w:rPr>
          <w:rFonts w:ascii="Times New Roman" w:hAnsi="Times New Roman" w:cs="Times New Roman"/>
          <w:color w:val="000000"/>
          <w:sz w:val="28"/>
          <w:szCs w:val="28"/>
        </w:rPr>
      </w:pPr>
    </w:p>
    <w:p w:rsidR="0055439B" w:rsidRPr="00320F56" w:rsidRDefault="008A51DC" w:rsidP="00320F56">
      <w:pPr>
        <w:spacing w:after="0" w:line="240" w:lineRule="auto"/>
        <w:jc w:val="center"/>
        <w:rPr>
          <w:rFonts w:ascii="Times New Roman" w:hAnsi="Times New Roman" w:cs="Times New Roman"/>
          <w:b/>
          <w:color w:val="FF0000"/>
          <w:sz w:val="28"/>
          <w:szCs w:val="28"/>
        </w:rPr>
      </w:pPr>
      <w:r w:rsidRPr="00320F56">
        <w:rPr>
          <w:rFonts w:ascii="Times New Roman" w:hAnsi="Times New Roman" w:cs="Times New Roman"/>
          <w:b/>
          <w:sz w:val="28"/>
          <w:szCs w:val="28"/>
        </w:rPr>
        <w:br w:type="page"/>
      </w:r>
      <w:r w:rsidR="0055439B" w:rsidRPr="00320F56">
        <w:rPr>
          <w:rFonts w:ascii="Times New Roman" w:hAnsi="Times New Roman" w:cs="Times New Roman"/>
          <w:b/>
          <w:sz w:val="28"/>
          <w:szCs w:val="28"/>
        </w:rPr>
        <w:lastRenderedPageBreak/>
        <w:t xml:space="preserve">ЗАКЛЮЧЕНИЕ </w:t>
      </w:r>
    </w:p>
    <w:p w:rsidR="0011543E" w:rsidRDefault="0011543E" w:rsidP="00320F56">
      <w:pPr>
        <w:spacing w:after="0" w:line="240" w:lineRule="auto"/>
        <w:ind w:firstLine="709"/>
        <w:jc w:val="both"/>
        <w:rPr>
          <w:rFonts w:ascii="Times New Roman" w:hAnsi="Times New Roman" w:cs="Times New Roman"/>
          <w:sz w:val="28"/>
          <w:szCs w:val="28"/>
        </w:rPr>
      </w:pP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По международному опыту применение мобильных технологий в практике здравоохранения привело к значительному улучшению ранней диагностики и своевременного лечения обостренных и крайних состояний, таких как остановка сердца. Мобильные медицинские приложения могут ускорить и оптимизировать помощь пациентам с остановкой сердца на догоспитальном этапе. Результаты ряда исследований продемонстрировали, что пациенты с диагнозом сердечно-сосудистые заболевания могут получить потенциальную пользу от применения mHealth в кардиологии, что приведет к улучшению результатов, таких как уменьшение размера инфаркта. Будет одним из инструментов для профилактики и реабилитации.</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Разработка и внедрение в практику современных дистанционных технологий в здравоохранении дает возможность для использования немедикаментозной профилактики и стратегии управления для борьбы с этим растущим бременем хронических болезней. С помощью таких новых приложений и устройств, будет возможным, улучшить реабилитацию и раннюю диагностику заболеваний, оптимизировать систему менеджмента здравоохранением. Эти новые устройства должны быть более ф</w:t>
      </w:r>
      <w:r w:rsidRPr="00320F56">
        <w:rPr>
          <w:rFonts w:ascii="Times New Roman" w:hAnsi="Times New Roman" w:cs="Times New Roman"/>
          <w:sz w:val="28"/>
          <w:szCs w:val="28"/>
          <w:lang w:val="en-US"/>
        </w:rPr>
        <w:t>y</w:t>
      </w:r>
      <w:r w:rsidRPr="00320F56">
        <w:rPr>
          <w:rFonts w:ascii="Times New Roman" w:hAnsi="Times New Roman" w:cs="Times New Roman"/>
          <w:sz w:val="28"/>
          <w:szCs w:val="28"/>
        </w:rPr>
        <w:t>нкци</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н</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 xml:space="preserve">льными и </w:t>
      </w:r>
      <w:r w:rsidRPr="00320F56">
        <w:rPr>
          <w:rFonts w:ascii="Times New Roman" w:hAnsi="Times New Roman" w:cs="Times New Roman"/>
          <w:sz w:val="28"/>
          <w:szCs w:val="28"/>
          <w:lang w:val="en-US"/>
        </w:rPr>
        <w:t>y</w:t>
      </w:r>
      <w:r w:rsidRPr="00320F56">
        <w:rPr>
          <w:rFonts w:ascii="Times New Roman" w:hAnsi="Times New Roman" w:cs="Times New Roman"/>
          <w:sz w:val="28"/>
          <w:szCs w:val="28"/>
        </w:rPr>
        <w:t>д</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бными для пациентов.</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 xml:space="preserve">Одной из главных направлений по профилактике заболеваний в данный момент является одним из принципов государственной политики в области здравоохранения. Диспансеризация является одним из основных направлений профилактики. Эффективность диспансеризации оказывается сегодня одной из самых актуальных проблем здравоохранения в нашей стране. </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В связи с этим, организация оказания медицинской помощи по мониторингу состояния здоровья больных с ХССЗ в сельских и городских местностях остаются открытым актуальным вопросом, который необходимо развивать, учитывая особенности этих регионов. В особенности на уровне сельского здравоохранения, могут возникнуть барьеры, трудности, недостатки механизма реализации, устранение которых требует научно обоснованного подхода при использовании дистанционных технологий на амбулаторном уровне.</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Анкетный опрос</w:t>
      </w:r>
      <w:r w:rsidRPr="00320F56">
        <w:rPr>
          <w:rFonts w:ascii="Times New Roman" w:hAnsi="Times New Roman" w:cs="Times New Roman"/>
          <w:b/>
          <w:sz w:val="28"/>
          <w:szCs w:val="28"/>
        </w:rPr>
        <w:t xml:space="preserve"> </w:t>
      </w:r>
      <w:r w:rsidRPr="00320F56">
        <w:rPr>
          <w:rFonts w:ascii="Times New Roman" w:hAnsi="Times New Roman" w:cs="Times New Roman"/>
          <w:sz w:val="28"/>
          <w:szCs w:val="28"/>
        </w:rPr>
        <w:t>показал, что население будет использовать различные онлайн программы, как для себя, так и для родственников, которые страдают хроническими заболеваниями. Содержание приложений хотят видеть в плане мониторинга их состояния, помощи и консультации по приему лекарств, рекомендациях и объективной оценки динамики их состояния. Вместе с этим,  в целом медицинские специалисты проявили готовность работать с мобильным приложением для дистанционного наблюдения больного, которые имеют различные хронические заболевания. Функционал этих приложений полезны в плане наблюдения за дин</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микой их с</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ст</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 xml:space="preserve">яния, </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нл</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йн конс</w:t>
      </w:r>
      <w:r w:rsidRPr="00320F56">
        <w:rPr>
          <w:rFonts w:ascii="Times New Roman" w:hAnsi="Times New Roman" w:cs="Times New Roman"/>
          <w:sz w:val="28"/>
          <w:szCs w:val="28"/>
          <w:lang w:val="en-US"/>
        </w:rPr>
        <w:t>y</w:t>
      </w:r>
      <w:r w:rsidRPr="00320F56">
        <w:rPr>
          <w:rFonts w:ascii="Times New Roman" w:hAnsi="Times New Roman" w:cs="Times New Roman"/>
          <w:sz w:val="28"/>
          <w:szCs w:val="28"/>
        </w:rPr>
        <w:t>льт</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ции по п</w:t>
      </w:r>
      <w:r w:rsidRPr="00320F56">
        <w:rPr>
          <w:rFonts w:ascii="Times New Roman" w:hAnsi="Times New Roman" w:cs="Times New Roman"/>
          <w:sz w:val="28"/>
          <w:szCs w:val="28"/>
          <w:lang w:val="en-US"/>
        </w:rPr>
        <w:t>p</w:t>
      </w:r>
      <w:r w:rsidRPr="00320F56">
        <w:rPr>
          <w:rFonts w:ascii="Times New Roman" w:hAnsi="Times New Roman" w:cs="Times New Roman"/>
          <w:sz w:val="28"/>
          <w:szCs w:val="28"/>
        </w:rPr>
        <w:t>и</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му л</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к</w:t>
      </w:r>
      <w:r w:rsidRPr="00320F56">
        <w:rPr>
          <w:rFonts w:ascii="Times New Roman" w:hAnsi="Times New Roman" w:cs="Times New Roman"/>
          <w:sz w:val="28"/>
          <w:szCs w:val="28"/>
          <w:lang w:val="en-US"/>
        </w:rPr>
        <w:t>ap</w:t>
      </w:r>
      <w:r w:rsidRPr="00320F56">
        <w:rPr>
          <w:rFonts w:ascii="Times New Roman" w:hAnsi="Times New Roman" w:cs="Times New Roman"/>
          <w:sz w:val="28"/>
          <w:szCs w:val="28"/>
        </w:rPr>
        <w:t xml:space="preserve">ств, </w:t>
      </w:r>
      <w:r w:rsidRPr="00320F56">
        <w:rPr>
          <w:rFonts w:ascii="Times New Roman" w:hAnsi="Times New Roman" w:cs="Times New Roman"/>
          <w:sz w:val="28"/>
          <w:szCs w:val="28"/>
          <w:lang w:val="en-US"/>
        </w:rPr>
        <w:t>pe</w:t>
      </w:r>
      <w:r w:rsidRPr="00320F56">
        <w:rPr>
          <w:rFonts w:ascii="Times New Roman" w:hAnsi="Times New Roman" w:cs="Times New Roman"/>
          <w:sz w:val="28"/>
          <w:szCs w:val="28"/>
        </w:rPr>
        <w:t>ком</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 xml:space="preserve">ндации </w:t>
      </w:r>
      <w:r w:rsidRPr="00320F56">
        <w:rPr>
          <w:rFonts w:ascii="Times New Roman" w:hAnsi="Times New Roman" w:cs="Times New Roman"/>
          <w:sz w:val="28"/>
          <w:szCs w:val="28"/>
          <w:lang w:val="en-US"/>
        </w:rPr>
        <w:t>pa</w:t>
      </w:r>
      <w:r w:rsidRPr="00320F56">
        <w:rPr>
          <w:rFonts w:ascii="Times New Roman" w:hAnsi="Times New Roman" w:cs="Times New Roman"/>
          <w:sz w:val="28"/>
          <w:szCs w:val="28"/>
        </w:rPr>
        <w:t>зличного вид</w:t>
      </w:r>
      <w:r w:rsidRPr="00320F56">
        <w:rPr>
          <w:rFonts w:ascii="Times New Roman" w:hAnsi="Times New Roman" w:cs="Times New Roman"/>
          <w:sz w:val="28"/>
          <w:szCs w:val="28"/>
          <w:lang w:val="en-US"/>
        </w:rPr>
        <w:t>a</w:t>
      </w:r>
      <w:r w:rsidRPr="00320F56">
        <w:rPr>
          <w:rFonts w:ascii="Times New Roman" w:hAnsi="Times New Roman" w:cs="Times New Roman"/>
          <w:sz w:val="28"/>
          <w:szCs w:val="28"/>
        </w:rPr>
        <w:t xml:space="preserve"> в зависимости от текущего состояния </w:t>
      </w:r>
      <w:r w:rsidRPr="00320F56">
        <w:rPr>
          <w:rFonts w:ascii="Times New Roman" w:hAnsi="Times New Roman" w:cs="Times New Roman"/>
          <w:sz w:val="28"/>
          <w:szCs w:val="28"/>
        </w:rPr>
        <w:lastRenderedPageBreak/>
        <w:t xml:space="preserve">пациента. Это в свою очередь дает возможность совершенствовать и улучшить качества медицинской помощи на амбулаторном уровне. </w:t>
      </w:r>
    </w:p>
    <w:p w:rsidR="0055439B" w:rsidRPr="00320F56" w:rsidRDefault="0055439B" w:rsidP="0011543E">
      <w:pPr>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sz w:val="28"/>
          <w:szCs w:val="28"/>
        </w:rPr>
        <w:t>По результатам анализа электронного ресурса за последни</w:t>
      </w:r>
      <w:r w:rsidR="006F2967" w:rsidRPr="00320F56">
        <w:rPr>
          <w:rFonts w:ascii="Times New Roman" w:hAnsi="Times New Roman" w:cs="Times New Roman"/>
          <w:sz w:val="28"/>
          <w:szCs w:val="28"/>
        </w:rPr>
        <w:t>е</w:t>
      </w:r>
      <w:r w:rsidRPr="00320F56">
        <w:rPr>
          <w:rFonts w:ascii="Times New Roman" w:hAnsi="Times New Roman" w:cs="Times New Roman"/>
          <w:sz w:val="28"/>
          <w:szCs w:val="28"/>
        </w:rPr>
        <w:t xml:space="preserve"> 6 лет количество пациентов, которые состоят на диспансерном </w:t>
      </w:r>
      <w:r w:rsidR="00076DFA" w:rsidRPr="00320F56">
        <w:rPr>
          <w:rFonts w:ascii="Times New Roman" w:hAnsi="Times New Roman" w:cs="Times New Roman"/>
          <w:sz w:val="28"/>
          <w:szCs w:val="28"/>
        </w:rPr>
        <w:t>учете, как</w:t>
      </w:r>
      <w:r w:rsidRPr="00320F56">
        <w:rPr>
          <w:rFonts w:ascii="Times New Roman" w:hAnsi="Times New Roman" w:cs="Times New Roman"/>
          <w:sz w:val="28"/>
          <w:szCs w:val="28"/>
        </w:rPr>
        <w:t xml:space="preserve"> в Южном, так и в Северных регионах </w:t>
      </w:r>
      <w:r w:rsidR="00076DFA" w:rsidRPr="00320F56">
        <w:rPr>
          <w:rFonts w:ascii="Times New Roman" w:hAnsi="Times New Roman" w:cs="Times New Roman"/>
          <w:sz w:val="28"/>
          <w:szCs w:val="28"/>
          <w:lang w:val="kk-KZ"/>
        </w:rPr>
        <w:t xml:space="preserve">РК </w:t>
      </w:r>
      <w:r w:rsidRPr="00320F56">
        <w:rPr>
          <w:rFonts w:ascii="Times New Roman" w:hAnsi="Times New Roman" w:cs="Times New Roman"/>
          <w:sz w:val="28"/>
          <w:szCs w:val="28"/>
        </w:rPr>
        <w:t>имеет тенденцию роста.  В особенности если учитывать, что количество население в сельской местности меньше, по сравнению с городской местностью в обоих регионах. И п</w:t>
      </w:r>
      <w:r w:rsidRPr="00320F56">
        <w:rPr>
          <w:rFonts w:ascii="Times New Roman" w:hAnsi="Times New Roman" w:cs="Times New Roman"/>
          <w:bCs/>
          <w:sz w:val="28"/>
          <w:szCs w:val="28"/>
        </w:rPr>
        <w:t xml:space="preserve">рогностические показатели ожидаемой заболеваемости ССЗ у всего городского и сельского населения северного и южного региона РК в 2023 году будет равна 750,97/100000, к 2024 году 887,30/100000 и к 2025 году 1023,63/100000. Наблюдается тенденция постоянного роста с 2019 года по 2025 год, регрессионная линейная шкала направляется вверх.  Это еще раз доказывает о необходимости новых реформ и вмешательств на традиционные медицинские услуги на уровне ПМСП. </w:t>
      </w:r>
    </w:p>
    <w:p w:rsidR="0055439B" w:rsidRPr="00320F56" w:rsidRDefault="0055439B" w:rsidP="0011543E">
      <w:pPr>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bCs/>
          <w:sz w:val="28"/>
          <w:szCs w:val="28"/>
        </w:rPr>
        <w:t xml:space="preserve">Качество оказываемой медицинской помощи для больных на диспансерном учете оценивается по своевременной реабилитации состояния здоровья пациентов, а экстренный случай госпитализации свидетельствует о необходимости быстрой квалифицированной помощи. По числу направленных больных на госпитализацию и умершим от ХССЗ можно сделать расчет динамики число ожидаемых величин. Важно отметить, что спектр оказываемых медицинских услуг с каждым годом расширяется и совершенствуется, соответственно число направленных на госпитализацию должно быть меньше.  </w:t>
      </w:r>
    </w:p>
    <w:p w:rsidR="0055439B" w:rsidRPr="00320F56" w:rsidRDefault="0055439B" w:rsidP="0011543E">
      <w:pPr>
        <w:spacing w:after="0" w:line="240" w:lineRule="auto"/>
        <w:ind w:firstLine="709"/>
        <w:jc w:val="both"/>
        <w:rPr>
          <w:rFonts w:ascii="Times New Roman" w:hAnsi="Times New Roman" w:cs="Times New Roman"/>
          <w:bCs/>
          <w:sz w:val="28"/>
          <w:szCs w:val="28"/>
        </w:rPr>
      </w:pPr>
      <w:r w:rsidRPr="00320F56">
        <w:rPr>
          <w:rFonts w:ascii="Times New Roman" w:hAnsi="Times New Roman" w:cs="Times New Roman"/>
          <w:bCs/>
          <w:sz w:val="28"/>
          <w:szCs w:val="28"/>
        </w:rPr>
        <w:t>В предлагаемом дизайне и функционале мобильного приложения охватили  основные моменты, такие как регистрация данных пациента на диспансерном учете («Д» учете),  введение информации о самочувствии –  в виде анкетного опроса для ежедневного контроля, напоминания приема лекарств, контроль показателей здоровья в динамике, экстренная кнопка тревожный звонок по необходимости кроме скорой медицинской помощи будет возможность немедленно набрать зарегистрированный номер телефона близкого человека.</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bCs/>
          <w:sz w:val="28"/>
          <w:szCs w:val="28"/>
        </w:rPr>
        <w:t>По второй части – оценка своего здоровья и в результате по трем основным зонам, где пациент сможет определить для себя дальнейшие действия. Третья часть – материалы по обучающему меню, где продемонстрированы материалы по правильному питанию, физической нагрузке, полезных продуктах. Все материалы по профилактике имеются в приложении, удобно для изучения.  В свою очередь и</w:t>
      </w:r>
      <w:r w:rsidRPr="00320F56">
        <w:rPr>
          <w:rFonts w:ascii="Times New Roman" w:hAnsi="Times New Roman" w:cs="Times New Roman"/>
          <w:sz w:val="28"/>
          <w:szCs w:val="28"/>
        </w:rPr>
        <w:t>сследование по удовлетворенности пациентов приложением для смартфонов «Мое сердце» выявило высокий уровень удовлетворенности пациентов, которые посещали медицинск</w:t>
      </w:r>
      <w:r w:rsidR="007D3474">
        <w:rPr>
          <w:rFonts w:ascii="Times New Roman" w:hAnsi="Times New Roman" w:cs="Times New Roman"/>
          <w:sz w:val="28"/>
          <w:szCs w:val="28"/>
        </w:rPr>
        <w:t>ую организацию</w:t>
      </w:r>
      <w:r w:rsidRPr="00320F56">
        <w:rPr>
          <w:rFonts w:ascii="Times New Roman" w:hAnsi="Times New Roman" w:cs="Times New Roman"/>
          <w:sz w:val="28"/>
          <w:szCs w:val="28"/>
        </w:rPr>
        <w:t xml:space="preserve"> для амбулаторного наблюдения.</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С целью совершенствования качества оказания медицинских услуг, сниж</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 xml:space="preserve">ния </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ч</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редн</w:t>
      </w:r>
      <w:r w:rsidRPr="00320F56">
        <w:rPr>
          <w:rFonts w:ascii="Times New Roman" w:hAnsi="Times New Roman" w:cs="Times New Roman"/>
          <w:sz w:val="28"/>
          <w:szCs w:val="28"/>
          <w:lang w:val="en-US"/>
        </w:rPr>
        <w:t>o</w:t>
      </w:r>
      <w:r w:rsidRPr="00320F56">
        <w:rPr>
          <w:rFonts w:ascii="Times New Roman" w:hAnsi="Times New Roman" w:cs="Times New Roman"/>
          <w:sz w:val="28"/>
          <w:szCs w:val="28"/>
        </w:rPr>
        <w:t>сти и пер</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гр</w:t>
      </w:r>
      <w:r w:rsidRPr="00320F56">
        <w:rPr>
          <w:rFonts w:ascii="Times New Roman" w:hAnsi="Times New Roman" w:cs="Times New Roman"/>
          <w:sz w:val="28"/>
          <w:szCs w:val="28"/>
          <w:lang w:val="en-US"/>
        </w:rPr>
        <w:t>y</w:t>
      </w:r>
      <w:r w:rsidRPr="00320F56">
        <w:rPr>
          <w:rFonts w:ascii="Times New Roman" w:hAnsi="Times New Roman" w:cs="Times New Roman"/>
          <w:sz w:val="28"/>
          <w:szCs w:val="28"/>
        </w:rPr>
        <w:t>ж</w:t>
      </w:r>
      <w:r w:rsidRPr="00320F56">
        <w:rPr>
          <w:rFonts w:ascii="Times New Roman" w:hAnsi="Times New Roman" w:cs="Times New Roman"/>
          <w:sz w:val="28"/>
          <w:szCs w:val="28"/>
          <w:lang w:val="en-US"/>
        </w:rPr>
        <w:t>e</w:t>
      </w:r>
      <w:r w:rsidRPr="00320F56">
        <w:rPr>
          <w:rFonts w:ascii="Times New Roman" w:hAnsi="Times New Roman" w:cs="Times New Roman"/>
          <w:sz w:val="28"/>
          <w:szCs w:val="28"/>
        </w:rPr>
        <w:t xml:space="preserve">нности медицинских работников будет улучшать управление медицинскими организациями основе </w:t>
      </w:r>
      <w:r w:rsidR="00D97FF9">
        <w:rPr>
          <w:rFonts w:ascii="Times New Roman" w:hAnsi="Times New Roman" w:cs="Times New Roman"/>
          <w:sz w:val="28"/>
          <w:szCs w:val="28"/>
        </w:rPr>
        <w:t>разработки и оценки современных технологий</w:t>
      </w:r>
      <w:r w:rsidRPr="00320F56">
        <w:rPr>
          <w:rFonts w:ascii="Times New Roman" w:hAnsi="Times New Roman" w:cs="Times New Roman"/>
          <w:sz w:val="28"/>
          <w:szCs w:val="28"/>
        </w:rPr>
        <w:t xml:space="preserve">. </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 xml:space="preserve">Учитывая основные направления работы при разработке мобильного приложения для пациентов </w:t>
      </w:r>
      <w:r w:rsidR="00076DFA" w:rsidRPr="00320F56">
        <w:rPr>
          <w:rFonts w:ascii="Times New Roman" w:hAnsi="Times New Roman" w:cs="Times New Roman"/>
          <w:sz w:val="28"/>
          <w:szCs w:val="28"/>
        </w:rPr>
        <w:t>с ХССЗ,</w:t>
      </w:r>
      <w:r w:rsidRPr="00320F56">
        <w:rPr>
          <w:rFonts w:ascii="Times New Roman" w:hAnsi="Times New Roman" w:cs="Times New Roman"/>
          <w:sz w:val="28"/>
          <w:szCs w:val="28"/>
        </w:rPr>
        <w:t xml:space="preserve"> проявилось необходимость разработки </w:t>
      </w:r>
      <w:r w:rsidRPr="00320F56">
        <w:rPr>
          <w:rFonts w:ascii="Times New Roman" w:hAnsi="Times New Roman" w:cs="Times New Roman"/>
          <w:sz w:val="28"/>
          <w:szCs w:val="28"/>
        </w:rPr>
        <w:lastRenderedPageBreak/>
        <w:t xml:space="preserve">Концепции, которая определяет вопросы по улучшению медицинской услуги диспансеризации на амбулаторном уровне с помощью мобильного приложения. Разработанные схемы и таблицы предлагаемых нововведений, для перехода от традиционного к дистанционному мониторингу диспансерных пациентов с ХССЗ. </w:t>
      </w:r>
    </w:p>
    <w:p w:rsidR="0055439B" w:rsidRPr="00320F56" w:rsidRDefault="0055439B" w:rsidP="0011543E">
      <w:pPr>
        <w:spacing w:after="0" w:line="240" w:lineRule="auto"/>
        <w:ind w:firstLine="709"/>
        <w:jc w:val="both"/>
        <w:rPr>
          <w:rFonts w:ascii="Times New Roman" w:hAnsi="Times New Roman" w:cs="Times New Roman"/>
          <w:sz w:val="28"/>
          <w:szCs w:val="28"/>
        </w:rPr>
      </w:pPr>
      <w:r w:rsidRPr="00320F56">
        <w:rPr>
          <w:rFonts w:ascii="Times New Roman" w:hAnsi="Times New Roman" w:cs="Times New Roman"/>
          <w:sz w:val="28"/>
          <w:szCs w:val="28"/>
        </w:rPr>
        <w:t xml:space="preserve">Данная Концепция является отражением использования современных инновационных и мобильных устройств в области здравоохранения, также для совершенствования традиционных медицинских услуг на амбулаторном уровне. </w:t>
      </w:r>
    </w:p>
    <w:p w:rsidR="0055439B" w:rsidRPr="00320F56" w:rsidRDefault="0055439B" w:rsidP="0011543E">
      <w:pPr>
        <w:spacing w:after="0" w:line="240" w:lineRule="auto"/>
        <w:ind w:firstLine="709"/>
        <w:jc w:val="both"/>
        <w:rPr>
          <w:rFonts w:ascii="Times New Roman" w:hAnsi="Times New Roman" w:cs="Times New Roman"/>
          <w:color w:val="000000"/>
          <w:sz w:val="28"/>
          <w:szCs w:val="28"/>
        </w:rPr>
      </w:pPr>
      <w:r w:rsidRPr="00320F56">
        <w:rPr>
          <w:rFonts w:ascii="Times New Roman" w:hAnsi="Times New Roman" w:cs="Times New Roman"/>
          <w:sz w:val="28"/>
          <w:szCs w:val="28"/>
        </w:rPr>
        <w:t>По результатам нашего исследования р</w:t>
      </w:r>
      <w:r w:rsidRPr="00320F56">
        <w:rPr>
          <w:rFonts w:ascii="Times New Roman" w:hAnsi="Times New Roman" w:cs="Times New Roman"/>
          <w:color w:val="000000"/>
          <w:sz w:val="28"/>
          <w:szCs w:val="28"/>
        </w:rPr>
        <w:t>азработана был</w:t>
      </w:r>
      <w:r w:rsidR="006F2967" w:rsidRPr="00320F56">
        <w:rPr>
          <w:rFonts w:ascii="Times New Roman" w:hAnsi="Times New Roman" w:cs="Times New Roman"/>
          <w:color w:val="000000"/>
          <w:sz w:val="28"/>
          <w:szCs w:val="28"/>
        </w:rPr>
        <w:t>и</w:t>
      </w:r>
      <w:r w:rsidRPr="00320F56">
        <w:rPr>
          <w:rFonts w:ascii="Times New Roman" w:hAnsi="Times New Roman" w:cs="Times New Roman"/>
          <w:color w:val="000000"/>
          <w:sz w:val="28"/>
          <w:szCs w:val="28"/>
        </w:rPr>
        <w:t xml:space="preserve"> методическ</w:t>
      </w:r>
      <w:r w:rsidR="006F2967" w:rsidRPr="00320F56">
        <w:rPr>
          <w:rFonts w:ascii="Times New Roman" w:hAnsi="Times New Roman" w:cs="Times New Roman"/>
          <w:color w:val="000000"/>
          <w:sz w:val="28"/>
          <w:szCs w:val="28"/>
        </w:rPr>
        <w:t>ие</w:t>
      </w:r>
      <w:r w:rsidRPr="00320F56">
        <w:rPr>
          <w:rFonts w:ascii="Times New Roman" w:hAnsi="Times New Roman" w:cs="Times New Roman"/>
          <w:color w:val="000000"/>
          <w:sz w:val="28"/>
          <w:szCs w:val="28"/>
        </w:rPr>
        <w:t xml:space="preserve"> рекомендаци</w:t>
      </w:r>
      <w:r w:rsidR="006F2967" w:rsidRPr="00320F56">
        <w:rPr>
          <w:rFonts w:ascii="Times New Roman" w:hAnsi="Times New Roman" w:cs="Times New Roman"/>
          <w:color w:val="000000"/>
          <w:sz w:val="28"/>
          <w:szCs w:val="28"/>
        </w:rPr>
        <w:t>и</w:t>
      </w:r>
      <w:r w:rsidRPr="00320F56">
        <w:rPr>
          <w:rFonts w:ascii="Times New Roman" w:hAnsi="Times New Roman" w:cs="Times New Roman"/>
          <w:color w:val="000000"/>
          <w:sz w:val="28"/>
          <w:szCs w:val="28"/>
        </w:rPr>
        <w:t>, котор</w:t>
      </w:r>
      <w:r w:rsidR="006F2967" w:rsidRPr="00320F56">
        <w:rPr>
          <w:rFonts w:ascii="Times New Roman" w:hAnsi="Times New Roman" w:cs="Times New Roman"/>
          <w:color w:val="000000"/>
          <w:sz w:val="28"/>
          <w:szCs w:val="28"/>
        </w:rPr>
        <w:t>ые</w:t>
      </w:r>
      <w:r w:rsidRPr="00320F56">
        <w:rPr>
          <w:rFonts w:ascii="Times New Roman" w:hAnsi="Times New Roman" w:cs="Times New Roman"/>
          <w:color w:val="000000"/>
          <w:sz w:val="28"/>
          <w:szCs w:val="28"/>
        </w:rPr>
        <w:t xml:space="preserve"> позвол</w:t>
      </w:r>
      <w:r w:rsidR="006F2967" w:rsidRPr="00320F56">
        <w:rPr>
          <w:rFonts w:ascii="Times New Roman" w:hAnsi="Times New Roman" w:cs="Times New Roman"/>
          <w:color w:val="000000"/>
          <w:sz w:val="28"/>
          <w:szCs w:val="28"/>
        </w:rPr>
        <w:t>я</w:t>
      </w:r>
      <w:r w:rsidRPr="00320F56">
        <w:rPr>
          <w:rFonts w:ascii="Times New Roman" w:hAnsi="Times New Roman" w:cs="Times New Roman"/>
          <w:color w:val="000000"/>
          <w:sz w:val="28"/>
          <w:szCs w:val="28"/>
        </w:rPr>
        <w:t xml:space="preserve">т специалистам ознакомиться с международным опытом разработки мобильных </w:t>
      </w:r>
      <w:r w:rsidR="00076DFA" w:rsidRPr="00320F56">
        <w:rPr>
          <w:rFonts w:ascii="Times New Roman" w:hAnsi="Times New Roman" w:cs="Times New Roman"/>
          <w:color w:val="000000"/>
          <w:sz w:val="28"/>
          <w:szCs w:val="28"/>
        </w:rPr>
        <w:t>приложений, вместе</w:t>
      </w:r>
      <w:r w:rsidRPr="00320F56">
        <w:rPr>
          <w:rFonts w:ascii="Times New Roman" w:hAnsi="Times New Roman" w:cs="Times New Roman"/>
          <w:color w:val="000000"/>
          <w:sz w:val="28"/>
          <w:szCs w:val="28"/>
        </w:rPr>
        <w:t xml:space="preserve"> с </w:t>
      </w:r>
      <w:r w:rsidR="00076DFA" w:rsidRPr="00320F56">
        <w:rPr>
          <w:rFonts w:ascii="Times New Roman" w:hAnsi="Times New Roman" w:cs="Times New Roman"/>
          <w:color w:val="000000"/>
          <w:sz w:val="28"/>
          <w:szCs w:val="28"/>
        </w:rPr>
        <w:t>этим, это</w:t>
      </w:r>
      <w:r w:rsidRPr="00320F56">
        <w:rPr>
          <w:rFonts w:ascii="Times New Roman" w:hAnsi="Times New Roman" w:cs="Times New Roman"/>
          <w:color w:val="000000"/>
          <w:sz w:val="28"/>
          <w:szCs w:val="28"/>
        </w:rPr>
        <w:t xml:space="preserve"> даст возможность разработать аналогичные мобильные приложения по другим нозологиям, в целом необходимых для практического здравоохранения.  </w:t>
      </w:r>
    </w:p>
    <w:p w:rsidR="0055439B" w:rsidRPr="00320F56" w:rsidRDefault="0011543E" w:rsidP="0011543E">
      <w:pPr>
        <w:spacing w:after="0" w:line="240" w:lineRule="auto"/>
        <w:ind w:firstLine="709"/>
        <w:jc w:val="both"/>
        <w:rPr>
          <w:rFonts w:ascii="Times New Roman" w:hAnsi="Times New Roman" w:cs="Times New Roman"/>
          <w:b/>
          <w:color w:val="FF0000"/>
          <w:sz w:val="28"/>
          <w:szCs w:val="28"/>
        </w:rPr>
      </w:pPr>
      <w:r w:rsidRPr="0011543E">
        <w:rPr>
          <w:rFonts w:ascii="Times New Roman" w:hAnsi="Times New Roman" w:cs="Times New Roman"/>
          <w:sz w:val="28"/>
          <w:szCs w:val="28"/>
        </w:rPr>
        <w:t>На основании проведенного исследования сделаны следующие</w:t>
      </w:r>
      <w:r>
        <w:rPr>
          <w:rFonts w:ascii="Times New Roman" w:hAnsi="Times New Roman" w:cs="Times New Roman"/>
          <w:b/>
          <w:sz w:val="28"/>
          <w:szCs w:val="28"/>
        </w:rPr>
        <w:t xml:space="preserve"> </w:t>
      </w:r>
      <w:r w:rsidRPr="00320F56">
        <w:rPr>
          <w:rFonts w:ascii="Times New Roman" w:hAnsi="Times New Roman" w:cs="Times New Roman"/>
          <w:b/>
          <w:sz w:val="28"/>
          <w:szCs w:val="28"/>
        </w:rPr>
        <w:t xml:space="preserve">выводы </w:t>
      </w:r>
    </w:p>
    <w:p w:rsidR="00D97FF9" w:rsidRPr="00D97FF9" w:rsidRDefault="00D97FF9" w:rsidP="00D97FF9">
      <w:pPr>
        <w:numPr>
          <w:ilvl w:val="0"/>
          <w:numId w:val="32"/>
        </w:numPr>
        <w:tabs>
          <w:tab w:val="left" w:pos="426"/>
          <w:tab w:val="left" w:pos="709"/>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На основании изученной базы современных информационных технологий, используемых при управлении за состоянием здоровья пациентов с ХНИЗ на международном уровне, позволило нам разработать мобильное медицинское приложение «Мое сердце», которое улучшит для пациентов кардиологическую реабилитацию, повысит приверженность лечению, толерантность к физической нагрузке и выносливость, уменьшит основные сердечно-сосудистые симптомы, улучшит психосоциальный статус и тем самым снизит общую заболеваемость и смертность.</w:t>
      </w:r>
    </w:p>
    <w:p w:rsidR="00D97FF9" w:rsidRPr="00D97FF9" w:rsidRDefault="00D97FF9" w:rsidP="00D97FF9">
      <w:pPr>
        <w:numPr>
          <w:ilvl w:val="0"/>
          <w:numId w:val="32"/>
        </w:numPr>
        <w:tabs>
          <w:tab w:val="left" w:pos="426"/>
          <w:tab w:val="left" w:pos="709"/>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Определен уровень организации оказания медицинской помощи по мониторингу состояния здоровья больных с ХССЗ на основе анализа работы ЭРДБ на амбулаторном уровне в Северо-Казахстанской и Туркестанской областях. Следовательно, где состоящие на диспансерном учете в сельской местности за 6 лет (период за 2015-2020гг</w:t>
      </w:r>
      <w:r w:rsidRPr="00D97FF9">
        <w:rPr>
          <w:rFonts w:ascii="Times New Roman" w:eastAsia="Calibri" w:hAnsi="Times New Roman" w:cs="Times New Roman"/>
          <w:sz w:val="28"/>
          <w:szCs w:val="28"/>
          <w:lang w:val="kk-KZ"/>
        </w:rPr>
        <w:t>.</w:t>
      </w:r>
      <w:r w:rsidRPr="00D97FF9">
        <w:rPr>
          <w:rFonts w:ascii="Times New Roman" w:eastAsia="Calibri" w:hAnsi="Times New Roman" w:cs="Times New Roman"/>
          <w:sz w:val="28"/>
          <w:szCs w:val="28"/>
        </w:rPr>
        <w:t xml:space="preserve">) имело тенденцию роста </w:t>
      </w:r>
      <w:r w:rsidRPr="00D97FF9">
        <w:rPr>
          <w:rFonts w:ascii="Times New Roman" w:eastAsia="Calibri" w:hAnsi="Times New Roman" w:cs="Times New Roman"/>
          <w:bCs/>
          <w:sz w:val="28"/>
          <w:szCs w:val="28"/>
        </w:rPr>
        <w:t>(динамика прироста в 2 раза)</w:t>
      </w:r>
      <w:r w:rsidRPr="00D97FF9">
        <w:rPr>
          <w:rFonts w:ascii="Times New Roman" w:eastAsia="Calibri" w:hAnsi="Times New Roman" w:cs="Times New Roman"/>
          <w:sz w:val="28"/>
          <w:szCs w:val="28"/>
        </w:rPr>
        <w:t>, количество пациентов состояло 8117, в том числе взрослых – 8009 (98,4%) и детей до 17 лет – 108 (1,6%).   В городской местности  аналогичная ситуация (</w:t>
      </w:r>
      <w:r w:rsidRPr="00D97FF9">
        <w:rPr>
          <w:rFonts w:ascii="Times New Roman" w:eastAsia="Calibri" w:hAnsi="Times New Roman" w:cs="Times New Roman"/>
          <w:bCs/>
          <w:sz w:val="28"/>
          <w:szCs w:val="28"/>
        </w:rPr>
        <w:t>в 3 раза)</w:t>
      </w:r>
      <w:r w:rsidRPr="00D97FF9">
        <w:rPr>
          <w:rFonts w:ascii="Times New Roman" w:eastAsia="Calibri" w:hAnsi="Times New Roman" w:cs="Times New Roman"/>
          <w:sz w:val="28"/>
          <w:szCs w:val="28"/>
        </w:rPr>
        <w:t xml:space="preserve"> - 13417, в том числе взрослых – 13216 (94,1%) и детей до 17 лет – 201 (5,9%)</w:t>
      </w:r>
      <w:r w:rsidRPr="00D97FF9">
        <w:rPr>
          <w:rFonts w:ascii="Times New Roman" w:eastAsia="Calibri" w:hAnsi="Times New Roman" w:cs="Times New Roman"/>
          <w:bCs/>
          <w:sz w:val="28"/>
          <w:szCs w:val="28"/>
        </w:rPr>
        <w:t>.</w:t>
      </w:r>
      <w:r w:rsidRPr="00D97FF9">
        <w:rPr>
          <w:rFonts w:ascii="Times New Roman" w:eastAsia="Calibri" w:hAnsi="Times New Roman" w:cs="Times New Roman"/>
          <w:sz w:val="28"/>
          <w:szCs w:val="28"/>
        </w:rPr>
        <w:t xml:space="preserve"> По социальному статусу наибольшую долю составили пенсионеры 50,0%, как в городской местности, так и в сельской. </w:t>
      </w:r>
    </w:p>
    <w:p w:rsidR="00D97FF9" w:rsidRPr="00D97FF9" w:rsidRDefault="00D97FF9" w:rsidP="00D97FF9">
      <w:pPr>
        <w:numPr>
          <w:ilvl w:val="0"/>
          <w:numId w:val="32"/>
        </w:numPr>
        <w:tabs>
          <w:tab w:val="left" w:pos="426"/>
          <w:tab w:val="left" w:pos="709"/>
          <w:tab w:val="left" w:pos="851"/>
        </w:tabs>
        <w:spacing w:after="16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Установлена готовность пациентов и медицинских работников к  переходу на новый уровень медицинского обслуживания с использованием современных мобильных устройств. Анализ показал, что 90,0% опрошенных пациентов имеют хороший уровень владения мобильным телефоном, из которых 47,6% зарегистрированы в социальных сетях и регулярно посещают подобные ресурсы. Далее, 84,0%  указали, что онлайн консультация им необходима по приему лекарств, особенно при побочных эффектах, а также для оценки динамики их состояния и рекомендаций. </w:t>
      </w:r>
    </w:p>
    <w:p w:rsidR="00D97FF9" w:rsidRPr="00D97FF9" w:rsidRDefault="00D97FF9" w:rsidP="00D97FF9">
      <w:pPr>
        <w:numPr>
          <w:ilvl w:val="0"/>
          <w:numId w:val="32"/>
        </w:numPr>
        <w:tabs>
          <w:tab w:val="left" w:pos="426"/>
          <w:tab w:val="left" w:pos="709"/>
          <w:tab w:val="left" w:pos="851"/>
        </w:tabs>
        <w:spacing w:after="16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Результаты опроса медицинских работников показали, насколько улучшился лечебно-диагностический процесс с использованием медицинских информационных систем: незначительно улучшилось – 38,0%, значительно улучшилось – 38,0%, значительно ухудшилось – 14,0%, не изменилось -10,0%. </w:t>
      </w:r>
      <w:r w:rsidRPr="00D97FF9">
        <w:rPr>
          <w:rFonts w:ascii="Times New Roman" w:eastAsia="Calibri" w:hAnsi="Times New Roman" w:cs="Times New Roman"/>
          <w:sz w:val="28"/>
          <w:szCs w:val="28"/>
        </w:rPr>
        <w:lastRenderedPageBreak/>
        <w:t xml:space="preserve">Больному с хроническими заболеваниями лучше дать онлайн консультацию, чем принимать его в поликлинике: «да» онлайн – 54,0%, «нет» (вызвать в поликлинику) – 46,0% респондентов. </w:t>
      </w:r>
    </w:p>
    <w:p w:rsidR="00D97FF9" w:rsidRPr="00D97FF9" w:rsidRDefault="00D97FF9" w:rsidP="00D97FF9">
      <w:pPr>
        <w:numPr>
          <w:ilvl w:val="0"/>
          <w:numId w:val="32"/>
        </w:numPr>
        <w:tabs>
          <w:tab w:val="left" w:pos="0"/>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bCs/>
          <w:sz w:val="28"/>
          <w:szCs w:val="28"/>
        </w:rPr>
        <w:t>В дизайне и функционале мобильного приложения охватили основные моменты  по учету пациентов, такие как  контроль показателей здоровья,  напоминание приема лекарств, при необходимости экстренная кнопка - тревожный звонок. Также ежедневная самооценка  своего состояния здоровья по зонам и дальнейшие рекомендации по результатам, включены материалы по обучающему меню, по мерам профилактики сердечно - сосудистых заболеваний. По результатам оценки эффективности мобильного приложения, 85,0% респондентов  довольны составом, дизайном, макетом, полезностью приложения и  удобством использования программы.</w:t>
      </w:r>
    </w:p>
    <w:p w:rsidR="00D97FF9" w:rsidRPr="00D97FF9" w:rsidRDefault="00D97FF9" w:rsidP="00D97FF9">
      <w:pPr>
        <w:numPr>
          <w:ilvl w:val="0"/>
          <w:numId w:val="32"/>
        </w:numPr>
        <w:tabs>
          <w:tab w:val="left" w:pos="426"/>
          <w:tab w:val="left" w:pos="709"/>
          <w:tab w:val="left" w:pos="1134"/>
        </w:tabs>
        <w:spacing w:after="0" w:line="240" w:lineRule="auto"/>
        <w:ind w:left="0" w:firstLine="567"/>
        <w:contextualSpacing/>
        <w:jc w:val="both"/>
        <w:rPr>
          <w:rFonts w:ascii="Times New Roman" w:eastAsia="Calibri" w:hAnsi="Times New Roman" w:cs="Times New Roman"/>
          <w:bCs/>
          <w:sz w:val="28"/>
          <w:szCs w:val="28"/>
          <w:lang w:val="kk-KZ"/>
        </w:rPr>
      </w:pPr>
      <w:r w:rsidRPr="00D97FF9">
        <w:rPr>
          <w:rFonts w:ascii="Times New Roman" w:eastAsia="Calibri" w:hAnsi="Times New Roman" w:cs="Times New Roman"/>
          <w:sz w:val="28"/>
          <w:szCs w:val="28"/>
        </w:rPr>
        <w:t xml:space="preserve">Разработана Концепция </w:t>
      </w:r>
      <w:r w:rsidRPr="00D97FF9">
        <w:rPr>
          <w:rFonts w:ascii="Times New Roman" w:eastAsia="Calibri" w:hAnsi="Times New Roman" w:cs="Times New Roman"/>
          <w:sz w:val="28"/>
          <w:szCs w:val="28"/>
          <w:lang w:val="kk-KZ"/>
        </w:rPr>
        <w:t xml:space="preserve">по дистанционной коммуникации и  </w:t>
      </w:r>
      <w:r w:rsidRPr="00D97FF9">
        <w:rPr>
          <w:rFonts w:ascii="Times New Roman" w:eastAsia="Calibri" w:hAnsi="Times New Roman" w:cs="Times New Roman"/>
          <w:sz w:val="28"/>
          <w:szCs w:val="28"/>
        </w:rPr>
        <w:t xml:space="preserve">  мониторинга за состоянием здоровья пациентов с ХССЗ и методические рекомендации </w:t>
      </w:r>
      <w:r w:rsidRPr="00D97FF9">
        <w:rPr>
          <w:rFonts w:ascii="Times New Roman" w:eastAsia="Calibri" w:hAnsi="Times New Roman" w:cs="Times New Roman"/>
          <w:bCs/>
          <w:sz w:val="28"/>
          <w:szCs w:val="28"/>
        </w:rPr>
        <w:t>«Алгоритм ведения пациента, состоящего на диспансерном учете по хроническим сердечно-сосудистым заболеваниям на базе мобильного приложения «Мое сердце» для</w:t>
      </w:r>
      <w:r w:rsidRPr="00D97FF9">
        <w:rPr>
          <w:rFonts w:ascii="Times New Roman" w:eastAsia="Calibri" w:hAnsi="Times New Roman" w:cs="Times New Roman"/>
          <w:bCs/>
          <w:sz w:val="28"/>
          <w:szCs w:val="28"/>
          <w:lang w:val="kk-KZ"/>
        </w:rPr>
        <w:t xml:space="preserve"> улучшения качества оказания медицинских услуг пациентам.</w:t>
      </w:r>
    </w:p>
    <w:p w:rsidR="00D97FF9" w:rsidRPr="00D97FF9" w:rsidRDefault="00D97FF9" w:rsidP="00D97FF9">
      <w:pPr>
        <w:spacing w:after="0" w:line="240" w:lineRule="auto"/>
        <w:ind w:firstLine="567"/>
        <w:rPr>
          <w:rFonts w:ascii="Times New Roman" w:eastAsia="Calibri" w:hAnsi="Times New Roman" w:cs="Times New Roman"/>
          <w:i/>
          <w:sz w:val="28"/>
          <w:szCs w:val="28"/>
        </w:rPr>
      </w:pPr>
      <w:r w:rsidRPr="00D97FF9">
        <w:rPr>
          <w:rFonts w:ascii="Times New Roman" w:eastAsia="Calibri" w:hAnsi="Times New Roman" w:cs="Times New Roman"/>
          <w:i/>
          <w:sz w:val="28"/>
          <w:szCs w:val="28"/>
        </w:rPr>
        <w:t>Практические рекомендации</w:t>
      </w:r>
    </w:p>
    <w:p w:rsidR="00D97FF9" w:rsidRPr="00D97FF9" w:rsidRDefault="00D97FF9" w:rsidP="00D97FF9">
      <w:pPr>
        <w:numPr>
          <w:ilvl w:val="0"/>
          <w:numId w:val="43"/>
        </w:numPr>
        <w:tabs>
          <w:tab w:val="left" w:pos="567"/>
        </w:tabs>
        <w:spacing w:after="0" w:line="240" w:lineRule="auto"/>
        <w:ind w:left="0" w:firstLine="567"/>
        <w:contextualSpacing/>
        <w:jc w:val="both"/>
        <w:rPr>
          <w:rFonts w:ascii="Times New Roman" w:eastAsia="Calibri" w:hAnsi="Times New Roman" w:cs="Times New Roman"/>
          <w:i/>
          <w:sz w:val="28"/>
          <w:szCs w:val="28"/>
        </w:rPr>
      </w:pPr>
      <w:r w:rsidRPr="00D97FF9">
        <w:rPr>
          <w:rFonts w:ascii="Times New Roman" w:eastAsia="Calibri" w:hAnsi="Times New Roman" w:cs="Times New Roman"/>
          <w:i/>
          <w:sz w:val="28"/>
          <w:szCs w:val="28"/>
        </w:rPr>
        <w:t xml:space="preserve"> Разработчикам мобильных приложений в области здравоохранения</w:t>
      </w:r>
    </w:p>
    <w:p w:rsidR="00D97FF9" w:rsidRPr="00D97FF9" w:rsidRDefault="00D97FF9" w:rsidP="00D97FF9">
      <w:pPr>
        <w:numPr>
          <w:ilvl w:val="1"/>
          <w:numId w:val="35"/>
        </w:numPr>
        <w:tabs>
          <w:tab w:val="left" w:pos="567"/>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Изучить нормативно-правовые акты в разрабатываемой области по нозологиям. </w:t>
      </w:r>
    </w:p>
    <w:p w:rsidR="00D97FF9" w:rsidRPr="00D97FF9" w:rsidRDefault="00D97FF9" w:rsidP="00D97FF9">
      <w:pPr>
        <w:numPr>
          <w:ilvl w:val="1"/>
          <w:numId w:val="35"/>
        </w:numPr>
        <w:tabs>
          <w:tab w:val="left" w:pos="567"/>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 Провести анализ протокола ведения пациента по определенной нозологии.</w:t>
      </w:r>
    </w:p>
    <w:p w:rsidR="00D97FF9" w:rsidRPr="00D97FF9" w:rsidRDefault="00D97FF9" w:rsidP="00D97FF9">
      <w:pPr>
        <w:numPr>
          <w:ilvl w:val="1"/>
          <w:numId w:val="35"/>
        </w:numPr>
        <w:tabs>
          <w:tab w:val="left" w:pos="567"/>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 При разработке мобильных приложений в области здравоохранения </w:t>
      </w:r>
      <w:r w:rsidRPr="00D97FF9">
        <w:rPr>
          <w:rFonts w:ascii="Times New Roman" w:eastAsia="Calibri" w:hAnsi="Times New Roman" w:cs="Times New Roman"/>
          <w:sz w:val="28"/>
          <w:szCs w:val="28"/>
          <w:lang w:val="kk-KZ"/>
        </w:rPr>
        <w:t>изучить вопрос и пройти консультацию с узкими специалистами.</w:t>
      </w:r>
    </w:p>
    <w:p w:rsidR="00D97FF9" w:rsidRPr="00D97FF9" w:rsidRDefault="00D97FF9" w:rsidP="00D97FF9">
      <w:pPr>
        <w:numPr>
          <w:ilvl w:val="1"/>
          <w:numId w:val="35"/>
        </w:numPr>
        <w:tabs>
          <w:tab w:val="left" w:pos="567"/>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lang w:val="kk-KZ"/>
        </w:rPr>
        <w:t>В обязательном прорядке выделить особенности ведения пациентов выбранной нозологии для последующей качественной дистанционной коммуникации.</w:t>
      </w:r>
    </w:p>
    <w:p w:rsidR="00D97FF9" w:rsidRPr="00D97FF9" w:rsidRDefault="00D97FF9" w:rsidP="00D97FF9">
      <w:pPr>
        <w:numPr>
          <w:ilvl w:val="1"/>
          <w:numId w:val="35"/>
        </w:numPr>
        <w:tabs>
          <w:tab w:val="left" w:pos="567"/>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lang w:val="kk-KZ"/>
        </w:rPr>
        <w:t xml:space="preserve"> Разработать</w:t>
      </w:r>
      <w:r w:rsidRPr="00D97FF9">
        <w:rPr>
          <w:rFonts w:ascii="Times New Roman" w:eastAsia="Calibri" w:hAnsi="Times New Roman" w:cs="Times New Roman"/>
          <w:sz w:val="28"/>
          <w:szCs w:val="28"/>
        </w:rPr>
        <w:t xml:space="preserve"> техническое задание с пошаговым разъяснениями для участников мониторинга.</w:t>
      </w:r>
    </w:p>
    <w:p w:rsidR="00D97FF9" w:rsidRPr="00D97FF9" w:rsidRDefault="00D97FF9" w:rsidP="00D97FF9">
      <w:pPr>
        <w:numPr>
          <w:ilvl w:val="1"/>
          <w:numId w:val="35"/>
        </w:numPr>
        <w:tabs>
          <w:tab w:val="left" w:pos="567"/>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 Постоянно держать связь с разработчиком</w:t>
      </w:r>
      <w:r w:rsidRPr="00D97FF9">
        <w:rPr>
          <w:rFonts w:ascii="Times New Roman" w:eastAsia="Calibri" w:hAnsi="Times New Roman" w:cs="Times New Roman"/>
          <w:sz w:val="28"/>
          <w:szCs w:val="28"/>
          <w:lang w:val="kk-KZ"/>
        </w:rPr>
        <w:t xml:space="preserve"> </w:t>
      </w:r>
      <w:r w:rsidRPr="00D97FF9">
        <w:rPr>
          <w:rFonts w:ascii="Times New Roman" w:eastAsia="Calibri" w:hAnsi="Times New Roman" w:cs="Times New Roman"/>
          <w:sz w:val="28"/>
          <w:szCs w:val="28"/>
          <w:lang w:val="en-US"/>
        </w:rPr>
        <w:t>IT</w:t>
      </w:r>
      <w:r w:rsidRPr="00D97FF9">
        <w:rPr>
          <w:rFonts w:ascii="Times New Roman" w:eastAsia="Calibri" w:hAnsi="Times New Roman" w:cs="Times New Roman"/>
          <w:sz w:val="28"/>
          <w:szCs w:val="28"/>
        </w:rPr>
        <w:t>-специалистам для уточнения каждой детали работы Приложения.</w:t>
      </w:r>
    </w:p>
    <w:p w:rsidR="00D97FF9" w:rsidRPr="00D97FF9" w:rsidRDefault="00D97FF9" w:rsidP="00D97FF9">
      <w:pPr>
        <w:numPr>
          <w:ilvl w:val="1"/>
          <w:numId w:val="35"/>
        </w:numPr>
        <w:tabs>
          <w:tab w:val="left" w:pos="567"/>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Использовать в работе предлагаемую методическую рекомендацию, которая позволит специалистам органам здравоохранения ознакомиться с международным опытом разработки мобильных приложений, вместе с этим, будет возможность разработать аналогичные мобильные приложения по другим нозологиям.  </w:t>
      </w:r>
    </w:p>
    <w:p w:rsidR="00D97FF9" w:rsidRPr="00D97FF9" w:rsidRDefault="00D97FF9" w:rsidP="00D97FF9">
      <w:pPr>
        <w:numPr>
          <w:ilvl w:val="0"/>
          <w:numId w:val="43"/>
        </w:numPr>
        <w:tabs>
          <w:tab w:val="left" w:pos="567"/>
          <w:tab w:val="left" w:pos="709"/>
        </w:tabs>
        <w:spacing w:after="0" w:line="240" w:lineRule="auto"/>
        <w:contextualSpacing/>
        <w:jc w:val="both"/>
        <w:rPr>
          <w:rFonts w:ascii="Times New Roman" w:eastAsia="Calibri" w:hAnsi="Times New Roman" w:cs="Times New Roman"/>
          <w:i/>
          <w:sz w:val="28"/>
          <w:szCs w:val="28"/>
        </w:rPr>
      </w:pPr>
      <w:r w:rsidRPr="00D97FF9">
        <w:rPr>
          <w:rFonts w:ascii="Times New Roman" w:eastAsia="Calibri" w:hAnsi="Times New Roman" w:cs="Times New Roman"/>
          <w:i/>
          <w:sz w:val="28"/>
          <w:szCs w:val="28"/>
        </w:rPr>
        <w:t>Участковым врачам (ВОП) на амбулаторном уровне</w:t>
      </w:r>
    </w:p>
    <w:p w:rsidR="00D97FF9" w:rsidRPr="00D97FF9" w:rsidRDefault="00D97FF9" w:rsidP="00D97FF9">
      <w:pPr>
        <w:numPr>
          <w:ilvl w:val="1"/>
          <w:numId w:val="44"/>
        </w:numPr>
        <w:tabs>
          <w:tab w:val="left" w:pos="709"/>
          <w:tab w:val="left" w:pos="993"/>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 Вести строгий контроль за пациентами, которые имеют сердечную патологию, со своевременным взятием их на диспансерный учет, обеспечить необходимые лабораторные и инструментальные исследования.</w:t>
      </w:r>
    </w:p>
    <w:p w:rsidR="00D97FF9" w:rsidRPr="00D97FF9" w:rsidRDefault="00D97FF9" w:rsidP="00D97FF9">
      <w:pPr>
        <w:numPr>
          <w:ilvl w:val="1"/>
          <w:numId w:val="44"/>
        </w:numPr>
        <w:tabs>
          <w:tab w:val="left" w:pos="709"/>
          <w:tab w:val="left" w:pos="993"/>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На постоянной основе проводить разъяснительную работу пациенту с высоким риском развития осложнений или угрожающего жизни состояния, а </w:t>
      </w:r>
      <w:r w:rsidRPr="00D97FF9">
        <w:rPr>
          <w:rFonts w:ascii="Times New Roman" w:eastAsia="Calibri" w:hAnsi="Times New Roman" w:cs="Times New Roman"/>
          <w:sz w:val="28"/>
          <w:szCs w:val="28"/>
        </w:rPr>
        <w:lastRenderedPageBreak/>
        <w:t>именно правилами действий при их развитии и необходимости своевременного вызова скорой медицинской помощи с помощью мобильного приложения.</w:t>
      </w:r>
    </w:p>
    <w:p w:rsidR="00D97FF9" w:rsidRPr="00D97FF9" w:rsidRDefault="00D97FF9" w:rsidP="00D97FF9">
      <w:pPr>
        <w:numPr>
          <w:ilvl w:val="1"/>
          <w:numId w:val="44"/>
        </w:numPr>
        <w:tabs>
          <w:tab w:val="left" w:pos="709"/>
          <w:tab w:val="left" w:pos="993"/>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Рассмотрение вопроса изменения культуры: от "руководства" над пациентом до выполнения врачом роли наставника (помощника), который поддерживает своих пациентов в процессе самоменеджмента.</w:t>
      </w:r>
    </w:p>
    <w:p w:rsidR="00D97FF9" w:rsidRPr="00D97FF9" w:rsidRDefault="00D97FF9" w:rsidP="00D97FF9">
      <w:pPr>
        <w:numPr>
          <w:ilvl w:val="1"/>
          <w:numId w:val="44"/>
        </w:numPr>
        <w:tabs>
          <w:tab w:val="left" w:pos="709"/>
          <w:tab w:val="left" w:pos="993"/>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Участвовать в повышении информированной ответственности населения за свое здоровье на основе рационализации питания и стимулирования здорового образа жизни, развития санитарной и физической культуры с помощью современных технологий.</w:t>
      </w:r>
    </w:p>
    <w:p w:rsidR="00D97FF9" w:rsidRPr="00D97FF9" w:rsidRDefault="00D97FF9" w:rsidP="00D97FF9">
      <w:pPr>
        <w:numPr>
          <w:ilvl w:val="1"/>
          <w:numId w:val="44"/>
        </w:numPr>
        <w:tabs>
          <w:tab w:val="left" w:pos="709"/>
          <w:tab w:val="left" w:pos="993"/>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Использовать инновационные технологии по информированию и просвещению граждан, расширению их возможностей в вопросах укрепления персонального здоровья, пропаганде правильного питания при хронических заболеваниях.</w:t>
      </w:r>
    </w:p>
    <w:p w:rsidR="00D97FF9" w:rsidRPr="00D97FF9" w:rsidRDefault="00D97FF9" w:rsidP="00D97FF9">
      <w:pPr>
        <w:numPr>
          <w:ilvl w:val="0"/>
          <w:numId w:val="44"/>
        </w:numPr>
        <w:tabs>
          <w:tab w:val="left" w:pos="567"/>
          <w:tab w:val="left" w:pos="709"/>
        </w:tabs>
        <w:spacing w:after="0" w:line="240" w:lineRule="auto"/>
        <w:ind w:firstLine="51"/>
        <w:contextualSpacing/>
        <w:rPr>
          <w:rFonts w:ascii="Times New Roman" w:eastAsia="Calibri" w:hAnsi="Times New Roman" w:cs="Times New Roman"/>
          <w:i/>
          <w:sz w:val="28"/>
          <w:szCs w:val="28"/>
        </w:rPr>
      </w:pPr>
      <w:r w:rsidRPr="00D97FF9">
        <w:rPr>
          <w:rFonts w:ascii="Times New Roman" w:eastAsia="Calibri" w:hAnsi="Times New Roman" w:cs="Times New Roman"/>
          <w:i/>
          <w:sz w:val="28"/>
          <w:szCs w:val="28"/>
        </w:rPr>
        <w:t xml:space="preserve">  Руководителям ПМСП</w:t>
      </w:r>
    </w:p>
    <w:p w:rsidR="00D97FF9" w:rsidRPr="00D97FF9" w:rsidRDefault="00D97FF9" w:rsidP="00D97FF9">
      <w:pPr>
        <w:numPr>
          <w:ilvl w:val="1"/>
          <w:numId w:val="44"/>
        </w:numPr>
        <w:tabs>
          <w:tab w:val="left" w:pos="142"/>
          <w:tab w:val="left" w:pos="1134"/>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Шире использовать наилучшие доказательства эффективного использования и внедрения цифровых технологий по ведению  диспансерных больных.</w:t>
      </w:r>
    </w:p>
    <w:p w:rsidR="00D97FF9" w:rsidRPr="00D97FF9" w:rsidRDefault="00D97FF9" w:rsidP="00D97FF9">
      <w:pPr>
        <w:numPr>
          <w:ilvl w:val="1"/>
          <w:numId w:val="44"/>
        </w:numPr>
        <w:tabs>
          <w:tab w:val="left" w:pos="142"/>
          <w:tab w:val="left" w:pos="1134"/>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Рассмотрение вопроса изменения культуры: от предоставления информации исключительно путем обучения пациентов до предоставления информации, в соответствии с пожеланиями пациента с целью самоменеджмента, которые определяются самим пациентом в зависимости от нозологии.</w:t>
      </w:r>
    </w:p>
    <w:p w:rsidR="00D97FF9" w:rsidRPr="00D97FF9" w:rsidRDefault="00D97FF9" w:rsidP="00D97FF9">
      <w:pPr>
        <w:numPr>
          <w:ilvl w:val="1"/>
          <w:numId w:val="44"/>
        </w:numPr>
        <w:tabs>
          <w:tab w:val="left" w:pos="142"/>
          <w:tab w:val="left" w:pos="1134"/>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Повышение информированности населения и его вовлечение в мероприятия по профилактике и снижению заболеваемости, нездорового питания и поведенческих рисков с помощью современных технологий.</w:t>
      </w:r>
    </w:p>
    <w:p w:rsidR="00D97FF9" w:rsidRPr="00D97FF9" w:rsidRDefault="00D97FF9" w:rsidP="00D97FF9">
      <w:pPr>
        <w:numPr>
          <w:ilvl w:val="1"/>
          <w:numId w:val="44"/>
        </w:numPr>
        <w:tabs>
          <w:tab w:val="left" w:pos="142"/>
          <w:tab w:val="left" w:pos="1134"/>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По необходимости использовать мобильное приложение «Мое сердце» для самоменеджмента пациента и  снизить нагрузки участковым врачам. При внедрении мобильного приложения «Мое сердце», пациент может круглосуточно контролировать свое здоровье, управлять показателями здоровья и иметь информацию по своевременной профилактике сердечно-сосудистых заболеваний. </w:t>
      </w:r>
    </w:p>
    <w:p w:rsidR="00D97FF9" w:rsidRPr="00D97FF9" w:rsidRDefault="00D97FF9" w:rsidP="00D97FF9">
      <w:pPr>
        <w:numPr>
          <w:ilvl w:val="1"/>
          <w:numId w:val="44"/>
        </w:numPr>
        <w:tabs>
          <w:tab w:val="left" w:pos="142"/>
          <w:tab w:val="left" w:pos="1134"/>
        </w:tabs>
        <w:spacing w:after="0" w:line="240" w:lineRule="auto"/>
        <w:ind w:left="0" w:firstLine="426"/>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Усиление профилактики заболеваний и эффективности управления хроническими неинфекционными заболеваниями должна быть расширена стимулирующая составляющая индикаторов процессов и конечных результатов на уровне ПМСП.</w:t>
      </w:r>
    </w:p>
    <w:p w:rsidR="00D97FF9" w:rsidRPr="00D97FF9" w:rsidRDefault="00D97FF9" w:rsidP="00D97FF9">
      <w:pPr>
        <w:numPr>
          <w:ilvl w:val="0"/>
          <w:numId w:val="44"/>
        </w:numPr>
        <w:tabs>
          <w:tab w:val="left" w:pos="567"/>
          <w:tab w:val="left" w:pos="709"/>
        </w:tabs>
        <w:spacing w:after="0" w:line="240" w:lineRule="auto"/>
        <w:ind w:left="0" w:firstLine="284"/>
        <w:contextualSpacing/>
        <w:jc w:val="both"/>
        <w:rPr>
          <w:rFonts w:ascii="Times New Roman" w:eastAsia="Calibri" w:hAnsi="Times New Roman" w:cs="Times New Roman"/>
          <w:i/>
          <w:sz w:val="28"/>
          <w:szCs w:val="28"/>
        </w:rPr>
      </w:pPr>
      <w:r w:rsidRPr="00D97FF9">
        <w:rPr>
          <w:rFonts w:ascii="Times New Roman" w:eastAsia="Calibri" w:hAnsi="Times New Roman" w:cs="Times New Roman"/>
          <w:i/>
          <w:sz w:val="28"/>
          <w:szCs w:val="28"/>
        </w:rPr>
        <w:t>Управлениям общественного здравоохранения на областном уровне</w:t>
      </w:r>
    </w:p>
    <w:p w:rsidR="00D97FF9" w:rsidRPr="00D97FF9" w:rsidRDefault="00D97FF9" w:rsidP="00D97FF9">
      <w:pPr>
        <w:numPr>
          <w:ilvl w:val="1"/>
          <w:numId w:val="44"/>
        </w:numPr>
        <w:tabs>
          <w:tab w:val="left" w:pos="142"/>
          <w:tab w:val="left" w:pos="851"/>
          <w:tab w:val="left" w:pos="1418"/>
        </w:tabs>
        <w:spacing w:after="0" w:line="240" w:lineRule="auto"/>
        <w:ind w:left="0" w:firstLine="284"/>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Органам здравоохранения при разработке планов мероприятий и при принятии комплекса соответствующих мер по улучшению деятельности кардиологической службы следует учитывать количество пациентов, которые состоят на диспансерном учете, как в городской, так и в сельской местности в Северных и Южных регионах РК. </w:t>
      </w:r>
    </w:p>
    <w:p w:rsidR="00D97FF9" w:rsidRPr="00D97FF9" w:rsidRDefault="00D97FF9" w:rsidP="00D97FF9">
      <w:pPr>
        <w:numPr>
          <w:ilvl w:val="1"/>
          <w:numId w:val="44"/>
        </w:numPr>
        <w:tabs>
          <w:tab w:val="left" w:pos="142"/>
        </w:tabs>
        <w:spacing w:after="0" w:line="240" w:lineRule="auto"/>
        <w:ind w:left="0" w:firstLine="284"/>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 xml:space="preserve"> Дизайн организованной системы и поддержки при хронических заболеваниях разработан таким способом, который отвечает потребностям </w:t>
      </w:r>
      <w:r w:rsidRPr="00D97FF9">
        <w:rPr>
          <w:rFonts w:ascii="Times New Roman" w:eastAsia="Calibri" w:hAnsi="Times New Roman" w:cs="Times New Roman"/>
          <w:sz w:val="28"/>
          <w:szCs w:val="28"/>
        </w:rPr>
        <w:lastRenderedPageBreak/>
        <w:t xml:space="preserve">целевых групп населения и интегрированы в систему так, чтобы пациенты могли  ориентироваться при использовании современных технологий. </w:t>
      </w:r>
    </w:p>
    <w:p w:rsidR="00D97FF9" w:rsidRPr="00D97FF9" w:rsidRDefault="00D97FF9" w:rsidP="00D97FF9">
      <w:pPr>
        <w:numPr>
          <w:ilvl w:val="1"/>
          <w:numId w:val="44"/>
        </w:numPr>
        <w:tabs>
          <w:tab w:val="left" w:pos="142"/>
        </w:tabs>
        <w:spacing w:after="0" w:line="240" w:lineRule="auto"/>
        <w:ind w:left="0" w:firstLine="284"/>
        <w:contextualSpacing/>
        <w:jc w:val="both"/>
        <w:rPr>
          <w:rFonts w:ascii="Times New Roman" w:eastAsia="Calibri" w:hAnsi="Times New Roman" w:cs="Times New Roman"/>
          <w:sz w:val="28"/>
          <w:szCs w:val="28"/>
        </w:rPr>
      </w:pPr>
      <w:r w:rsidRPr="00D97FF9">
        <w:rPr>
          <w:rFonts w:ascii="Times New Roman" w:eastAsia="Calibri" w:hAnsi="Times New Roman" w:cs="Times New Roman"/>
          <w:color w:val="000000"/>
          <w:sz w:val="28"/>
        </w:rPr>
        <w:t>Разработка индикаторов для стимулирования раннего выявления заболеваний и сохранение качества жизни людей в течение всей жизни при помощи современных технологий.</w:t>
      </w:r>
    </w:p>
    <w:p w:rsidR="00D97FF9" w:rsidRPr="00D97FF9" w:rsidRDefault="00D97FF9" w:rsidP="00D97FF9">
      <w:pPr>
        <w:numPr>
          <w:ilvl w:val="1"/>
          <w:numId w:val="44"/>
        </w:numPr>
        <w:tabs>
          <w:tab w:val="left" w:pos="142"/>
        </w:tabs>
        <w:spacing w:after="0" w:line="240" w:lineRule="auto"/>
        <w:ind w:left="0" w:firstLine="284"/>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Обеспечить на амбулаторном уровне оказание профилактических услуг ключевым группам населения с помощью внедрения различных инновационных технологий.</w:t>
      </w:r>
    </w:p>
    <w:p w:rsidR="00D97FF9" w:rsidRPr="00D97FF9" w:rsidRDefault="00D97FF9" w:rsidP="00D97FF9">
      <w:pPr>
        <w:numPr>
          <w:ilvl w:val="1"/>
          <w:numId w:val="44"/>
        </w:numPr>
        <w:tabs>
          <w:tab w:val="left" w:pos="142"/>
        </w:tabs>
        <w:spacing w:after="0" w:line="240" w:lineRule="auto"/>
        <w:ind w:left="0" w:firstLine="284"/>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Необходимо сформировать солидарную ответственность людей за свое здоровье и управлять болезнью с целью профилактики осложнений и необоснованных госпитализаций.</w:t>
      </w:r>
    </w:p>
    <w:p w:rsidR="00D97FF9" w:rsidRPr="00D97FF9" w:rsidRDefault="00D97FF9" w:rsidP="00D97FF9">
      <w:pPr>
        <w:numPr>
          <w:ilvl w:val="0"/>
          <w:numId w:val="44"/>
        </w:numPr>
        <w:tabs>
          <w:tab w:val="left" w:pos="0"/>
        </w:tabs>
        <w:spacing w:after="0" w:line="240" w:lineRule="auto"/>
        <w:ind w:left="0" w:firstLine="567"/>
        <w:contextualSpacing/>
        <w:jc w:val="both"/>
        <w:rPr>
          <w:rFonts w:ascii="Times New Roman" w:eastAsia="Calibri" w:hAnsi="Times New Roman" w:cs="Times New Roman"/>
          <w:i/>
          <w:sz w:val="28"/>
          <w:szCs w:val="28"/>
        </w:rPr>
      </w:pPr>
      <w:r w:rsidRPr="00D97FF9">
        <w:rPr>
          <w:rFonts w:ascii="Times New Roman" w:eastAsia="Calibri" w:hAnsi="Times New Roman" w:cs="Times New Roman"/>
          <w:i/>
          <w:sz w:val="28"/>
          <w:szCs w:val="28"/>
        </w:rPr>
        <w:t xml:space="preserve">  МЗ РК на республиканском уровне</w:t>
      </w:r>
    </w:p>
    <w:p w:rsidR="00D97FF9" w:rsidRPr="00D97FF9" w:rsidRDefault="00D97FF9" w:rsidP="00D97FF9">
      <w:pPr>
        <w:numPr>
          <w:ilvl w:val="1"/>
          <w:numId w:val="44"/>
        </w:numPr>
        <w:tabs>
          <w:tab w:val="left" w:pos="284"/>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Times New Roman" w:hAnsi="Times New Roman" w:cs="Times New Roman"/>
          <w:color w:val="000000"/>
          <w:sz w:val="28"/>
        </w:rPr>
        <w:t>Дистанционные медицинские услуги, как мобильное здравоохранение должны быть интегрированы в рутинные процессы оказания медицинской помощи, обеспечивая повышение доступности и эффективности системы здравоохранения.</w:t>
      </w:r>
    </w:p>
    <w:p w:rsidR="00D97FF9" w:rsidRPr="00D97FF9" w:rsidRDefault="00D97FF9" w:rsidP="00D97FF9">
      <w:pPr>
        <w:numPr>
          <w:ilvl w:val="1"/>
          <w:numId w:val="44"/>
        </w:numPr>
        <w:tabs>
          <w:tab w:val="left" w:pos="284"/>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Times New Roman" w:hAnsi="Times New Roman" w:cs="Times New Roman"/>
          <w:color w:val="000000"/>
          <w:sz w:val="28"/>
        </w:rPr>
        <w:t>Необходимо разработать индикаторы стимулирования для новых предложений по разработке и внедрению дистанционных технологий в области здравоохранения для управления здоровьем пациентов с хроническими заболеваниями.</w:t>
      </w:r>
    </w:p>
    <w:p w:rsidR="00D97FF9" w:rsidRPr="00D97FF9" w:rsidRDefault="00D97FF9" w:rsidP="00D97FF9">
      <w:pPr>
        <w:numPr>
          <w:ilvl w:val="1"/>
          <w:numId w:val="44"/>
        </w:numPr>
        <w:tabs>
          <w:tab w:val="left" w:pos="284"/>
          <w:tab w:val="left" w:pos="993"/>
        </w:tabs>
        <w:spacing w:after="0" w:line="240" w:lineRule="auto"/>
        <w:ind w:left="0" w:firstLine="567"/>
        <w:contextualSpacing/>
        <w:jc w:val="both"/>
        <w:rPr>
          <w:rFonts w:ascii="Times New Roman" w:eastAsia="Calibri" w:hAnsi="Times New Roman" w:cs="Times New Roman"/>
          <w:sz w:val="28"/>
          <w:szCs w:val="28"/>
        </w:rPr>
      </w:pPr>
      <w:r w:rsidRPr="00D97FF9">
        <w:rPr>
          <w:rFonts w:ascii="Times New Roman" w:eastAsia="Calibri" w:hAnsi="Times New Roman" w:cs="Times New Roman"/>
          <w:sz w:val="28"/>
          <w:szCs w:val="28"/>
        </w:rPr>
        <w:t>Разработать нормативный документ для дистанционного мониторинга за состоянием здоровья пациентов с хроническими сердечно-сосудистыми заболеваниями при использовании мобильных приложений на амбулаторном уровне.</w:t>
      </w: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8519E1" w:rsidRDefault="008519E1" w:rsidP="00320F56">
      <w:pPr>
        <w:spacing w:after="0" w:line="240" w:lineRule="auto"/>
        <w:jc w:val="center"/>
        <w:rPr>
          <w:rFonts w:ascii="Times New Roman" w:hAnsi="Times New Roman" w:cs="Times New Roman"/>
          <w:b/>
          <w:sz w:val="28"/>
          <w:szCs w:val="28"/>
        </w:rPr>
      </w:pPr>
    </w:p>
    <w:p w:rsidR="008519E1" w:rsidRDefault="008519E1" w:rsidP="00320F56">
      <w:pPr>
        <w:spacing w:after="0" w:line="240" w:lineRule="auto"/>
        <w:jc w:val="center"/>
        <w:rPr>
          <w:rFonts w:ascii="Times New Roman" w:hAnsi="Times New Roman" w:cs="Times New Roman"/>
          <w:b/>
          <w:sz w:val="28"/>
          <w:szCs w:val="28"/>
        </w:rPr>
      </w:pPr>
    </w:p>
    <w:p w:rsidR="008519E1" w:rsidRDefault="008519E1"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11543E" w:rsidRDefault="0011543E" w:rsidP="00320F56">
      <w:pPr>
        <w:spacing w:after="0" w:line="240" w:lineRule="auto"/>
        <w:jc w:val="center"/>
        <w:rPr>
          <w:rFonts w:ascii="Times New Roman" w:hAnsi="Times New Roman" w:cs="Times New Roman"/>
          <w:b/>
          <w:sz w:val="28"/>
          <w:szCs w:val="28"/>
        </w:rPr>
      </w:pPr>
    </w:p>
    <w:p w:rsidR="000B0B19" w:rsidRDefault="008A51DC"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t>С</w:t>
      </w:r>
      <w:r w:rsidR="0011543E">
        <w:rPr>
          <w:rFonts w:ascii="Times New Roman" w:hAnsi="Times New Roman" w:cs="Times New Roman"/>
          <w:b/>
          <w:sz w:val="28"/>
          <w:szCs w:val="28"/>
        </w:rPr>
        <w:t>ПИСОК ИСПОЛЬЗОВАННЫХ ИСТОЧНИКОВ</w:t>
      </w:r>
    </w:p>
    <w:p w:rsidR="0011543E" w:rsidRPr="00320F56" w:rsidRDefault="0011543E" w:rsidP="00320F56">
      <w:pPr>
        <w:spacing w:after="0" w:line="240" w:lineRule="auto"/>
        <w:jc w:val="center"/>
        <w:rPr>
          <w:rFonts w:ascii="Times New Roman" w:hAnsi="Times New Roman" w:cs="Times New Roman"/>
          <w:b/>
          <w:color w:val="FF0000"/>
          <w:sz w:val="28"/>
          <w:szCs w:val="28"/>
        </w:rPr>
      </w:pPr>
    </w:p>
    <w:p w:rsidR="001F7457" w:rsidRPr="00320F56" w:rsidRDefault="00C84041" w:rsidP="0011543E">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lastRenderedPageBreak/>
        <w:t>Баклаушев В.П., Арчаков А.И., Мошковский С.А. Персонализированная медицина: современное состояние и перспективы</w:t>
      </w:r>
      <w:r w:rsidR="0011543E">
        <w:rPr>
          <w:rFonts w:ascii="Times New Roman" w:hAnsi="Times New Roman" w:cs="Times New Roman"/>
          <w:sz w:val="28"/>
          <w:szCs w:val="28"/>
        </w:rPr>
        <w:t xml:space="preserve"> </w:t>
      </w:r>
      <w:r w:rsidRPr="00320F56">
        <w:rPr>
          <w:rFonts w:ascii="Times New Roman" w:hAnsi="Times New Roman" w:cs="Times New Roman"/>
          <w:sz w:val="28"/>
          <w:szCs w:val="28"/>
        </w:rPr>
        <w:t>// Вестник РАМН.</w:t>
      </w:r>
      <w:r w:rsidR="0011543E">
        <w:rPr>
          <w:rFonts w:ascii="Times New Roman" w:hAnsi="Times New Roman" w:cs="Times New Roman"/>
          <w:sz w:val="28"/>
          <w:szCs w:val="28"/>
        </w:rPr>
        <w:t xml:space="preserve"> –</w:t>
      </w:r>
      <w:r w:rsidRPr="00320F56">
        <w:rPr>
          <w:rFonts w:ascii="Times New Roman" w:hAnsi="Times New Roman" w:cs="Times New Roman"/>
          <w:sz w:val="28"/>
          <w:szCs w:val="28"/>
        </w:rPr>
        <w:t xml:space="preserve"> 2012.</w:t>
      </w:r>
      <w:r w:rsidR="0011543E">
        <w:rPr>
          <w:rFonts w:ascii="Times New Roman" w:hAnsi="Times New Roman" w:cs="Times New Roman"/>
          <w:sz w:val="28"/>
          <w:szCs w:val="28"/>
        </w:rPr>
        <w:t xml:space="preserve"> – </w:t>
      </w:r>
      <w:r w:rsidR="00C80F10" w:rsidRPr="00320F56">
        <w:rPr>
          <w:rFonts w:ascii="Times New Roman" w:hAnsi="Times New Roman" w:cs="Times New Roman"/>
          <w:sz w:val="28"/>
          <w:szCs w:val="28"/>
        </w:rPr>
        <w:t>№12</w:t>
      </w:r>
      <w:r w:rsidR="0011543E">
        <w:rPr>
          <w:rFonts w:ascii="Times New Roman" w:hAnsi="Times New Roman" w:cs="Times New Roman"/>
          <w:sz w:val="28"/>
          <w:szCs w:val="28"/>
        </w:rPr>
        <w:t xml:space="preserve">. – </w:t>
      </w:r>
      <w:r w:rsidR="0011543E" w:rsidRPr="00320F56">
        <w:rPr>
          <w:rFonts w:ascii="Times New Roman" w:hAnsi="Times New Roman" w:cs="Times New Roman"/>
          <w:sz w:val="28"/>
          <w:szCs w:val="28"/>
        </w:rPr>
        <w:t>C</w:t>
      </w:r>
      <w:r w:rsidRPr="00320F56">
        <w:rPr>
          <w:rFonts w:ascii="Times New Roman" w:hAnsi="Times New Roman" w:cs="Times New Roman"/>
          <w:sz w:val="28"/>
          <w:szCs w:val="28"/>
        </w:rPr>
        <w:t>. 4</w:t>
      </w:r>
      <w:r w:rsidR="0011543E">
        <w:rPr>
          <w:rFonts w:ascii="Times New Roman" w:hAnsi="Times New Roman" w:cs="Times New Roman"/>
          <w:sz w:val="28"/>
          <w:szCs w:val="28"/>
        </w:rPr>
        <w:t>-</w:t>
      </w:r>
      <w:r w:rsidRPr="00320F56">
        <w:rPr>
          <w:rFonts w:ascii="Times New Roman" w:hAnsi="Times New Roman" w:cs="Times New Roman"/>
          <w:sz w:val="28"/>
          <w:szCs w:val="28"/>
        </w:rPr>
        <w:t>12</w:t>
      </w:r>
      <w:r w:rsidR="0011543E">
        <w:rPr>
          <w:rFonts w:ascii="Times New Roman" w:hAnsi="Times New Roman" w:cs="Times New Roman"/>
          <w:sz w:val="28"/>
          <w:szCs w:val="28"/>
        </w:rPr>
        <w:t>.</w:t>
      </w:r>
      <w:r w:rsidRPr="00320F56">
        <w:rPr>
          <w:rFonts w:ascii="Times New Roman" w:hAnsi="Times New Roman" w:cs="Times New Roman"/>
          <w:sz w:val="28"/>
          <w:szCs w:val="28"/>
        </w:rPr>
        <w:t xml:space="preserve"> </w:t>
      </w:r>
    </w:p>
    <w:p w:rsidR="00C84041" w:rsidRPr="00320F56" w:rsidRDefault="00C84041" w:rsidP="0011543E">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Ушаков</w:t>
      </w:r>
      <w:r w:rsidR="0011543E" w:rsidRPr="0011543E">
        <w:rPr>
          <w:rFonts w:ascii="Times New Roman" w:hAnsi="Times New Roman" w:cs="Times New Roman"/>
          <w:sz w:val="28"/>
          <w:szCs w:val="28"/>
        </w:rPr>
        <w:t xml:space="preserve"> </w:t>
      </w:r>
      <w:r w:rsidR="0011543E" w:rsidRPr="00320F56">
        <w:rPr>
          <w:rFonts w:ascii="Times New Roman" w:hAnsi="Times New Roman" w:cs="Times New Roman"/>
          <w:sz w:val="28"/>
          <w:szCs w:val="28"/>
        </w:rPr>
        <w:t>И.Б.</w:t>
      </w:r>
      <w:r w:rsidRPr="00320F56">
        <w:rPr>
          <w:rFonts w:ascii="Times New Roman" w:hAnsi="Times New Roman" w:cs="Times New Roman"/>
          <w:sz w:val="28"/>
          <w:szCs w:val="28"/>
        </w:rPr>
        <w:t>, Богомолов</w:t>
      </w:r>
      <w:r w:rsidR="0011543E" w:rsidRPr="0011543E">
        <w:rPr>
          <w:rFonts w:ascii="Times New Roman" w:hAnsi="Times New Roman" w:cs="Times New Roman"/>
          <w:sz w:val="28"/>
          <w:szCs w:val="28"/>
        </w:rPr>
        <w:t xml:space="preserve"> </w:t>
      </w:r>
      <w:r w:rsidR="0011543E" w:rsidRPr="00320F56">
        <w:rPr>
          <w:rFonts w:ascii="Times New Roman" w:hAnsi="Times New Roman" w:cs="Times New Roman"/>
          <w:sz w:val="28"/>
          <w:szCs w:val="28"/>
        </w:rPr>
        <w:t>А.В.</w:t>
      </w:r>
      <w:r w:rsidRPr="00320F56">
        <w:rPr>
          <w:rFonts w:ascii="Times New Roman" w:hAnsi="Times New Roman" w:cs="Times New Roman"/>
          <w:sz w:val="28"/>
          <w:szCs w:val="28"/>
        </w:rPr>
        <w:t xml:space="preserve"> Информатизация программ персонифицированной адаптационной медицины // Вестник РАМН.</w:t>
      </w:r>
      <w:r w:rsidR="0011543E">
        <w:rPr>
          <w:rFonts w:ascii="Times New Roman" w:hAnsi="Times New Roman" w:cs="Times New Roman"/>
          <w:sz w:val="28"/>
          <w:szCs w:val="28"/>
        </w:rPr>
        <w:t xml:space="preserve"> –</w:t>
      </w:r>
      <w:r w:rsidRPr="00320F56">
        <w:rPr>
          <w:rFonts w:ascii="Times New Roman" w:hAnsi="Times New Roman" w:cs="Times New Roman"/>
          <w:sz w:val="28"/>
          <w:szCs w:val="28"/>
        </w:rPr>
        <w:t xml:space="preserve"> 2014.</w:t>
      </w:r>
      <w:r w:rsidR="0011543E">
        <w:rPr>
          <w:rFonts w:ascii="Times New Roman" w:hAnsi="Times New Roman" w:cs="Times New Roman"/>
          <w:sz w:val="28"/>
          <w:szCs w:val="28"/>
        </w:rPr>
        <w:t xml:space="preserve"> – </w:t>
      </w:r>
      <w:r w:rsidRPr="00320F56">
        <w:rPr>
          <w:rFonts w:ascii="Times New Roman" w:hAnsi="Times New Roman" w:cs="Times New Roman"/>
          <w:sz w:val="28"/>
          <w:szCs w:val="28"/>
        </w:rPr>
        <w:t>№</w:t>
      </w:r>
      <w:r w:rsidR="0011543E">
        <w:rPr>
          <w:rFonts w:ascii="Times New Roman" w:hAnsi="Times New Roman" w:cs="Times New Roman"/>
          <w:sz w:val="28"/>
          <w:szCs w:val="28"/>
        </w:rPr>
        <w:t>5-</w:t>
      </w:r>
      <w:r w:rsidRPr="00320F56">
        <w:rPr>
          <w:rFonts w:ascii="Times New Roman" w:hAnsi="Times New Roman" w:cs="Times New Roman"/>
          <w:sz w:val="28"/>
          <w:szCs w:val="28"/>
        </w:rPr>
        <w:t>6.</w:t>
      </w:r>
      <w:r w:rsidR="0011543E">
        <w:rPr>
          <w:rFonts w:ascii="Times New Roman" w:hAnsi="Times New Roman" w:cs="Times New Roman"/>
          <w:sz w:val="28"/>
          <w:szCs w:val="28"/>
        </w:rPr>
        <w:t xml:space="preserve"> –</w:t>
      </w:r>
      <w:r w:rsidRPr="00320F56">
        <w:rPr>
          <w:rFonts w:ascii="Times New Roman" w:hAnsi="Times New Roman" w:cs="Times New Roman"/>
          <w:sz w:val="28"/>
          <w:szCs w:val="28"/>
        </w:rPr>
        <w:t xml:space="preserve"> </w:t>
      </w:r>
      <w:r w:rsidR="0011543E" w:rsidRPr="00320F56">
        <w:rPr>
          <w:rFonts w:ascii="Times New Roman" w:hAnsi="Times New Roman" w:cs="Times New Roman"/>
          <w:sz w:val="28"/>
          <w:szCs w:val="28"/>
        </w:rPr>
        <w:t>С</w:t>
      </w:r>
      <w:r w:rsidRPr="00320F56">
        <w:rPr>
          <w:rFonts w:ascii="Times New Roman" w:hAnsi="Times New Roman" w:cs="Times New Roman"/>
          <w:sz w:val="28"/>
          <w:szCs w:val="28"/>
        </w:rPr>
        <w:t>.</w:t>
      </w:r>
      <w:r w:rsidR="0011543E">
        <w:rPr>
          <w:rFonts w:ascii="Times New Roman" w:hAnsi="Times New Roman" w:cs="Times New Roman"/>
          <w:sz w:val="28"/>
          <w:szCs w:val="28"/>
        </w:rPr>
        <w:t xml:space="preserve"> </w:t>
      </w:r>
      <w:r w:rsidRPr="00320F56">
        <w:rPr>
          <w:rFonts w:ascii="Times New Roman" w:hAnsi="Times New Roman" w:cs="Times New Roman"/>
          <w:sz w:val="28"/>
          <w:szCs w:val="28"/>
        </w:rPr>
        <w:t>124</w:t>
      </w:r>
      <w:r w:rsidR="0011543E">
        <w:rPr>
          <w:rFonts w:ascii="Times New Roman" w:hAnsi="Times New Roman" w:cs="Times New Roman"/>
          <w:sz w:val="28"/>
          <w:szCs w:val="28"/>
        </w:rPr>
        <w:t>-</w:t>
      </w:r>
      <w:r w:rsidRPr="00320F56">
        <w:rPr>
          <w:rFonts w:ascii="Times New Roman" w:hAnsi="Times New Roman" w:cs="Times New Roman"/>
          <w:sz w:val="28"/>
          <w:szCs w:val="28"/>
        </w:rPr>
        <w:t>128.</w:t>
      </w:r>
    </w:p>
    <w:p w:rsidR="00C84041" w:rsidRPr="008519E1" w:rsidRDefault="00C80F10" w:rsidP="00581E29">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Постановление Правительства Республики Казахстан</w:t>
      </w:r>
      <w:r w:rsidR="00581E29">
        <w:rPr>
          <w:rFonts w:ascii="Times New Roman" w:hAnsi="Times New Roman" w:cs="Times New Roman"/>
          <w:sz w:val="28"/>
          <w:szCs w:val="28"/>
        </w:rPr>
        <w:t>.</w:t>
      </w:r>
      <w:r w:rsidRPr="00320F56">
        <w:rPr>
          <w:rFonts w:ascii="Times New Roman" w:hAnsi="Times New Roman" w:cs="Times New Roman"/>
          <w:sz w:val="28"/>
          <w:szCs w:val="28"/>
        </w:rPr>
        <w:t xml:space="preserve"> Об утверждении Государственной программы развития здравоохранения Республики Казахстан "Денсаулық" на 2016</w:t>
      </w:r>
      <w:r w:rsidR="00581E29">
        <w:rPr>
          <w:rFonts w:ascii="Times New Roman" w:hAnsi="Times New Roman" w:cs="Times New Roman"/>
          <w:sz w:val="28"/>
          <w:szCs w:val="28"/>
        </w:rPr>
        <w:t>-</w:t>
      </w:r>
      <w:r w:rsidRPr="00320F56">
        <w:rPr>
          <w:rFonts w:ascii="Times New Roman" w:hAnsi="Times New Roman" w:cs="Times New Roman"/>
          <w:sz w:val="28"/>
          <w:szCs w:val="28"/>
        </w:rPr>
        <w:t>2019 годы</w:t>
      </w:r>
      <w:r w:rsidR="00581E29">
        <w:rPr>
          <w:rFonts w:ascii="Times New Roman" w:hAnsi="Times New Roman" w:cs="Times New Roman"/>
          <w:sz w:val="28"/>
          <w:szCs w:val="28"/>
        </w:rPr>
        <w:t>:</w:t>
      </w:r>
      <w:r w:rsidR="00581E29" w:rsidRPr="00581E29">
        <w:rPr>
          <w:rFonts w:ascii="Times New Roman" w:hAnsi="Times New Roman" w:cs="Times New Roman"/>
          <w:sz w:val="28"/>
          <w:szCs w:val="28"/>
        </w:rPr>
        <w:t xml:space="preserve"> </w:t>
      </w:r>
      <w:r w:rsidR="00581E29">
        <w:rPr>
          <w:rFonts w:ascii="Times New Roman" w:hAnsi="Times New Roman" w:cs="Times New Roman"/>
          <w:sz w:val="28"/>
          <w:szCs w:val="28"/>
        </w:rPr>
        <w:t>утв.</w:t>
      </w:r>
      <w:r w:rsidR="00581E29" w:rsidRPr="00320F56">
        <w:rPr>
          <w:rFonts w:ascii="Times New Roman" w:hAnsi="Times New Roman" w:cs="Times New Roman"/>
          <w:sz w:val="28"/>
          <w:szCs w:val="28"/>
        </w:rPr>
        <w:t xml:space="preserve"> 15 октября 2018 года</w:t>
      </w:r>
      <w:r w:rsidR="00581E29">
        <w:rPr>
          <w:rFonts w:ascii="Times New Roman" w:hAnsi="Times New Roman" w:cs="Times New Roman"/>
          <w:sz w:val="28"/>
          <w:szCs w:val="28"/>
        </w:rPr>
        <w:t>,</w:t>
      </w:r>
      <w:r w:rsidR="00581E29" w:rsidRPr="00320F56">
        <w:rPr>
          <w:rFonts w:ascii="Times New Roman" w:hAnsi="Times New Roman" w:cs="Times New Roman"/>
          <w:sz w:val="28"/>
          <w:szCs w:val="28"/>
        </w:rPr>
        <w:t xml:space="preserve"> №634</w:t>
      </w:r>
      <w:r w:rsidR="0011543E">
        <w:rPr>
          <w:rFonts w:ascii="Times New Roman" w:hAnsi="Times New Roman" w:cs="Times New Roman"/>
          <w:sz w:val="28"/>
          <w:szCs w:val="28"/>
        </w:rPr>
        <w:t xml:space="preserve"> // </w:t>
      </w:r>
      <w:hyperlink r:id="rId51" w:history="1">
        <w:r w:rsidR="00581E29" w:rsidRPr="00581E29">
          <w:rPr>
            <w:rStyle w:val="a5"/>
            <w:rFonts w:ascii="Times New Roman" w:hAnsi="Times New Roman" w:cs="Times New Roman"/>
            <w:color w:val="auto"/>
            <w:sz w:val="28"/>
            <w:szCs w:val="28"/>
            <w:u w:val="none"/>
          </w:rPr>
          <w:t>https://adilet.zan.kz/rus/docs/P1800000634</w:t>
        </w:r>
      </w:hyperlink>
      <w:r w:rsidR="00C84041" w:rsidRPr="00581E29">
        <w:rPr>
          <w:rFonts w:ascii="Times New Roman" w:hAnsi="Times New Roman" w:cs="Times New Roman"/>
          <w:sz w:val="28"/>
          <w:szCs w:val="28"/>
        </w:rPr>
        <w:t>.</w:t>
      </w:r>
      <w:r w:rsidR="00581E29" w:rsidRPr="00581E29">
        <w:rPr>
          <w:rFonts w:ascii="Times New Roman" w:hAnsi="Times New Roman" w:cs="Times New Roman"/>
          <w:sz w:val="28"/>
          <w:szCs w:val="28"/>
        </w:rPr>
        <w:t xml:space="preserve"> </w:t>
      </w:r>
      <w:r w:rsidR="008519E1" w:rsidRPr="008519E1">
        <w:rPr>
          <w:rFonts w:ascii="Times New Roman" w:hAnsi="Times New Roman" w:cs="Times New Roman"/>
          <w:sz w:val="28"/>
          <w:szCs w:val="28"/>
        </w:rPr>
        <w:t>1</w:t>
      </w:r>
      <w:r w:rsidR="00E767FD">
        <w:rPr>
          <w:rFonts w:ascii="Times New Roman" w:hAnsi="Times New Roman" w:cs="Times New Roman"/>
          <w:sz w:val="28"/>
          <w:szCs w:val="28"/>
        </w:rPr>
        <w:t>5.0</w:t>
      </w:r>
      <w:r w:rsidR="008519E1" w:rsidRPr="008519E1">
        <w:rPr>
          <w:rFonts w:ascii="Times New Roman" w:hAnsi="Times New Roman" w:cs="Times New Roman"/>
          <w:sz w:val="28"/>
          <w:szCs w:val="28"/>
        </w:rPr>
        <w:t>4.2021.</w:t>
      </w:r>
    </w:p>
    <w:p w:rsidR="00C84041" w:rsidRPr="008519E1" w:rsidRDefault="00C84041" w:rsidP="00E767FD">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Президент Республики Казахстан Н.А. Назарбаев</w:t>
      </w:r>
      <w:r w:rsidR="00581E29">
        <w:rPr>
          <w:rFonts w:ascii="Times New Roman" w:hAnsi="Times New Roman" w:cs="Times New Roman"/>
          <w:sz w:val="28"/>
          <w:szCs w:val="28"/>
        </w:rPr>
        <w:t>.</w:t>
      </w:r>
      <w:r w:rsidRPr="00320F56">
        <w:rPr>
          <w:rFonts w:ascii="Times New Roman" w:hAnsi="Times New Roman" w:cs="Times New Roman"/>
          <w:sz w:val="28"/>
          <w:szCs w:val="28"/>
        </w:rPr>
        <w:t xml:space="preserve"> </w:t>
      </w:r>
      <w:r w:rsidR="00581E29" w:rsidRPr="00581E29">
        <w:rPr>
          <w:rFonts w:ascii="Times New Roman" w:hAnsi="Times New Roman" w:cs="Times New Roman"/>
          <w:sz w:val="28"/>
          <w:szCs w:val="28"/>
        </w:rPr>
        <w:t>Стратегия "Казахстан-2050": новый политический курс состоявшегося государства</w:t>
      </w:r>
      <w:r w:rsidR="00581E29">
        <w:rPr>
          <w:rFonts w:ascii="Times New Roman" w:hAnsi="Times New Roman" w:cs="Times New Roman"/>
          <w:sz w:val="28"/>
          <w:szCs w:val="28"/>
        </w:rPr>
        <w:t xml:space="preserve">: </w:t>
      </w:r>
      <w:r w:rsidR="00581E29" w:rsidRPr="008519E1">
        <w:rPr>
          <w:rFonts w:ascii="Times New Roman" w:hAnsi="Times New Roman" w:cs="Times New Roman"/>
          <w:sz w:val="28"/>
          <w:szCs w:val="28"/>
        </w:rPr>
        <w:t xml:space="preserve">послание народу Казахстана // </w:t>
      </w:r>
      <w:hyperlink r:id="rId52" w:history="1">
        <w:r w:rsidR="008519E1" w:rsidRPr="008519E1">
          <w:rPr>
            <w:rStyle w:val="a5"/>
            <w:rFonts w:ascii="Times New Roman" w:hAnsi="Times New Roman" w:cs="Times New Roman"/>
            <w:color w:val="auto"/>
            <w:sz w:val="28"/>
            <w:szCs w:val="28"/>
            <w:u w:val="none"/>
          </w:rPr>
          <w:t>https://adilet.zan.kz/rus/docs</w:t>
        </w:r>
      </w:hyperlink>
      <w:r w:rsidRPr="008519E1">
        <w:rPr>
          <w:rFonts w:ascii="Times New Roman" w:hAnsi="Times New Roman" w:cs="Times New Roman"/>
          <w:sz w:val="28"/>
          <w:szCs w:val="28"/>
        </w:rPr>
        <w:t>.</w:t>
      </w:r>
      <w:r w:rsidR="00581E29" w:rsidRPr="008519E1">
        <w:rPr>
          <w:rFonts w:ascii="Times New Roman" w:hAnsi="Times New Roman" w:cs="Times New Roman"/>
          <w:sz w:val="28"/>
          <w:szCs w:val="28"/>
        </w:rPr>
        <w:t xml:space="preserve"> </w:t>
      </w:r>
      <w:r w:rsidR="008519E1" w:rsidRPr="008519E1">
        <w:rPr>
          <w:rFonts w:ascii="Times New Roman" w:hAnsi="Times New Roman" w:cs="Times New Roman"/>
          <w:sz w:val="28"/>
          <w:szCs w:val="28"/>
        </w:rPr>
        <w:t>1</w:t>
      </w:r>
      <w:r w:rsidR="00E767FD">
        <w:rPr>
          <w:rFonts w:ascii="Times New Roman" w:hAnsi="Times New Roman" w:cs="Times New Roman"/>
          <w:sz w:val="28"/>
          <w:szCs w:val="28"/>
        </w:rPr>
        <w:t>5.04</w:t>
      </w:r>
      <w:r w:rsidR="008519E1" w:rsidRPr="008519E1">
        <w:rPr>
          <w:rFonts w:ascii="Times New Roman" w:hAnsi="Times New Roman" w:cs="Times New Roman"/>
          <w:sz w:val="28"/>
          <w:szCs w:val="28"/>
        </w:rPr>
        <w:t>.2021.</w:t>
      </w:r>
    </w:p>
    <w:p w:rsidR="00C84041" w:rsidRPr="00E767FD" w:rsidRDefault="00B74605" w:rsidP="00E767FD">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bCs/>
          <w:sz w:val="28"/>
          <w:szCs w:val="28"/>
        </w:rPr>
        <w:t>Приказ Министра здравоохранения Республики Казахстан</w:t>
      </w:r>
      <w:r w:rsidR="008519E1">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8519E1">
        <w:rPr>
          <w:rFonts w:ascii="Times New Roman" w:hAnsi="Times New Roman" w:cs="Times New Roman"/>
          <w:bCs/>
          <w:sz w:val="28"/>
          <w:szCs w:val="28"/>
        </w:rPr>
        <w:t>Об утверждении С</w:t>
      </w:r>
      <w:r w:rsidR="00C84041" w:rsidRPr="00320F56">
        <w:rPr>
          <w:rFonts w:ascii="Times New Roman" w:hAnsi="Times New Roman" w:cs="Times New Roman"/>
          <w:sz w:val="28"/>
          <w:szCs w:val="28"/>
        </w:rPr>
        <w:t>тратегическ</w:t>
      </w:r>
      <w:r w:rsidR="008519E1">
        <w:rPr>
          <w:rFonts w:ascii="Times New Roman" w:hAnsi="Times New Roman" w:cs="Times New Roman"/>
          <w:sz w:val="28"/>
          <w:szCs w:val="28"/>
        </w:rPr>
        <w:t>ого</w:t>
      </w:r>
      <w:r w:rsidR="00C84041" w:rsidRPr="00320F56">
        <w:rPr>
          <w:rFonts w:ascii="Times New Roman" w:hAnsi="Times New Roman" w:cs="Times New Roman"/>
          <w:sz w:val="28"/>
          <w:szCs w:val="28"/>
        </w:rPr>
        <w:t xml:space="preserve"> план</w:t>
      </w:r>
      <w:r w:rsidR="008519E1">
        <w:rPr>
          <w:rFonts w:ascii="Times New Roman" w:hAnsi="Times New Roman" w:cs="Times New Roman"/>
          <w:sz w:val="28"/>
          <w:szCs w:val="28"/>
        </w:rPr>
        <w:t>а</w:t>
      </w:r>
      <w:r w:rsidR="00C84041" w:rsidRPr="00320F56">
        <w:rPr>
          <w:rFonts w:ascii="Times New Roman" w:hAnsi="Times New Roman" w:cs="Times New Roman"/>
          <w:sz w:val="28"/>
          <w:szCs w:val="28"/>
        </w:rPr>
        <w:t xml:space="preserve"> Министерства здравоохранения Республики Казахстан на 2017-2021 гг.</w:t>
      </w:r>
      <w:r w:rsidR="008519E1">
        <w:rPr>
          <w:rFonts w:ascii="Times New Roman" w:hAnsi="Times New Roman" w:cs="Times New Roman"/>
          <w:sz w:val="28"/>
          <w:szCs w:val="28"/>
        </w:rPr>
        <w:t>: утв.</w:t>
      </w:r>
      <w:r w:rsidR="008519E1" w:rsidRPr="00320F56">
        <w:rPr>
          <w:rFonts w:ascii="Times New Roman" w:hAnsi="Times New Roman" w:cs="Times New Roman"/>
          <w:bCs/>
          <w:sz w:val="28"/>
          <w:szCs w:val="28"/>
        </w:rPr>
        <w:t xml:space="preserve"> 10 марта 2017 года</w:t>
      </w:r>
      <w:r w:rsidR="008519E1">
        <w:rPr>
          <w:rFonts w:ascii="Times New Roman" w:hAnsi="Times New Roman" w:cs="Times New Roman"/>
          <w:bCs/>
          <w:sz w:val="28"/>
          <w:szCs w:val="28"/>
        </w:rPr>
        <w:t>,</w:t>
      </w:r>
      <w:r w:rsidR="008519E1" w:rsidRPr="00320F56">
        <w:rPr>
          <w:rFonts w:ascii="Times New Roman" w:hAnsi="Times New Roman" w:cs="Times New Roman"/>
          <w:bCs/>
          <w:sz w:val="28"/>
          <w:szCs w:val="28"/>
        </w:rPr>
        <w:t xml:space="preserve"> №61</w:t>
      </w:r>
      <w:r w:rsidR="008519E1">
        <w:rPr>
          <w:rFonts w:ascii="Times New Roman" w:hAnsi="Times New Roman" w:cs="Times New Roman"/>
          <w:bCs/>
          <w:sz w:val="28"/>
          <w:szCs w:val="28"/>
        </w:rPr>
        <w:t xml:space="preserve"> </w:t>
      </w:r>
      <w:hyperlink r:id="rId53" w:history="1">
        <w:r w:rsidR="00E767FD" w:rsidRPr="00E767FD">
          <w:rPr>
            <w:rStyle w:val="a5"/>
            <w:rFonts w:ascii="Times New Roman" w:hAnsi="Times New Roman" w:cs="Times New Roman"/>
            <w:bCs/>
            <w:color w:val="auto"/>
            <w:sz w:val="28"/>
            <w:szCs w:val="28"/>
            <w:u w:val="none"/>
          </w:rPr>
          <w:t>https://online.zakon.kz/Document/?doc_id=39362780</w:t>
        </w:r>
      </w:hyperlink>
      <w:r w:rsidR="00581E29" w:rsidRPr="00E767FD">
        <w:rPr>
          <w:rFonts w:ascii="Times New Roman" w:hAnsi="Times New Roman" w:cs="Times New Roman"/>
          <w:sz w:val="28"/>
          <w:szCs w:val="28"/>
        </w:rPr>
        <w:t>.</w:t>
      </w:r>
      <w:r w:rsidR="00E767FD" w:rsidRPr="00E767FD">
        <w:rPr>
          <w:rFonts w:ascii="Times New Roman" w:hAnsi="Times New Roman" w:cs="Times New Roman"/>
          <w:sz w:val="28"/>
          <w:szCs w:val="28"/>
        </w:rPr>
        <w:t xml:space="preserve"> 15.04.2021.</w:t>
      </w:r>
    </w:p>
    <w:p w:rsidR="00C84041" w:rsidRPr="00E767FD" w:rsidRDefault="00C84041" w:rsidP="00E767FD">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Европейское региональное бюро ВОЗ. От инноваций к внедрению: электронное здравоохранение в Европейском регионе ВОЗ</w:t>
      </w:r>
      <w:r w:rsidR="00E767FD">
        <w:rPr>
          <w:rFonts w:ascii="Times New Roman" w:hAnsi="Times New Roman" w:cs="Times New Roman"/>
          <w:sz w:val="28"/>
          <w:szCs w:val="28"/>
        </w:rPr>
        <w:t xml:space="preserve"> // </w:t>
      </w:r>
      <w:hyperlink r:id="rId54" w:history="1">
        <w:r w:rsidR="00E767FD" w:rsidRPr="00E767FD">
          <w:rPr>
            <w:rStyle w:val="a5"/>
            <w:rFonts w:ascii="Times New Roman" w:hAnsi="Times New Roman" w:cs="Times New Roman"/>
            <w:color w:val="auto"/>
            <w:sz w:val="28"/>
            <w:szCs w:val="28"/>
            <w:u w:val="none"/>
          </w:rPr>
          <w:t>https://www.euro.who.int/__data/assets/pdf_file/0018/310455/From</w:t>
        </w:r>
      </w:hyperlink>
      <w:r w:rsidR="00E767FD" w:rsidRPr="00E767FD">
        <w:rPr>
          <w:rFonts w:ascii="Times New Roman" w:hAnsi="Times New Roman" w:cs="Times New Roman"/>
          <w:sz w:val="28"/>
          <w:szCs w:val="28"/>
        </w:rPr>
        <w:t>. 15.04.2021.</w:t>
      </w:r>
    </w:p>
    <w:p w:rsidR="00D9421F" w:rsidRPr="00320F56" w:rsidRDefault="00D9421F" w:rsidP="00E767FD">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bCs/>
          <w:iCs/>
          <w:sz w:val="28"/>
          <w:szCs w:val="28"/>
        </w:rPr>
        <w:t xml:space="preserve">Предоставление качественных услуг здравоохранения: обязательное условие всеобщего охвата услугами здравоохранения на мировом уровне </w:t>
      </w:r>
      <w:r w:rsidR="003A39E1" w:rsidRPr="003A39E1">
        <w:rPr>
          <w:rFonts w:ascii="Times New Roman" w:hAnsi="Times New Roman" w:cs="Times New Roman"/>
          <w:bCs/>
          <w:iCs/>
          <w:sz w:val="28"/>
          <w:szCs w:val="28"/>
        </w:rPr>
        <w:t>/</w:t>
      </w:r>
      <w:r w:rsidRPr="00320F56">
        <w:rPr>
          <w:rFonts w:ascii="Times New Roman" w:hAnsi="Times New Roman" w:cs="Times New Roman"/>
          <w:sz w:val="28"/>
          <w:szCs w:val="28"/>
        </w:rPr>
        <w:t xml:space="preserve"> </w:t>
      </w:r>
      <w:r w:rsidRPr="00320F56">
        <w:rPr>
          <w:rFonts w:ascii="Times New Roman" w:hAnsi="Times New Roman" w:cs="Times New Roman"/>
          <w:bCs/>
          <w:iCs/>
          <w:sz w:val="28"/>
          <w:szCs w:val="28"/>
        </w:rPr>
        <w:t>Всемирн</w:t>
      </w:r>
      <w:r w:rsidR="00A67A7A" w:rsidRPr="00320F56">
        <w:rPr>
          <w:rFonts w:ascii="Times New Roman" w:hAnsi="Times New Roman" w:cs="Times New Roman"/>
          <w:bCs/>
          <w:iCs/>
          <w:sz w:val="28"/>
          <w:szCs w:val="28"/>
        </w:rPr>
        <w:t>ая организация здравоохранения</w:t>
      </w:r>
      <w:r w:rsidR="003A39E1" w:rsidRPr="003A39E1">
        <w:rPr>
          <w:rFonts w:ascii="Times New Roman" w:hAnsi="Times New Roman" w:cs="Times New Roman"/>
          <w:bCs/>
          <w:iCs/>
          <w:sz w:val="28"/>
          <w:szCs w:val="28"/>
        </w:rPr>
        <w:t xml:space="preserve">. </w:t>
      </w:r>
      <w:r w:rsidR="003A39E1">
        <w:rPr>
          <w:rFonts w:ascii="Times New Roman" w:hAnsi="Times New Roman" w:cs="Times New Roman"/>
          <w:bCs/>
          <w:iCs/>
          <w:sz w:val="28"/>
          <w:szCs w:val="28"/>
        </w:rPr>
        <w:t>– Женева,</w:t>
      </w:r>
      <w:r w:rsidRPr="00320F56">
        <w:rPr>
          <w:rFonts w:ascii="Times New Roman" w:hAnsi="Times New Roman" w:cs="Times New Roman"/>
          <w:bCs/>
          <w:iCs/>
          <w:sz w:val="28"/>
          <w:szCs w:val="28"/>
        </w:rPr>
        <w:t xml:space="preserve"> 2019.</w:t>
      </w:r>
      <w:r w:rsidR="003A39E1">
        <w:rPr>
          <w:rFonts w:ascii="Times New Roman" w:hAnsi="Times New Roman" w:cs="Times New Roman"/>
          <w:bCs/>
          <w:iCs/>
          <w:sz w:val="28"/>
          <w:szCs w:val="28"/>
        </w:rPr>
        <w:t xml:space="preserve"> – 106 с.</w:t>
      </w:r>
    </w:p>
    <w:p w:rsidR="00B74605" w:rsidRPr="00320F56" w:rsidRDefault="00B74605" w:rsidP="0011543E">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Raghu</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A</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Praveen</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D</w:t>
      </w:r>
      <w:r w:rsidRPr="002E3169">
        <w:rPr>
          <w:rFonts w:ascii="Times New Roman" w:hAnsi="Times New Roman" w:cs="Times New Roman"/>
          <w:sz w:val="28"/>
          <w:szCs w:val="28"/>
          <w:lang w:val="en-US"/>
        </w:rPr>
        <w:t>.</w:t>
      </w:r>
      <w:r w:rsidR="003A39E1" w:rsidRPr="002E3169">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et</w:t>
      </w:r>
      <w:r w:rsidRPr="002E3169">
        <w:rPr>
          <w:rFonts w:ascii="Times New Roman" w:hAnsi="Times New Roman" w:cs="Times New Roman"/>
          <w:iCs/>
          <w:sz w:val="28"/>
          <w:szCs w:val="28"/>
          <w:lang w:val="en-US"/>
        </w:rPr>
        <w:t xml:space="preserve"> </w:t>
      </w:r>
      <w:r w:rsidRPr="00320F56">
        <w:rPr>
          <w:rFonts w:ascii="Times New Roman" w:hAnsi="Times New Roman" w:cs="Times New Roman"/>
          <w:iCs/>
          <w:sz w:val="28"/>
          <w:szCs w:val="28"/>
          <w:lang w:val="en-US"/>
        </w:rPr>
        <w:t>al</w:t>
      </w:r>
      <w:r w:rsidRPr="002E3169">
        <w:rPr>
          <w:rFonts w:ascii="Times New Roman" w:hAnsi="Times New Roman" w:cs="Times New Roman"/>
          <w:iCs/>
          <w:sz w:val="28"/>
          <w:szCs w:val="28"/>
          <w:lang w:val="en-US"/>
        </w:rPr>
        <w:t>.</w:t>
      </w:r>
      <w:r w:rsidR="003A39E1" w:rsidRPr="002E3169">
        <w:rPr>
          <w:rFonts w:ascii="Times New Roman" w:hAnsi="Times New Roman" w:cs="Times New Roman"/>
          <w:iCs/>
          <w:sz w:val="28"/>
          <w:szCs w:val="28"/>
          <w:lang w:val="en-US"/>
        </w:rPr>
        <w:t xml:space="preserve"> </w:t>
      </w:r>
      <w:r w:rsidRPr="00320F56">
        <w:rPr>
          <w:rFonts w:ascii="Times New Roman" w:hAnsi="Times New Roman" w:cs="Times New Roman"/>
          <w:sz w:val="28"/>
          <w:szCs w:val="28"/>
          <w:lang w:val="en-US"/>
        </w:rPr>
        <w:t>Engineering</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a</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mobile</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health</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tool</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for</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resource</w:t>
      </w:r>
      <w:r w:rsidRPr="002E3169">
        <w:rPr>
          <w:rFonts w:ascii="Times New Roman" w:hAnsi="Times New Roman" w:cs="Times New Roman"/>
          <w:sz w:val="28"/>
          <w:szCs w:val="28"/>
          <w:lang w:val="en-US"/>
        </w:rPr>
        <w:t>-</w:t>
      </w:r>
      <w:r w:rsidRPr="00320F56">
        <w:rPr>
          <w:rFonts w:ascii="Times New Roman" w:hAnsi="Times New Roman" w:cs="Times New Roman"/>
          <w:sz w:val="28"/>
          <w:szCs w:val="28"/>
          <w:lang w:val="en-US"/>
        </w:rPr>
        <w:t>poor</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settings</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to</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assess</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and</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manage</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cardiovascular</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disease risk: SMARThealth study</w:t>
      </w:r>
      <w:r w:rsidR="003A39E1">
        <w:rPr>
          <w:rFonts w:ascii="Times New Roman" w:hAnsi="Times New Roman" w:cs="Times New Roman"/>
          <w:sz w:val="28"/>
          <w:szCs w:val="28"/>
          <w:lang w:val="en-US"/>
        </w:rPr>
        <w:t xml:space="preserve"> // </w:t>
      </w:r>
      <w:r w:rsidRPr="00320F56">
        <w:rPr>
          <w:rFonts w:ascii="Times New Roman" w:hAnsi="Times New Roman" w:cs="Times New Roman"/>
          <w:iCs/>
          <w:sz w:val="28"/>
          <w:szCs w:val="28"/>
          <w:lang w:val="en-US"/>
        </w:rPr>
        <w:t>BMC Med Inform Decis Mak</w:t>
      </w:r>
      <w:r w:rsidR="003A39E1">
        <w:rPr>
          <w:rFonts w:ascii="Times New Roman" w:hAnsi="Times New Roman" w:cs="Times New Roman"/>
          <w:iCs/>
          <w:sz w:val="28"/>
          <w:szCs w:val="28"/>
          <w:lang w:val="en-US"/>
        </w:rPr>
        <w:t xml:space="preserve">. – 2015. – Vol. 15. – P. </w:t>
      </w:r>
      <w:r w:rsidRPr="00320F56">
        <w:rPr>
          <w:rFonts w:ascii="Times New Roman" w:hAnsi="Times New Roman" w:cs="Times New Roman"/>
          <w:sz w:val="28"/>
          <w:szCs w:val="28"/>
          <w:lang w:val="en-US"/>
        </w:rPr>
        <w:t>36</w:t>
      </w:r>
      <w:r w:rsidR="003A39E1">
        <w:rPr>
          <w:rFonts w:ascii="Times New Roman" w:hAnsi="Times New Roman" w:cs="Times New Roman"/>
          <w:sz w:val="28"/>
          <w:szCs w:val="28"/>
          <w:lang w:val="en-US"/>
        </w:rPr>
        <w:t>-1-36-12</w:t>
      </w:r>
      <w:r w:rsidRPr="00320F56">
        <w:rPr>
          <w:rFonts w:ascii="Times New Roman" w:hAnsi="Times New Roman" w:cs="Times New Roman"/>
          <w:sz w:val="28"/>
          <w:szCs w:val="28"/>
          <w:lang w:val="en-US"/>
        </w:rPr>
        <w:t xml:space="preserve">. </w:t>
      </w:r>
    </w:p>
    <w:p w:rsidR="00D9421F" w:rsidRPr="00320F56" w:rsidRDefault="00D9421F" w:rsidP="0011543E">
      <w:pPr>
        <w:numPr>
          <w:ilvl w:val="0"/>
          <w:numId w:val="9"/>
        </w:numPr>
        <w:tabs>
          <w:tab w:val="left" w:pos="284"/>
          <w:tab w:val="left" w:pos="993"/>
          <w:tab w:val="left" w:pos="1134"/>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Praveen D</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Patel A</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Raghu A</w:t>
      </w:r>
      <w:r w:rsidR="003A39E1">
        <w:rPr>
          <w:rFonts w:ascii="Times New Roman" w:hAnsi="Times New Roman" w:cs="Times New Roman"/>
          <w:sz w:val="28"/>
          <w:szCs w:val="28"/>
          <w:lang w:val="en-US"/>
        </w:rPr>
        <w:t xml:space="preserve">. et al. </w:t>
      </w:r>
      <w:r w:rsidRPr="00320F56">
        <w:rPr>
          <w:rFonts w:ascii="Times New Roman" w:hAnsi="Times New Roman" w:cs="Times New Roman"/>
          <w:sz w:val="28"/>
          <w:szCs w:val="28"/>
          <w:lang w:val="en-US"/>
        </w:rPr>
        <w:t>SMARTHealth India: development and field evaluation of a mobile clinical decision support system for cardiovascular diseases in rural India</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JMIR mHealth and uHealth. </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2014</w:t>
      </w:r>
      <w:r w:rsidR="003A39E1">
        <w:rPr>
          <w:rFonts w:ascii="Times New Roman" w:hAnsi="Times New Roman" w:cs="Times New Roman"/>
          <w:sz w:val="28"/>
          <w:szCs w:val="28"/>
          <w:lang w:val="en-US"/>
        </w:rPr>
        <w:t xml:space="preserve">. – Vol. </w:t>
      </w:r>
      <w:r w:rsidRPr="00320F56">
        <w:rPr>
          <w:rFonts w:ascii="Times New Roman" w:hAnsi="Times New Roman" w:cs="Times New Roman"/>
          <w:sz w:val="28"/>
          <w:szCs w:val="28"/>
          <w:lang w:val="en-US"/>
        </w:rPr>
        <w:t>2</w:t>
      </w:r>
      <w:r w:rsidR="003A39E1">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4</w:t>
      </w:r>
      <w:r w:rsidR="003A39E1">
        <w:rPr>
          <w:rFonts w:ascii="Times New Roman" w:hAnsi="Times New Roman" w:cs="Times New Roman"/>
          <w:sz w:val="28"/>
          <w:szCs w:val="28"/>
          <w:lang w:val="en-US"/>
        </w:rPr>
        <w:t>. – P. </w:t>
      </w:r>
      <w:r w:rsidRPr="00320F56">
        <w:rPr>
          <w:rFonts w:ascii="Times New Roman" w:hAnsi="Times New Roman" w:cs="Times New Roman"/>
          <w:sz w:val="28"/>
          <w:szCs w:val="28"/>
          <w:lang w:val="en-US"/>
        </w:rPr>
        <w:t>e54</w:t>
      </w:r>
      <w:r w:rsidR="003A39E1">
        <w:rPr>
          <w:rFonts w:ascii="Times New Roman" w:hAnsi="Times New Roman" w:cs="Times New Roman"/>
          <w:sz w:val="28"/>
          <w:szCs w:val="28"/>
          <w:lang w:val="en-US"/>
        </w:rPr>
        <w:t>-1-e54-17.</w:t>
      </w:r>
      <w:r w:rsidR="00B74605" w:rsidRPr="00320F56">
        <w:rPr>
          <w:rFonts w:ascii="Times New Roman" w:hAnsi="Times New Roman" w:cs="Times New Roman"/>
          <w:color w:val="212121"/>
          <w:sz w:val="28"/>
          <w:szCs w:val="28"/>
          <w:shd w:val="clear" w:color="auto" w:fill="FFFFFF"/>
          <w:lang w:val="en-US"/>
        </w:rPr>
        <w:t xml:space="preserve"> </w:t>
      </w:r>
    </w:p>
    <w:p w:rsidR="00AB6A32" w:rsidRPr="00581E29"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 xml:space="preserve">Hood L., Balling R., Auffray C. Revolutionizing medicine in the 21st century through systems approaches // Biotechnol. J. </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2012. </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Vol. 7</w:t>
      </w:r>
      <w:r w:rsidR="003A39E1">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 xml:space="preserve">8. </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Pr="00320F56">
        <w:rPr>
          <w:rFonts w:ascii="Times New Roman" w:hAnsi="Times New Roman" w:cs="Times New Roman"/>
          <w:sz w:val="28"/>
          <w:szCs w:val="28"/>
        </w:rPr>
        <w:t>Р</w:t>
      </w:r>
      <w:r w:rsidR="00AB6A32" w:rsidRPr="00320F56">
        <w:rPr>
          <w:rFonts w:ascii="Times New Roman" w:hAnsi="Times New Roman" w:cs="Times New Roman"/>
          <w:sz w:val="28"/>
          <w:szCs w:val="28"/>
          <w:lang w:val="en-US"/>
        </w:rPr>
        <w:t>.</w:t>
      </w:r>
      <w:r w:rsidR="003A39E1">
        <w:rPr>
          <w:rFonts w:ascii="Times New Roman" w:hAnsi="Times New Roman" w:cs="Times New Roman"/>
          <w:sz w:val="28"/>
          <w:szCs w:val="28"/>
          <w:lang w:val="en-US"/>
        </w:rPr>
        <w:t> </w:t>
      </w:r>
      <w:r w:rsidR="00AB6A32" w:rsidRPr="00320F56">
        <w:rPr>
          <w:rFonts w:ascii="Times New Roman" w:hAnsi="Times New Roman" w:cs="Times New Roman"/>
          <w:sz w:val="28"/>
          <w:szCs w:val="28"/>
          <w:lang w:val="en-US"/>
        </w:rPr>
        <w:t>992</w:t>
      </w:r>
      <w:r w:rsidR="003A39E1">
        <w:rPr>
          <w:rFonts w:ascii="Times New Roman" w:hAnsi="Times New Roman" w:cs="Times New Roman"/>
          <w:sz w:val="28"/>
          <w:szCs w:val="28"/>
          <w:lang w:val="en-US"/>
        </w:rPr>
        <w:t>-</w:t>
      </w:r>
      <w:r w:rsidR="00AB6A32" w:rsidRPr="00320F56">
        <w:rPr>
          <w:rFonts w:ascii="Times New Roman" w:hAnsi="Times New Roman" w:cs="Times New Roman"/>
          <w:sz w:val="28"/>
          <w:szCs w:val="28"/>
          <w:lang w:val="en-US"/>
        </w:rPr>
        <w:t>1001</w:t>
      </w:r>
      <w:r w:rsidR="00AB6A32" w:rsidRPr="00581E29">
        <w:rPr>
          <w:rFonts w:ascii="Times New Roman" w:hAnsi="Times New Roman" w:cs="Times New Roman"/>
          <w:sz w:val="28"/>
          <w:szCs w:val="28"/>
          <w:lang w:val="en-US"/>
        </w:rPr>
        <w:t xml:space="preserve">. </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Free C.</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Phillips G.</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Watson L.</w:t>
      </w:r>
      <w:r w:rsidR="003A39E1">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The effectiveness of mobile-health technologies to improve health care service delivery processes: A systematic review and meta-analysis</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PLoS Med. </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2013</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3A39E1">
        <w:rPr>
          <w:rFonts w:ascii="Times New Roman" w:hAnsi="Times New Roman" w:cs="Times New Roman"/>
          <w:sz w:val="28"/>
          <w:szCs w:val="28"/>
          <w:lang w:val="en-US"/>
        </w:rPr>
        <w:t xml:space="preserve">– Vol. </w:t>
      </w:r>
      <w:r w:rsidRPr="00320F56">
        <w:rPr>
          <w:rFonts w:ascii="Times New Roman" w:hAnsi="Times New Roman" w:cs="Times New Roman"/>
          <w:sz w:val="28"/>
          <w:szCs w:val="28"/>
          <w:lang w:val="en-US"/>
        </w:rPr>
        <w:t>10</w:t>
      </w:r>
      <w:r w:rsidR="003A39E1">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1</w:t>
      </w:r>
      <w:r w:rsidR="003A39E1">
        <w:rPr>
          <w:rFonts w:ascii="Times New Roman" w:hAnsi="Times New Roman" w:cs="Times New Roman"/>
          <w:sz w:val="28"/>
          <w:szCs w:val="28"/>
          <w:lang w:val="en-US"/>
        </w:rPr>
        <w:t>. – P.</w:t>
      </w:r>
      <w:r w:rsidRPr="00320F56">
        <w:rPr>
          <w:rFonts w:ascii="Times New Roman" w:hAnsi="Times New Roman" w:cs="Times New Roman"/>
          <w:sz w:val="28"/>
          <w:szCs w:val="28"/>
          <w:lang w:val="en-US"/>
        </w:rPr>
        <w:t xml:space="preserve"> e1001363</w:t>
      </w:r>
      <w:r w:rsidR="003A39E1">
        <w:rPr>
          <w:rFonts w:ascii="Times New Roman" w:hAnsi="Times New Roman" w:cs="Times New Roman"/>
          <w:sz w:val="28"/>
          <w:szCs w:val="28"/>
          <w:lang w:val="en-US"/>
        </w:rPr>
        <w:t>-1-14</w:t>
      </w:r>
      <w:r w:rsidRPr="00320F56">
        <w:rPr>
          <w:rFonts w:ascii="Times New Roman" w:hAnsi="Times New Roman" w:cs="Times New Roman"/>
          <w:sz w:val="28"/>
          <w:szCs w:val="28"/>
          <w:lang w:val="en-US"/>
        </w:rPr>
        <w:t>.</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Hung C-S.</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Yu J-Y.</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Lin Y-H.</w:t>
      </w:r>
      <w:r w:rsidR="003A39E1">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Mortality benefit of a fourth-generation synchronous telehealth program for the management of chronic cardiovascular disease: A longitudinal study</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J. Med. Internet Res. </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2016</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3A39E1">
        <w:rPr>
          <w:rFonts w:ascii="Times New Roman" w:hAnsi="Times New Roman" w:cs="Times New Roman"/>
          <w:sz w:val="28"/>
          <w:szCs w:val="28"/>
          <w:lang w:val="en-US"/>
        </w:rPr>
        <w:t>– Vol. </w:t>
      </w:r>
      <w:r w:rsidRPr="00320F56">
        <w:rPr>
          <w:rFonts w:ascii="Times New Roman" w:hAnsi="Times New Roman" w:cs="Times New Roman"/>
          <w:sz w:val="28"/>
          <w:szCs w:val="28"/>
          <w:lang w:val="en-US"/>
        </w:rPr>
        <w:t>18</w:t>
      </w:r>
      <w:r w:rsidR="003A39E1">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5</w:t>
      </w:r>
      <w:r w:rsidR="003A39E1">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e102</w:t>
      </w:r>
      <w:r w:rsidR="003A39E1">
        <w:rPr>
          <w:rFonts w:ascii="Times New Roman" w:hAnsi="Times New Roman" w:cs="Times New Roman"/>
          <w:sz w:val="28"/>
          <w:szCs w:val="28"/>
          <w:lang w:val="en-US"/>
        </w:rPr>
        <w:t>-1-w102-7</w:t>
      </w:r>
      <w:r w:rsidRPr="00320F56">
        <w:rPr>
          <w:rFonts w:ascii="Times New Roman" w:hAnsi="Times New Roman" w:cs="Times New Roman"/>
          <w:sz w:val="28"/>
          <w:szCs w:val="28"/>
          <w:lang w:val="en-US"/>
        </w:rPr>
        <w:t>.</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b/>
          <w:sz w:val="28"/>
          <w:szCs w:val="28"/>
          <w:lang w:val="en-US"/>
        </w:rPr>
      </w:pPr>
      <w:r w:rsidRPr="00320F56">
        <w:rPr>
          <w:rFonts w:ascii="Times New Roman" w:hAnsi="Times New Roman" w:cs="Times New Roman"/>
          <w:sz w:val="28"/>
          <w:szCs w:val="28"/>
          <w:lang w:val="en-US"/>
        </w:rPr>
        <w:t>Badawy S.M.</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Kuhns L.M. Economic evaluation of text messaging and smartphone-based interventions to improve medication adherence in adolescents with chronic health conditions: A systematic review</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JMIR </w:t>
      </w:r>
      <w:r w:rsidR="00D9421F" w:rsidRPr="00320F56">
        <w:rPr>
          <w:rFonts w:ascii="Times New Roman" w:hAnsi="Times New Roman" w:cs="Times New Roman"/>
          <w:sz w:val="28"/>
          <w:szCs w:val="28"/>
          <w:lang w:val="en-US"/>
        </w:rPr>
        <w:t>MHealth</w:t>
      </w:r>
      <w:r w:rsidR="003A39E1">
        <w:rPr>
          <w:rFonts w:ascii="Times New Roman" w:hAnsi="Times New Roman" w:cs="Times New Roman"/>
          <w:sz w:val="28"/>
          <w:szCs w:val="28"/>
          <w:lang w:val="en-US"/>
        </w:rPr>
        <w:t xml:space="preserve"> Uhealth. – </w:t>
      </w:r>
      <w:r w:rsidRPr="00320F56">
        <w:rPr>
          <w:rFonts w:ascii="Times New Roman" w:hAnsi="Times New Roman" w:cs="Times New Roman"/>
          <w:sz w:val="28"/>
          <w:szCs w:val="28"/>
          <w:lang w:val="en-US"/>
        </w:rPr>
        <w:t>2016</w:t>
      </w:r>
      <w:r w:rsidR="003A39E1">
        <w:rPr>
          <w:rFonts w:ascii="Times New Roman" w:hAnsi="Times New Roman" w:cs="Times New Roman"/>
          <w:sz w:val="28"/>
          <w:szCs w:val="28"/>
          <w:lang w:val="en-US"/>
        </w:rPr>
        <w:t xml:space="preserve">. – Vol. </w:t>
      </w:r>
      <w:r w:rsidRPr="00320F56">
        <w:rPr>
          <w:rFonts w:ascii="Times New Roman" w:hAnsi="Times New Roman" w:cs="Times New Roman"/>
          <w:sz w:val="28"/>
          <w:szCs w:val="28"/>
          <w:lang w:val="en-US"/>
        </w:rPr>
        <w:t>4</w:t>
      </w:r>
      <w:r w:rsidR="003A39E1">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4</w:t>
      </w:r>
      <w:r w:rsidR="003A39E1">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e121</w:t>
      </w:r>
      <w:r w:rsidR="003A39E1">
        <w:rPr>
          <w:rFonts w:ascii="Times New Roman" w:hAnsi="Times New Roman" w:cs="Times New Roman"/>
          <w:sz w:val="28"/>
          <w:szCs w:val="28"/>
          <w:lang w:val="en-US"/>
        </w:rPr>
        <w:t>-1-e121-9</w:t>
      </w:r>
      <w:r w:rsidRPr="00320F56">
        <w:rPr>
          <w:rFonts w:ascii="Times New Roman" w:hAnsi="Times New Roman" w:cs="Times New Roman"/>
          <w:sz w:val="28"/>
          <w:szCs w:val="28"/>
          <w:lang w:val="en-US"/>
        </w:rPr>
        <w:t>.</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lastRenderedPageBreak/>
        <w:t>Crilly P</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Hassanali W</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Khanna G</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et al. Community pharmacist perceptions of their role and the use of social media and mobile health applications as tools in public health </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RSAP</w:t>
      </w:r>
      <w:r w:rsidR="003A39E1">
        <w:rPr>
          <w:rFonts w:ascii="Times New Roman" w:hAnsi="Times New Roman" w:cs="Times New Roman"/>
          <w:sz w:val="28"/>
          <w:szCs w:val="28"/>
          <w:lang w:val="en-US"/>
        </w:rPr>
        <w:t xml:space="preserve">. – </w:t>
      </w:r>
      <w:r w:rsidRPr="00320F56">
        <w:rPr>
          <w:rFonts w:ascii="Times New Roman" w:hAnsi="Times New Roman" w:cs="Times New Roman"/>
          <w:sz w:val="28"/>
          <w:szCs w:val="28"/>
          <w:lang w:val="en-US"/>
        </w:rPr>
        <w:t>2019</w:t>
      </w:r>
      <w:r w:rsidR="003A39E1">
        <w:rPr>
          <w:rFonts w:ascii="Times New Roman" w:hAnsi="Times New Roman" w:cs="Times New Roman"/>
          <w:sz w:val="28"/>
          <w:szCs w:val="28"/>
          <w:lang w:val="en-US"/>
        </w:rPr>
        <w:t xml:space="preserve">. – Vol. </w:t>
      </w:r>
      <w:r w:rsidRPr="00320F56">
        <w:rPr>
          <w:rFonts w:ascii="Times New Roman" w:hAnsi="Times New Roman" w:cs="Times New Roman"/>
          <w:sz w:val="28"/>
          <w:szCs w:val="28"/>
          <w:lang w:val="en-US"/>
        </w:rPr>
        <w:t>15</w:t>
      </w:r>
      <w:r w:rsidR="003A39E1">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23</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30.</w:t>
      </w:r>
      <w:r w:rsidR="00AB6A32" w:rsidRPr="00320F56">
        <w:rPr>
          <w:rFonts w:ascii="Times New Roman" w:hAnsi="Times New Roman" w:cs="Times New Roman"/>
          <w:sz w:val="28"/>
          <w:szCs w:val="28"/>
          <w:lang w:val="en-US"/>
        </w:rPr>
        <w:t xml:space="preserve"> </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Martin A</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Brummond P</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Vlasimsky T</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et al. The evolving frontier of digital health: opportunities for pharmacists on the horizon</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Hosp Pharm</w:t>
      </w:r>
      <w:r w:rsidR="003A39E1">
        <w:rPr>
          <w:rFonts w:ascii="Times New Roman" w:hAnsi="Times New Roman" w:cs="Times New Roman"/>
          <w:sz w:val="28"/>
          <w:szCs w:val="28"/>
          <w:lang w:val="en-US"/>
        </w:rPr>
        <w:t xml:space="preserve">. – </w:t>
      </w:r>
      <w:r w:rsidRPr="00320F56">
        <w:rPr>
          <w:rFonts w:ascii="Times New Roman" w:hAnsi="Times New Roman" w:cs="Times New Roman"/>
          <w:sz w:val="28"/>
          <w:szCs w:val="28"/>
          <w:lang w:val="en-US"/>
        </w:rPr>
        <w:t>2017</w:t>
      </w:r>
      <w:r w:rsidR="003A39E1">
        <w:rPr>
          <w:rFonts w:ascii="Times New Roman" w:hAnsi="Times New Roman" w:cs="Times New Roman"/>
          <w:sz w:val="28"/>
          <w:szCs w:val="28"/>
          <w:lang w:val="en-US"/>
        </w:rPr>
        <w:t>. – Vol.</w:t>
      </w:r>
      <w:r w:rsidRPr="00320F56">
        <w:rPr>
          <w:rFonts w:ascii="Times New Roman" w:hAnsi="Times New Roman" w:cs="Times New Roman"/>
          <w:sz w:val="28"/>
          <w:szCs w:val="28"/>
          <w:lang w:val="en-US"/>
        </w:rPr>
        <w:t xml:space="preserve"> 53</w:t>
      </w:r>
      <w:r w:rsidR="003A39E1">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7</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11.</w:t>
      </w:r>
      <w:r w:rsidR="00AB6A32" w:rsidRPr="003A39E1">
        <w:rPr>
          <w:rFonts w:ascii="Times New Roman" w:hAnsi="Times New Roman" w:cs="Times New Roman"/>
          <w:color w:val="212121"/>
          <w:sz w:val="28"/>
          <w:szCs w:val="28"/>
          <w:shd w:val="clear" w:color="auto" w:fill="FFFFFF"/>
          <w:lang w:val="en-US"/>
        </w:rPr>
        <w:t xml:space="preserve"> </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Chow C.K.</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Jolly S.</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Rao-Melacini P.</w:t>
      </w:r>
      <w:r w:rsidR="003A39E1">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Association of diet, exercise, and smoking modification with risk of early cardiovascular events after acute coronary syndromes</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A39E1">
        <w:rPr>
          <w:rFonts w:ascii="Times New Roman" w:hAnsi="Times New Roman" w:cs="Times New Roman"/>
          <w:iCs/>
          <w:sz w:val="28"/>
          <w:szCs w:val="28"/>
          <w:lang w:val="en-US"/>
        </w:rPr>
        <w:t>Circulation</w:t>
      </w:r>
      <w:r w:rsidR="003A39E1">
        <w:rPr>
          <w:rFonts w:ascii="Times New Roman" w:hAnsi="Times New Roman" w:cs="Times New Roman"/>
          <w:iCs/>
          <w:sz w:val="28"/>
          <w:szCs w:val="28"/>
          <w:lang w:val="en-US"/>
        </w:rPr>
        <w:t>.</w:t>
      </w:r>
      <w:r w:rsidRPr="00320F56">
        <w:rPr>
          <w:rFonts w:ascii="Times New Roman" w:hAnsi="Times New Roman" w:cs="Times New Roman"/>
          <w:i/>
          <w:iCs/>
          <w:sz w:val="28"/>
          <w:szCs w:val="28"/>
          <w:lang w:val="en-US"/>
        </w:rPr>
        <w:t xml:space="preserve"> </w:t>
      </w:r>
      <w:r w:rsidR="003A39E1">
        <w:rPr>
          <w:rFonts w:ascii="Times New Roman" w:hAnsi="Times New Roman" w:cs="Times New Roman"/>
          <w:i/>
          <w:iCs/>
          <w:sz w:val="28"/>
          <w:szCs w:val="28"/>
          <w:lang w:val="en-US"/>
        </w:rPr>
        <w:t xml:space="preserve">– </w:t>
      </w:r>
      <w:r w:rsidRPr="00320F56">
        <w:rPr>
          <w:rFonts w:ascii="Times New Roman" w:hAnsi="Times New Roman" w:cs="Times New Roman"/>
          <w:bCs/>
          <w:sz w:val="28"/>
          <w:szCs w:val="28"/>
          <w:lang w:val="en-US"/>
        </w:rPr>
        <w:t>2010</w:t>
      </w:r>
      <w:r w:rsidR="003A39E1">
        <w:rPr>
          <w:rFonts w:ascii="Times New Roman" w:hAnsi="Times New Roman" w:cs="Times New Roman"/>
          <w:sz w:val="28"/>
          <w:szCs w:val="28"/>
          <w:lang w:val="en-US"/>
        </w:rPr>
        <w:t xml:space="preserve">. – Vol. </w:t>
      </w:r>
      <w:r w:rsidRPr="003A39E1">
        <w:rPr>
          <w:rFonts w:ascii="Times New Roman" w:hAnsi="Times New Roman" w:cs="Times New Roman"/>
          <w:iCs/>
          <w:sz w:val="28"/>
          <w:szCs w:val="28"/>
          <w:lang w:val="en-US"/>
        </w:rPr>
        <w:t>121</w:t>
      </w:r>
      <w:r w:rsidR="003A39E1">
        <w:rPr>
          <w:rFonts w:ascii="Times New Roman" w:hAnsi="Times New Roman" w:cs="Times New Roman"/>
          <w:iCs/>
          <w:sz w:val="28"/>
          <w:szCs w:val="28"/>
          <w:lang w:val="en-US"/>
        </w:rPr>
        <w:t xml:space="preserve">, Issue </w:t>
      </w:r>
      <w:r w:rsidRPr="00320F56">
        <w:rPr>
          <w:rFonts w:ascii="Times New Roman" w:hAnsi="Times New Roman" w:cs="Times New Roman"/>
          <w:sz w:val="28"/>
          <w:szCs w:val="28"/>
          <w:lang w:val="en-US"/>
        </w:rPr>
        <w:t>6</w:t>
      </w:r>
      <w:r w:rsidR="003A39E1">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750-758.</w:t>
      </w:r>
    </w:p>
    <w:p w:rsidR="00C84041" w:rsidRPr="006A50EB"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Teo K.</w:t>
      </w:r>
      <w:r w:rsidR="003A39E1">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Lear S.</w:t>
      </w:r>
      <w:r w:rsidR="003A39E1">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Islam S.</w:t>
      </w:r>
      <w:r w:rsidR="003A39E1">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PURE Investigators. Prevalence of a healthy lifestyle among individuals with cardiovascular disease in high-, middle- and low-income countries: The Prospective Urban Rural Epidemiology (PURE) study</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6A50EB">
        <w:rPr>
          <w:rFonts w:ascii="Times New Roman" w:hAnsi="Times New Roman" w:cs="Times New Roman"/>
          <w:iCs/>
          <w:sz w:val="28"/>
          <w:szCs w:val="28"/>
          <w:lang w:val="en-US"/>
        </w:rPr>
        <w:t>JAMA</w:t>
      </w:r>
      <w:r w:rsidR="006A50EB">
        <w:rPr>
          <w:rFonts w:ascii="Times New Roman" w:hAnsi="Times New Roman" w:cs="Times New Roman"/>
          <w:iCs/>
          <w:sz w:val="28"/>
          <w:szCs w:val="28"/>
          <w:lang w:val="en-US"/>
        </w:rPr>
        <w:t xml:space="preserve">. – </w:t>
      </w:r>
      <w:r w:rsidRPr="006A50EB">
        <w:rPr>
          <w:rFonts w:ascii="Times New Roman" w:hAnsi="Times New Roman" w:cs="Times New Roman"/>
          <w:bCs/>
          <w:sz w:val="28"/>
          <w:szCs w:val="28"/>
          <w:lang w:val="en-US"/>
        </w:rPr>
        <w:t>2013</w:t>
      </w:r>
      <w:r w:rsidR="006A50EB">
        <w:rPr>
          <w:rFonts w:ascii="Times New Roman" w:hAnsi="Times New Roman" w:cs="Times New Roman"/>
          <w:bCs/>
          <w:sz w:val="28"/>
          <w:szCs w:val="28"/>
          <w:lang w:val="en-US"/>
        </w:rPr>
        <w:t xml:space="preserve">. – Vol. </w:t>
      </w:r>
      <w:r w:rsidRPr="006A50EB">
        <w:rPr>
          <w:rFonts w:ascii="Times New Roman" w:hAnsi="Times New Roman" w:cs="Times New Roman"/>
          <w:iCs/>
          <w:sz w:val="28"/>
          <w:szCs w:val="28"/>
          <w:lang w:val="en-US"/>
        </w:rPr>
        <w:t>309</w:t>
      </w:r>
      <w:r w:rsidR="006A50EB">
        <w:rPr>
          <w:rFonts w:ascii="Times New Roman" w:hAnsi="Times New Roman" w:cs="Times New Roman"/>
          <w:iCs/>
          <w:sz w:val="28"/>
          <w:szCs w:val="28"/>
          <w:lang w:val="en-US"/>
        </w:rPr>
        <w:t xml:space="preserve">, Issue </w:t>
      </w:r>
      <w:r w:rsidRPr="006A50EB">
        <w:rPr>
          <w:rFonts w:ascii="Times New Roman" w:hAnsi="Times New Roman" w:cs="Times New Roman"/>
          <w:sz w:val="28"/>
          <w:szCs w:val="28"/>
          <w:lang w:val="en-US"/>
        </w:rPr>
        <w:t>15</w:t>
      </w:r>
      <w:r w:rsidR="006A50EB">
        <w:rPr>
          <w:rFonts w:ascii="Times New Roman" w:hAnsi="Times New Roman" w:cs="Times New Roman"/>
          <w:sz w:val="28"/>
          <w:szCs w:val="28"/>
          <w:lang w:val="en-US"/>
        </w:rPr>
        <w:t>.</w:t>
      </w:r>
      <w:r w:rsidRPr="006A50EB">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 xml:space="preserve">– P. </w:t>
      </w:r>
      <w:r w:rsidRPr="006A50EB">
        <w:rPr>
          <w:rFonts w:ascii="Times New Roman" w:hAnsi="Times New Roman" w:cs="Times New Roman"/>
          <w:sz w:val="28"/>
          <w:szCs w:val="28"/>
          <w:lang w:val="en-US"/>
        </w:rPr>
        <w:t>1613-1621.</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Holben D.H.</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Rambo C.</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Howe C.</w:t>
      </w:r>
      <w:r w:rsidR="006A50EB">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Cardiovascular disease risk factors after an employer-based risk reduction program: An observational cohort study</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6A50EB">
        <w:rPr>
          <w:rFonts w:ascii="Times New Roman" w:hAnsi="Times New Roman" w:cs="Times New Roman"/>
          <w:iCs/>
          <w:sz w:val="28"/>
          <w:szCs w:val="28"/>
          <w:lang w:val="en-US"/>
        </w:rPr>
        <w:t>J. Am. Osteopath. Assoc</w:t>
      </w:r>
      <w:r w:rsidRPr="006A50EB">
        <w:rPr>
          <w:rFonts w:ascii="Times New Roman" w:hAnsi="Times New Roman" w:cs="Times New Roman"/>
          <w:i/>
          <w:iCs/>
          <w:sz w:val="28"/>
          <w:szCs w:val="28"/>
          <w:lang w:val="en-US"/>
        </w:rPr>
        <w:t xml:space="preserve">. </w:t>
      </w:r>
      <w:r w:rsidR="006A50EB">
        <w:rPr>
          <w:rFonts w:ascii="Times New Roman" w:hAnsi="Times New Roman" w:cs="Times New Roman"/>
          <w:i/>
          <w:iCs/>
          <w:sz w:val="28"/>
          <w:szCs w:val="28"/>
          <w:lang w:val="en-US"/>
        </w:rPr>
        <w:t xml:space="preserve">– </w:t>
      </w:r>
      <w:r w:rsidRPr="006A50EB">
        <w:rPr>
          <w:rFonts w:ascii="Times New Roman" w:hAnsi="Times New Roman" w:cs="Times New Roman"/>
          <w:bCs/>
          <w:sz w:val="28"/>
          <w:szCs w:val="28"/>
          <w:lang w:val="en-US"/>
        </w:rPr>
        <w:t>2017</w:t>
      </w:r>
      <w:r w:rsidR="006A50EB">
        <w:rPr>
          <w:rFonts w:ascii="Times New Roman" w:hAnsi="Times New Roman" w:cs="Times New Roman"/>
          <w:bCs/>
          <w:sz w:val="28"/>
          <w:szCs w:val="28"/>
          <w:lang w:val="en-US"/>
        </w:rPr>
        <w:t>.</w:t>
      </w:r>
      <w:r w:rsidRPr="006A50EB">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 xml:space="preserve">– Vol. </w:t>
      </w:r>
      <w:r w:rsidRPr="006A50EB">
        <w:rPr>
          <w:rFonts w:ascii="Times New Roman" w:hAnsi="Times New Roman" w:cs="Times New Roman"/>
          <w:iCs/>
          <w:sz w:val="28"/>
          <w:szCs w:val="28"/>
          <w:lang w:val="en-US"/>
        </w:rPr>
        <w:t>117</w:t>
      </w:r>
      <w:r w:rsidR="006A50EB">
        <w:rPr>
          <w:rFonts w:ascii="Times New Roman" w:hAnsi="Times New Roman" w:cs="Times New Roman"/>
          <w:iCs/>
          <w:sz w:val="28"/>
          <w:szCs w:val="28"/>
          <w:lang w:val="en-US"/>
        </w:rPr>
        <w:t xml:space="preserve">, Issue </w:t>
      </w:r>
      <w:r w:rsidRPr="006A50EB">
        <w:rPr>
          <w:rFonts w:ascii="Times New Roman" w:hAnsi="Times New Roman" w:cs="Times New Roman"/>
          <w:sz w:val="28"/>
          <w:szCs w:val="28"/>
          <w:lang w:val="en-US"/>
        </w:rPr>
        <w:t>7</w:t>
      </w:r>
      <w:r w:rsidR="006A50EB">
        <w:rPr>
          <w:rFonts w:ascii="Times New Roman" w:hAnsi="Times New Roman" w:cs="Times New Roman"/>
          <w:sz w:val="28"/>
          <w:szCs w:val="28"/>
          <w:lang w:val="en-US"/>
        </w:rPr>
        <w:t>. – P.</w:t>
      </w:r>
      <w:r w:rsidRPr="006A50EB">
        <w:rPr>
          <w:rFonts w:ascii="Times New Roman" w:hAnsi="Times New Roman" w:cs="Times New Roman"/>
          <w:sz w:val="28"/>
          <w:szCs w:val="28"/>
          <w:lang w:val="en-US"/>
        </w:rPr>
        <w:t xml:space="preserve"> 425-432.</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Brinks J.</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Fowler A.</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Franklin B.A.</w:t>
      </w:r>
      <w:r w:rsidR="006A50EB">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Lifestyle modification in secondary prevention: Beyond pharmacotherapy</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6A50EB">
        <w:rPr>
          <w:rFonts w:ascii="Times New Roman" w:hAnsi="Times New Roman" w:cs="Times New Roman"/>
          <w:iCs/>
          <w:sz w:val="28"/>
          <w:szCs w:val="28"/>
          <w:lang w:val="en-US"/>
        </w:rPr>
        <w:t>Am. J. Lifestyle Med</w:t>
      </w:r>
      <w:r w:rsidR="006A50EB">
        <w:rPr>
          <w:rFonts w:ascii="Times New Roman" w:hAnsi="Times New Roman" w:cs="Times New Roman"/>
          <w:iCs/>
          <w:sz w:val="28"/>
          <w:szCs w:val="28"/>
          <w:lang w:val="en-US"/>
        </w:rPr>
        <w:t xml:space="preserve">. – </w:t>
      </w:r>
      <w:r w:rsidRPr="006A50EB">
        <w:rPr>
          <w:rFonts w:ascii="Times New Roman" w:hAnsi="Times New Roman" w:cs="Times New Roman"/>
          <w:bCs/>
          <w:sz w:val="28"/>
          <w:szCs w:val="28"/>
          <w:lang w:val="en-US"/>
        </w:rPr>
        <w:t>2016</w:t>
      </w:r>
      <w:r w:rsidR="006A50EB">
        <w:rPr>
          <w:rFonts w:ascii="Times New Roman" w:hAnsi="Times New Roman" w:cs="Times New Roman"/>
          <w:bCs/>
          <w:sz w:val="28"/>
          <w:szCs w:val="28"/>
          <w:lang w:val="en-US"/>
        </w:rPr>
        <w:t>.</w:t>
      </w:r>
      <w:r w:rsidRPr="006A50EB">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 xml:space="preserve">– Vol. </w:t>
      </w:r>
      <w:r w:rsidRPr="006A50EB">
        <w:rPr>
          <w:rFonts w:ascii="Times New Roman" w:hAnsi="Times New Roman" w:cs="Times New Roman"/>
          <w:iCs/>
          <w:sz w:val="28"/>
          <w:szCs w:val="28"/>
          <w:lang w:val="en-US"/>
        </w:rPr>
        <w:t>11</w:t>
      </w:r>
      <w:r w:rsidR="006A50EB">
        <w:rPr>
          <w:rFonts w:ascii="Times New Roman" w:hAnsi="Times New Roman" w:cs="Times New Roman"/>
          <w:iCs/>
          <w:sz w:val="28"/>
          <w:szCs w:val="28"/>
          <w:lang w:val="en-US"/>
        </w:rPr>
        <w:t xml:space="preserve">, Issue </w:t>
      </w:r>
      <w:r w:rsidRPr="006A50EB">
        <w:rPr>
          <w:rFonts w:ascii="Times New Roman" w:hAnsi="Times New Roman" w:cs="Times New Roman"/>
          <w:sz w:val="28"/>
          <w:szCs w:val="28"/>
          <w:lang w:val="en-US"/>
        </w:rPr>
        <w:t>2</w:t>
      </w:r>
      <w:r w:rsidR="006A50EB">
        <w:rPr>
          <w:rFonts w:ascii="Times New Roman" w:hAnsi="Times New Roman" w:cs="Times New Roman"/>
          <w:sz w:val="28"/>
          <w:szCs w:val="28"/>
          <w:lang w:val="en-US"/>
        </w:rPr>
        <w:t xml:space="preserve">. – P. </w:t>
      </w:r>
      <w:r w:rsidRPr="006A50EB">
        <w:rPr>
          <w:rFonts w:ascii="Times New Roman" w:hAnsi="Times New Roman" w:cs="Times New Roman"/>
          <w:sz w:val="28"/>
          <w:szCs w:val="28"/>
          <w:lang w:val="en-US"/>
        </w:rPr>
        <w:t>137-152.</w:t>
      </w:r>
    </w:p>
    <w:p w:rsidR="00C84041" w:rsidRPr="00581E29"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581E29">
        <w:rPr>
          <w:rFonts w:ascii="Times New Roman" w:hAnsi="Times New Roman" w:cs="Times New Roman"/>
          <w:sz w:val="28"/>
          <w:szCs w:val="28"/>
          <w:lang w:val="en-US"/>
        </w:rPr>
        <w:t>Balady G.J.</w:t>
      </w:r>
      <w:r w:rsidR="006A50EB">
        <w:rPr>
          <w:rFonts w:ascii="Times New Roman" w:hAnsi="Times New Roman" w:cs="Times New Roman"/>
          <w:sz w:val="28"/>
          <w:szCs w:val="28"/>
          <w:lang w:val="en-US"/>
        </w:rPr>
        <w:t xml:space="preserve"> et al.</w:t>
      </w:r>
      <w:r w:rsidRPr="00581E29">
        <w:rPr>
          <w:rFonts w:ascii="Times New Roman" w:hAnsi="Times New Roman" w:cs="Times New Roman"/>
          <w:sz w:val="28"/>
          <w:szCs w:val="28"/>
          <w:lang w:val="en-US"/>
        </w:rPr>
        <w:t xml:space="preserve"> Core components of cardiac rehabilitation/secondary prevention programs: 2007 update: A scientific statement from the American heart association exercise, cardiac rehabilitation, and prevention committee, the council on clinical cardiology; The councils on cardiovascular nursing, epidemiology and prevention, and nutrition,</w:t>
      </w:r>
      <w:r w:rsidR="00581E29" w:rsidRPr="00581E29">
        <w:rPr>
          <w:rFonts w:ascii="Times New Roman" w:hAnsi="Times New Roman" w:cs="Times New Roman"/>
          <w:sz w:val="28"/>
          <w:szCs w:val="28"/>
          <w:lang w:val="en-US"/>
        </w:rPr>
        <w:t xml:space="preserve"> </w:t>
      </w:r>
      <w:r w:rsidRPr="00581E29">
        <w:rPr>
          <w:rFonts w:ascii="Times New Roman" w:hAnsi="Times New Roman" w:cs="Times New Roman"/>
          <w:sz w:val="28"/>
          <w:szCs w:val="28"/>
          <w:lang w:val="en-US"/>
        </w:rPr>
        <w:t>physical activity, and metabolism; and the american association of cardiovascular and pulmonary rehabilitation</w:t>
      </w:r>
      <w:r w:rsidR="006A50EB">
        <w:rPr>
          <w:rFonts w:ascii="Times New Roman" w:hAnsi="Times New Roman" w:cs="Times New Roman"/>
          <w:sz w:val="28"/>
          <w:szCs w:val="28"/>
          <w:lang w:val="en-US"/>
        </w:rPr>
        <w:t xml:space="preserve"> //</w:t>
      </w:r>
      <w:r w:rsidRPr="00581E29">
        <w:rPr>
          <w:rFonts w:ascii="Times New Roman" w:hAnsi="Times New Roman" w:cs="Times New Roman"/>
          <w:sz w:val="28"/>
          <w:szCs w:val="28"/>
          <w:lang w:val="en-US"/>
        </w:rPr>
        <w:t xml:space="preserve"> </w:t>
      </w:r>
      <w:r w:rsidRPr="006A50EB">
        <w:rPr>
          <w:rFonts w:ascii="Times New Roman" w:hAnsi="Times New Roman" w:cs="Times New Roman"/>
          <w:iCs/>
          <w:sz w:val="28"/>
          <w:szCs w:val="28"/>
          <w:lang w:val="en-US"/>
        </w:rPr>
        <w:t>J. Cardiopulm. Rehabil.</w:t>
      </w:r>
      <w:r w:rsidR="006A50EB">
        <w:rPr>
          <w:rFonts w:ascii="Times New Roman" w:hAnsi="Times New Roman" w:cs="Times New Roman"/>
          <w:iCs/>
          <w:sz w:val="28"/>
          <w:szCs w:val="28"/>
          <w:lang w:val="en-US"/>
        </w:rPr>
        <w:t xml:space="preserve"> </w:t>
      </w:r>
      <w:r w:rsidRPr="006A50EB">
        <w:rPr>
          <w:rFonts w:ascii="Times New Roman" w:hAnsi="Times New Roman" w:cs="Times New Roman"/>
          <w:iCs/>
          <w:sz w:val="28"/>
          <w:szCs w:val="28"/>
          <w:lang w:val="en-US"/>
        </w:rPr>
        <w:t>Prev.</w:t>
      </w:r>
      <w:r w:rsidRPr="00581E29">
        <w:rPr>
          <w:rFonts w:ascii="Times New Roman" w:hAnsi="Times New Roman" w:cs="Times New Roman"/>
          <w:i/>
          <w:iCs/>
          <w:sz w:val="28"/>
          <w:szCs w:val="28"/>
          <w:lang w:val="en-US"/>
        </w:rPr>
        <w:t xml:space="preserve"> </w:t>
      </w:r>
      <w:r w:rsidR="006A50EB">
        <w:rPr>
          <w:rFonts w:ascii="Times New Roman" w:hAnsi="Times New Roman" w:cs="Times New Roman"/>
          <w:i/>
          <w:iCs/>
          <w:sz w:val="28"/>
          <w:szCs w:val="28"/>
          <w:lang w:val="en-US"/>
        </w:rPr>
        <w:t xml:space="preserve">– </w:t>
      </w:r>
      <w:r w:rsidRPr="00581E29">
        <w:rPr>
          <w:rFonts w:ascii="Times New Roman" w:hAnsi="Times New Roman" w:cs="Times New Roman"/>
          <w:bCs/>
          <w:sz w:val="28"/>
          <w:szCs w:val="28"/>
          <w:lang w:val="en-US"/>
        </w:rPr>
        <w:t>2007</w:t>
      </w:r>
      <w:r w:rsidR="006A50EB">
        <w:rPr>
          <w:rFonts w:ascii="Times New Roman" w:hAnsi="Times New Roman" w:cs="Times New Roman"/>
          <w:sz w:val="28"/>
          <w:szCs w:val="28"/>
          <w:lang w:val="en-US"/>
        </w:rPr>
        <w:t xml:space="preserve">. – Vol. </w:t>
      </w:r>
      <w:r w:rsidRPr="006A50EB">
        <w:rPr>
          <w:rFonts w:ascii="Times New Roman" w:hAnsi="Times New Roman" w:cs="Times New Roman"/>
          <w:iCs/>
          <w:sz w:val="28"/>
          <w:szCs w:val="28"/>
          <w:lang w:val="en-US"/>
        </w:rPr>
        <w:t>27</w:t>
      </w:r>
      <w:r w:rsidR="006A50EB" w:rsidRPr="006A50EB">
        <w:rPr>
          <w:rFonts w:ascii="Times New Roman" w:hAnsi="Times New Roman" w:cs="Times New Roman"/>
          <w:iCs/>
          <w:sz w:val="28"/>
          <w:szCs w:val="28"/>
          <w:lang w:val="en-US"/>
        </w:rPr>
        <w:t>, Issue</w:t>
      </w:r>
      <w:r w:rsidR="006A50EB">
        <w:rPr>
          <w:rFonts w:ascii="Times New Roman" w:hAnsi="Times New Roman" w:cs="Times New Roman"/>
          <w:i/>
          <w:iCs/>
          <w:sz w:val="28"/>
          <w:szCs w:val="28"/>
          <w:lang w:val="en-US"/>
        </w:rPr>
        <w:t xml:space="preserve"> </w:t>
      </w:r>
      <w:r w:rsidRPr="00581E29">
        <w:rPr>
          <w:rFonts w:ascii="Times New Roman" w:hAnsi="Times New Roman" w:cs="Times New Roman"/>
          <w:sz w:val="28"/>
          <w:szCs w:val="28"/>
          <w:lang w:val="en-US"/>
        </w:rPr>
        <w:t>3</w:t>
      </w:r>
      <w:r w:rsidR="006A50EB">
        <w:rPr>
          <w:rFonts w:ascii="Times New Roman" w:hAnsi="Times New Roman" w:cs="Times New Roman"/>
          <w:sz w:val="28"/>
          <w:szCs w:val="28"/>
          <w:lang w:val="en-US"/>
        </w:rPr>
        <w:t>. – P.</w:t>
      </w:r>
      <w:r w:rsidRPr="00581E29">
        <w:rPr>
          <w:rFonts w:ascii="Times New Roman" w:hAnsi="Times New Roman" w:cs="Times New Roman"/>
          <w:sz w:val="28"/>
          <w:szCs w:val="28"/>
          <w:lang w:val="en-US"/>
        </w:rPr>
        <w:t xml:space="preserve"> 121-129.</w:t>
      </w:r>
    </w:p>
    <w:p w:rsidR="00C84041" w:rsidRPr="00581E29"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McGill H.C</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Jr</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McMahan C.A.</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Gidding S.S. Preventing heart disease in the 21st century: Implications of the Pathobiological Determinants of Atherosclerosis in Youth (PDAY) study</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6A50EB">
        <w:rPr>
          <w:rFonts w:ascii="Times New Roman" w:hAnsi="Times New Roman" w:cs="Times New Roman"/>
          <w:iCs/>
          <w:sz w:val="28"/>
          <w:szCs w:val="28"/>
          <w:lang w:val="en-US"/>
        </w:rPr>
        <w:t>Circulation</w:t>
      </w:r>
      <w:r w:rsidR="006A50EB">
        <w:rPr>
          <w:rFonts w:ascii="Times New Roman" w:hAnsi="Times New Roman" w:cs="Times New Roman"/>
          <w:iCs/>
          <w:sz w:val="28"/>
          <w:szCs w:val="28"/>
          <w:lang w:val="en-US"/>
        </w:rPr>
        <w:t>.</w:t>
      </w:r>
      <w:r w:rsidR="00003D47" w:rsidRPr="00581E29">
        <w:rPr>
          <w:rFonts w:ascii="Times New Roman" w:hAnsi="Times New Roman" w:cs="Times New Roman"/>
          <w:i/>
          <w:iCs/>
          <w:sz w:val="28"/>
          <w:szCs w:val="28"/>
          <w:lang w:val="en-US"/>
        </w:rPr>
        <w:t xml:space="preserve"> </w:t>
      </w:r>
      <w:r w:rsidR="006A50EB">
        <w:rPr>
          <w:rFonts w:ascii="Times New Roman" w:hAnsi="Times New Roman" w:cs="Times New Roman"/>
          <w:i/>
          <w:iCs/>
          <w:sz w:val="28"/>
          <w:szCs w:val="28"/>
          <w:lang w:val="en-US"/>
        </w:rPr>
        <w:t xml:space="preserve">– </w:t>
      </w:r>
      <w:r w:rsidRPr="00581E29">
        <w:rPr>
          <w:rFonts w:ascii="Times New Roman" w:hAnsi="Times New Roman" w:cs="Times New Roman"/>
          <w:bCs/>
          <w:sz w:val="28"/>
          <w:szCs w:val="28"/>
          <w:lang w:val="en-US"/>
        </w:rPr>
        <w:t>2008</w:t>
      </w:r>
      <w:r w:rsidR="006A50EB">
        <w:rPr>
          <w:rFonts w:ascii="Times New Roman" w:hAnsi="Times New Roman" w:cs="Times New Roman"/>
          <w:bCs/>
          <w:sz w:val="28"/>
          <w:szCs w:val="28"/>
          <w:lang w:val="en-US"/>
        </w:rPr>
        <w:t>.</w:t>
      </w:r>
      <w:r w:rsidRPr="00581E29">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 xml:space="preserve">– Vol. </w:t>
      </w:r>
      <w:r w:rsidRPr="006A50EB">
        <w:rPr>
          <w:rFonts w:ascii="Times New Roman" w:hAnsi="Times New Roman" w:cs="Times New Roman"/>
          <w:iCs/>
          <w:sz w:val="28"/>
          <w:szCs w:val="28"/>
          <w:lang w:val="en-US"/>
        </w:rPr>
        <w:t>117</w:t>
      </w:r>
      <w:r w:rsidR="006A50EB">
        <w:rPr>
          <w:rFonts w:ascii="Times New Roman" w:hAnsi="Times New Roman" w:cs="Times New Roman"/>
          <w:iCs/>
          <w:sz w:val="28"/>
          <w:szCs w:val="28"/>
          <w:lang w:val="en-US"/>
        </w:rPr>
        <w:t xml:space="preserve">, Issue </w:t>
      </w:r>
      <w:r w:rsidRPr="00581E29">
        <w:rPr>
          <w:rFonts w:ascii="Times New Roman" w:hAnsi="Times New Roman" w:cs="Times New Roman"/>
          <w:sz w:val="28"/>
          <w:szCs w:val="28"/>
          <w:lang w:val="en-US"/>
        </w:rPr>
        <w:t>9</w:t>
      </w:r>
      <w:r w:rsidR="006A50EB">
        <w:rPr>
          <w:rFonts w:ascii="Times New Roman" w:hAnsi="Times New Roman" w:cs="Times New Roman"/>
          <w:sz w:val="28"/>
          <w:szCs w:val="28"/>
          <w:lang w:val="en-US"/>
        </w:rPr>
        <w:t>.</w:t>
      </w:r>
      <w:r w:rsidRPr="00581E29">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 xml:space="preserve">– P. </w:t>
      </w:r>
      <w:r w:rsidRPr="00581E29">
        <w:rPr>
          <w:rFonts w:ascii="Times New Roman" w:hAnsi="Times New Roman" w:cs="Times New Roman"/>
          <w:sz w:val="28"/>
          <w:szCs w:val="28"/>
          <w:lang w:val="en-US"/>
        </w:rPr>
        <w:t>1216-1227.</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Saha S.</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Nordstrom J.</w:t>
      </w:r>
      <w:r w:rsidR="006A50EB">
        <w:rPr>
          <w:rFonts w:ascii="Times New Roman" w:hAnsi="Times New Roman" w:cs="Times New Roman"/>
          <w:sz w:val="28"/>
          <w:szCs w:val="28"/>
          <w:lang w:val="en-US"/>
        </w:rPr>
        <w:t>, Gerdtham</w:t>
      </w:r>
      <w:r w:rsidRPr="00320F56">
        <w:rPr>
          <w:rFonts w:ascii="Times New Roman" w:hAnsi="Times New Roman" w:cs="Times New Roman"/>
          <w:sz w:val="28"/>
          <w:szCs w:val="28"/>
          <w:lang w:val="en-US"/>
        </w:rPr>
        <w:t xml:space="preserve"> U-G.</w:t>
      </w:r>
      <w:r w:rsidR="006A50EB">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Prevention of cardiovascular disease and cancer mortality by achieving healthy dietary goals for the Swedish population: A macro-simulation </w:t>
      </w:r>
      <w:r w:rsidR="00003D47" w:rsidRPr="00320F56">
        <w:rPr>
          <w:rFonts w:ascii="Times New Roman" w:hAnsi="Times New Roman" w:cs="Times New Roman"/>
          <w:sz w:val="28"/>
          <w:szCs w:val="28"/>
          <w:lang w:val="en-US"/>
        </w:rPr>
        <w:t>modeling</w:t>
      </w:r>
      <w:r w:rsidRPr="00320F56">
        <w:rPr>
          <w:rFonts w:ascii="Times New Roman" w:hAnsi="Times New Roman" w:cs="Times New Roman"/>
          <w:sz w:val="28"/>
          <w:szCs w:val="28"/>
          <w:lang w:val="en-US"/>
        </w:rPr>
        <w:t xml:space="preserve"> study</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6A50EB">
        <w:rPr>
          <w:rFonts w:ascii="Times New Roman" w:hAnsi="Times New Roman" w:cs="Times New Roman"/>
          <w:iCs/>
          <w:sz w:val="28"/>
          <w:szCs w:val="28"/>
          <w:lang w:val="en-US"/>
        </w:rPr>
        <w:t>Int. J. Environ. Res. Public Health</w:t>
      </w:r>
      <w:r w:rsidR="006A50EB">
        <w:rPr>
          <w:rFonts w:ascii="Times New Roman" w:hAnsi="Times New Roman" w:cs="Times New Roman"/>
          <w:iCs/>
          <w:sz w:val="28"/>
          <w:szCs w:val="28"/>
          <w:lang w:val="en-US"/>
        </w:rPr>
        <w:t xml:space="preserve">. – </w:t>
      </w:r>
      <w:r w:rsidRPr="00320F56">
        <w:rPr>
          <w:rFonts w:ascii="Times New Roman" w:hAnsi="Times New Roman" w:cs="Times New Roman"/>
          <w:bCs/>
          <w:sz w:val="28"/>
          <w:szCs w:val="28"/>
          <w:lang w:val="en-US"/>
        </w:rPr>
        <w:t>2019</w:t>
      </w:r>
      <w:r w:rsidR="006A50EB">
        <w:rPr>
          <w:rFonts w:ascii="Times New Roman" w:hAnsi="Times New Roman" w:cs="Times New Roman"/>
          <w:bCs/>
          <w:sz w:val="28"/>
          <w:szCs w:val="28"/>
          <w:lang w:val="en-US"/>
        </w:rPr>
        <w:t xml:space="preserve">. – Vol. </w:t>
      </w:r>
      <w:r w:rsidRPr="006A50EB">
        <w:rPr>
          <w:rFonts w:ascii="Times New Roman" w:hAnsi="Times New Roman" w:cs="Times New Roman"/>
          <w:iCs/>
          <w:sz w:val="28"/>
          <w:szCs w:val="28"/>
          <w:lang w:val="en-US"/>
        </w:rPr>
        <w:t>16</w:t>
      </w:r>
      <w:r w:rsidR="006A50EB">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5</w:t>
      </w:r>
      <w:r w:rsidR="006A50EB">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890</w:t>
      </w:r>
      <w:r w:rsidR="006A50EB">
        <w:rPr>
          <w:rFonts w:ascii="Times New Roman" w:hAnsi="Times New Roman" w:cs="Times New Roman"/>
          <w:sz w:val="28"/>
          <w:szCs w:val="28"/>
          <w:lang w:val="en-US"/>
        </w:rPr>
        <w:t>-1-890-10</w:t>
      </w:r>
      <w:r w:rsidRPr="00320F56">
        <w:rPr>
          <w:rFonts w:ascii="Times New Roman" w:hAnsi="Times New Roman" w:cs="Times New Roman"/>
          <w:sz w:val="28"/>
          <w:szCs w:val="28"/>
          <w:lang w:val="en-US"/>
        </w:rPr>
        <w:t>.</w:t>
      </w:r>
    </w:p>
    <w:p w:rsidR="00C84041" w:rsidRPr="00320F56"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Lloyd-Jones D.M.</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Leip E.P.</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Larson M.G.</w:t>
      </w:r>
      <w:r w:rsidR="006A50EB">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Prediction of lifetime risk for cardiovascular disease by risk factor burden at 50 years of age</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6A50EB">
        <w:rPr>
          <w:rFonts w:ascii="Times New Roman" w:hAnsi="Times New Roman" w:cs="Times New Roman"/>
          <w:iCs/>
          <w:sz w:val="28"/>
          <w:szCs w:val="28"/>
          <w:lang w:val="en-US"/>
        </w:rPr>
        <w:t>Circulation</w:t>
      </w:r>
      <w:r w:rsidR="006A50EB">
        <w:rPr>
          <w:rFonts w:ascii="Times New Roman" w:hAnsi="Times New Roman" w:cs="Times New Roman"/>
          <w:iCs/>
          <w:sz w:val="28"/>
          <w:szCs w:val="28"/>
          <w:lang w:val="en-US"/>
        </w:rPr>
        <w:t>.</w:t>
      </w:r>
      <w:r w:rsidRPr="00320F56">
        <w:rPr>
          <w:rFonts w:ascii="Times New Roman" w:hAnsi="Times New Roman" w:cs="Times New Roman"/>
          <w:i/>
          <w:iCs/>
          <w:sz w:val="28"/>
          <w:szCs w:val="28"/>
          <w:lang w:val="en-US"/>
        </w:rPr>
        <w:t xml:space="preserve"> </w:t>
      </w:r>
      <w:r w:rsidR="006A50EB">
        <w:rPr>
          <w:rFonts w:ascii="Times New Roman" w:hAnsi="Times New Roman" w:cs="Times New Roman"/>
          <w:iCs/>
          <w:sz w:val="28"/>
          <w:szCs w:val="28"/>
          <w:lang w:val="en-US"/>
        </w:rPr>
        <w:t xml:space="preserve">– </w:t>
      </w:r>
      <w:r w:rsidRPr="00320F56">
        <w:rPr>
          <w:rFonts w:ascii="Times New Roman" w:hAnsi="Times New Roman" w:cs="Times New Roman"/>
          <w:bCs/>
          <w:sz w:val="28"/>
          <w:szCs w:val="28"/>
          <w:lang w:val="en-US"/>
        </w:rPr>
        <w:t>2006</w:t>
      </w:r>
      <w:r w:rsidR="006A50EB">
        <w:rPr>
          <w:rFonts w:ascii="Times New Roman" w:hAnsi="Times New Roman" w:cs="Times New Roman"/>
          <w:bCs/>
          <w:sz w:val="28"/>
          <w:szCs w:val="28"/>
          <w:lang w:val="en-US"/>
        </w:rPr>
        <w:t>.</w:t>
      </w:r>
      <w:r w:rsidRPr="00320F56">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 xml:space="preserve">– Vol. </w:t>
      </w:r>
      <w:r w:rsidRPr="006A50EB">
        <w:rPr>
          <w:rFonts w:ascii="Times New Roman" w:hAnsi="Times New Roman" w:cs="Times New Roman"/>
          <w:iCs/>
          <w:sz w:val="28"/>
          <w:szCs w:val="28"/>
          <w:lang w:val="en-US"/>
        </w:rPr>
        <w:t>113</w:t>
      </w:r>
      <w:r w:rsidR="006A50EB">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6</w:t>
      </w:r>
      <w:r w:rsidR="006A50EB">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 xml:space="preserve">791-798. </w:t>
      </w:r>
    </w:p>
    <w:p w:rsidR="00C84041" w:rsidRPr="00320F56" w:rsidRDefault="00852CCC"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Основные</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компоненты</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для</w:t>
      </w:r>
      <w:r w:rsidR="006A50EB" w:rsidRPr="002E3169">
        <w:rPr>
          <w:rFonts w:ascii="Times New Roman" w:hAnsi="Times New Roman" w:cs="Times New Roman"/>
          <w:sz w:val="28"/>
          <w:szCs w:val="28"/>
        </w:rPr>
        <w:t xml:space="preserve"> </w:t>
      </w:r>
      <w:r w:rsidRPr="00320F56">
        <w:rPr>
          <w:rFonts w:ascii="Times New Roman" w:hAnsi="Times New Roman" w:cs="Times New Roman"/>
          <w:sz w:val="28"/>
          <w:szCs w:val="28"/>
        </w:rPr>
        <w:t>п</w:t>
      </w:r>
      <w:r w:rsidR="006A50EB">
        <w:rPr>
          <w:rFonts w:ascii="Times New Roman" w:hAnsi="Times New Roman" w:cs="Times New Roman"/>
          <w:sz w:val="28"/>
          <w:szCs w:val="28"/>
        </w:rPr>
        <w:t>рограмм</w:t>
      </w:r>
      <w:r w:rsidR="006A50EB" w:rsidRPr="002E3169">
        <w:rPr>
          <w:rFonts w:ascii="Times New Roman" w:hAnsi="Times New Roman" w:cs="Times New Roman"/>
          <w:sz w:val="28"/>
          <w:szCs w:val="28"/>
        </w:rPr>
        <w:t xml:space="preserve"> </w:t>
      </w:r>
      <w:r w:rsidR="006A50EB">
        <w:rPr>
          <w:rFonts w:ascii="Times New Roman" w:hAnsi="Times New Roman" w:cs="Times New Roman"/>
          <w:sz w:val="28"/>
          <w:szCs w:val="28"/>
        </w:rPr>
        <w:t>профилактики</w:t>
      </w:r>
      <w:r w:rsidR="006A50EB" w:rsidRPr="002E3169">
        <w:rPr>
          <w:rFonts w:ascii="Times New Roman" w:hAnsi="Times New Roman" w:cs="Times New Roman"/>
          <w:sz w:val="28"/>
          <w:szCs w:val="28"/>
        </w:rPr>
        <w:t xml:space="preserve"> </w:t>
      </w:r>
      <w:r w:rsidR="006A50EB">
        <w:rPr>
          <w:rFonts w:ascii="Times New Roman" w:hAnsi="Times New Roman" w:cs="Times New Roman"/>
          <w:sz w:val="28"/>
          <w:szCs w:val="28"/>
        </w:rPr>
        <w:t>инфекций</w:t>
      </w:r>
      <w:r w:rsidR="006A50EB" w:rsidRPr="002E3169">
        <w:rPr>
          <w:rFonts w:ascii="Times New Roman" w:hAnsi="Times New Roman" w:cs="Times New Roman"/>
          <w:sz w:val="28"/>
          <w:szCs w:val="28"/>
        </w:rPr>
        <w:t xml:space="preserve"> </w:t>
      </w:r>
      <w:r w:rsidR="006A50EB">
        <w:rPr>
          <w:rFonts w:ascii="Times New Roman" w:hAnsi="Times New Roman" w:cs="Times New Roman"/>
          <w:sz w:val="28"/>
          <w:szCs w:val="28"/>
        </w:rPr>
        <w:t>и</w:t>
      </w:r>
      <w:r w:rsidR="006A50EB" w:rsidRPr="002E3169">
        <w:rPr>
          <w:rFonts w:ascii="Times New Roman" w:hAnsi="Times New Roman" w:cs="Times New Roman"/>
          <w:sz w:val="28"/>
          <w:szCs w:val="28"/>
        </w:rPr>
        <w:t xml:space="preserve"> </w:t>
      </w:r>
      <w:r w:rsidRPr="00320F56">
        <w:rPr>
          <w:rFonts w:ascii="Times New Roman" w:hAnsi="Times New Roman" w:cs="Times New Roman"/>
          <w:sz w:val="28"/>
          <w:szCs w:val="28"/>
        </w:rPr>
        <w:t>инфекционного</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контроля</w:t>
      </w:r>
      <w:r w:rsidRPr="002E3169">
        <w:rPr>
          <w:rFonts w:ascii="Times New Roman" w:hAnsi="Times New Roman" w:cs="Times New Roman"/>
          <w:sz w:val="28"/>
          <w:szCs w:val="28"/>
        </w:rPr>
        <w:t xml:space="preserve">: </w:t>
      </w:r>
      <w:r w:rsidR="006A50EB" w:rsidRPr="002E3169">
        <w:rPr>
          <w:rFonts w:ascii="Times New Roman" w:hAnsi="Times New Roman" w:cs="Times New Roman"/>
          <w:sz w:val="28"/>
          <w:szCs w:val="28"/>
        </w:rPr>
        <w:t>2-</w:t>
      </w:r>
      <w:r w:rsidRPr="00320F56">
        <w:rPr>
          <w:rFonts w:ascii="Times New Roman" w:hAnsi="Times New Roman" w:cs="Times New Roman"/>
          <w:sz w:val="28"/>
          <w:szCs w:val="28"/>
        </w:rPr>
        <w:t>е</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совещ</w:t>
      </w:r>
      <w:r w:rsidR="006A50EB" w:rsidRPr="002E3169">
        <w:rPr>
          <w:rFonts w:ascii="Times New Roman" w:hAnsi="Times New Roman" w:cs="Times New Roman"/>
          <w:sz w:val="28"/>
          <w:szCs w:val="28"/>
        </w:rPr>
        <w:t xml:space="preserve">. </w:t>
      </w:r>
      <w:r w:rsidRPr="00320F56">
        <w:rPr>
          <w:rFonts w:ascii="Times New Roman" w:hAnsi="Times New Roman" w:cs="Times New Roman"/>
          <w:sz w:val="28"/>
          <w:szCs w:val="28"/>
        </w:rPr>
        <w:t>Неформальной</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сети</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по</w:t>
      </w:r>
      <w:r w:rsidR="006A50EB" w:rsidRPr="002E3169">
        <w:rPr>
          <w:rFonts w:ascii="Times New Roman" w:hAnsi="Times New Roman" w:cs="Times New Roman"/>
          <w:sz w:val="28"/>
          <w:szCs w:val="28"/>
        </w:rPr>
        <w:t xml:space="preserve"> </w:t>
      </w:r>
      <w:r w:rsidRPr="00320F56">
        <w:rPr>
          <w:rFonts w:ascii="Times New Roman" w:hAnsi="Times New Roman" w:cs="Times New Roman"/>
          <w:sz w:val="28"/>
          <w:szCs w:val="28"/>
        </w:rPr>
        <w:t>профилактике</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инфекций и</w:t>
      </w:r>
      <w:r w:rsidR="006A50EB" w:rsidRPr="006A50EB">
        <w:rPr>
          <w:rFonts w:ascii="Times New Roman" w:hAnsi="Times New Roman" w:cs="Times New Roman"/>
          <w:sz w:val="28"/>
          <w:szCs w:val="28"/>
        </w:rPr>
        <w:t xml:space="preserve"> </w:t>
      </w:r>
      <w:r w:rsidRPr="00320F56">
        <w:rPr>
          <w:rFonts w:ascii="Times New Roman" w:hAnsi="Times New Roman" w:cs="Times New Roman"/>
          <w:sz w:val="28"/>
          <w:szCs w:val="28"/>
        </w:rPr>
        <w:t>инфекц</w:t>
      </w:r>
      <w:r w:rsidR="006A50EB" w:rsidRPr="006A50EB">
        <w:rPr>
          <w:rFonts w:ascii="Times New Roman" w:hAnsi="Times New Roman" w:cs="Times New Roman"/>
          <w:sz w:val="28"/>
          <w:szCs w:val="28"/>
        </w:rPr>
        <w:t>.</w:t>
      </w:r>
      <w:r w:rsidRPr="00320F56">
        <w:rPr>
          <w:rFonts w:ascii="Times New Roman" w:hAnsi="Times New Roman" w:cs="Times New Roman"/>
          <w:sz w:val="28"/>
          <w:szCs w:val="28"/>
        </w:rPr>
        <w:t xml:space="preserve"> контролю в</w:t>
      </w:r>
      <w:r w:rsidR="006A50EB" w:rsidRPr="006A50EB">
        <w:rPr>
          <w:rFonts w:ascii="Times New Roman" w:hAnsi="Times New Roman" w:cs="Times New Roman"/>
          <w:sz w:val="28"/>
          <w:szCs w:val="28"/>
        </w:rPr>
        <w:t xml:space="preserve"> </w:t>
      </w:r>
      <w:r w:rsidRPr="00320F56">
        <w:rPr>
          <w:rFonts w:ascii="Times New Roman" w:hAnsi="Times New Roman" w:cs="Times New Roman"/>
          <w:sz w:val="28"/>
          <w:szCs w:val="28"/>
        </w:rPr>
        <w:t>здравоохранении</w:t>
      </w:r>
      <w:r w:rsidR="006A50EB" w:rsidRPr="006A50EB">
        <w:rPr>
          <w:rFonts w:ascii="Times New Roman" w:hAnsi="Times New Roman" w:cs="Times New Roman"/>
          <w:sz w:val="28"/>
          <w:szCs w:val="28"/>
        </w:rPr>
        <w:t>.</w:t>
      </w:r>
      <w:r w:rsidRPr="00320F56">
        <w:rPr>
          <w:rFonts w:ascii="Times New Roman" w:hAnsi="Times New Roman" w:cs="Times New Roman"/>
          <w:sz w:val="28"/>
          <w:szCs w:val="28"/>
        </w:rPr>
        <w:t xml:space="preserve"> </w:t>
      </w:r>
      <w:r w:rsidR="006A50EB">
        <w:rPr>
          <w:rFonts w:ascii="Times New Roman" w:hAnsi="Times New Roman" w:cs="Times New Roman"/>
          <w:sz w:val="28"/>
          <w:szCs w:val="28"/>
        </w:rPr>
        <w:t>–</w:t>
      </w:r>
      <w:r w:rsidR="006A50EB" w:rsidRPr="006A50EB">
        <w:rPr>
          <w:rFonts w:ascii="Times New Roman" w:hAnsi="Times New Roman" w:cs="Times New Roman"/>
          <w:sz w:val="28"/>
          <w:szCs w:val="28"/>
        </w:rPr>
        <w:t xml:space="preserve"> </w:t>
      </w:r>
      <w:r w:rsidRPr="00320F56">
        <w:rPr>
          <w:rFonts w:ascii="Times New Roman" w:hAnsi="Times New Roman" w:cs="Times New Roman"/>
          <w:sz w:val="28"/>
          <w:szCs w:val="28"/>
        </w:rPr>
        <w:t xml:space="preserve">Женева, </w:t>
      </w:r>
      <w:r w:rsidR="006A50EB" w:rsidRPr="006A50EB">
        <w:rPr>
          <w:rFonts w:ascii="Times New Roman" w:hAnsi="Times New Roman" w:cs="Times New Roman"/>
          <w:sz w:val="28"/>
          <w:szCs w:val="28"/>
        </w:rPr>
        <w:t xml:space="preserve">2009. – 50 </w:t>
      </w:r>
      <w:r w:rsidR="006A50EB">
        <w:rPr>
          <w:rFonts w:ascii="Times New Roman" w:hAnsi="Times New Roman" w:cs="Times New Roman"/>
          <w:sz w:val="28"/>
          <w:szCs w:val="28"/>
          <w:lang w:val="en-US"/>
        </w:rPr>
        <w:t>c</w:t>
      </w:r>
      <w:r w:rsidR="006A50EB" w:rsidRPr="006A50EB">
        <w:rPr>
          <w:rFonts w:ascii="Times New Roman" w:hAnsi="Times New Roman" w:cs="Times New Roman"/>
          <w:sz w:val="28"/>
          <w:szCs w:val="28"/>
        </w:rPr>
        <w:t>.</w:t>
      </w:r>
      <w:r w:rsidRPr="00320F56">
        <w:rPr>
          <w:rFonts w:ascii="Times New Roman" w:hAnsi="Times New Roman" w:cs="Times New Roman"/>
          <w:sz w:val="28"/>
          <w:szCs w:val="28"/>
        </w:rPr>
        <w:t xml:space="preserve"> </w:t>
      </w:r>
    </w:p>
    <w:p w:rsidR="00C84041" w:rsidRPr="006A50EB"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Esterson</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Y</w:t>
      </w:r>
      <w:r w:rsidR="006A50EB" w:rsidRPr="002E3169">
        <w:rPr>
          <w:rFonts w:ascii="Times New Roman" w:hAnsi="Times New Roman" w:cs="Times New Roman"/>
          <w:sz w:val="28"/>
          <w:szCs w:val="28"/>
          <w:lang w:val="en-US"/>
        </w:rPr>
        <w:t>.</w:t>
      </w:r>
      <w:r w:rsidRPr="00320F56">
        <w:rPr>
          <w:rFonts w:ascii="Times New Roman" w:hAnsi="Times New Roman" w:cs="Times New Roman"/>
          <w:sz w:val="28"/>
          <w:szCs w:val="28"/>
          <w:lang w:val="en-US"/>
        </w:rPr>
        <w:t>B</w:t>
      </w:r>
      <w:r w:rsidR="006A50EB" w:rsidRPr="002E3169">
        <w:rPr>
          <w:rFonts w:ascii="Times New Roman" w:hAnsi="Times New Roman" w:cs="Times New Roman"/>
          <w:sz w:val="28"/>
          <w:szCs w:val="28"/>
          <w:lang w:val="en-US"/>
        </w:rPr>
        <w:t>.</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Carey</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M</w:t>
      </w:r>
      <w:r w:rsidR="006A50EB" w:rsidRPr="002E3169">
        <w:rPr>
          <w:rFonts w:ascii="Times New Roman" w:hAnsi="Times New Roman" w:cs="Times New Roman"/>
          <w:sz w:val="28"/>
          <w:szCs w:val="28"/>
          <w:lang w:val="en-US"/>
        </w:rPr>
        <w:t>.</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Piette</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J</w:t>
      </w:r>
      <w:r w:rsidR="006A50EB" w:rsidRPr="002E3169">
        <w:rPr>
          <w:rFonts w:ascii="Times New Roman" w:hAnsi="Times New Roman" w:cs="Times New Roman"/>
          <w:sz w:val="28"/>
          <w:szCs w:val="28"/>
          <w:lang w:val="en-US"/>
        </w:rPr>
        <w:t>.</w:t>
      </w:r>
      <w:r w:rsidRPr="00320F56">
        <w:rPr>
          <w:rFonts w:ascii="Times New Roman" w:hAnsi="Times New Roman" w:cs="Times New Roman"/>
          <w:sz w:val="28"/>
          <w:szCs w:val="28"/>
          <w:lang w:val="en-US"/>
        </w:rPr>
        <w:t>D</w:t>
      </w:r>
      <w:r w:rsidR="006A50EB" w:rsidRPr="002E3169">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et</w:t>
      </w:r>
      <w:r w:rsidR="006A50EB" w:rsidRPr="002E3169">
        <w:rPr>
          <w:rFonts w:ascii="Times New Roman" w:hAnsi="Times New Roman" w:cs="Times New Roman"/>
          <w:sz w:val="28"/>
          <w:szCs w:val="28"/>
          <w:lang w:val="en-US"/>
        </w:rPr>
        <w:t xml:space="preserve"> </w:t>
      </w:r>
      <w:r w:rsidR="006A50EB">
        <w:rPr>
          <w:rFonts w:ascii="Times New Roman" w:hAnsi="Times New Roman" w:cs="Times New Roman"/>
          <w:sz w:val="28"/>
          <w:szCs w:val="28"/>
          <w:lang w:val="en-US"/>
        </w:rPr>
        <w:t>al</w:t>
      </w:r>
      <w:r w:rsidR="006A50EB" w:rsidRPr="002E3169">
        <w:rPr>
          <w:rFonts w:ascii="Times New Roman" w:hAnsi="Times New Roman" w:cs="Times New Roman"/>
          <w:sz w:val="28"/>
          <w:szCs w:val="28"/>
          <w:lang w:val="en-US"/>
        </w:rPr>
        <w:t>.</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A</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systematic</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review</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of</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innovative</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diabetes</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care</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models</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in</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low</w:t>
      </w:r>
      <w:r w:rsidRPr="002E3169">
        <w:rPr>
          <w:rFonts w:ascii="Times New Roman" w:hAnsi="Times New Roman" w:cs="Times New Roman"/>
          <w:sz w:val="28"/>
          <w:szCs w:val="28"/>
          <w:lang w:val="en-US"/>
        </w:rPr>
        <w:t>-</w:t>
      </w:r>
      <w:r w:rsidRPr="00320F56">
        <w:rPr>
          <w:rFonts w:ascii="Times New Roman" w:hAnsi="Times New Roman" w:cs="Times New Roman"/>
          <w:sz w:val="28"/>
          <w:szCs w:val="28"/>
          <w:lang w:val="en-US"/>
        </w:rPr>
        <w:t>and</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middle</w:t>
      </w:r>
      <w:r w:rsidRPr="002E3169">
        <w:rPr>
          <w:rFonts w:ascii="Times New Roman" w:hAnsi="Times New Roman" w:cs="Times New Roman"/>
          <w:sz w:val="28"/>
          <w:szCs w:val="28"/>
          <w:lang w:val="en-US"/>
        </w:rPr>
        <w:t>-</w:t>
      </w:r>
      <w:r w:rsidRPr="00320F56">
        <w:rPr>
          <w:rFonts w:ascii="Times New Roman" w:hAnsi="Times New Roman" w:cs="Times New Roman"/>
          <w:sz w:val="28"/>
          <w:szCs w:val="28"/>
          <w:lang w:val="en-US"/>
        </w:rPr>
        <w:t>income</w:t>
      </w:r>
      <w:r w:rsidRPr="002E3169">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countries (LMICs)</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Journal of Health Care for the Poor and Underserved. </w:t>
      </w:r>
      <w:r w:rsidR="006A50EB">
        <w:rPr>
          <w:rFonts w:ascii="Times New Roman" w:hAnsi="Times New Roman" w:cs="Times New Roman"/>
          <w:sz w:val="28"/>
          <w:szCs w:val="28"/>
          <w:lang w:val="en-US"/>
        </w:rPr>
        <w:t xml:space="preserve">– </w:t>
      </w:r>
      <w:r w:rsidRPr="006A50EB">
        <w:rPr>
          <w:rFonts w:ascii="Times New Roman" w:hAnsi="Times New Roman" w:cs="Times New Roman"/>
          <w:sz w:val="28"/>
          <w:szCs w:val="28"/>
          <w:lang w:val="en-US"/>
        </w:rPr>
        <w:t>2014</w:t>
      </w:r>
      <w:r w:rsidR="006A50EB">
        <w:rPr>
          <w:rFonts w:ascii="Times New Roman" w:hAnsi="Times New Roman" w:cs="Times New Roman"/>
          <w:sz w:val="28"/>
          <w:szCs w:val="28"/>
          <w:lang w:val="en-US"/>
        </w:rPr>
        <w:t xml:space="preserve">. – Vol. </w:t>
      </w:r>
      <w:r w:rsidRPr="006A50EB">
        <w:rPr>
          <w:rFonts w:ascii="Times New Roman" w:hAnsi="Times New Roman" w:cs="Times New Roman"/>
          <w:sz w:val="28"/>
          <w:szCs w:val="28"/>
          <w:lang w:val="en-US"/>
        </w:rPr>
        <w:t>25</w:t>
      </w:r>
      <w:r w:rsidR="006A50EB">
        <w:rPr>
          <w:rFonts w:ascii="Times New Roman" w:hAnsi="Times New Roman" w:cs="Times New Roman"/>
          <w:sz w:val="28"/>
          <w:szCs w:val="28"/>
          <w:lang w:val="en-US"/>
        </w:rPr>
        <w:t xml:space="preserve">, Issue </w:t>
      </w:r>
      <w:r w:rsidRPr="006A50EB">
        <w:rPr>
          <w:rFonts w:ascii="Times New Roman" w:hAnsi="Times New Roman" w:cs="Times New Roman"/>
          <w:sz w:val="28"/>
          <w:szCs w:val="28"/>
          <w:lang w:val="en-US"/>
        </w:rPr>
        <w:t>1</w:t>
      </w:r>
      <w:r w:rsidR="006A50EB">
        <w:rPr>
          <w:rFonts w:ascii="Times New Roman" w:hAnsi="Times New Roman" w:cs="Times New Roman"/>
          <w:sz w:val="28"/>
          <w:szCs w:val="28"/>
          <w:lang w:val="en-US"/>
        </w:rPr>
        <w:t>. – P. </w:t>
      </w:r>
      <w:r w:rsidRPr="006A50EB">
        <w:rPr>
          <w:rFonts w:ascii="Times New Roman" w:hAnsi="Times New Roman" w:cs="Times New Roman"/>
          <w:sz w:val="28"/>
          <w:szCs w:val="28"/>
          <w:lang w:val="en-US"/>
        </w:rPr>
        <w:t>72</w:t>
      </w:r>
      <w:r w:rsidR="006A50EB">
        <w:rPr>
          <w:rFonts w:ascii="Times New Roman" w:hAnsi="Times New Roman" w:cs="Times New Roman"/>
          <w:sz w:val="28"/>
          <w:szCs w:val="28"/>
          <w:lang w:val="en-US"/>
        </w:rPr>
        <w:t>-</w:t>
      </w:r>
      <w:r w:rsidRPr="006A50EB">
        <w:rPr>
          <w:rFonts w:ascii="Times New Roman" w:hAnsi="Times New Roman" w:cs="Times New Roman"/>
          <w:sz w:val="28"/>
          <w:szCs w:val="28"/>
          <w:lang w:val="en-US"/>
        </w:rPr>
        <w:t>93.</w:t>
      </w:r>
    </w:p>
    <w:p w:rsidR="00C84041" w:rsidRPr="006A50EB"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lastRenderedPageBreak/>
        <w:t>Klonoff D</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C</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 Schwartz D</w:t>
      </w:r>
      <w:r w:rsidR="006A50EB">
        <w:rPr>
          <w:rFonts w:ascii="Times New Roman" w:hAnsi="Times New Roman" w:cs="Times New Roman"/>
          <w:sz w:val="28"/>
          <w:szCs w:val="28"/>
          <w:lang w:val="en-US"/>
        </w:rPr>
        <w:t>.</w:t>
      </w:r>
      <w:r w:rsidRPr="00320F56">
        <w:rPr>
          <w:rFonts w:ascii="Times New Roman" w:hAnsi="Times New Roman" w:cs="Times New Roman"/>
          <w:sz w:val="28"/>
          <w:szCs w:val="28"/>
          <w:lang w:val="en-US"/>
        </w:rPr>
        <w:t>M. An economic analysis of interventions for diabetes</w:t>
      </w:r>
      <w:r w:rsidR="006A50EB">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6A50EB">
        <w:rPr>
          <w:rFonts w:ascii="Times New Roman" w:hAnsi="Times New Roman" w:cs="Times New Roman"/>
          <w:sz w:val="28"/>
          <w:szCs w:val="28"/>
          <w:lang w:val="en-US"/>
        </w:rPr>
        <w:t>Diabetes Care.</w:t>
      </w:r>
      <w:r w:rsidR="006A50EB">
        <w:rPr>
          <w:rFonts w:ascii="Times New Roman" w:hAnsi="Times New Roman" w:cs="Times New Roman"/>
          <w:sz w:val="28"/>
          <w:szCs w:val="28"/>
          <w:lang w:val="en-US"/>
        </w:rPr>
        <w:t xml:space="preserve"> – </w:t>
      </w:r>
      <w:r w:rsidRPr="006A50EB">
        <w:rPr>
          <w:rFonts w:ascii="Times New Roman" w:hAnsi="Times New Roman" w:cs="Times New Roman"/>
          <w:sz w:val="28"/>
          <w:szCs w:val="28"/>
          <w:lang w:val="en-US"/>
        </w:rPr>
        <w:t>2000</w:t>
      </w:r>
      <w:r w:rsidR="006A50EB">
        <w:rPr>
          <w:rFonts w:ascii="Times New Roman" w:hAnsi="Times New Roman" w:cs="Times New Roman"/>
          <w:sz w:val="28"/>
          <w:szCs w:val="28"/>
          <w:lang w:val="en-US"/>
        </w:rPr>
        <w:t xml:space="preserve">. – Vol. </w:t>
      </w:r>
      <w:r w:rsidRPr="006A50EB">
        <w:rPr>
          <w:rFonts w:ascii="Times New Roman" w:hAnsi="Times New Roman" w:cs="Times New Roman"/>
          <w:sz w:val="28"/>
          <w:szCs w:val="28"/>
          <w:lang w:val="en-US"/>
        </w:rPr>
        <w:t>23</w:t>
      </w:r>
      <w:r w:rsidR="006A50EB">
        <w:rPr>
          <w:rFonts w:ascii="Times New Roman" w:hAnsi="Times New Roman" w:cs="Times New Roman"/>
          <w:sz w:val="28"/>
          <w:szCs w:val="28"/>
          <w:lang w:val="en-US"/>
        </w:rPr>
        <w:t xml:space="preserve">, Issue </w:t>
      </w:r>
      <w:r w:rsidRPr="006A50EB">
        <w:rPr>
          <w:rFonts w:ascii="Times New Roman" w:hAnsi="Times New Roman" w:cs="Times New Roman"/>
          <w:sz w:val="28"/>
          <w:szCs w:val="28"/>
          <w:lang w:val="en-US"/>
        </w:rPr>
        <w:t>3</w:t>
      </w:r>
      <w:r w:rsidR="006A50EB">
        <w:rPr>
          <w:rFonts w:ascii="Times New Roman" w:hAnsi="Times New Roman" w:cs="Times New Roman"/>
          <w:sz w:val="28"/>
          <w:szCs w:val="28"/>
          <w:lang w:val="en-US"/>
        </w:rPr>
        <w:t xml:space="preserve">. – P. </w:t>
      </w:r>
      <w:r w:rsidRPr="006A50EB">
        <w:rPr>
          <w:rFonts w:ascii="Times New Roman" w:hAnsi="Times New Roman" w:cs="Times New Roman"/>
          <w:sz w:val="28"/>
          <w:szCs w:val="28"/>
          <w:lang w:val="en-US"/>
        </w:rPr>
        <w:t>390</w:t>
      </w:r>
      <w:r w:rsidR="006A50EB">
        <w:rPr>
          <w:rFonts w:ascii="Times New Roman" w:hAnsi="Times New Roman" w:cs="Times New Roman"/>
          <w:sz w:val="28"/>
          <w:szCs w:val="28"/>
          <w:lang w:val="en-US"/>
        </w:rPr>
        <w:t>-</w:t>
      </w:r>
      <w:r w:rsidRPr="006A50EB">
        <w:rPr>
          <w:rFonts w:ascii="Times New Roman" w:hAnsi="Times New Roman" w:cs="Times New Roman"/>
          <w:sz w:val="28"/>
          <w:szCs w:val="28"/>
          <w:lang w:val="en-US"/>
        </w:rPr>
        <w:t>404.</w:t>
      </w:r>
      <w:r w:rsidR="002E60BA" w:rsidRPr="006A50EB">
        <w:rPr>
          <w:rFonts w:ascii="Times New Roman" w:hAnsi="Times New Roman" w:cs="Times New Roman"/>
          <w:sz w:val="28"/>
          <w:szCs w:val="28"/>
          <w:lang w:val="en-US"/>
        </w:rPr>
        <w:t xml:space="preserve"> </w:t>
      </w:r>
    </w:p>
    <w:p w:rsidR="00C84041" w:rsidRPr="004A263F"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Debussche</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X</w:t>
      </w:r>
      <w:r w:rsidR="004A263F" w:rsidRPr="004A263F">
        <w:rPr>
          <w:rFonts w:ascii="Times New Roman" w:hAnsi="Times New Roman" w:cs="Times New Roman"/>
          <w:sz w:val="28"/>
          <w:szCs w:val="28"/>
          <w:lang w:val="en-US"/>
        </w:rPr>
        <w:t>.</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Balcou</w:t>
      </w:r>
      <w:r w:rsidRP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Debussche</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M</w:t>
      </w:r>
      <w:r w:rsidR="004A263F" w:rsidRPr="004A263F">
        <w:rPr>
          <w:rFonts w:ascii="Times New Roman" w:hAnsi="Times New Roman" w:cs="Times New Roman"/>
          <w:sz w:val="28"/>
          <w:szCs w:val="28"/>
          <w:lang w:val="en-US"/>
        </w:rPr>
        <w:t>.</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Besan</w:t>
      </w:r>
      <w:r w:rsidRPr="004A263F">
        <w:rPr>
          <w:rFonts w:ascii="Times New Roman" w:hAnsi="Times New Roman" w:cs="Times New Roman"/>
          <w:sz w:val="28"/>
          <w:szCs w:val="28"/>
          <w:lang w:val="en-US"/>
        </w:rPr>
        <w:t>ç</w:t>
      </w:r>
      <w:r w:rsidRPr="00320F56">
        <w:rPr>
          <w:rFonts w:ascii="Times New Roman" w:hAnsi="Times New Roman" w:cs="Times New Roman"/>
          <w:sz w:val="28"/>
          <w:szCs w:val="28"/>
          <w:lang w:val="en-US"/>
        </w:rPr>
        <w:t>on</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S</w:t>
      </w:r>
      <w:r w:rsidR="004A263F" w:rsidRPr="004A263F">
        <w:rPr>
          <w:rFonts w:ascii="Times New Roman" w:hAnsi="Times New Roman" w:cs="Times New Roman"/>
          <w:sz w:val="28"/>
          <w:szCs w:val="28"/>
          <w:lang w:val="en-US"/>
        </w:rPr>
        <w:t xml:space="preserve">. </w:t>
      </w:r>
      <w:r w:rsidR="004A263F">
        <w:rPr>
          <w:rFonts w:ascii="Times New Roman" w:hAnsi="Times New Roman" w:cs="Times New Roman"/>
          <w:sz w:val="28"/>
          <w:szCs w:val="28"/>
          <w:lang w:val="en-US"/>
        </w:rPr>
        <w:t>et</w:t>
      </w:r>
      <w:r w:rsidR="004A263F" w:rsidRPr="004A263F">
        <w:rPr>
          <w:rFonts w:ascii="Times New Roman" w:hAnsi="Times New Roman" w:cs="Times New Roman"/>
          <w:sz w:val="28"/>
          <w:szCs w:val="28"/>
          <w:lang w:val="en-US"/>
        </w:rPr>
        <w:t xml:space="preserve"> </w:t>
      </w:r>
      <w:r w:rsidR="004A263F">
        <w:rPr>
          <w:rFonts w:ascii="Times New Roman" w:hAnsi="Times New Roman" w:cs="Times New Roman"/>
          <w:sz w:val="28"/>
          <w:szCs w:val="28"/>
          <w:lang w:val="en-US"/>
        </w:rPr>
        <w:t>al</w:t>
      </w:r>
      <w:r w:rsidR="004A263F" w:rsidRPr="004A263F">
        <w:rPr>
          <w:rFonts w:ascii="Times New Roman" w:hAnsi="Times New Roman" w:cs="Times New Roman"/>
          <w:sz w:val="28"/>
          <w:szCs w:val="28"/>
          <w:lang w:val="en-US"/>
        </w:rPr>
        <w:t>.</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Challenges</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to</w:t>
      </w:r>
      <w:r w:rsidRPr="004A263F">
        <w:rPr>
          <w:rFonts w:ascii="Times New Roman" w:hAnsi="Times New Roman" w:cs="Times New Roman"/>
          <w:sz w:val="28"/>
          <w:szCs w:val="28"/>
          <w:lang w:val="en-US"/>
        </w:rPr>
        <w:t xml:space="preserve"> </w:t>
      </w:r>
      <w:r w:rsidR="004A263F" w:rsidRPr="00320F56">
        <w:rPr>
          <w:rFonts w:ascii="Times New Roman" w:hAnsi="Times New Roman" w:cs="Times New Roman"/>
          <w:sz w:val="28"/>
          <w:szCs w:val="28"/>
          <w:lang w:val="en-US"/>
        </w:rPr>
        <w:t>Diabetes</w:t>
      </w:r>
      <w:r w:rsidR="004A263F" w:rsidRPr="004A263F">
        <w:rPr>
          <w:rFonts w:ascii="Times New Roman" w:hAnsi="Times New Roman" w:cs="Times New Roman"/>
          <w:sz w:val="28"/>
          <w:szCs w:val="28"/>
          <w:lang w:val="en-US"/>
        </w:rPr>
        <w:t xml:space="preserve"> </w:t>
      </w:r>
      <w:r w:rsidR="004A263F" w:rsidRPr="00320F56">
        <w:rPr>
          <w:rFonts w:ascii="Times New Roman" w:hAnsi="Times New Roman" w:cs="Times New Roman"/>
          <w:sz w:val="28"/>
          <w:szCs w:val="28"/>
          <w:lang w:val="en-US"/>
        </w:rPr>
        <w:t>Self</w:t>
      </w:r>
      <w:r w:rsidR="004A263F">
        <w:rPr>
          <w:rFonts w:ascii="MS Mincho" w:eastAsia="MS Mincho" w:hAnsi="MS Mincho" w:cs="MS Mincho"/>
          <w:sz w:val="28"/>
          <w:szCs w:val="28"/>
          <w:lang w:val="en-US"/>
        </w:rPr>
        <w:t>-</w:t>
      </w:r>
      <w:r w:rsidR="004A263F" w:rsidRPr="00320F56">
        <w:rPr>
          <w:rFonts w:ascii="Times New Roman" w:hAnsi="Times New Roman" w:cs="Times New Roman"/>
          <w:sz w:val="28"/>
          <w:szCs w:val="28"/>
          <w:lang w:val="en-US"/>
        </w:rPr>
        <w:t>Management</w:t>
      </w:r>
      <w:r w:rsidR="004A263F"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in</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developing</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countries</w:t>
      </w:r>
      <w:r w:rsidR="004A263F">
        <w:rPr>
          <w:rFonts w:ascii="Times New Roman" w:hAnsi="Times New Roman" w:cs="Times New Roman"/>
          <w:sz w:val="28"/>
          <w:szCs w:val="28"/>
          <w:lang w:val="en-US"/>
        </w:rPr>
        <w:t xml:space="preserve"> //</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Diabetes</w:t>
      </w:r>
      <w:r w:rsidRP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Voice</w:t>
      </w:r>
      <w:r w:rsidRPr="004A263F">
        <w:rPr>
          <w:rFonts w:ascii="Times New Roman" w:hAnsi="Times New Roman" w:cs="Times New Roman"/>
          <w:sz w:val="28"/>
          <w:szCs w:val="28"/>
          <w:lang w:val="en-US"/>
        </w:rPr>
        <w:t xml:space="preserve">. </w:t>
      </w:r>
      <w:r w:rsidR="004A263F">
        <w:rPr>
          <w:rFonts w:ascii="Times New Roman" w:hAnsi="Times New Roman" w:cs="Times New Roman"/>
          <w:sz w:val="28"/>
          <w:szCs w:val="28"/>
          <w:lang w:val="en-US"/>
        </w:rPr>
        <w:t xml:space="preserve">– </w:t>
      </w:r>
      <w:r w:rsidRPr="004A263F">
        <w:rPr>
          <w:rFonts w:ascii="Times New Roman" w:hAnsi="Times New Roman" w:cs="Times New Roman"/>
          <w:sz w:val="28"/>
          <w:szCs w:val="28"/>
          <w:lang w:val="en-US"/>
        </w:rPr>
        <w:t>2009</w:t>
      </w:r>
      <w:r w:rsidR="004A263F">
        <w:rPr>
          <w:rFonts w:ascii="Times New Roman" w:hAnsi="Times New Roman" w:cs="Times New Roman"/>
          <w:sz w:val="28"/>
          <w:szCs w:val="28"/>
          <w:lang w:val="en-US"/>
        </w:rPr>
        <w:t>.</w:t>
      </w:r>
      <w:r w:rsidRPr="004A263F">
        <w:rPr>
          <w:rFonts w:ascii="Times New Roman" w:hAnsi="Times New Roman" w:cs="Times New Roman"/>
          <w:sz w:val="28"/>
          <w:szCs w:val="28"/>
          <w:lang w:val="en-US"/>
        </w:rPr>
        <w:t xml:space="preserve"> </w:t>
      </w:r>
      <w:r w:rsidR="004A263F">
        <w:rPr>
          <w:rFonts w:ascii="Times New Roman" w:hAnsi="Times New Roman" w:cs="Times New Roman"/>
          <w:sz w:val="28"/>
          <w:szCs w:val="28"/>
          <w:lang w:val="en-US"/>
        </w:rPr>
        <w:t xml:space="preserve">– </w:t>
      </w:r>
      <w:r w:rsidR="002E60BA" w:rsidRPr="00320F56">
        <w:rPr>
          <w:rFonts w:ascii="Times New Roman" w:hAnsi="Times New Roman" w:cs="Times New Roman"/>
          <w:sz w:val="28"/>
          <w:szCs w:val="28"/>
          <w:lang w:val="en-US"/>
        </w:rPr>
        <w:t>Vol</w:t>
      </w:r>
      <w:r w:rsidR="004A263F">
        <w:rPr>
          <w:rFonts w:ascii="Times New Roman" w:hAnsi="Times New Roman" w:cs="Times New Roman"/>
          <w:sz w:val="28"/>
          <w:szCs w:val="28"/>
          <w:lang w:val="en-US"/>
        </w:rPr>
        <w:t>. </w:t>
      </w:r>
      <w:r w:rsidR="002E60BA" w:rsidRPr="004A263F">
        <w:rPr>
          <w:rFonts w:ascii="Times New Roman" w:hAnsi="Times New Roman" w:cs="Times New Roman"/>
          <w:sz w:val="28"/>
          <w:szCs w:val="28"/>
          <w:lang w:val="en-US"/>
        </w:rPr>
        <w:t xml:space="preserve">54. </w:t>
      </w:r>
      <w:r w:rsidR="004A263F">
        <w:rPr>
          <w:rFonts w:ascii="Times New Roman" w:hAnsi="Times New Roman" w:cs="Times New Roman"/>
          <w:sz w:val="28"/>
          <w:szCs w:val="28"/>
          <w:lang w:val="en-US"/>
        </w:rPr>
        <w:t>– P. 12-14.</w:t>
      </w:r>
    </w:p>
    <w:p w:rsidR="00C84041" w:rsidRPr="00320F56" w:rsidRDefault="002E60BA"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Бойцова </w:t>
      </w:r>
      <w:r w:rsidR="004A263F" w:rsidRPr="00320F56">
        <w:rPr>
          <w:rFonts w:ascii="Times New Roman" w:hAnsi="Times New Roman" w:cs="Times New Roman"/>
          <w:sz w:val="28"/>
          <w:szCs w:val="28"/>
        </w:rPr>
        <w:t>С.А</w:t>
      </w:r>
      <w:r w:rsidR="004A263F" w:rsidRPr="004A263F">
        <w:rPr>
          <w:rFonts w:ascii="Times New Roman" w:hAnsi="Times New Roman" w:cs="Times New Roman"/>
          <w:sz w:val="28"/>
          <w:szCs w:val="28"/>
        </w:rPr>
        <w:t xml:space="preserve">., </w:t>
      </w:r>
      <w:r w:rsidRPr="00320F56">
        <w:rPr>
          <w:rFonts w:ascii="Times New Roman" w:hAnsi="Times New Roman" w:cs="Times New Roman"/>
          <w:sz w:val="28"/>
          <w:szCs w:val="28"/>
        </w:rPr>
        <w:t>Чучалина</w:t>
      </w:r>
      <w:r w:rsidR="004A263F" w:rsidRPr="004A263F">
        <w:rPr>
          <w:rFonts w:ascii="Times New Roman" w:hAnsi="Times New Roman" w:cs="Times New Roman"/>
          <w:sz w:val="28"/>
          <w:szCs w:val="28"/>
        </w:rPr>
        <w:t xml:space="preserve"> </w:t>
      </w:r>
      <w:r w:rsidR="004A263F" w:rsidRPr="00320F56">
        <w:rPr>
          <w:rFonts w:ascii="Times New Roman" w:hAnsi="Times New Roman" w:cs="Times New Roman"/>
          <w:sz w:val="28"/>
          <w:szCs w:val="28"/>
        </w:rPr>
        <w:t>А.Г</w:t>
      </w:r>
      <w:r w:rsidRPr="00320F56">
        <w:rPr>
          <w:rFonts w:ascii="Times New Roman" w:hAnsi="Times New Roman" w:cs="Times New Roman"/>
          <w:sz w:val="28"/>
          <w:szCs w:val="28"/>
        </w:rPr>
        <w:t xml:space="preserve">. </w:t>
      </w:r>
      <w:r w:rsidR="00C84041" w:rsidRPr="00320F56">
        <w:rPr>
          <w:rFonts w:ascii="Times New Roman" w:hAnsi="Times New Roman" w:cs="Times New Roman"/>
          <w:sz w:val="28"/>
          <w:szCs w:val="28"/>
        </w:rPr>
        <w:t>Диспансерное наблюдение больных хроническими неинфекционными заболеваниями и пациентов с высоким риском их разви</w:t>
      </w:r>
      <w:r w:rsidRPr="00320F56">
        <w:rPr>
          <w:rFonts w:ascii="Times New Roman" w:hAnsi="Times New Roman" w:cs="Times New Roman"/>
          <w:sz w:val="28"/>
          <w:szCs w:val="28"/>
        </w:rPr>
        <w:t>тия</w:t>
      </w:r>
      <w:r w:rsidR="004A263F" w:rsidRPr="004A263F">
        <w:rPr>
          <w:rFonts w:ascii="Times New Roman" w:hAnsi="Times New Roman" w:cs="Times New Roman"/>
          <w:sz w:val="28"/>
          <w:szCs w:val="28"/>
        </w:rPr>
        <w:t>:</w:t>
      </w:r>
      <w:r w:rsidRPr="00320F56">
        <w:rPr>
          <w:rFonts w:ascii="Times New Roman" w:hAnsi="Times New Roman" w:cs="Times New Roman"/>
          <w:sz w:val="28"/>
          <w:szCs w:val="28"/>
        </w:rPr>
        <w:t xml:space="preserve"> </w:t>
      </w:r>
      <w:r w:rsidR="004A263F" w:rsidRPr="00320F56">
        <w:rPr>
          <w:rFonts w:ascii="Times New Roman" w:hAnsi="Times New Roman" w:cs="Times New Roman"/>
          <w:sz w:val="28"/>
          <w:szCs w:val="28"/>
        </w:rPr>
        <w:t>метод</w:t>
      </w:r>
      <w:r w:rsidR="004A263F" w:rsidRPr="004A263F">
        <w:rPr>
          <w:rFonts w:ascii="Times New Roman" w:hAnsi="Times New Roman" w:cs="Times New Roman"/>
          <w:sz w:val="28"/>
          <w:szCs w:val="28"/>
        </w:rPr>
        <w:t>.</w:t>
      </w:r>
      <w:r w:rsidR="004A263F" w:rsidRPr="00320F56">
        <w:rPr>
          <w:rFonts w:ascii="Times New Roman" w:hAnsi="Times New Roman" w:cs="Times New Roman"/>
          <w:sz w:val="28"/>
          <w:szCs w:val="28"/>
        </w:rPr>
        <w:t xml:space="preserve"> </w:t>
      </w:r>
      <w:r w:rsidRPr="00320F56">
        <w:rPr>
          <w:rFonts w:ascii="Times New Roman" w:hAnsi="Times New Roman" w:cs="Times New Roman"/>
          <w:sz w:val="28"/>
          <w:szCs w:val="28"/>
        </w:rPr>
        <w:t>реком</w:t>
      </w:r>
      <w:r w:rsidR="004A263F" w:rsidRPr="004A263F">
        <w:rPr>
          <w:rFonts w:ascii="Times New Roman" w:hAnsi="Times New Roman" w:cs="Times New Roman"/>
          <w:sz w:val="28"/>
          <w:szCs w:val="28"/>
        </w:rPr>
        <w:t>.</w:t>
      </w:r>
      <w:r w:rsidR="00C84041" w:rsidRPr="00320F56">
        <w:rPr>
          <w:rFonts w:ascii="Times New Roman" w:hAnsi="Times New Roman" w:cs="Times New Roman"/>
          <w:sz w:val="28"/>
          <w:szCs w:val="28"/>
        </w:rPr>
        <w:t xml:space="preserve"> </w:t>
      </w:r>
      <w:r w:rsidR="004A263F">
        <w:rPr>
          <w:rFonts w:ascii="Times New Roman" w:hAnsi="Times New Roman" w:cs="Times New Roman"/>
          <w:sz w:val="28"/>
          <w:szCs w:val="28"/>
        </w:rPr>
        <w:t xml:space="preserve">– М., </w:t>
      </w:r>
      <w:r w:rsidR="00C84041" w:rsidRPr="00320F56">
        <w:rPr>
          <w:rFonts w:ascii="Times New Roman" w:hAnsi="Times New Roman" w:cs="Times New Roman"/>
          <w:sz w:val="28"/>
          <w:szCs w:val="28"/>
        </w:rPr>
        <w:t>2014</w:t>
      </w:r>
      <w:r w:rsidR="004A263F">
        <w:rPr>
          <w:rFonts w:ascii="Times New Roman" w:hAnsi="Times New Roman" w:cs="Times New Roman"/>
          <w:sz w:val="28"/>
          <w:szCs w:val="28"/>
        </w:rPr>
        <w:t>.</w:t>
      </w:r>
      <w:r w:rsidR="00C84041" w:rsidRPr="00320F56">
        <w:rPr>
          <w:rFonts w:ascii="Times New Roman" w:hAnsi="Times New Roman" w:cs="Times New Roman"/>
          <w:sz w:val="28"/>
          <w:szCs w:val="28"/>
        </w:rPr>
        <w:t xml:space="preserve"> </w:t>
      </w:r>
      <w:r w:rsidR="004A263F">
        <w:rPr>
          <w:rFonts w:ascii="Times New Roman" w:hAnsi="Times New Roman" w:cs="Times New Roman"/>
          <w:sz w:val="28"/>
          <w:szCs w:val="28"/>
        </w:rPr>
        <w:t xml:space="preserve">– </w:t>
      </w:r>
      <w:r w:rsidR="00C84041" w:rsidRPr="00320F56">
        <w:rPr>
          <w:rFonts w:ascii="Times New Roman" w:hAnsi="Times New Roman" w:cs="Times New Roman"/>
          <w:sz w:val="28"/>
          <w:szCs w:val="28"/>
        </w:rPr>
        <w:t xml:space="preserve">112 с. </w:t>
      </w:r>
    </w:p>
    <w:p w:rsidR="00C84041" w:rsidRPr="004A263F" w:rsidRDefault="00C84041" w:rsidP="0011543E">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Профилактика хронических неинфекционных заболеваний </w:t>
      </w:r>
      <w:r w:rsidR="004A263F" w:rsidRPr="004A263F">
        <w:rPr>
          <w:rFonts w:ascii="Times New Roman" w:hAnsi="Times New Roman" w:cs="Times New Roman"/>
          <w:sz w:val="28"/>
          <w:szCs w:val="28"/>
        </w:rPr>
        <w:t>//</w:t>
      </w:r>
      <w:r w:rsidRPr="00320F56">
        <w:rPr>
          <w:rFonts w:ascii="Times New Roman" w:hAnsi="Times New Roman" w:cs="Times New Roman"/>
          <w:sz w:val="28"/>
          <w:szCs w:val="28"/>
        </w:rPr>
        <w:t xml:space="preserve"> </w:t>
      </w:r>
      <w:hyperlink r:id="rId55" w:history="1">
        <w:r w:rsidRPr="004A263F">
          <w:rPr>
            <w:rFonts w:ascii="Times New Roman" w:hAnsi="Times New Roman" w:cs="Times New Roman"/>
            <w:sz w:val="28"/>
            <w:szCs w:val="28"/>
          </w:rPr>
          <w:t>http://www.gnicpm.ru/309/14177/550251</w:t>
        </w:r>
      </w:hyperlink>
      <w:r w:rsidRPr="004A263F">
        <w:rPr>
          <w:rFonts w:ascii="Times New Roman" w:hAnsi="Times New Roman" w:cs="Times New Roman"/>
          <w:sz w:val="28"/>
          <w:szCs w:val="28"/>
        </w:rPr>
        <w:t>.</w:t>
      </w:r>
      <w:r w:rsidR="004A263F" w:rsidRPr="004A263F">
        <w:rPr>
          <w:rFonts w:ascii="Times New Roman" w:hAnsi="Times New Roman" w:cs="Times New Roman"/>
          <w:sz w:val="28"/>
          <w:szCs w:val="28"/>
        </w:rPr>
        <w:t xml:space="preserve"> 03.04.2019.</w:t>
      </w:r>
    </w:p>
    <w:p w:rsidR="003A396D" w:rsidRPr="00320F56" w:rsidRDefault="003A396D" w:rsidP="0011543E">
      <w:pPr>
        <w:pStyle w:val="a4"/>
        <w:numPr>
          <w:ilvl w:val="0"/>
          <w:numId w:val="9"/>
        </w:numPr>
        <w:tabs>
          <w:tab w:val="left" w:pos="284"/>
          <w:tab w:val="left" w:pos="426"/>
          <w:tab w:val="left" w:pos="1276"/>
        </w:tabs>
        <w:spacing w:after="0" w:line="240" w:lineRule="auto"/>
        <w:ind w:left="0" w:firstLine="709"/>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Eapen Z.J., Turakhia M.P., McConnell M.V. et al. Defining a mobile health roadmap for cardiovascular health and disease</w:t>
      </w:r>
      <w:r w:rsidR="004A263F">
        <w:rPr>
          <w:rFonts w:ascii="Times New Roman" w:hAnsi="Times New Roman" w:cs="Times New Roman"/>
          <w:sz w:val="28"/>
          <w:szCs w:val="28"/>
          <w:lang w:val="en-US"/>
        </w:rPr>
        <w:t xml:space="preserve"> // </w:t>
      </w:r>
      <w:r w:rsidRPr="004A263F">
        <w:rPr>
          <w:rFonts w:ascii="Times New Roman" w:hAnsi="Times New Roman" w:cs="Times New Roman"/>
          <w:iCs/>
          <w:sz w:val="28"/>
          <w:szCs w:val="28"/>
          <w:lang w:val="en-US"/>
        </w:rPr>
        <w:t>Journal of the American Heart Association</w:t>
      </w:r>
      <w:r w:rsidR="004A263F">
        <w:rPr>
          <w:rFonts w:ascii="Times New Roman" w:hAnsi="Times New Roman" w:cs="Times New Roman"/>
          <w:iCs/>
          <w:sz w:val="28"/>
          <w:szCs w:val="28"/>
          <w:lang w:val="en-US"/>
        </w:rPr>
        <w:t xml:space="preserve">. – 2016. – Vol. </w:t>
      </w:r>
      <w:r w:rsidRPr="00320F56">
        <w:rPr>
          <w:rFonts w:ascii="Times New Roman" w:hAnsi="Times New Roman" w:cs="Times New Roman"/>
          <w:sz w:val="28"/>
          <w:szCs w:val="28"/>
          <w:lang w:val="en-US"/>
        </w:rPr>
        <w:t>5</w:t>
      </w:r>
      <w:r w:rsidR="004A263F">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7</w:t>
      </w:r>
      <w:r w:rsidR="004A263F">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e003119</w:t>
      </w:r>
      <w:r w:rsidR="004A263F">
        <w:rPr>
          <w:rFonts w:ascii="Times New Roman" w:hAnsi="Times New Roman" w:cs="Times New Roman"/>
          <w:sz w:val="28"/>
          <w:szCs w:val="28"/>
          <w:lang w:val="en-US"/>
        </w:rPr>
        <w:t>-1-e003119-8</w:t>
      </w:r>
      <w:r w:rsidR="004A49E0" w:rsidRPr="00320F56">
        <w:rPr>
          <w:rFonts w:ascii="Times New Roman" w:hAnsi="Times New Roman" w:cs="Times New Roman"/>
          <w:sz w:val="28"/>
          <w:szCs w:val="28"/>
          <w:lang w:val="en-US"/>
        </w:rPr>
        <w:t>.</w:t>
      </w:r>
      <w:r w:rsidR="002E60BA" w:rsidRPr="00320F56">
        <w:rPr>
          <w:rFonts w:ascii="Times New Roman" w:hAnsi="Times New Roman" w:cs="Times New Roman"/>
          <w:sz w:val="28"/>
          <w:szCs w:val="28"/>
          <w:lang w:val="en-US"/>
        </w:rPr>
        <w:t xml:space="preserve"> </w:t>
      </w:r>
    </w:p>
    <w:p w:rsidR="003E3182" w:rsidRPr="00320F56" w:rsidRDefault="003E3182" w:rsidP="0011543E">
      <w:pPr>
        <w:pStyle w:val="a4"/>
        <w:numPr>
          <w:ilvl w:val="0"/>
          <w:numId w:val="9"/>
        </w:numPr>
        <w:tabs>
          <w:tab w:val="left" w:pos="284"/>
          <w:tab w:val="left" w:pos="426"/>
          <w:tab w:val="left" w:pos="1276"/>
        </w:tabs>
        <w:spacing w:after="0" w:line="240" w:lineRule="auto"/>
        <w:ind w:left="0" w:firstLine="709"/>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MacKinnon G</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E</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 Brittain E</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L. Mobile Health Technologies in Cardiopulmonary Disease</w:t>
      </w:r>
      <w:r w:rsid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CHEST. </w:t>
      </w:r>
      <w:r w:rsid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2020</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4A263F">
        <w:rPr>
          <w:rFonts w:ascii="Times New Roman" w:hAnsi="Times New Roman" w:cs="Times New Roman"/>
          <w:sz w:val="28"/>
          <w:szCs w:val="28"/>
          <w:lang w:val="en-US"/>
        </w:rPr>
        <w:t xml:space="preserve">– Vol. </w:t>
      </w:r>
      <w:r w:rsidRPr="00320F56">
        <w:rPr>
          <w:rFonts w:ascii="Times New Roman" w:hAnsi="Times New Roman" w:cs="Times New Roman"/>
          <w:sz w:val="28"/>
          <w:szCs w:val="28"/>
          <w:lang w:val="en-US"/>
        </w:rPr>
        <w:t>157</w:t>
      </w:r>
      <w:r w:rsidR="004A263F">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3</w:t>
      </w:r>
      <w:r w:rsidR="004A263F">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 xml:space="preserve">654-664. </w:t>
      </w:r>
    </w:p>
    <w:p w:rsidR="004A49E0" w:rsidRPr="00320F56" w:rsidRDefault="004A49E0" w:rsidP="0011543E">
      <w:pPr>
        <w:pStyle w:val="a4"/>
        <w:numPr>
          <w:ilvl w:val="0"/>
          <w:numId w:val="9"/>
        </w:numPr>
        <w:tabs>
          <w:tab w:val="left" w:pos="284"/>
          <w:tab w:val="left" w:pos="426"/>
          <w:tab w:val="left" w:pos="1276"/>
        </w:tabs>
        <w:spacing w:after="0" w:line="240" w:lineRule="auto"/>
        <w:ind w:left="0" w:firstLine="709"/>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Widmer R.J., Allison T.G., Lennon R.</w:t>
      </w:r>
      <w:r w:rsidR="004A263F">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Digital health intervention during cardiac rehabilitation: A randomized controlled trial </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American Heart Journal</w:t>
      </w:r>
      <w:r w:rsidR="004A263F">
        <w:rPr>
          <w:rFonts w:ascii="Times New Roman" w:hAnsi="Times New Roman" w:cs="Times New Roman"/>
          <w:sz w:val="28"/>
          <w:szCs w:val="28"/>
          <w:lang w:val="en-US"/>
        </w:rPr>
        <w:t xml:space="preserve">. – 2017. – Vol. </w:t>
      </w:r>
      <w:r w:rsidRPr="00320F56">
        <w:rPr>
          <w:rFonts w:ascii="Times New Roman" w:hAnsi="Times New Roman" w:cs="Times New Roman"/>
          <w:sz w:val="28"/>
          <w:szCs w:val="28"/>
          <w:lang w:val="en-US"/>
        </w:rPr>
        <w:t>188</w:t>
      </w:r>
      <w:r w:rsidR="004A263F">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 xml:space="preserve">65-72. </w:t>
      </w:r>
    </w:p>
    <w:p w:rsidR="001F7457" w:rsidRPr="00320F56" w:rsidRDefault="001F7457" w:rsidP="0011543E">
      <w:pPr>
        <w:pStyle w:val="a4"/>
        <w:numPr>
          <w:ilvl w:val="0"/>
          <w:numId w:val="9"/>
        </w:numPr>
        <w:tabs>
          <w:tab w:val="left" w:pos="284"/>
          <w:tab w:val="left" w:pos="426"/>
          <w:tab w:val="left" w:pos="1276"/>
        </w:tabs>
        <w:spacing w:after="0" w:line="240" w:lineRule="auto"/>
        <w:ind w:left="0" w:firstLine="709"/>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Scott Ian A., Scuffham P</w:t>
      </w:r>
      <w:r w:rsidR="004A263F">
        <w:rPr>
          <w:rFonts w:ascii="Times New Roman" w:hAnsi="Times New Roman" w:cs="Times New Roman"/>
          <w:sz w:val="28"/>
          <w:szCs w:val="28"/>
          <w:lang w:val="en-US"/>
        </w:rPr>
        <w:t>. et al.</w:t>
      </w:r>
      <w:r w:rsidRPr="00320F56">
        <w:rPr>
          <w:rFonts w:ascii="Times New Roman" w:hAnsi="Times New Roman" w:cs="Times New Roman"/>
          <w:sz w:val="28"/>
          <w:szCs w:val="28"/>
          <w:lang w:val="en-US"/>
        </w:rPr>
        <w:t xml:space="preserve"> Going digital: a narrative overview of the effects, quality and utility of mobile apps in chronic disease self-management</w:t>
      </w:r>
      <w:r w:rsid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Australian Health Review</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4A263F">
        <w:rPr>
          <w:rFonts w:ascii="Times New Roman" w:hAnsi="Times New Roman" w:cs="Times New Roman"/>
          <w:sz w:val="28"/>
          <w:szCs w:val="28"/>
          <w:lang w:val="en-US"/>
        </w:rPr>
        <w:t xml:space="preserve">– 2018. – Vol. </w:t>
      </w:r>
      <w:r w:rsidRPr="00320F56">
        <w:rPr>
          <w:rFonts w:ascii="Times New Roman" w:hAnsi="Times New Roman" w:cs="Times New Roman"/>
          <w:sz w:val="28"/>
          <w:szCs w:val="28"/>
          <w:lang w:val="en-US"/>
        </w:rPr>
        <w:t>44</w:t>
      </w:r>
      <w:r w:rsidR="004A263F">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 xml:space="preserve">62-82. </w:t>
      </w:r>
    </w:p>
    <w:p w:rsidR="001F7457" w:rsidRPr="00320F56" w:rsidRDefault="001F7457" w:rsidP="0011543E">
      <w:pPr>
        <w:pStyle w:val="a4"/>
        <w:numPr>
          <w:ilvl w:val="0"/>
          <w:numId w:val="9"/>
        </w:numPr>
        <w:tabs>
          <w:tab w:val="left" w:pos="142"/>
          <w:tab w:val="left" w:pos="284"/>
          <w:tab w:val="left" w:pos="426"/>
          <w:tab w:val="left" w:pos="1276"/>
        </w:tabs>
        <w:spacing w:after="0" w:line="240" w:lineRule="auto"/>
        <w:ind w:left="0" w:firstLine="709"/>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Jake-Schoffman D</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E</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 Silfee V</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J</w:t>
      </w:r>
      <w:r w:rsidR="004A263F">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et al. Methods for Evaluating the Content, Usability, and Efficacy of Commercial Mobile Health Apps</w:t>
      </w:r>
      <w:r w:rsidR="004A263F">
        <w:rPr>
          <w:rFonts w:ascii="Times New Roman" w:hAnsi="Times New Roman" w:cs="Times New Roman"/>
          <w:sz w:val="28"/>
          <w:szCs w:val="28"/>
          <w:lang w:val="en-US"/>
        </w:rPr>
        <w:t xml:space="preserve"> // </w:t>
      </w:r>
      <w:r w:rsidRPr="00320F56">
        <w:rPr>
          <w:rFonts w:ascii="Times New Roman" w:hAnsi="Times New Roman" w:cs="Times New Roman"/>
          <w:sz w:val="28"/>
          <w:szCs w:val="28"/>
          <w:lang w:val="en-US"/>
        </w:rPr>
        <w:t xml:space="preserve">JMIR Mhealth Uhealth. </w:t>
      </w:r>
      <w:r w:rsidR="004A263F">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2017</w:t>
      </w:r>
      <w:r w:rsidR="004A263F">
        <w:rPr>
          <w:rFonts w:ascii="Times New Roman" w:hAnsi="Times New Roman" w:cs="Times New Roman"/>
          <w:sz w:val="28"/>
          <w:szCs w:val="28"/>
          <w:lang w:val="en-US"/>
        </w:rPr>
        <w:t xml:space="preserve">. – Vol. </w:t>
      </w:r>
      <w:r w:rsidRPr="00320F56">
        <w:rPr>
          <w:rFonts w:ascii="Times New Roman" w:hAnsi="Times New Roman" w:cs="Times New Roman"/>
          <w:sz w:val="28"/>
          <w:szCs w:val="28"/>
          <w:lang w:val="en-US"/>
        </w:rPr>
        <w:t>5</w:t>
      </w:r>
      <w:r w:rsidR="004A263F">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12</w:t>
      </w:r>
      <w:r w:rsidR="004A263F">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e190</w:t>
      </w:r>
      <w:r w:rsidR="004A263F">
        <w:rPr>
          <w:rFonts w:ascii="Times New Roman" w:hAnsi="Times New Roman" w:cs="Times New Roman"/>
          <w:sz w:val="28"/>
          <w:szCs w:val="28"/>
          <w:lang w:val="en-US"/>
        </w:rPr>
        <w:t>-1-e190-14</w:t>
      </w:r>
      <w:r w:rsidRPr="00320F56">
        <w:rPr>
          <w:rFonts w:ascii="Times New Roman" w:hAnsi="Times New Roman" w:cs="Times New Roman"/>
          <w:sz w:val="28"/>
          <w:szCs w:val="28"/>
          <w:lang w:val="en-US"/>
        </w:rPr>
        <w:t xml:space="preserve">. </w:t>
      </w:r>
    </w:p>
    <w:p w:rsidR="004A263F" w:rsidRPr="004A263F" w:rsidRDefault="00AA08E5" w:rsidP="00830043">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4A263F">
        <w:rPr>
          <w:rFonts w:ascii="Times New Roman" w:hAnsi="Times New Roman" w:cs="Times New Roman"/>
          <w:bCs/>
          <w:sz w:val="28"/>
          <w:szCs w:val="28"/>
        </w:rPr>
        <w:t>Комплекс</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практических</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мер</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по</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ведению</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пациентов</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с</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сердечно</w:t>
      </w:r>
      <w:r w:rsidRPr="002E3169">
        <w:rPr>
          <w:rFonts w:ascii="Times New Roman" w:hAnsi="Times New Roman" w:cs="Times New Roman"/>
          <w:bCs/>
          <w:sz w:val="28"/>
          <w:szCs w:val="28"/>
        </w:rPr>
        <w:t>-</w:t>
      </w:r>
      <w:r w:rsidRPr="004A263F">
        <w:rPr>
          <w:rFonts w:ascii="Times New Roman" w:hAnsi="Times New Roman" w:cs="Times New Roman"/>
          <w:bCs/>
          <w:sz w:val="28"/>
          <w:szCs w:val="28"/>
        </w:rPr>
        <w:t>сосудистыми</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заболеваниями</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на</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уровне</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первичной</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медико</w:t>
      </w:r>
      <w:r w:rsidRPr="002E3169">
        <w:rPr>
          <w:rFonts w:ascii="Times New Roman" w:hAnsi="Times New Roman" w:cs="Times New Roman"/>
          <w:bCs/>
          <w:sz w:val="28"/>
          <w:szCs w:val="28"/>
        </w:rPr>
        <w:t>-</w:t>
      </w:r>
      <w:r w:rsidRPr="004A263F">
        <w:rPr>
          <w:rFonts w:ascii="Times New Roman" w:hAnsi="Times New Roman" w:cs="Times New Roman"/>
          <w:bCs/>
          <w:sz w:val="28"/>
          <w:szCs w:val="28"/>
        </w:rPr>
        <w:t>санитарной</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 xml:space="preserve">помощи </w:t>
      </w:r>
      <w:r w:rsidR="004A263F" w:rsidRPr="004A263F">
        <w:rPr>
          <w:rFonts w:ascii="Times New Roman" w:hAnsi="Times New Roman" w:cs="Times New Roman"/>
          <w:bCs/>
          <w:sz w:val="28"/>
          <w:szCs w:val="28"/>
        </w:rPr>
        <w:t xml:space="preserve">// </w:t>
      </w:r>
      <w:hyperlink r:id="rId56" w:history="1">
        <w:r w:rsidR="004A263F" w:rsidRPr="004A263F">
          <w:rPr>
            <w:rStyle w:val="a5"/>
            <w:rFonts w:ascii="Times New Roman" w:hAnsi="Times New Roman" w:cs="Times New Roman"/>
            <w:bCs/>
            <w:color w:val="auto"/>
            <w:sz w:val="28"/>
            <w:szCs w:val="28"/>
            <w:u w:val="none"/>
            <w:lang w:val="en-US"/>
          </w:rPr>
          <w:t>https</w:t>
        </w:r>
        <w:r w:rsidR="004A263F" w:rsidRPr="004A263F">
          <w:rPr>
            <w:rStyle w:val="a5"/>
            <w:rFonts w:ascii="Times New Roman" w:hAnsi="Times New Roman" w:cs="Times New Roman"/>
            <w:bCs/>
            <w:color w:val="auto"/>
            <w:sz w:val="28"/>
            <w:szCs w:val="28"/>
            <w:u w:val="none"/>
          </w:rPr>
          <w:t>://</w:t>
        </w:r>
        <w:r w:rsidR="004A263F" w:rsidRPr="004A263F">
          <w:rPr>
            <w:rStyle w:val="a5"/>
            <w:rFonts w:ascii="Times New Roman" w:hAnsi="Times New Roman" w:cs="Times New Roman"/>
            <w:bCs/>
            <w:color w:val="auto"/>
            <w:sz w:val="28"/>
            <w:szCs w:val="28"/>
            <w:u w:val="none"/>
            <w:lang w:val="en-US"/>
          </w:rPr>
          <w:t>apps</w:t>
        </w:r>
        <w:r w:rsidR="004A263F" w:rsidRPr="004A263F">
          <w:rPr>
            <w:rStyle w:val="a5"/>
            <w:rFonts w:ascii="Times New Roman" w:hAnsi="Times New Roman" w:cs="Times New Roman"/>
            <w:bCs/>
            <w:color w:val="auto"/>
            <w:sz w:val="28"/>
            <w:szCs w:val="28"/>
            <w:u w:val="none"/>
          </w:rPr>
          <w:t>.</w:t>
        </w:r>
        <w:r w:rsidR="004A263F" w:rsidRPr="004A263F">
          <w:rPr>
            <w:rStyle w:val="a5"/>
            <w:rFonts w:ascii="Times New Roman" w:hAnsi="Times New Roman" w:cs="Times New Roman"/>
            <w:bCs/>
            <w:color w:val="auto"/>
            <w:sz w:val="28"/>
            <w:szCs w:val="28"/>
            <w:u w:val="none"/>
            <w:lang w:val="en-US"/>
          </w:rPr>
          <w:t>who</w:t>
        </w:r>
        <w:r w:rsidR="004A263F" w:rsidRPr="004A263F">
          <w:rPr>
            <w:rStyle w:val="a5"/>
            <w:rFonts w:ascii="Times New Roman" w:hAnsi="Times New Roman" w:cs="Times New Roman"/>
            <w:bCs/>
            <w:color w:val="auto"/>
            <w:sz w:val="28"/>
            <w:szCs w:val="28"/>
            <w:u w:val="none"/>
          </w:rPr>
          <w:t>.</w:t>
        </w:r>
        <w:r w:rsidR="004A263F" w:rsidRPr="004A263F">
          <w:rPr>
            <w:rStyle w:val="a5"/>
            <w:rFonts w:ascii="Times New Roman" w:hAnsi="Times New Roman" w:cs="Times New Roman"/>
            <w:bCs/>
            <w:color w:val="auto"/>
            <w:sz w:val="28"/>
            <w:szCs w:val="28"/>
            <w:u w:val="none"/>
            <w:lang w:val="en-US"/>
          </w:rPr>
          <w:t>int</w:t>
        </w:r>
        <w:r w:rsidR="004A263F" w:rsidRPr="004A263F">
          <w:rPr>
            <w:rStyle w:val="a5"/>
            <w:rFonts w:ascii="Times New Roman" w:hAnsi="Times New Roman" w:cs="Times New Roman"/>
            <w:bCs/>
            <w:color w:val="auto"/>
            <w:sz w:val="28"/>
            <w:szCs w:val="28"/>
            <w:u w:val="none"/>
          </w:rPr>
          <w:t>/</w:t>
        </w:r>
        <w:r w:rsidR="004A263F" w:rsidRPr="004A263F">
          <w:rPr>
            <w:rStyle w:val="a5"/>
            <w:rFonts w:ascii="Times New Roman" w:hAnsi="Times New Roman" w:cs="Times New Roman"/>
            <w:bCs/>
            <w:color w:val="auto"/>
            <w:sz w:val="28"/>
            <w:szCs w:val="28"/>
            <w:u w:val="none"/>
            <w:lang w:val="en-US"/>
          </w:rPr>
          <w:t>iris</w:t>
        </w:r>
        <w:r w:rsidR="004A263F" w:rsidRPr="004A263F">
          <w:rPr>
            <w:rStyle w:val="a5"/>
            <w:rFonts w:ascii="Times New Roman" w:hAnsi="Times New Roman" w:cs="Times New Roman"/>
            <w:bCs/>
            <w:color w:val="auto"/>
            <w:sz w:val="28"/>
            <w:szCs w:val="28"/>
            <w:u w:val="none"/>
          </w:rPr>
          <w:t>/</w:t>
        </w:r>
        <w:r w:rsidR="004A263F" w:rsidRPr="004A263F">
          <w:rPr>
            <w:rStyle w:val="a5"/>
            <w:rFonts w:ascii="Times New Roman" w:hAnsi="Times New Roman" w:cs="Times New Roman"/>
            <w:bCs/>
            <w:color w:val="auto"/>
            <w:sz w:val="28"/>
            <w:szCs w:val="28"/>
            <w:u w:val="none"/>
            <w:lang w:val="en-US"/>
          </w:rPr>
          <w:t>bitstream</w:t>
        </w:r>
        <w:r w:rsidR="004A263F" w:rsidRPr="004A263F">
          <w:rPr>
            <w:rStyle w:val="a5"/>
            <w:rFonts w:ascii="Times New Roman" w:hAnsi="Times New Roman" w:cs="Times New Roman"/>
            <w:bCs/>
            <w:color w:val="auto"/>
            <w:sz w:val="28"/>
            <w:szCs w:val="28"/>
            <w:u w:val="none"/>
          </w:rPr>
          <w:t>/</w:t>
        </w:r>
        <w:r w:rsidR="004A263F" w:rsidRPr="004A263F">
          <w:rPr>
            <w:rStyle w:val="a5"/>
            <w:rFonts w:ascii="Times New Roman" w:hAnsi="Times New Roman" w:cs="Times New Roman"/>
            <w:bCs/>
            <w:color w:val="auto"/>
            <w:sz w:val="28"/>
            <w:szCs w:val="28"/>
            <w:u w:val="none"/>
            <w:lang w:val="en-US"/>
          </w:rPr>
          <w:t>handle</w:t>
        </w:r>
      </w:hyperlink>
      <w:r w:rsidR="004A263F" w:rsidRPr="004A263F">
        <w:rPr>
          <w:rFonts w:ascii="Times New Roman" w:hAnsi="Times New Roman" w:cs="Times New Roman"/>
          <w:bCs/>
          <w:sz w:val="28"/>
          <w:szCs w:val="28"/>
        </w:rPr>
        <w:t>. 14.04.2019.</w:t>
      </w:r>
    </w:p>
    <w:p w:rsidR="00AA08E5" w:rsidRPr="004A263F" w:rsidRDefault="00AA08E5" w:rsidP="00830043">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lang w:val="en-US"/>
        </w:rPr>
      </w:pPr>
      <w:r w:rsidRPr="004A263F">
        <w:rPr>
          <w:rFonts w:ascii="Times New Roman" w:hAnsi="Times New Roman" w:cs="Times New Roman"/>
          <w:bCs/>
          <w:sz w:val="28"/>
          <w:szCs w:val="28"/>
        </w:rPr>
        <w:t>Европейская</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база</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данных</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Здоровье</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для</w:t>
      </w:r>
      <w:r w:rsidRPr="002E3169">
        <w:rPr>
          <w:rFonts w:ascii="Times New Roman" w:hAnsi="Times New Roman" w:cs="Times New Roman"/>
          <w:bCs/>
          <w:sz w:val="28"/>
          <w:szCs w:val="28"/>
        </w:rPr>
        <w:t xml:space="preserve"> </w:t>
      </w:r>
      <w:r w:rsidRPr="004A263F">
        <w:rPr>
          <w:rFonts w:ascii="Times New Roman" w:hAnsi="Times New Roman" w:cs="Times New Roman"/>
          <w:bCs/>
          <w:sz w:val="28"/>
          <w:szCs w:val="28"/>
        </w:rPr>
        <w:t>всех</w:t>
      </w:r>
      <w:r w:rsidRPr="002E3169">
        <w:rPr>
          <w:rFonts w:ascii="Times New Roman" w:hAnsi="Times New Roman" w:cs="Times New Roman"/>
          <w:bCs/>
          <w:sz w:val="28"/>
          <w:szCs w:val="28"/>
        </w:rPr>
        <w:t>»</w:t>
      </w:r>
      <w:r w:rsidR="00830043" w:rsidRPr="002E3169">
        <w:rPr>
          <w:rFonts w:ascii="Times New Roman" w:hAnsi="Times New Roman" w:cs="Times New Roman"/>
          <w:bCs/>
          <w:sz w:val="28"/>
          <w:szCs w:val="28"/>
        </w:rPr>
        <w:t xml:space="preserve"> // </w:t>
      </w:r>
      <w:hyperlink r:id="rId57" w:history="1">
        <w:r w:rsidR="004A263F" w:rsidRPr="004A263F">
          <w:rPr>
            <w:rStyle w:val="a5"/>
            <w:rFonts w:ascii="Times New Roman" w:hAnsi="Times New Roman" w:cs="Times New Roman"/>
            <w:bCs/>
            <w:color w:val="auto"/>
            <w:sz w:val="28"/>
            <w:szCs w:val="28"/>
            <w:u w:val="none"/>
            <w:lang w:val="en-US"/>
          </w:rPr>
          <w:t>https</w:t>
        </w:r>
        <w:r w:rsidR="004A263F" w:rsidRPr="002E3169">
          <w:rPr>
            <w:rStyle w:val="a5"/>
            <w:rFonts w:ascii="Times New Roman" w:hAnsi="Times New Roman" w:cs="Times New Roman"/>
            <w:bCs/>
            <w:color w:val="auto"/>
            <w:sz w:val="28"/>
            <w:szCs w:val="28"/>
            <w:u w:val="none"/>
          </w:rPr>
          <w:t>://</w:t>
        </w:r>
        <w:r w:rsidR="004A263F" w:rsidRPr="004A263F">
          <w:rPr>
            <w:rStyle w:val="a5"/>
            <w:rFonts w:ascii="Times New Roman" w:hAnsi="Times New Roman" w:cs="Times New Roman"/>
            <w:bCs/>
            <w:color w:val="auto"/>
            <w:sz w:val="28"/>
            <w:szCs w:val="28"/>
            <w:u w:val="none"/>
            <w:lang w:val="en-US"/>
          </w:rPr>
          <w:t>gateway</w:t>
        </w:r>
      </w:hyperlink>
      <w:r w:rsidR="00830043" w:rsidRPr="002E3169">
        <w:rPr>
          <w:rFonts w:ascii="Times New Roman" w:hAnsi="Times New Roman" w:cs="Times New Roman"/>
          <w:bCs/>
          <w:sz w:val="28"/>
          <w:szCs w:val="28"/>
        </w:rPr>
        <w:t>.</w:t>
      </w:r>
      <w:r w:rsidR="004A263F" w:rsidRPr="002E3169">
        <w:rPr>
          <w:rFonts w:ascii="Times New Roman" w:hAnsi="Times New Roman" w:cs="Times New Roman"/>
          <w:bCs/>
          <w:sz w:val="28"/>
          <w:szCs w:val="28"/>
        </w:rPr>
        <w:t xml:space="preserve"> </w:t>
      </w:r>
      <w:r w:rsidR="00830043" w:rsidRPr="004A263F">
        <w:rPr>
          <w:rFonts w:ascii="Times New Roman" w:hAnsi="Times New Roman" w:cs="Times New Roman"/>
          <w:bCs/>
          <w:sz w:val="28"/>
          <w:szCs w:val="28"/>
          <w:lang w:val="en-US"/>
        </w:rPr>
        <w:t>euro</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who</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int</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ru</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datasets</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european</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health</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for</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all</w:t>
      </w:r>
      <w:r w:rsidR="00830043" w:rsidRPr="002E3169">
        <w:rPr>
          <w:rFonts w:ascii="Times New Roman" w:hAnsi="Times New Roman" w:cs="Times New Roman"/>
          <w:bCs/>
          <w:sz w:val="28"/>
          <w:szCs w:val="28"/>
        </w:rPr>
        <w:t>-</w:t>
      </w:r>
      <w:r w:rsidR="00830043" w:rsidRPr="004A263F">
        <w:rPr>
          <w:rFonts w:ascii="Times New Roman" w:hAnsi="Times New Roman" w:cs="Times New Roman"/>
          <w:bCs/>
          <w:sz w:val="28"/>
          <w:szCs w:val="28"/>
          <w:lang w:val="en-US"/>
        </w:rPr>
        <w:t>database</w:t>
      </w:r>
      <w:r w:rsidR="00830043" w:rsidRPr="002E3169">
        <w:rPr>
          <w:rFonts w:ascii="Times New Roman" w:hAnsi="Times New Roman" w:cs="Times New Roman"/>
          <w:bCs/>
          <w:sz w:val="28"/>
          <w:szCs w:val="28"/>
        </w:rPr>
        <w:t>/</w:t>
      </w:r>
      <w:r w:rsidRPr="002E3169">
        <w:rPr>
          <w:rFonts w:ascii="Times New Roman" w:hAnsi="Times New Roman" w:cs="Times New Roman"/>
          <w:bCs/>
          <w:sz w:val="28"/>
          <w:szCs w:val="28"/>
        </w:rPr>
        <w:t xml:space="preserve">. </w:t>
      </w:r>
      <w:r w:rsidR="00830043" w:rsidRPr="004A263F">
        <w:rPr>
          <w:rFonts w:ascii="Times New Roman" w:hAnsi="Times New Roman" w:cs="Times New Roman"/>
          <w:bCs/>
          <w:sz w:val="28"/>
          <w:szCs w:val="28"/>
          <w:lang w:val="en-US"/>
        </w:rPr>
        <w:t>01.03.2019.</w:t>
      </w:r>
    </w:p>
    <w:p w:rsidR="00AA08E5" w:rsidRPr="00830043" w:rsidRDefault="00AA08E5"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830043">
        <w:rPr>
          <w:rFonts w:ascii="Times New Roman" w:hAnsi="Times New Roman" w:cs="Times New Roman"/>
          <w:bCs/>
          <w:sz w:val="28"/>
          <w:szCs w:val="28"/>
          <w:lang w:val="en-US"/>
        </w:rPr>
        <w:t>Preventing chronic diseases: A vital investment</w:t>
      </w:r>
      <w:r w:rsidR="00830043" w:rsidRPr="00830043">
        <w:rPr>
          <w:rFonts w:ascii="Times New Roman" w:hAnsi="Times New Roman" w:cs="Times New Roman"/>
          <w:bCs/>
          <w:sz w:val="28"/>
          <w:szCs w:val="28"/>
          <w:lang w:val="en-US"/>
        </w:rPr>
        <w:t xml:space="preserve"> //</w:t>
      </w:r>
      <w:r w:rsidRPr="00830043">
        <w:rPr>
          <w:rFonts w:ascii="Times New Roman" w:hAnsi="Times New Roman" w:cs="Times New Roman"/>
          <w:bCs/>
          <w:sz w:val="28"/>
          <w:szCs w:val="28"/>
          <w:lang w:val="en-US"/>
        </w:rPr>
        <w:t xml:space="preserve"> </w:t>
      </w:r>
      <w:hyperlink r:id="rId58" w:history="1">
        <w:r w:rsidR="00500ED8" w:rsidRPr="00830043">
          <w:rPr>
            <w:rStyle w:val="a5"/>
            <w:rFonts w:ascii="Times New Roman" w:hAnsi="Times New Roman" w:cs="Times New Roman"/>
            <w:bCs/>
            <w:color w:val="auto"/>
            <w:sz w:val="28"/>
            <w:szCs w:val="28"/>
            <w:u w:val="none"/>
            <w:lang w:val="en-US"/>
          </w:rPr>
          <w:t>http://www.who.int/chp/chronic_disease_report/</w:t>
        </w:r>
      </w:hyperlink>
      <w:r w:rsidRPr="00830043">
        <w:rPr>
          <w:rFonts w:ascii="Times New Roman" w:hAnsi="Times New Roman" w:cs="Times New Roman"/>
          <w:bCs/>
          <w:sz w:val="28"/>
          <w:szCs w:val="28"/>
          <w:lang w:val="en-US"/>
        </w:rPr>
        <w:t xml:space="preserve">contents/en/ index.html. </w:t>
      </w:r>
      <w:r w:rsidR="00830043" w:rsidRPr="00830043">
        <w:rPr>
          <w:rFonts w:ascii="Times New Roman" w:hAnsi="Times New Roman" w:cs="Times New Roman"/>
          <w:bCs/>
          <w:sz w:val="28"/>
          <w:szCs w:val="28"/>
          <w:lang w:val="en-US"/>
        </w:rPr>
        <w:t>02.03.2019.</w:t>
      </w:r>
    </w:p>
    <w:p w:rsidR="00AA08E5" w:rsidRPr="00320F56" w:rsidRDefault="00AA08E5"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Van Soeren M</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Hurlock-Chorostecki C</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Pogue P</w:t>
      </w:r>
      <w:r w:rsidR="00830043">
        <w:rPr>
          <w:rFonts w:ascii="Times New Roman" w:hAnsi="Times New Roman" w:cs="Times New Roman"/>
          <w:bCs/>
          <w:sz w:val="28"/>
          <w:szCs w:val="28"/>
          <w:lang w:val="en-US"/>
        </w:rPr>
        <w:t>. et al.</w:t>
      </w:r>
      <w:r w:rsidRPr="00320F56">
        <w:rPr>
          <w:rFonts w:ascii="Times New Roman" w:hAnsi="Times New Roman" w:cs="Times New Roman"/>
          <w:bCs/>
          <w:sz w:val="28"/>
          <w:szCs w:val="28"/>
          <w:lang w:val="en-US"/>
        </w:rPr>
        <w:t xml:space="preserve"> Primary healthcare renewal in Canada: a glass half empty? // Healthc Pap. </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xml:space="preserve"> 2008. </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xml:space="preserve"> </w:t>
      </w:r>
      <w:r w:rsidR="00830043">
        <w:rPr>
          <w:rFonts w:ascii="Times New Roman" w:hAnsi="Times New Roman" w:cs="Times New Roman"/>
          <w:bCs/>
          <w:sz w:val="28"/>
          <w:szCs w:val="28"/>
          <w:lang w:val="en-US"/>
        </w:rPr>
        <w:t xml:space="preserve">Vol. </w:t>
      </w:r>
      <w:r w:rsidRPr="00320F56">
        <w:rPr>
          <w:rFonts w:ascii="Times New Roman" w:hAnsi="Times New Roman" w:cs="Times New Roman"/>
          <w:bCs/>
          <w:sz w:val="28"/>
          <w:szCs w:val="28"/>
          <w:lang w:val="en-US"/>
        </w:rPr>
        <w:t>8</w:t>
      </w:r>
      <w:r w:rsidR="00830043">
        <w:rPr>
          <w:rFonts w:ascii="Times New Roman" w:hAnsi="Times New Roman" w:cs="Times New Roman"/>
          <w:bCs/>
          <w:sz w:val="28"/>
          <w:szCs w:val="28"/>
          <w:lang w:val="en-US"/>
        </w:rPr>
        <w:t xml:space="preserve">, Issue </w:t>
      </w:r>
      <w:r w:rsidRPr="00320F56">
        <w:rPr>
          <w:rFonts w:ascii="Times New Roman" w:hAnsi="Times New Roman" w:cs="Times New Roman"/>
          <w:bCs/>
          <w:sz w:val="28"/>
          <w:szCs w:val="28"/>
          <w:lang w:val="en-US"/>
        </w:rPr>
        <w:t xml:space="preserve">2. </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xml:space="preserve"> P. 39</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44.</w:t>
      </w:r>
      <w:r w:rsidR="00500ED8" w:rsidRPr="00320F56">
        <w:rPr>
          <w:rFonts w:ascii="Times New Roman" w:hAnsi="Times New Roman" w:cs="Times New Roman"/>
          <w:bCs/>
          <w:sz w:val="28"/>
          <w:szCs w:val="28"/>
          <w:lang w:val="en-US"/>
        </w:rPr>
        <w:t xml:space="preserve"> </w:t>
      </w:r>
    </w:p>
    <w:p w:rsidR="00AA08E5" w:rsidRPr="00581E29" w:rsidRDefault="00AA08E5" w:rsidP="0011543E">
      <w:pPr>
        <w:numPr>
          <w:ilvl w:val="0"/>
          <w:numId w:val="9"/>
        </w:numPr>
        <w:tabs>
          <w:tab w:val="left" w:pos="0"/>
          <w:tab w:val="left" w:pos="284"/>
          <w:tab w:val="left" w:pos="426"/>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Hutchison B</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Levesque J</w:t>
      </w:r>
      <w:r w:rsidR="0083004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Strumpf E</w:t>
      </w:r>
      <w:r w:rsidR="00830043">
        <w:rPr>
          <w:rFonts w:ascii="Times New Roman" w:hAnsi="Times New Roman" w:cs="Times New Roman"/>
          <w:bCs/>
          <w:sz w:val="28"/>
          <w:szCs w:val="28"/>
          <w:lang w:val="en-US"/>
        </w:rPr>
        <w:t xml:space="preserve">. et al. </w:t>
      </w:r>
      <w:r w:rsidRPr="00320F56">
        <w:rPr>
          <w:rFonts w:ascii="Times New Roman" w:hAnsi="Times New Roman" w:cs="Times New Roman"/>
          <w:bCs/>
          <w:sz w:val="28"/>
          <w:szCs w:val="28"/>
          <w:lang w:val="en-US"/>
        </w:rPr>
        <w:t>Primary Health Care in Canada: Systems in Motion // Milbank Q.</w:t>
      </w:r>
      <w:r w:rsidR="00830043">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2011.</w:t>
      </w:r>
      <w:r w:rsidR="00830043">
        <w:rPr>
          <w:rFonts w:ascii="Times New Roman" w:hAnsi="Times New Roman" w:cs="Times New Roman"/>
          <w:bCs/>
          <w:sz w:val="28"/>
          <w:szCs w:val="28"/>
          <w:lang w:val="en-US"/>
        </w:rPr>
        <w:t xml:space="preserve"> – Vol. </w:t>
      </w:r>
      <w:r w:rsidRPr="00581E29">
        <w:rPr>
          <w:rFonts w:ascii="Times New Roman" w:hAnsi="Times New Roman" w:cs="Times New Roman"/>
          <w:bCs/>
          <w:sz w:val="28"/>
          <w:szCs w:val="28"/>
          <w:lang w:val="en-US"/>
        </w:rPr>
        <w:t>89</w:t>
      </w:r>
      <w:r w:rsidR="00830043">
        <w:rPr>
          <w:rFonts w:ascii="Times New Roman" w:hAnsi="Times New Roman" w:cs="Times New Roman"/>
          <w:bCs/>
          <w:sz w:val="28"/>
          <w:szCs w:val="28"/>
          <w:lang w:val="en-US"/>
        </w:rPr>
        <w:t>, Issue 2</w:t>
      </w:r>
      <w:r w:rsidRPr="00581E29">
        <w:rPr>
          <w:rFonts w:ascii="Times New Roman" w:hAnsi="Times New Roman" w:cs="Times New Roman"/>
          <w:bCs/>
          <w:sz w:val="28"/>
          <w:szCs w:val="28"/>
          <w:lang w:val="en-US"/>
        </w:rPr>
        <w:t>.</w:t>
      </w:r>
      <w:r w:rsidR="00830043">
        <w:rPr>
          <w:rFonts w:ascii="Times New Roman" w:hAnsi="Times New Roman" w:cs="Times New Roman"/>
          <w:bCs/>
          <w:sz w:val="28"/>
          <w:szCs w:val="28"/>
          <w:lang w:val="en-US"/>
        </w:rPr>
        <w:t xml:space="preserve"> –</w:t>
      </w:r>
      <w:r w:rsidRPr="00581E29">
        <w:rPr>
          <w:rFonts w:ascii="Times New Roman" w:hAnsi="Times New Roman" w:cs="Times New Roman"/>
          <w:bCs/>
          <w:sz w:val="28"/>
          <w:szCs w:val="28"/>
          <w:lang w:val="en-US"/>
        </w:rPr>
        <w:t xml:space="preserve"> P. 256</w:t>
      </w:r>
      <w:r w:rsidR="00830043">
        <w:rPr>
          <w:rFonts w:ascii="Times New Roman" w:hAnsi="Times New Roman" w:cs="Times New Roman"/>
          <w:bCs/>
          <w:sz w:val="28"/>
          <w:szCs w:val="28"/>
          <w:lang w:val="en-US"/>
        </w:rPr>
        <w:t>-</w:t>
      </w:r>
      <w:r w:rsidRPr="00581E29">
        <w:rPr>
          <w:rFonts w:ascii="Times New Roman" w:hAnsi="Times New Roman" w:cs="Times New Roman"/>
          <w:bCs/>
          <w:sz w:val="28"/>
          <w:szCs w:val="28"/>
          <w:lang w:val="en-US"/>
        </w:rPr>
        <w:t>288.</w:t>
      </w:r>
      <w:r w:rsidR="00500ED8" w:rsidRPr="00581E29">
        <w:rPr>
          <w:rFonts w:ascii="Times New Roman" w:hAnsi="Times New Roman" w:cs="Times New Roman"/>
          <w:sz w:val="28"/>
          <w:szCs w:val="28"/>
          <w:lang w:val="en-US"/>
        </w:rPr>
        <w:t xml:space="preserve"> </w:t>
      </w:r>
    </w:p>
    <w:p w:rsidR="00AA08E5" w:rsidRPr="00320F56" w:rsidRDefault="00830043"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Качество жизни и здоровье населения</w:t>
      </w:r>
      <w:r>
        <w:rPr>
          <w:rFonts w:ascii="Times New Roman" w:hAnsi="Times New Roman" w:cs="Times New Roman"/>
          <w:bCs/>
          <w:sz w:val="28"/>
          <w:szCs w:val="28"/>
        </w:rPr>
        <w:t>:</w:t>
      </w:r>
      <w:r w:rsidRPr="00320F56">
        <w:rPr>
          <w:rFonts w:ascii="Times New Roman" w:hAnsi="Times New Roman" w:cs="Times New Roman"/>
          <w:bCs/>
          <w:sz w:val="28"/>
          <w:szCs w:val="28"/>
        </w:rPr>
        <w:t xml:space="preserve"> матер</w:t>
      </w:r>
      <w:r>
        <w:rPr>
          <w:rFonts w:ascii="Times New Roman" w:hAnsi="Times New Roman" w:cs="Times New Roman"/>
          <w:bCs/>
          <w:sz w:val="28"/>
          <w:szCs w:val="28"/>
        </w:rPr>
        <w:t>.</w:t>
      </w:r>
      <w:r w:rsidRPr="00320F56">
        <w:rPr>
          <w:rFonts w:ascii="Times New Roman" w:hAnsi="Times New Roman" w:cs="Times New Roman"/>
          <w:bCs/>
          <w:sz w:val="28"/>
          <w:szCs w:val="28"/>
        </w:rPr>
        <w:t xml:space="preserve"> всерос</w:t>
      </w:r>
      <w:r>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науч</w:t>
      </w:r>
      <w:r>
        <w:rPr>
          <w:rFonts w:ascii="Times New Roman" w:hAnsi="Times New Roman" w:cs="Times New Roman"/>
          <w:bCs/>
          <w:sz w:val="28"/>
          <w:szCs w:val="28"/>
        </w:rPr>
        <w:t>.</w:t>
      </w:r>
      <w:r w:rsidR="00AA08E5" w:rsidRPr="00320F56">
        <w:rPr>
          <w:rFonts w:ascii="Times New Roman" w:hAnsi="Times New Roman" w:cs="Times New Roman"/>
          <w:bCs/>
          <w:sz w:val="28"/>
          <w:szCs w:val="28"/>
        </w:rPr>
        <w:t>-практ</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конф</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с междунар</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уч</w:t>
      </w:r>
      <w:r>
        <w:rPr>
          <w:rFonts w:ascii="Times New Roman" w:hAnsi="Times New Roman" w:cs="Times New Roman"/>
          <w:bCs/>
          <w:sz w:val="28"/>
          <w:szCs w:val="28"/>
        </w:rPr>
        <w:t>.</w:t>
      </w:r>
      <w:r w:rsidR="00AA08E5" w:rsidRPr="00320F56">
        <w:rPr>
          <w:rFonts w:ascii="Times New Roman" w:hAnsi="Times New Roman" w:cs="Times New Roman"/>
          <w:bCs/>
          <w:sz w:val="28"/>
          <w:szCs w:val="28"/>
        </w:rPr>
        <w:t>, посв</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90-летию кафедры общественного здоровья и здравоохранения. </w:t>
      </w:r>
      <w:r>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СПб</w:t>
      </w:r>
      <w:r>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2014.</w:t>
      </w:r>
      <w:r>
        <w:rPr>
          <w:rFonts w:ascii="Times New Roman" w:hAnsi="Times New Roman" w:cs="Times New Roman"/>
          <w:bCs/>
          <w:sz w:val="28"/>
          <w:szCs w:val="28"/>
        </w:rPr>
        <w:t xml:space="preserve"> – С. </w:t>
      </w:r>
      <w:r w:rsidR="00AA08E5" w:rsidRPr="00320F56">
        <w:rPr>
          <w:rFonts w:ascii="Times New Roman" w:hAnsi="Times New Roman" w:cs="Times New Roman"/>
          <w:bCs/>
          <w:sz w:val="28"/>
          <w:szCs w:val="28"/>
        </w:rPr>
        <w:t xml:space="preserve">58-62. </w:t>
      </w:r>
    </w:p>
    <w:p w:rsidR="00AA08E5" w:rsidRPr="00320F56" w:rsidRDefault="00AA08E5" w:rsidP="0019360A">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Артюхова А.С. Пути совершенствования медицинской помощи трудоспособному сельскому населению в условиях реформирования регионального здравоохранения</w:t>
      </w:r>
      <w:r w:rsidR="00830043">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Стратегия реформирования регионального здравоохранения: матер</w:t>
      </w:r>
      <w:r w:rsidR="00830043">
        <w:rPr>
          <w:rFonts w:ascii="Times New Roman" w:hAnsi="Times New Roman" w:cs="Times New Roman"/>
          <w:bCs/>
          <w:sz w:val="28"/>
          <w:szCs w:val="28"/>
        </w:rPr>
        <w:t>.</w:t>
      </w:r>
      <w:r w:rsidRPr="00320F56">
        <w:rPr>
          <w:rFonts w:ascii="Times New Roman" w:hAnsi="Times New Roman" w:cs="Times New Roman"/>
          <w:bCs/>
          <w:sz w:val="28"/>
          <w:szCs w:val="28"/>
        </w:rPr>
        <w:t xml:space="preserve"> ежегод</w:t>
      </w:r>
      <w:r w:rsidR="00830043">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830043" w:rsidRPr="00320F56">
        <w:rPr>
          <w:rFonts w:ascii="Times New Roman" w:hAnsi="Times New Roman" w:cs="Times New Roman"/>
          <w:bCs/>
          <w:sz w:val="28"/>
          <w:szCs w:val="28"/>
        </w:rPr>
        <w:t>росс</w:t>
      </w:r>
      <w:r w:rsidR="00830043">
        <w:rPr>
          <w:rFonts w:ascii="Times New Roman" w:hAnsi="Times New Roman" w:cs="Times New Roman"/>
          <w:bCs/>
          <w:sz w:val="28"/>
          <w:szCs w:val="28"/>
        </w:rPr>
        <w:t>.</w:t>
      </w:r>
      <w:r w:rsidR="00830043" w:rsidRPr="00320F56">
        <w:rPr>
          <w:rFonts w:ascii="Times New Roman" w:hAnsi="Times New Roman" w:cs="Times New Roman"/>
          <w:bCs/>
          <w:sz w:val="28"/>
          <w:szCs w:val="28"/>
        </w:rPr>
        <w:t xml:space="preserve"> </w:t>
      </w:r>
      <w:r w:rsidRPr="00320F56">
        <w:rPr>
          <w:rFonts w:ascii="Times New Roman" w:hAnsi="Times New Roman" w:cs="Times New Roman"/>
          <w:bCs/>
          <w:sz w:val="28"/>
          <w:szCs w:val="28"/>
        </w:rPr>
        <w:t>науч</w:t>
      </w:r>
      <w:r w:rsidR="00830043">
        <w:rPr>
          <w:rFonts w:ascii="Times New Roman" w:hAnsi="Times New Roman" w:cs="Times New Roman"/>
          <w:bCs/>
          <w:sz w:val="28"/>
          <w:szCs w:val="28"/>
        </w:rPr>
        <w:t>.</w:t>
      </w:r>
      <w:r w:rsidRPr="00320F56">
        <w:rPr>
          <w:rFonts w:ascii="Times New Roman" w:hAnsi="Times New Roman" w:cs="Times New Roman"/>
          <w:bCs/>
          <w:sz w:val="28"/>
          <w:szCs w:val="28"/>
        </w:rPr>
        <w:t>-практ</w:t>
      </w:r>
      <w:r w:rsidR="00830043">
        <w:rPr>
          <w:rFonts w:ascii="Times New Roman" w:hAnsi="Times New Roman" w:cs="Times New Roman"/>
          <w:bCs/>
          <w:sz w:val="28"/>
          <w:szCs w:val="28"/>
        </w:rPr>
        <w:t>.</w:t>
      </w:r>
      <w:r w:rsidRPr="00320F56">
        <w:rPr>
          <w:rFonts w:ascii="Times New Roman" w:hAnsi="Times New Roman" w:cs="Times New Roman"/>
          <w:bCs/>
          <w:sz w:val="28"/>
          <w:szCs w:val="28"/>
        </w:rPr>
        <w:t xml:space="preserve"> конф</w:t>
      </w:r>
      <w:r w:rsidR="00830043">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830043">
        <w:rPr>
          <w:rFonts w:ascii="Times New Roman" w:hAnsi="Times New Roman" w:cs="Times New Roman"/>
          <w:bCs/>
          <w:sz w:val="28"/>
          <w:szCs w:val="28"/>
        </w:rPr>
        <w:t xml:space="preserve">– </w:t>
      </w:r>
      <w:r w:rsidRPr="00320F56">
        <w:rPr>
          <w:rFonts w:ascii="Times New Roman" w:hAnsi="Times New Roman" w:cs="Times New Roman"/>
          <w:bCs/>
          <w:sz w:val="28"/>
          <w:szCs w:val="28"/>
        </w:rPr>
        <w:t>М</w:t>
      </w:r>
      <w:r w:rsidR="00830043">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2017. </w:t>
      </w:r>
      <w:r w:rsidR="00830043">
        <w:rPr>
          <w:rFonts w:ascii="Times New Roman" w:hAnsi="Times New Roman" w:cs="Times New Roman"/>
          <w:bCs/>
          <w:sz w:val="28"/>
          <w:szCs w:val="28"/>
        </w:rPr>
        <w:t>–                                                               С. 123-126.</w:t>
      </w:r>
    </w:p>
    <w:p w:rsidR="00AA08E5" w:rsidRPr="0019360A" w:rsidRDefault="00AA08E5" w:rsidP="0019360A">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lastRenderedPageBreak/>
        <w:t>Приказ и.о. Министра здравоохранения Республики Казахстан</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Об утверждении Положения о деятельности организаций здравоохранения, оказывающих амбулаторно-поликлиническую помощь</w:t>
      </w:r>
      <w:r w:rsidR="0019360A">
        <w:rPr>
          <w:rFonts w:ascii="Times New Roman" w:hAnsi="Times New Roman" w:cs="Times New Roman"/>
          <w:bCs/>
          <w:sz w:val="28"/>
          <w:szCs w:val="28"/>
        </w:rPr>
        <w:t>: утв.</w:t>
      </w:r>
      <w:r w:rsidRPr="00320F56">
        <w:rPr>
          <w:rFonts w:ascii="Times New Roman" w:hAnsi="Times New Roman" w:cs="Times New Roman"/>
          <w:bCs/>
          <w:sz w:val="28"/>
          <w:szCs w:val="28"/>
        </w:rPr>
        <w:t xml:space="preserve"> 5 января 2011 года</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Pr="0019360A">
        <w:rPr>
          <w:rFonts w:ascii="Times New Roman" w:hAnsi="Times New Roman" w:cs="Times New Roman"/>
          <w:bCs/>
          <w:sz w:val="28"/>
          <w:szCs w:val="28"/>
        </w:rPr>
        <w:t>№7</w:t>
      </w:r>
      <w:r w:rsidR="0019360A" w:rsidRPr="0019360A">
        <w:rPr>
          <w:rFonts w:ascii="Times New Roman" w:hAnsi="Times New Roman" w:cs="Times New Roman"/>
          <w:bCs/>
          <w:sz w:val="28"/>
          <w:szCs w:val="28"/>
        </w:rPr>
        <w:t xml:space="preserve"> //</w:t>
      </w:r>
      <w:r w:rsidRPr="0019360A">
        <w:rPr>
          <w:rFonts w:ascii="Times New Roman" w:hAnsi="Times New Roman" w:cs="Times New Roman"/>
          <w:bCs/>
          <w:sz w:val="28"/>
          <w:szCs w:val="28"/>
        </w:rPr>
        <w:t xml:space="preserve"> </w:t>
      </w:r>
      <w:hyperlink r:id="rId59" w:history="1">
        <w:r w:rsidR="0019360A" w:rsidRPr="0019360A">
          <w:rPr>
            <w:rStyle w:val="a5"/>
            <w:rFonts w:ascii="Times New Roman" w:hAnsi="Times New Roman" w:cs="Times New Roman"/>
            <w:bCs/>
            <w:color w:val="auto"/>
            <w:sz w:val="28"/>
            <w:szCs w:val="28"/>
            <w:u w:val="none"/>
          </w:rPr>
          <w:t>https://adilet.zan.kz/rus/docs/V1100006774</w:t>
        </w:r>
      </w:hyperlink>
      <w:r w:rsidR="0019360A" w:rsidRPr="0019360A">
        <w:rPr>
          <w:rFonts w:ascii="Times New Roman" w:hAnsi="Times New Roman" w:cs="Times New Roman"/>
          <w:bCs/>
          <w:sz w:val="28"/>
          <w:szCs w:val="28"/>
        </w:rPr>
        <w:t>. 03.05.2019.</w:t>
      </w:r>
    </w:p>
    <w:p w:rsidR="00AA08E5" w:rsidRPr="00320F56" w:rsidRDefault="00AA08E5" w:rsidP="0019360A">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Приказ Министра здравоохранения и социального развития Республики Казахстан</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Об утверждении Правил оказания первичной медико-санитарной помощи и Правил прикрепления граждан к организациям первичной медико-санитарной помощи</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утв.</w:t>
      </w:r>
      <w:r w:rsidRPr="00320F56">
        <w:rPr>
          <w:rFonts w:ascii="Times New Roman" w:hAnsi="Times New Roman" w:cs="Times New Roman"/>
          <w:bCs/>
          <w:sz w:val="28"/>
          <w:szCs w:val="28"/>
        </w:rPr>
        <w:t xml:space="preserve"> 28 апреля 2015 года</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№281</w:t>
      </w:r>
      <w:r w:rsidR="0019360A">
        <w:rPr>
          <w:rFonts w:ascii="Times New Roman" w:hAnsi="Times New Roman" w:cs="Times New Roman"/>
          <w:bCs/>
          <w:sz w:val="28"/>
          <w:szCs w:val="28"/>
        </w:rPr>
        <w:t xml:space="preserve"> // </w:t>
      </w:r>
      <w:r w:rsidR="0019360A" w:rsidRPr="0019360A">
        <w:rPr>
          <w:rFonts w:ascii="Times New Roman" w:hAnsi="Times New Roman" w:cs="Times New Roman"/>
          <w:bCs/>
          <w:sz w:val="28"/>
          <w:szCs w:val="28"/>
        </w:rPr>
        <w:t>http://4gp.kz/docs/NPB/prikazy/prikaz-ministra-zdravoohraneniya</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03.05.2019.</w:t>
      </w:r>
    </w:p>
    <w:p w:rsidR="00AA08E5" w:rsidRPr="00320F56" w:rsidRDefault="00AA08E5" w:rsidP="0019360A">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Указ Президента Республики Казахстан</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О Государственной программе реформирования и развития здравоохранения Республики Казахстан на 2005-2010 годы</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утв.</w:t>
      </w:r>
      <w:r w:rsidRPr="00320F56">
        <w:rPr>
          <w:rFonts w:ascii="Times New Roman" w:hAnsi="Times New Roman" w:cs="Times New Roman"/>
          <w:bCs/>
          <w:sz w:val="28"/>
          <w:szCs w:val="28"/>
        </w:rPr>
        <w:t xml:space="preserve"> 13 сентября 2004 года</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w:t>
      </w:r>
      <w:r w:rsidRPr="00320F56">
        <w:rPr>
          <w:rFonts w:ascii="Times New Roman" w:hAnsi="Times New Roman" w:cs="Times New Roman"/>
          <w:bCs/>
          <w:sz w:val="28"/>
          <w:szCs w:val="28"/>
        </w:rPr>
        <w:t>1438</w:t>
      </w:r>
      <w:r w:rsidR="0019360A">
        <w:rPr>
          <w:rFonts w:ascii="Times New Roman" w:hAnsi="Times New Roman" w:cs="Times New Roman"/>
          <w:bCs/>
          <w:sz w:val="28"/>
          <w:szCs w:val="28"/>
        </w:rPr>
        <w:t xml:space="preserve"> // </w:t>
      </w:r>
      <w:r w:rsidR="0019360A" w:rsidRPr="0019360A">
        <w:rPr>
          <w:rFonts w:ascii="Times New Roman" w:hAnsi="Times New Roman" w:cs="Times New Roman"/>
          <w:bCs/>
          <w:sz w:val="28"/>
          <w:szCs w:val="28"/>
        </w:rPr>
        <w:t>https://adilet.zan.kz/rus/docs/U040001438_</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03.05.2019.</w:t>
      </w:r>
    </w:p>
    <w:p w:rsidR="00AA08E5" w:rsidRPr="00320F56" w:rsidRDefault="00AA08E5"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Тулебаев К., Турдалиева Б., Кузиева Г. Первичная медико-санитарная помощь в Казахстане (анализ ситуации)</w:t>
      </w:r>
      <w:r w:rsidR="0019360A">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Вестник КазНМУ</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 2015</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№14. </w:t>
      </w:r>
      <w:r w:rsidR="0019360A">
        <w:rPr>
          <w:rFonts w:ascii="Times New Roman" w:hAnsi="Times New Roman" w:cs="Times New Roman"/>
          <w:bCs/>
          <w:sz w:val="28"/>
          <w:szCs w:val="28"/>
        </w:rPr>
        <w:t xml:space="preserve">– </w:t>
      </w:r>
      <w:r w:rsidRPr="00320F56">
        <w:rPr>
          <w:rFonts w:ascii="Times New Roman" w:hAnsi="Times New Roman" w:cs="Times New Roman"/>
          <w:bCs/>
          <w:sz w:val="28"/>
          <w:szCs w:val="28"/>
        </w:rPr>
        <w:t>С. 692-696.</w:t>
      </w:r>
    </w:p>
    <w:p w:rsidR="00AA08E5" w:rsidRPr="00320F56" w:rsidRDefault="0019360A"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Иманова Ж.А., Муханова Г.Т., Саханова Л.Х.</w:t>
      </w:r>
      <w:r>
        <w:rPr>
          <w:rFonts w:ascii="Times New Roman" w:hAnsi="Times New Roman" w:cs="Times New Roman"/>
          <w:bCs/>
          <w:sz w:val="28"/>
          <w:szCs w:val="28"/>
        </w:rPr>
        <w:t xml:space="preserve"> и др. </w:t>
      </w:r>
      <w:r w:rsidR="00AA08E5" w:rsidRPr="00320F56">
        <w:rPr>
          <w:rFonts w:ascii="Times New Roman" w:hAnsi="Times New Roman" w:cs="Times New Roman"/>
          <w:bCs/>
          <w:sz w:val="28"/>
          <w:szCs w:val="28"/>
        </w:rPr>
        <w:t>Создание эффективной модели оказания медицинской помощи сельскому населению, включая лекарственное обеспечение, с учетом международного опыта</w:t>
      </w:r>
      <w:r>
        <w:rPr>
          <w:rFonts w:ascii="Times New Roman" w:hAnsi="Times New Roman" w:cs="Times New Roman"/>
          <w:bCs/>
          <w:sz w:val="28"/>
          <w:szCs w:val="28"/>
        </w:rPr>
        <w:t xml:space="preserve">: </w:t>
      </w:r>
      <w:r w:rsidRPr="00320F56">
        <w:rPr>
          <w:rFonts w:ascii="Times New Roman" w:hAnsi="Times New Roman" w:cs="Times New Roman"/>
          <w:bCs/>
          <w:sz w:val="28"/>
          <w:szCs w:val="28"/>
        </w:rPr>
        <w:t>метод</w:t>
      </w:r>
      <w:r>
        <w:rPr>
          <w:rFonts w:ascii="Times New Roman" w:hAnsi="Times New Roman" w:cs="Times New Roman"/>
          <w:bCs/>
          <w:sz w:val="28"/>
          <w:szCs w:val="28"/>
        </w:rPr>
        <w:t>.</w:t>
      </w:r>
      <w:r w:rsidRPr="00320F56">
        <w:rPr>
          <w:rFonts w:ascii="Times New Roman" w:hAnsi="Times New Roman" w:cs="Times New Roman"/>
          <w:bCs/>
          <w:sz w:val="28"/>
          <w:szCs w:val="28"/>
        </w:rPr>
        <w:t xml:space="preserve"> реком</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Нур-Султан, 2020. – 44 с.</w:t>
      </w:r>
    </w:p>
    <w:p w:rsidR="00AA08E5" w:rsidRPr="0019360A" w:rsidRDefault="00AA08E5"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iCs/>
          <w:sz w:val="28"/>
          <w:szCs w:val="28"/>
        </w:rPr>
        <w:t>Абылайулы</w:t>
      </w:r>
      <w:r w:rsidR="0019360A" w:rsidRPr="0019360A">
        <w:rPr>
          <w:rFonts w:ascii="Times New Roman" w:hAnsi="Times New Roman" w:cs="Times New Roman"/>
          <w:bCs/>
          <w:iCs/>
          <w:sz w:val="28"/>
          <w:szCs w:val="28"/>
        </w:rPr>
        <w:t xml:space="preserve"> </w:t>
      </w:r>
      <w:r w:rsidR="0019360A" w:rsidRPr="00320F56">
        <w:rPr>
          <w:rFonts w:ascii="Times New Roman" w:hAnsi="Times New Roman" w:cs="Times New Roman"/>
          <w:bCs/>
          <w:iCs/>
          <w:sz w:val="28"/>
          <w:szCs w:val="28"/>
        </w:rPr>
        <w:t>Ж.</w:t>
      </w:r>
      <w:r w:rsidRPr="00320F56">
        <w:rPr>
          <w:rFonts w:ascii="Times New Roman" w:hAnsi="Times New Roman" w:cs="Times New Roman"/>
          <w:bCs/>
          <w:iCs/>
          <w:sz w:val="28"/>
          <w:szCs w:val="28"/>
        </w:rPr>
        <w:t xml:space="preserve"> В Казахстане расширяется доступность медицинских </w:t>
      </w:r>
      <w:r w:rsidRPr="0019360A">
        <w:rPr>
          <w:rFonts w:ascii="Times New Roman" w:hAnsi="Times New Roman" w:cs="Times New Roman"/>
          <w:bCs/>
          <w:iCs/>
          <w:sz w:val="28"/>
          <w:szCs w:val="28"/>
        </w:rPr>
        <w:t>услуг для сельских жителей</w:t>
      </w:r>
      <w:r w:rsidR="0019360A" w:rsidRPr="0019360A">
        <w:rPr>
          <w:rFonts w:ascii="Times New Roman" w:hAnsi="Times New Roman" w:cs="Times New Roman"/>
          <w:bCs/>
          <w:iCs/>
          <w:sz w:val="28"/>
          <w:szCs w:val="28"/>
        </w:rPr>
        <w:t xml:space="preserve"> //</w:t>
      </w:r>
      <w:r w:rsidRPr="0019360A">
        <w:rPr>
          <w:rFonts w:ascii="Times New Roman" w:hAnsi="Times New Roman" w:cs="Times New Roman"/>
          <w:bCs/>
          <w:iCs/>
          <w:sz w:val="28"/>
          <w:szCs w:val="28"/>
        </w:rPr>
        <w:t xml:space="preserve"> </w:t>
      </w:r>
      <w:hyperlink r:id="rId60" w:history="1">
        <w:r w:rsidR="0019360A" w:rsidRPr="0019360A">
          <w:rPr>
            <w:rStyle w:val="a5"/>
            <w:rFonts w:ascii="Times New Roman" w:hAnsi="Times New Roman" w:cs="Times New Roman"/>
            <w:bCs/>
            <w:iCs/>
            <w:color w:val="auto"/>
            <w:sz w:val="28"/>
            <w:szCs w:val="28"/>
            <w:u w:val="none"/>
          </w:rPr>
          <w:t>https://online.zakon.kz/Document. 06.07.2019</w:t>
        </w:r>
      </w:hyperlink>
      <w:r w:rsidRPr="0019360A">
        <w:rPr>
          <w:rFonts w:ascii="Times New Roman" w:hAnsi="Times New Roman" w:cs="Times New Roman"/>
          <w:bCs/>
          <w:iCs/>
          <w:sz w:val="28"/>
          <w:szCs w:val="28"/>
        </w:rPr>
        <w:t>.</w:t>
      </w:r>
    </w:p>
    <w:p w:rsidR="00AA08E5" w:rsidRPr="00320F56" w:rsidRDefault="00AA08E5" w:rsidP="0019360A">
      <w:pPr>
        <w:numPr>
          <w:ilvl w:val="0"/>
          <w:numId w:val="9"/>
        </w:numPr>
        <w:tabs>
          <w:tab w:val="left" w:pos="142"/>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Алма-Атинская декларация</w:t>
      </w:r>
      <w:r w:rsidR="0019360A">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 xml:space="preserve">утв. Международной конференцией по первичному медико-санитарной помощи от </w:t>
      </w:r>
      <w:r w:rsidRPr="00320F56">
        <w:rPr>
          <w:rFonts w:ascii="Times New Roman" w:hAnsi="Times New Roman" w:cs="Times New Roman"/>
          <w:bCs/>
          <w:sz w:val="28"/>
          <w:szCs w:val="28"/>
        </w:rPr>
        <w:t>12 сентября 1978 года</w:t>
      </w:r>
      <w:r w:rsidR="0019360A">
        <w:rPr>
          <w:rFonts w:ascii="Times New Roman" w:hAnsi="Times New Roman" w:cs="Times New Roman"/>
          <w:bCs/>
          <w:sz w:val="28"/>
          <w:szCs w:val="28"/>
        </w:rPr>
        <w:t xml:space="preserve"> // </w:t>
      </w:r>
      <w:r w:rsidR="0019360A" w:rsidRPr="0019360A">
        <w:rPr>
          <w:rFonts w:ascii="Times New Roman" w:hAnsi="Times New Roman" w:cs="Times New Roman"/>
          <w:bCs/>
          <w:sz w:val="28"/>
          <w:szCs w:val="28"/>
        </w:rPr>
        <w:t>https://www.un.org/ru/documents/decl_conv/declarations/almaata78.</w:t>
      </w:r>
      <w:r w:rsidRPr="00320F56">
        <w:rPr>
          <w:rFonts w:ascii="Times New Roman" w:hAnsi="Times New Roman" w:cs="Times New Roman"/>
          <w:bCs/>
          <w:sz w:val="28"/>
          <w:szCs w:val="28"/>
        </w:rPr>
        <w:t xml:space="preserve"> </w:t>
      </w:r>
      <w:r w:rsidR="0019360A">
        <w:rPr>
          <w:rFonts w:ascii="Times New Roman" w:hAnsi="Times New Roman" w:cs="Times New Roman"/>
          <w:bCs/>
          <w:sz w:val="28"/>
          <w:szCs w:val="28"/>
        </w:rPr>
        <w:t>14.04.2019.</w:t>
      </w:r>
    </w:p>
    <w:p w:rsidR="00AA08E5" w:rsidRPr="0019360A" w:rsidRDefault="00B47866" w:rsidP="004C6A00">
      <w:pPr>
        <w:numPr>
          <w:ilvl w:val="0"/>
          <w:numId w:val="9"/>
        </w:numPr>
        <w:tabs>
          <w:tab w:val="left" w:pos="142"/>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Постановление Правительства Республики Казахстан</w:t>
      </w:r>
      <w:r w:rsidR="004C6A00">
        <w:rPr>
          <w:rFonts w:ascii="Times New Roman" w:hAnsi="Times New Roman" w:cs="Times New Roman"/>
          <w:bCs/>
          <w:sz w:val="28"/>
          <w:szCs w:val="28"/>
        </w:rPr>
        <w:t>.</w:t>
      </w:r>
      <w:r w:rsidRPr="00320F56">
        <w:rPr>
          <w:rFonts w:ascii="Times New Roman" w:hAnsi="Times New Roman" w:cs="Times New Roman"/>
          <w:bCs/>
          <w:sz w:val="28"/>
          <w:szCs w:val="28"/>
        </w:rPr>
        <w:t xml:space="preserve"> Об утверждении Концепции социального развития Республики Казахстан до 2030 года и Плана социальной модернизации на период до 2016 года</w:t>
      </w:r>
      <w:r w:rsidR="0019360A">
        <w:rPr>
          <w:rFonts w:ascii="Times New Roman" w:hAnsi="Times New Roman" w:cs="Times New Roman"/>
          <w:bCs/>
          <w:sz w:val="28"/>
          <w:szCs w:val="28"/>
        </w:rPr>
        <w:t>: утв.</w:t>
      </w:r>
      <w:r w:rsidR="0019360A" w:rsidRPr="00320F56">
        <w:rPr>
          <w:rFonts w:ascii="Times New Roman" w:hAnsi="Times New Roman" w:cs="Times New Roman"/>
          <w:bCs/>
          <w:sz w:val="28"/>
          <w:szCs w:val="28"/>
        </w:rPr>
        <w:t xml:space="preserve"> 24 апреля </w:t>
      </w:r>
      <w:r w:rsidR="0019360A" w:rsidRPr="0019360A">
        <w:rPr>
          <w:rFonts w:ascii="Times New Roman" w:hAnsi="Times New Roman" w:cs="Times New Roman"/>
          <w:bCs/>
          <w:sz w:val="28"/>
          <w:szCs w:val="28"/>
        </w:rPr>
        <w:t xml:space="preserve">2014 года, №396 </w:t>
      </w:r>
      <w:r w:rsidR="004C6A00" w:rsidRPr="0019360A">
        <w:rPr>
          <w:rFonts w:ascii="Times New Roman" w:hAnsi="Times New Roman" w:cs="Times New Roman"/>
          <w:bCs/>
          <w:sz w:val="28"/>
          <w:szCs w:val="28"/>
        </w:rPr>
        <w:t xml:space="preserve">// </w:t>
      </w:r>
      <w:hyperlink r:id="rId61" w:history="1">
        <w:r w:rsidR="004C6A00" w:rsidRPr="0019360A">
          <w:rPr>
            <w:rStyle w:val="a5"/>
            <w:rFonts w:ascii="Times New Roman" w:hAnsi="Times New Roman" w:cs="Times New Roman"/>
            <w:bCs/>
            <w:color w:val="auto"/>
            <w:sz w:val="28"/>
            <w:szCs w:val="28"/>
            <w:u w:val="none"/>
          </w:rPr>
          <w:t>https://adilet.zan.kz/rus/docs/P1400000396</w:t>
        </w:r>
      </w:hyperlink>
      <w:r w:rsidR="004C6A00" w:rsidRPr="0019360A">
        <w:rPr>
          <w:rFonts w:ascii="Times New Roman" w:hAnsi="Times New Roman" w:cs="Times New Roman"/>
          <w:bCs/>
          <w:sz w:val="28"/>
          <w:szCs w:val="28"/>
        </w:rPr>
        <w:t>. 15.11.2019.</w:t>
      </w:r>
    </w:p>
    <w:p w:rsidR="00830B99" w:rsidRPr="00320F56" w:rsidRDefault="00AA08E5"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Приказ Министра здравоохранения Республики Казахстан</w:t>
      </w:r>
      <w:r w:rsidR="00CD0D51">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830B99" w:rsidRPr="00320F56">
        <w:rPr>
          <w:rFonts w:ascii="Times New Roman" w:hAnsi="Times New Roman" w:cs="Times New Roman"/>
          <w:bCs/>
          <w:sz w:val="28"/>
          <w:szCs w:val="28"/>
        </w:rPr>
        <w:t>Об утверждении правил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w:t>
      </w:r>
      <w:r w:rsidR="00CD0D51">
        <w:rPr>
          <w:rFonts w:ascii="Times New Roman" w:hAnsi="Times New Roman" w:cs="Times New Roman"/>
          <w:bCs/>
          <w:sz w:val="28"/>
          <w:szCs w:val="28"/>
        </w:rPr>
        <w:t xml:space="preserve"> // утв. </w:t>
      </w:r>
      <w:r w:rsidR="00CD0D51" w:rsidRPr="00320F56">
        <w:rPr>
          <w:rFonts w:ascii="Times New Roman" w:hAnsi="Times New Roman" w:cs="Times New Roman"/>
          <w:bCs/>
          <w:sz w:val="28"/>
          <w:szCs w:val="28"/>
        </w:rPr>
        <w:t>23</w:t>
      </w:r>
      <w:r w:rsidR="004C6A00">
        <w:rPr>
          <w:rFonts w:ascii="Times New Roman" w:hAnsi="Times New Roman" w:cs="Times New Roman"/>
          <w:bCs/>
          <w:sz w:val="28"/>
          <w:szCs w:val="28"/>
        </w:rPr>
        <w:t xml:space="preserve"> октября </w:t>
      </w:r>
      <w:r w:rsidR="00CD0D51" w:rsidRPr="00320F56">
        <w:rPr>
          <w:rFonts w:ascii="Times New Roman" w:hAnsi="Times New Roman" w:cs="Times New Roman"/>
          <w:bCs/>
          <w:sz w:val="28"/>
          <w:szCs w:val="28"/>
        </w:rPr>
        <w:t>202</w:t>
      </w:r>
      <w:r w:rsidR="004C6A00">
        <w:rPr>
          <w:rFonts w:ascii="Times New Roman" w:hAnsi="Times New Roman" w:cs="Times New Roman"/>
          <w:bCs/>
          <w:sz w:val="28"/>
          <w:szCs w:val="28"/>
        </w:rPr>
        <w:t>0</w:t>
      </w:r>
      <w:r w:rsidR="00CD0D51" w:rsidRPr="00320F56">
        <w:rPr>
          <w:rFonts w:ascii="Times New Roman" w:hAnsi="Times New Roman" w:cs="Times New Roman"/>
          <w:bCs/>
          <w:sz w:val="28"/>
          <w:szCs w:val="28"/>
        </w:rPr>
        <w:t xml:space="preserve"> года</w:t>
      </w:r>
      <w:r w:rsidR="004C6A00">
        <w:rPr>
          <w:rFonts w:ascii="Times New Roman" w:hAnsi="Times New Roman" w:cs="Times New Roman"/>
          <w:bCs/>
          <w:sz w:val="28"/>
          <w:szCs w:val="28"/>
        </w:rPr>
        <w:t>,</w:t>
      </w:r>
      <w:r w:rsidR="00CD0D51" w:rsidRPr="00320F56">
        <w:rPr>
          <w:rFonts w:ascii="Times New Roman" w:hAnsi="Times New Roman" w:cs="Times New Roman"/>
          <w:bCs/>
          <w:sz w:val="28"/>
          <w:szCs w:val="28"/>
        </w:rPr>
        <w:t xml:space="preserve"> № ҚР ДСМ-149/2020</w:t>
      </w:r>
      <w:r w:rsidR="00CD0D51">
        <w:rPr>
          <w:rFonts w:ascii="Times New Roman" w:hAnsi="Times New Roman" w:cs="Times New Roman"/>
          <w:bCs/>
          <w:sz w:val="28"/>
          <w:szCs w:val="28"/>
        </w:rPr>
        <w:t xml:space="preserve"> //</w:t>
      </w:r>
      <w:r w:rsidR="00830B99" w:rsidRPr="00320F56">
        <w:rPr>
          <w:rFonts w:ascii="Times New Roman" w:hAnsi="Times New Roman" w:cs="Times New Roman"/>
          <w:bCs/>
          <w:sz w:val="28"/>
          <w:szCs w:val="28"/>
        </w:rPr>
        <w:t xml:space="preserve">. </w:t>
      </w:r>
    </w:p>
    <w:p w:rsidR="00AA08E5" w:rsidRPr="00CD0D51" w:rsidRDefault="00AA08E5" w:rsidP="00CD0D51">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Приказ Министра здравоохранения Республики Казахстан</w:t>
      </w:r>
      <w:r w:rsidR="00CD0D51">
        <w:rPr>
          <w:rFonts w:ascii="Times New Roman" w:hAnsi="Times New Roman" w:cs="Times New Roman"/>
          <w:bCs/>
          <w:sz w:val="28"/>
          <w:szCs w:val="28"/>
        </w:rPr>
        <w:t>.</w:t>
      </w:r>
      <w:r w:rsidRPr="00320F56">
        <w:rPr>
          <w:rFonts w:ascii="Times New Roman" w:hAnsi="Times New Roman" w:cs="Times New Roman"/>
          <w:bCs/>
          <w:sz w:val="28"/>
          <w:szCs w:val="28"/>
        </w:rPr>
        <w:t xml:space="preserve"> Об утверждении Правил динамического наблюдения больных с хроническими заболеваниями</w:t>
      </w:r>
      <w:r w:rsidR="00CD0D51">
        <w:rPr>
          <w:rFonts w:ascii="Times New Roman" w:hAnsi="Times New Roman" w:cs="Times New Roman"/>
          <w:bCs/>
          <w:sz w:val="28"/>
          <w:szCs w:val="28"/>
        </w:rPr>
        <w:t>: утв.</w:t>
      </w:r>
      <w:r w:rsidR="00CD0D51" w:rsidRPr="00320F56">
        <w:rPr>
          <w:rFonts w:ascii="Times New Roman" w:hAnsi="Times New Roman" w:cs="Times New Roman"/>
          <w:bCs/>
          <w:sz w:val="28"/>
          <w:szCs w:val="28"/>
        </w:rPr>
        <w:t xml:space="preserve"> 30 марта 2019 года</w:t>
      </w:r>
      <w:r w:rsidR="00CD0D51">
        <w:rPr>
          <w:rFonts w:ascii="Times New Roman" w:hAnsi="Times New Roman" w:cs="Times New Roman"/>
          <w:bCs/>
          <w:sz w:val="28"/>
          <w:szCs w:val="28"/>
        </w:rPr>
        <w:t>,</w:t>
      </w:r>
      <w:r w:rsidR="00CD0D51" w:rsidRPr="00320F56">
        <w:rPr>
          <w:rFonts w:ascii="Times New Roman" w:hAnsi="Times New Roman" w:cs="Times New Roman"/>
          <w:bCs/>
          <w:sz w:val="28"/>
          <w:szCs w:val="28"/>
        </w:rPr>
        <w:t xml:space="preserve"> №ҚРДСМ-16 </w:t>
      </w:r>
      <w:r w:rsidR="00CD0D51">
        <w:rPr>
          <w:rFonts w:ascii="Times New Roman" w:hAnsi="Times New Roman" w:cs="Times New Roman"/>
          <w:bCs/>
          <w:sz w:val="28"/>
          <w:szCs w:val="28"/>
        </w:rPr>
        <w:t xml:space="preserve">// </w:t>
      </w:r>
      <w:hyperlink r:id="rId62" w:history="1">
        <w:r w:rsidR="00CD0D51" w:rsidRPr="00CD0D51">
          <w:rPr>
            <w:rStyle w:val="a5"/>
            <w:rFonts w:ascii="Times New Roman" w:hAnsi="Times New Roman" w:cs="Times New Roman"/>
            <w:bCs/>
            <w:color w:val="auto"/>
            <w:sz w:val="28"/>
            <w:szCs w:val="28"/>
            <w:u w:val="none"/>
          </w:rPr>
          <w:t>https://adilet.zan.kz/rus/docs/V1900018474</w:t>
        </w:r>
      </w:hyperlink>
      <w:r w:rsidR="00CD0D51" w:rsidRPr="00CD0D51">
        <w:rPr>
          <w:rFonts w:ascii="Times New Roman" w:hAnsi="Times New Roman" w:cs="Times New Roman"/>
          <w:bCs/>
          <w:sz w:val="28"/>
          <w:szCs w:val="28"/>
        </w:rPr>
        <w:t>. 14.05.2021.</w:t>
      </w:r>
    </w:p>
    <w:p w:rsidR="00AA08E5" w:rsidRPr="00320F56" w:rsidRDefault="00AA08E5" w:rsidP="00CD0D51">
      <w:pPr>
        <w:numPr>
          <w:ilvl w:val="0"/>
          <w:numId w:val="9"/>
        </w:numPr>
        <w:tabs>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Внедрение программы управления заболеваниями</w:t>
      </w:r>
      <w:r w:rsidR="00CD0D51">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CD0D51" w:rsidRPr="00320F56">
        <w:rPr>
          <w:rFonts w:ascii="Times New Roman" w:hAnsi="Times New Roman" w:cs="Times New Roman"/>
          <w:bCs/>
          <w:sz w:val="28"/>
          <w:szCs w:val="28"/>
        </w:rPr>
        <w:t>практ</w:t>
      </w:r>
      <w:r w:rsidR="00CD0D51">
        <w:rPr>
          <w:rFonts w:ascii="Times New Roman" w:hAnsi="Times New Roman" w:cs="Times New Roman"/>
          <w:bCs/>
          <w:sz w:val="28"/>
          <w:szCs w:val="28"/>
        </w:rPr>
        <w:t>.</w:t>
      </w:r>
      <w:r w:rsidR="00CD0D51" w:rsidRPr="00320F56">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реком. </w:t>
      </w:r>
      <w:r w:rsidR="00CD0D51">
        <w:rPr>
          <w:rFonts w:ascii="Times New Roman" w:hAnsi="Times New Roman" w:cs="Times New Roman"/>
          <w:bCs/>
          <w:sz w:val="28"/>
          <w:szCs w:val="28"/>
        </w:rPr>
        <w:t xml:space="preserve">/ </w:t>
      </w:r>
      <w:r w:rsidR="00CD0D51" w:rsidRPr="00320F56">
        <w:rPr>
          <w:rFonts w:ascii="Times New Roman" w:hAnsi="Times New Roman" w:cs="Times New Roman"/>
          <w:bCs/>
          <w:sz w:val="28"/>
          <w:szCs w:val="28"/>
        </w:rPr>
        <w:t xml:space="preserve">Министерство здравоохранения и социального развития РК. </w:t>
      </w:r>
      <w:r w:rsidR="00CD0D51">
        <w:rPr>
          <w:rFonts w:ascii="Times New Roman" w:hAnsi="Times New Roman" w:cs="Times New Roman"/>
          <w:bCs/>
          <w:sz w:val="28"/>
          <w:szCs w:val="28"/>
        </w:rPr>
        <w:t xml:space="preserve">– </w:t>
      </w:r>
      <w:r w:rsidRPr="00320F56">
        <w:rPr>
          <w:rFonts w:ascii="Times New Roman" w:hAnsi="Times New Roman" w:cs="Times New Roman"/>
          <w:bCs/>
          <w:sz w:val="28"/>
          <w:szCs w:val="28"/>
        </w:rPr>
        <w:t>Астана</w:t>
      </w:r>
      <w:r w:rsidR="00CD0D51">
        <w:rPr>
          <w:rFonts w:ascii="Times New Roman" w:hAnsi="Times New Roman" w:cs="Times New Roman"/>
          <w:bCs/>
          <w:sz w:val="28"/>
          <w:szCs w:val="28"/>
        </w:rPr>
        <w:t>,</w:t>
      </w:r>
      <w:r w:rsidRPr="00320F56">
        <w:rPr>
          <w:rFonts w:ascii="Times New Roman" w:hAnsi="Times New Roman" w:cs="Times New Roman"/>
          <w:bCs/>
          <w:sz w:val="28"/>
          <w:szCs w:val="28"/>
        </w:rPr>
        <w:t xml:space="preserve"> 2015.</w:t>
      </w:r>
      <w:r w:rsidR="00CD0D51">
        <w:rPr>
          <w:rFonts w:ascii="Times New Roman" w:hAnsi="Times New Roman" w:cs="Times New Roman"/>
          <w:bCs/>
          <w:sz w:val="28"/>
          <w:szCs w:val="28"/>
        </w:rPr>
        <w:t xml:space="preserve"> – </w:t>
      </w:r>
      <w:r w:rsidRPr="00320F56">
        <w:rPr>
          <w:rFonts w:ascii="Times New Roman" w:hAnsi="Times New Roman" w:cs="Times New Roman"/>
          <w:bCs/>
          <w:sz w:val="28"/>
          <w:szCs w:val="28"/>
        </w:rPr>
        <w:t xml:space="preserve">98 с. </w:t>
      </w:r>
    </w:p>
    <w:p w:rsidR="00AA08E5" w:rsidRPr="00320F56" w:rsidRDefault="00CD0D51" w:rsidP="00CD0D51">
      <w:pPr>
        <w:numPr>
          <w:ilvl w:val="0"/>
          <w:numId w:val="9"/>
        </w:numPr>
        <w:tabs>
          <w:tab w:val="left" w:pos="284"/>
          <w:tab w:val="left" w:pos="1276"/>
        </w:tabs>
        <w:spacing w:after="0" w:line="240" w:lineRule="auto"/>
        <w:ind w:left="0" w:firstLine="709"/>
        <w:contextualSpacing/>
        <w:jc w:val="both"/>
        <w:rPr>
          <w:rFonts w:ascii="Times New Roman" w:hAnsi="Times New Roman" w:cs="Times New Roman"/>
          <w:bCs/>
          <w:sz w:val="28"/>
          <w:szCs w:val="28"/>
        </w:rPr>
      </w:pPr>
      <w:r w:rsidRPr="00CD0D51">
        <w:rPr>
          <w:rFonts w:ascii="Times New Roman" w:hAnsi="Times New Roman" w:cs="Times New Roman"/>
          <w:bCs/>
          <w:sz w:val="28"/>
          <w:szCs w:val="28"/>
        </w:rPr>
        <w:t>Приказ исполняющего обязанности Министра здравоохранения Республики Казахстан</w:t>
      </w:r>
      <w:r w:rsidR="00AA08E5" w:rsidRPr="00320F56">
        <w:rPr>
          <w:rFonts w:ascii="Times New Roman" w:hAnsi="Times New Roman" w:cs="Times New Roman"/>
          <w:bCs/>
          <w:sz w:val="28"/>
          <w:szCs w:val="28"/>
        </w:rPr>
        <w:t xml:space="preserve"> Об утверждении минимальных </w:t>
      </w:r>
      <w:r>
        <w:rPr>
          <w:rFonts w:ascii="Times New Roman" w:hAnsi="Times New Roman" w:cs="Times New Roman"/>
          <w:bCs/>
          <w:sz w:val="28"/>
          <w:szCs w:val="28"/>
        </w:rPr>
        <w:t xml:space="preserve">функциональных </w:t>
      </w:r>
      <w:r w:rsidR="00AA08E5" w:rsidRPr="00320F56">
        <w:rPr>
          <w:rFonts w:ascii="Times New Roman" w:hAnsi="Times New Roman" w:cs="Times New Roman"/>
          <w:bCs/>
          <w:sz w:val="28"/>
          <w:szCs w:val="28"/>
        </w:rPr>
        <w:lastRenderedPageBreak/>
        <w:t>требований к медицинским информационным системам</w:t>
      </w:r>
      <w:r>
        <w:rPr>
          <w:rFonts w:ascii="Times New Roman" w:hAnsi="Times New Roman" w:cs="Times New Roman"/>
          <w:bCs/>
          <w:sz w:val="28"/>
          <w:szCs w:val="28"/>
        </w:rPr>
        <w:t xml:space="preserve">: утв. 27 марта 2018 года, №127 // </w:t>
      </w:r>
      <w:r w:rsidRPr="00CD0D51">
        <w:rPr>
          <w:rFonts w:ascii="Times New Roman" w:hAnsi="Times New Roman" w:cs="Times New Roman"/>
          <w:bCs/>
          <w:sz w:val="28"/>
          <w:szCs w:val="28"/>
        </w:rPr>
        <w:t>https://online.zakon.kz/Document/?doc_id=39493443</w:t>
      </w:r>
      <w:r w:rsidR="00AA08E5" w:rsidRPr="00320F56">
        <w:rPr>
          <w:rFonts w:ascii="Times New Roman" w:hAnsi="Times New Roman" w:cs="Times New Roman"/>
          <w:bCs/>
          <w:sz w:val="28"/>
          <w:szCs w:val="28"/>
        </w:rPr>
        <w:t xml:space="preserve">. </w:t>
      </w:r>
      <w:r>
        <w:rPr>
          <w:rFonts w:ascii="Times New Roman" w:hAnsi="Times New Roman" w:cs="Times New Roman"/>
          <w:bCs/>
          <w:sz w:val="28"/>
          <w:szCs w:val="28"/>
        </w:rPr>
        <w:t>14.05.2021.</w:t>
      </w:r>
    </w:p>
    <w:p w:rsidR="00AA08E5" w:rsidRPr="00320F56" w:rsidRDefault="00AA08E5" w:rsidP="00CD0D51">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Баймагамбетов С.З., Альжанова Р.С. Развитие системы здравоохранения Казахстана на рубеже веков (исторический анализ)</w:t>
      </w:r>
      <w:r w:rsidR="00CD0D51">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CD0D51" w:rsidRPr="00320F56">
        <w:rPr>
          <w:rFonts w:ascii="Times New Roman" w:hAnsi="Times New Roman" w:cs="Times New Roman"/>
          <w:bCs/>
          <w:sz w:val="28"/>
          <w:szCs w:val="28"/>
        </w:rPr>
        <w:t>учеб</w:t>
      </w:r>
      <w:r w:rsidR="00CD0D51">
        <w:rPr>
          <w:rFonts w:ascii="Times New Roman" w:hAnsi="Times New Roman" w:cs="Times New Roman"/>
          <w:bCs/>
          <w:sz w:val="28"/>
          <w:szCs w:val="28"/>
        </w:rPr>
        <w:t>.</w:t>
      </w:r>
      <w:r w:rsidR="00CD0D51" w:rsidRPr="00320F56">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пос. </w:t>
      </w:r>
      <w:r w:rsidR="00CD0D51">
        <w:rPr>
          <w:rFonts w:ascii="Times New Roman" w:hAnsi="Times New Roman" w:cs="Times New Roman"/>
          <w:bCs/>
          <w:sz w:val="28"/>
          <w:szCs w:val="28"/>
        </w:rPr>
        <w:t xml:space="preserve">– </w:t>
      </w:r>
      <w:r w:rsidRPr="00320F56">
        <w:rPr>
          <w:rFonts w:ascii="Times New Roman" w:hAnsi="Times New Roman" w:cs="Times New Roman"/>
          <w:bCs/>
          <w:sz w:val="28"/>
          <w:szCs w:val="28"/>
        </w:rPr>
        <w:t>Алматы</w:t>
      </w:r>
      <w:r w:rsidR="00CD0D51">
        <w:rPr>
          <w:rFonts w:ascii="Times New Roman" w:hAnsi="Times New Roman" w:cs="Times New Roman"/>
          <w:bCs/>
          <w:sz w:val="28"/>
          <w:szCs w:val="28"/>
        </w:rPr>
        <w:t>,</w:t>
      </w:r>
      <w:r w:rsidRPr="00320F56">
        <w:rPr>
          <w:rFonts w:ascii="Times New Roman" w:hAnsi="Times New Roman" w:cs="Times New Roman"/>
          <w:bCs/>
          <w:sz w:val="28"/>
          <w:szCs w:val="28"/>
        </w:rPr>
        <w:t xml:space="preserve"> 2016. </w:t>
      </w:r>
      <w:r w:rsidR="00CD0D51">
        <w:rPr>
          <w:rFonts w:ascii="Times New Roman" w:hAnsi="Times New Roman" w:cs="Times New Roman"/>
          <w:bCs/>
          <w:sz w:val="28"/>
          <w:szCs w:val="28"/>
        </w:rPr>
        <w:t xml:space="preserve">– </w:t>
      </w:r>
      <w:r w:rsidRPr="00320F56">
        <w:rPr>
          <w:rFonts w:ascii="Times New Roman" w:hAnsi="Times New Roman" w:cs="Times New Roman"/>
          <w:bCs/>
          <w:sz w:val="28"/>
          <w:szCs w:val="28"/>
        </w:rPr>
        <w:t>120 с.</w:t>
      </w:r>
    </w:p>
    <w:p w:rsidR="002F2FAD" w:rsidRPr="00CD0D51" w:rsidRDefault="00B47866" w:rsidP="00CD0D51">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Постановление Правительства Республики Казахстан</w:t>
      </w:r>
      <w:r w:rsidR="00CD0D51">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2F2FAD" w:rsidRPr="00320F56">
        <w:rPr>
          <w:rFonts w:ascii="Times New Roman" w:hAnsi="Times New Roman" w:cs="Times New Roman"/>
          <w:bCs/>
          <w:sz w:val="28"/>
          <w:szCs w:val="28"/>
        </w:rPr>
        <w:t>Об утверждении Государственной программы развития здравоохранения Республики Казахстан на 2020-2025 годы</w:t>
      </w:r>
      <w:r w:rsidR="00CD0D51">
        <w:rPr>
          <w:rFonts w:ascii="Times New Roman" w:hAnsi="Times New Roman" w:cs="Times New Roman"/>
          <w:bCs/>
          <w:sz w:val="28"/>
          <w:szCs w:val="28"/>
        </w:rPr>
        <w:t>: утв.</w:t>
      </w:r>
      <w:r w:rsidR="00CD0D51" w:rsidRPr="00320F56">
        <w:rPr>
          <w:rFonts w:ascii="Times New Roman" w:hAnsi="Times New Roman" w:cs="Times New Roman"/>
          <w:bCs/>
          <w:sz w:val="28"/>
          <w:szCs w:val="28"/>
        </w:rPr>
        <w:t xml:space="preserve"> 26 декабря 2019 года</w:t>
      </w:r>
      <w:r w:rsidR="00CD0D51">
        <w:rPr>
          <w:rFonts w:ascii="Times New Roman" w:hAnsi="Times New Roman" w:cs="Times New Roman"/>
          <w:bCs/>
          <w:sz w:val="28"/>
          <w:szCs w:val="28"/>
        </w:rPr>
        <w:t>,</w:t>
      </w:r>
      <w:r w:rsidR="00CD0D51" w:rsidRPr="00320F56">
        <w:rPr>
          <w:rFonts w:ascii="Times New Roman" w:hAnsi="Times New Roman" w:cs="Times New Roman"/>
          <w:bCs/>
          <w:sz w:val="28"/>
          <w:szCs w:val="28"/>
        </w:rPr>
        <w:t xml:space="preserve"> №982</w:t>
      </w:r>
      <w:r w:rsidR="00CD0D51">
        <w:rPr>
          <w:rFonts w:ascii="Times New Roman" w:hAnsi="Times New Roman" w:cs="Times New Roman"/>
          <w:bCs/>
          <w:sz w:val="28"/>
          <w:szCs w:val="28"/>
        </w:rPr>
        <w:t xml:space="preserve"> // </w:t>
      </w:r>
      <w:hyperlink r:id="rId63" w:history="1">
        <w:r w:rsidR="00CD0D51" w:rsidRPr="00CD0D51">
          <w:rPr>
            <w:rStyle w:val="a5"/>
            <w:rFonts w:ascii="Times New Roman" w:hAnsi="Times New Roman" w:cs="Times New Roman"/>
            <w:bCs/>
            <w:color w:val="auto"/>
            <w:sz w:val="28"/>
            <w:szCs w:val="28"/>
            <w:u w:val="none"/>
          </w:rPr>
          <w:t>https://adilet.zan.kz/rus/docs/P1900000982</w:t>
        </w:r>
      </w:hyperlink>
      <w:r w:rsidR="00CD0D51" w:rsidRPr="00CD0D51">
        <w:rPr>
          <w:rFonts w:ascii="Times New Roman" w:hAnsi="Times New Roman" w:cs="Times New Roman"/>
          <w:bCs/>
          <w:sz w:val="28"/>
          <w:szCs w:val="28"/>
        </w:rPr>
        <w:t>. 14.05.2021.</w:t>
      </w:r>
    </w:p>
    <w:p w:rsidR="00AA08E5" w:rsidRPr="00320F56" w:rsidRDefault="00AA08E5" w:rsidP="00CD0D51">
      <w:pPr>
        <w:numPr>
          <w:ilvl w:val="0"/>
          <w:numId w:val="9"/>
        </w:numPr>
        <w:tabs>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Указ Президента Республики Казахстан</w:t>
      </w:r>
      <w:r w:rsidR="00BB0FAD">
        <w:rPr>
          <w:rFonts w:ascii="Times New Roman" w:hAnsi="Times New Roman" w:cs="Times New Roman"/>
          <w:bCs/>
          <w:sz w:val="28"/>
          <w:szCs w:val="28"/>
        </w:rPr>
        <w:t>.</w:t>
      </w:r>
      <w:r w:rsidRPr="00320F56">
        <w:rPr>
          <w:rFonts w:ascii="Times New Roman" w:hAnsi="Times New Roman" w:cs="Times New Roman"/>
          <w:bCs/>
          <w:sz w:val="28"/>
          <w:szCs w:val="28"/>
        </w:rPr>
        <w:t xml:space="preserve"> Об утверждении Государственной программы развития здравоохранения Республики Казахстан «Денсаулық» на 2016-2019 годы и внесении дополнения в Указ Президента Республики Казахстан от 19 марта 2010 года №957 «Об утверждении Перечня государственных программ»</w:t>
      </w:r>
      <w:r w:rsidR="00CD0D51">
        <w:rPr>
          <w:rFonts w:ascii="Times New Roman" w:hAnsi="Times New Roman" w:cs="Times New Roman"/>
          <w:bCs/>
          <w:sz w:val="28"/>
          <w:szCs w:val="28"/>
        </w:rPr>
        <w:t>: утв.</w:t>
      </w:r>
      <w:r w:rsidR="00BB0FAD" w:rsidRPr="00320F56">
        <w:rPr>
          <w:rFonts w:ascii="Times New Roman" w:hAnsi="Times New Roman" w:cs="Times New Roman"/>
          <w:bCs/>
          <w:sz w:val="28"/>
          <w:szCs w:val="28"/>
        </w:rPr>
        <w:t xml:space="preserve"> 15 января 2016 года</w:t>
      </w:r>
      <w:r w:rsidR="00CD0D51">
        <w:rPr>
          <w:rFonts w:ascii="Times New Roman" w:hAnsi="Times New Roman" w:cs="Times New Roman"/>
          <w:bCs/>
          <w:sz w:val="28"/>
          <w:szCs w:val="28"/>
        </w:rPr>
        <w:t>, №</w:t>
      </w:r>
      <w:r w:rsidR="00BB0FAD" w:rsidRPr="00320F56">
        <w:rPr>
          <w:rFonts w:ascii="Times New Roman" w:hAnsi="Times New Roman" w:cs="Times New Roman"/>
          <w:bCs/>
          <w:sz w:val="28"/>
          <w:szCs w:val="28"/>
        </w:rPr>
        <w:t>176</w:t>
      </w:r>
      <w:r w:rsidR="00CD0D51">
        <w:rPr>
          <w:rFonts w:ascii="Times New Roman" w:hAnsi="Times New Roman" w:cs="Times New Roman"/>
          <w:bCs/>
          <w:sz w:val="28"/>
          <w:szCs w:val="28"/>
        </w:rPr>
        <w:t xml:space="preserve"> // </w:t>
      </w:r>
      <w:r w:rsidR="00CD0D51" w:rsidRPr="00CD0D51">
        <w:rPr>
          <w:rFonts w:ascii="Times New Roman" w:hAnsi="Times New Roman" w:cs="Times New Roman"/>
          <w:bCs/>
          <w:sz w:val="28"/>
          <w:szCs w:val="28"/>
        </w:rPr>
        <w:t>https://adilet.zan.kz/rus/docs/U1600000176</w:t>
      </w:r>
      <w:r w:rsidR="00CD0D51">
        <w:rPr>
          <w:rFonts w:ascii="Times New Roman" w:hAnsi="Times New Roman" w:cs="Times New Roman"/>
          <w:bCs/>
          <w:sz w:val="28"/>
          <w:szCs w:val="28"/>
        </w:rPr>
        <w:t>. 14.05.2021.</w:t>
      </w:r>
    </w:p>
    <w:p w:rsidR="00AA08E5" w:rsidRPr="00320F56" w:rsidRDefault="00BB0FAD" w:rsidP="00BB0FAD">
      <w:pPr>
        <w:numPr>
          <w:ilvl w:val="0"/>
          <w:numId w:val="9"/>
        </w:numPr>
        <w:tabs>
          <w:tab w:val="left" w:pos="284"/>
          <w:tab w:val="left" w:pos="1276"/>
        </w:tabs>
        <w:spacing w:after="0" w:line="240" w:lineRule="auto"/>
        <w:ind w:left="0" w:firstLine="709"/>
        <w:contextualSpacing/>
        <w:jc w:val="both"/>
        <w:rPr>
          <w:rFonts w:ascii="Times New Roman" w:hAnsi="Times New Roman" w:cs="Times New Roman"/>
          <w:bCs/>
          <w:sz w:val="28"/>
          <w:szCs w:val="28"/>
        </w:rPr>
      </w:pPr>
      <w:r>
        <w:rPr>
          <w:rFonts w:ascii="Times New Roman" w:hAnsi="Times New Roman" w:cs="Times New Roman"/>
          <w:bCs/>
          <w:sz w:val="28"/>
          <w:szCs w:val="28"/>
        </w:rPr>
        <w:t>Кацага А., Кульжанов М. и др.</w:t>
      </w:r>
      <w:r w:rsidR="00AA08E5" w:rsidRPr="00320F56">
        <w:rPr>
          <w:rFonts w:ascii="Times New Roman" w:hAnsi="Times New Roman" w:cs="Times New Roman"/>
          <w:bCs/>
          <w:sz w:val="28"/>
          <w:szCs w:val="28"/>
        </w:rPr>
        <w:t xml:space="preserve"> </w:t>
      </w:r>
      <w:r w:rsidRPr="00320F56">
        <w:rPr>
          <w:rFonts w:ascii="Times New Roman" w:hAnsi="Times New Roman" w:cs="Times New Roman"/>
          <w:bCs/>
          <w:sz w:val="28"/>
          <w:szCs w:val="28"/>
        </w:rPr>
        <w:t>Казахстан</w:t>
      </w:r>
      <w:r w:rsidR="00AA08E5" w:rsidRPr="00320F56">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обзор </w:t>
      </w:r>
      <w:r w:rsidR="00AA08E5" w:rsidRPr="00320F56">
        <w:rPr>
          <w:rFonts w:ascii="Times New Roman" w:hAnsi="Times New Roman" w:cs="Times New Roman"/>
          <w:bCs/>
          <w:sz w:val="28"/>
          <w:szCs w:val="28"/>
        </w:rPr>
        <w:t>системы здравоохранения</w:t>
      </w:r>
      <w:r>
        <w:rPr>
          <w:rFonts w:ascii="Times New Roman" w:hAnsi="Times New Roman" w:cs="Times New Roman"/>
          <w:bCs/>
          <w:sz w:val="28"/>
          <w:szCs w:val="28"/>
        </w:rPr>
        <w:t xml:space="preserve">: время перемен // </w:t>
      </w:r>
      <w:r w:rsidRPr="00BB0FAD">
        <w:rPr>
          <w:rFonts w:ascii="Times New Roman" w:hAnsi="Times New Roman" w:cs="Times New Roman"/>
          <w:bCs/>
          <w:sz w:val="28"/>
          <w:szCs w:val="28"/>
        </w:rPr>
        <w:t>Системы здравоохранения: время перемен</w:t>
      </w:r>
      <w:r w:rsidR="00AA08E5" w:rsidRPr="00320F56">
        <w:rPr>
          <w:rFonts w:ascii="Times New Roman" w:hAnsi="Times New Roman" w:cs="Times New Roman"/>
          <w:bCs/>
          <w:sz w:val="28"/>
          <w:szCs w:val="28"/>
        </w:rPr>
        <w:t xml:space="preserve">. </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w:t>
      </w:r>
      <w:r>
        <w:rPr>
          <w:rFonts w:ascii="Times New Roman" w:hAnsi="Times New Roman" w:cs="Times New Roman"/>
          <w:bCs/>
          <w:sz w:val="28"/>
          <w:szCs w:val="28"/>
        </w:rPr>
        <w:t xml:space="preserve">2012. – </w:t>
      </w:r>
      <w:r w:rsidR="00AA08E5" w:rsidRPr="00320F56">
        <w:rPr>
          <w:rFonts w:ascii="Times New Roman" w:hAnsi="Times New Roman" w:cs="Times New Roman"/>
          <w:bCs/>
          <w:sz w:val="28"/>
          <w:szCs w:val="28"/>
        </w:rPr>
        <w:t>Т</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14</w:t>
      </w:r>
      <w:r>
        <w:rPr>
          <w:rFonts w:ascii="Times New Roman" w:hAnsi="Times New Roman" w:cs="Times New Roman"/>
          <w:bCs/>
          <w:sz w:val="28"/>
          <w:szCs w:val="28"/>
        </w:rPr>
        <w:t>,</w:t>
      </w:r>
      <w:r w:rsidR="00AA08E5" w:rsidRPr="00320F56">
        <w:rPr>
          <w:rFonts w:ascii="Times New Roman" w:hAnsi="Times New Roman" w:cs="Times New Roman"/>
          <w:bCs/>
          <w:sz w:val="28"/>
          <w:szCs w:val="28"/>
        </w:rPr>
        <w:t xml:space="preserve"> №4.</w:t>
      </w:r>
      <w:r>
        <w:rPr>
          <w:rFonts w:ascii="Times New Roman" w:hAnsi="Times New Roman" w:cs="Times New Roman"/>
          <w:bCs/>
          <w:sz w:val="28"/>
          <w:szCs w:val="28"/>
        </w:rPr>
        <w:t xml:space="preserve"> – С. 1-211</w:t>
      </w:r>
      <w:r w:rsidR="00AA08E5" w:rsidRPr="00320F56">
        <w:rPr>
          <w:rFonts w:ascii="Times New Roman" w:hAnsi="Times New Roman" w:cs="Times New Roman"/>
          <w:bCs/>
          <w:sz w:val="28"/>
          <w:szCs w:val="28"/>
        </w:rPr>
        <w:t>.</w:t>
      </w:r>
    </w:p>
    <w:p w:rsidR="00AA08E5" w:rsidRPr="00320F56" w:rsidRDefault="00AA08E5" w:rsidP="00BB0FAD">
      <w:pPr>
        <w:numPr>
          <w:ilvl w:val="0"/>
          <w:numId w:val="9"/>
        </w:numPr>
        <w:tabs>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Голубова Т.Н., Махкамова З.Р., Колбасина Л.П. Проблемы введения электронного документооборота в общую практику/семейную медицину</w:t>
      </w:r>
      <w:r w:rsidR="00BB0FAD" w:rsidRPr="00BB0FAD">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Крымский терапевтический журнал</w:t>
      </w:r>
      <w:r w:rsidR="00BB0FAD" w:rsidRPr="00BB0FAD">
        <w:rPr>
          <w:rFonts w:ascii="Times New Roman" w:hAnsi="Times New Roman" w:cs="Times New Roman"/>
          <w:bCs/>
          <w:sz w:val="28"/>
          <w:szCs w:val="28"/>
        </w:rPr>
        <w:t>.</w:t>
      </w:r>
      <w:r w:rsidRPr="00320F56">
        <w:rPr>
          <w:rFonts w:ascii="Times New Roman" w:hAnsi="Times New Roman" w:cs="Times New Roman"/>
          <w:bCs/>
          <w:sz w:val="28"/>
          <w:szCs w:val="28"/>
        </w:rPr>
        <w:t xml:space="preserve"> </w:t>
      </w:r>
      <w:r w:rsidR="00BB0FAD" w:rsidRPr="00BB0FAD">
        <w:rPr>
          <w:rFonts w:ascii="Times New Roman" w:hAnsi="Times New Roman" w:cs="Times New Roman"/>
          <w:bCs/>
          <w:sz w:val="28"/>
          <w:szCs w:val="28"/>
        </w:rPr>
        <w:t xml:space="preserve">– </w:t>
      </w:r>
      <w:r w:rsidRPr="00320F56">
        <w:rPr>
          <w:rFonts w:ascii="Times New Roman" w:hAnsi="Times New Roman" w:cs="Times New Roman"/>
          <w:bCs/>
          <w:sz w:val="28"/>
          <w:szCs w:val="28"/>
        </w:rPr>
        <w:t>2014</w:t>
      </w:r>
      <w:r w:rsidR="00BB0FAD" w:rsidRPr="00BB0FAD">
        <w:rPr>
          <w:rFonts w:ascii="Times New Roman" w:hAnsi="Times New Roman" w:cs="Times New Roman"/>
          <w:bCs/>
          <w:sz w:val="28"/>
          <w:szCs w:val="28"/>
        </w:rPr>
        <w:t>.</w:t>
      </w:r>
      <w:r w:rsidR="00BB0FAD">
        <w:rPr>
          <w:rFonts w:ascii="Times New Roman" w:hAnsi="Times New Roman" w:cs="Times New Roman"/>
          <w:bCs/>
          <w:sz w:val="28"/>
          <w:szCs w:val="28"/>
        </w:rPr>
        <w:t xml:space="preserve"> – №</w:t>
      </w:r>
      <w:r w:rsidRPr="00320F56">
        <w:rPr>
          <w:rFonts w:ascii="Times New Roman" w:hAnsi="Times New Roman" w:cs="Times New Roman"/>
          <w:bCs/>
          <w:sz w:val="28"/>
          <w:szCs w:val="28"/>
        </w:rPr>
        <w:t>1</w:t>
      </w:r>
      <w:r w:rsidR="00BB0FAD">
        <w:rPr>
          <w:rFonts w:ascii="Times New Roman" w:hAnsi="Times New Roman" w:cs="Times New Roman"/>
          <w:bCs/>
          <w:sz w:val="28"/>
          <w:szCs w:val="28"/>
        </w:rPr>
        <w:t xml:space="preserve">. – С. </w:t>
      </w:r>
      <w:r w:rsidRPr="00320F56">
        <w:rPr>
          <w:rFonts w:ascii="Times New Roman" w:hAnsi="Times New Roman" w:cs="Times New Roman"/>
          <w:bCs/>
          <w:sz w:val="28"/>
          <w:szCs w:val="28"/>
        </w:rPr>
        <w:t>98</w:t>
      </w:r>
      <w:r w:rsidR="00BB0FAD">
        <w:rPr>
          <w:rFonts w:ascii="Times New Roman" w:hAnsi="Times New Roman" w:cs="Times New Roman"/>
          <w:bCs/>
          <w:sz w:val="28"/>
          <w:szCs w:val="28"/>
        </w:rPr>
        <w:t>-</w:t>
      </w:r>
      <w:r w:rsidRPr="00320F56">
        <w:rPr>
          <w:rFonts w:ascii="Times New Roman" w:hAnsi="Times New Roman" w:cs="Times New Roman"/>
          <w:bCs/>
          <w:sz w:val="28"/>
          <w:szCs w:val="28"/>
        </w:rPr>
        <w:t>101.</w:t>
      </w:r>
    </w:p>
    <w:p w:rsidR="00563FD3" w:rsidRPr="00320F56" w:rsidRDefault="00BB0FAD" w:rsidP="00BB0FAD">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lang w:val="en-US"/>
        </w:rPr>
      </w:pPr>
      <w:r w:rsidRPr="00BB0FAD">
        <w:rPr>
          <w:rFonts w:ascii="Times New Roman" w:hAnsi="Times New Roman" w:cs="Times New Roman"/>
          <w:bCs/>
          <w:sz w:val="28"/>
          <w:szCs w:val="28"/>
          <w:lang w:val="en-US"/>
        </w:rPr>
        <w:t>Mancia</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G</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Fagard</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R</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Narkiewicz</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K</w:t>
      </w:r>
      <w:r w:rsidRPr="002E3169">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et</w:t>
      </w:r>
      <w:r w:rsidRPr="002E3169">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al</w:t>
      </w:r>
      <w:r w:rsidRPr="002E3169">
        <w:rPr>
          <w:rFonts w:ascii="Times New Roman" w:hAnsi="Times New Roman" w:cs="Times New Roman"/>
          <w:bCs/>
          <w:sz w:val="28"/>
          <w:szCs w:val="28"/>
          <w:lang w:val="en-US"/>
        </w:rPr>
        <w:t xml:space="preserve">. 2013 </w:t>
      </w:r>
      <w:r w:rsidRPr="00BB0FAD">
        <w:rPr>
          <w:rFonts w:ascii="Times New Roman" w:hAnsi="Times New Roman" w:cs="Times New Roman"/>
          <w:bCs/>
          <w:sz w:val="28"/>
          <w:szCs w:val="28"/>
          <w:lang w:val="en-US"/>
        </w:rPr>
        <w:t>ESH</w:t>
      </w:r>
      <w:r w:rsidRPr="002E3169">
        <w:rPr>
          <w:rFonts w:ascii="Times New Roman" w:hAnsi="Times New Roman" w:cs="Times New Roman"/>
          <w:bCs/>
          <w:sz w:val="28"/>
          <w:szCs w:val="28"/>
          <w:lang w:val="en-US"/>
        </w:rPr>
        <w:t>/</w:t>
      </w:r>
      <w:r w:rsidRPr="00BB0FAD">
        <w:rPr>
          <w:rFonts w:ascii="Times New Roman" w:hAnsi="Times New Roman" w:cs="Times New Roman"/>
          <w:bCs/>
          <w:sz w:val="28"/>
          <w:szCs w:val="28"/>
          <w:lang w:val="en-US"/>
        </w:rPr>
        <w:t>ESC</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Guidelines</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for</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the</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management</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of</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arterial</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hypertension</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the</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Task</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Force</w:t>
      </w:r>
      <w:r w:rsidRPr="002E3169">
        <w:rPr>
          <w:rFonts w:ascii="Times New Roman" w:hAnsi="Times New Roman" w:cs="Times New Roman"/>
          <w:bCs/>
          <w:sz w:val="28"/>
          <w:szCs w:val="28"/>
          <w:lang w:val="en-US"/>
        </w:rPr>
        <w:t xml:space="preserve"> </w:t>
      </w:r>
      <w:r w:rsidRPr="00BB0FAD">
        <w:rPr>
          <w:rFonts w:ascii="Times New Roman" w:hAnsi="Times New Roman" w:cs="Times New Roman"/>
          <w:bCs/>
          <w:sz w:val="28"/>
          <w:szCs w:val="28"/>
          <w:lang w:val="en-US"/>
        </w:rPr>
        <w:t>for the management of arterial hypertension of the European Society of Hypertension (ESH) and of the European Society of Cardiology (ESC)</w:t>
      </w:r>
      <w:r>
        <w:rPr>
          <w:rFonts w:ascii="Times New Roman" w:hAnsi="Times New Roman" w:cs="Times New Roman"/>
          <w:bCs/>
          <w:sz w:val="28"/>
          <w:szCs w:val="28"/>
          <w:lang w:val="en-US"/>
        </w:rPr>
        <w:t xml:space="preserve"> //</w:t>
      </w:r>
      <w:r w:rsidR="00563FD3" w:rsidRPr="00320F56">
        <w:rPr>
          <w:rFonts w:ascii="Times New Roman" w:hAnsi="Times New Roman" w:cs="Times New Roman"/>
          <w:bCs/>
          <w:sz w:val="28"/>
          <w:szCs w:val="28"/>
          <w:lang w:val="en-US"/>
        </w:rPr>
        <w:t xml:space="preserve"> Journal of Hypertension</w:t>
      </w:r>
      <w:r>
        <w:rPr>
          <w:rFonts w:ascii="Times New Roman" w:hAnsi="Times New Roman" w:cs="Times New Roman"/>
          <w:bCs/>
          <w:sz w:val="28"/>
          <w:szCs w:val="28"/>
          <w:lang w:val="en-US"/>
        </w:rPr>
        <w:t>.</w:t>
      </w:r>
      <w:r w:rsidR="00FB3A8D" w:rsidRPr="00320F56">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 xml:space="preserve">– </w:t>
      </w:r>
      <w:r w:rsidR="00563FD3" w:rsidRPr="00320F56">
        <w:rPr>
          <w:rFonts w:ascii="Times New Roman" w:hAnsi="Times New Roman" w:cs="Times New Roman"/>
          <w:bCs/>
          <w:sz w:val="28"/>
          <w:szCs w:val="28"/>
          <w:lang w:val="en-US"/>
        </w:rPr>
        <w:t>2013</w:t>
      </w:r>
      <w:r>
        <w:rPr>
          <w:rFonts w:ascii="Times New Roman" w:hAnsi="Times New Roman" w:cs="Times New Roman"/>
          <w:bCs/>
          <w:sz w:val="28"/>
          <w:szCs w:val="28"/>
          <w:lang w:val="en-US"/>
        </w:rPr>
        <w:t xml:space="preserve">. – Vol. </w:t>
      </w:r>
      <w:r w:rsidR="00563FD3" w:rsidRPr="00320F56">
        <w:rPr>
          <w:rFonts w:ascii="Times New Roman" w:hAnsi="Times New Roman" w:cs="Times New Roman"/>
          <w:bCs/>
          <w:sz w:val="28"/>
          <w:szCs w:val="28"/>
          <w:lang w:val="en-US"/>
        </w:rPr>
        <w:t>31</w:t>
      </w:r>
      <w:r>
        <w:rPr>
          <w:rFonts w:ascii="Times New Roman" w:hAnsi="Times New Roman" w:cs="Times New Roman"/>
          <w:bCs/>
          <w:sz w:val="28"/>
          <w:szCs w:val="28"/>
          <w:lang w:val="en-US"/>
        </w:rPr>
        <w:t xml:space="preserve">, Issue </w:t>
      </w:r>
      <w:r w:rsidR="00563FD3" w:rsidRPr="00320F56">
        <w:rPr>
          <w:rFonts w:ascii="Times New Roman" w:hAnsi="Times New Roman" w:cs="Times New Roman"/>
          <w:bCs/>
          <w:sz w:val="28"/>
          <w:szCs w:val="28"/>
          <w:lang w:val="en-US"/>
        </w:rPr>
        <w:t>7</w:t>
      </w:r>
      <w:r>
        <w:rPr>
          <w:rFonts w:ascii="Times New Roman" w:hAnsi="Times New Roman" w:cs="Times New Roman"/>
          <w:bCs/>
          <w:sz w:val="28"/>
          <w:szCs w:val="28"/>
          <w:lang w:val="en-US"/>
        </w:rPr>
        <w:t xml:space="preserve">. – P. </w:t>
      </w:r>
      <w:r w:rsidR="00563FD3" w:rsidRPr="00320F56">
        <w:rPr>
          <w:rFonts w:ascii="Times New Roman" w:hAnsi="Times New Roman" w:cs="Times New Roman"/>
          <w:bCs/>
          <w:sz w:val="28"/>
          <w:szCs w:val="28"/>
          <w:lang w:val="en-US"/>
        </w:rPr>
        <w:t>1281-</w:t>
      </w:r>
      <w:r w:rsidRPr="00BB0FAD">
        <w:rPr>
          <w:rFonts w:ascii="Times New Roman" w:hAnsi="Times New Roman" w:cs="Times New Roman"/>
          <w:bCs/>
          <w:sz w:val="28"/>
          <w:szCs w:val="28"/>
          <w:lang w:val="en-US"/>
        </w:rPr>
        <w:t>1</w:t>
      </w:r>
      <w:r w:rsidR="00563FD3" w:rsidRPr="00320F56">
        <w:rPr>
          <w:rFonts w:ascii="Times New Roman" w:hAnsi="Times New Roman" w:cs="Times New Roman"/>
          <w:bCs/>
          <w:sz w:val="28"/>
          <w:szCs w:val="28"/>
          <w:lang w:val="en-US"/>
        </w:rPr>
        <w:t>35</w:t>
      </w:r>
      <w:r w:rsidRPr="00BB0FAD">
        <w:rPr>
          <w:rFonts w:ascii="Times New Roman" w:hAnsi="Times New Roman" w:cs="Times New Roman"/>
          <w:bCs/>
          <w:sz w:val="28"/>
          <w:szCs w:val="28"/>
          <w:lang w:val="en-US"/>
        </w:rPr>
        <w:t>7</w:t>
      </w:r>
      <w:r w:rsidR="00563FD3" w:rsidRPr="00320F56">
        <w:rPr>
          <w:rFonts w:ascii="Times New Roman" w:hAnsi="Times New Roman" w:cs="Times New Roman"/>
          <w:bCs/>
          <w:sz w:val="28"/>
          <w:szCs w:val="28"/>
          <w:lang w:val="en-US"/>
        </w:rPr>
        <w:t xml:space="preserve">. </w:t>
      </w:r>
    </w:p>
    <w:p w:rsidR="00AA08E5" w:rsidRPr="00320F56" w:rsidRDefault="002F2FAD" w:rsidP="00BB0FAD">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Актаева</w:t>
      </w:r>
      <w:r w:rsidRPr="002E3169">
        <w:rPr>
          <w:rFonts w:ascii="Times New Roman" w:hAnsi="Times New Roman" w:cs="Times New Roman"/>
          <w:bCs/>
          <w:sz w:val="28"/>
          <w:szCs w:val="28"/>
        </w:rPr>
        <w:t xml:space="preserve"> </w:t>
      </w:r>
      <w:r w:rsidRPr="00320F56">
        <w:rPr>
          <w:rFonts w:ascii="Times New Roman" w:hAnsi="Times New Roman" w:cs="Times New Roman"/>
          <w:bCs/>
          <w:sz w:val="28"/>
          <w:szCs w:val="28"/>
        </w:rPr>
        <w:t>Л</w:t>
      </w:r>
      <w:r w:rsidRPr="002E3169">
        <w:rPr>
          <w:rFonts w:ascii="Times New Roman" w:hAnsi="Times New Roman" w:cs="Times New Roman"/>
          <w:bCs/>
          <w:sz w:val="28"/>
          <w:szCs w:val="28"/>
        </w:rPr>
        <w:t>.</w:t>
      </w:r>
      <w:r w:rsidRPr="00320F56">
        <w:rPr>
          <w:rFonts w:ascii="Times New Roman" w:hAnsi="Times New Roman" w:cs="Times New Roman"/>
          <w:bCs/>
          <w:sz w:val="28"/>
          <w:szCs w:val="28"/>
        </w:rPr>
        <w:t>М</w:t>
      </w:r>
      <w:r w:rsidRPr="002E3169">
        <w:rPr>
          <w:rFonts w:ascii="Times New Roman" w:hAnsi="Times New Roman" w:cs="Times New Roman"/>
          <w:bCs/>
          <w:sz w:val="28"/>
          <w:szCs w:val="28"/>
        </w:rPr>
        <w:t xml:space="preserve">., </w:t>
      </w:r>
      <w:r w:rsidRPr="00320F56">
        <w:rPr>
          <w:rFonts w:ascii="Times New Roman" w:hAnsi="Times New Roman" w:cs="Times New Roman"/>
          <w:bCs/>
          <w:sz w:val="28"/>
          <w:szCs w:val="28"/>
        </w:rPr>
        <w:t>Гаркалов</w:t>
      </w:r>
      <w:r w:rsidRPr="002E3169">
        <w:rPr>
          <w:rFonts w:ascii="Times New Roman" w:hAnsi="Times New Roman" w:cs="Times New Roman"/>
          <w:bCs/>
          <w:sz w:val="28"/>
          <w:szCs w:val="28"/>
        </w:rPr>
        <w:t xml:space="preserve"> </w:t>
      </w:r>
      <w:r w:rsidRPr="00320F56">
        <w:rPr>
          <w:rFonts w:ascii="Times New Roman" w:hAnsi="Times New Roman" w:cs="Times New Roman"/>
          <w:bCs/>
          <w:sz w:val="28"/>
          <w:szCs w:val="28"/>
        </w:rPr>
        <w:t>К</w:t>
      </w:r>
      <w:r w:rsidRPr="002E3169">
        <w:rPr>
          <w:rFonts w:ascii="Times New Roman" w:hAnsi="Times New Roman" w:cs="Times New Roman"/>
          <w:bCs/>
          <w:sz w:val="28"/>
          <w:szCs w:val="28"/>
        </w:rPr>
        <w:t>.</w:t>
      </w:r>
      <w:r w:rsidRPr="00320F56">
        <w:rPr>
          <w:rFonts w:ascii="Times New Roman" w:hAnsi="Times New Roman" w:cs="Times New Roman"/>
          <w:bCs/>
          <w:sz w:val="28"/>
          <w:szCs w:val="28"/>
        </w:rPr>
        <w:t>А</w:t>
      </w:r>
      <w:r w:rsidRPr="002E3169">
        <w:rPr>
          <w:rFonts w:ascii="Times New Roman" w:hAnsi="Times New Roman" w:cs="Times New Roman"/>
          <w:bCs/>
          <w:sz w:val="28"/>
          <w:szCs w:val="28"/>
        </w:rPr>
        <w:t xml:space="preserve">. </w:t>
      </w:r>
      <w:r w:rsidRPr="00320F56">
        <w:rPr>
          <w:rFonts w:ascii="Times New Roman" w:hAnsi="Times New Roman" w:cs="Times New Roman"/>
          <w:bCs/>
          <w:sz w:val="28"/>
          <w:szCs w:val="28"/>
        </w:rPr>
        <w:t>и</w:t>
      </w:r>
      <w:r w:rsidRPr="002E3169">
        <w:rPr>
          <w:rFonts w:ascii="Times New Roman" w:hAnsi="Times New Roman" w:cs="Times New Roman"/>
          <w:bCs/>
          <w:sz w:val="28"/>
          <w:szCs w:val="28"/>
        </w:rPr>
        <w:t xml:space="preserve"> </w:t>
      </w:r>
      <w:r w:rsidRPr="00320F56">
        <w:rPr>
          <w:rFonts w:ascii="Times New Roman" w:hAnsi="Times New Roman" w:cs="Times New Roman"/>
          <w:bCs/>
          <w:sz w:val="28"/>
          <w:szCs w:val="28"/>
        </w:rPr>
        <w:t>др</w:t>
      </w:r>
      <w:r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Внедрение</w:t>
      </w:r>
      <w:r w:rsidR="00AA08E5"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программ</w:t>
      </w:r>
      <w:r w:rsidR="00AA08E5"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управления</w:t>
      </w:r>
      <w:r w:rsidR="00AA08E5"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заболеваниями</w:t>
      </w:r>
      <w:r w:rsidR="00AA08E5"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в</w:t>
      </w:r>
      <w:r w:rsidR="00AA08E5"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практическое</w:t>
      </w:r>
      <w:r w:rsidR="00AA08E5"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здравоохранение</w:t>
      </w:r>
      <w:r w:rsidR="00AA08E5" w:rsidRPr="002E3169">
        <w:rPr>
          <w:rFonts w:ascii="Times New Roman" w:hAnsi="Times New Roman" w:cs="Times New Roman"/>
          <w:bCs/>
          <w:sz w:val="28"/>
          <w:szCs w:val="28"/>
        </w:rPr>
        <w:t xml:space="preserve">: </w:t>
      </w:r>
      <w:r w:rsidR="00184B7A" w:rsidRPr="00320F56">
        <w:rPr>
          <w:rFonts w:ascii="Times New Roman" w:hAnsi="Times New Roman" w:cs="Times New Roman"/>
          <w:bCs/>
          <w:sz w:val="28"/>
          <w:szCs w:val="28"/>
        </w:rPr>
        <w:t>м</w:t>
      </w:r>
      <w:r w:rsidR="00AA08E5" w:rsidRPr="00320F56">
        <w:rPr>
          <w:rFonts w:ascii="Times New Roman" w:hAnsi="Times New Roman" w:cs="Times New Roman"/>
          <w:bCs/>
          <w:sz w:val="28"/>
          <w:szCs w:val="28"/>
        </w:rPr>
        <w:t>етод</w:t>
      </w:r>
      <w:r w:rsidR="00184B7A" w:rsidRPr="002E3169">
        <w:rPr>
          <w:rFonts w:ascii="Times New Roman" w:hAnsi="Times New Roman" w:cs="Times New Roman"/>
          <w:bCs/>
          <w:sz w:val="28"/>
          <w:szCs w:val="28"/>
        </w:rPr>
        <w:t>.</w:t>
      </w:r>
      <w:r w:rsidR="00AA08E5" w:rsidRPr="002E3169">
        <w:rPr>
          <w:rFonts w:ascii="Times New Roman" w:hAnsi="Times New Roman" w:cs="Times New Roman"/>
          <w:bCs/>
          <w:sz w:val="28"/>
          <w:szCs w:val="28"/>
        </w:rPr>
        <w:t xml:space="preserve"> </w:t>
      </w:r>
      <w:r w:rsidR="00AA08E5" w:rsidRPr="00320F56">
        <w:rPr>
          <w:rFonts w:ascii="Times New Roman" w:hAnsi="Times New Roman" w:cs="Times New Roman"/>
          <w:bCs/>
          <w:sz w:val="28"/>
          <w:szCs w:val="28"/>
        </w:rPr>
        <w:t>реком</w:t>
      </w:r>
      <w:r w:rsidR="00184B7A" w:rsidRPr="002E3169">
        <w:rPr>
          <w:rFonts w:ascii="Times New Roman" w:hAnsi="Times New Roman" w:cs="Times New Roman"/>
          <w:bCs/>
          <w:sz w:val="28"/>
          <w:szCs w:val="28"/>
        </w:rPr>
        <w:t>.</w:t>
      </w:r>
      <w:r w:rsidR="00AA08E5" w:rsidRPr="002E3169">
        <w:rPr>
          <w:rFonts w:ascii="Times New Roman" w:hAnsi="Times New Roman" w:cs="Times New Roman"/>
          <w:bCs/>
          <w:sz w:val="28"/>
          <w:szCs w:val="28"/>
        </w:rPr>
        <w:t xml:space="preserve"> – </w:t>
      </w:r>
      <w:r w:rsidR="00AA08E5" w:rsidRPr="00320F56">
        <w:rPr>
          <w:rFonts w:ascii="Times New Roman" w:hAnsi="Times New Roman" w:cs="Times New Roman"/>
          <w:bCs/>
          <w:sz w:val="28"/>
          <w:szCs w:val="28"/>
        </w:rPr>
        <w:t xml:space="preserve">Астана, 2013. </w:t>
      </w:r>
      <w:r w:rsidR="00BB0FAD">
        <w:rPr>
          <w:rFonts w:ascii="Times New Roman" w:hAnsi="Times New Roman" w:cs="Times New Roman"/>
          <w:bCs/>
          <w:sz w:val="28"/>
          <w:szCs w:val="28"/>
        </w:rPr>
        <w:t>– 20 с.</w:t>
      </w:r>
    </w:p>
    <w:p w:rsidR="00C84041" w:rsidRPr="00320F56" w:rsidRDefault="00C84041" w:rsidP="0011543E">
      <w:pPr>
        <w:pStyle w:val="a4"/>
        <w:numPr>
          <w:ilvl w:val="0"/>
          <w:numId w:val="9"/>
        </w:numPr>
        <w:tabs>
          <w:tab w:val="left" w:pos="284"/>
          <w:tab w:val="left" w:pos="426"/>
          <w:tab w:val="left" w:pos="1276"/>
        </w:tabs>
        <w:spacing w:after="0" w:line="240" w:lineRule="auto"/>
        <w:ind w:left="0" w:firstLine="709"/>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 xml:space="preserve">Tomasella </w:t>
      </w:r>
      <w:r w:rsidR="00184B7A" w:rsidRPr="00320F56">
        <w:rPr>
          <w:rFonts w:ascii="Times New Roman" w:hAnsi="Times New Roman" w:cs="Times New Roman"/>
          <w:sz w:val="28"/>
          <w:szCs w:val="28"/>
          <w:lang w:val="en-US"/>
        </w:rPr>
        <w:t>F</w:t>
      </w:r>
      <w:r w:rsidR="00184B7A" w:rsidRPr="00184B7A">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Morgan</w:t>
      </w:r>
      <w:r w:rsidR="00184B7A" w:rsidRPr="00184B7A">
        <w:rPr>
          <w:rFonts w:ascii="Times New Roman" w:hAnsi="Times New Roman" w:cs="Times New Roman"/>
          <w:sz w:val="28"/>
          <w:szCs w:val="28"/>
          <w:lang w:val="en-US"/>
        </w:rPr>
        <w:t xml:space="preserve"> </w:t>
      </w:r>
      <w:r w:rsidR="00184B7A" w:rsidRPr="00320F56">
        <w:rPr>
          <w:rFonts w:ascii="Times New Roman" w:hAnsi="Times New Roman" w:cs="Times New Roman"/>
          <w:sz w:val="28"/>
          <w:szCs w:val="28"/>
          <w:lang w:val="en-US"/>
        </w:rPr>
        <w:t>H</w:t>
      </w:r>
      <w:r w:rsidR="00184B7A" w:rsidRPr="00184B7A">
        <w:rPr>
          <w:rFonts w:ascii="Times New Roman" w:hAnsi="Times New Roman" w:cs="Times New Roman"/>
          <w:sz w:val="28"/>
          <w:szCs w:val="28"/>
          <w:lang w:val="en-US"/>
        </w:rPr>
        <w:t>.</w:t>
      </w:r>
      <w:r w:rsidR="00184B7A" w:rsidRPr="00320F56">
        <w:rPr>
          <w:rFonts w:ascii="Times New Roman" w:hAnsi="Times New Roman" w:cs="Times New Roman"/>
          <w:sz w:val="28"/>
          <w:szCs w:val="28"/>
          <w:lang w:val="en-US"/>
        </w:rPr>
        <w:t>M</w:t>
      </w:r>
      <w:r w:rsidRPr="00320F56">
        <w:rPr>
          <w:rFonts w:ascii="Times New Roman" w:hAnsi="Times New Roman" w:cs="Times New Roman"/>
          <w:sz w:val="28"/>
          <w:szCs w:val="28"/>
          <w:lang w:val="en-US"/>
        </w:rPr>
        <w:t>.</w:t>
      </w:r>
      <w:r w:rsidR="00184B7A" w:rsidRPr="00184B7A">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“Some</w:t>
      </w:r>
      <w:r w:rsidR="00FB3A8D" w:rsidRPr="00320F56">
        <w:rPr>
          <w:rFonts w:ascii="Times New Roman" w:hAnsi="Times New Roman" w:cs="Times New Roman"/>
          <w:sz w:val="28"/>
          <w:szCs w:val="28"/>
          <w:lang w:val="en-US"/>
        </w:rPr>
        <w:t>times I don’t have a pulse</w:t>
      </w:r>
      <w:r w:rsidRPr="00320F56">
        <w:rPr>
          <w:rFonts w:ascii="Times New Roman" w:hAnsi="Times New Roman" w:cs="Times New Roman"/>
          <w:sz w:val="28"/>
          <w:szCs w:val="28"/>
          <w:lang w:val="en-US"/>
        </w:rPr>
        <w:t xml:space="preserve"> and I’m still alive!” Interviews with healthcare professionals to explore their experiences of and views on population-based digital health technologies</w:t>
      </w:r>
      <w:r w:rsidR="00184B7A" w:rsidRPr="00184B7A">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Digital Health</w:t>
      </w:r>
      <w:r w:rsidR="00184B7A" w:rsidRPr="00184B7A">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184B7A" w:rsidRPr="00184B7A">
        <w:rPr>
          <w:rFonts w:ascii="Times New Roman" w:hAnsi="Times New Roman" w:cs="Times New Roman"/>
          <w:sz w:val="28"/>
          <w:szCs w:val="28"/>
          <w:lang w:val="en-US"/>
        </w:rPr>
        <w:t xml:space="preserve">– 2021. – </w:t>
      </w:r>
      <w:r w:rsidRPr="00320F56">
        <w:rPr>
          <w:rFonts w:ascii="Times New Roman" w:hAnsi="Times New Roman" w:cs="Times New Roman"/>
          <w:sz w:val="28"/>
          <w:szCs w:val="28"/>
          <w:lang w:val="en-US"/>
        </w:rPr>
        <w:t>Vol</w:t>
      </w:r>
      <w:r w:rsidR="00184B7A" w:rsidRPr="00184B7A">
        <w:rPr>
          <w:rFonts w:ascii="Times New Roman" w:hAnsi="Times New Roman" w:cs="Times New Roman"/>
          <w:sz w:val="28"/>
          <w:szCs w:val="28"/>
          <w:lang w:val="en-US"/>
        </w:rPr>
        <w:t>.</w:t>
      </w:r>
      <w:r w:rsidR="00184B7A">
        <w:rPr>
          <w:rFonts w:ascii="Times New Roman" w:hAnsi="Times New Roman" w:cs="Times New Roman"/>
          <w:sz w:val="28"/>
          <w:szCs w:val="28"/>
          <w:lang w:val="en-US"/>
        </w:rPr>
        <w:t xml:space="preserve"> 7</w:t>
      </w:r>
      <w:r w:rsidR="00184B7A" w:rsidRPr="00184B7A">
        <w:rPr>
          <w:rFonts w:ascii="Times New Roman" w:hAnsi="Times New Roman" w:cs="Times New Roman"/>
          <w:sz w:val="28"/>
          <w:szCs w:val="28"/>
          <w:lang w:val="en-US"/>
        </w:rPr>
        <w:t xml:space="preserve">. </w:t>
      </w:r>
      <w:r w:rsidR="00184B7A">
        <w:rPr>
          <w:rFonts w:ascii="Times New Roman" w:hAnsi="Times New Roman" w:cs="Times New Roman"/>
          <w:sz w:val="28"/>
          <w:szCs w:val="28"/>
          <w:lang w:val="en-US"/>
        </w:rPr>
        <w:t>–</w:t>
      </w:r>
      <w:r w:rsidR="00184B7A" w:rsidRPr="00184B7A">
        <w:rPr>
          <w:rFonts w:ascii="Times New Roman" w:hAnsi="Times New Roman" w:cs="Times New Roman"/>
          <w:sz w:val="28"/>
          <w:szCs w:val="28"/>
          <w:lang w:val="en-US"/>
        </w:rPr>
        <w:t xml:space="preserve"> </w:t>
      </w:r>
      <w:r w:rsidR="00184B7A">
        <w:rPr>
          <w:rFonts w:ascii="Times New Roman" w:hAnsi="Times New Roman" w:cs="Times New Roman"/>
          <w:sz w:val="28"/>
          <w:szCs w:val="28"/>
        </w:rPr>
        <w:t>Р</w:t>
      </w:r>
      <w:r w:rsidR="00184B7A" w:rsidRPr="00184B7A">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1</w:t>
      </w:r>
      <w:r w:rsidR="00184B7A" w:rsidRPr="00184B7A">
        <w:rPr>
          <w:rFonts w:ascii="Times New Roman" w:hAnsi="Times New Roman" w:cs="Times New Roman"/>
          <w:sz w:val="28"/>
          <w:szCs w:val="28"/>
          <w:lang w:val="en-US"/>
        </w:rPr>
        <w:t>-</w:t>
      </w:r>
      <w:r w:rsidRPr="00320F56">
        <w:rPr>
          <w:rFonts w:ascii="Times New Roman" w:hAnsi="Times New Roman" w:cs="Times New Roman"/>
          <w:sz w:val="28"/>
          <w:szCs w:val="28"/>
          <w:lang w:val="en-US"/>
        </w:rPr>
        <w:t>17</w:t>
      </w:r>
      <w:r w:rsidR="00184B7A" w:rsidRPr="00184B7A">
        <w:rPr>
          <w:rFonts w:ascii="Times New Roman" w:hAnsi="Times New Roman" w:cs="Times New Roman"/>
          <w:sz w:val="28"/>
          <w:szCs w:val="28"/>
          <w:lang w:val="en-US"/>
        </w:rPr>
        <w:t>.</w:t>
      </w:r>
    </w:p>
    <w:p w:rsidR="00C84041" w:rsidRPr="00320F56" w:rsidRDefault="00C84041" w:rsidP="0011543E">
      <w:pPr>
        <w:numPr>
          <w:ilvl w:val="0"/>
          <w:numId w:val="9"/>
        </w:numPr>
        <w:tabs>
          <w:tab w:val="left" w:pos="142"/>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 xml:space="preserve">Pagoto S., Bennett G.G. How behavioral science can advance digital health // Transl. Behav. Med. </w:t>
      </w:r>
      <w:r w:rsidR="00184B7A">
        <w:rPr>
          <w:rFonts w:ascii="Times New Roman" w:hAnsi="Times New Roman" w:cs="Times New Roman"/>
          <w:sz w:val="28"/>
          <w:szCs w:val="28"/>
        </w:rPr>
        <w:t xml:space="preserve">– </w:t>
      </w:r>
      <w:r w:rsidRPr="00320F56">
        <w:rPr>
          <w:rFonts w:ascii="Times New Roman" w:hAnsi="Times New Roman" w:cs="Times New Roman"/>
          <w:sz w:val="28"/>
          <w:szCs w:val="28"/>
          <w:lang w:val="en-US"/>
        </w:rPr>
        <w:t xml:space="preserve">2013. </w:t>
      </w:r>
      <w:r w:rsidR="00184B7A">
        <w:rPr>
          <w:rFonts w:ascii="Times New Roman" w:hAnsi="Times New Roman" w:cs="Times New Roman"/>
          <w:sz w:val="28"/>
          <w:szCs w:val="28"/>
        </w:rPr>
        <w:t xml:space="preserve">– </w:t>
      </w:r>
      <w:r w:rsidRPr="00320F56">
        <w:rPr>
          <w:rFonts w:ascii="Times New Roman" w:hAnsi="Times New Roman" w:cs="Times New Roman"/>
          <w:sz w:val="28"/>
          <w:szCs w:val="28"/>
          <w:lang w:val="en-US"/>
        </w:rPr>
        <w:t xml:space="preserve">Vol. 3, </w:t>
      </w:r>
      <w:r w:rsidR="00184B7A">
        <w:rPr>
          <w:rFonts w:ascii="Times New Roman" w:hAnsi="Times New Roman" w:cs="Times New Roman"/>
          <w:sz w:val="28"/>
          <w:szCs w:val="28"/>
        </w:rPr>
        <w:t>№</w:t>
      </w:r>
      <w:r w:rsidRPr="00320F56">
        <w:rPr>
          <w:rFonts w:ascii="Times New Roman" w:hAnsi="Times New Roman" w:cs="Times New Roman"/>
          <w:sz w:val="28"/>
          <w:szCs w:val="28"/>
          <w:lang w:val="en-US"/>
        </w:rPr>
        <w:t xml:space="preserve">3. </w:t>
      </w:r>
      <w:r w:rsidR="00184B7A">
        <w:rPr>
          <w:rFonts w:ascii="Times New Roman" w:hAnsi="Times New Roman" w:cs="Times New Roman"/>
          <w:sz w:val="28"/>
          <w:szCs w:val="28"/>
        </w:rPr>
        <w:t xml:space="preserve">– </w:t>
      </w:r>
      <w:r w:rsidRPr="00320F56">
        <w:rPr>
          <w:rFonts w:ascii="Times New Roman" w:hAnsi="Times New Roman" w:cs="Times New Roman"/>
          <w:sz w:val="28"/>
          <w:szCs w:val="28"/>
          <w:lang w:val="en-US"/>
        </w:rPr>
        <w:t>P. 271</w:t>
      </w:r>
      <w:r w:rsidR="00184B7A">
        <w:rPr>
          <w:rFonts w:ascii="Times New Roman" w:hAnsi="Times New Roman" w:cs="Times New Roman"/>
          <w:sz w:val="28"/>
          <w:szCs w:val="28"/>
        </w:rPr>
        <w:t>-</w:t>
      </w:r>
      <w:r w:rsidRPr="00320F56">
        <w:rPr>
          <w:rFonts w:ascii="Times New Roman" w:hAnsi="Times New Roman" w:cs="Times New Roman"/>
          <w:sz w:val="28"/>
          <w:szCs w:val="28"/>
          <w:lang w:val="en-US"/>
        </w:rPr>
        <w:t>276.</w:t>
      </w:r>
    </w:p>
    <w:p w:rsidR="00C84041" w:rsidRPr="00184B7A" w:rsidRDefault="00C84041" w:rsidP="0011543E">
      <w:pPr>
        <w:numPr>
          <w:ilvl w:val="0"/>
          <w:numId w:val="9"/>
        </w:numPr>
        <w:tabs>
          <w:tab w:val="left" w:pos="284"/>
          <w:tab w:val="left" w:pos="709"/>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Якаб</w:t>
      </w:r>
      <w:r w:rsidR="00184B7A" w:rsidRPr="00184B7A">
        <w:rPr>
          <w:rFonts w:ascii="Times New Roman" w:hAnsi="Times New Roman" w:cs="Times New Roman"/>
          <w:sz w:val="28"/>
          <w:szCs w:val="28"/>
        </w:rPr>
        <w:t xml:space="preserve"> </w:t>
      </w:r>
      <w:r w:rsidR="00184B7A" w:rsidRPr="00320F56">
        <w:rPr>
          <w:rFonts w:ascii="Times New Roman" w:hAnsi="Times New Roman" w:cs="Times New Roman"/>
          <w:sz w:val="28"/>
          <w:szCs w:val="28"/>
        </w:rPr>
        <w:t>М</w:t>
      </w:r>
      <w:r w:rsidR="00184B7A">
        <w:rPr>
          <w:rFonts w:ascii="Times New Roman" w:hAnsi="Times New Roman" w:cs="Times New Roman"/>
          <w:sz w:val="28"/>
          <w:szCs w:val="28"/>
        </w:rPr>
        <w:t>.</w:t>
      </w:r>
      <w:r w:rsidRPr="00320F56">
        <w:rPr>
          <w:rFonts w:ascii="Times New Roman" w:hAnsi="Times New Roman" w:cs="Times New Roman"/>
          <w:sz w:val="28"/>
          <w:szCs w:val="28"/>
        </w:rPr>
        <w:t>, Боргерманс</w:t>
      </w:r>
      <w:r w:rsidR="00184B7A" w:rsidRPr="00184B7A">
        <w:rPr>
          <w:rFonts w:ascii="Times New Roman" w:hAnsi="Times New Roman" w:cs="Times New Roman"/>
          <w:sz w:val="28"/>
          <w:szCs w:val="28"/>
        </w:rPr>
        <w:t xml:space="preserve"> </w:t>
      </w:r>
      <w:r w:rsidR="00184B7A" w:rsidRPr="00320F56">
        <w:rPr>
          <w:rFonts w:ascii="Times New Roman" w:hAnsi="Times New Roman" w:cs="Times New Roman"/>
          <w:sz w:val="28"/>
          <w:szCs w:val="28"/>
        </w:rPr>
        <w:t>Л</w:t>
      </w:r>
      <w:r w:rsidR="00184B7A">
        <w:rPr>
          <w:rFonts w:ascii="Times New Roman" w:hAnsi="Times New Roman" w:cs="Times New Roman"/>
          <w:sz w:val="28"/>
          <w:szCs w:val="28"/>
        </w:rPr>
        <w:t>.</w:t>
      </w:r>
      <w:r w:rsidRPr="00320F56">
        <w:rPr>
          <w:rFonts w:ascii="Times New Roman" w:hAnsi="Times New Roman" w:cs="Times New Roman"/>
          <w:sz w:val="28"/>
          <w:szCs w:val="28"/>
        </w:rPr>
        <w:t xml:space="preserve">, Зерезо </w:t>
      </w:r>
      <w:r w:rsidR="00184B7A" w:rsidRPr="00320F56">
        <w:rPr>
          <w:rFonts w:ascii="Times New Roman" w:hAnsi="Times New Roman" w:cs="Times New Roman"/>
          <w:sz w:val="28"/>
          <w:szCs w:val="28"/>
        </w:rPr>
        <w:t>Х</w:t>
      </w:r>
      <w:r w:rsidR="00184B7A">
        <w:rPr>
          <w:rFonts w:ascii="Times New Roman" w:hAnsi="Times New Roman" w:cs="Times New Roman"/>
          <w:sz w:val="28"/>
          <w:szCs w:val="28"/>
        </w:rPr>
        <w:t>. и др.</w:t>
      </w:r>
      <w:r w:rsidRPr="00320F56">
        <w:rPr>
          <w:rFonts w:ascii="Times New Roman" w:hAnsi="Times New Roman" w:cs="Times New Roman"/>
          <w:sz w:val="28"/>
          <w:szCs w:val="28"/>
        </w:rPr>
        <w:t xml:space="preserve"> Сборник передовых практик: Cистемы здравоохранения в борьбе с неинфекционными заболеваниями</w:t>
      </w:r>
      <w:r w:rsidR="00184B7A">
        <w:rPr>
          <w:rFonts w:ascii="Times New Roman" w:hAnsi="Times New Roman" w:cs="Times New Roman"/>
          <w:sz w:val="28"/>
          <w:szCs w:val="28"/>
        </w:rPr>
        <w:t xml:space="preserve"> // </w:t>
      </w:r>
      <w:hyperlink r:id="rId64" w:history="1">
        <w:r w:rsidR="00184B7A" w:rsidRPr="00184B7A">
          <w:rPr>
            <w:rStyle w:val="a5"/>
            <w:rFonts w:ascii="Times New Roman" w:hAnsi="Times New Roman" w:cs="Times New Roman"/>
            <w:color w:val="auto"/>
            <w:sz w:val="28"/>
            <w:szCs w:val="28"/>
            <w:u w:val="none"/>
          </w:rPr>
          <w:t>http://www.euro.who.int/PubRequest?language=Russian</w:t>
        </w:r>
      </w:hyperlink>
      <w:r w:rsidRPr="00184B7A">
        <w:rPr>
          <w:rFonts w:ascii="Times New Roman" w:hAnsi="Times New Roman" w:cs="Times New Roman"/>
          <w:sz w:val="28"/>
          <w:szCs w:val="28"/>
        </w:rPr>
        <w:t>.</w:t>
      </w:r>
      <w:r w:rsidR="00184B7A" w:rsidRPr="00184B7A">
        <w:rPr>
          <w:rFonts w:ascii="Times New Roman" w:hAnsi="Times New Roman" w:cs="Times New Roman"/>
          <w:sz w:val="28"/>
          <w:szCs w:val="28"/>
        </w:rPr>
        <w:t xml:space="preserve"> 14.07.2021.</w:t>
      </w:r>
    </w:p>
    <w:p w:rsidR="00C84041" w:rsidRPr="00320F56" w:rsidRDefault="00C84041" w:rsidP="0011543E">
      <w:pPr>
        <w:numPr>
          <w:ilvl w:val="0"/>
          <w:numId w:val="9"/>
        </w:numPr>
        <w:tabs>
          <w:tab w:val="left" w:pos="284"/>
          <w:tab w:val="left" w:pos="709"/>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Телло Дж., Сатылганова А., Стаченко С.</w:t>
      </w:r>
      <w:r w:rsidR="00184B7A">
        <w:rPr>
          <w:rFonts w:ascii="Times New Roman" w:hAnsi="Times New Roman" w:cs="Times New Roman"/>
          <w:sz w:val="28"/>
          <w:szCs w:val="28"/>
        </w:rPr>
        <w:t xml:space="preserve"> и др.</w:t>
      </w:r>
      <w:r w:rsidRPr="00320F56">
        <w:rPr>
          <w:rFonts w:ascii="Times New Roman" w:hAnsi="Times New Roman" w:cs="Times New Roman"/>
          <w:sz w:val="28"/>
          <w:szCs w:val="28"/>
        </w:rPr>
        <w:t xml:space="preserve"> Улучшение результатов ведения неинфекционных заболеваний: вызовы и возможности для систем здравоохранения. </w:t>
      </w:r>
      <w:r w:rsidR="00830043" w:rsidRPr="00830043">
        <w:rPr>
          <w:rFonts w:ascii="Times New Roman" w:hAnsi="Times New Roman" w:cs="Times New Roman"/>
          <w:sz w:val="28"/>
          <w:szCs w:val="28"/>
        </w:rPr>
        <w:t xml:space="preserve">– </w:t>
      </w:r>
      <w:r w:rsidRPr="00320F56">
        <w:rPr>
          <w:rFonts w:ascii="Times New Roman" w:hAnsi="Times New Roman" w:cs="Times New Roman"/>
          <w:sz w:val="28"/>
          <w:szCs w:val="28"/>
        </w:rPr>
        <w:t>Копенгаген</w:t>
      </w:r>
      <w:r w:rsidR="00184B7A">
        <w:rPr>
          <w:rFonts w:ascii="Times New Roman" w:hAnsi="Times New Roman" w:cs="Times New Roman"/>
          <w:sz w:val="28"/>
          <w:szCs w:val="28"/>
        </w:rPr>
        <w:t>:</w:t>
      </w:r>
      <w:r w:rsidRPr="00320F56">
        <w:rPr>
          <w:rFonts w:ascii="Times New Roman" w:hAnsi="Times New Roman" w:cs="Times New Roman"/>
          <w:sz w:val="28"/>
          <w:szCs w:val="28"/>
        </w:rPr>
        <w:t xml:space="preserve"> Европейское региональное бюро ВОЗ</w:t>
      </w:r>
      <w:r w:rsidR="00184B7A">
        <w:rPr>
          <w:rFonts w:ascii="Times New Roman" w:hAnsi="Times New Roman" w:cs="Times New Roman"/>
          <w:sz w:val="28"/>
          <w:szCs w:val="28"/>
        </w:rPr>
        <w:t>,</w:t>
      </w:r>
      <w:r w:rsidRPr="00320F56">
        <w:rPr>
          <w:rFonts w:ascii="Times New Roman" w:hAnsi="Times New Roman" w:cs="Times New Roman"/>
          <w:sz w:val="28"/>
          <w:szCs w:val="28"/>
        </w:rPr>
        <w:t xml:space="preserve"> 2015.</w:t>
      </w:r>
      <w:r w:rsidR="00184B7A">
        <w:rPr>
          <w:rFonts w:ascii="Times New Roman" w:hAnsi="Times New Roman" w:cs="Times New Roman"/>
          <w:sz w:val="28"/>
          <w:szCs w:val="28"/>
        </w:rPr>
        <w:t xml:space="preserve"> – 68 с.</w:t>
      </w:r>
    </w:p>
    <w:p w:rsidR="00033FC9" w:rsidRPr="00184B7A" w:rsidRDefault="00033FC9" w:rsidP="0011543E">
      <w:pPr>
        <w:numPr>
          <w:ilvl w:val="0"/>
          <w:numId w:val="9"/>
        </w:numPr>
        <w:tabs>
          <w:tab w:val="left" w:pos="284"/>
          <w:tab w:val="left" w:pos="709"/>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lastRenderedPageBreak/>
        <w:t xml:space="preserve">Measuring the information society – the ICT Development Index. Geneva, International Telecommunications Union, 2009 </w:t>
      </w:r>
      <w:r w:rsidR="00184B7A" w:rsidRPr="00184B7A">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http://www.itu.int/ITU-D/ict/publications/idi/2009/index.html</w:t>
      </w:r>
      <w:r w:rsidR="00184B7A" w:rsidRPr="00184B7A">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Pr="00184B7A">
        <w:rPr>
          <w:rFonts w:ascii="Times New Roman" w:hAnsi="Times New Roman" w:cs="Times New Roman"/>
          <w:sz w:val="28"/>
          <w:szCs w:val="28"/>
          <w:lang w:val="en-US"/>
        </w:rPr>
        <w:t>17</w:t>
      </w:r>
      <w:r w:rsidR="00184B7A" w:rsidRPr="00184B7A">
        <w:rPr>
          <w:rFonts w:ascii="Times New Roman" w:hAnsi="Times New Roman" w:cs="Times New Roman"/>
          <w:sz w:val="28"/>
          <w:szCs w:val="28"/>
          <w:lang w:val="en-US"/>
        </w:rPr>
        <w:t>.05.</w:t>
      </w:r>
      <w:r w:rsidRPr="00184B7A">
        <w:rPr>
          <w:rFonts w:ascii="Times New Roman" w:hAnsi="Times New Roman" w:cs="Times New Roman"/>
          <w:sz w:val="28"/>
          <w:szCs w:val="28"/>
          <w:lang w:val="en-US"/>
        </w:rPr>
        <w:t>2011.</w:t>
      </w:r>
    </w:p>
    <w:p w:rsidR="00C84041" w:rsidRPr="00184B7A" w:rsidRDefault="00C84041" w:rsidP="0011543E">
      <w:pPr>
        <w:numPr>
          <w:ilvl w:val="0"/>
          <w:numId w:val="9"/>
        </w:numPr>
        <w:tabs>
          <w:tab w:val="left" w:pos="284"/>
          <w:tab w:val="left" w:pos="709"/>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rPr>
        <w:t>Национальная</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стратегия</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здравоохранения</w:t>
      </w:r>
      <w:r w:rsidRPr="002E3169">
        <w:rPr>
          <w:rFonts w:ascii="Times New Roman" w:hAnsi="Times New Roman" w:cs="Times New Roman"/>
          <w:sz w:val="28"/>
          <w:szCs w:val="28"/>
        </w:rPr>
        <w:t xml:space="preserve"> 2012-2020</w:t>
      </w:r>
      <w:r w:rsidR="00184B7A" w:rsidRPr="002E3169">
        <w:rPr>
          <w:rFonts w:ascii="Times New Roman" w:hAnsi="Times New Roman" w:cs="Times New Roman"/>
          <w:sz w:val="28"/>
          <w:szCs w:val="28"/>
        </w:rPr>
        <w:t xml:space="preserve"> // </w:t>
      </w:r>
      <w:r w:rsidRPr="00320F56">
        <w:rPr>
          <w:rFonts w:ascii="Times New Roman" w:hAnsi="Times New Roman" w:cs="Times New Roman"/>
          <w:sz w:val="28"/>
          <w:szCs w:val="28"/>
          <w:lang w:val="en-US"/>
        </w:rPr>
        <w:t>https</w:t>
      </w:r>
      <w:r w:rsidRPr="002E3169">
        <w:rPr>
          <w:rFonts w:ascii="Times New Roman" w:hAnsi="Times New Roman" w:cs="Times New Roman"/>
          <w:sz w:val="28"/>
          <w:szCs w:val="28"/>
        </w:rPr>
        <w:t>://</w:t>
      </w:r>
      <w:r w:rsidRPr="00320F56">
        <w:rPr>
          <w:rFonts w:ascii="Times New Roman" w:hAnsi="Times New Roman" w:cs="Times New Roman"/>
          <w:sz w:val="28"/>
          <w:szCs w:val="28"/>
          <w:lang w:val="en-US"/>
        </w:rPr>
        <w:t>zdravlje</w:t>
      </w:r>
      <w:r w:rsidRPr="002E3169">
        <w:rPr>
          <w:rFonts w:ascii="Times New Roman" w:hAnsi="Times New Roman" w:cs="Times New Roman"/>
          <w:sz w:val="28"/>
          <w:szCs w:val="28"/>
        </w:rPr>
        <w:t>.</w:t>
      </w:r>
      <w:r w:rsidRPr="00320F56">
        <w:rPr>
          <w:rFonts w:ascii="Times New Roman" w:hAnsi="Times New Roman" w:cs="Times New Roman"/>
          <w:sz w:val="28"/>
          <w:szCs w:val="28"/>
          <w:lang w:val="en-US"/>
        </w:rPr>
        <w:t>gov</w:t>
      </w:r>
      <w:r w:rsidRPr="002E3169">
        <w:rPr>
          <w:rFonts w:ascii="Times New Roman" w:hAnsi="Times New Roman" w:cs="Times New Roman"/>
          <w:sz w:val="28"/>
          <w:szCs w:val="28"/>
        </w:rPr>
        <w:t>.</w:t>
      </w:r>
      <w:r w:rsidRPr="00320F56">
        <w:rPr>
          <w:rFonts w:ascii="Times New Roman" w:hAnsi="Times New Roman" w:cs="Times New Roman"/>
          <w:sz w:val="28"/>
          <w:szCs w:val="28"/>
          <w:lang w:val="en-US"/>
        </w:rPr>
        <w:t>hr</w:t>
      </w:r>
      <w:r w:rsidRPr="002E3169">
        <w:rPr>
          <w:rFonts w:ascii="Times New Roman" w:hAnsi="Times New Roman" w:cs="Times New Roman"/>
          <w:sz w:val="28"/>
          <w:szCs w:val="28"/>
        </w:rPr>
        <w:t>/</w:t>
      </w:r>
      <w:r w:rsidRPr="00320F56">
        <w:rPr>
          <w:rFonts w:ascii="Times New Roman" w:hAnsi="Times New Roman" w:cs="Times New Roman"/>
          <w:sz w:val="28"/>
          <w:szCs w:val="28"/>
          <w:lang w:val="en-US"/>
        </w:rPr>
        <w:t>UserDocs</w:t>
      </w:r>
      <w:r w:rsidRPr="002E3169">
        <w:rPr>
          <w:rFonts w:ascii="Times New Roman" w:hAnsi="Times New Roman" w:cs="Times New Roman"/>
          <w:sz w:val="28"/>
          <w:szCs w:val="28"/>
        </w:rPr>
        <w:t xml:space="preserve"> </w:t>
      </w:r>
      <w:r w:rsidRPr="00320F56">
        <w:rPr>
          <w:rFonts w:ascii="Times New Roman" w:hAnsi="Times New Roman" w:cs="Times New Roman"/>
          <w:sz w:val="28"/>
          <w:szCs w:val="28"/>
          <w:lang w:val="en-US"/>
        </w:rPr>
        <w:t>Images</w:t>
      </w:r>
      <w:r w:rsidRPr="002E3169">
        <w:rPr>
          <w:rFonts w:ascii="Times New Roman" w:hAnsi="Times New Roman" w:cs="Times New Roman"/>
          <w:sz w:val="28"/>
          <w:szCs w:val="28"/>
        </w:rPr>
        <w:t>/</w:t>
      </w:r>
      <w:r w:rsidRPr="00320F56">
        <w:rPr>
          <w:rFonts w:ascii="Times New Roman" w:hAnsi="Times New Roman" w:cs="Times New Roman"/>
          <w:sz w:val="28"/>
          <w:szCs w:val="28"/>
          <w:lang w:val="en-US"/>
        </w:rPr>
        <w:t>dokumenti</w:t>
      </w:r>
      <w:r w:rsidRPr="002E3169">
        <w:rPr>
          <w:rFonts w:ascii="Times New Roman" w:hAnsi="Times New Roman" w:cs="Times New Roman"/>
          <w:sz w:val="28"/>
          <w:szCs w:val="28"/>
        </w:rPr>
        <w:t>/</w:t>
      </w:r>
      <w:r w:rsidRPr="00320F56">
        <w:rPr>
          <w:rFonts w:ascii="Times New Roman" w:hAnsi="Times New Roman" w:cs="Times New Roman"/>
          <w:sz w:val="28"/>
          <w:szCs w:val="28"/>
          <w:lang w:val="en-US"/>
        </w:rPr>
        <w:t>Programi</w:t>
      </w:r>
      <w:r w:rsidRPr="002E3169">
        <w:rPr>
          <w:rFonts w:ascii="Times New Roman" w:hAnsi="Times New Roman" w:cs="Times New Roman"/>
          <w:sz w:val="28"/>
          <w:szCs w:val="28"/>
        </w:rPr>
        <w:t xml:space="preserve">. </w:t>
      </w:r>
      <w:r w:rsidR="00184B7A" w:rsidRPr="00184B7A">
        <w:rPr>
          <w:rFonts w:ascii="Times New Roman" w:hAnsi="Times New Roman" w:cs="Times New Roman"/>
          <w:sz w:val="28"/>
          <w:szCs w:val="28"/>
          <w:lang w:val="en-US"/>
        </w:rPr>
        <w:t>14.17.2021.</w:t>
      </w:r>
      <w:r w:rsidRPr="00184B7A">
        <w:rPr>
          <w:rFonts w:ascii="Times New Roman" w:hAnsi="Times New Roman" w:cs="Times New Roman"/>
          <w:sz w:val="28"/>
          <w:szCs w:val="28"/>
          <w:lang w:val="en-US"/>
        </w:rPr>
        <w:t xml:space="preserve"> </w:t>
      </w:r>
    </w:p>
    <w:p w:rsidR="00C84041" w:rsidRPr="00320F56" w:rsidRDefault="00C84041" w:rsidP="0011543E">
      <w:pPr>
        <w:numPr>
          <w:ilvl w:val="0"/>
          <w:numId w:val="9"/>
        </w:numPr>
        <w:tabs>
          <w:tab w:val="left" w:pos="709"/>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Румянцева Д.Г., Дубинина Т.В., Эрдес Ш.Ф. Проект мобильного приложения «ASpine» для пациентов с ранним аксиальным спондилоартритом </w:t>
      </w:r>
      <w:r w:rsidR="00184B7A" w:rsidRPr="00184B7A">
        <w:rPr>
          <w:rFonts w:ascii="Times New Roman" w:hAnsi="Times New Roman" w:cs="Times New Roman"/>
          <w:sz w:val="28"/>
          <w:szCs w:val="28"/>
        </w:rPr>
        <w:t xml:space="preserve">// </w:t>
      </w:r>
      <w:r w:rsidRPr="00320F56">
        <w:rPr>
          <w:rFonts w:ascii="Times New Roman" w:hAnsi="Times New Roman" w:cs="Times New Roman"/>
          <w:sz w:val="28"/>
          <w:szCs w:val="28"/>
        </w:rPr>
        <w:t xml:space="preserve">Научно-практическая ревматология. </w:t>
      </w:r>
      <w:r w:rsidR="00184B7A" w:rsidRPr="00184B7A">
        <w:rPr>
          <w:rFonts w:ascii="Times New Roman" w:hAnsi="Times New Roman" w:cs="Times New Roman"/>
          <w:sz w:val="28"/>
          <w:szCs w:val="28"/>
        </w:rPr>
        <w:t xml:space="preserve">– </w:t>
      </w:r>
      <w:r w:rsidRPr="00320F56">
        <w:rPr>
          <w:rFonts w:ascii="Times New Roman" w:hAnsi="Times New Roman" w:cs="Times New Roman"/>
          <w:sz w:val="28"/>
          <w:szCs w:val="28"/>
        </w:rPr>
        <w:t>2017</w:t>
      </w:r>
      <w:r w:rsidR="00184B7A" w:rsidRPr="00184B7A">
        <w:rPr>
          <w:rFonts w:ascii="Times New Roman" w:hAnsi="Times New Roman" w:cs="Times New Roman"/>
          <w:sz w:val="28"/>
          <w:szCs w:val="28"/>
        </w:rPr>
        <w:t xml:space="preserve">. </w:t>
      </w:r>
      <w:r w:rsidR="00184B7A">
        <w:rPr>
          <w:rFonts w:ascii="Times New Roman" w:hAnsi="Times New Roman" w:cs="Times New Roman"/>
          <w:sz w:val="28"/>
          <w:szCs w:val="28"/>
        </w:rPr>
        <w:t>–</w:t>
      </w:r>
      <w:r w:rsidR="00184B7A" w:rsidRPr="00184B7A">
        <w:rPr>
          <w:rFonts w:ascii="Times New Roman" w:hAnsi="Times New Roman" w:cs="Times New Roman"/>
          <w:sz w:val="28"/>
          <w:szCs w:val="28"/>
        </w:rPr>
        <w:t xml:space="preserve"> №</w:t>
      </w:r>
      <w:r w:rsidRPr="00320F56">
        <w:rPr>
          <w:rFonts w:ascii="Times New Roman" w:hAnsi="Times New Roman" w:cs="Times New Roman"/>
          <w:sz w:val="28"/>
          <w:szCs w:val="28"/>
        </w:rPr>
        <w:t>55(6)</w:t>
      </w:r>
      <w:r w:rsidR="00184B7A">
        <w:rPr>
          <w:rFonts w:ascii="Times New Roman" w:hAnsi="Times New Roman" w:cs="Times New Roman"/>
          <w:sz w:val="28"/>
          <w:szCs w:val="28"/>
        </w:rPr>
        <w:t>. – С. 621-</w:t>
      </w:r>
      <w:r w:rsidRPr="00320F56">
        <w:rPr>
          <w:rFonts w:ascii="Times New Roman" w:hAnsi="Times New Roman" w:cs="Times New Roman"/>
          <w:sz w:val="28"/>
          <w:szCs w:val="28"/>
        </w:rPr>
        <w:t>627.</w:t>
      </w:r>
    </w:p>
    <w:p w:rsidR="00C84041" w:rsidRPr="00320F56" w:rsidRDefault="00184B7A" w:rsidP="0011543E">
      <w:pPr>
        <w:numPr>
          <w:ilvl w:val="0"/>
          <w:numId w:val="9"/>
        </w:numPr>
        <w:tabs>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 xml:space="preserve">Алиев А. </w:t>
      </w:r>
      <w:r w:rsidR="00C84041" w:rsidRPr="00320F56">
        <w:rPr>
          <w:rFonts w:ascii="Times New Roman" w:hAnsi="Times New Roman" w:cs="Times New Roman"/>
          <w:sz w:val="28"/>
          <w:szCs w:val="28"/>
        </w:rPr>
        <w:t>Применение мобильных технологий по повышению эффективности противотуберкулезных работ в сельской местности</w:t>
      </w:r>
      <w:r w:rsidRPr="00184B7A">
        <w:rPr>
          <w:rFonts w:ascii="Times New Roman" w:hAnsi="Times New Roman" w:cs="Times New Roman"/>
          <w:sz w:val="28"/>
          <w:szCs w:val="28"/>
        </w:rPr>
        <w:t>:</w:t>
      </w:r>
      <w:r w:rsidR="00C84041" w:rsidRPr="00320F56">
        <w:rPr>
          <w:rFonts w:ascii="Times New Roman" w:hAnsi="Times New Roman" w:cs="Times New Roman"/>
          <w:sz w:val="28"/>
          <w:szCs w:val="28"/>
        </w:rPr>
        <w:t xml:space="preserve"> </w:t>
      </w:r>
      <w:r w:rsidRPr="00320F56">
        <w:rPr>
          <w:rFonts w:ascii="Times New Roman" w:hAnsi="Times New Roman" w:cs="Times New Roman"/>
          <w:sz w:val="28"/>
          <w:szCs w:val="28"/>
        </w:rPr>
        <w:t>метод</w:t>
      </w:r>
      <w:r w:rsidRPr="00184B7A">
        <w:rPr>
          <w:rFonts w:ascii="Times New Roman" w:hAnsi="Times New Roman" w:cs="Times New Roman"/>
          <w:sz w:val="28"/>
          <w:szCs w:val="28"/>
        </w:rPr>
        <w:t>.</w:t>
      </w:r>
      <w:r w:rsidRPr="00320F56">
        <w:rPr>
          <w:rFonts w:ascii="Times New Roman" w:hAnsi="Times New Roman" w:cs="Times New Roman"/>
          <w:sz w:val="28"/>
          <w:szCs w:val="28"/>
        </w:rPr>
        <w:t xml:space="preserve"> пос</w:t>
      </w:r>
      <w:r w:rsidRPr="00184B7A">
        <w:rPr>
          <w:rFonts w:ascii="Times New Roman" w:hAnsi="Times New Roman" w:cs="Times New Roman"/>
          <w:sz w:val="28"/>
          <w:szCs w:val="28"/>
        </w:rPr>
        <w:t>.</w:t>
      </w:r>
      <w:r w:rsidRPr="00320F56">
        <w:rPr>
          <w:rFonts w:ascii="Times New Roman" w:hAnsi="Times New Roman" w:cs="Times New Roman"/>
          <w:sz w:val="28"/>
          <w:szCs w:val="28"/>
        </w:rPr>
        <w:t xml:space="preserve"> </w:t>
      </w:r>
      <w:r>
        <w:rPr>
          <w:rFonts w:ascii="Times New Roman" w:hAnsi="Times New Roman" w:cs="Times New Roman"/>
          <w:sz w:val="28"/>
          <w:szCs w:val="28"/>
        </w:rPr>
        <w:t>–</w:t>
      </w:r>
      <w:r w:rsidRPr="00184B7A">
        <w:rPr>
          <w:rFonts w:ascii="Times New Roman" w:hAnsi="Times New Roman" w:cs="Times New Roman"/>
          <w:sz w:val="28"/>
          <w:szCs w:val="28"/>
        </w:rPr>
        <w:t xml:space="preserve"> </w:t>
      </w:r>
      <w:r w:rsidR="00C84041" w:rsidRPr="00320F56">
        <w:rPr>
          <w:rFonts w:ascii="Times New Roman" w:hAnsi="Times New Roman" w:cs="Times New Roman"/>
          <w:sz w:val="28"/>
          <w:szCs w:val="28"/>
        </w:rPr>
        <w:t>Баку</w:t>
      </w:r>
      <w:r w:rsidRPr="00184B7A">
        <w:rPr>
          <w:rFonts w:ascii="Times New Roman" w:hAnsi="Times New Roman" w:cs="Times New Roman"/>
          <w:sz w:val="28"/>
          <w:szCs w:val="28"/>
        </w:rPr>
        <w:t xml:space="preserve">, </w:t>
      </w:r>
      <w:r w:rsidR="00C84041" w:rsidRPr="00320F56">
        <w:rPr>
          <w:rFonts w:ascii="Times New Roman" w:hAnsi="Times New Roman" w:cs="Times New Roman"/>
          <w:sz w:val="28"/>
          <w:szCs w:val="28"/>
        </w:rPr>
        <w:t xml:space="preserve">2018. </w:t>
      </w:r>
    </w:p>
    <w:p w:rsidR="00C84041" w:rsidRPr="00320F56" w:rsidRDefault="00896AA6" w:rsidP="0011543E">
      <w:pPr>
        <w:numPr>
          <w:ilvl w:val="0"/>
          <w:numId w:val="9"/>
        </w:numPr>
        <w:tabs>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Видмер</w:t>
      </w:r>
      <w:r w:rsidR="00184B7A" w:rsidRPr="00184B7A">
        <w:rPr>
          <w:rFonts w:ascii="Times New Roman" w:hAnsi="Times New Roman" w:cs="Times New Roman"/>
          <w:sz w:val="28"/>
          <w:szCs w:val="28"/>
        </w:rPr>
        <w:t xml:space="preserve"> </w:t>
      </w:r>
      <w:r w:rsidR="00184B7A" w:rsidRPr="00320F56">
        <w:rPr>
          <w:rFonts w:ascii="Times New Roman" w:hAnsi="Times New Roman" w:cs="Times New Roman"/>
          <w:sz w:val="28"/>
          <w:szCs w:val="28"/>
        </w:rPr>
        <w:t>Р.Дж.</w:t>
      </w:r>
      <w:r w:rsidRPr="00320F56">
        <w:rPr>
          <w:rFonts w:ascii="Times New Roman" w:hAnsi="Times New Roman" w:cs="Times New Roman"/>
          <w:sz w:val="28"/>
          <w:szCs w:val="28"/>
        </w:rPr>
        <w:t xml:space="preserve">, Коллинз </w:t>
      </w:r>
      <w:r w:rsidR="00184B7A" w:rsidRPr="00320F56">
        <w:rPr>
          <w:rFonts w:ascii="Times New Roman" w:hAnsi="Times New Roman" w:cs="Times New Roman"/>
          <w:sz w:val="28"/>
          <w:szCs w:val="28"/>
        </w:rPr>
        <w:t xml:space="preserve">Н.М. </w:t>
      </w:r>
      <w:r w:rsidRPr="00320F56">
        <w:rPr>
          <w:rFonts w:ascii="Times New Roman" w:hAnsi="Times New Roman" w:cs="Times New Roman"/>
          <w:sz w:val="28"/>
          <w:szCs w:val="28"/>
        </w:rPr>
        <w:t>и др</w:t>
      </w:r>
      <w:r w:rsidR="00184B7A">
        <w:rPr>
          <w:rFonts w:ascii="Times New Roman" w:hAnsi="Times New Roman" w:cs="Times New Roman"/>
          <w:sz w:val="28"/>
          <w:szCs w:val="28"/>
        </w:rPr>
        <w:t xml:space="preserve">. </w:t>
      </w:r>
      <w:r w:rsidR="00C84041" w:rsidRPr="00320F56">
        <w:rPr>
          <w:rFonts w:ascii="Times New Roman" w:hAnsi="Times New Roman" w:cs="Times New Roman"/>
          <w:sz w:val="28"/>
          <w:szCs w:val="28"/>
        </w:rPr>
        <w:t>Внедрение цифровых технологий в медицину и профилактика сердечно-сосудистых заболеваний: систематический обзор и метаанализ // К</w:t>
      </w:r>
      <w:r w:rsidR="00BF40CD" w:rsidRPr="00320F56">
        <w:rPr>
          <w:rFonts w:ascii="Times New Roman" w:hAnsi="Times New Roman" w:cs="Times New Roman"/>
          <w:sz w:val="28"/>
          <w:szCs w:val="28"/>
        </w:rPr>
        <w:t>ардиология</w:t>
      </w:r>
      <w:r w:rsidR="00C84041" w:rsidRPr="00320F56">
        <w:rPr>
          <w:rFonts w:ascii="Times New Roman" w:hAnsi="Times New Roman" w:cs="Times New Roman"/>
          <w:sz w:val="28"/>
          <w:szCs w:val="28"/>
        </w:rPr>
        <w:t>: новости, мнения, обучение</w:t>
      </w:r>
      <w:r w:rsidR="00184B7A" w:rsidRPr="00184B7A">
        <w:rPr>
          <w:rFonts w:ascii="Times New Roman" w:hAnsi="Times New Roman" w:cs="Times New Roman"/>
          <w:sz w:val="28"/>
          <w:szCs w:val="28"/>
        </w:rPr>
        <w:t>.</w:t>
      </w:r>
      <w:r w:rsidR="00C84041" w:rsidRPr="00320F56">
        <w:rPr>
          <w:rFonts w:ascii="Times New Roman" w:hAnsi="Times New Roman" w:cs="Times New Roman"/>
          <w:sz w:val="28"/>
          <w:szCs w:val="28"/>
        </w:rPr>
        <w:t xml:space="preserve"> </w:t>
      </w:r>
      <w:r w:rsidR="00184B7A">
        <w:rPr>
          <w:rFonts w:ascii="Times New Roman" w:hAnsi="Times New Roman" w:cs="Times New Roman"/>
          <w:sz w:val="28"/>
          <w:szCs w:val="28"/>
        </w:rPr>
        <w:t>–</w:t>
      </w:r>
      <w:r w:rsidR="00184B7A" w:rsidRPr="00184B7A">
        <w:rPr>
          <w:rFonts w:ascii="Times New Roman" w:hAnsi="Times New Roman" w:cs="Times New Roman"/>
          <w:sz w:val="28"/>
          <w:szCs w:val="28"/>
        </w:rPr>
        <w:t xml:space="preserve"> 2015. </w:t>
      </w:r>
      <w:r w:rsidR="00184B7A">
        <w:rPr>
          <w:rFonts w:ascii="Times New Roman" w:hAnsi="Times New Roman" w:cs="Times New Roman"/>
          <w:sz w:val="28"/>
          <w:szCs w:val="28"/>
        </w:rPr>
        <w:t>–</w:t>
      </w:r>
      <w:r w:rsidR="00184B7A" w:rsidRPr="00184B7A">
        <w:rPr>
          <w:rFonts w:ascii="Times New Roman" w:hAnsi="Times New Roman" w:cs="Times New Roman"/>
          <w:sz w:val="28"/>
          <w:szCs w:val="28"/>
        </w:rPr>
        <w:t xml:space="preserve"> </w:t>
      </w:r>
      <w:r w:rsidR="00C84041" w:rsidRPr="00320F56">
        <w:rPr>
          <w:rFonts w:ascii="Times New Roman" w:hAnsi="Times New Roman" w:cs="Times New Roman"/>
          <w:sz w:val="28"/>
          <w:szCs w:val="28"/>
        </w:rPr>
        <w:t>№3</w:t>
      </w:r>
      <w:r w:rsidR="00184B7A" w:rsidRPr="00184B7A">
        <w:rPr>
          <w:rFonts w:ascii="Times New Roman" w:hAnsi="Times New Roman" w:cs="Times New Roman"/>
          <w:sz w:val="28"/>
          <w:szCs w:val="28"/>
        </w:rPr>
        <w:t xml:space="preserve">. </w:t>
      </w:r>
      <w:r w:rsidR="00184B7A">
        <w:rPr>
          <w:rFonts w:ascii="Times New Roman" w:hAnsi="Times New Roman" w:cs="Times New Roman"/>
          <w:sz w:val="28"/>
          <w:szCs w:val="28"/>
        </w:rPr>
        <w:t>–</w:t>
      </w:r>
      <w:r w:rsidR="00184B7A" w:rsidRPr="00184B7A">
        <w:rPr>
          <w:rFonts w:ascii="Times New Roman" w:hAnsi="Times New Roman" w:cs="Times New Roman"/>
          <w:sz w:val="28"/>
          <w:szCs w:val="28"/>
        </w:rPr>
        <w:t xml:space="preserve"> </w:t>
      </w:r>
      <w:r w:rsidR="00C84041" w:rsidRPr="00320F56">
        <w:rPr>
          <w:rFonts w:ascii="Times New Roman" w:hAnsi="Times New Roman" w:cs="Times New Roman"/>
          <w:sz w:val="28"/>
          <w:szCs w:val="28"/>
        </w:rPr>
        <w:t>С.</w:t>
      </w:r>
      <w:r w:rsidR="00184B7A" w:rsidRPr="00184B7A">
        <w:rPr>
          <w:rFonts w:ascii="Times New Roman" w:hAnsi="Times New Roman" w:cs="Times New Roman"/>
          <w:sz w:val="28"/>
          <w:szCs w:val="28"/>
        </w:rPr>
        <w:t xml:space="preserve"> </w:t>
      </w:r>
      <w:r w:rsidR="00C84041" w:rsidRPr="00320F56">
        <w:rPr>
          <w:rFonts w:ascii="Times New Roman" w:hAnsi="Times New Roman" w:cs="Times New Roman"/>
          <w:sz w:val="28"/>
          <w:szCs w:val="28"/>
        </w:rPr>
        <w:t>23-37.</w:t>
      </w:r>
    </w:p>
    <w:p w:rsidR="00C84041" w:rsidRPr="00320F56" w:rsidRDefault="000A08AF"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Кочергин</w:t>
      </w:r>
      <w:r w:rsidR="00BF40CD" w:rsidRPr="00BF40CD">
        <w:rPr>
          <w:rFonts w:ascii="Times New Roman" w:hAnsi="Times New Roman" w:cs="Times New Roman"/>
          <w:sz w:val="28"/>
          <w:szCs w:val="28"/>
        </w:rPr>
        <w:t xml:space="preserve"> </w:t>
      </w:r>
      <w:r w:rsidR="00BF40CD" w:rsidRPr="00320F56">
        <w:rPr>
          <w:rFonts w:ascii="Times New Roman" w:hAnsi="Times New Roman" w:cs="Times New Roman"/>
          <w:sz w:val="28"/>
          <w:szCs w:val="28"/>
        </w:rPr>
        <w:t>Н.А.</w:t>
      </w:r>
      <w:r w:rsidRPr="00320F56">
        <w:rPr>
          <w:rFonts w:ascii="Times New Roman" w:hAnsi="Times New Roman" w:cs="Times New Roman"/>
          <w:sz w:val="28"/>
          <w:szCs w:val="28"/>
        </w:rPr>
        <w:t xml:space="preserve">, Кочергина </w:t>
      </w:r>
      <w:r w:rsidR="00BF40CD" w:rsidRPr="00320F56">
        <w:rPr>
          <w:rFonts w:ascii="Times New Roman" w:hAnsi="Times New Roman" w:cs="Times New Roman"/>
          <w:sz w:val="28"/>
          <w:szCs w:val="28"/>
        </w:rPr>
        <w:t>А.М.</w:t>
      </w:r>
      <w:r w:rsidR="00BF40CD" w:rsidRPr="00BF40CD">
        <w:rPr>
          <w:rFonts w:ascii="Times New Roman" w:hAnsi="Times New Roman" w:cs="Times New Roman"/>
          <w:sz w:val="28"/>
          <w:szCs w:val="28"/>
        </w:rPr>
        <w:t xml:space="preserve"> </w:t>
      </w:r>
      <w:r w:rsidRPr="00320F56">
        <w:rPr>
          <w:rFonts w:ascii="Times New Roman" w:hAnsi="Times New Roman" w:cs="Times New Roman"/>
          <w:sz w:val="28"/>
          <w:szCs w:val="28"/>
        </w:rPr>
        <w:t>и др</w:t>
      </w:r>
      <w:r w:rsidR="00C84041" w:rsidRPr="00320F56">
        <w:rPr>
          <w:rFonts w:ascii="Times New Roman" w:hAnsi="Times New Roman" w:cs="Times New Roman"/>
          <w:sz w:val="28"/>
          <w:szCs w:val="28"/>
        </w:rPr>
        <w:t>. Возможность использования мобильного приложения в качестве инструмента повышения приверженности пациентов кардиологического профиля</w:t>
      </w:r>
      <w:r w:rsidR="00BF40CD" w:rsidRPr="00BF40CD">
        <w:rPr>
          <w:rFonts w:ascii="Times New Roman" w:hAnsi="Times New Roman" w:cs="Times New Roman"/>
          <w:sz w:val="28"/>
          <w:szCs w:val="28"/>
        </w:rPr>
        <w:t xml:space="preserve"> //</w:t>
      </w:r>
      <w:r w:rsidR="00C84041" w:rsidRPr="00320F56">
        <w:rPr>
          <w:rFonts w:ascii="Times New Roman" w:hAnsi="Times New Roman" w:cs="Times New Roman"/>
          <w:sz w:val="28"/>
          <w:szCs w:val="28"/>
        </w:rPr>
        <w:t xml:space="preserve"> Телемедицина</w:t>
      </w:r>
      <w:r w:rsidR="00BF40CD" w:rsidRPr="00BF40CD">
        <w:rPr>
          <w:rFonts w:ascii="Times New Roman" w:hAnsi="Times New Roman" w:cs="Times New Roman"/>
          <w:sz w:val="28"/>
          <w:szCs w:val="28"/>
        </w:rPr>
        <w:t xml:space="preserve">. </w:t>
      </w:r>
      <w:r w:rsidR="00BF40CD">
        <w:rPr>
          <w:rFonts w:ascii="Times New Roman" w:hAnsi="Times New Roman" w:cs="Times New Roman"/>
          <w:sz w:val="28"/>
          <w:szCs w:val="28"/>
        </w:rPr>
        <w:t>–</w:t>
      </w:r>
      <w:r w:rsidR="00BF40CD" w:rsidRPr="00BF40CD">
        <w:rPr>
          <w:rFonts w:ascii="Times New Roman" w:hAnsi="Times New Roman" w:cs="Times New Roman"/>
          <w:sz w:val="28"/>
          <w:szCs w:val="28"/>
        </w:rPr>
        <w:t xml:space="preserve"> 2017. </w:t>
      </w:r>
      <w:r w:rsidR="00BF40CD">
        <w:rPr>
          <w:rFonts w:ascii="Times New Roman" w:hAnsi="Times New Roman" w:cs="Times New Roman"/>
          <w:sz w:val="28"/>
          <w:szCs w:val="28"/>
        </w:rPr>
        <w:t>–</w:t>
      </w:r>
      <w:r w:rsidR="00C84041" w:rsidRPr="00320F56">
        <w:rPr>
          <w:rFonts w:ascii="Times New Roman" w:hAnsi="Times New Roman" w:cs="Times New Roman"/>
          <w:sz w:val="28"/>
          <w:szCs w:val="28"/>
        </w:rPr>
        <w:t xml:space="preserve"> №2</w:t>
      </w:r>
      <w:r w:rsidR="00BF40CD" w:rsidRPr="00BF40CD">
        <w:rPr>
          <w:rFonts w:ascii="Times New Roman" w:hAnsi="Times New Roman" w:cs="Times New Roman"/>
          <w:sz w:val="28"/>
          <w:szCs w:val="28"/>
        </w:rPr>
        <w:t>.</w:t>
      </w:r>
      <w:r w:rsidR="00C84041" w:rsidRPr="00320F56">
        <w:rPr>
          <w:rFonts w:ascii="Times New Roman" w:hAnsi="Times New Roman" w:cs="Times New Roman"/>
          <w:sz w:val="28"/>
          <w:szCs w:val="28"/>
        </w:rPr>
        <w:t xml:space="preserve"> </w:t>
      </w:r>
      <w:r w:rsidR="00BF40CD">
        <w:rPr>
          <w:rFonts w:ascii="Times New Roman" w:hAnsi="Times New Roman" w:cs="Times New Roman"/>
          <w:sz w:val="28"/>
          <w:szCs w:val="28"/>
        </w:rPr>
        <w:t>–</w:t>
      </w:r>
      <w:r w:rsidR="00BF40CD" w:rsidRPr="00BF40CD">
        <w:rPr>
          <w:rFonts w:ascii="Times New Roman" w:hAnsi="Times New Roman" w:cs="Times New Roman"/>
          <w:sz w:val="28"/>
          <w:szCs w:val="28"/>
        </w:rPr>
        <w:t xml:space="preserve">                                </w:t>
      </w:r>
      <w:r w:rsidR="00BF40CD" w:rsidRPr="00320F56">
        <w:rPr>
          <w:rFonts w:ascii="Times New Roman" w:hAnsi="Times New Roman" w:cs="Times New Roman"/>
          <w:sz w:val="28"/>
          <w:szCs w:val="28"/>
        </w:rPr>
        <w:t>С</w:t>
      </w:r>
      <w:r w:rsidR="00C84041" w:rsidRPr="00320F56">
        <w:rPr>
          <w:rFonts w:ascii="Times New Roman" w:hAnsi="Times New Roman" w:cs="Times New Roman"/>
          <w:sz w:val="28"/>
          <w:szCs w:val="28"/>
        </w:rPr>
        <w:t>.</w:t>
      </w:r>
      <w:r w:rsidR="00BF40CD" w:rsidRPr="00BF40CD">
        <w:rPr>
          <w:rFonts w:ascii="Times New Roman" w:hAnsi="Times New Roman" w:cs="Times New Roman"/>
          <w:sz w:val="28"/>
          <w:szCs w:val="28"/>
        </w:rPr>
        <w:t xml:space="preserve"> </w:t>
      </w:r>
      <w:r w:rsidR="00C84041" w:rsidRPr="00320F56">
        <w:rPr>
          <w:rFonts w:ascii="Times New Roman" w:hAnsi="Times New Roman" w:cs="Times New Roman"/>
          <w:sz w:val="28"/>
          <w:szCs w:val="28"/>
        </w:rPr>
        <w:t>73-80.</w:t>
      </w:r>
    </w:p>
    <w:p w:rsidR="0011543E" w:rsidRPr="0011543E"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11543E">
        <w:rPr>
          <w:rFonts w:ascii="Times New Roman" w:hAnsi="Times New Roman" w:cs="Times New Roman"/>
          <w:sz w:val="28"/>
          <w:szCs w:val="28"/>
          <w:lang w:val="en-US"/>
        </w:rPr>
        <w:t>Hallberg</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I</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Ranerup</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A</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Kjellgren</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K</w:t>
      </w:r>
      <w:r w:rsidRPr="002E3169">
        <w:rPr>
          <w:rFonts w:ascii="Times New Roman" w:hAnsi="Times New Roman" w:cs="Times New Roman"/>
          <w:sz w:val="28"/>
          <w:szCs w:val="28"/>
          <w:lang w:val="en-US"/>
        </w:rPr>
        <w:t>.</w:t>
      </w:r>
      <w:r w:rsidR="00BF40CD"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Supporting</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the</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self</w:t>
      </w:r>
      <w:r w:rsidRPr="002E3169">
        <w:rPr>
          <w:rFonts w:ascii="Times New Roman" w:hAnsi="Times New Roman" w:cs="Times New Roman"/>
          <w:sz w:val="28"/>
          <w:szCs w:val="28"/>
          <w:lang w:val="en-US"/>
        </w:rPr>
        <w:t>-</w:t>
      </w:r>
      <w:r w:rsidRPr="0011543E">
        <w:rPr>
          <w:rFonts w:ascii="Times New Roman" w:hAnsi="Times New Roman" w:cs="Times New Roman"/>
          <w:sz w:val="28"/>
          <w:szCs w:val="28"/>
          <w:lang w:val="en-US"/>
        </w:rPr>
        <w:t>management</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of</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hypertension</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Patients</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experiences</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of</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using</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a</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mobile</w:t>
      </w:r>
      <w:r w:rsidRPr="002E3169">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phone-based system</w:t>
      </w:r>
      <w:r w:rsidR="00BF40CD">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 xml:space="preserve"> </w:t>
      </w:r>
      <w:r w:rsidRPr="00BF40CD">
        <w:rPr>
          <w:rFonts w:ascii="Times New Roman" w:hAnsi="Times New Roman" w:cs="Times New Roman"/>
          <w:sz w:val="28"/>
          <w:szCs w:val="28"/>
          <w:lang w:val="en-US"/>
        </w:rPr>
        <w:t>J Hum Hypertens</w:t>
      </w:r>
      <w:r w:rsidR="00BF40CD">
        <w:rPr>
          <w:rFonts w:ascii="Times New Roman" w:hAnsi="Times New Roman" w:cs="Times New Roman"/>
          <w:sz w:val="28"/>
          <w:szCs w:val="28"/>
          <w:lang w:val="en-US"/>
        </w:rPr>
        <w:t>. –</w:t>
      </w:r>
      <w:r w:rsidRPr="00BF40CD">
        <w:rPr>
          <w:rFonts w:ascii="Times New Roman" w:hAnsi="Times New Roman" w:cs="Times New Roman"/>
          <w:sz w:val="28"/>
          <w:szCs w:val="28"/>
          <w:lang w:val="en-US"/>
        </w:rPr>
        <w:t xml:space="preserve"> 2016</w:t>
      </w:r>
      <w:r w:rsidR="00BF40CD">
        <w:rPr>
          <w:rFonts w:ascii="Times New Roman" w:hAnsi="Times New Roman" w:cs="Times New Roman"/>
          <w:sz w:val="28"/>
          <w:szCs w:val="28"/>
          <w:lang w:val="en-US"/>
        </w:rPr>
        <w:t xml:space="preserve">. – Vol. </w:t>
      </w:r>
      <w:r w:rsidRPr="00BF40CD">
        <w:rPr>
          <w:rFonts w:ascii="Times New Roman" w:hAnsi="Times New Roman" w:cs="Times New Roman"/>
          <w:sz w:val="28"/>
          <w:szCs w:val="28"/>
          <w:lang w:val="en-US"/>
        </w:rPr>
        <w:t>30</w:t>
      </w:r>
      <w:r w:rsidR="00BF40CD">
        <w:rPr>
          <w:rFonts w:ascii="Times New Roman" w:hAnsi="Times New Roman" w:cs="Times New Roman"/>
          <w:sz w:val="28"/>
          <w:szCs w:val="28"/>
          <w:lang w:val="en-US"/>
        </w:rPr>
        <w:t xml:space="preserve">, Issue </w:t>
      </w:r>
      <w:r w:rsidRPr="00BF40CD">
        <w:rPr>
          <w:rFonts w:ascii="Times New Roman" w:hAnsi="Times New Roman" w:cs="Times New Roman"/>
          <w:sz w:val="28"/>
          <w:szCs w:val="28"/>
          <w:lang w:val="en-US"/>
        </w:rPr>
        <w:t>2</w:t>
      </w:r>
      <w:r w:rsidR="00BF40CD">
        <w:rPr>
          <w:rFonts w:ascii="Times New Roman" w:hAnsi="Times New Roman" w:cs="Times New Roman"/>
          <w:sz w:val="28"/>
          <w:szCs w:val="28"/>
          <w:lang w:val="en-US"/>
        </w:rPr>
        <w:t xml:space="preserve">. – P. </w:t>
      </w:r>
      <w:r w:rsidRPr="00BF40CD">
        <w:rPr>
          <w:rFonts w:ascii="Times New Roman" w:hAnsi="Times New Roman" w:cs="Times New Roman"/>
          <w:sz w:val="28"/>
          <w:szCs w:val="28"/>
          <w:lang w:val="en-US"/>
        </w:rPr>
        <w:t>141</w:t>
      </w:r>
      <w:r w:rsidR="00BF40CD">
        <w:rPr>
          <w:rFonts w:ascii="Times New Roman" w:hAnsi="Times New Roman" w:cs="Times New Roman"/>
          <w:sz w:val="28"/>
          <w:szCs w:val="28"/>
          <w:lang w:val="en-US"/>
        </w:rPr>
        <w:t>-14</w:t>
      </w:r>
      <w:r w:rsidRPr="00BF40CD">
        <w:rPr>
          <w:rFonts w:ascii="Times New Roman" w:hAnsi="Times New Roman" w:cs="Times New Roman"/>
          <w:sz w:val="28"/>
          <w:szCs w:val="28"/>
          <w:lang w:val="en-US"/>
        </w:rPr>
        <w:t>6.</w:t>
      </w:r>
    </w:p>
    <w:p w:rsidR="00C84041" w:rsidRPr="0011543E"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11543E">
        <w:rPr>
          <w:rFonts w:ascii="Times New Roman" w:hAnsi="Times New Roman" w:cs="Times New Roman"/>
          <w:sz w:val="28"/>
          <w:szCs w:val="28"/>
          <w:lang w:val="en-US"/>
        </w:rPr>
        <w:t>Bhavnani S.P.</w:t>
      </w:r>
      <w:r w:rsidR="00BF40CD">
        <w:rPr>
          <w:rFonts w:ascii="Times New Roman" w:hAnsi="Times New Roman" w:cs="Times New Roman"/>
          <w:sz w:val="28"/>
          <w:szCs w:val="28"/>
          <w:lang w:val="en-US"/>
        </w:rPr>
        <w:t>, Narula</w:t>
      </w:r>
      <w:r w:rsidRPr="0011543E">
        <w:rPr>
          <w:rFonts w:ascii="Times New Roman" w:hAnsi="Times New Roman" w:cs="Times New Roman"/>
          <w:sz w:val="28"/>
          <w:szCs w:val="28"/>
          <w:lang w:val="en-US"/>
        </w:rPr>
        <w:t xml:space="preserve"> J.</w:t>
      </w:r>
      <w:r w:rsidR="00BF40CD">
        <w:rPr>
          <w:rFonts w:ascii="Times New Roman" w:hAnsi="Times New Roman" w:cs="Times New Roman"/>
          <w:sz w:val="28"/>
          <w:szCs w:val="28"/>
          <w:lang w:val="en-US"/>
        </w:rPr>
        <w:t>,</w:t>
      </w:r>
      <w:r w:rsidRPr="0011543E">
        <w:rPr>
          <w:rFonts w:ascii="Times New Roman" w:hAnsi="Times New Roman" w:cs="Times New Roman"/>
          <w:sz w:val="28"/>
          <w:szCs w:val="28"/>
          <w:lang w:val="en-US"/>
        </w:rPr>
        <w:t xml:space="preserve"> Sengupta P.P. Mobile technology and the digitization of healthcare</w:t>
      </w:r>
      <w:r w:rsidR="00BF40CD">
        <w:rPr>
          <w:rFonts w:ascii="Times New Roman" w:hAnsi="Times New Roman" w:cs="Times New Roman"/>
          <w:sz w:val="28"/>
          <w:szCs w:val="28"/>
          <w:lang w:val="en-US"/>
        </w:rPr>
        <w:t xml:space="preserve"> //</w:t>
      </w:r>
      <w:r w:rsidRPr="0011543E">
        <w:rPr>
          <w:rFonts w:ascii="Times New Roman" w:hAnsi="Times New Roman" w:cs="Times New Roman"/>
          <w:sz w:val="28"/>
          <w:szCs w:val="28"/>
          <w:lang w:val="en-US"/>
        </w:rPr>
        <w:t xml:space="preserve"> </w:t>
      </w:r>
      <w:r w:rsidRPr="0011543E">
        <w:rPr>
          <w:rFonts w:ascii="Times New Roman" w:hAnsi="Times New Roman" w:cs="Times New Roman"/>
          <w:iCs/>
          <w:sz w:val="28"/>
          <w:szCs w:val="28"/>
          <w:lang w:val="en-US"/>
        </w:rPr>
        <w:t xml:space="preserve">Eur. Heart J. </w:t>
      </w:r>
      <w:r w:rsidR="00BF40CD">
        <w:rPr>
          <w:rFonts w:ascii="Times New Roman" w:hAnsi="Times New Roman" w:cs="Times New Roman"/>
          <w:iCs/>
          <w:sz w:val="28"/>
          <w:szCs w:val="28"/>
          <w:lang w:val="en-US"/>
        </w:rPr>
        <w:t xml:space="preserve">– </w:t>
      </w:r>
      <w:r w:rsidRPr="0011543E">
        <w:rPr>
          <w:rFonts w:ascii="Times New Roman" w:hAnsi="Times New Roman" w:cs="Times New Roman"/>
          <w:bCs/>
          <w:sz w:val="28"/>
          <w:szCs w:val="28"/>
          <w:lang w:val="en-US"/>
        </w:rPr>
        <w:t>2016</w:t>
      </w:r>
      <w:r w:rsidR="00BF40CD">
        <w:rPr>
          <w:rFonts w:ascii="Times New Roman" w:hAnsi="Times New Roman" w:cs="Times New Roman"/>
          <w:bCs/>
          <w:sz w:val="28"/>
          <w:szCs w:val="28"/>
          <w:lang w:val="en-US"/>
        </w:rPr>
        <w:t>.</w:t>
      </w:r>
      <w:r w:rsidRPr="0011543E">
        <w:rPr>
          <w:rFonts w:ascii="Times New Roman" w:hAnsi="Times New Roman" w:cs="Times New Roman"/>
          <w:sz w:val="28"/>
          <w:szCs w:val="28"/>
          <w:lang w:val="en-US"/>
        </w:rPr>
        <w:t xml:space="preserve"> </w:t>
      </w:r>
      <w:r w:rsidR="00BF40CD">
        <w:rPr>
          <w:rFonts w:ascii="Times New Roman" w:hAnsi="Times New Roman" w:cs="Times New Roman"/>
          <w:sz w:val="28"/>
          <w:szCs w:val="28"/>
          <w:lang w:val="en-US"/>
        </w:rPr>
        <w:t xml:space="preserve">– Vol. </w:t>
      </w:r>
      <w:r w:rsidRPr="0011543E">
        <w:rPr>
          <w:rFonts w:ascii="Times New Roman" w:hAnsi="Times New Roman" w:cs="Times New Roman"/>
          <w:iCs/>
          <w:sz w:val="28"/>
          <w:szCs w:val="28"/>
          <w:lang w:val="en-US"/>
        </w:rPr>
        <w:t>37</w:t>
      </w:r>
      <w:r w:rsidR="00BF40CD">
        <w:rPr>
          <w:rFonts w:ascii="Times New Roman" w:hAnsi="Times New Roman" w:cs="Times New Roman"/>
          <w:iCs/>
          <w:sz w:val="28"/>
          <w:szCs w:val="28"/>
          <w:lang w:val="en-US"/>
        </w:rPr>
        <w:t xml:space="preserve">, Issue </w:t>
      </w:r>
      <w:r w:rsidRPr="0011543E">
        <w:rPr>
          <w:rFonts w:ascii="Times New Roman" w:hAnsi="Times New Roman" w:cs="Times New Roman"/>
          <w:sz w:val="28"/>
          <w:szCs w:val="28"/>
          <w:lang w:val="en-US"/>
        </w:rPr>
        <w:t>18</w:t>
      </w:r>
      <w:r w:rsidR="00BF40CD">
        <w:rPr>
          <w:rFonts w:ascii="Times New Roman" w:hAnsi="Times New Roman" w:cs="Times New Roman"/>
          <w:sz w:val="28"/>
          <w:szCs w:val="28"/>
          <w:lang w:val="en-US"/>
        </w:rPr>
        <w:t>. – P.</w:t>
      </w:r>
      <w:r w:rsidRPr="0011543E">
        <w:rPr>
          <w:rFonts w:ascii="Times New Roman" w:hAnsi="Times New Roman" w:cs="Times New Roman"/>
          <w:sz w:val="28"/>
          <w:szCs w:val="28"/>
          <w:lang w:val="en-US"/>
        </w:rPr>
        <w:t xml:space="preserve"> 1428-1438.</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BF40CD">
        <w:rPr>
          <w:rFonts w:ascii="Times New Roman" w:hAnsi="Times New Roman" w:cs="Times New Roman"/>
          <w:sz w:val="28"/>
          <w:szCs w:val="28"/>
          <w:lang w:val="en-US"/>
        </w:rPr>
        <w:t>mHealth - who.int</w:t>
      </w:r>
      <w:r w:rsidR="00BF40CD" w:rsidRPr="00BF40CD">
        <w:rPr>
          <w:rFonts w:ascii="Times New Roman" w:hAnsi="Times New Roman" w:cs="Times New Roman"/>
          <w:sz w:val="28"/>
          <w:szCs w:val="28"/>
          <w:lang w:val="en-US"/>
        </w:rPr>
        <w:t xml:space="preserve"> //</w:t>
      </w:r>
      <w:r w:rsidRPr="00BF40CD">
        <w:rPr>
          <w:rFonts w:ascii="Times New Roman" w:hAnsi="Times New Roman" w:cs="Times New Roman"/>
          <w:sz w:val="28"/>
          <w:szCs w:val="28"/>
          <w:lang w:val="en-US"/>
        </w:rPr>
        <w:t xml:space="preserve"> </w:t>
      </w:r>
      <w:hyperlink r:id="rId65" w:history="1">
        <w:r w:rsidR="008E13FC" w:rsidRPr="00BF40CD">
          <w:rPr>
            <w:rStyle w:val="a5"/>
            <w:rFonts w:ascii="Times New Roman" w:hAnsi="Times New Roman" w:cs="Times New Roman"/>
            <w:color w:val="auto"/>
            <w:sz w:val="28"/>
            <w:szCs w:val="28"/>
            <w:u w:val="none"/>
            <w:lang w:val="en-US"/>
          </w:rPr>
          <w:t>https://www.who.int/goe/publications</w:t>
        </w:r>
      </w:hyperlink>
      <w:r w:rsidR="008E13FC" w:rsidRPr="00BF40CD">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/goe_mhealth_web.pdf</w:t>
      </w:r>
      <w:r w:rsidR="00BF40CD">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BF40CD">
        <w:rPr>
          <w:rFonts w:ascii="Times New Roman" w:hAnsi="Times New Roman" w:cs="Times New Roman"/>
          <w:sz w:val="28"/>
          <w:szCs w:val="28"/>
          <w:lang w:val="en-US"/>
        </w:rPr>
        <w:t>07.07.2019</w:t>
      </w:r>
      <w:r w:rsidRPr="00320F56">
        <w:rPr>
          <w:rFonts w:ascii="Times New Roman" w:hAnsi="Times New Roman" w:cs="Times New Roman"/>
          <w:sz w:val="28"/>
          <w:szCs w:val="28"/>
          <w:lang w:val="en-US"/>
        </w:rPr>
        <w:t>.</w:t>
      </w:r>
    </w:p>
    <w:p w:rsidR="008E13FC" w:rsidRPr="00320F56" w:rsidRDefault="008E13FC"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Aungst TD, Clauson KA, Misra S, Lewis TL, Husain I. How to identify, assess and utilise mobile medical applications in clinical practice</w:t>
      </w:r>
      <w:r w:rsidR="00BF40CD">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Int J Clin Pract</w:t>
      </w:r>
      <w:r w:rsidR="00BF40CD">
        <w:rPr>
          <w:rFonts w:ascii="Times New Roman" w:hAnsi="Times New Roman" w:cs="Times New Roman"/>
          <w:sz w:val="28"/>
          <w:szCs w:val="28"/>
          <w:lang w:val="en-US"/>
        </w:rPr>
        <w:t xml:space="preserve">. – 2014. – Vol. </w:t>
      </w:r>
      <w:r w:rsidRPr="00320F56">
        <w:rPr>
          <w:rFonts w:ascii="Times New Roman" w:hAnsi="Times New Roman" w:cs="Times New Roman"/>
          <w:sz w:val="28"/>
          <w:szCs w:val="28"/>
          <w:lang w:val="en-US"/>
        </w:rPr>
        <w:t>68</w:t>
      </w:r>
      <w:r w:rsidR="00BF40CD">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2</w:t>
      </w:r>
      <w:r w:rsidR="00BF40CD">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155-162.</w:t>
      </w:r>
    </w:p>
    <w:p w:rsidR="008E13FC" w:rsidRPr="00320F56" w:rsidRDefault="008E13FC"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Lewis T</w:t>
      </w:r>
      <w:r w:rsidR="00BF40CD">
        <w:rPr>
          <w:rFonts w:ascii="Times New Roman" w:hAnsi="Times New Roman" w:cs="Times New Roman"/>
          <w:sz w:val="28"/>
          <w:szCs w:val="28"/>
          <w:lang w:val="en-US"/>
        </w:rPr>
        <w:t>.</w:t>
      </w:r>
      <w:r w:rsidRPr="00320F56">
        <w:rPr>
          <w:rFonts w:ascii="Times New Roman" w:hAnsi="Times New Roman" w:cs="Times New Roman"/>
          <w:sz w:val="28"/>
          <w:szCs w:val="28"/>
          <w:lang w:val="en-US"/>
        </w:rPr>
        <w:t>L. A systematic self-certification model for mobile medical apps</w:t>
      </w:r>
      <w:r w:rsidR="00BF40CD">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J Med Internet Res</w:t>
      </w:r>
      <w:r w:rsidR="00BF40CD">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BF40CD">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2013</w:t>
      </w:r>
      <w:r w:rsidR="00BF40CD">
        <w:rPr>
          <w:rFonts w:ascii="Times New Roman" w:hAnsi="Times New Roman" w:cs="Times New Roman"/>
          <w:sz w:val="28"/>
          <w:szCs w:val="28"/>
          <w:lang w:val="en-US"/>
        </w:rPr>
        <w:t xml:space="preserve">. – Vol. </w:t>
      </w:r>
      <w:r w:rsidRPr="00320F56">
        <w:rPr>
          <w:rFonts w:ascii="Times New Roman" w:hAnsi="Times New Roman" w:cs="Times New Roman"/>
          <w:sz w:val="28"/>
          <w:szCs w:val="28"/>
          <w:lang w:val="en-US"/>
        </w:rPr>
        <w:t>15</w:t>
      </w:r>
      <w:r w:rsidR="00BF40CD">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4</w:t>
      </w:r>
      <w:r w:rsidR="00BF40CD">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e89</w:t>
      </w:r>
      <w:r w:rsidR="00BF40CD">
        <w:rPr>
          <w:rFonts w:ascii="Times New Roman" w:hAnsi="Times New Roman" w:cs="Times New Roman"/>
          <w:sz w:val="28"/>
          <w:szCs w:val="28"/>
          <w:lang w:val="en-US"/>
        </w:rPr>
        <w:t>-1-e89-2</w:t>
      </w:r>
      <w:r w:rsidR="00305DC2" w:rsidRPr="00320F56">
        <w:rPr>
          <w:rFonts w:ascii="Times New Roman" w:hAnsi="Times New Roman" w:cs="Times New Roman"/>
          <w:sz w:val="28"/>
          <w:szCs w:val="28"/>
          <w:lang w:val="en-US"/>
        </w:rPr>
        <w:t xml:space="preserve">. </w:t>
      </w:r>
    </w:p>
    <w:p w:rsidR="008E13FC" w:rsidRPr="00320F56" w:rsidRDefault="008E13FC"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Wyatt J</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C</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Lewis T</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L</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Curtis K. How to Assess and Improve the Quality and Safety of Apps for Medicine and Health Promotion? </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In: Med 2.0, 6th World Congr Soc Media, Mob Apps, Internet/Web 2.0 2013.: </w:t>
      </w:r>
      <w:r w:rsidR="00BF40CD">
        <w:rPr>
          <w:rFonts w:ascii="Times New Roman" w:hAnsi="Times New Roman" w:cs="Times New Roman"/>
          <w:sz w:val="28"/>
          <w:szCs w:val="28"/>
          <w:lang w:val="en-US"/>
        </w:rPr>
        <w:t>procced.</w:t>
      </w:r>
      <w:r w:rsidRPr="00320F56">
        <w:rPr>
          <w:rFonts w:ascii="Times New Roman" w:hAnsi="Times New Roman" w:cs="Times New Roman"/>
          <w:sz w:val="28"/>
          <w:szCs w:val="28"/>
          <w:lang w:val="en-US"/>
        </w:rPr>
        <w:t xml:space="preserve"> 6th </w:t>
      </w:r>
      <w:r w:rsidR="00BF40CD" w:rsidRPr="00320F56">
        <w:rPr>
          <w:rFonts w:ascii="Times New Roman" w:hAnsi="Times New Roman" w:cs="Times New Roman"/>
          <w:sz w:val="28"/>
          <w:szCs w:val="28"/>
          <w:lang w:val="en-US"/>
        </w:rPr>
        <w:t>world congr</w:t>
      </w:r>
      <w:r w:rsidR="00BF40CD">
        <w:rPr>
          <w:rFonts w:ascii="Times New Roman" w:hAnsi="Times New Roman" w:cs="Times New Roman"/>
          <w:sz w:val="28"/>
          <w:szCs w:val="28"/>
          <w:lang w:val="en-US"/>
        </w:rPr>
        <w:t>.</w:t>
      </w:r>
      <w:r w:rsidR="00BF40CD" w:rsidRPr="00320F56">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on Social Media, Mobile Apps</w:t>
      </w:r>
      <w:r w:rsidR="00BF40CD">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BF40CD">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London</w:t>
      </w:r>
      <w:r w:rsidR="00BF40CD">
        <w:rPr>
          <w:rFonts w:ascii="Times New Roman" w:hAnsi="Times New Roman" w:cs="Times New Roman"/>
          <w:sz w:val="28"/>
          <w:szCs w:val="28"/>
          <w:lang w:val="en-US"/>
        </w:rPr>
        <w:t xml:space="preserve">, 2013. – P. </w:t>
      </w:r>
      <w:r w:rsidRPr="00320F56">
        <w:rPr>
          <w:rFonts w:ascii="Times New Roman" w:hAnsi="Times New Roman" w:cs="Times New Roman"/>
          <w:sz w:val="28"/>
          <w:szCs w:val="28"/>
          <w:lang w:val="en-US"/>
        </w:rPr>
        <w:t>442-443.</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McCabe C.</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McCann M.</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Brady A.M. Computer and mobile technology interventions for self-management in chronic obstructive pulmonary disease</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 xml:space="preserve">Cochrane Database Syst. Rev. </w:t>
      </w:r>
      <w:r w:rsidR="00941C32">
        <w:rPr>
          <w:rFonts w:ascii="Times New Roman" w:hAnsi="Times New Roman" w:cs="Times New Roman"/>
          <w:iCs/>
          <w:sz w:val="28"/>
          <w:szCs w:val="28"/>
          <w:lang w:val="en-US"/>
        </w:rPr>
        <w:t xml:space="preserve">– </w:t>
      </w:r>
      <w:r w:rsidRPr="00320F56">
        <w:rPr>
          <w:rFonts w:ascii="Times New Roman" w:hAnsi="Times New Roman" w:cs="Times New Roman"/>
          <w:bCs/>
          <w:sz w:val="28"/>
          <w:szCs w:val="28"/>
          <w:lang w:val="en-US"/>
        </w:rPr>
        <w:t>2017</w:t>
      </w:r>
      <w:r w:rsidR="00941C32">
        <w:rPr>
          <w:rFonts w:ascii="Times New Roman" w:hAnsi="Times New Roman" w:cs="Times New Roman"/>
          <w:bCs/>
          <w:sz w:val="28"/>
          <w:szCs w:val="28"/>
          <w:lang w:val="en-US"/>
        </w:rPr>
        <w:t xml:space="preserve">. – Vol. 5, Issue </w:t>
      </w:r>
      <w:r w:rsidRPr="00320F56">
        <w:rPr>
          <w:rFonts w:ascii="Times New Roman" w:hAnsi="Times New Roman" w:cs="Times New Roman"/>
          <w:iCs/>
          <w:sz w:val="28"/>
          <w:szCs w:val="28"/>
          <w:lang w:val="en-US"/>
        </w:rPr>
        <w:t>5</w:t>
      </w:r>
      <w:r w:rsidR="00941C32">
        <w:rPr>
          <w:rFonts w:ascii="Times New Roman" w:hAnsi="Times New Roman" w:cs="Times New Roman"/>
          <w:iCs/>
          <w:sz w:val="28"/>
          <w:szCs w:val="28"/>
          <w:lang w:val="en-US"/>
        </w:rPr>
        <w:t xml:space="preserve">. – P. </w:t>
      </w:r>
      <w:r w:rsidRPr="00320F56">
        <w:rPr>
          <w:rFonts w:ascii="Times New Roman" w:hAnsi="Times New Roman" w:cs="Times New Roman"/>
          <w:sz w:val="28"/>
          <w:szCs w:val="28"/>
          <w:lang w:val="en-US"/>
        </w:rPr>
        <w:t>CD011425</w:t>
      </w:r>
      <w:r w:rsidR="00941C32">
        <w:rPr>
          <w:rFonts w:ascii="Times New Roman" w:hAnsi="Times New Roman" w:cs="Times New Roman"/>
          <w:sz w:val="28"/>
          <w:szCs w:val="28"/>
          <w:lang w:val="en-US"/>
        </w:rPr>
        <w:t>-1-26.</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Farhat A.</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Al-Hajje A.</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Rachidi S.</w:t>
      </w:r>
      <w:r w:rsidR="00941C32">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Risk factors and quality of life of dyslipidemic patients in Lebanon: A cross-sectional study</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J. Epidemiol.</w:t>
      </w:r>
      <w:r w:rsidRPr="00941C32">
        <w:rPr>
          <w:rFonts w:ascii="Times New Roman" w:hAnsi="Times New Roman" w:cs="Times New Roman"/>
          <w:iCs/>
          <w:sz w:val="28"/>
          <w:szCs w:val="28"/>
          <w:lang w:val="en-US"/>
        </w:rPr>
        <w:t xml:space="preserve"> </w:t>
      </w:r>
      <w:r w:rsidRPr="00320F56">
        <w:rPr>
          <w:rFonts w:ascii="Times New Roman" w:hAnsi="Times New Roman" w:cs="Times New Roman"/>
          <w:iCs/>
          <w:sz w:val="28"/>
          <w:szCs w:val="28"/>
          <w:lang w:val="en-US"/>
        </w:rPr>
        <w:t>Glob. Health</w:t>
      </w:r>
      <w:r w:rsidR="00941C32">
        <w:rPr>
          <w:rFonts w:ascii="Times New Roman" w:hAnsi="Times New Roman" w:cs="Times New Roman"/>
          <w:iCs/>
          <w:sz w:val="28"/>
          <w:szCs w:val="28"/>
          <w:lang w:val="en-US"/>
        </w:rPr>
        <w:t xml:space="preserve">. – </w:t>
      </w:r>
      <w:r w:rsidRPr="00320F56">
        <w:rPr>
          <w:rFonts w:ascii="Times New Roman" w:hAnsi="Times New Roman" w:cs="Times New Roman"/>
          <w:bCs/>
          <w:sz w:val="28"/>
          <w:szCs w:val="28"/>
          <w:lang w:val="en-US"/>
        </w:rPr>
        <w:t>2016</w:t>
      </w:r>
      <w:r w:rsidR="00941C32">
        <w:rPr>
          <w:rFonts w:ascii="Times New Roman" w:hAnsi="Times New Roman" w:cs="Times New Roman"/>
          <w:bCs/>
          <w:sz w:val="28"/>
          <w:szCs w:val="28"/>
          <w:lang w:val="en-US"/>
        </w:rPr>
        <w:t xml:space="preserve">. – Vol. </w:t>
      </w:r>
      <w:r w:rsidRPr="00320F56">
        <w:rPr>
          <w:rFonts w:ascii="Times New Roman" w:hAnsi="Times New Roman" w:cs="Times New Roman"/>
          <w:iCs/>
          <w:sz w:val="28"/>
          <w:szCs w:val="28"/>
          <w:lang w:val="en-US"/>
        </w:rPr>
        <w:t>6</w:t>
      </w:r>
      <w:r w:rsidR="00941C32">
        <w:rPr>
          <w:rFonts w:ascii="Times New Roman" w:hAnsi="Times New Roman" w:cs="Times New Roman"/>
          <w:sz w:val="28"/>
          <w:szCs w:val="28"/>
          <w:lang w:val="en-US"/>
        </w:rPr>
        <w:t xml:space="preserve">, Issue </w:t>
      </w:r>
      <w:r w:rsidRPr="00320F56">
        <w:rPr>
          <w:rFonts w:ascii="Times New Roman" w:hAnsi="Times New Roman" w:cs="Times New Roman"/>
          <w:sz w:val="28"/>
          <w:szCs w:val="28"/>
          <w:lang w:val="en-US"/>
        </w:rPr>
        <w:t>4</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941C32">
        <w:rPr>
          <w:rFonts w:ascii="Times New Roman" w:hAnsi="Times New Roman" w:cs="Times New Roman"/>
          <w:sz w:val="28"/>
          <w:szCs w:val="28"/>
          <w:lang w:val="en-US"/>
        </w:rPr>
        <w:t xml:space="preserve">– P. </w:t>
      </w:r>
      <w:r w:rsidRPr="00320F56">
        <w:rPr>
          <w:rFonts w:ascii="Times New Roman" w:hAnsi="Times New Roman" w:cs="Times New Roman"/>
          <w:sz w:val="28"/>
          <w:szCs w:val="28"/>
          <w:lang w:val="en-US"/>
        </w:rPr>
        <w:t>315-323.</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Whitehead L.</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Seaton P. The Effectiveness of Self-Management Mobile Phone and Tablet Apps in Long-term Condition Management: A Systematic Review</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 xml:space="preserve">J. Med. Internet Res. </w:t>
      </w:r>
      <w:r w:rsidR="00941C32">
        <w:rPr>
          <w:rFonts w:ascii="Times New Roman" w:hAnsi="Times New Roman" w:cs="Times New Roman"/>
          <w:iCs/>
          <w:sz w:val="28"/>
          <w:szCs w:val="28"/>
          <w:lang w:val="en-US"/>
        </w:rPr>
        <w:t xml:space="preserve">– </w:t>
      </w:r>
      <w:r w:rsidRPr="00320F56">
        <w:rPr>
          <w:rFonts w:ascii="Times New Roman" w:hAnsi="Times New Roman" w:cs="Times New Roman"/>
          <w:bCs/>
          <w:sz w:val="28"/>
          <w:szCs w:val="28"/>
          <w:lang w:val="en-US"/>
        </w:rPr>
        <w:t>2016</w:t>
      </w:r>
      <w:r w:rsidR="00941C32">
        <w:rPr>
          <w:rFonts w:ascii="Times New Roman" w:hAnsi="Times New Roman" w:cs="Times New Roman"/>
          <w:bCs/>
          <w:sz w:val="28"/>
          <w:szCs w:val="28"/>
          <w:lang w:val="en-US"/>
        </w:rPr>
        <w:t>.</w:t>
      </w:r>
      <w:r w:rsidRPr="00320F56">
        <w:rPr>
          <w:rFonts w:ascii="Times New Roman" w:hAnsi="Times New Roman" w:cs="Times New Roman"/>
          <w:sz w:val="28"/>
          <w:szCs w:val="28"/>
          <w:lang w:val="en-US"/>
        </w:rPr>
        <w:t xml:space="preserve"> </w:t>
      </w:r>
      <w:r w:rsidR="00941C32">
        <w:rPr>
          <w:rFonts w:ascii="Times New Roman" w:hAnsi="Times New Roman" w:cs="Times New Roman"/>
          <w:sz w:val="28"/>
          <w:szCs w:val="28"/>
          <w:lang w:val="en-US"/>
        </w:rPr>
        <w:t xml:space="preserve">– Vol. </w:t>
      </w:r>
      <w:r w:rsidRPr="00320F56">
        <w:rPr>
          <w:rFonts w:ascii="Times New Roman" w:hAnsi="Times New Roman" w:cs="Times New Roman"/>
          <w:iCs/>
          <w:sz w:val="28"/>
          <w:szCs w:val="28"/>
          <w:lang w:val="en-US"/>
        </w:rPr>
        <w:t>18</w:t>
      </w:r>
      <w:r w:rsidR="00941C32">
        <w:rPr>
          <w:rFonts w:ascii="Times New Roman" w:hAnsi="Times New Roman" w:cs="Times New Roman"/>
          <w:iCs/>
          <w:sz w:val="28"/>
          <w:szCs w:val="28"/>
          <w:lang w:val="en-US"/>
        </w:rPr>
        <w:t xml:space="preserve">, Issue </w:t>
      </w:r>
      <w:r w:rsidRPr="00320F56">
        <w:rPr>
          <w:rFonts w:ascii="Times New Roman" w:hAnsi="Times New Roman" w:cs="Times New Roman"/>
          <w:sz w:val="28"/>
          <w:szCs w:val="28"/>
          <w:lang w:val="en-US"/>
        </w:rPr>
        <w:t>5</w:t>
      </w:r>
      <w:r w:rsidR="00941C32">
        <w:rPr>
          <w:rFonts w:ascii="Times New Roman" w:hAnsi="Times New Roman" w:cs="Times New Roman"/>
          <w:sz w:val="28"/>
          <w:szCs w:val="28"/>
          <w:lang w:val="en-US"/>
        </w:rPr>
        <w:t xml:space="preserve">. – P. </w:t>
      </w:r>
      <w:r w:rsidRPr="00320F56">
        <w:rPr>
          <w:rFonts w:ascii="Times New Roman" w:hAnsi="Times New Roman" w:cs="Times New Roman"/>
          <w:sz w:val="28"/>
          <w:szCs w:val="28"/>
          <w:lang w:val="en-US"/>
        </w:rPr>
        <w:t>e97</w:t>
      </w:r>
      <w:r w:rsidR="00941C32">
        <w:rPr>
          <w:rFonts w:ascii="Times New Roman" w:hAnsi="Times New Roman" w:cs="Times New Roman"/>
          <w:sz w:val="28"/>
          <w:szCs w:val="28"/>
          <w:lang w:val="en-US"/>
        </w:rPr>
        <w:t>-1-e97-13</w:t>
      </w:r>
      <w:r w:rsidRPr="00320F56">
        <w:rPr>
          <w:rFonts w:ascii="Times New Roman" w:hAnsi="Times New Roman" w:cs="Times New Roman"/>
          <w:sz w:val="28"/>
          <w:szCs w:val="28"/>
          <w:lang w:val="en-US"/>
        </w:rPr>
        <w:t>.</w:t>
      </w:r>
    </w:p>
    <w:p w:rsidR="001F7457"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lastRenderedPageBreak/>
        <w:t>Chow C.K.</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Redfern J.</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Hillis G.S.</w:t>
      </w:r>
      <w:r w:rsidR="00941C32">
        <w:rPr>
          <w:rFonts w:ascii="Times New Roman" w:hAnsi="Times New Roman" w:cs="Times New Roman"/>
          <w:sz w:val="28"/>
          <w:szCs w:val="28"/>
          <w:lang w:val="en-US"/>
        </w:rPr>
        <w:t xml:space="preserve"> et al. </w:t>
      </w:r>
      <w:r w:rsidRPr="00320F56">
        <w:rPr>
          <w:rFonts w:ascii="Times New Roman" w:hAnsi="Times New Roman" w:cs="Times New Roman"/>
          <w:sz w:val="28"/>
          <w:szCs w:val="28"/>
          <w:lang w:val="en-US"/>
        </w:rPr>
        <w:t>Effect of lifestyle-focused text messaging on risk factor modification in patients with coronary heart disease: A randomized clinical trial</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JAMA</w:t>
      </w:r>
      <w:r w:rsidR="00941C32">
        <w:rPr>
          <w:rFonts w:ascii="Times New Roman" w:hAnsi="Times New Roman" w:cs="Times New Roman"/>
          <w:iCs/>
          <w:sz w:val="28"/>
          <w:szCs w:val="28"/>
          <w:lang w:val="en-US"/>
        </w:rPr>
        <w:t>.</w:t>
      </w:r>
      <w:r w:rsidRPr="00320F56">
        <w:rPr>
          <w:rFonts w:ascii="Times New Roman" w:hAnsi="Times New Roman" w:cs="Times New Roman"/>
          <w:iCs/>
          <w:sz w:val="28"/>
          <w:szCs w:val="28"/>
          <w:lang w:val="en-US"/>
        </w:rPr>
        <w:t xml:space="preserve"> </w:t>
      </w:r>
      <w:r w:rsidR="00941C32">
        <w:rPr>
          <w:rFonts w:ascii="Times New Roman" w:hAnsi="Times New Roman" w:cs="Times New Roman"/>
          <w:iCs/>
          <w:sz w:val="28"/>
          <w:szCs w:val="28"/>
          <w:lang w:val="en-US"/>
        </w:rPr>
        <w:t xml:space="preserve">– </w:t>
      </w:r>
      <w:r w:rsidRPr="00320F56">
        <w:rPr>
          <w:rFonts w:ascii="Times New Roman" w:hAnsi="Times New Roman" w:cs="Times New Roman"/>
          <w:bCs/>
          <w:sz w:val="28"/>
          <w:szCs w:val="28"/>
          <w:lang w:val="en-US"/>
        </w:rPr>
        <w:t>2015</w:t>
      </w:r>
      <w:r w:rsidR="00941C32">
        <w:rPr>
          <w:rFonts w:ascii="Times New Roman" w:hAnsi="Times New Roman" w:cs="Times New Roman"/>
          <w:bCs/>
          <w:sz w:val="28"/>
          <w:szCs w:val="28"/>
          <w:lang w:val="en-US"/>
        </w:rPr>
        <w:t>.</w:t>
      </w:r>
      <w:r w:rsidRPr="00320F56">
        <w:rPr>
          <w:rFonts w:ascii="Times New Roman" w:hAnsi="Times New Roman" w:cs="Times New Roman"/>
          <w:sz w:val="28"/>
          <w:szCs w:val="28"/>
          <w:lang w:val="en-US"/>
        </w:rPr>
        <w:t xml:space="preserve"> </w:t>
      </w:r>
      <w:r w:rsidR="00941C32">
        <w:rPr>
          <w:rFonts w:ascii="Times New Roman" w:hAnsi="Times New Roman" w:cs="Times New Roman"/>
          <w:sz w:val="28"/>
          <w:szCs w:val="28"/>
          <w:lang w:val="en-US"/>
        </w:rPr>
        <w:t xml:space="preserve">– Vol. </w:t>
      </w:r>
      <w:r w:rsidRPr="00320F56">
        <w:rPr>
          <w:rFonts w:ascii="Times New Roman" w:hAnsi="Times New Roman" w:cs="Times New Roman"/>
          <w:iCs/>
          <w:sz w:val="28"/>
          <w:szCs w:val="28"/>
          <w:lang w:val="en-US"/>
        </w:rPr>
        <w:t>314</w:t>
      </w:r>
      <w:r w:rsidR="00941C32">
        <w:rPr>
          <w:rFonts w:ascii="Times New Roman" w:hAnsi="Times New Roman" w:cs="Times New Roman"/>
          <w:iCs/>
          <w:sz w:val="28"/>
          <w:szCs w:val="28"/>
          <w:lang w:val="en-US"/>
        </w:rPr>
        <w:t xml:space="preserve">, Issue </w:t>
      </w:r>
      <w:r w:rsidRPr="00320F56">
        <w:rPr>
          <w:rFonts w:ascii="Times New Roman" w:hAnsi="Times New Roman" w:cs="Times New Roman"/>
          <w:sz w:val="28"/>
          <w:szCs w:val="28"/>
          <w:lang w:val="en-US"/>
        </w:rPr>
        <w:t>12</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941C32">
        <w:rPr>
          <w:rFonts w:ascii="Times New Roman" w:hAnsi="Times New Roman" w:cs="Times New Roman"/>
          <w:sz w:val="28"/>
          <w:szCs w:val="28"/>
          <w:lang w:val="en-US"/>
        </w:rPr>
        <w:t xml:space="preserve">– P. </w:t>
      </w:r>
      <w:r w:rsidRPr="00320F56">
        <w:rPr>
          <w:rFonts w:ascii="Times New Roman" w:hAnsi="Times New Roman" w:cs="Times New Roman"/>
          <w:sz w:val="28"/>
          <w:szCs w:val="28"/>
          <w:lang w:val="en-US"/>
        </w:rPr>
        <w:t>1255-1263</w:t>
      </w:r>
      <w:r w:rsidR="001F7457" w:rsidRPr="00320F56">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Liu F.</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Kong X.</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Cao J.</w:t>
      </w:r>
      <w:r w:rsidR="00941C32">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Mobile phone intervention and weight loss among overweight and obese adults: a meta-analysis of randomized controlled trials</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 xml:space="preserve">Am. J. Epidemiol. </w:t>
      </w:r>
      <w:r w:rsidR="00941C32">
        <w:rPr>
          <w:rFonts w:ascii="Times New Roman" w:hAnsi="Times New Roman" w:cs="Times New Roman"/>
          <w:iCs/>
          <w:sz w:val="28"/>
          <w:szCs w:val="28"/>
          <w:lang w:val="en-US"/>
        </w:rPr>
        <w:t xml:space="preserve">– </w:t>
      </w:r>
      <w:r w:rsidRPr="00320F56">
        <w:rPr>
          <w:rFonts w:ascii="Times New Roman" w:hAnsi="Times New Roman" w:cs="Times New Roman"/>
          <w:bCs/>
          <w:sz w:val="28"/>
          <w:szCs w:val="28"/>
          <w:lang w:val="en-US"/>
        </w:rPr>
        <w:t>2015</w:t>
      </w:r>
      <w:r w:rsidR="00941C32">
        <w:rPr>
          <w:rFonts w:ascii="Times New Roman" w:hAnsi="Times New Roman" w:cs="Times New Roman"/>
          <w:bCs/>
          <w:sz w:val="28"/>
          <w:szCs w:val="28"/>
          <w:lang w:val="en-US"/>
        </w:rPr>
        <w:t>.</w:t>
      </w:r>
      <w:r w:rsidRPr="00320F56">
        <w:rPr>
          <w:rFonts w:ascii="Times New Roman" w:hAnsi="Times New Roman" w:cs="Times New Roman"/>
          <w:sz w:val="28"/>
          <w:szCs w:val="28"/>
          <w:lang w:val="en-US"/>
        </w:rPr>
        <w:t xml:space="preserve"> </w:t>
      </w:r>
      <w:r w:rsidR="00941C32">
        <w:rPr>
          <w:rFonts w:ascii="Times New Roman" w:hAnsi="Times New Roman" w:cs="Times New Roman"/>
          <w:sz w:val="28"/>
          <w:szCs w:val="28"/>
          <w:lang w:val="en-US"/>
        </w:rPr>
        <w:t xml:space="preserve">– Vol. </w:t>
      </w:r>
      <w:r w:rsidRPr="00320F56">
        <w:rPr>
          <w:rFonts w:ascii="Times New Roman" w:hAnsi="Times New Roman" w:cs="Times New Roman"/>
          <w:iCs/>
          <w:sz w:val="28"/>
          <w:szCs w:val="28"/>
          <w:lang w:val="en-US"/>
        </w:rPr>
        <w:t>181</w:t>
      </w:r>
      <w:r w:rsidR="00941C32">
        <w:rPr>
          <w:rFonts w:ascii="Times New Roman" w:hAnsi="Times New Roman" w:cs="Times New Roman"/>
          <w:iCs/>
          <w:sz w:val="28"/>
          <w:szCs w:val="28"/>
          <w:lang w:val="en-US"/>
        </w:rPr>
        <w:t xml:space="preserve">, Issue </w:t>
      </w:r>
      <w:r w:rsidRPr="00320F56">
        <w:rPr>
          <w:rFonts w:ascii="Times New Roman" w:hAnsi="Times New Roman" w:cs="Times New Roman"/>
          <w:sz w:val="28"/>
          <w:szCs w:val="28"/>
          <w:lang w:val="en-US"/>
        </w:rPr>
        <w:t>5</w:t>
      </w:r>
      <w:r w:rsidR="00941C32">
        <w:rPr>
          <w:rFonts w:ascii="Times New Roman" w:hAnsi="Times New Roman" w:cs="Times New Roman"/>
          <w:sz w:val="28"/>
          <w:szCs w:val="28"/>
          <w:lang w:val="en-US"/>
        </w:rPr>
        <w:t>. – P.</w:t>
      </w:r>
      <w:r w:rsidRPr="00320F56">
        <w:rPr>
          <w:rFonts w:ascii="Times New Roman" w:hAnsi="Times New Roman" w:cs="Times New Roman"/>
          <w:sz w:val="28"/>
          <w:szCs w:val="28"/>
          <w:lang w:val="en-US"/>
        </w:rPr>
        <w:t xml:space="preserve"> 337-348</w:t>
      </w:r>
      <w:r w:rsidR="00305DC2" w:rsidRPr="00320F56">
        <w:rPr>
          <w:rFonts w:ascii="Times New Roman" w:hAnsi="Times New Roman" w:cs="Times New Roman"/>
          <w:sz w:val="28"/>
          <w:szCs w:val="28"/>
          <w:lang w:val="en-US"/>
        </w:rPr>
        <w:t>.</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Hamine S.</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Gerth-Guyette E.</w:t>
      </w:r>
      <w:r w:rsidR="00941C32">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Faulx D.</w:t>
      </w:r>
      <w:r w:rsidR="00941C32">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Impact of mHealth chronic disease management on treatment adherence and patient outcomes: A systematic review</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 xml:space="preserve">J. Med. Internet Res. </w:t>
      </w:r>
      <w:r w:rsidR="00941C32">
        <w:rPr>
          <w:rFonts w:ascii="Times New Roman" w:hAnsi="Times New Roman" w:cs="Times New Roman"/>
          <w:iCs/>
          <w:sz w:val="28"/>
          <w:szCs w:val="28"/>
          <w:lang w:val="en-US"/>
        </w:rPr>
        <w:t xml:space="preserve">– </w:t>
      </w:r>
      <w:r w:rsidRPr="00320F56">
        <w:rPr>
          <w:rFonts w:ascii="Times New Roman" w:hAnsi="Times New Roman" w:cs="Times New Roman"/>
          <w:bCs/>
          <w:sz w:val="28"/>
          <w:szCs w:val="28"/>
          <w:lang w:val="en-US"/>
        </w:rPr>
        <w:t>2015</w:t>
      </w:r>
      <w:r w:rsidR="00941C32">
        <w:rPr>
          <w:rFonts w:ascii="Times New Roman" w:hAnsi="Times New Roman" w:cs="Times New Roman"/>
          <w:bCs/>
          <w:sz w:val="28"/>
          <w:szCs w:val="28"/>
          <w:lang w:val="en-US"/>
        </w:rPr>
        <w:t xml:space="preserve">. – Vol. </w:t>
      </w:r>
      <w:r w:rsidRPr="00320F56">
        <w:rPr>
          <w:rFonts w:ascii="Times New Roman" w:hAnsi="Times New Roman" w:cs="Times New Roman"/>
          <w:iCs/>
          <w:sz w:val="28"/>
          <w:szCs w:val="28"/>
          <w:lang w:val="en-US"/>
        </w:rPr>
        <w:t>17</w:t>
      </w:r>
      <w:r w:rsidR="00941C32">
        <w:rPr>
          <w:rFonts w:ascii="Times New Roman" w:hAnsi="Times New Roman" w:cs="Times New Roman"/>
          <w:iCs/>
          <w:sz w:val="28"/>
          <w:szCs w:val="28"/>
          <w:lang w:val="en-US"/>
        </w:rPr>
        <w:t xml:space="preserve">, Issue </w:t>
      </w:r>
      <w:r w:rsidR="001F7457" w:rsidRPr="00320F56">
        <w:rPr>
          <w:rFonts w:ascii="Times New Roman" w:hAnsi="Times New Roman" w:cs="Times New Roman"/>
          <w:sz w:val="28"/>
          <w:szCs w:val="28"/>
          <w:lang w:val="en-US"/>
        </w:rPr>
        <w:t>2</w:t>
      </w:r>
      <w:r w:rsidR="00941C32">
        <w:rPr>
          <w:rFonts w:ascii="Times New Roman" w:hAnsi="Times New Roman" w:cs="Times New Roman"/>
          <w:sz w:val="28"/>
          <w:szCs w:val="28"/>
          <w:lang w:val="en-US"/>
        </w:rPr>
        <w:t xml:space="preserve">. – P. </w:t>
      </w:r>
      <w:r w:rsidR="001F7457" w:rsidRPr="00320F56">
        <w:rPr>
          <w:rFonts w:ascii="Times New Roman" w:hAnsi="Times New Roman" w:cs="Times New Roman"/>
          <w:sz w:val="28"/>
          <w:szCs w:val="28"/>
          <w:lang w:val="en-US"/>
        </w:rPr>
        <w:t>e52</w:t>
      </w:r>
      <w:r w:rsidR="00941C32">
        <w:rPr>
          <w:rFonts w:ascii="Times New Roman" w:hAnsi="Times New Roman" w:cs="Times New Roman"/>
          <w:sz w:val="28"/>
          <w:szCs w:val="28"/>
          <w:lang w:val="en-US"/>
        </w:rPr>
        <w:t>-1-e52-16</w:t>
      </w:r>
      <w:r w:rsidRPr="00320F56">
        <w:rPr>
          <w:rFonts w:ascii="Times New Roman" w:hAnsi="Times New Roman" w:cs="Times New Roman"/>
          <w:sz w:val="28"/>
          <w:szCs w:val="28"/>
          <w:lang w:val="en-US"/>
        </w:rPr>
        <w:t>.</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Yojna S., Arun G., Jhamb</w:t>
      </w:r>
      <w:r w:rsidR="00941C32" w:rsidRPr="00941C32">
        <w:rPr>
          <w:rFonts w:ascii="Times New Roman" w:hAnsi="Times New Roman" w:cs="Times New Roman"/>
          <w:sz w:val="28"/>
          <w:szCs w:val="28"/>
          <w:lang w:val="en-US"/>
        </w:rPr>
        <w:t xml:space="preserve"> </w:t>
      </w:r>
      <w:r w:rsidR="00941C32" w:rsidRPr="00320F56">
        <w:rPr>
          <w:rFonts w:ascii="Times New Roman" w:hAnsi="Times New Roman" w:cs="Times New Roman"/>
          <w:sz w:val="28"/>
          <w:szCs w:val="28"/>
          <w:lang w:val="en-US"/>
        </w:rPr>
        <w:t>D.K.</w:t>
      </w:r>
      <w:r w:rsidR="00941C32">
        <w:rPr>
          <w:rFonts w:ascii="Times New Roman" w:hAnsi="Times New Roman" w:cs="Times New Roman"/>
          <w:sz w:val="28"/>
          <w:szCs w:val="28"/>
          <w:lang w:val="en-US"/>
        </w:rPr>
        <w:t xml:space="preserve"> et al. </w:t>
      </w:r>
      <w:r w:rsidRPr="00320F56">
        <w:rPr>
          <w:rFonts w:ascii="Times New Roman" w:hAnsi="Times New Roman" w:cs="Times New Roman"/>
          <w:bCs/>
          <w:sz w:val="28"/>
          <w:szCs w:val="28"/>
          <w:lang w:val="en-US"/>
        </w:rPr>
        <w:t>Preparing India to Leverage Power of Mobile Technology: Development of a Bilingual Mobile Health Tool for Heart Patients</w:t>
      </w:r>
      <w:r w:rsidR="00941C32">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w:t>
      </w:r>
      <w:r w:rsidR="00305DC2" w:rsidRPr="00941C32">
        <w:rPr>
          <w:rFonts w:ascii="Times New Roman" w:hAnsi="Times New Roman" w:cs="Times New Roman"/>
          <w:bCs/>
          <w:iCs/>
          <w:sz w:val="28"/>
          <w:szCs w:val="28"/>
          <w:lang w:val="en-US"/>
        </w:rPr>
        <w:t xml:space="preserve">Cardiovascular &amp; Hematological </w:t>
      </w:r>
      <w:r w:rsidRPr="00941C32">
        <w:rPr>
          <w:rFonts w:ascii="Times New Roman" w:hAnsi="Times New Roman" w:cs="Times New Roman"/>
          <w:bCs/>
          <w:iCs/>
          <w:sz w:val="28"/>
          <w:szCs w:val="28"/>
          <w:lang w:val="en-US"/>
        </w:rPr>
        <w:t>Agents in Medicinal Chemistry</w:t>
      </w:r>
      <w:r w:rsidR="00941C32">
        <w:rPr>
          <w:rFonts w:ascii="Times New Roman" w:hAnsi="Times New Roman" w:cs="Times New Roman"/>
          <w:bCs/>
          <w:iCs/>
          <w:sz w:val="28"/>
          <w:szCs w:val="28"/>
          <w:lang w:val="en-US"/>
        </w:rPr>
        <w:t>.</w:t>
      </w:r>
      <w:r w:rsidRPr="00941C32">
        <w:rPr>
          <w:rFonts w:ascii="Times New Roman" w:hAnsi="Times New Roman" w:cs="Times New Roman"/>
          <w:bCs/>
          <w:iCs/>
          <w:sz w:val="28"/>
          <w:szCs w:val="28"/>
          <w:lang w:val="en-US"/>
        </w:rPr>
        <w:t xml:space="preserve"> </w:t>
      </w:r>
      <w:r w:rsidR="00941C32">
        <w:rPr>
          <w:rFonts w:ascii="Times New Roman" w:hAnsi="Times New Roman" w:cs="Times New Roman"/>
          <w:bCs/>
          <w:iCs/>
          <w:sz w:val="28"/>
          <w:szCs w:val="28"/>
          <w:lang w:val="en-US"/>
        </w:rPr>
        <w:t xml:space="preserve">– </w:t>
      </w:r>
      <w:r w:rsidRPr="00941C32">
        <w:rPr>
          <w:rFonts w:ascii="Times New Roman" w:hAnsi="Times New Roman" w:cs="Times New Roman"/>
          <w:bCs/>
          <w:sz w:val="28"/>
          <w:szCs w:val="28"/>
          <w:lang w:val="en-US"/>
        </w:rPr>
        <w:t>2019</w:t>
      </w:r>
      <w:r w:rsidR="00941C32">
        <w:rPr>
          <w:rFonts w:ascii="Times New Roman" w:hAnsi="Times New Roman" w:cs="Times New Roman"/>
          <w:bCs/>
          <w:sz w:val="28"/>
          <w:szCs w:val="28"/>
          <w:lang w:val="en-US"/>
        </w:rPr>
        <w:t>.</w:t>
      </w:r>
      <w:r w:rsidRPr="00941C32">
        <w:rPr>
          <w:rFonts w:ascii="Times New Roman" w:hAnsi="Times New Roman" w:cs="Times New Roman"/>
          <w:bCs/>
          <w:iCs/>
          <w:sz w:val="28"/>
          <w:szCs w:val="28"/>
          <w:lang w:val="en-US"/>
        </w:rPr>
        <w:t xml:space="preserve"> </w:t>
      </w:r>
      <w:r w:rsidR="00941C32">
        <w:rPr>
          <w:rFonts w:ascii="Times New Roman" w:hAnsi="Times New Roman" w:cs="Times New Roman"/>
          <w:bCs/>
          <w:iCs/>
          <w:sz w:val="28"/>
          <w:szCs w:val="28"/>
          <w:lang w:val="en-US"/>
        </w:rPr>
        <w:t xml:space="preserve">– Vol. </w:t>
      </w:r>
      <w:r w:rsidRPr="00941C32">
        <w:rPr>
          <w:rFonts w:ascii="Times New Roman" w:hAnsi="Times New Roman" w:cs="Times New Roman"/>
          <w:bCs/>
          <w:iCs/>
          <w:sz w:val="28"/>
          <w:szCs w:val="28"/>
          <w:lang w:val="en-US"/>
        </w:rPr>
        <w:t>17</w:t>
      </w:r>
      <w:r w:rsidR="00941C32">
        <w:rPr>
          <w:rFonts w:ascii="Times New Roman" w:hAnsi="Times New Roman" w:cs="Times New Roman"/>
          <w:bCs/>
          <w:iCs/>
          <w:sz w:val="28"/>
          <w:szCs w:val="28"/>
          <w:lang w:val="en-US"/>
        </w:rPr>
        <w:t>.</w:t>
      </w:r>
      <w:r w:rsidRPr="00941C32">
        <w:rPr>
          <w:rFonts w:ascii="Times New Roman" w:hAnsi="Times New Roman" w:cs="Times New Roman"/>
          <w:bCs/>
          <w:sz w:val="28"/>
          <w:szCs w:val="28"/>
          <w:lang w:val="en-US"/>
        </w:rPr>
        <w:t xml:space="preserve"> </w:t>
      </w:r>
      <w:r w:rsidR="00941C32">
        <w:rPr>
          <w:rFonts w:ascii="Times New Roman" w:hAnsi="Times New Roman" w:cs="Times New Roman"/>
          <w:bCs/>
          <w:sz w:val="28"/>
          <w:szCs w:val="28"/>
          <w:lang w:val="en-US"/>
        </w:rPr>
        <w:t xml:space="preserve">– P. </w:t>
      </w:r>
      <w:r w:rsidRPr="00941C32">
        <w:rPr>
          <w:rFonts w:ascii="Times New Roman" w:hAnsi="Times New Roman" w:cs="Times New Roman"/>
          <w:bCs/>
          <w:sz w:val="28"/>
          <w:szCs w:val="28"/>
          <w:lang w:val="en-US"/>
        </w:rPr>
        <w:t>125-134</w:t>
      </w:r>
      <w:r w:rsidRPr="00320F56">
        <w:rPr>
          <w:rFonts w:ascii="Times New Roman" w:hAnsi="Times New Roman" w:cs="Times New Roman"/>
          <w:bCs/>
          <w:sz w:val="28"/>
          <w:szCs w:val="28"/>
          <w:lang w:val="en-US"/>
        </w:rPr>
        <w:t>.</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Harikrishnan S.</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Leeder S.</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Huffman M.</w:t>
      </w:r>
      <w:r w:rsidR="003E0593">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w:t>
      </w:r>
      <w:r w:rsidRPr="00320F56">
        <w:rPr>
          <w:rFonts w:ascii="Times New Roman" w:hAnsi="Times New Roman" w:cs="Times New Roman"/>
          <w:iCs/>
          <w:sz w:val="28"/>
          <w:szCs w:val="28"/>
          <w:lang w:val="en-US"/>
        </w:rPr>
        <w:t>A Race against Time: The Challenge of Cardiovascular Disease in Developing Economies</w:t>
      </w:r>
      <w:r w:rsidR="00941C32">
        <w:rPr>
          <w:rFonts w:ascii="Times New Roman" w:hAnsi="Times New Roman" w:cs="Times New Roman"/>
          <w:iCs/>
          <w:sz w:val="28"/>
          <w:szCs w:val="28"/>
          <w:lang w:val="en-US"/>
        </w:rPr>
        <w:t>.</w:t>
      </w:r>
      <w:r w:rsidRPr="00320F56">
        <w:rPr>
          <w:rFonts w:ascii="Times New Roman" w:hAnsi="Times New Roman" w:cs="Times New Roman"/>
          <w:sz w:val="28"/>
          <w:szCs w:val="28"/>
          <w:lang w:val="en-US"/>
        </w:rPr>
        <w:t xml:space="preserve"> </w:t>
      </w:r>
      <w:r w:rsidR="00941C32">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New Delhi, </w:t>
      </w:r>
      <w:r w:rsidRPr="00320F56">
        <w:rPr>
          <w:rFonts w:ascii="Times New Roman" w:hAnsi="Times New Roman" w:cs="Times New Roman"/>
          <w:bCs/>
          <w:sz w:val="28"/>
          <w:szCs w:val="28"/>
          <w:lang w:val="en-US"/>
        </w:rPr>
        <w:t>2014</w:t>
      </w:r>
      <w:r w:rsidRPr="00320F56">
        <w:rPr>
          <w:rFonts w:ascii="Times New Roman" w:hAnsi="Times New Roman" w:cs="Times New Roman"/>
          <w:sz w:val="28"/>
          <w:szCs w:val="28"/>
          <w:lang w:val="en-US"/>
        </w:rPr>
        <w:t>.</w:t>
      </w:r>
      <w:r w:rsidR="00305DC2" w:rsidRPr="00320F56">
        <w:rPr>
          <w:rFonts w:ascii="Times New Roman" w:hAnsi="Times New Roman" w:cs="Times New Roman"/>
          <w:sz w:val="28"/>
          <w:szCs w:val="28"/>
          <w:lang w:val="en-US"/>
        </w:rPr>
        <w:t xml:space="preserve"> </w:t>
      </w:r>
      <w:r w:rsidR="00941C32">
        <w:rPr>
          <w:rFonts w:ascii="Times New Roman" w:hAnsi="Times New Roman" w:cs="Times New Roman"/>
          <w:sz w:val="28"/>
          <w:szCs w:val="28"/>
          <w:lang w:val="en-US"/>
        </w:rPr>
        <w:t>– 76 p.</w:t>
      </w:r>
      <w:r w:rsidR="00941C32" w:rsidRPr="00320F56">
        <w:rPr>
          <w:rFonts w:ascii="Times New Roman" w:hAnsi="Times New Roman" w:cs="Times New Roman"/>
          <w:sz w:val="28"/>
          <w:szCs w:val="28"/>
          <w:lang w:val="en-US"/>
        </w:rPr>
        <w:t xml:space="preserve"> </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Srinath R</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K.</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Shah B.</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Varghese C.</w:t>
      </w:r>
      <w:r w:rsidR="003E0593">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Responding to the threat of chronic diseases in India</w:t>
      </w:r>
      <w:r w:rsidR="003E0593">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w:t>
      </w:r>
      <w:r w:rsidRPr="003E0593">
        <w:rPr>
          <w:rFonts w:ascii="Times New Roman" w:hAnsi="Times New Roman" w:cs="Times New Roman"/>
          <w:iCs/>
          <w:sz w:val="28"/>
          <w:szCs w:val="28"/>
          <w:lang w:val="en-US"/>
        </w:rPr>
        <w:t>Lancet</w:t>
      </w:r>
      <w:r w:rsidR="003E0593">
        <w:rPr>
          <w:rFonts w:ascii="Times New Roman" w:hAnsi="Times New Roman" w:cs="Times New Roman"/>
          <w:iCs/>
          <w:sz w:val="28"/>
          <w:szCs w:val="28"/>
          <w:lang w:val="en-US"/>
        </w:rPr>
        <w:t>.</w:t>
      </w:r>
      <w:r w:rsidRPr="003E0593">
        <w:rPr>
          <w:rFonts w:ascii="Times New Roman" w:hAnsi="Times New Roman" w:cs="Times New Roman"/>
          <w:iCs/>
          <w:sz w:val="28"/>
          <w:szCs w:val="28"/>
          <w:lang w:val="en-US"/>
        </w:rPr>
        <w:t xml:space="preserve"> </w:t>
      </w:r>
      <w:r w:rsidR="003E0593">
        <w:rPr>
          <w:rFonts w:ascii="Times New Roman" w:hAnsi="Times New Roman" w:cs="Times New Roman"/>
          <w:iCs/>
          <w:sz w:val="28"/>
          <w:szCs w:val="28"/>
          <w:lang w:val="en-US"/>
        </w:rPr>
        <w:t xml:space="preserve">– </w:t>
      </w:r>
      <w:r w:rsidRPr="003E0593">
        <w:rPr>
          <w:rFonts w:ascii="Times New Roman" w:hAnsi="Times New Roman" w:cs="Times New Roman"/>
          <w:bCs/>
          <w:sz w:val="28"/>
          <w:szCs w:val="28"/>
          <w:lang w:val="en-US"/>
        </w:rPr>
        <w:t>2005</w:t>
      </w:r>
      <w:r w:rsidR="003E0593">
        <w:rPr>
          <w:rFonts w:ascii="Times New Roman" w:hAnsi="Times New Roman" w:cs="Times New Roman"/>
          <w:bCs/>
          <w:sz w:val="28"/>
          <w:szCs w:val="28"/>
          <w:lang w:val="en-US"/>
        </w:rPr>
        <w:t>.</w:t>
      </w:r>
      <w:r w:rsidRPr="003E0593">
        <w:rPr>
          <w:rFonts w:ascii="Times New Roman" w:hAnsi="Times New Roman" w:cs="Times New Roman"/>
          <w:sz w:val="28"/>
          <w:szCs w:val="28"/>
          <w:lang w:val="en-US"/>
        </w:rPr>
        <w:t xml:space="preserve"> </w:t>
      </w:r>
      <w:r w:rsidR="003E0593">
        <w:rPr>
          <w:rFonts w:ascii="Times New Roman" w:hAnsi="Times New Roman" w:cs="Times New Roman"/>
          <w:sz w:val="28"/>
          <w:szCs w:val="28"/>
          <w:lang w:val="en-US"/>
        </w:rPr>
        <w:t xml:space="preserve">– Vol. </w:t>
      </w:r>
      <w:r w:rsidRPr="003E0593">
        <w:rPr>
          <w:rFonts w:ascii="Times New Roman" w:hAnsi="Times New Roman" w:cs="Times New Roman"/>
          <w:iCs/>
          <w:sz w:val="28"/>
          <w:szCs w:val="28"/>
          <w:lang w:val="en-US"/>
        </w:rPr>
        <w:t>366</w:t>
      </w:r>
      <w:r w:rsidR="003E0593">
        <w:rPr>
          <w:rFonts w:ascii="Times New Roman" w:hAnsi="Times New Roman" w:cs="Times New Roman"/>
          <w:iCs/>
          <w:sz w:val="28"/>
          <w:szCs w:val="28"/>
          <w:lang w:val="en-US"/>
        </w:rPr>
        <w:t xml:space="preserve">, Issue </w:t>
      </w:r>
      <w:r w:rsidRPr="003E0593">
        <w:rPr>
          <w:rFonts w:ascii="Times New Roman" w:hAnsi="Times New Roman" w:cs="Times New Roman"/>
          <w:sz w:val="28"/>
          <w:szCs w:val="28"/>
          <w:lang w:val="en-US"/>
        </w:rPr>
        <w:t>9498</w:t>
      </w:r>
      <w:r w:rsidR="003E0593">
        <w:rPr>
          <w:rFonts w:ascii="Times New Roman" w:hAnsi="Times New Roman" w:cs="Times New Roman"/>
          <w:sz w:val="28"/>
          <w:szCs w:val="28"/>
          <w:lang w:val="en-US"/>
        </w:rPr>
        <w:t>. – P.</w:t>
      </w:r>
      <w:r w:rsidRPr="003E0593">
        <w:rPr>
          <w:rFonts w:ascii="Times New Roman" w:hAnsi="Times New Roman" w:cs="Times New Roman"/>
          <w:sz w:val="28"/>
          <w:szCs w:val="28"/>
          <w:lang w:val="en-US"/>
        </w:rPr>
        <w:t xml:space="preserve"> 1744-1749.</w:t>
      </w:r>
      <w:r w:rsidRPr="00320F56">
        <w:rPr>
          <w:rFonts w:ascii="Times New Roman" w:hAnsi="Times New Roman" w:cs="Times New Roman"/>
          <w:sz w:val="28"/>
          <w:szCs w:val="28"/>
          <w:lang w:val="en-US"/>
        </w:rPr>
        <w:t xml:space="preserve"> </w:t>
      </w:r>
    </w:p>
    <w:p w:rsidR="001A173F" w:rsidRPr="00320F56" w:rsidRDefault="001A173F" w:rsidP="003E0593">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Dodd M., Janson S., Facion N.</w:t>
      </w:r>
      <w:r w:rsidR="003E0593">
        <w:rPr>
          <w:rFonts w:ascii="Times New Roman" w:hAnsi="Times New Roman" w:cs="Times New Roman"/>
          <w:sz w:val="28"/>
          <w:szCs w:val="28"/>
          <w:lang w:val="en-US"/>
        </w:rPr>
        <w:t xml:space="preserve"> et al.</w:t>
      </w:r>
      <w:r w:rsidRPr="00320F56">
        <w:rPr>
          <w:rFonts w:ascii="Times New Roman" w:hAnsi="Times New Roman" w:cs="Times New Roman"/>
          <w:sz w:val="28"/>
          <w:szCs w:val="28"/>
          <w:lang w:val="en-US"/>
        </w:rPr>
        <w:t xml:space="preserve"> Advancing the science of symptom managemen</w:t>
      </w:r>
      <w:r w:rsidR="003E0593">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 xml:space="preserve"> Journal of Advanced Nursing</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3E0593">
        <w:rPr>
          <w:rFonts w:ascii="Times New Roman" w:hAnsi="Times New Roman" w:cs="Times New Roman"/>
          <w:sz w:val="28"/>
          <w:szCs w:val="28"/>
          <w:lang w:val="en-US"/>
        </w:rPr>
        <w:t xml:space="preserve">– 2001. – Vol. </w:t>
      </w:r>
      <w:r w:rsidRPr="00320F56">
        <w:rPr>
          <w:rFonts w:ascii="Times New Roman" w:hAnsi="Times New Roman" w:cs="Times New Roman"/>
          <w:sz w:val="28"/>
          <w:szCs w:val="28"/>
          <w:lang w:val="en-US"/>
        </w:rPr>
        <w:t>33</w:t>
      </w:r>
      <w:r w:rsidR="003E0593">
        <w:rPr>
          <w:rFonts w:ascii="Times New Roman" w:hAnsi="Times New Roman" w:cs="Times New Roman"/>
          <w:sz w:val="28"/>
          <w:szCs w:val="28"/>
          <w:lang w:val="en-US"/>
        </w:rPr>
        <w:t>. – P.</w:t>
      </w:r>
      <w:r w:rsidRPr="00320F56">
        <w:rPr>
          <w:rFonts w:ascii="Times New Roman" w:hAnsi="Times New Roman" w:cs="Times New Roman"/>
          <w:sz w:val="28"/>
          <w:szCs w:val="28"/>
          <w:lang w:val="en-US"/>
        </w:rPr>
        <w:t xml:space="preserve"> 668-676</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p>
    <w:p w:rsidR="00C84041" w:rsidRPr="00320F56" w:rsidRDefault="00C84041" w:rsidP="003E0593">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lang w:val="en-US"/>
        </w:rPr>
      </w:pPr>
      <w:r w:rsidRPr="00320F56">
        <w:rPr>
          <w:rFonts w:ascii="Times New Roman" w:hAnsi="Times New Roman" w:cs="Times New Roman"/>
          <w:sz w:val="28"/>
          <w:szCs w:val="28"/>
          <w:lang w:val="en-US"/>
        </w:rPr>
        <w:t>Aitken M., Gauntlet C. Patient Apps for Improved Healthcare: From Novelty to Mainstream</w:t>
      </w:r>
      <w:r w:rsidR="003E0593">
        <w:rPr>
          <w:rFonts w:ascii="Times New Roman" w:hAnsi="Times New Roman" w:cs="Times New Roman"/>
          <w:sz w:val="28"/>
          <w:szCs w:val="28"/>
          <w:lang w:val="en-US"/>
        </w:rPr>
        <w:t>.</w:t>
      </w:r>
      <w:r w:rsidRPr="00320F56">
        <w:rPr>
          <w:rFonts w:ascii="Times New Roman" w:hAnsi="Times New Roman" w:cs="Times New Roman"/>
          <w:sz w:val="28"/>
          <w:szCs w:val="28"/>
          <w:lang w:val="en-US"/>
        </w:rPr>
        <w:t xml:space="preserve"> </w:t>
      </w:r>
      <w:r w:rsidR="003E0593">
        <w:rPr>
          <w:rFonts w:ascii="Times New Roman" w:hAnsi="Times New Roman" w:cs="Times New Roman"/>
          <w:sz w:val="28"/>
          <w:szCs w:val="28"/>
          <w:lang w:val="en-US"/>
        </w:rPr>
        <w:t xml:space="preserve">– </w:t>
      </w:r>
      <w:r w:rsidR="003E0593" w:rsidRPr="003E0593">
        <w:rPr>
          <w:rFonts w:ascii="Times New Roman" w:hAnsi="Times New Roman" w:cs="Times New Roman"/>
          <w:sz w:val="28"/>
          <w:szCs w:val="28"/>
          <w:lang w:val="en-US"/>
        </w:rPr>
        <w:t>Parsippany,</w:t>
      </w:r>
      <w:r w:rsidR="003E0593">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NJ: IMS Institute for Healthcare Informatics</w:t>
      </w:r>
      <w:r w:rsidR="003E0593">
        <w:rPr>
          <w:rFonts w:ascii="Times New Roman" w:hAnsi="Times New Roman" w:cs="Times New Roman"/>
          <w:sz w:val="28"/>
          <w:szCs w:val="28"/>
          <w:lang w:val="en-US"/>
        </w:rPr>
        <w:t xml:space="preserve">, </w:t>
      </w:r>
      <w:r w:rsidRPr="00320F56">
        <w:rPr>
          <w:rFonts w:ascii="Times New Roman" w:hAnsi="Times New Roman" w:cs="Times New Roman"/>
          <w:sz w:val="28"/>
          <w:szCs w:val="28"/>
          <w:lang w:val="en-US"/>
        </w:rPr>
        <w:t>2013.</w:t>
      </w:r>
      <w:r w:rsidR="003E0593">
        <w:rPr>
          <w:rFonts w:ascii="Times New Roman" w:hAnsi="Times New Roman" w:cs="Times New Roman"/>
          <w:sz w:val="28"/>
          <w:szCs w:val="28"/>
          <w:lang w:val="en-US"/>
        </w:rPr>
        <w:t xml:space="preserve"> – 65 p.</w:t>
      </w:r>
    </w:p>
    <w:p w:rsidR="00C84041" w:rsidRPr="003E0593" w:rsidRDefault="00C84041" w:rsidP="003E0593">
      <w:pPr>
        <w:numPr>
          <w:ilvl w:val="0"/>
          <w:numId w:val="9"/>
        </w:numPr>
        <w:tabs>
          <w:tab w:val="left" w:pos="284"/>
          <w:tab w:val="left" w:pos="1276"/>
        </w:tabs>
        <w:spacing w:after="0" w:line="240" w:lineRule="auto"/>
        <w:ind w:left="0" w:firstLine="709"/>
        <w:contextualSpacing/>
        <w:jc w:val="both"/>
        <w:rPr>
          <w:rFonts w:ascii="Times New Roman" w:hAnsi="Times New Roman" w:cs="Times New Roman"/>
          <w:sz w:val="28"/>
          <w:szCs w:val="28"/>
        </w:rPr>
      </w:pPr>
      <w:r w:rsidRPr="00320F56">
        <w:rPr>
          <w:rFonts w:ascii="Times New Roman" w:hAnsi="Times New Roman" w:cs="Times New Roman"/>
          <w:sz w:val="28"/>
          <w:szCs w:val="28"/>
        </w:rPr>
        <w:t>Видмер</w:t>
      </w:r>
      <w:r w:rsidR="003E0593" w:rsidRPr="002E3169">
        <w:rPr>
          <w:rFonts w:ascii="Times New Roman" w:hAnsi="Times New Roman" w:cs="Times New Roman"/>
          <w:sz w:val="28"/>
          <w:szCs w:val="28"/>
        </w:rPr>
        <w:t xml:space="preserve"> </w:t>
      </w:r>
      <w:r w:rsidR="003E0593" w:rsidRPr="00320F56">
        <w:rPr>
          <w:rFonts w:ascii="Times New Roman" w:hAnsi="Times New Roman" w:cs="Times New Roman"/>
          <w:sz w:val="28"/>
          <w:szCs w:val="28"/>
        </w:rPr>
        <w:t>Р</w:t>
      </w:r>
      <w:r w:rsidR="003E0593" w:rsidRPr="002E3169">
        <w:rPr>
          <w:rFonts w:ascii="Times New Roman" w:hAnsi="Times New Roman" w:cs="Times New Roman"/>
          <w:sz w:val="28"/>
          <w:szCs w:val="28"/>
        </w:rPr>
        <w:t>.</w:t>
      </w:r>
      <w:r w:rsidR="003E0593" w:rsidRPr="00320F56">
        <w:rPr>
          <w:rFonts w:ascii="Times New Roman" w:hAnsi="Times New Roman" w:cs="Times New Roman"/>
          <w:sz w:val="28"/>
          <w:szCs w:val="28"/>
        </w:rPr>
        <w:t>Дж</w:t>
      </w:r>
      <w:r w:rsidR="003E0593" w:rsidRPr="002E3169">
        <w:rPr>
          <w:rFonts w:ascii="Times New Roman" w:hAnsi="Times New Roman" w:cs="Times New Roman"/>
          <w:sz w:val="28"/>
          <w:szCs w:val="28"/>
        </w:rPr>
        <w:t xml:space="preserve">. </w:t>
      </w:r>
      <w:r w:rsidR="000A08AF" w:rsidRPr="00320F56">
        <w:rPr>
          <w:rFonts w:ascii="Times New Roman" w:hAnsi="Times New Roman" w:cs="Times New Roman"/>
          <w:sz w:val="28"/>
          <w:szCs w:val="28"/>
        </w:rPr>
        <w:t>и</w:t>
      </w:r>
      <w:r w:rsidR="000A08AF" w:rsidRPr="002E3169">
        <w:rPr>
          <w:rFonts w:ascii="Times New Roman" w:hAnsi="Times New Roman" w:cs="Times New Roman"/>
          <w:sz w:val="28"/>
          <w:szCs w:val="28"/>
        </w:rPr>
        <w:t xml:space="preserve"> </w:t>
      </w:r>
      <w:r w:rsidR="000A08AF" w:rsidRPr="00320F56">
        <w:rPr>
          <w:rFonts w:ascii="Times New Roman" w:hAnsi="Times New Roman" w:cs="Times New Roman"/>
          <w:sz w:val="28"/>
          <w:szCs w:val="28"/>
        </w:rPr>
        <w:t>др</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Внедрение</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цифровых</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технологий</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в</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медицину</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и</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профилактика</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сердечно</w:t>
      </w:r>
      <w:r w:rsidRPr="003E0593">
        <w:rPr>
          <w:rFonts w:ascii="Times New Roman" w:hAnsi="Times New Roman" w:cs="Times New Roman"/>
          <w:sz w:val="28"/>
          <w:szCs w:val="28"/>
        </w:rPr>
        <w:t>-</w:t>
      </w:r>
      <w:r w:rsidRPr="00320F56">
        <w:rPr>
          <w:rFonts w:ascii="Times New Roman" w:hAnsi="Times New Roman" w:cs="Times New Roman"/>
          <w:sz w:val="28"/>
          <w:szCs w:val="28"/>
        </w:rPr>
        <w:t>сосудистых</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заболеваний</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систематический</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обзор</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и</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метаанализ</w:t>
      </w:r>
      <w:r w:rsidRPr="003E0593">
        <w:rPr>
          <w:rFonts w:ascii="Times New Roman" w:hAnsi="Times New Roman" w:cs="Times New Roman"/>
          <w:sz w:val="28"/>
          <w:szCs w:val="28"/>
        </w:rPr>
        <w:t xml:space="preserve"> // </w:t>
      </w:r>
      <w:r w:rsidRPr="00320F56">
        <w:rPr>
          <w:rFonts w:ascii="Times New Roman" w:hAnsi="Times New Roman" w:cs="Times New Roman"/>
          <w:sz w:val="28"/>
          <w:szCs w:val="28"/>
        </w:rPr>
        <w:t>К</w:t>
      </w:r>
      <w:r w:rsidR="003E0593" w:rsidRPr="00320F56">
        <w:rPr>
          <w:rFonts w:ascii="Times New Roman" w:hAnsi="Times New Roman" w:cs="Times New Roman"/>
          <w:sz w:val="28"/>
          <w:szCs w:val="28"/>
        </w:rPr>
        <w:t>ардиология</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новости</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мнения</w:t>
      </w:r>
      <w:r w:rsidRPr="003E0593">
        <w:rPr>
          <w:rFonts w:ascii="Times New Roman" w:hAnsi="Times New Roman" w:cs="Times New Roman"/>
          <w:sz w:val="28"/>
          <w:szCs w:val="28"/>
        </w:rPr>
        <w:t xml:space="preserve">, </w:t>
      </w:r>
      <w:r w:rsidRPr="00320F56">
        <w:rPr>
          <w:rFonts w:ascii="Times New Roman" w:hAnsi="Times New Roman" w:cs="Times New Roman"/>
          <w:sz w:val="28"/>
          <w:szCs w:val="28"/>
        </w:rPr>
        <w:t>обучение</w:t>
      </w:r>
      <w:r w:rsidR="003E0593" w:rsidRPr="003E0593">
        <w:rPr>
          <w:rFonts w:ascii="Times New Roman" w:hAnsi="Times New Roman" w:cs="Times New Roman"/>
          <w:sz w:val="28"/>
          <w:szCs w:val="28"/>
        </w:rPr>
        <w:t xml:space="preserve">. – 2015. – </w:t>
      </w:r>
      <w:r w:rsidRPr="003E0593">
        <w:rPr>
          <w:rFonts w:ascii="Times New Roman" w:hAnsi="Times New Roman" w:cs="Times New Roman"/>
          <w:sz w:val="28"/>
          <w:szCs w:val="28"/>
        </w:rPr>
        <w:t>№3</w:t>
      </w:r>
      <w:r w:rsidR="003E0593" w:rsidRPr="003E0593">
        <w:rPr>
          <w:rFonts w:ascii="Times New Roman" w:hAnsi="Times New Roman" w:cs="Times New Roman"/>
          <w:sz w:val="28"/>
          <w:szCs w:val="28"/>
        </w:rPr>
        <w:t>.</w:t>
      </w:r>
      <w:r w:rsidRPr="003E0593">
        <w:rPr>
          <w:rFonts w:ascii="Times New Roman" w:hAnsi="Times New Roman" w:cs="Times New Roman"/>
          <w:sz w:val="28"/>
          <w:szCs w:val="28"/>
        </w:rPr>
        <w:t xml:space="preserve"> </w:t>
      </w:r>
      <w:r w:rsidR="003E0593">
        <w:rPr>
          <w:rFonts w:ascii="Times New Roman" w:hAnsi="Times New Roman" w:cs="Times New Roman"/>
          <w:sz w:val="28"/>
          <w:szCs w:val="28"/>
        </w:rPr>
        <w:t>–</w:t>
      </w:r>
      <w:r w:rsidR="003E0593" w:rsidRPr="003E0593">
        <w:rPr>
          <w:rFonts w:ascii="Times New Roman" w:hAnsi="Times New Roman" w:cs="Times New Roman"/>
          <w:sz w:val="28"/>
          <w:szCs w:val="28"/>
        </w:rPr>
        <w:t xml:space="preserve">                                                                          </w:t>
      </w:r>
      <w:r w:rsidRPr="00320F56">
        <w:rPr>
          <w:rFonts w:ascii="Times New Roman" w:hAnsi="Times New Roman" w:cs="Times New Roman"/>
          <w:sz w:val="28"/>
          <w:szCs w:val="28"/>
        </w:rPr>
        <w:t>С</w:t>
      </w:r>
      <w:r w:rsidRPr="003E0593">
        <w:rPr>
          <w:rFonts w:ascii="Times New Roman" w:hAnsi="Times New Roman" w:cs="Times New Roman"/>
          <w:sz w:val="28"/>
          <w:szCs w:val="28"/>
        </w:rPr>
        <w:t>.</w:t>
      </w:r>
      <w:r w:rsidR="003E0593" w:rsidRPr="003E0593">
        <w:rPr>
          <w:rFonts w:ascii="Times New Roman" w:hAnsi="Times New Roman" w:cs="Times New Roman"/>
          <w:sz w:val="28"/>
          <w:szCs w:val="28"/>
        </w:rPr>
        <w:t xml:space="preserve"> </w:t>
      </w:r>
      <w:r w:rsidRPr="003E0593">
        <w:rPr>
          <w:rFonts w:ascii="Times New Roman" w:hAnsi="Times New Roman" w:cs="Times New Roman"/>
          <w:sz w:val="28"/>
          <w:szCs w:val="28"/>
        </w:rPr>
        <w:t>23-37.</w:t>
      </w:r>
    </w:p>
    <w:p w:rsidR="00C84041" w:rsidRPr="003E0593"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Son Y</w:t>
      </w:r>
      <w:r w:rsidR="003E0593">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J. The development and effects of an integrated symptom manageme</w:t>
      </w:r>
      <w:r w:rsidR="003E0593">
        <w:rPr>
          <w:rFonts w:ascii="Times New Roman" w:hAnsi="Times New Roman" w:cs="Times New Roman"/>
          <w:bCs/>
          <w:sz w:val="28"/>
          <w:szCs w:val="28"/>
          <w:lang w:val="en-US"/>
        </w:rPr>
        <w:t>nt program for prevention of re</w:t>
      </w:r>
      <w:r w:rsidRPr="00320F56">
        <w:rPr>
          <w:rFonts w:ascii="Times New Roman" w:hAnsi="Times New Roman" w:cs="Times New Roman"/>
          <w:bCs/>
          <w:sz w:val="28"/>
          <w:szCs w:val="28"/>
          <w:lang w:val="en-US"/>
        </w:rPr>
        <w:t>current cardiac events after percutaneous coronary intervention</w:t>
      </w:r>
      <w:r w:rsidR="003E0593">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w:t>
      </w:r>
      <w:r w:rsidRPr="003E0593">
        <w:rPr>
          <w:rFonts w:ascii="Times New Roman" w:hAnsi="Times New Roman" w:cs="Times New Roman"/>
          <w:bCs/>
          <w:sz w:val="28"/>
          <w:szCs w:val="28"/>
          <w:lang w:val="en-US"/>
        </w:rPr>
        <w:t>J Korean Acad Nurs</w:t>
      </w:r>
      <w:r w:rsidR="003E0593">
        <w:rPr>
          <w:rFonts w:ascii="Times New Roman" w:hAnsi="Times New Roman" w:cs="Times New Roman"/>
          <w:bCs/>
          <w:sz w:val="28"/>
          <w:szCs w:val="28"/>
          <w:lang w:val="en-US"/>
        </w:rPr>
        <w:t xml:space="preserve">. – </w:t>
      </w:r>
      <w:r w:rsidRPr="003E0593">
        <w:rPr>
          <w:rFonts w:ascii="Times New Roman" w:hAnsi="Times New Roman" w:cs="Times New Roman"/>
          <w:bCs/>
          <w:sz w:val="28"/>
          <w:szCs w:val="28"/>
          <w:lang w:val="en-US"/>
        </w:rPr>
        <w:t>2008</w:t>
      </w:r>
      <w:r w:rsidR="003E0593">
        <w:rPr>
          <w:rFonts w:ascii="Times New Roman" w:hAnsi="Times New Roman" w:cs="Times New Roman"/>
          <w:bCs/>
          <w:sz w:val="28"/>
          <w:szCs w:val="28"/>
          <w:lang w:val="en-US"/>
        </w:rPr>
        <w:t xml:space="preserve">. – Vol. </w:t>
      </w:r>
      <w:r w:rsidRPr="003E0593">
        <w:rPr>
          <w:rFonts w:ascii="Times New Roman" w:hAnsi="Times New Roman" w:cs="Times New Roman"/>
          <w:bCs/>
          <w:sz w:val="28"/>
          <w:szCs w:val="28"/>
          <w:lang w:val="en-US"/>
        </w:rPr>
        <w:t>38</w:t>
      </w:r>
      <w:r w:rsidR="003E0593">
        <w:rPr>
          <w:rFonts w:ascii="Times New Roman" w:hAnsi="Times New Roman" w:cs="Times New Roman"/>
          <w:bCs/>
          <w:sz w:val="28"/>
          <w:szCs w:val="28"/>
          <w:lang w:val="en-US"/>
        </w:rPr>
        <w:t xml:space="preserve">, Issue </w:t>
      </w:r>
      <w:r w:rsidRPr="003E0593">
        <w:rPr>
          <w:rFonts w:ascii="Times New Roman" w:hAnsi="Times New Roman" w:cs="Times New Roman"/>
          <w:bCs/>
          <w:sz w:val="28"/>
          <w:szCs w:val="28"/>
          <w:lang w:val="en-US"/>
        </w:rPr>
        <w:t>2</w:t>
      </w:r>
      <w:r w:rsidR="003E0593">
        <w:rPr>
          <w:rFonts w:ascii="Times New Roman" w:hAnsi="Times New Roman" w:cs="Times New Roman"/>
          <w:bCs/>
          <w:sz w:val="28"/>
          <w:szCs w:val="28"/>
          <w:lang w:val="en-US"/>
        </w:rPr>
        <w:t xml:space="preserve">. –                                                        P. </w:t>
      </w:r>
      <w:r w:rsidRPr="003E0593">
        <w:rPr>
          <w:rFonts w:ascii="Times New Roman" w:hAnsi="Times New Roman" w:cs="Times New Roman"/>
          <w:bCs/>
          <w:sz w:val="28"/>
          <w:szCs w:val="28"/>
          <w:lang w:val="en-US"/>
        </w:rPr>
        <w:t>217-</w:t>
      </w:r>
      <w:r w:rsidR="001A173F" w:rsidRPr="00320F56">
        <w:rPr>
          <w:rFonts w:ascii="Times New Roman" w:hAnsi="Times New Roman" w:cs="Times New Roman"/>
          <w:bCs/>
          <w:sz w:val="28"/>
          <w:szCs w:val="28"/>
          <w:lang w:val="en-US"/>
        </w:rPr>
        <w:t>2</w:t>
      </w:r>
      <w:r w:rsidRPr="003E0593">
        <w:rPr>
          <w:rFonts w:ascii="Times New Roman" w:hAnsi="Times New Roman" w:cs="Times New Roman"/>
          <w:bCs/>
          <w:sz w:val="28"/>
          <w:szCs w:val="28"/>
          <w:lang w:val="en-US"/>
        </w:rPr>
        <w:t>28.</w:t>
      </w:r>
    </w:p>
    <w:p w:rsidR="00C84041" w:rsidRPr="003A39E1" w:rsidRDefault="00C84041" w:rsidP="003E0593">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News</w:t>
      </w:r>
      <w:r w:rsidR="003E0593" w:rsidRPr="003E0593">
        <w:rPr>
          <w:rFonts w:ascii="Times New Roman" w:hAnsi="Times New Roman" w:cs="Times New Roman"/>
          <w:bCs/>
          <w:sz w:val="28"/>
          <w:szCs w:val="28"/>
          <w:lang w:val="en-US"/>
        </w:rPr>
        <w:t xml:space="preserve"> </w:t>
      </w:r>
      <w:r w:rsidR="003E0593" w:rsidRPr="00320F56">
        <w:rPr>
          <w:rFonts w:ascii="Times New Roman" w:hAnsi="Times New Roman" w:cs="Times New Roman"/>
          <w:bCs/>
          <w:sz w:val="28"/>
          <w:szCs w:val="28"/>
          <w:lang w:val="en-US"/>
        </w:rPr>
        <w:t>Y</w:t>
      </w:r>
      <w:r w:rsidRPr="00320F56">
        <w:rPr>
          <w:rFonts w:ascii="Times New Roman" w:hAnsi="Times New Roman" w:cs="Times New Roman"/>
          <w:bCs/>
          <w:sz w:val="28"/>
          <w:szCs w:val="28"/>
          <w:lang w:val="en-US"/>
        </w:rPr>
        <w:t xml:space="preserve">. Korea tops smartphone penetration rate in 2012 </w:t>
      </w:r>
      <w:r w:rsidR="003E0593">
        <w:rPr>
          <w:rFonts w:ascii="Times New Roman" w:hAnsi="Times New Roman" w:cs="Times New Roman"/>
          <w:bCs/>
          <w:sz w:val="28"/>
          <w:szCs w:val="28"/>
          <w:lang w:val="en-US"/>
        </w:rPr>
        <w:t xml:space="preserve">// </w:t>
      </w:r>
      <w:hyperlink r:id="rId66" w:history="1">
        <w:r w:rsidR="00941C32" w:rsidRPr="003A39E1">
          <w:rPr>
            <w:rStyle w:val="a5"/>
            <w:rFonts w:ascii="Times New Roman" w:hAnsi="Times New Roman" w:cs="Times New Roman"/>
            <w:bCs/>
            <w:color w:val="auto"/>
            <w:sz w:val="28"/>
            <w:szCs w:val="28"/>
            <w:u w:val="none"/>
            <w:lang w:val="en-US"/>
          </w:rPr>
          <w:t>https://www.koreaherald.com/view.php?ud=20130625000550</w:t>
        </w:r>
      </w:hyperlink>
      <w:r w:rsidR="003E0593" w:rsidRPr="003A39E1">
        <w:rPr>
          <w:rFonts w:ascii="Times New Roman" w:hAnsi="Times New Roman" w:cs="Times New Roman"/>
          <w:bCs/>
          <w:sz w:val="28"/>
          <w:szCs w:val="28"/>
          <w:lang w:val="en-US"/>
        </w:rPr>
        <w:t>. 02.05.2021.</w:t>
      </w:r>
      <w:r w:rsidRPr="003A39E1">
        <w:rPr>
          <w:rFonts w:ascii="Times New Roman" w:hAnsi="Times New Roman" w:cs="Times New Roman"/>
          <w:bCs/>
          <w:sz w:val="28"/>
          <w:szCs w:val="28"/>
          <w:lang w:val="en-US"/>
        </w:rPr>
        <w:t xml:space="preserve"> </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Kim Y</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G</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Lee D</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H. Smartphone application market trend analysis of the country domestic and other countries</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w:t>
      </w:r>
      <w:r w:rsidRPr="00550D6C">
        <w:rPr>
          <w:rFonts w:ascii="Times New Roman" w:hAnsi="Times New Roman" w:cs="Times New Roman"/>
          <w:bCs/>
          <w:sz w:val="28"/>
          <w:szCs w:val="28"/>
          <w:lang w:val="en-US"/>
        </w:rPr>
        <w:t>KIISC Review</w:t>
      </w:r>
      <w:r w:rsidR="00550D6C">
        <w:rPr>
          <w:rFonts w:ascii="Times New Roman" w:hAnsi="Times New Roman" w:cs="Times New Roman"/>
          <w:bCs/>
          <w:sz w:val="28"/>
          <w:szCs w:val="28"/>
          <w:lang w:val="en-US"/>
        </w:rPr>
        <w:t>.</w:t>
      </w:r>
      <w:r w:rsidRPr="00550D6C">
        <w:rPr>
          <w:rFonts w:ascii="Times New Roman" w:hAnsi="Times New Roman" w:cs="Times New Roman"/>
          <w:bCs/>
          <w:sz w:val="28"/>
          <w:szCs w:val="28"/>
          <w:lang w:val="en-US"/>
        </w:rPr>
        <w:t xml:space="preserve"> </w:t>
      </w:r>
      <w:r w:rsidR="00550D6C">
        <w:rPr>
          <w:rFonts w:ascii="Times New Roman" w:hAnsi="Times New Roman" w:cs="Times New Roman"/>
          <w:bCs/>
          <w:sz w:val="28"/>
          <w:szCs w:val="28"/>
          <w:lang w:val="en-US"/>
        </w:rPr>
        <w:t xml:space="preserve">– </w:t>
      </w:r>
      <w:r w:rsidRPr="00550D6C">
        <w:rPr>
          <w:rFonts w:ascii="Times New Roman" w:hAnsi="Times New Roman" w:cs="Times New Roman"/>
          <w:bCs/>
          <w:sz w:val="28"/>
          <w:szCs w:val="28"/>
          <w:lang w:val="en-US"/>
        </w:rPr>
        <w:t>2011</w:t>
      </w:r>
      <w:r w:rsidR="00550D6C">
        <w:rPr>
          <w:rFonts w:ascii="Times New Roman" w:hAnsi="Times New Roman" w:cs="Times New Roman"/>
          <w:bCs/>
          <w:sz w:val="28"/>
          <w:szCs w:val="28"/>
          <w:lang w:val="en-US"/>
        </w:rPr>
        <w:t xml:space="preserve">. – Vol. </w:t>
      </w:r>
      <w:r w:rsidRPr="00550D6C">
        <w:rPr>
          <w:rFonts w:ascii="Times New Roman" w:hAnsi="Times New Roman" w:cs="Times New Roman"/>
          <w:bCs/>
          <w:sz w:val="28"/>
          <w:szCs w:val="28"/>
          <w:lang w:val="en-US"/>
        </w:rPr>
        <w:t>21</w:t>
      </w:r>
      <w:r w:rsidR="00550D6C">
        <w:rPr>
          <w:rFonts w:ascii="Times New Roman" w:hAnsi="Times New Roman" w:cs="Times New Roman"/>
          <w:bCs/>
          <w:sz w:val="28"/>
          <w:szCs w:val="28"/>
          <w:lang w:val="en-US"/>
        </w:rPr>
        <w:t xml:space="preserve">, Issue </w:t>
      </w:r>
      <w:r w:rsidRPr="00550D6C">
        <w:rPr>
          <w:rFonts w:ascii="Times New Roman" w:hAnsi="Times New Roman" w:cs="Times New Roman"/>
          <w:bCs/>
          <w:sz w:val="28"/>
          <w:szCs w:val="28"/>
          <w:lang w:val="en-US"/>
        </w:rPr>
        <w:t>1</w:t>
      </w:r>
      <w:r w:rsidR="00550D6C">
        <w:rPr>
          <w:rFonts w:ascii="Times New Roman" w:hAnsi="Times New Roman" w:cs="Times New Roman"/>
          <w:bCs/>
          <w:sz w:val="28"/>
          <w:szCs w:val="28"/>
          <w:lang w:val="en-US"/>
        </w:rPr>
        <w:t xml:space="preserve">. – P. </w:t>
      </w:r>
      <w:r w:rsidRPr="00550D6C">
        <w:rPr>
          <w:rFonts w:ascii="Times New Roman" w:hAnsi="Times New Roman" w:cs="Times New Roman"/>
          <w:bCs/>
          <w:sz w:val="28"/>
          <w:szCs w:val="28"/>
          <w:lang w:val="en-US"/>
        </w:rPr>
        <w:t>26-37.</w:t>
      </w:r>
      <w:r w:rsidR="001A173F" w:rsidRPr="00550D6C">
        <w:rPr>
          <w:rFonts w:ascii="Times New Roman" w:hAnsi="Times New Roman" w:cs="Times New Roman"/>
          <w:sz w:val="28"/>
          <w:szCs w:val="28"/>
          <w:lang w:val="en-US"/>
        </w:rPr>
        <w:t xml:space="preserve"> </w:t>
      </w:r>
    </w:p>
    <w:p w:rsidR="00C84041" w:rsidRPr="00320F56" w:rsidRDefault="00C84041" w:rsidP="0011543E">
      <w:pPr>
        <w:numPr>
          <w:ilvl w:val="0"/>
          <w:numId w:val="9"/>
        </w:numPr>
        <w:tabs>
          <w:tab w:val="left" w:pos="0"/>
          <w:tab w:val="left" w:pos="142"/>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Lee S</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H</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Lim M</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J</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Lee K</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Y. Healthcare application modeling using smartphone</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w:t>
      </w:r>
      <w:r w:rsidRPr="00550D6C">
        <w:rPr>
          <w:rFonts w:ascii="Times New Roman" w:hAnsi="Times New Roman" w:cs="Times New Roman"/>
          <w:bCs/>
          <w:sz w:val="28"/>
          <w:szCs w:val="28"/>
          <w:lang w:val="en-US"/>
        </w:rPr>
        <w:t>J Inst Webcast</w:t>
      </w:r>
      <w:r w:rsidR="00550D6C">
        <w:rPr>
          <w:rFonts w:ascii="Times New Roman" w:hAnsi="Times New Roman" w:cs="Times New Roman"/>
          <w:bCs/>
          <w:sz w:val="28"/>
          <w:szCs w:val="28"/>
          <w:lang w:val="en-US"/>
        </w:rPr>
        <w:t xml:space="preserve"> Internet Telecom</w:t>
      </w:r>
      <w:r w:rsidRPr="00550D6C">
        <w:rPr>
          <w:rFonts w:ascii="Times New Roman" w:hAnsi="Times New Roman" w:cs="Times New Roman"/>
          <w:bCs/>
          <w:sz w:val="28"/>
          <w:szCs w:val="28"/>
          <w:lang w:val="en-US"/>
        </w:rPr>
        <w:t>mun</w:t>
      </w:r>
      <w:r w:rsidR="00550D6C">
        <w:rPr>
          <w:rFonts w:ascii="Times New Roman" w:hAnsi="Times New Roman" w:cs="Times New Roman"/>
          <w:bCs/>
          <w:sz w:val="28"/>
          <w:szCs w:val="28"/>
          <w:lang w:val="en-US"/>
        </w:rPr>
        <w:t xml:space="preserve">. – </w:t>
      </w:r>
      <w:r w:rsidRPr="00550D6C">
        <w:rPr>
          <w:rFonts w:ascii="Times New Roman" w:hAnsi="Times New Roman" w:cs="Times New Roman"/>
          <w:bCs/>
          <w:sz w:val="28"/>
          <w:szCs w:val="28"/>
          <w:lang w:val="en-US"/>
        </w:rPr>
        <w:t>2010</w:t>
      </w:r>
      <w:r w:rsidR="00550D6C">
        <w:rPr>
          <w:rFonts w:ascii="Times New Roman" w:hAnsi="Times New Roman" w:cs="Times New Roman"/>
          <w:bCs/>
          <w:sz w:val="28"/>
          <w:szCs w:val="28"/>
          <w:lang w:val="en-US"/>
        </w:rPr>
        <w:t xml:space="preserve">. – Vol. </w:t>
      </w:r>
      <w:r w:rsidRPr="00550D6C">
        <w:rPr>
          <w:rFonts w:ascii="Times New Roman" w:hAnsi="Times New Roman" w:cs="Times New Roman"/>
          <w:bCs/>
          <w:sz w:val="28"/>
          <w:szCs w:val="28"/>
          <w:lang w:val="en-US"/>
        </w:rPr>
        <w:t>10</w:t>
      </w:r>
      <w:r w:rsidR="00550D6C">
        <w:rPr>
          <w:rFonts w:ascii="Times New Roman" w:hAnsi="Times New Roman" w:cs="Times New Roman"/>
          <w:bCs/>
          <w:sz w:val="28"/>
          <w:szCs w:val="28"/>
          <w:lang w:val="en-US"/>
        </w:rPr>
        <w:t xml:space="preserve">, Issue </w:t>
      </w:r>
      <w:r w:rsidRPr="00550D6C">
        <w:rPr>
          <w:rFonts w:ascii="Times New Roman" w:hAnsi="Times New Roman" w:cs="Times New Roman"/>
          <w:bCs/>
          <w:sz w:val="28"/>
          <w:szCs w:val="28"/>
          <w:lang w:val="en-US"/>
        </w:rPr>
        <w:t>4</w:t>
      </w:r>
      <w:r w:rsidR="00550D6C">
        <w:rPr>
          <w:rFonts w:ascii="Times New Roman" w:hAnsi="Times New Roman" w:cs="Times New Roman"/>
          <w:bCs/>
          <w:sz w:val="28"/>
          <w:szCs w:val="28"/>
          <w:lang w:val="en-US"/>
        </w:rPr>
        <w:t>. – P. </w:t>
      </w:r>
      <w:r w:rsidRPr="00550D6C">
        <w:rPr>
          <w:rFonts w:ascii="Times New Roman" w:hAnsi="Times New Roman" w:cs="Times New Roman"/>
          <w:bCs/>
          <w:sz w:val="28"/>
          <w:szCs w:val="28"/>
          <w:lang w:val="en-US"/>
        </w:rPr>
        <w:t>35-40.</w:t>
      </w:r>
      <w:r w:rsidR="001A173F" w:rsidRPr="00550D6C">
        <w:rPr>
          <w:rFonts w:ascii="Times New Roman" w:hAnsi="Times New Roman" w:cs="Times New Roman"/>
          <w:sz w:val="28"/>
          <w:szCs w:val="28"/>
          <w:lang w:val="en-US"/>
        </w:rPr>
        <w:t xml:space="preserve"> </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Chow C</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K</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w:t>
      </w:r>
      <w:r w:rsidR="000A08AF" w:rsidRPr="00320F56">
        <w:rPr>
          <w:rFonts w:ascii="Times New Roman" w:hAnsi="Times New Roman" w:cs="Times New Roman"/>
          <w:bCs/>
          <w:sz w:val="28"/>
          <w:szCs w:val="28"/>
          <w:lang w:val="en-US"/>
        </w:rPr>
        <w:t xml:space="preserve"> Jolly S</w:t>
      </w:r>
      <w:r w:rsidR="00550D6C">
        <w:rPr>
          <w:rFonts w:ascii="Times New Roman" w:hAnsi="Times New Roman" w:cs="Times New Roman"/>
          <w:bCs/>
          <w:sz w:val="28"/>
          <w:szCs w:val="28"/>
          <w:lang w:val="en-US"/>
        </w:rPr>
        <w:t>.</w:t>
      </w:r>
      <w:r w:rsidR="000A08AF" w:rsidRPr="00320F56">
        <w:rPr>
          <w:rFonts w:ascii="Times New Roman" w:hAnsi="Times New Roman" w:cs="Times New Roman"/>
          <w:bCs/>
          <w:sz w:val="28"/>
          <w:szCs w:val="28"/>
          <w:lang w:val="en-US"/>
        </w:rPr>
        <w:t xml:space="preserve"> </w:t>
      </w:r>
      <w:r w:rsidR="00550D6C">
        <w:rPr>
          <w:rFonts w:ascii="Times New Roman" w:hAnsi="Times New Roman" w:cs="Times New Roman"/>
          <w:bCs/>
          <w:sz w:val="28"/>
          <w:szCs w:val="28"/>
          <w:lang w:val="en-US"/>
        </w:rPr>
        <w:t>et al</w:t>
      </w:r>
      <w:r w:rsidR="000A08AF" w:rsidRPr="00320F56">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Association of diet, exercise, and smoking modification with risk of early cardiovascular events after acute coronary syndromes</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Circulation</w:t>
      </w:r>
      <w:r w:rsidR="00550D6C">
        <w:rPr>
          <w:rFonts w:ascii="Times New Roman" w:hAnsi="Times New Roman" w:cs="Times New Roman"/>
          <w:bCs/>
          <w:sz w:val="28"/>
          <w:szCs w:val="28"/>
          <w:lang w:val="en-US"/>
        </w:rPr>
        <w:t xml:space="preserve">. – </w:t>
      </w:r>
      <w:r w:rsidRPr="00320F56">
        <w:rPr>
          <w:rFonts w:ascii="Times New Roman" w:hAnsi="Times New Roman" w:cs="Times New Roman"/>
          <w:bCs/>
          <w:sz w:val="28"/>
          <w:szCs w:val="28"/>
          <w:lang w:val="en-US"/>
        </w:rPr>
        <w:t>2010</w:t>
      </w:r>
      <w:r w:rsidR="00550D6C">
        <w:rPr>
          <w:rFonts w:ascii="Times New Roman" w:hAnsi="Times New Roman" w:cs="Times New Roman"/>
          <w:bCs/>
          <w:sz w:val="28"/>
          <w:szCs w:val="28"/>
          <w:lang w:val="en-US"/>
        </w:rPr>
        <w:t xml:space="preserve">. – Vol. </w:t>
      </w:r>
      <w:r w:rsidRPr="00320F56">
        <w:rPr>
          <w:rFonts w:ascii="Times New Roman" w:hAnsi="Times New Roman" w:cs="Times New Roman"/>
          <w:bCs/>
          <w:sz w:val="28"/>
          <w:szCs w:val="28"/>
          <w:lang w:val="en-US"/>
        </w:rPr>
        <w:t>121</w:t>
      </w:r>
      <w:r w:rsidR="00550D6C">
        <w:rPr>
          <w:rFonts w:ascii="Times New Roman" w:hAnsi="Times New Roman" w:cs="Times New Roman"/>
          <w:bCs/>
          <w:sz w:val="28"/>
          <w:szCs w:val="28"/>
          <w:lang w:val="en-US"/>
        </w:rPr>
        <w:t xml:space="preserve">, Issue </w:t>
      </w:r>
      <w:r w:rsidRPr="00320F56">
        <w:rPr>
          <w:rFonts w:ascii="Times New Roman" w:hAnsi="Times New Roman" w:cs="Times New Roman"/>
          <w:bCs/>
          <w:sz w:val="28"/>
          <w:szCs w:val="28"/>
          <w:lang w:val="en-US"/>
        </w:rPr>
        <w:t>6</w:t>
      </w:r>
      <w:r w:rsidR="00550D6C">
        <w:rPr>
          <w:rFonts w:ascii="Times New Roman" w:hAnsi="Times New Roman" w:cs="Times New Roman"/>
          <w:bCs/>
          <w:sz w:val="28"/>
          <w:szCs w:val="28"/>
          <w:lang w:val="en-US"/>
        </w:rPr>
        <w:t>. – P.</w:t>
      </w:r>
      <w:r w:rsidRPr="00320F56">
        <w:rPr>
          <w:rFonts w:ascii="Times New Roman" w:hAnsi="Times New Roman" w:cs="Times New Roman"/>
          <w:bCs/>
          <w:sz w:val="28"/>
          <w:szCs w:val="28"/>
          <w:lang w:val="en-US"/>
        </w:rPr>
        <w:t xml:space="preserve"> 750-</w:t>
      </w:r>
      <w:r w:rsidR="00550D6C">
        <w:rPr>
          <w:rFonts w:ascii="Times New Roman" w:hAnsi="Times New Roman" w:cs="Times New Roman"/>
          <w:bCs/>
          <w:sz w:val="28"/>
          <w:szCs w:val="28"/>
          <w:lang w:val="en-US"/>
        </w:rPr>
        <w:t>75</w:t>
      </w:r>
      <w:r w:rsidRPr="00320F56">
        <w:rPr>
          <w:rFonts w:ascii="Times New Roman" w:hAnsi="Times New Roman" w:cs="Times New Roman"/>
          <w:bCs/>
          <w:sz w:val="28"/>
          <w:szCs w:val="28"/>
          <w:lang w:val="en-US"/>
        </w:rPr>
        <w:t>8.</w:t>
      </w:r>
      <w:r w:rsidR="001A173F" w:rsidRPr="00320F56">
        <w:rPr>
          <w:rFonts w:ascii="Times New Roman" w:hAnsi="Times New Roman" w:cs="Times New Roman"/>
          <w:sz w:val="28"/>
          <w:szCs w:val="28"/>
          <w:lang w:val="en-US"/>
        </w:rPr>
        <w:t xml:space="preserve"> </w:t>
      </w:r>
    </w:p>
    <w:p w:rsidR="00C84041" w:rsidRPr="0011543E"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lastRenderedPageBreak/>
        <w:t>Min J., Jae L., Seon Y.</w:t>
      </w:r>
      <w:r w:rsidRPr="00320F56">
        <w:rPr>
          <w:rFonts w:ascii="Times New Roman" w:hAnsi="Times New Roman" w:cs="Times New Roman"/>
          <w:color w:val="000000"/>
          <w:sz w:val="28"/>
          <w:szCs w:val="28"/>
          <w:lang w:val="en-US"/>
        </w:rPr>
        <w:t xml:space="preserve"> </w:t>
      </w:r>
      <w:r w:rsidRPr="00320F56">
        <w:rPr>
          <w:rFonts w:ascii="Times New Roman" w:hAnsi="Times New Roman" w:cs="Times New Roman"/>
          <w:bCs/>
          <w:sz w:val="28"/>
          <w:szCs w:val="28"/>
          <w:lang w:val="en-US"/>
        </w:rPr>
        <w:t>Development of Smartphone Educational Application for Patients with Coronary Artery Disease</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w:t>
      </w:r>
      <w:r w:rsidRPr="0011543E">
        <w:rPr>
          <w:rFonts w:ascii="Times New Roman" w:hAnsi="Times New Roman" w:cs="Times New Roman"/>
          <w:bCs/>
          <w:sz w:val="28"/>
          <w:szCs w:val="28"/>
          <w:lang w:val="en-US"/>
        </w:rPr>
        <w:t xml:space="preserve">Healthc Inform Res. </w:t>
      </w:r>
      <w:r w:rsidR="00550D6C">
        <w:rPr>
          <w:rFonts w:ascii="Times New Roman" w:hAnsi="Times New Roman" w:cs="Times New Roman"/>
          <w:bCs/>
          <w:sz w:val="28"/>
          <w:szCs w:val="28"/>
          <w:lang w:val="en-US"/>
        </w:rPr>
        <w:t xml:space="preserve">– </w:t>
      </w:r>
      <w:r w:rsidRPr="0011543E">
        <w:rPr>
          <w:rFonts w:ascii="Times New Roman" w:hAnsi="Times New Roman" w:cs="Times New Roman"/>
          <w:bCs/>
          <w:sz w:val="28"/>
          <w:szCs w:val="28"/>
          <w:lang w:val="en-US"/>
        </w:rPr>
        <w:t>2014</w:t>
      </w:r>
      <w:r w:rsidR="00550D6C">
        <w:rPr>
          <w:rFonts w:ascii="Times New Roman" w:hAnsi="Times New Roman" w:cs="Times New Roman"/>
          <w:bCs/>
          <w:sz w:val="28"/>
          <w:szCs w:val="28"/>
          <w:lang w:val="en-US"/>
        </w:rPr>
        <w:t xml:space="preserve">. – Vol. </w:t>
      </w:r>
      <w:r w:rsidRPr="0011543E">
        <w:rPr>
          <w:rFonts w:ascii="Times New Roman" w:hAnsi="Times New Roman" w:cs="Times New Roman"/>
          <w:bCs/>
          <w:sz w:val="28"/>
          <w:szCs w:val="28"/>
          <w:lang w:val="en-US"/>
        </w:rPr>
        <w:t>20</w:t>
      </w:r>
      <w:r w:rsidR="00550D6C">
        <w:rPr>
          <w:rFonts w:ascii="Times New Roman" w:hAnsi="Times New Roman" w:cs="Times New Roman"/>
          <w:bCs/>
          <w:sz w:val="28"/>
          <w:szCs w:val="28"/>
          <w:lang w:val="en-US"/>
        </w:rPr>
        <w:t xml:space="preserve">, Issue </w:t>
      </w:r>
      <w:r w:rsidRPr="0011543E">
        <w:rPr>
          <w:rFonts w:ascii="Times New Roman" w:hAnsi="Times New Roman" w:cs="Times New Roman"/>
          <w:bCs/>
          <w:sz w:val="28"/>
          <w:szCs w:val="28"/>
          <w:lang w:val="en-US"/>
        </w:rPr>
        <w:t>2</w:t>
      </w:r>
      <w:r w:rsidR="00550D6C">
        <w:rPr>
          <w:rFonts w:ascii="Times New Roman" w:hAnsi="Times New Roman" w:cs="Times New Roman"/>
          <w:bCs/>
          <w:sz w:val="28"/>
          <w:szCs w:val="28"/>
          <w:lang w:val="en-US"/>
        </w:rPr>
        <w:t xml:space="preserve">. – P. </w:t>
      </w:r>
      <w:r w:rsidRPr="0011543E">
        <w:rPr>
          <w:rFonts w:ascii="Times New Roman" w:hAnsi="Times New Roman" w:cs="Times New Roman"/>
          <w:bCs/>
          <w:sz w:val="28"/>
          <w:szCs w:val="28"/>
          <w:lang w:val="en-US"/>
        </w:rPr>
        <w:t xml:space="preserve">117-124. </w:t>
      </w:r>
    </w:p>
    <w:p w:rsidR="003113E2" w:rsidRPr="00550D6C" w:rsidRDefault="003113E2"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Misra S</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Lewis T</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L</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Aungst T</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D. Medical application use and the need for further research and assessment for clinical practice: creation and integration of standards for best practice to alleviate poor application design</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JAMA Dermatol</w:t>
      </w:r>
      <w:r w:rsidR="00550D6C">
        <w:rPr>
          <w:rFonts w:ascii="Times New Roman" w:hAnsi="Times New Roman" w:cs="Times New Roman"/>
          <w:bCs/>
          <w:sz w:val="28"/>
          <w:szCs w:val="28"/>
          <w:lang w:val="en-US"/>
        </w:rPr>
        <w:t xml:space="preserve">. – </w:t>
      </w:r>
      <w:r w:rsidRPr="00320F56">
        <w:rPr>
          <w:rFonts w:ascii="Times New Roman" w:hAnsi="Times New Roman" w:cs="Times New Roman"/>
          <w:bCs/>
          <w:sz w:val="28"/>
          <w:szCs w:val="28"/>
          <w:lang w:val="en-US"/>
        </w:rPr>
        <w:t>2013</w:t>
      </w:r>
      <w:r w:rsidR="00550D6C">
        <w:rPr>
          <w:rFonts w:ascii="Times New Roman" w:hAnsi="Times New Roman" w:cs="Times New Roman"/>
          <w:bCs/>
          <w:sz w:val="28"/>
          <w:szCs w:val="28"/>
          <w:lang w:val="en-US"/>
        </w:rPr>
        <w:t xml:space="preserve">. – Vol. </w:t>
      </w:r>
      <w:r w:rsidRPr="00550D6C">
        <w:rPr>
          <w:rFonts w:ascii="Times New Roman" w:hAnsi="Times New Roman" w:cs="Times New Roman"/>
          <w:bCs/>
          <w:sz w:val="28"/>
          <w:szCs w:val="28"/>
          <w:lang w:val="en-US"/>
        </w:rPr>
        <w:t>149</w:t>
      </w:r>
      <w:r w:rsidR="00550D6C">
        <w:rPr>
          <w:rFonts w:ascii="Times New Roman" w:hAnsi="Times New Roman" w:cs="Times New Roman"/>
          <w:bCs/>
          <w:sz w:val="28"/>
          <w:szCs w:val="28"/>
          <w:lang w:val="en-US"/>
        </w:rPr>
        <w:t xml:space="preserve">, Issue </w:t>
      </w:r>
      <w:r w:rsidRPr="00550D6C">
        <w:rPr>
          <w:rFonts w:ascii="Times New Roman" w:hAnsi="Times New Roman" w:cs="Times New Roman"/>
          <w:bCs/>
          <w:sz w:val="28"/>
          <w:szCs w:val="28"/>
          <w:lang w:val="en-US"/>
        </w:rPr>
        <w:t>6</w:t>
      </w:r>
      <w:r w:rsidR="00550D6C">
        <w:rPr>
          <w:rFonts w:ascii="Times New Roman" w:hAnsi="Times New Roman" w:cs="Times New Roman"/>
          <w:bCs/>
          <w:sz w:val="28"/>
          <w:szCs w:val="28"/>
          <w:lang w:val="en-US"/>
        </w:rPr>
        <w:t xml:space="preserve">. – P. </w:t>
      </w:r>
      <w:r w:rsidRPr="00550D6C">
        <w:rPr>
          <w:rFonts w:ascii="Times New Roman" w:hAnsi="Times New Roman" w:cs="Times New Roman"/>
          <w:bCs/>
          <w:sz w:val="28"/>
          <w:szCs w:val="28"/>
          <w:lang w:val="en-US"/>
        </w:rPr>
        <w:t xml:space="preserve">661-662. </w:t>
      </w:r>
    </w:p>
    <w:p w:rsidR="00C84041" w:rsidRPr="00320F56" w:rsidRDefault="00C84041"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Widmer R.J., Collins N.M., Collins C.S. et al. Digital health interventions for the prevention of cardiovascular disease: a systematic review and meta-analysis</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Mayo Clin Proc</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xml:space="preserve"> </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2015</w:t>
      </w:r>
      <w:r w:rsidR="00550D6C">
        <w:rPr>
          <w:rFonts w:ascii="Times New Roman" w:hAnsi="Times New Roman" w:cs="Times New Roman"/>
          <w:bCs/>
          <w:sz w:val="28"/>
          <w:szCs w:val="28"/>
          <w:lang w:val="en-US"/>
        </w:rPr>
        <w:t xml:space="preserve">. – Vol. </w:t>
      </w:r>
      <w:r w:rsidRPr="00320F56">
        <w:rPr>
          <w:rFonts w:ascii="Times New Roman" w:hAnsi="Times New Roman" w:cs="Times New Roman"/>
          <w:bCs/>
          <w:sz w:val="28"/>
          <w:szCs w:val="28"/>
          <w:lang w:val="en-US"/>
        </w:rPr>
        <w:t>90</w:t>
      </w:r>
      <w:r w:rsidR="00550D6C">
        <w:rPr>
          <w:rFonts w:ascii="Times New Roman" w:hAnsi="Times New Roman" w:cs="Times New Roman"/>
          <w:bCs/>
          <w:sz w:val="28"/>
          <w:szCs w:val="28"/>
          <w:lang w:val="en-US"/>
        </w:rPr>
        <w:t xml:space="preserve">, Issue </w:t>
      </w:r>
      <w:r w:rsidRPr="00320F56">
        <w:rPr>
          <w:rFonts w:ascii="Times New Roman" w:hAnsi="Times New Roman" w:cs="Times New Roman"/>
          <w:bCs/>
          <w:sz w:val="28"/>
          <w:szCs w:val="28"/>
          <w:lang w:val="en-US"/>
        </w:rPr>
        <w:t>4</w:t>
      </w:r>
      <w:r w:rsidR="00550D6C">
        <w:rPr>
          <w:rFonts w:ascii="Times New Roman" w:hAnsi="Times New Roman" w:cs="Times New Roman"/>
          <w:bCs/>
          <w:sz w:val="28"/>
          <w:szCs w:val="28"/>
          <w:lang w:val="en-US"/>
        </w:rPr>
        <w:t xml:space="preserve">. – P. </w:t>
      </w:r>
      <w:r w:rsidRPr="00320F56">
        <w:rPr>
          <w:rFonts w:ascii="Times New Roman" w:hAnsi="Times New Roman" w:cs="Times New Roman"/>
          <w:bCs/>
          <w:sz w:val="28"/>
          <w:szCs w:val="28"/>
          <w:lang w:val="en-US"/>
        </w:rPr>
        <w:t>469</w:t>
      </w:r>
      <w:r w:rsidR="00550D6C">
        <w:rPr>
          <w:rFonts w:ascii="Times New Roman" w:hAnsi="Times New Roman" w:cs="Times New Roman"/>
          <w:bCs/>
          <w:sz w:val="28"/>
          <w:szCs w:val="28"/>
          <w:lang w:val="en-US"/>
        </w:rPr>
        <w:t>-4</w:t>
      </w:r>
      <w:r w:rsidRPr="00320F56">
        <w:rPr>
          <w:rFonts w:ascii="Times New Roman" w:hAnsi="Times New Roman" w:cs="Times New Roman"/>
          <w:bCs/>
          <w:sz w:val="28"/>
          <w:szCs w:val="28"/>
          <w:lang w:val="en-US"/>
        </w:rPr>
        <w:t>80.</w:t>
      </w:r>
    </w:p>
    <w:p w:rsidR="00F0719D" w:rsidRPr="00320F56" w:rsidRDefault="00F0719D" w:rsidP="0011543E">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Franko O</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I</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Tirrell T</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F. Smartphone app use among medical providers in ACGME training programs</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J Med Syst</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xml:space="preserve"> </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2012</w:t>
      </w:r>
      <w:r w:rsidR="00550D6C">
        <w:rPr>
          <w:rFonts w:ascii="Times New Roman" w:hAnsi="Times New Roman" w:cs="Times New Roman"/>
          <w:bCs/>
          <w:sz w:val="28"/>
          <w:szCs w:val="28"/>
          <w:lang w:val="en-US"/>
        </w:rPr>
        <w:t xml:space="preserve">. – Vol. </w:t>
      </w:r>
      <w:r w:rsidRPr="00320F56">
        <w:rPr>
          <w:rFonts w:ascii="Times New Roman" w:hAnsi="Times New Roman" w:cs="Times New Roman"/>
          <w:bCs/>
          <w:sz w:val="28"/>
          <w:szCs w:val="28"/>
          <w:lang w:val="en-US"/>
        </w:rPr>
        <w:t>36</w:t>
      </w:r>
      <w:r w:rsidR="00550D6C">
        <w:rPr>
          <w:rFonts w:ascii="Times New Roman" w:hAnsi="Times New Roman" w:cs="Times New Roman"/>
          <w:bCs/>
          <w:sz w:val="28"/>
          <w:szCs w:val="28"/>
          <w:lang w:val="en-US"/>
        </w:rPr>
        <w:t xml:space="preserve">, Issue </w:t>
      </w:r>
      <w:r w:rsidRPr="00320F56">
        <w:rPr>
          <w:rFonts w:ascii="Times New Roman" w:hAnsi="Times New Roman" w:cs="Times New Roman"/>
          <w:bCs/>
          <w:sz w:val="28"/>
          <w:szCs w:val="28"/>
          <w:lang w:val="en-US"/>
        </w:rPr>
        <w:t>5</w:t>
      </w:r>
      <w:r w:rsidR="00550D6C">
        <w:rPr>
          <w:rFonts w:ascii="Times New Roman" w:hAnsi="Times New Roman" w:cs="Times New Roman"/>
          <w:bCs/>
          <w:sz w:val="28"/>
          <w:szCs w:val="28"/>
          <w:lang w:val="en-US"/>
        </w:rPr>
        <w:t xml:space="preserve">. – P. </w:t>
      </w:r>
      <w:r w:rsidRPr="00320F56">
        <w:rPr>
          <w:rFonts w:ascii="Times New Roman" w:hAnsi="Times New Roman" w:cs="Times New Roman"/>
          <w:bCs/>
          <w:sz w:val="28"/>
          <w:szCs w:val="28"/>
          <w:lang w:val="en-US"/>
        </w:rPr>
        <w:t xml:space="preserve">3135-3139. </w:t>
      </w:r>
    </w:p>
    <w:p w:rsidR="0079321F" w:rsidRPr="00550D6C" w:rsidRDefault="0079321F" w:rsidP="00550D6C">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Honeyman</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E.</w:t>
      </w:r>
      <w:r w:rsidRPr="00320F56">
        <w:rPr>
          <w:rFonts w:ascii="Times New Roman" w:hAnsi="Times New Roman" w:cs="Times New Roman"/>
          <w:bCs/>
          <w:sz w:val="28"/>
          <w:szCs w:val="28"/>
          <w:lang w:val="en-US"/>
        </w:rPr>
        <w:t>, Ding</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H.</w:t>
      </w:r>
      <w:r w:rsidRPr="00320F56">
        <w:rPr>
          <w:rFonts w:ascii="Times New Roman" w:hAnsi="Times New Roman" w:cs="Times New Roman"/>
          <w:bCs/>
          <w:sz w:val="28"/>
          <w:szCs w:val="28"/>
          <w:lang w:val="en-US"/>
        </w:rPr>
        <w:t>, Varnfield</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M.</w:t>
      </w:r>
      <w:r w:rsidR="00550D6C">
        <w:rPr>
          <w:rFonts w:ascii="Times New Roman" w:hAnsi="Times New Roman" w:cs="Times New Roman"/>
          <w:bCs/>
          <w:sz w:val="28"/>
          <w:szCs w:val="28"/>
          <w:lang w:val="en-US"/>
        </w:rPr>
        <w:t xml:space="preserve"> et al.</w:t>
      </w:r>
      <w:r w:rsidRPr="00320F56">
        <w:rPr>
          <w:rFonts w:ascii="Times New Roman" w:hAnsi="Times New Roman" w:cs="Times New Roman"/>
          <w:bCs/>
          <w:sz w:val="28"/>
          <w:szCs w:val="28"/>
          <w:lang w:val="en-US"/>
        </w:rPr>
        <w:t xml:space="preserve"> Mobile Health Applications in Cardiac Care</w:t>
      </w:r>
      <w:r w:rsidR="00550D6C">
        <w:rPr>
          <w:rFonts w:ascii="Times New Roman" w:hAnsi="Times New Roman" w:cs="Times New Roman"/>
          <w:bCs/>
          <w:sz w:val="28"/>
          <w:szCs w:val="28"/>
          <w:lang w:val="en-US"/>
        </w:rPr>
        <w:t xml:space="preserve"> //</w:t>
      </w:r>
      <w:r w:rsidRPr="00550D6C">
        <w:rPr>
          <w:rFonts w:ascii="Times New Roman" w:hAnsi="Times New Roman" w:cs="Times New Roman"/>
          <w:bCs/>
          <w:sz w:val="28"/>
          <w:szCs w:val="28"/>
          <w:lang w:val="en-US"/>
        </w:rPr>
        <w:t xml:space="preserve"> Interv Cardiol</w:t>
      </w:r>
      <w:r w:rsidR="00550D6C">
        <w:rPr>
          <w:rFonts w:ascii="Times New Roman" w:hAnsi="Times New Roman" w:cs="Times New Roman"/>
          <w:bCs/>
          <w:sz w:val="28"/>
          <w:szCs w:val="28"/>
          <w:lang w:val="en-US"/>
        </w:rPr>
        <w:t xml:space="preserve">. – 2014. – Vol. </w:t>
      </w:r>
      <w:r w:rsidRPr="00550D6C">
        <w:rPr>
          <w:rFonts w:ascii="Times New Roman" w:hAnsi="Times New Roman" w:cs="Times New Roman"/>
          <w:bCs/>
          <w:sz w:val="28"/>
          <w:szCs w:val="28"/>
          <w:lang w:val="en-US"/>
        </w:rPr>
        <w:t>6</w:t>
      </w:r>
      <w:r w:rsidR="00550D6C">
        <w:rPr>
          <w:rFonts w:ascii="Times New Roman" w:hAnsi="Times New Roman" w:cs="Times New Roman"/>
          <w:bCs/>
          <w:sz w:val="28"/>
          <w:szCs w:val="28"/>
          <w:lang w:val="en-US"/>
        </w:rPr>
        <w:t xml:space="preserve">, Issue </w:t>
      </w:r>
      <w:r w:rsidRPr="00550D6C">
        <w:rPr>
          <w:rFonts w:ascii="Times New Roman" w:hAnsi="Times New Roman" w:cs="Times New Roman"/>
          <w:bCs/>
          <w:sz w:val="28"/>
          <w:szCs w:val="28"/>
          <w:lang w:val="en-US"/>
        </w:rPr>
        <w:t>2.</w:t>
      </w:r>
      <w:r w:rsidR="00550D6C">
        <w:rPr>
          <w:rFonts w:ascii="Times New Roman" w:hAnsi="Times New Roman" w:cs="Times New Roman"/>
          <w:bCs/>
          <w:sz w:val="28"/>
          <w:szCs w:val="28"/>
          <w:lang w:val="en-US"/>
        </w:rPr>
        <w:t xml:space="preserve"> – P. 227-240.</w:t>
      </w:r>
    </w:p>
    <w:p w:rsidR="0079321F" w:rsidRPr="00320F56" w:rsidRDefault="0079321F" w:rsidP="0011543E">
      <w:pPr>
        <w:numPr>
          <w:ilvl w:val="0"/>
          <w:numId w:val="9"/>
        </w:numPr>
        <w:tabs>
          <w:tab w:val="left" w:pos="0"/>
          <w:tab w:val="left" w:pos="142"/>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Feinberg</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L.</w:t>
      </w:r>
      <w:r w:rsidRPr="00320F56">
        <w:rPr>
          <w:rFonts w:ascii="Times New Roman" w:hAnsi="Times New Roman" w:cs="Times New Roman"/>
          <w:bCs/>
          <w:sz w:val="28"/>
          <w:szCs w:val="28"/>
          <w:lang w:val="en-US"/>
        </w:rPr>
        <w:t>, Menon</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J.</w:t>
      </w:r>
      <w:r w:rsidRPr="00320F56">
        <w:rPr>
          <w:rFonts w:ascii="Times New Roman" w:hAnsi="Times New Roman" w:cs="Times New Roman"/>
          <w:bCs/>
          <w:sz w:val="28"/>
          <w:szCs w:val="28"/>
          <w:lang w:val="en-US"/>
        </w:rPr>
        <w:t>, Smith</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R.</w:t>
      </w:r>
      <w:r w:rsidR="00550D6C">
        <w:rPr>
          <w:rFonts w:ascii="Times New Roman" w:hAnsi="Times New Roman" w:cs="Times New Roman"/>
          <w:bCs/>
          <w:sz w:val="28"/>
          <w:szCs w:val="28"/>
          <w:lang w:val="en-US"/>
        </w:rPr>
        <w:t xml:space="preserve"> et al</w:t>
      </w:r>
      <w:r w:rsidRPr="00320F56">
        <w:rPr>
          <w:rFonts w:ascii="Times New Roman" w:hAnsi="Times New Roman" w:cs="Times New Roman"/>
          <w:bCs/>
          <w:sz w:val="28"/>
          <w:szCs w:val="28"/>
          <w:lang w:val="en-US"/>
        </w:rPr>
        <w:t>.</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Potential for Mobile Health (mHealth) Prevention of Cardiovascular Diseases in Kerala: A Population-based Survey</w:t>
      </w:r>
      <w:r w:rsidR="00550D6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Indian Heart Journal</w:t>
      </w:r>
      <w:r w:rsidR="00550D6C">
        <w:rPr>
          <w:rFonts w:ascii="Times New Roman" w:hAnsi="Times New Roman" w:cs="Times New Roman"/>
          <w:bCs/>
          <w:sz w:val="28"/>
          <w:szCs w:val="28"/>
          <w:lang w:val="en-US"/>
        </w:rPr>
        <w:t>. – 2017.</w:t>
      </w:r>
      <w:r w:rsidRPr="00320F56">
        <w:rPr>
          <w:rFonts w:ascii="Times New Roman" w:hAnsi="Times New Roman" w:cs="Times New Roman"/>
          <w:bCs/>
          <w:sz w:val="28"/>
          <w:szCs w:val="28"/>
          <w:lang w:val="en-US"/>
        </w:rPr>
        <w:t xml:space="preserve"> </w:t>
      </w:r>
      <w:r w:rsidR="00550D6C">
        <w:rPr>
          <w:rFonts w:ascii="Times New Roman" w:hAnsi="Times New Roman" w:cs="Times New Roman"/>
          <w:bCs/>
          <w:sz w:val="28"/>
          <w:szCs w:val="28"/>
          <w:lang w:val="en-US"/>
        </w:rPr>
        <w:t xml:space="preserve">– Vol. </w:t>
      </w:r>
      <w:r w:rsidRPr="00320F56">
        <w:rPr>
          <w:rFonts w:ascii="Times New Roman" w:hAnsi="Times New Roman" w:cs="Times New Roman"/>
          <w:bCs/>
          <w:sz w:val="28"/>
          <w:szCs w:val="28"/>
          <w:lang w:val="en-US"/>
        </w:rPr>
        <w:t>69</w:t>
      </w:r>
      <w:r w:rsidR="00550D6C">
        <w:rPr>
          <w:rFonts w:ascii="Times New Roman" w:hAnsi="Times New Roman" w:cs="Times New Roman"/>
          <w:bCs/>
          <w:sz w:val="28"/>
          <w:szCs w:val="28"/>
          <w:lang w:val="en-US"/>
        </w:rPr>
        <w:t>. – P.</w:t>
      </w:r>
      <w:r w:rsidRPr="00320F56">
        <w:rPr>
          <w:rFonts w:ascii="Times New Roman" w:hAnsi="Times New Roman" w:cs="Times New Roman"/>
          <w:bCs/>
          <w:sz w:val="28"/>
          <w:szCs w:val="28"/>
          <w:lang w:val="en-US"/>
        </w:rPr>
        <w:t xml:space="preserve"> 182</w:t>
      </w:r>
      <w:r w:rsidR="00550D6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199.</w:t>
      </w:r>
      <w:r w:rsidR="001A173F" w:rsidRPr="00320F56">
        <w:rPr>
          <w:rFonts w:ascii="Times New Roman" w:hAnsi="Times New Roman" w:cs="Times New Roman"/>
          <w:color w:val="212121"/>
          <w:sz w:val="28"/>
          <w:szCs w:val="28"/>
          <w:shd w:val="clear" w:color="auto" w:fill="FFFFFF"/>
          <w:lang w:val="en-US"/>
        </w:rPr>
        <w:t xml:space="preserve"> </w:t>
      </w:r>
    </w:p>
    <w:p w:rsidR="0079321F" w:rsidRPr="00550D6C" w:rsidRDefault="0079321F" w:rsidP="0011543E">
      <w:pPr>
        <w:numPr>
          <w:ilvl w:val="0"/>
          <w:numId w:val="9"/>
        </w:numPr>
        <w:tabs>
          <w:tab w:val="left" w:pos="0"/>
          <w:tab w:val="left" w:pos="142"/>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Xie</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B.</w:t>
      </w:r>
      <w:r w:rsidRPr="00320F56">
        <w:rPr>
          <w:rFonts w:ascii="Times New Roman" w:hAnsi="Times New Roman" w:cs="Times New Roman"/>
          <w:bCs/>
          <w:sz w:val="28"/>
          <w:szCs w:val="28"/>
          <w:lang w:val="en-US"/>
        </w:rPr>
        <w:t>, Su</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Z.</w:t>
      </w:r>
      <w:r w:rsidRPr="00320F56">
        <w:rPr>
          <w:rFonts w:ascii="Times New Roman" w:hAnsi="Times New Roman" w:cs="Times New Roman"/>
          <w:bCs/>
          <w:sz w:val="28"/>
          <w:szCs w:val="28"/>
          <w:lang w:val="en-US"/>
        </w:rPr>
        <w:t>, Zhang</w:t>
      </w:r>
      <w:r w:rsidR="00550D6C" w:rsidRPr="00550D6C">
        <w:rPr>
          <w:rFonts w:ascii="Times New Roman" w:hAnsi="Times New Roman" w:cs="Times New Roman"/>
          <w:bCs/>
          <w:sz w:val="28"/>
          <w:szCs w:val="28"/>
          <w:lang w:val="en-US"/>
        </w:rPr>
        <w:t xml:space="preserve"> </w:t>
      </w:r>
      <w:r w:rsidR="00550D6C" w:rsidRPr="00320F56">
        <w:rPr>
          <w:rFonts w:ascii="Times New Roman" w:hAnsi="Times New Roman" w:cs="Times New Roman"/>
          <w:bCs/>
          <w:sz w:val="28"/>
          <w:szCs w:val="28"/>
          <w:lang w:val="en-US"/>
        </w:rPr>
        <w:t>W.</w:t>
      </w:r>
      <w:r w:rsidR="00550D6C" w:rsidRPr="00550D6C">
        <w:rPr>
          <w:rFonts w:ascii="Times New Roman" w:hAnsi="Times New Roman" w:cs="Times New Roman"/>
          <w:bCs/>
          <w:sz w:val="28"/>
          <w:szCs w:val="28"/>
          <w:lang w:val="en-US"/>
        </w:rPr>
        <w:t xml:space="preserve"> </w:t>
      </w:r>
      <w:r w:rsidR="00550D6C">
        <w:rPr>
          <w:rFonts w:ascii="Times New Roman" w:hAnsi="Times New Roman" w:cs="Times New Roman"/>
          <w:bCs/>
          <w:sz w:val="28"/>
          <w:szCs w:val="28"/>
          <w:lang w:val="en-US"/>
        </w:rPr>
        <w:t xml:space="preserve">et al. </w:t>
      </w:r>
      <w:r w:rsidRPr="00320F56">
        <w:rPr>
          <w:rFonts w:ascii="Times New Roman" w:hAnsi="Times New Roman" w:cs="Times New Roman"/>
          <w:bCs/>
          <w:sz w:val="28"/>
          <w:szCs w:val="28"/>
          <w:lang w:val="en-US"/>
        </w:rPr>
        <w:t>“Chinese Cardiovascular Disease Mobile App‟ Information Types, Information Quality, and Interactive Functions for Self-</w:t>
      </w:r>
      <w:r w:rsidRPr="00550D6C">
        <w:rPr>
          <w:rFonts w:ascii="Times New Roman" w:hAnsi="Times New Roman" w:cs="Times New Roman"/>
          <w:bCs/>
          <w:sz w:val="28"/>
          <w:szCs w:val="28"/>
          <w:lang w:val="en-US"/>
        </w:rPr>
        <w:t>Management: Systematic Review”</w:t>
      </w:r>
      <w:r w:rsidR="00550D6C" w:rsidRPr="00550D6C">
        <w:rPr>
          <w:rFonts w:ascii="Times New Roman" w:hAnsi="Times New Roman" w:cs="Times New Roman"/>
          <w:bCs/>
          <w:sz w:val="28"/>
          <w:szCs w:val="28"/>
          <w:lang w:val="en-US"/>
        </w:rPr>
        <w:t xml:space="preserve"> //</w:t>
      </w:r>
      <w:r w:rsidR="001A173F" w:rsidRPr="00550D6C">
        <w:rPr>
          <w:rFonts w:ascii="Times New Roman" w:hAnsi="Times New Roman" w:cs="Times New Roman"/>
          <w:bCs/>
          <w:sz w:val="28"/>
          <w:szCs w:val="28"/>
          <w:lang w:val="en-US"/>
        </w:rPr>
        <w:t xml:space="preserve"> </w:t>
      </w:r>
      <w:hyperlink r:id="rId67" w:history="1">
        <w:r w:rsidR="00550D6C" w:rsidRPr="00550D6C">
          <w:rPr>
            <w:rStyle w:val="a5"/>
            <w:rFonts w:ascii="Times New Roman" w:hAnsi="Times New Roman" w:cs="Times New Roman"/>
            <w:bCs/>
            <w:color w:val="auto"/>
            <w:sz w:val="28"/>
            <w:szCs w:val="28"/>
            <w:u w:val="none"/>
            <w:lang w:val="en-US"/>
          </w:rPr>
          <w:t>https://doi.org/10.2196/mhealth.</w:t>
        </w:r>
      </w:hyperlink>
      <w:r w:rsidR="00550D6C" w:rsidRPr="00550D6C">
        <w:rPr>
          <w:rFonts w:ascii="Times New Roman" w:hAnsi="Times New Roman" w:cs="Times New Roman"/>
          <w:bCs/>
          <w:sz w:val="28"/>
          <w:szCs w:val="28"/>
          <w:lang w:val="en-US"/>
        </w:rPr>
        <w:t>. 04.02.2019.</w:t>
      </w:r>
    </w:p>
    <w:p w:rsidR="0079321F" w:rsidRPr="00550D6C" w:rsidRDefault="0079321F" w:rsidP="0011543E">
      <w:pPr>
        <w:pStyle w:val="a4"/>
        <w:numPr>
          <w:ilvl w:val="0"/>
          <w:numId w:val="9"/>
        </w:numPr>
        <w:tabs>
          <w:tab w:val="left" w:pos="0"/>
          <w:tab w:val="left" w:pos="1276"/>
        </w:tabs>
        <w:spacing w:after="0" w:line="240" w:lineRule="auto"/>
        <w:ind w:left="0" w:firstLine="709"/>
        <w:jc w:val="both"/>
        <w:rPr>
          <w:rFonts w:ascii="Times New Roman" w:hAnsi="Times New Roman" w:cs="Times New Roman"/>
          <w:bCs/>
          <w:sz w:val="28"/>
          <w:szCs w:val="28"/>
        </w:rPr>
      </w:pPr>
      <w:r w:rsidRPr="00320F56">
        <w:rPr>
          <w:rFonts w:ascii="Times New Roman" w:hAnsi="Times New Roman" w:cs="Times New Roman"/>
          <w:bCs/>
          <w:sz w:val="28"/>
          <w:szCs w:val="28"/>
        </w:rPr>
        <w:t xml:space="preserve">Плавинский С.Л. Мероприятия по усилению приверженности терапии. </w:t>
      </w:r>
      <w:r w:rsidR="00550D6C">
        <w:rPr>
          <w:rFonts w:ascii="Times New Roman" w:hAnsi="Times New Roman" w:cs="Times New Roman"/>
          <w:bCs/>
          <w:sz w:val="28"/>
          <w:szCs w:val="28"/>
        </w:rPr>
        <w:t>–</w:t>
      </w:r>
      <w:r w:rsidRPr="00320F56">
        <w:rPr>
          <w:rFonts w:ascii="Times New Roman" w:hAnsi="Times New Roman" w:cs="Times New Roman"/>
          <w:bCs/>
          <w:sz w:val="28"/>
          <w:szCs w:val="28"/>
        </w:rPr>
        <w:t xml:space="preserve"> М.: Акварель</w:t>
      </w:r>
      <w:r w:rsidR="00550D6C">
        <w:rPr>
          <w:rFonts w:ascii="Times New Roman" w:hAnsi="Times New Roman" w:cs="Times New Roman"/>
          <w:bCs/>
          <w:sz w:val="28"/>
          <w:szCs w:val="28"/>
        </w:rPr>
        <w:t>,</w:t>
      </w:r>
      <w:r w:rsidRPr="00320F56">
        <w:rPr>
          <w:rFonts w:ascii="Times New Roman" w:hAnsi="Times New Roman" w:cs="Times New Roman"/>
          <w:bCs/>
          <w:sz w:val="28"/>
          <w:szCs w:val="28"/>
        </w:rPr>
        <w:t xml:space="preserve"> 2010. </w:t>
      </w:r>
      <w:r w:rsidR="00550D6C">
        <w:rPr>
          <w:rFonts w:ascii="Times New Roman" w:hAnsi="Times New Roman" w:cs="Times New Roman"/>
          <w:bCs/>
          <w:sz w:val="28"/>
          <w:szCs w:val="28"/>
        </w:rPr>
        <w:t xml:space="preserve">– </w:t>
      </w:r>
      <w:r w:rsidRPr="00320F56">
        <w:rPr>
          <w:rFonts w:ascii="Times New Roman" w:hAnsi="Times New Roman" w:cs="Times New Roman"/>
          <w:bCs/>
          <w:sz w:val="28"/>
          <w:szCs w:val="28"/>
        </w:rPr>
        <w:t>48 с.</w:t>
      </w:r>
    </w:p>
    <w:p w:rsidR="00C84041" w:rsidRPr="00550D6C" w:rsidRDefault="00C84041" w:rsidP="004718CC">
      <w:pPr>
        <w:pStyle w:val="a4"/>
        <w:numPr>
          <w:ilvl w:val="0"/>
          <w:numId w:val="9"/>
        </w:numPr>
        <w:tabs>
          <w:tab w:val="left" w:pos="0"/>
          <w:tab w:val="left" w:pos="1276"/>
        </w:tabs>
        <w:spacing w:after="0" w:line="240" w:lineRule="auto"/>
        <w:ind w:left="0" w:firstLine="709"/>
        <w:jc w:val="both"/>
        <w:rPr>
          <w:rFonts w:ascii="Times New Roman" w:hAnsi="Times New Roman" w:cs="Times New Roman"/>
          <w:bCs/>
          <w:sz w:val="28"/>
          <w:szCs w:val="28"/>
        </w:rPr>
      </w:pPr>
      <w:r w:rsidRPr="00320F56">
        <w:rPr>
          <w:rFonts w:ascii="Times New Roman" w:hAnsi="Times New Roman" w:cs="Times New Roman"/>
          <w:bCs/>
          <w:sz w:val="28"/>
          <w:szCs w:val="28"/>
        </w:rPr>
        <w:t>Гарганеева</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А</w:t>
      </w:r>
      <w:r w:rsidRPr="00550D6C">
        <w:rPr>
          <w:rFonts w:ascii="Times New Roman" w:hAnsi="Times New Roman" w:cs="Times New Roman"/>
          <w:bCs/>
          <w:sz w:val="28"/>
          <w:szCs w:val="28"/>
        </w:rPr>
        <w:t>.</w:t>
      </w:r>
      <w:r w:rsidRPr="00320F56">
        <w:rPr>
          <w:rFonts w:ascii="Times New Roman" w:hAnsi="Times New Roman" w:cs="Times New Roman"/>
          <w:bCs/>
          <w:sz w:val="28"/>
          <w:szCs w:val="28"/>
        </w:rPr>
        <w:t>А</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Борель</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К</w:t>
      </w:r>
      <w:r w:rsidRPr="00550D6C">
        <w:rPr>
          <w:rFonts w:ascii="Times New Roman" w:hAnsi="Times New Roman" w:cs="Times New Roman"/>
          <w:bCs/>
          <w:sz w:val="28"/>
          <w:szCs w:val="28"/>
        </w:rPr>
        <w:t>.</w:t>
      </w:r>
      <w:r w:rsidRPr="00320F56">
        <w:rPr>
          <w:rFonts w:ascii="Times New Roman" w:hAnsi="Times New Roman" w:cs="Times New Roman"/>
          <w:bCs/>
          <w:sz w:val="28"/>
          <w:szCs w:val="28"/>
        </w:rPr>
        <w:t>Н</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Округин</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С</w:t>
      </w:r>
      <w:r w:rsidRPr="00550D6C">
        <w:rPr>
          <w:rFonts w:ascii="Times New Roman" w:hAnsi="Times New Roman" w:cs="Times New Roman"/>
          <w:bCs/>
          <w:sz w:val="28"/>
          <w:szCs w:val="28"/>
        </w:rPr>
        <w:t>.</w:t>
      </w:r>
      <w:r w:rsidRPr="00320F56">
        <w:rPr>
          <w:rFonts w:ascii="Times New Roman" w:hAnsi="Times New Roman" w:cs="Times New Roman"/>
          <w:bCs/>
          <w:sz w:val="28"/>
          <w:szCs w:val="28"/>
        </w:rPr>
        <w:t>А</w:t>
      </w:r>
      <w:r w:rsidRPr="00550D6C">
        <w:rPr>
          <w:rFonts w:ascii="Times New Roman" w:hAnsi="Times New Roman" w:cs="Times New Roman"/>
          <w:bCs/>
          <w:sz w:val="28"/>
          <w:szCs w:val="28"/>
        </w:rPr>
        <w:t>.</w:t>
      </w:r>
      <w:r w:rsidR="00550D6C" w:rsidRPr="00550D6C">
        <w:rPr>
          <w:rFonts w:ascii="Times New Roman" w:hAnsi="Times New Roman" w:cs="Times New Roman"/>
          <w:bCs/>
          <w:sz w:val="28"/>
          <w:szCs w:val="28"/>
        </w:rPr>
        <w:t xml:space="preserve"> </w:t>
      </w:r>
      <w:r w:rsidR="00550D6C">
        <w:rPr>
          <w:rFonts w:ascii="Times New Roman" w:hAnsi="Times New Roman" w:cs="Times New Roman"/>
          <w:bCs/>
          <w:sz w:val="28"/>
          <w:szCs w:val="28"/>
        </w:rPr>
        <w:t>и</w:t>
      </w:r>
      <w:r w:rsidR="00550D6C" w:rsidRPr="00550D6C">
        <w:rPr>
          <w:rFonts w:ascii="Times New Roman" w:hAnsi="Times New Roman" w:cs="Times New Roman"/>
          <w:bCs/>
          <w:sz w:val="28"/>
          <w:szCs w:val="28"/>
        </w:rPr>
        <w:t xml:space="preserve"> </w:t>
      </w:r>
      <w:r w:rsidR="00550D6C">
        <w:rPr>
          <w:rFonts w:ascii="Times New Roman" w:hAnsi="Times New Roman" w:cs="Times New Roman"/>
          <w:bCs/>
          <w:sz w:val="28"/>
          <w:szCs w:val="28"/>
        </w:rPr>
        <w:t>др</w:t>
      </w:r>
      <w:r w:rsidR="00550D6C" w:rsidRPr="00550D6C">
        <w:rPr>
          <w:rFonts w:ascii="Times New Roman" w:hAnsi="Times New Roman" w:cs="Times New Roman"/>
          <w:bCs/>
          <w:sz w:val="28"/>
          <w:szCs w:val="28"/>
        </w:rPr>
        <w:t>.</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Приверженность</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медикаментозной</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терапии</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и</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следование</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национальным</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рекомендациям</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по</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ведению</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пациентов</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перенесших</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острый</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инфаркт</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миокарда</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Итоги</w:t>
      </w:r>
      <w:r w:rsidRPr="00550D6C">
        <w:rPr>
          <w:rFonts w:ascii="Times New Roman" w:hAnsi="Times New Roman" w:cs="Times New Roman"/>
          <w:bCs/>
          <w:sz w:val="28"/>
          <w:szCs w:val="28"/>
        </w:rPr>
        <w:t xml:space="preserve"> 5-</w:t>
      </w:r>
      <w:r w:rsidRPr="00320F56">
        <w:rPr>
          <w:rFonts w:ascii="Times New Roman" w:hAnsi="Times New Roman" w:cs="Times New Roman"/>
          <w:bCs/>
          <w:sz w:val="28"/>
          <w:szCs w:val="28"/>
        </w:rPr>
        <w:t>летнего</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проспективного</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наблюдения</w:t>
      </w:r>
      <w:r w:rsidR="00550D6C">
        <w:rPr>
          <w:rFonts w:ascii="Times New Roman" w:hAnsi="Times New Roman" w:cs="Times New Roman"/>
          <w:bCs/>
          <w:sz w:val="28"/>
          <w:szCs w:val="28"/>
        </w:rPr>
        <w:t xml:space="preserve"> //</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Комплексные</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проблемы</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сердечно</w:t>
      </w:r>
      <w:r w:rsidRPr="00550D6C">
        <w:rPr>
          <w:rFonts w:ascii="Times New Roman" w:hAnsi="Times New Roman" w:cs="Times New Roman"/>
          <w:bCs/>
          <w:sz w:val="28"/>
          <w:szCs w:val="28"/>
        </w:rPr>
        <w:t>-</w:t>
      </w:r>
      <w:r w:rsidRPr="00320F56">
        <w:rPr>
          <w:rFonts w:ascii="Times New Roman" w:hAnsi="Times New Roman" w:cs="Times New Roman"/>
          <w:bCs/>
          <w:sz w:val="28"/>
          <w:szCs w:val="28"/>
        </w:rPr>
        <w:t>сосудистых</w:t>
      </w:r>
      <w:r w:rsidRPr="00550D6C">
        <w:rPr>
          <w:rFonts w:ascii="Times New Roman" w:hAnsi="Times New Roman" w:cs="Times New Roman"/>
          <w:bCs/>
          <w:sz w:val="28"/>
          <w:szCs w:val="28"/>
        </w:rPr>
        <w:t xml:space="preserve"> </w:t>
      </w:r>
      <w:r w:rsidRPr="00320F56">
        <w:rPr>
          <w:rFonts w:ascii="Times New Roman" w:hAnsi="Times New Roman" w:cs="Times New Roman"/>
          <w:bCs/>
          <w:sz w:val="28"/>
          <w:szCs w:val="28"/>
        </w:rPr>
        <w:t>заболеваний</w:t>
      </w:r>
      <w:r w:rsidRPr="00550D6C">
        <w:rPr>
          <w:rFonts w:ascii="Times New Roman" w:hAnsi="Times New Roman" w:cs="Times New Roman"/>
          <w:bCs/>
          <w:sz w:val="28"/>
          <w:szCs w:val="28"/>
        </w:rPr>
        <w:t xml:space="preserve">. </w:t>
      </w:r>
      <w:r w:rsidR="00550D6C" w:rsidRPr="00550D6C">
        <w:rPr>
          <w:rFonts w:ascii="Times New Roman" w:hAnsi="Times New Roman" w:cs="Times New Roman"/>
          <w:bCs/>
          <w:sz w:val="28"/>
          <w:szCs w:val="28"/>
        </w:rPr>
        <w:t>–</w:t>
      </w:r>
      <w:r w:rsidR="00550D6C">
        <w:rPr>
          <w:rFonts w:ascii="Times New Roman" w:hAnsi="Times New Roman" w:cs="Times New Roman"/>
          <w:bCs/>
          <w:sz w:val="28"/>
          <w:szCs w:val="28"/>
        </w:rPr>
        <w:t xml:space="preserve"> </w:t>
      </w:r>
      <w:r w:rsidRPr="00550D6C">
        <w:rPr>
          <w:rFonts w:ascii="Times New Roman" w:hAnsi="Times New Roman" w:cs="Times New Roman"/>
          <w:bCs/>
          <w:sz w:val="28"/>
          <w:szCs w:val="28"/>
        </w:rPr>
        <w:t>2014</w:t>
      </w:r>
      <w:r w:rsidR="00550D6C">
        <w:rPr>
          <w:rFonts w:ascii="Times New Roman" w:hAnsi="Times New Roman" w:cs="Times New Roman"/>
          <w:bCs/>
          <w:sz w:val="28"/>
          <w:szCs w:val="28"/>
        </w:rPr>
        <w:t>. – №</w:t>
      </w:r>
      <w:r w:rsidRPr="00550D6C">
        <w:rPr>
          <w:rFonts w:ascii="Times New Roman" w:hAnsi="Times New Roman" w:cs="Times New Roman"/>
          <w:bCs/>
          <w:sz w:val="28"/>
          <w:szCs w:val="28"/>
        </w:rPr>
        <w:t>3</w:t>
      </w:r>
      <w:r w:rsidR="00550D6C">
        <w:rPr>
          <w:rFonts w:ascii="Times New Roman" w:hAnsi="Times New Roman" w:cs="Times New Roman"/>
          <w:bCs/>
          <w:sz w:val="28"/>
          <w:szCs w:val="28"/>
        </w:rPr>
        <w:t xml:space="preserve">. – С. </w:t>
      </w:r>
      <w:r w:rsidRPr="00550D6C">
        <w:rPr>
          <w:rFonts w:ascii="Times New Roman" w:hAnsi="Times New Roman" w:cs="Times New Roman"/>
          <w:bCs/>
          <w:sz w:val="28"/>
          <w:szCs w:val="28"/>
        </w:rPr>
        <w:t>31.</w:t>
      </w:r>
    </w:p>
    <w:p w:rsidR="009F53A0" w:rsidRPr="00320F56" w:rsidRDefault="004718CC" w:rsidP="004718CC">
      <w:pPr>
        <w:numPr>
          <w:ilvl w:val="0"/>
          <w:numId w:val="9"/>
        </w:numPr>
        <w:tabs>
          <w:tab w:val="left" w:pos="0"/>
          <w:tab w:val="left" w:pos="284"/>
          <w:tab w:val="left" w:pos="1276"/>
        </w:tabs>
        <w:spacing w:after="0" w:line="240" w:lineRule="auto"/>
        <w:ind w:left="0" w:firstLine="709"/>
        <w:contextualSpacing/>
        <w:jc w:val="both"/>
        <w:rPr>
          <w:rFonts w:ascii="Times New Roman" w:hAnsi="Times New Roman" w:cs="Times New Roman"/>
          <w:bCs/>
          <w:sz w:val="28"/>
          <w:szCs w:val="28"/>
          <w:lang w:val="en-US"/>
        </w:rPr>
      </w:pPr>
      <w:r w:rsidRPr="004718CC">
        <w:rPr>
          <w:rFonts w:ascii="Times New Roman" w:hAnsi="Times New Roman" w:cs="Times New Roman"/>
          <w:bCs/>
          <w:sz w:val="28"/>
          <w:szCs w:val="28"/>
          <w:lang w:val="en-US"/>
        </w:rPr>
        <w:t>Perk</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J</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De</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Backer</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G</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Gohlke</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H</w:t>
      </w:r>
      <w:r w:rsidRPr="002E3169">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et</w:t>
      </w:r>
      <w:r w:rsidRPr="002E3169">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al</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European</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Guidelines</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on</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cardiovascular</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disease</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prevention</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in</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clinical</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practice</w:t>
      </w:r>
      <w:r w:rsidRPr="002E3169">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version</w:t>
      </w:r>
      <w:r w:rsidRPr="002E3169">
        <w:rPr>
          <w:rFonts w:ascii="Times New Roman" w:hAnsi="Times New Roman" w:cs="Times New Roman"/>
          <w:bCs/>
          <w:sz w:val="28"/>
          <w:szCs w:val="28"/>
          <w:lang w:val="en-US"/>
        </w:rPr>
        <w:t xml:space="preserve"> 2</w:t>
      </w:r>
      <w:r w:rsidRPr="004718CC">
        <w:rPr>
          <w:rFonts w:ascii="Times New Roman" w:hAnsi="Times New Roman" w:cs="Times New Roman"/>
          <w:bCs/>
          <w:sz w:val="28"/>
          <w:szCs w:val="28"/>
          <w:lang w:val="en-US"/>
        </w:rPr>
        <w:t xml:space="preserve">012). The Fifth Joint Task Force of the European Society of Cardiology and Other Societies on Cardiovascular Disease Prevention in Clinical Practice (constituted by representatives of nine societies and by invited experts) </w:t>
      </w:r>
      <w:r>
        <w:rPr>
          <w:rFonts w:ascii="Times New Roman" w:hAnsi="Times New Roman" w:cs="Times New Roman"/>
          <w:bCs/>
          <w:sz w:val="28"/>
          <w:szCs w:val="28"/>
          <w:lang w:val="en-US"/>
        </w:rPr>
        <w:t xml:space="preserve">// </w:t>
      </w:r>
      <w:r w:rsidR="009F53A0" w:rsidRPr="00320F56">
        <w:rPr>
          <w:rFonts w:ascii="Times New Roman" w:hAnsi="Times New Roman" w:cs="Times New Roman"/>
          <w:bCs/>
          <w:sz w:val="28"/>
          <w:szCs w:val="28"/>
          <w:lang w:val="en-US"/>
        </w:rPr>
        <w:t>European Heart Journal</w:t>
      </w:r>
      <w:r>
        <w:rPr>
          <w:rFonts w:ascii="Times New Roman" w:hAnsi="Times New Roman" w:cs="Times New Roman"/>
          <w:bCs/>
          <w:sz w:val="28"/>
          <w:szCs w:val="28"/>
          <w:lang w:val="en-US"/>
        </w:rPr>
        <w:t xml:space="preserve">. – </w:t>
      </w:r>
      <w:r w:rsidR="009F53A0" w:rsidRPr="00320F56">
        <w:rPr>
          <w:rFonts w:ascii="Times New Roman" w:hAnsi="Times New Roman" w:cs="Times New Roman"/>
          <w:bCs/>
          <w:sz w:val="28"/>
          <w:szCs w:val="28"/>
          <w:lang w:val="en-US"/>
        </w:rPr>
        <w:t>2012</w:t>
      </w:r>
      <w:r>
        <w:rPr>
          <w:rFonts w:ascii="Times New Roman" w:hAnsi="Times New Roman" w:cs="Times New Roman"/>
          <w:bCs/>
          <w:sz w:val="28"/>
          <w:szCs w:val="28"/>
          <w:lang w:val="en-US"/>
        </w:rPr>
        <w:t xml:space="preserve">. – Vol. </w:t>
      </w:r>
      <w:r w:rsidR="009F53A0" w:rsidRPr="00320F56">
        <w:rPr>
          <w:rFonts w:ascii="Times New Roman" w:hAnsi="Times New Roman" w:cs="Times New Roman"/>
          <w:bCs/>
          <w:sz w:val="28"/>
          <w:szCs w:val="28"/>
          <w:lang w:val="en-US"/>
        </w:rPr>
        <w:t>33</w:t>
      </w:r>
      <w:r>
        <w:rPr>
          <w:rFonts w:ascii="Times New Roman" w:hAnsi="Times New Roman" w:cs="Times New Roman"/>
          <w:bCs/>
          <w:sz w:val="28"/>
          <w:szCs w:val="28"/>
          <w:lang w:val="en-US"/>
        </w:rPr>
        <w:t xml:space="preserve">. – P. </w:t>
      </w:r>
      <w:r w:rsidR="009F53A0" w:rsidRPr="00320F56">
        <w:rPr>
          <w:rFonts w:ascii="Times New Roman" w:hAnsi="Times New Roman" w:cs="Times New Roman"/>
          <w:bCs/>
          <w:sz w:val="28"/>
          <w:szCs w:val="28"/>
          <w:lang w:val="en-US"/>
        </w:rPr>
        <w:t>1635</w:t>
      </w:r>
      <w:r>
        <w:rPr>
          <w:rFonts w:ascii="Times New Roman" w:hAnsi="Times New Roman" w:cs="Times New Roman"/>
          <w:bCs/>
          <w:sz w:val="28"/>
          <w:szCs w:val="28"/>
          <w:lang w:val="en-US"/>
        </w:rPr>
        <w:t>-</w:t>
      </w:r>
      <w:r w:rsidR="009F53A0" w:rsidRPr="00320F56">
        <w:rPr>
          <w:rFonts w:ascii="Times New Roman" w:hAnsi="Times New Roman" w:cs="Times New Roman"/>
          <w:bCs/>
          <w:sz w:val="28"/>
          <w:szCs w:val="28"/>
          <w:lang w:val="en-US"/>
        </w:rPr>
        <w:t xml:space="preserve">1701. </w:t>
      </w:r>
    </w:p>
    <w:p w:rsidR="00C84041" w:rsidRPr="00320F56" w:rsidRDefault="00C84041"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Kontis V</w:t>
      </w:r>
      <w:r w:rsidR="004718C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Mathers C</w:t>
      </w:r>
      <w:r w:rsidR="004718C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D</w:t>
      </w:r>
      <w:r w:rsidR="004718CC">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Rehm J</w:t>
      </w:r>
      <w:r w:rsidR="004718CC">
        <w:rPr>
          <w:rFonts w:ascii="Times New Roman" w:hAnsi="Times New Roman" w:cs="Times New Roman"/>
          <w:bCs/>
          <w:sz w:val="28"/>
          <w:szCs w:val="28"/>
          <w:lang w:val="en-US"/>
        </w:rPr>
        <w:t>. et al.</w:t>
      </w:r>
      <w:r w:rsidRPr="00320F56">
        <w:rPr>
          <w:rFonts w:ascii="Times New Roman" w:hAnsi="Times New Roman" w:cs="Times New Roman"/>
          <w:bCs/>
          <w:sz w:val="28"/>
          <w:szCs w:val="28"/>
          <w:lang w:val="en-US"/>
        </w:rPr>
        <w:t xml:space="preserve"> Contribution of six risk factors to achieving the 25 X 25 non-communicable disease mortality reduction target: a modelling study</w:t>
      </w:r>
      <w:r w:rsidR="004718CC" w:rsidRPr="004718C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Lancet. </w:t>
      </w:r>
      <w:r w:rsidR="004718CC">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2014</w:t>
      </w:r>
      <w:r w:rsidR="004718CC">
        <w:rPr>
          <w:rFonts w:ascii="Times New Roman" w:hAnsi="Times New Roman" w:cs="Times New Roman"/>
          <w:bCs/>
          <w:sz w:val="28"/>
          <w:szCs w:val="28"/>
          <w:lang w:val="en-US"/>
        </w:rPr>
        <w:t xml:space="preserve">. – Vol. </w:t>
      </w:r>
      <w:r w:rsidRPr="00320F56">
        <w:rPr>
          <w:rFonts w:ascii="Times New Roman" w:hAnsi="Times New Roman" w:cs="Times New Roman"/>
          <w:bCs/>
          <w:sz w:val="28"/>
          <w:szCs w:val="28"/>
          <w:lang w:val="en-US"/>
        </w:rPr>
        <w:t>384</w:t>
      </w:r>
      <w:r w:rsidR="004718CC">
        <w:rPr>
          <w:rFonts w:ascii="Times New Roman" w:hAnsi="Times New Roman" w:cs="Times New Roman"/>
          <w:bCs/>
          <w:sz w:val="28"/>
          <w:szCs w:val="28"/>
          <w:lang w:val="en-US"/>
        </w:rPr>
        <w:t xml:space="preserve">. – P. </w:t>
      </w:r>
      <w:r w:rsidRPr="00320F56">
        <w:rPr>
          <w:rFonts w:ascii="Times New Roman" w:hAnsi="Times New Roman" w:cs="Times New Roman"/>
          <w:bCs/>
          <w:sz w:val="28"/>
          <w:szCs w:val="28"/>
          <w:lang w:val="en-US"/>
        </w:rPr>
        <w:t>427-</w:t>
      </w:r>
      <w:r w:rsidR="004718CC">
        <w:rPr>
          <w:rFonts w:ascii="Times New Roman" w:hAnsi="Times New Roman" w:cs="Times New Roman"/>
          <w:bCs/>
          <w:sz w:val="28"/>
          <w:szCs w:val="28"/>
          <w:lang w:val="en-US"/>
        </w:rPr>
        <w:t>4</w:t>
      </w:r>
      <w:r w:rsidRPr="00320F56">
        <w:rPr>
          <w:rFonts w:ascii="Times New Roman" w:hAnsi="Times New Roman" w:cs="Times New Roman"/>
          <w:bCs/>
          <w:sz w:val="28"/>
          <w:szCs w:val="28"/>
          <w:lang w:val="en-US"/>
        </w:rPr>
        <w:t>37.</w:t>
      </w:r>
      <w:r w:rsidR="0012507D" w:rsidRPr="004718CC">
        <w:rPr>
          <w:rFonts w:ascii="Times New Roman" w:hAnsi="Times New Roman" w:cs="Times New Roman"/>
          <w:color w:val="5B616B"/>
          <w:sz w:val="28"/>
          <w:szCs w:val="28"/>
          <w:shd w:val="clear" w:color="auto" w:fill="FFFFFF"/>
          <w:lang w:val="en-US"/>
        </w:rPr>
        <w:t xml:space="preserve"> </w:t>
      </w:r>
    </w:p>
    <w:p w:rsidR="00C84041" w:rsidRPr="004718CC" w:rsidRDefault="00C84041"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Шварц В.А., Грид</w:t>
      </w:r>
      <w:r w:rsidR="000A08AF" w:rsidRPr="00320F56">
        <w:rPr>
          <w:rFonts w:ascii="Times New Roman" w:hAnsi="Times New Roman" w:cs="Times New Roman"/>
          <w:bCs/>
          <w:sz w:val="28"/>
          <w:szCs w:val="28"/>
        </w:rPr>
        <w:t xml:space="preserve">нев В.И. и другие. </w:t>
      </w:r>
      <w:r w:rsidRPr="00320F56">
        <w:rPr>
          <w:rFonts w:ascii="Times New Roman" w:hAnsi="Times New Roman" w:cs="Times New Roman"/>
          <w:bCs/>
          <w:sz w:val="28"/>
          <w:szCs w:val="28"/>
        </w:rPr>
        <w:t>Клиническая эффективность технологии динамического амбулаторного наблюдения за больными артериальной гипертонией с использованием компьютерной систе</w:t>
      </w:r>
      <w:r w:rsidR="004718CC">
        <w:rPr>
          <w:rFonts w:ascii="Times New Roman" w:hAnsi="Times New Roman" w:cs="Times New Roman"/>
          <w:bCs/>
          <w:sz w:val="28"/>
          <w:szCs w:val="28"/>
        </w:rPr>
        <w:t>мы и мобильной телефонной связи //</w:t>
      </w:r>
      <w:r w:rsidRPr="00320F56">
        <w:rPr>
          <w:rFonts w:ascii="Times New Roman" w:hAnsi="Times New Roman" w:cs="Times New Roman"/>
          <w:bCs/>
          <w:sz w:val="28"/>
          <w:szCs w:val="28"/>
        </w:rPr>
        <w:t xml:space="preserve"> Саратовский научно-медицинский журнал</w:t>
      </w:r>
      <w:r w:rsidR="004718CC">
        <w:rPr>
          <w:rFonts w:ascii="Times New Roman" w:hAnsi="Times New Roman" w:cs="Times New Roman"/>
          <w:bCs/>
          <w:sz w:val="28"/>
          <w:szCs w:val="28"/>
        </w:rPr>
        <w:t xml:space="preserve">. – </w:t>
      </w:r>
      <w:r w:rsidRPr="00320F56">
        <w:rPr>
          <w:rFonts w:ascii="Times New Roman" w:hAnsi="Times New Roman" w:cs="Times New Roman"/>
          <w:bCs/>
          <w:sz w:val="28"/>
          <w:szCs w:val="28"/>
        </w:rPr>
        <w:t>2009</w:t>
      </w:r>
      <w:r w:rsidR="004718CC">
        <w:rPr>
          <w:rFonts w:ascii="Times New Roman" w:hAnsi="Times New Roman" w:cs="Times New Roman"/>
          <w:bCs/>
          <w:sz w:val="28"/>
          <w:szCs w:val="28"/>
        </w:rPr>
        <w:t>. – №</w:t>
      </w:r>
      <w:r w:rsidRPr="00320F56">
        <w:rPr>
          <w:rFonts w:ascii="Times New Roman" w:hAnsi="Times New Roman" w:cs="Times New Roman"/>
          <w:bCs/>
          <w:sz w:val="28"/>
          <w:szCs w:val="28"/>
        </w:rPr>
        <w:t>5(3)</w:t>
      </w:r>
      <w:r w:rsidR="004718CC">
        <w:rPr>
          <w:rFonts w:ascii="Times New Roman" w:hAnsi="Times New Roman" w:cs="Times New Roman"/>
          <w:bCs/>
          <w:sz w:val="28"/>
          <w:szCs w:val="28"/>
        </w:rPr>
        <w:t>. – С. 3</w:t>
      </w:r>
      <w:r w:rsidRPr="00320F56">
        <w:rPr>
          <w:rFonts w:ascii="Times New Roman" w:hAnsi="Times New Roman" w:cs="Times New Roman"/>
          <w:bCs/>
          <w:sz w:val="28"/>
          <w:szCs w:val="28"/>
        </w:rPr>
        <w:t>58</w:t>
      </w:r>
      <w:r w:rsidR="004718CC">
        <w:rPr>
          <w:rFonts w:ascii="Times New Roman" w:hAnsi="Times New Roman" w:cs="Times New Roman"/>
          <w:bCs/>
          <w:sz w:val="28"/>
          <w:szCs w:val="28"/>
        </w:rPr>
        <w:t>-3</w:t>
      </w:r>
      <w:r w:rsidRPr="004718CC">
        <w:rPr>
          <w:rFonts w:ascii="Times New Roman" w:hAnsi="Times New Roman" w:cs="Times New Roman"/>
          <w:bCs/>
          <w:sz w:val="28"/>
          <w:szCs w:val="28"/>
        </w:rPr>
        <w:t xml:space="preserve">62. </w:t>
      </w:r>
    </w:p>
    <w:p w:rsidR="00C84041" w:rsidRPr="002E3169" w:rsidRDefault="00C84041"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Никитин</w:t>
      </w:r>
      <w:r w:rsidR="004718CC" w:rsidRPr="004718CC">
        <w:rPr>
          <w:rFonts w:ascii="Times New Roman" w:hAnsi="Times New Roman" w:cs="Times New Roman"/>
          <w:bCs/>
          <w:sz w:val="28"/>
          <w:szCs w:val="28"/>
        </w:rPr>
        <w:t xml:space="preserve"> </w:t>
      </w:r>
      <w:r w:rsidR="004718CC">
        <w:rPr>
          <w:rFonts w:ascii="Times New Roman" w:hAnsi="Times New Roman" w:cs="Times New Roman"/>
          <w:bCs/>
          <w:sz w:val="28"/>
          <w:szCs w:val="28"/>
        </w:rPr>
        <w:t>П</w:t>
      </w:r>
      <w:r w:rsidR="004718CC" w:rsidRPr="004718CC">
        <w:rPr>
          <w:rFonts w:ascii="Times New Roman" w:hAnsi="Times New Roman" w:cs="Times New Roman"/>
          <w:bCs/>
          <w:sz w:val="28"/>
          <w:szCs w:val="28"/>
        </w:rPr>
        <w:t>.</w:t>
      </w:r>
      <w:r w:rsidR="004718CC" w:rsidRPr="00320F56">
        <w:rPr>
          <w:rFonts w:ascii="Times New Roman" w:hAnsi="Times New Roman" w:cs="Times New Roman"/>
          <w:bCs/>
          <w:sz w:val="28"/>
          <w:szCs w:val="28"/>
        </w:rPr>
        <w:t>В</w:t>
      </w:r>
      <w:r w:rsidR="004718CC" w:rsidRPr="004718CC">
        <w:rPr>
          <w:rFonts w:ascii="Times New Roman" w:hAnsi="Times New Roman" w:cs="Times New Roman"/>
          <w:bCs/>
          <w:sz w:val="28"/>
          <w:szCs w:val="28"/>
        </w:rPr>
        <w:t>.</w:t>
      </w:r>
      <w:r w:rsidRPr="004718CC">
        <w:rPr>
          <w:rFonts w:ascii="Times New Roman" w:hAnsi="Times New Roman" w:cs="Times New Roman"/>
          <w:bCs/>
          <w:sz w:val="28"/>
          <w:szCs w:val="28"/>
        </w:rPr>
        <w:t xml:space="preserve">, </w:t>
      </w:r>
      <w:r w:rsidRPr="00320F56">
        <w:rPr>
          <w:rFonts w:ascii="Times New Roman" w:hAnsi="Times New Roman" w:cs="Times New Roman"/>
          <w:bCs/>
          <w:sz w:val="28"/>
          <w:szCs w:val="28"/>
        </w:rPr>
        <w:t>Мурадянц</w:t>
      </w:r>
      <w:r w:rsidR="004718CC" w:rsidRPr="004718CC">
        <w:rPr>
          <w:rFonts w:ascii="Times New Roman" w:hAnsi="Times New Roman" w:cs="Times New Roman"/>
          <w:bCs/>
          <w:sz w:val="28"/>
          <w:szCs w:val="28"/>
        </w:rPr>
        <w:t xml:space="preserve"> </w:t>
      </w:r>
      <w:r w:rsidR="004718CC">
        <w:rPr>
          <w:rFonts w:ascii="Times New Roman" w:hAnsi="Times New Roman" w:cs="Times New Roman"/>
          <w:bCs/>
          <w:sz w:val="28"/>
          <w:szCs w:val="28"/>
        </w:rPr>
        <w:t>А</w:t>
      </w:r>
      <w:r w:rsidR="004718CC" w:rsidRPr="004718CC">
        <w:rPr>
          <w:rFonts w:ascii="Times New Roman" w:hAnsi="Times New Roman" w:cs="Times New Roman"/>
          <w:bCs/>
          <w:sz w:val="28"/>
          <w:szCs w:val="28"/>
        </w:rPr>
        <w:t>.</w:t>
      </w:r>
      <w:r w:rsidR="004718CC" w:rsidRPr="00320F56">
        <w:rPr>
          <w:rFonts w:ascii="Times New Roman" w:hAnsi="Times New Roman" w:cs="Times New Roman"/>
          <w:bCs/>
          <w:sz w:val="28"/>
          <w:szCs w:val="28"/>
        </w:rPr>
        <w:t>А</w:t>
      </w:r>
      <w:r w:rsidR="004718CC" w:rsidRPr="004718CC">
        <w:rPr>
          <w:rFonts w:ascii="Times New Roman" w:hAnsi="Times New Roman" w:cs="Times New Roman"/>
          <w:bCs/>
          <w:sz w:val="28"/>
          <w:szCs w:val="28"/>
        </w:rPr>
        <w:t>.</w:t>
      </w:r>
      <w:r w:rsidRPr="004718CC">
        <w:rPr>
          <w:rFonts w:ascii="Times New Roman" w:hAnsi="Times New Roman" w:cs="Times New Roman"/>
          <w:bCs/>
          <w:sz w:val="28"/>
          <w:szCs w:val="28"/>
        </w:rPr>
        <w:t xml:space="preserve">, </w:t>
      </w:r>
      <w:r w:rsidRPr="00320F56">
        <w:rPr>
          <w:rFonts w:ascii="Times New Roman" w:hAnsi="Times New Roman" w:cs="Times New Roman"/>
          <w:bCs/>
          <w:sz w:val="28"/>
          <w:szCs w:val="28"/>
        </w:rPr>
        <w:t>Шостак</w:t>
      </w:r>
      <w:r w:rsidR="004718CC" w:rsidRPr="004718CC">
        <w:rPr>
          <w:rFonts w:ascii="Times New Roman" w:hAnsi="Times New Roman" w:cs="Times New Roman"/>
          <w:bCs/>
          <w:sz w:val="28"/>
          <w:szCs w:val="28"/>
        </w:rPr>
        <w:t xml:space="preserve"> </w:t>
      </w:r>
      <w:r w:rsidR="004718CC">
        <w:rPr>
          <w:rFonts w:ascii="Times New Roman" w:hAnsi="Times New Roman" w:cs="Times New Roman"/>
          <w:bCs/>
          <w:sz w:val="28"/>
          <w:szCs w:val="28"/>
        </w:rPr>
        <w:t>Н</w:t>
      </w:r>
      <w:r w:rsidR="004718CC" w:rsidRPr="004718CC">
        <w:rPr>
          <w:rFonts w:ascii="Times New Roman" w:hAnsi="Times New Roman" w:cs="Times New Roman"/>
          <w:bCs/>
          <w:sz w:val="28"/>
          <w:szCs w:val="28"/>
        </w:rPr>
        <w:t>.</w:t>
      </w:r>
      <w:r w:rsidR="004718CC" w:rsidRPr="00320F56">
        <w:rPr>
          <w:rFonts w:ascii="Times New Roman" w:hAnsi="Times New Roman" w:cs="Times New Roman"/>
          <w:bCs/>
          <w:sz w:val="28"/>
          <w:szCs w:val="28"/>
        </w:rPr>
        <w:t>А</w:t>
      </w:r>
      <w:r w:rsidRPr="004718CC">
        <w:rPr>
          <w:rFonts w:ascii="Times New Roman" w:hAnsi="Times New Roman" w:cs="Times New Roman"/>
          <w:bCs/>
          <w:sz w:val="28"/>
          <w:szCs w:val="28"/>
        </w:rPr>
        <w:t xml:space="preserve">. </w:t>
      </w:r>
      <w:r w:rsidRPr="00320F56">
        <w:rPr>
          <w:rFonts w:ascii="Times New Roman" w:hAnsi="Times New Roman" w:cs="Times New Roman"/>
          <w:bCs/>
          <w:sz w:val="28"/>
          <w:szCs w:val="28"/>
        </w:rPr>
        <w:t>Мобильное</w:t>
      </w:r>
      <w:r w:rsidRPr="004718CC">
        <w:rPr>
          <w:rFonts w:ascii="Times New Roman" w:hAnsi="Times New Roman" w:cs="Times New Roman"/>
          <w:bCs/>
          <w:sz w:val="28"/>
          <w:szCs w:val="28"/>
        </w:rPr>
        <w:t xml:space="preserve"> </w:t>
      </w:r>
      <w:r w:rsidRPr="00320F56">
        <w:rPr>
          <w:rFonts w:ascii="Times New Roman" w:hAnsi="Times New Roman" w:cs="Times New Roman"/>
          <w:bCs/>
          <w:sz w:val="28"/>
          <w:szCs w:val="28"/>
        </w:rPr>
        <w:t>здравоохранение</w:t>
      </w:r>
      <w:r w:rsidRPr="004718CC">
        <w:rPr>
          <w:rFonts w:ascii="Times New Roman" w:hAnsi="Times New Roman" w:cs="Times New Roman"/>
          <w:bCs/>
          <w:sz w:val="28"/>
          <w:szCs w:val="28"/>
        </w:rPr>
        <w:t xml:space="preserve">: </w:t>
      </w:r>
      <w:r w:rsidRPr="00320F56">
        <w:rPr>
          <w:rFonts w:ascii="Times New Roman" w:hAnsi="Times New Roman" w:cs="Times New Roman"/>
          <w:bCs/>
          <w:sz w:val="28"/>
          <w:szCs w:val="28"/>
        </w:rPr>
        <w:t>возможности</w:t>
      </w:r>
      <w:r w:rsidRPr="004718CC">
        <w:rPr>
          <w:rFonts w:ascii="Times New Roman" w:hAnsi="Times New Roman" w:cs="Times New Roman"/>
          <w:bCs/>
          <w:sz w:val="28"/>
          <w:szCs w:val="28"/>
        </w:rPr>
        <w:t xml:space="preserve">, </w:t>
      </w:r>
      <w:r w:rsidRPr="00320F56">
        <w:rPr>
          <w:rFonts w:ascii="Times New Roman" w:hAnsi="Times New Roman" w:cs="Times New Roman"/>
          <w:bCs/>
          <w:sz w:val="28"/>
          <w:szCs w:val="28"/>
        </w:rPr>
        <w:t>проблемы</w:t>
      </w:r>
      <w:r w:rsidRPr="004718CC">
        <w:rPr>
          <w:rFonts w:ascii="Times New Roman" w:hAnsi="Times New Roman" w:cs="Times New Roman"/>
          <w:bCs/>
          <w:sz w:val="28"/>
          <w:szCs w:val="28"/>
        </w:rPr>
        <w:t xml:space="preserve">, </w:t>
      </w:r>
      <w:r w:rsidRPr="00320F56">
        <w:rPr>
          <w:rFonts w:ascii="Times New Roman" w:hAnsi="Times New Roman" w:cs="Times New Roman"/>
          <w:bCs/>
          <w:sz w:val="28"/>
          <w:szCs w:val="28"/>
        </w:rPr>
        <w:t>перспективы</w:t>
      </w:r>
      <w:r w:rsidR="004718CC" w:rsidRPr="004718CC">
        <w:rPr>
          <w:rFonts w:ascii="Times New Roman" w:hAnsi="Times New Roman" w:cs="Times New Roman"/>
          <w:bCs/>
          <w:sz w:val="28"/>
          <w:szCs w:val="28"/>
        </w:rPr>
        <w:t xml:space="preserve"> //</w:t>
      </w:r>
      <w:r w:rsidRPr="004718CC">
        <w:rPr>
          <w:rFonts w:ascii="Times New Roman" w:hAnsi="Times New Roman" w:cs="Times New Roman"/>
          <w:bCs/>
          <w:sz w:val="28"/>
          <w:szCs w:val="28"/>
        </w:rPr>
        <w:t xml:space="preserve"> Клиницист</w:t>
      </w:r>
      <w:r w:rsidR="004718CC" w:rsidRPr="004718CC">
        <w:rPr>
          <w:rFonts w:ascii="Times New Roman" w:hAnsi="Times New Roman" w:cs="Times New Roman"/>
          <w:bCs/>
          <w:sz w:val="28"/>
          <w:szCs w:val="28"/>
        </w:rPr>
        <w:t>.</w:t>
      </w:r>
      <w:r w:rsidRPr="004718CC">
        <w:rPr>
          <w:rFonts w:ascii="Times New Roman" w:hAnsi="Times New Roman" w:cs="Times New Roman"/>
          <w:bCs/>
          <w:sz w:val="28"/>
          <w:szCs w:val="28"/>
        </w:rPr>
        <w:t xml:space="preserve"> </w:t>
      </w:r>
      <w:r w:rsidR="004718CC" w:rsidRPr="004718CC">
        <w:rPr>
          <w:rFonts w:ascii="Times New Roman" w:hAnsi="Times New Roman" w:cs="Times New Roman"/>
          <w:bCs/>
          <w:sz w:val="28"/>
          <w:szCs w:val="28"/>
        </w:rPr>
        <w:t xml:space="preserve">– 2015. – </w:t>
      </w:r>
      <w:r w:rsidR="004718CC">
        <w:rPr>
          <w:rFonts w:ascii="Times New Roman" w:hAnsi="Times New Roman" w:cs="Times New Roman"/>
          <w:bCs/>
          <w:sz w:val="28"/>
          <w:szCs w:val="28"/>
        </w:rPr>
        <w:t>Т</w:t>
      </w:r>
      <w:r w:rsidR="004718CC" w:rsidRPr="002E3169">
        <w:rPr>
          <w:rFonts w:ascii="Times New Roman" w:hAnsi="Times New Roman" w:cs="Times New Roman"/>
          <w:bCs/>
          <w:sz w:val="28"/>
          <w:szCs w:val="28"/>
        </w:rPr>
        <w:t xml:space="preserve">. 9, </w:t>
      </w:r>
      <w:r w:rsidRPr="002E3169">
        <w:rPr>
          <w:rFonts w:ascii="Times New Roman" w:hAnsi="Times New Roman" w:cs="Times New Roman"/>
          <w:bCs/>
          <w:sz w:val="28"/>
          <w:szCs w:val="28"/>
        </w:rPr>
        <w:t>№4</w:t>
      </w:r>
      <w:r w:rsidR="004718CC" w:rsidRPr="002E3169">
        <w:rPr>
          <w:rFonts w:ascii="Times New Roman" w:hAnsi="Times New Roman" w:cs="Times New Roman"/>
          <w:bCs/>
          <w:sz w:val="28"/>
          <w:szCs w:val="28"/>
        </w:rPr>
        <w:t>.</w:t>
      </w:r>
      <w:r w:rsidRPr="002E3169">
        <w:rPr>
          <w:rFonts w:ascii="Times New Roman" w:hAnsi="Times New Roman" w:cs="Times New Roman"/>
          <w:bCs/>
          <w:sz w:val="28"/>
          <w:szCs w:val="28"/>
        </w:rPr>
        <w:t xml:space="preserve"> – </w:t>
      </w:r>
      <w:r w:rsidR="004718CC">
        <w:rPr>
          <w:rFonts w:ascii="Times New Roman" w:hAnsi="Times New Roman" w:cs="Times New Roman"/>
          <w:bCs/>
          <w:sz w:val="28"/>
          <w:szCs w:val="28"/>
        </w:rPr>
        <w:t>С</w:t>
      </w:r>
      <w:r w:rsidRPr="002E3169">
        <w:rPr>
          <w:rFonts w:ascii="Times New Roman" w:hAnsi="Times New Roman" w:cs="Times New Roman"/>
          <w:bCs/>
          <w:sz w:val="28"/>
          <w:szCs w:val="28"/>
        </w:rPr>
        <w:t>.</w:t>
      </w:r>
      <w:r w:rsidR="004718CC" w:rsidRPr="002E3169">
        <w:rPr>
          <w:rFonts w:ascii="Times New Roman" w:hAnsi="Times New Roman" w:cs="Times New Roman"/>
          <w:bCs/>
          <w:sz w:val="28"/>
          <w:szCs w:val="28"/>
        </w:rPr>
        <w:t xml:space="preserve"> </w:t>
      </w:r>
      <w:r w:rsidRPr="002E3169">
        <w:rPr>
          <w:rFonts w:ascii="Times New Roman" w:hAnsi="Times New Roman" w:cs="Times New Roman"/>
          <w:bCs/>
          <w:sz w:val="28"/>
          <w:szCs w:val="28"/>
        </w:rPr>
        <w:t>13-21.</w:t>
      </w:r>
    </w:p>
    <w:p w:rsidR="00C84041" w:rsidRPr="00320F56" w:rsidRDefault="008D4AAA"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lastRenderedPageBreak/>
        <w:t>No communicable</w:t>
      </w:r>
      <w:r w:rsidR="00C84041" w:rsidRPr="00320F56">
        <w:rPr>
          <w:rFonts w:ascii="Times New Roman" w:hAnsi="Times New Roman" w:cs="Times New Roman"/>
          <w:bCs/>
          <w:sz w:val="28"/>
          <w:szCs w:val="28"/>
          <w:lang w:val="en-US"/>
        </w:rPr>
        <w:t xml:space="preserve"> Diseases (NCD) Country Profiles</w:t>
      </w:r>
      <w:r w:rsidR="004718CC" w:rsidRPr="004718CC">
        <w:rPr>
          <w:rFonts w:ascii="Times New Roman" w:hAnsi="Times New Roman" w:cs="Times New Roman"/>
          <w:bCs/>
          <w:sz w:val="28"/>
          <w:szCs w:val="28"/>
          <w:lang w:val="en-US"/>
        </w:rPr>
        <w:t xml:space="preserve"> /</w:t>
      </w:r>
      <w:r w:rsidR="00C84041" w:rsidRPr="00320F56">
        <w:rPr>
          <w:rFonts w:ascii="Times New Roman" w:hAnsi="Times New Roman" w:cs="Times New Roman"/>
          <w:bCs/>
          <w:sz w:val="28"/>
          <w:szCs w:val="28"/>
          <w:lang w:val="en-US"/>
        </w:rPr>
        <w:t xml:space="preserve"> </w:t>
      </w:r>
      <w:r w:rsidR="004718CC" w:rsidRPr="00320F56">
        <w:rPr>
          <w:rFonts w:ascii="Times New Roman" w:hAnsi="Times New Roman" w:cs="Times New Roman"/>
          <w:bCs/>
          <w:sz w:val="28"/>
          <w:szCs w:val="28"/>
          <w:lang w:val="en-US"/>
        </w:rPr>
        <w:t>World Health Organization</w:t>
      </w:r>
      <w:r w:rsidR="004718CC" w:rsidRPr="004718CC">
        <w:rPr>
          <w:rFonts w:ascii="Times New Roman" w:hAnsi="Times New Roman" w:cs="Times New Roman"/>
          <w:bCs/>
          <w:sz w:val="28"/>
          <w:szCs w:val="28"/>
          <w:lang w:val="en-US"/>
        </w:rPr>
        <w:t>,</w:t>
      </w:r>
      <w:r w:rsidR="004718CC" w:rsidRPr="00320F56">
        <w:rPr>
          <w:rFonts w:ascii="Times New Roman" w:hAnsi="Times New Roman" w:cs="Times New Roman"/>
          <w:bCs/>
          <w:sz w:val="28"/>
          <w:szCs w:val="28"/>
          <w:lang w:val="en-US"/>
        </w:rPr>
        <w:t xml:space="preserve"> </w:t>
      </w:r>
      <w:r w:rsidR="00C84041" w:rsidRPr="00320F56">
        <w:rPr>
          <w:rFonts w:ascii="Times New Roman" w:hAnsi="Times New Roman" w:cs="Times New Roman"/>
          <w:bCs/>
          <w:sz w:val="28"/>
          <w:szCs w:val="28"/>
          <w:lang w:val="en-US"/>
        </w:rPr>
        <w:t>2014</w:t>
      </w:r>
      <w:r w:rsidR="004718CC" w:rsidRPr="004718CC">
        <w:rPr>
          <w:rFonts w:ascii="Times New Roman" w:hAnsi="Times New Roman" w:cs="Times New Roman"/>
          <w:bCs/>
          <w:sz w:val="28"/>
          <w:szCs w:val="28"/>
          <w:lang w:val="en-US"/>
        </w:rPr>
        <w:t xml:space="preserve"> //</w:t>
      </w:r>
      <w:r w:rsidR="00C84041" w:rsidRPr="00320F56">
        <w:rPr>
          <w:rFonts w:ascii="Times New Roman" w:hAnsi="Times New Roman" w:cs="Times New Roman"/>
          <w:bCs/>
          <w:sz w:val="28"/>
          <w:szCs w:val="28"/>
          <w:lang w:val="en-US"/>
        </w:rPr>
        <w:t xml:space="preserve"> http://www.who.int/nmh/countries/kaz_en.pdf. </w:t>
      </w:r>
      <w:r w:rsidR="004718CC" w:rsidRPr="004718CC">
        <w:rPr>
          <w:rFonts w:ascii="Times New Roman" w:hAnsi="Times New Roman" w:cs="Times New Roman"/>
          <w:bCs/>
          <w:sz w:val="28"/>
          <w:szCs w:val="28"/>
          <w:lang w:val="en-US"/>
        </w:rPr>
        <w:t>04.02.2019.</w:t>
      </w:r>
    </w:p>
    <w:p w:rsidR="00C84041" w:rsidRPr="00320F56" w:rsidRDefault="00C84041"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lang w:val="en-US"/>
        </w:rPr>
      </w:pPr>
      <w:r w:rsidRPr="004718CC">
        <w:rPr>
          <w:rFonts w:ascii="Times New Roman" w:hAnsi="Times New Roman" w:cs="Times New Roman"/>
          <w:bCs/>
          <w:sz w:val="28"/>
          <w:szCs w:val="28"/>
          <w:lang w:val="en-US"/>
        </w:rPr>
        <w:t>Jekel</w:t>
      </w:r>
      <w:r w:rsidR="004718CC" w:rsidRPr="004718CC">
        <w:rPr>
          <w:rFonts w:ascii="Times New Roman" w:hAnsi="Times New Roman" w:cs="Times New Roman"/>
          <w:bCs/>
          <w:sz w:val="28"/>
          <w:szCs w:val="28"/>
          <w:lang w:val="en-US"/>
        </w:rPr>
        <w:t xml:space="preserve"> J.F.</w:t>
      </w:r>
      <w:r w:rsidRPr="004718CC">
        <w:rPr>
          <w:rFonts w:ascii="Times New Roman" w:hAnsi="Times New Roman" w:cs="Times New Roman"/>
          <w:bCs/>
          <w:sz w:val="28"/>
          <w:szCs w:val="28"/>
          <w:lang w:val="en-US"/>
        </w:rPr>
        <w:t>, Katz</w:t>
      </w:r>
      <w:r w:rsidR="004718CC" w:rsidRPr="004718CC">
        <w:rPr>
          <w:rFonts w:ascii="Times New Roman" w:hAnsi="Times New Roman" w:cs="Times New Roman"/>
          <w:bCs/>
          <w:sz w:val="28"/>
          <w:szCs w:val="28"/>
          <w:lang w:val="en-US"/>
        </w:rPr>
        <w:t xml:space="preserve"> D.L.</w:t>
      </w:r>
      <w:r w:rsidRPr="004718CC">
        <w:rPr>
          <w:rFonts w:ascii="Times New Roman" w:hAnsi="Times New Roman" w:cs="Times New Roman"/>
          <w:bCs/>
          <w:sz w:val="28"/>
          <w:szCs w:val="28"/>
          <w:lang w:val="en-US"/>
        </w:rPr>
        <w:t>, Elmore</w:t>
      </w:r>
      <w:r w:rsidR="004718CC" w:rsidRPr="004718CC">
        <w:rPr>
          <w:rFonts w:ascii="Times New Roman" w:hAnsi="Times New Roman" w:cs="Times New Roman"/>
          <w:bCs/>
          <w:sz w:val="28"/>
          <w:szCs w:val="28"/>
          <w:lang w:val="en-US"/>
        </w:rPr>
        <w:t xml:space="preserve"> J.G.</w:t>
      </w:r>
      <w:r w:rsidRPr="004718CC">
        <w:rPr>
          <w:rFonts w:ascii="Times New Roman" w:hAnsi="Times New Roman" w:cs="Times New Roman"/>
          <w:bCs/>
          <w:sz w:val="28"/>
          <w:szCs w:val="28"/>
          <w:lang w:val="en-US"/>
        </w:rPr>
        <w:t xml:space="preserve"> </w:t>
      </w:r>
      <w:r w:rsidR="004718CC" w:rsidRPr="004718CC">
        <w:rPr>
          <w:rFonts w:ascii="Times New Roman" w:hAnsi="Times New Roman" w:cs="Times New Roman"/>
          <w:sz w:val="28"/>
          <w:szCs w:val="28"/>
          <w:lang w:val="en-US"/>
        </w:rPr>
        <w:t>Jekel's epidemiology, biostatistics, preventive medicine, and public health</w:t>
      </w:r>
      <w:r w:rsidRPr="004718CC">
        <w:rPr>
          <w:rFonts w:ascii="Times New Roman" w:hAnsi="Times New Roman" w:cs="Times New Roman"/>
          <w:bCs/>
          <w:sz w:val="28"/>
          <w:szCs w:val="28"/>
          <w:lang w:val="en-US"/>
        </w:rPr>
        <w:t xml:space="preserve">. </w:t>
      </w:r>
      <w:r w:rsidR="004718CC" w:rsidRPr="004718CC">
        <w:rPr>
          <w:rFonts w:ascii="Times New Roman" w:hAnsi="Times New Roman" w:cs="Times New Roman"/>
          <w:bCs/>
          <w:sz w:val="28"/>
          <w:szCs w:val="28"/>
          <w:lang w:val="en-US"/>
        </w:rPr>
        <w:t xml:space="preserve">– Ed. </w:t>
      </w:r>
      <w:r w:rsidRPr="004718CC">
        <w:rPr>
          <w:rFonts w:ascii="Times New Roman" w:hAnsi="Times New Roman" w:cs="Times New Roman"/>
          <w:bCs/>
          <w:sz w:val="28"/>
          <w:szCs w:val="28"/>
          <w:lang w:val="en-US"/>
        </w:rPr>
        <w:t>2nd</w:t>
      </w:r>
      <w:r w:rsidR="004718CC" w:rsidRPr="004718CC">
        <w:rPr>
          <w:rFonts w:ascii="Times New Roman" w:hAnsi="Times New Roman" w:cs="Times New Roman"/>
          <w:bCs/>
          <w:sz w:val="28"/>
          <w:szCs w:val="28"/>
          <w:lang w:val="en-US"/>
        </w:rPr>
        <w:t>.</w:t>
      </w:r>
      <w:r w:rsidRPr="004718CC">
        <w:rPr>
          <w:rFonts w:ascii="Times New Roman" w:hAnsi="Times New Roman" w:cs="Times New Roman"/>
          <w:bCs/>
          <w:sz w:val="28"/>
          <w:szCs w:val="28"/>
          <w:lang w:val="en-US"/>
        </w:rPr>
        <w:t xml:space="preserve"> </w:t>
      </w:r>
      <w:r w:rsidR="004718CC" w:rsidRPr="004718CC">
        <w:rPr>
          <w:rFonts w:ascii="Times New Roman" w:hAnsi="Times New Roman" w:cs="Times New Roman"/>
          <w:bCs/>
          <w:sz w:val="28"/>
          <w:szCs w:val="28"/>
          <w:lang w:val="en-US"/>
        </w:rPr>
        <w:t xml:space="preserve">– Philadelphia: </w:t>
      </w:r>
      <w:r w:rsidRPr="004718CC">
        <w:rPr>
          <w:rFonts w:ascii="Times New Roman" w:hAnsi="Times New Roman" w:cs="Times New Roman"/>
          <w:bCs/>
          <w:sz w:val="28"/>
          <w:szCs w:val="28"/>
          <w:lang w:val="en-US"/>
        </w:rPr>
        <w:t>W.B.</w:t>
      </w:r>
      <w:r w:rsidR="004718CC" w:rsidRPr="004718CC">
        <w:rPr>
          <w:rFonts w:ascii="Times New Roman" w:hAnsi="Times New Roman" w:cs="Times New Roman"/>
          <w:bCs/>
          <w:sz w:val="28"/>
          <w:szCs w:val="28"/>
          <w:lang w:val="en-US"/>
        </w:rPr>
        <w:t xml:space="preserve"> </w:t>
      </w:r>
      <w:r w:rsidRPr="004718CC">
        <w:rPr>
          <w:rFonts w:ascii="Times New Roman" w:hAnsi="Times New Roman" w:cs="Times New Roman"/>
          <w:bCs/>
          <w:sz w:val="28"/>
          <w:szCs w:val="28"/>
          <w:lang w:val="en-US"/>
        </w:rPr>
        <w:t xml:space="preserve">Saunders Company, 2001. </w:t>
      </w:r>
      <w:r w:rsidR="004718CC" w:rsidRPr="004718CC">
        <w:rPr>
          <w:rFonts w:ascii="Times New Roman" w:hAnsi="Times New Roman" w:cs="Times New Roman"/>
          <w:bCs/>
          <w:sz w:val="28"/>
          <w:szCs w:val="28"/>
          <w:lang w:val="en-US"/>
        </w:rPr>
        <w:t>– 405 </w:t>
      </w:r>
      <w:r w:rsidR="004718CC">
        <w:rPr>
          <w:rFonts w:ascii="Times New Roman" w:hAnsi="Times New Roman" w:cs="Times New Roman"/>
          <w:bCs/>
          <w:sz w:val="28"/>
          <w:szCs w:val="28"/>
        </w:rPr>
        <w:t>р</w:t>
      </w:r>
      <w:r w:rsidRPr="00320F56">
        <w:rPr>
          <w:rFonts w:ascii="Times New Roman" w:hAnsi="Times New Roman" w:cs="Times New Roman"/>
          <w:bCs/>
          <w:sz w:val="28"/>
          <w:szCs w:val="28"/>
          <w:lang w:val="en-US"/>
        </w:rPr>
        <w:t xml:space="preserve">. </w:t>
      </w:r>
    </w:p>
    <w:p w:rsidR="00D43F52" w:rsidRPr="004718CC" w:rsidRDefault="00D43F52"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lang w:val="en-US"/>
        </w:rPr>
      </w:pPr>
      <w:r w:rsidRPr="00320F56">
        <w:rPr>
          <w:rFonts w:ascii="Times New Roman" w:hAnsi="Times New Roman" w:cs="Times New Roman"/>
          <w:bCs/>
          <w:sz w:val="28"/>
          <w:szCs w:val="28"/>
          <w:lang w:val="en-US"/>
        </w:rPr>
        <w:t>Health &amp; Social Care Information Centre. Clinical Risk Management: Telehealth/Mobile Health Solutions – Implementation Guidance</w:t>
      </w:r>
      <w:r w:rsidR="00E767FD" w:rsidRPr="00E767FD">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w:t>
      </w:r>
      <w:hyperlink r:id="rId68" w:history="1">
        <w:r w:rsidR="00E767FD" w:rsidRPr="004718CC">
          <w:rPr>
            <w:rStyle w:val="a5"/>
            <w:rFonts w:ascii="Times New Roman" w:hAnsi="Times New Roman" w:cs="Times New Roman"/>
            <w:bCs/>
            <w:color w:val="auto"/>
            <w:sz w:val="28"/>
            <w:szCs w:val="28"/>
            <w:u w:val="none"/>
            <w:lang w:val="en-US"/>
          </w:rPr>
          <w:t>http://www.isb.nhs.uk/documents/isb-0129/amd-39-2012/0129392012</w:t>
        </w:r>
      </w:hyperlink>
      <w:r w:rsidRPr="004718CC">
        <w:rPr>
          <w:rFonts w:ascii="Times New Roman" w:hAnsi="Times New Roman" w:cs="Times New Roman"/>
          <w:bCs/>
          <w:sz w:val="28"/>
          <w:szCs w:val="28"/>
          <w:lang w:val="en-US"/>
        </w:rPr>
        <w:t>.</w:t>
      </w:r>
      <w:r w:rsidR="00E767FD" w:rsidRPr="004718CC">
        <w:rPr>
          <w:rFonts w:ascii="Times New Roman" w:hAnsi="Times New Roman" w:cs="Times New Roman"/>
          <w:bCs/>
          <w:sz w:val="28"/>
          <w:szCs w:val="28"/>
          <w:lang w:val="en-US"/>
        </w:rPr>
        <w:t xml:space="preserve"> 04.02.2019</w:t>
      </w:r>
      <w:r w:rsidRPr="004718CC">
        <w:rPr>
          <w:rFonts w:ascii="Times New Roman" w:hAnsi="Times New Roman" w:cs="Times New Roman"/>
          <w:bCs/>
          <w:sz w:val="28"/>
          <w:szCs w:val="28"/>
          <w:lang w:val="en-US"/>
        </w:rPr>
        <w:t>.</w:t>
      </w:r>
    </w:p>
    <w:p w:rsidR="00C84041" w:rsidRPr="00E767FD" w:rsidRDefault="00C84041" w:rsidP="0011543E">
      <w:pPr>
        <w:numPr>
          <w:ilvl w:val="0"/>
          <w:numId w:val="9"/>
        </w:numPr>
        <w:tabs>
          <w:tab w:val="left" w:pos="1276"/>
        </w:tabs>
        <w:spacing w:after="0" w:line="240" w:lineRule="auto"/>
        <w:ind w:left="0" w:firstLine="709"/>
        <w:contextualSpacing/>
        <w:jc w:val="both"/>
        <w:rPr>
          <w:rFonts w:ascii="Times New Roman" w:hAnsi="Times New Roman" w:cs="Times New Roman"/>
          <w:bCs/>
          <w:sz w:val="28"/>
          <w:szCs w:val="28"/>
        </w:rPr>
      </w:pPr>
      <w:r w:rsidRPr="00320F56">
        <w:rPr>
          <w:rFonts w:ascii="Times New Roman" w:hAnsi="Times New Roman" w:cs="Times New Roman"/>
          <w:bCs/>
          <w:sz w:val="28"/>
          <w:szCs w:val="28"/>
        </w:rPr>
        <w:t>Сон</w:t>
      </w:r>
      <w:r w:rsidR="00E767FD" w:rsidRPr="00E767FD">
        <w:rPr>
          <w:rFonts w:ascii="Times New Roman" w:hAnsi="Times New Roman" w:cs="Times New Roman"/>
          <w:bCs/>
          <w:sz w:val="28"/>
          <w:szCs w:val="28"/>
        </w:rPr>
        <w:t xml:space="preserve"> </w:t>
      </w:r>
      <w:r w:rsidR="00E767FD" w:rsidRPr="00320F56">
        <w:rPr>
          <w:rFonts w:ascii="Times New Roman" w:hAnsi="Times New Roman" w:cs="Times New Roman"/>
          <w:bCs/>
          <w:sz w:val="28"/>
          <w:szCs w:val="28"/>
        </w:rPr>
        <w:t>Д.А.</w:t>
      </w:r>
      <w:r w:rsidRPr="00320F56">
        <w:rPr>
          <w:rFonts w:ascii="Times New Roman" w:hAnsi="Times New Roman" w:cs="Times New Roman"/>
          <w:bCs/>
          <w:sz w:val="28"/>
          <w:szCs w:val="28"/>
        </w:rPr>
        <w:t>, Турдалиева</w:t>
      </w:r>
      <w:r w:rsidR="00E767FD" w:rsidRPr="00E767FD">
        <w:rPr>
          <w:rFonts w:ascii="Times New Roman" w:hAnsi="Times New Roman" w:cs="Times New Roman"/>
          <w:bCs/>
          <w:sz w:val="28"/>
          <w:szCs w:val="28"/>
        </w:rPr>
        <w:t xml:space="preserve"> </w:t>
      </w:r>
      <w:r w:rsidR="00E767FD" w:rsidRPr="00320F56">
        <w:rPr>
          <w:rFonts w:ascii="Times New Roman" w:hAnsi="Times New Roman" w:cs="Times New Roman"/>
          <w:bCs/>
          <w:sz w:val="28"/>
          <w:szCs w:val="28"/>
        </w:rPr>
        <w:t>Б.С.</w:t>
      </w:r>
      <w:r w:rsidRPr="00320F56">
        <w:rPr>
          <w:rFonts w:ascii="Times New Roman" w:hAnsi="Times New Roman" w:cs="Times New Roman"/>
          <w:bCs/>
          <w:sz w:val="28"/>
          <w:szCs w:val="28"/>
        </w:rPr>
        <w:t>, Аимбетова</w:t>
      </w:r>
      <w:r w:rsidR="00E767FD" w:rsidRPr="00E767FD">
        <w:rPr>
          <w:rFonts w:ascii="Times New Roman" w:hAnsi="Times New Roman" w:cs="Times New Roman"/>
          <w:bCs/>
          <w:sz w:val="28"/>
          <w:szCs w:val="28"/>
        </w:rPr>
        <w:t xml:space="preserve"> </w:t>
      </w:r>
      <w:r w:rsidR="00E767FD" w:rsidRPr="00320F56">
        <w:rPr>
          <w:rFonts w:ascii="Times New Roman" w:hAnsi="Times New Roman" w:cs="Times New Roman"/>
          <w:bCs/>
          <w:sz w:val="28"/>
          <w:szCs w:val="28"/>
        </w:rPr>
        <w:t>Г.Е.</w:t>
      </w:r>
      <w:r w:rsidRPr="00320F56">
        <w:rPr>
          <w:rFonts w:ascii="Times New Roman" w:hAnsi="Times New Roman" w:cs="Times New Roman"/>
          <w:bCs/>
          <w:sz w:val="28"/>
          <w:szCs w:val="28"/>
        </w:rPr>
        <w:t xml:space="preserve"> Применение современных информационных технологий для охраны здоровья населения и профилактических хронических неинфекционных заболеваний</w:t>
      </w:r>
      <w:r w:rsidR="00E767FD">
        <w:rPr>
          <w:rFonts w:ascii="Times New Roman" w:hAnsi="Times New Roman" w:cs="Times New Roman"/>
          <w:bCs/>
          <w:sz w:val="28"/>
          <w:szCs w:val="28"/>
        </w:rPr>
        <w:t xml:space="preserve"> //</w:t>
      </w:r>
      <w:r w:rsidRPr="00320F56">
        <w:rPr>
          <w:rFonts w:ascii="Times New Roman" w:hAnsi="Times New Roman" w:cs="Times New Roman"/>
          <w:bCs/>
          <w:sz w:val="28"/>
          <w:szCs w:val="28"/>
        </w:rPr>
        <w:t xml:space="preserve"> </w:t>
      </w:r>
      <w:r w:rsidRPr="00E767FD">
        <w:rPr>
          <w:rFonts w:ascii="Times New Roman" w:hAnsi="Times New Roman" w:cs="Times New Roman"/>
          <w:bCs/>
          <w:sz w:val="28"/>
          <w:szCs w:val="28"/>
        </w:rPr>
        <w:t>Наука о жизни и здоровье</w:t>
      </w:r>
      <w:r w:rsidR="00E767FD">
        <w:rPr>
          <w:rFonts w:ascii="Times New Roman" w:hAnsi="Times New Roman" w:cs="Times New Roman"/>
          <w:bCs/>
          <w:sz w:val="28"/>
          <w:szCs w:val="28"/>
        </w:rPr>
        <w:t xml:space="preserve">. – 2019. – </w:t>
      </w:r>
      <w:r w:rsidRPr="00E767FD">
        <w:rPr>
          <w:rFonts w:ascii="Times New Roman" w:hAnsi="Times New Roman" w:cs="Times New Roman"/>
          <w:bCs/>
          <w:sz w:val="28"/>
          <w:szCs w:val="28"/>
        </w:rPr>
        <w:t xml:space="preserve">№3. </w:t>
      </w:r>
      <w:r w:rsidR="00E767FD">
        <w:rPr>
          <w:rFonts w:ascii="Times New Roman" w:hAnsi="Times New Roman" w:cs="Times New Roman"/>
          <w:bCs/>
          <w:sz w:val="28"/>
          <w:szCs w:val="28"/>
        </w:rPr>
        <w:t>– С. 82-87</w:t>
      </w:r>
      <w:r w:rsidRPr="00E767FD">
        <w:rPr>
          <w:rFonts w:ascii="Times New Roman" w:hAnsi="Times New Roman" w:cs="Times New Roman"/>
          <w:bCs/>
          <w:sz w:val="28"/>
          <w:szCs w:val="28"/>
        </w:rPr>
        <w:t>.</w:t>
      </w:r>
    </w:p>
    <w:p w:rsidR="008F0143" w:rsidRPr="00320F56" w:rsidRDefault="00FF3CD0" w:rsidP="0011543E">
      <w:pPr>
        <w:numPr>
          <w:ilvl w:val="0"/>
          <w:numId w:val="9"/>
        </w:numPr>
        <w:tabs>
          <w:tab w:val="left" w:pos="1276"/>
        </w:tabs>
        <w:spacing w:after="0" w:line="240" w:lineRule="auto"/>
        <w:ind w:left="0" w:firstLine="709"/>
        <w:contextualSpacing/>
        <w:jc w:val="both"/>
        <w:rPr>
          <w:rFonts w:ascii="Times New Roman" w:hAnsi="Times New Roman" w:cs="Times New Roman"/>
          <w:b/>
          <w:sz w:val="28"/>
          <w:szCs w:val="28"/>
          <w:lang w:val="en-US"/>
        </w:rPr>
      </w:pPr>
      <w:r w:rsidRPr="00320F56">
        <w:rPr>
          <w:rFonts w:ascii="Times New Roman" w:hAnsi="Times New Roman" w:cs="Times New Roman"/>
          <w:bCs/>
          <w:sz w:val="28"/>
          <w:szCs w:val="28"/>
          <w:lang w:val="en-US"/>
        </w:rPr>
        <w:t>Kim E</w:t>
      </w:r>
      <w:r w:rsidR="00E767FD" w:rsidRPr="00E767FD">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J</w:t>
      </w:r>
      <w:r w:rsidR="00E767FD" w:rsidRPr="00E767FD">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 Hwang S</w:t>
      </w:r>
      <w:r w:rsidR="00E767FD" w:rsidRPr="00E767FD">
        <w:rPr>
          <w:rFonts w:ascii="Times New Roman" w:hAnsi="Times New Roman" w:cs="Times New Roman"/>
          <w:bCs/>
          <w:sz w:val="28"/>
          <w:szCs w:val="28"/>
          <w:lang w:val="en-US"/>
        </w:rPr>
        <w:t>.</w:t>
      </w:r>
      <w:r w:rsidRPr="00320F56">
        <w:rPr>
          <w:rFonts w:ascii="Times New Roman" w:hAnsi="Times New Roman" w:cs="Times New Roman"/>
          <w:bCs/>
          <w:sz w:val="28"/>
          <w:szCs w:val="28"/>
          <w:lang w:val="en-US"/>
        </w:rPr>
        <w:t>Y. Development of Web-based learning program on cardiopulmonary emergency care focused on clinical scenarios</w:t>
      </w:r>
      <w:r w:rsidR="00E767FD" w:rsidRPr="00E767FD">
        <w:rPr>
          <w:rFonts w:ascii="Times New Roman" w:hAnsi="Times New Roman" w:cs="Times New Roman"/>
          <w:bCs/>
          <w:sz w:val="28"/>
          <w:szCs w:val="28"/>
          <w:lang w:val="en-US"/>
        </w:rPr>
        <w:t xml:space="preserve"> //</w:t>
      </w:r>
      <w:r w:rsidRPr="00320F56">
        <w:rPr>
          <w:rFonts w:ascii="Times New Roman" w:hAnsi="Times New Roman" w:cs="Times New Roman"/>
          <w:bCs/>
          <w:sz w:val="28"/>
          <w:szCs w:val="28"/>
          <w:lang w:val="en-US"/>
        </w:rPr>
        <w:t xml:space="preserve"> J Korean Acad Adult Nurs</w:t>
      </w:r>
      <w:r w:rsidR="00E767FD">
        <w:rPr>
          <w:rFonts w:ascii="Times New Roman" w:hAnsi="Times New Roman" w:cs="Times New Roman"/>
          <w:bCs/>
          <w:sz w:val="28"/>
          <w:szCs w:val="28"/>
          <w:lang w:val="en-US"/>
        </w:rPr>
        <w:t>. –</w:t>
      </w:r>
      <w:r w:rsidRPr="00320F56">
        <w:rPr>
          <w:rFonts w:ascii="Times New Roman" w:hAnsi="Times New Roman" w:cs="Times New Roman"/>
          <w:bCs/>
          <w:sz w:val="28"/>
          <w:szCs w:val="28"/>
          <w:lang w:val="en-US"/>
        </w:rPr>
        <w:t xml:space="preserve"> 2010</w:t>
      </w:r>
      <w:r w:rsidR="00E767FD">
        <w:rPr>
          <w:rFonts w:ascii="Times New Roman" w:hAnsi="Times New Roman" w:cs="Times New Roman"/>
          <w:bCs/>
          <w:sz w:val="28"/>
          <w:szCs w:val="28"/>
          <w:lang w:val="en-US"/>
        </w:rPr>
        <w:t xml:space="preserve">. – Vol. </w:t>
      </w:r>
      <w:r w:rsidRPr="00320F56">
        <w:rPr>
          <w:rFonts w:ascii="Times New Roman" w:hAnsi="Times New Roman" w:cs="Times New Roman"/>
          <w:bCs/>
          <w:sz w:val="28"/>
          <w:szCs w:val="28"/>
          <w:lang w:val="en-US"/>
        </w:rPr>
        <w:t>22</w:t>
      </w:r>
      <w:r w:rsidR="00E767FD">
        <w:rPr>
          <w:rFonts w:ascii="Times New Roman" w:hAnsi="Times New Roman" w:cs="Times New Roman"/>
          <w:bCs/>
          <w:sz w:val="28"/>
          <w:szCs w:val="28"/>
          <w:lang w:val="en-US"/>
        </w:rPr>
        <w:t xml:space="preserve">, Issue </w:t>
      </w:r>
      <w:r w:rsidRPr="00320F56">
        <w:rPr>
          <w:rFonts w:ascii="Times New Roman" w:hAnsi="Times New Roman" w:cs="Times New Roman"/>
          <w:bCs/>
          <w:sz w:val="28"/>
          <w:szCs w:val="28"/>
          <w:lang w:val="en-US"/>
        </w:rPr>
        <w:t>1</w:t>
      </w:r>
      <w:r w:rsidR="00E767FD">
        <w:rPr>
          <w:rFonts w:ascii="Times New Roman" w:hAnsi="Times New Roman" w:cs="Times New Roman"/>
          <w:bCs/>
          <w:sz w:val="28"/>
          <w:szCs w:val="28"/>
          <w:lang w:val="en-US"/>
        </w:rPr>
        <w:t xml:space="preserve">. – P. </w:t>
      </w:r>
      <w:r w:rsidRPr="00320F56">
        <w:rPr>
          <w:rFonts w:ascii="Times New Roman" w:hAnsi="Times New Roman" w:cs="Times New Roman"/>
          <w:bCs/>
          <w:sz w:val="28"/>
          <w:szCs w:val="28"/>
          <w:lang w:val="en-US"/>
        </w:rPr>
        <w:t>70-</w:t>
      </w:r>
      <w:r w:rsidR="00E767FD">
        <w:rPr>
          <w:rFonts w:ascii="Times New Roman" w:hAnsi="Times New Roman" w:cs="Times New Roman"/>
          <w:bCs/>
          <w:sz w:val="28"/>
          <w:szCs w:val="28"/>
          <w:lang w:val="en-US"/>
        </w:rPr>
        <w:t>7</w:t>
      </w:r>
      <w:r w:rsidRPr="00320F56">
        <w:rPr>
          <w:rFonts w:ascii="Times New Roman" w:hAnsi="Times New Roman" w:cs="Times New Roman"/>
          <w:bCs/>
          <w:sz w:val="28"/>
          <w:szCs w:val="28"/>
          <w:lang w:val="en-US"/>
        </w:rPr>
        <w:t>9.</w:t>
      </w:r>
      <w:r w:rsidR="0012507D" w:rsidRPr="00320F56">
        <w:rPr>
          <w:rFonts w:ascii="Times New Roman" w:hAnsi="Times New Roman" w:cs="Times New Roman"/>
          <w:color w:val="212121"/>
          <w:sz w:val="28"/>
          <w:szCs w:val="28"/>
          <w:shd w:val="clear" w:color="auto" w:fill="FFFFFF"/>
          <w:lang w:val="en-US"/>
        </w:rPr>
        <w:t xml:space="preserve"> </w:t>
      </w:r>
      <w:r w:rsidR="008F0143" w:rsidRPr="00320F56">
        <w:rPr>
          <w:rFonts w:ascii="Times New Roman" w:hAnsi="Times New Roman" w:cs="Times New Roman"/>
          <w:b/>
          <w:sz w:val="28"/>
          <w:szCs w:val="28"/>
          <w:lang w:val="en-US"/>
        </w:rPr>
        <w:br w:type="page"/>
      </w:r>
    </w:p>
    <w:p w:rsidR="00937883" w:rsidRPr="002E3169" w:rsidRDefault="00796EEE" w:rsidP="00320F56">
      <w:pPr>
        <w:spacing w:after="0" w:line="240" w:lineRule="auto"/>
        <w:jc w:val="center"/>
        <w:rPr>
          <w:rFonts w:ascii="Times New Roman" w:hAnsi="Times New Roman" w:cs="Times New Roman"/>
          <w:b/>
          <w:color w:val="FF0000"/>
          <w:sz w:val="28"/>
          <w:szCs w:val="28"/>
        </w:rPr>
      </w:pPr>
      <w:r w:rsidRPr="00320F56">
        <w:rPr>
          <w:rFonts w:ascii="Times New Roman" w:hAnsi="Times New Roman" w:cs="Times New Roman"/>
          <w:b/>
          <w:sz w:val="28"/>
          <w:szCs w:val="28"/>
        </w:rPr>
        <w:lastRenderedPageBreak/>
        <w:t>ПРИЛОЖЕНИЕ</w:t>
      </w:r>
      <w:r w:rsidR="00BF2948" w:rsidRPr="002E3169">
        <w:rPr>
          <w:rFonts w:ascii="Times New Roman" w:hAnsi="Times New Roman" w:cs="Times New Roman"/>
          <w:b/>
          <w:sz w:val="28"/>
          <w:szCs w:val="28"/>
        </w:rPr>
        <w:t xml:space="preserve"> </w:t>
      </w:r>
      <w:r w:rsidR="00BF2948" w:rsidRPr="00320F56">
        <w:rPr>
          <w:rFonts w:ascii="Times New Roman" w:hAnsi="Times New Roman" w:cs="Times New Roman"/>
          <w:b/>
          <w:sz w:val="28"/>
          <w:szCs w:val="28"/>
        </w:rPr>
        <w:t>А</w:t>
      </w:r>
      <w:r w:rsidR="005D6B46" w:rsidRPr="002E3169">
        <w:rPr>
          <w:rFonts w:ascii="Times New Roman" w:hAnsi="Times New Roman" w:cs="Times New Roman"/>
          <w:b/>
          <w:sz w:val="28"/>
          <w:szCs w:val="28"/>
        </w:rPr>
        <w:t xml:space="preserve"> </w:t>
      </w:r>
    </w:p>
    <w:p w:rsidR="00BF2948" w:rsidRPr="002E3169" w:rsidRDefault="00BF2948" w:rsidP="00320F56">
      <w:pPr>
        <w:spacing w:after="0" w:line="240" w:lineRule="auto"/>
        <w:jc w:val="right"/>
        <w:rPr>
          <w:rFonts w:ascii="Times New Roman" w:hAnsi="Times New Roman" w:cs="Times New Roman"/>
          <w:b/>
          <w:sz w:val="28"/>
          <w:szCs w:val="28"/>
        </w:rPr>
      </w:pPr>
    </w:p>
    <w:p w:rsidR="00937883" w:rsidRPr="002E3169" w:rsidRDefault="00937883"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Анкета</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по</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изучению</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разработки</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мобильных</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приложений</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в</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области</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здравоохранения</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среди</w:t>
      </w:r>
      <w:r w:rsidRPr="002E3169">
        <w:rPr>
          <w:rFonts w:ascii="Times New Roman" w:hAnsi="Times New Roman" w:cs="Times New Roman"/>
          <w:sz w:val="28"/>
          <w:szCs w:val="28"/>
        </w:rPr>
        <w:t xml:space="preserve"> </w:t>
      </w:r>
      <w:r w:rsidRPr="00320F56">
        <w:rPr>
          <w:rFonts w:ascii="Times New Roman" w:hAnsi="Times New Roman" w:cs="Times New Roman"/>
          <w:sz w:val="28"/>
          <w:szCs w:val="28"/>
        </w:rPr>
        <w:t>пациентов</w:t>
      </w:r>
      <w:r w:rsidRPr="002E3169">
        <w:rPr>
          <w:rFonts w:ascii="Times New Roman" w:hAnsi="Times New Roman" w:cs="Times New Roman"/>
          <w:sz w:val="28"/>
          <w:szCs w:val="28"/>
        </w:rPr>
        <w:t>)</w:t>
      </w:r>
    </w:p>
    <w:p w:rsidR="00796EEE" w:rsidRPr="002E3169" w:rsidRDefault="00796EEE" w:rsidP="00320F56">
      <w:pPr>
        <w:spacing w:after="0" w:line="240" w:lineRule="auto"/>
        <w:jc w:val="both"/>
        <w:rPr>
          <w:rFonts w:ascii="Times New Roman" w:hAnsi="Times New Roman" w:cs="Times New Roman"/>
          <w:i/>
          <w:sz w:val="28"/>
          <w:szCs w:val="28"/>
        </w:rPr>
      </w:pPr>
    </w:p>
    <w:p w:rsidR="00937883" w:rsidRDefault="00937883" w:rsidP="00642B7F">
      <w:pPr>
        <w:spacing w:after="0" w:line="240" w:lineRule="auto"/>
        <w:ind w:firstLine="709"/>
        <w:jc w:val="both"/>
        <w:rPr>
          <w:rFonts w:ascii="Times New Roman" w:hAnsi="Times New Roman" w:cs="Times New Roman"/>
          <w:i/>
          <w:sz w:val="28"/>
          <w:szCs w:val="28"/>
        </w:rPr>
      </w:pPr>
      <w:r w:rsidRPr="00320F56">
        <w:rPr>
          <w:rFonts w:ascii="Times New Roman" w:hAnsi="Times New Roman" w:cs="Times New Roman"/>
          <w:i/>
          <w:sz w:val="28"/>
          <w:szCs w:val="28"/>
        </w:rPr>
        <w:t>Убедительно</w:t>
      </w:r>
      <w:r w:rsidRPr="002E3169">
        <w:rPr>
          <w:rFonts w:ascii="Times New Roman" w:hAnsi="Times New Roman" w:cs="Times New Roman"/>
          <w:i/>
          <w:sz w:val="28"/>
          <w:szCs w:val="28"/>
        </w:rPr>
        <w:t xml:space="preserve"> </w:t>
      </w:r>
      <w:r w:rsidRPr="00320F56">
        <w:rPr>
          <w:rFonts w:ascii="Times New Roman" w:hAnsi="Times New Roman" w:cs="Times New Roman"/>
          <w:i/>
          <w:sz w:val="28"/>
          <w:szCs w:val="28"/>
        </w:rPr>
        <w:t>просим Вас принять участие в анкетировании. От полноты ваших ответов зависит принятие организационных решений по совершенствованию использования новых медицинских информационных технологий в лечебно-профилактических учреждениях (ЛПУ). Ваше согласие с тем или иным вариантам ответа обозначайте, отмечая в анкете соответствующий суждению пустой квадратик, либо вписывая свой ответ в отведенное поле. При ответах Вы можете выбрать одно или несколько суждений, с которыми Вы согласны в зависимости от содержания вопроса.</w:t>
      </w:r>
    </w:p>
    <w:p w:rsidR="00642B7F" w:rsidRPr="00320F56" w:rsidRDefault="00642B7F" w:rsidP="00642B7F">
      <w:pPr>
        <w:spacing w:after="0" w:line="240" w:lineRule="auto"/>
        <w:ind w:firstLine="709"/>
        <w:jc w:val="both"/>
        <w:rPr>
          <w:rFonts w:ascii="Times New Roman" w:hAnsi="Times New Roman" w:cs="Times New Roman"/>
          <w:i/>
          <w:sz w:val="28"/>
          <w:szCs w:val="28"/>
        </w:rPr>
      </w:pPr>
    </w:p>
    <w:tbl>
      <w:tblPr>
        <w:tblStyle w:val="11"/>
        <w:tblW w:w="0" w:type="auto"/>
        <w:tblLook w:val="04A0" w:firstRow="1" w:lastRow="0" w:firstColumn="1" w:lastColumn="0" w:noHBand="0" w:noVBand="1"/>
      </w:tblPr>
      <w:tblGrid>
        <w:gridCol w:w="5353"/>
        <w:gridCol w:w="4218"/>
      </w:tblGrid>
      <w:tr w:rsidR="002E663D" w:rsidRPr="00320F56" w:rsidTr="0027473B">
        <w:tc>
          <w:tcPr>
            <w:tcW w:w="5353" w:type="dxa"/>
          </w:tcPr>
          <w:p w:rsidR="002E663D" w:rsidRPr="00642B7F" w:rsidRDefault="002E663D" w:rsidP="00320F56">
            <w:pPr>
              <w:numPr>
                <w:ilvl w:val="0"/>
                <w:numId w:val="6"/>
              </w:numPr>
              <w:tabs>
                <w:tab w:val="left" w:pos="426"/>
              </w:tabs>
              <w:ind w:left="142" w:hanging="142"/>
              <w:contextualSpacing/>
              <w:jc w:val="both"/>
              <w:rPr>
                <w:rFonts w:ascii="Times New Roman" w:hAnsi="Times New Roman" w:cs="Times New Roman"/>
                <w:sz w:val="24"/>
                <w:szCs w:val="24"/>
              </w:rPr>
            </w:pPr>
            <w:r w:rsidRPr="00642B7F">
              <w:rPr>
                <w:rFonts w:ascii="Times New Roman" w:hAnsi="Times New Roman" w:cs="Times New Roman"/>
                <w:sz w:val="24"/>
                <w:szCs w:val="24"/>
              </w:rPr>
              <w:t>Ваш возраст</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   Полных лет</w:t>
            </w:r>
          </w:p>
        </w:tc>
      </w:tr>
      <w:tr w:rsidR="002E663D" w:rsidRPr="00320F56" w:rsidTr="0027473B">
        <w:tc>
          <w:tcPr>
            <w:tcW w:w="5353" w:type="dxa"/>
          </w:tcPr>
          <w:p w:rsidR="002E663D" w:rsidRPr="00642B7F" w:rsidRDefault="002E663D" w:rsidP="00320F56">
            <w:pPr>
              <w:numPr>
                <w:ilvl w:val="0"/>
                <w:numId w:val="6"/>
              </w:numPr>
              <w:tabs>
                <w:tab w:val="left" w:pos="426"/>
              </w:tabs>
              <w:ind w:left="0" w:firstLine="0"/>
              <w:contextualSpacing/>
              <w:jc w:val="both"/>
              <w:rPr>
                <w:rFonts w:ascii="Times New Roman" w:hAnsi="Times New Roman" w:cs="Times New Roman"/>
                <w:sz w:val="24"/>
                <w:szCs w:val="24"/>
              </w:rPr>
            </w:pPr>
            <w:r w:rsidRPr="00642B7F">
              <w:rPr>
                <w:rFonts w:ascii="Times New Roman" w:hAnsi="Times New Roman" w:cs="Times New Roman"/>
                <w:sz w:val="24"/>
                <w:szCs w:val="24"/>
              </w:rPr>
              <w:t>Пол</w:t>
            </w:r>
          </w:p>
        </w:tc>
        <w:tc>
          <w:tcPr>
            <w:tcW w:w="4218" w:type="dxa"/>
          </w:tcPr>
          <w:p w:rsidR="002E663D" w:rsidRPr="00642B7F" w:rsidRDefault="002E663D" w:rsidP="00320F56">
            <w:pPr>
              <w:numPr>
                <w:ilvl w:val="0"/>
                <w:numId w:val="7"/>
              </w:numPr>
              <w:ind w:left="177" w:firstLine="0"/>
              <w:contextualSpacing/>
              <w:jc w:val="both"/>
              <w:rPr>
                <w:rFonts w:ascii="Times New Roman" w:hAnsi="Times New Roman" w:cs="Times New Roman"/>
                <w:sz w:val="24"/>
                <w:szCs w:val="24"/>
              </w:rPr>
            </w:pPr>
            <w:r w:rsidRPr="00642B7F">
              <w:rPr>
                <w:rFonts w:ascii="Times New Roman" w:hAnsi="Times New Roman" w:cs="Times New Roman"/>
                <w:sz w:val="24"/>
                <w:szCs w:val="24"/>
              </w:rPr>
              <w:t>Мужской              2. Женский</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 Какая Ваша профессиональная группа: (можно указать только один ответ, отметьте Ваше основное занятий)</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 начальное             2-среднее</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3-высшее  4- отсутствует1-рабочий  </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 работник сельского хозяйства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 служащий   4-предприниматель</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5-военный   6-студент  7-пенсионер</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8-работающий пенсионер  </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9- домохозяйка </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10-безработный </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11- в отпуске по уходу за ребенком</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4. Ваше образование</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 начальное             2-среднее</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3-высшее             4- отсутствует</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5.Оцените, пожалуйста, по пятибалльной шкале уровень владения Вами мобильным телефоном? </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(5-отлично, 4-хорошо, 3-так себе, 2-не очень, 1-вообще не владею)</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 балл                      2 балла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 балла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4 балла                  5 баллов</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6. Пользуетесь ли Вы или Ваши родственники мобильными приложениями в области медицины?</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Если да, то каким_________</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lang w:val="kk-KZ"/>
              </w:rPr>
            </w:pPr>
            <w:r w:rsidRPr="00642B7F">
              <w:rPr>
                <w:rFonts w:ascii="Times New Roman" w:hAnsi="Times New Roman" w:cs="Times New Roman"/>
                <w:sz w:val="24"/>
                <w:szCs w:val="24"/>
              </w:rPr>
              <w:t xml:space="preserve">7. Знаете ли Вы про мобильное приложение </w:t>
            </w:r>
            <w:r w:rsidRPr="00642B7F">
              <w:rPr>
                <w:rFonts w:ascii="Times New Roman" w:hAnsi="Times New Roman" w:cs="Times New Roman"/>
                <w:sz w:val="24"/>
                <w:szCs w:val="24"/>
                <w:lang w:val="en-US"/>
              </w:rPr>
              <w:t>DamuMed</w:t>
            </w:r>
            <w:r w:rsidRPr="00642B7F">
              <w:rPr>
                <w:rFonts w:ascii="Times New Roman" w:hAnsi="Times New Roman" w:cs="Times New Roman"/>
                <w:sz w:val="24"/>
                <w:szCs w:val="24"/>
              </w:rPr>
              <w:t xml:space="preserve"> </w:t>
            </w:r>
            <w:r w:rsidRPr="00642B7F">
              <w:rPr>
                <w:rFonts w:ascii="Times New Roman" w:hAnsi="Times New Roman" w:cs="Times New Roman"/>
                <w:sz w:val="24"/>
                <w:szCs w:val="24"/>
                <w:lang w:val="kk-KZ"/>
              </w:rPr>
              <w:t>для записи к участковому врачу?</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Если да, достаточно ли оно Вам для качественного обслуживания?</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8. Укажите, пожалуйста, как часто Вы  или Ваши родные обращались в поликлинику за последние 12 месяцев?</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1- крайне редко    </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 не чаще 1 раза в год</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 не чаще 2 раз в  год</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4- от 3 до 5 раз в год</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5- чаще 5 раз в год</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9. Имеете ли Вы  или Ваши родные хронические заболевания?</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Если да, _______________________</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lastRenderedPageBreak/>
              <w:t>10. Состоите ли Вы или Ваши родные на диспансерном учете в своей поликлинике?</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 состою уже ____лет</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11. В среднем, через какой период времени после записи Вы можете попасть на прием к лечащему врачу?</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1- в тот же день  </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2-на следующий день</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 в течение 2-7 дней</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4- свыше недели</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5- вообще не могу попасть на прием к нужному специалисту</w:t>
            </w:r>
          </w:p>
          <w:p w:rsidR="002E663D" w:rsidRPr="00642B7F" w:rsidRDefault="00642B7F" w:rsidP="00320F56">
            <w:pPr>
              <w:jc w:val="both"/>
              <w:rPr>
                <w:rFonts w:ascii="Times New Roman" w:hAnsi="Times New Roman" w:cs="Times New Roman"/>
                <w:sz w:val="24"/>
                <w:szCs w:val="24"/>
              </w:rPr>
            </w:pPr>
            <w:r>
              <w:rPr>
                <w:rFonts w:ascii="Times New Roman" w:hAnsi="Times New Roman" w:cs="Times New Roman"/>
                <w:sz w:val="24"/>
                <w:szCs w:val="24"/>
              </w:rPr>
              <w:t>6- другое (напишите)</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12. Как вы считаете, нужно ли Вам или Вашим родным онлайн приложение, которое позволит постоянно получать онлайн консультацию лечащего врача? </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 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13. Смогли бы вести дневник самоконтроля пациента в мобильном приложении, где ежедневно могли бы вносить данные (</w:t>
            </w:r>
            <w:r w:rsidRPr="00642B7F">
              <w:rPr>
                <w:rFonts w:ascii="Times New Roman" w:hAnsi="Times New Roman" w:cs="Times New Roman"/>
                <w:i/>
                <w:sz w:val="24"/>
                <w:szCs w:val="24"/>
              </w:rPr>
              <w:t>артериальное давление, частота пульса, жалобы, прием лекарств, пищи, жидкости, вес тела</w:t>
            </w:r>
            <w:r w:rsidRPr="00642B7F">
              <w:rPr>
                <w:rFonts w:ascii="Times New Roman" w:hAnsi="Times New Roman" w:cs="Times New Roman"/>
                <w:sz w:val="24"/>
                <w:szCs w:val="24"/>
              </w:rPr>
              <w:t>)?</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2-если не я, то родственники</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4-ваш  ответ___________________</w:t>
            </w:r>
          </w:p>
          <w:p w:rsidR="002E663D" w:rsidRPr="00642B7F" w:rsidRDefault="002E663D" w:rsidP="00320F56">
            <w:pPr>
              <w:jc w:val="both"/>
              <w:rPr>
                <w:rFonts w:ascii="Times New Roman" w:hAnsi="Times New Roman" w:cs="Times New Roman"/>
                <w:sz w:val="24"/>
                <w:szCs w:val="24"/>
              </w:rPr>
            </w:pP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14. Будет ли Вам удобно передавать показатели своего состояния через приложения, чтобы врач смог проконтролировать Ваше состояния и при необходимости корректировать тактику лечения, или вызвать Вас на прием? </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2E663D" w:rsidRPr="00642B7F" w:rsidRDefault="002E663D" w:rsidP="00320F56">
            <w:pPr>
              <w:rPr>
                <w:rFonts w:ascii="Times New Roman" w:hAnsi="Times New Roman" w:cs="Times New Roman"/>
                <w:sz w:val="24"/>
                <w:szCs w:val="24"/>
              </w:rPr>
            </w:pPr>
            <w:r w:rsidRPr="00642B7F">
              <w:rPr>
                <w:rFonts w:ascii="Times New Roman" w:hAnsi="Times New Roman" w:cs="Times New Roman"/>
                <w:sz w:val="24"/>
                <w:szCs w:val="24"/>
              </w:rPr>
              <w:t>Если да, Ваши предложения ______________________________</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_____________________________</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15. Если Вы имеете диагноз хронического заболевания (или Ваш родственник) было бы Вам удобно передать в онлайн режиме врачу свое/его состояние (головная боль, боли в груди, сердцебиение, одышка, отеки и др. симптомы)?</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16. Было бы Вам удобно использовать пошаговую рекомендацию, которую в онлайн-режиме будет давать Вам лечащий врач?</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17. Как Вы думаете, нужно ли Вам или родственникам онлайн консультация о наличии льготных лекарств в аптеке поликлиники,  рекомендации по приему лекарств, напоминание о приеме лекарств, мониторинг эффективности или побочных эффектов?</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18. Нужно ли в приложении рекомендации по физическим нагрузкам, которые можно будет Вам оценить самостоятельно и которые будет видеть через приложение лечащий врач?</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19. Полезны ли будут Вам или Вашим родным рекомендации, которые Вы будете получать по мобильному приложению от лечащего врача по уходу на дому (психологическая помощь)?</w:t>
            </w:r>
          </w:p>
        </w:tc>
        <w:tc>
          <w:tcPr>
            <w:tcW w:w="4218"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tc>
      </w:tr>
      <w:tr w:rsidR="002E663D" w:rsidRPr="00320F56" w:rsidTr="0027473B">
        <w:tc>
          <w:tcPr>
            <w:tcW w:w="5353" w:type="dxa"/>
          </w:tcPr>
          <w:p w:rsidR="002E663D" w:rsidRPr="00642B7F" w:rsidRDefault="002E663D" w:rsidP="00320F56">
            <w:pPr>
              <w:jc w:val="both"/>
              <w:rPr>
                <w:rFonts w:ascii="Times New Roman" w:hAnsi="Times New Roman" w:cs="Times New Roman"/>
                <w:sz w:val="24"/>
                <w:szCs w:val="24"/>
              </w:rPr>
            </w:pPr>
            <w:r w:rsidRPr="00642B7F">
              <w:rPr>
                <w:rFonts w:ascii="Times New Roman" w:hAnsi="Times New Roman" w:cs="Times New Roman"/>
                <w:sz w:val="24"/>
                <w:szCs w:val="24"/>
              </w:rPr>
              <w:t>20. Ваши пожелания по улучшению доступности медицинских услуг через мобильное приложение?</w:t>
            </w:r>
          </w:p>
        </w:tc>
        <w:tc>
          <w:tcPr>
            <w:tcW w:w="4218" w:type="dxa"/>
          </w:tcPr>
          <w:p w:rsidR="002E663D" w:rsidRPr="00642B7F" w:rsidRDefault="002E663D" w:rsidP="00320F56">
            <w:pPr>
              <w:jc w:val="both"/>
              <w:rPr>
                <w:rFonts w:ascii="Times New Roman" w:hAnsi="Times New Roman" w:cs="Times New Roman"/>
                <w:sz w:val="24"/>
                <w:szCs w:val="24"/>
              </w:rPr>
            </w:pPr>
          </w:p>
          <w:p w:rsidR="002E663D" w:rsidRPr="00642B7F" w:rsidRDefault="002E663D" w:rsidP="00320F56">
            <w:pPr>
              <w:jc w:val="both"/>
              <w:rPr>
                <w:rFonts w:ascii="Times New Roman" w:hAnsi="Times New Roman" w:cs="Times New Roman"/>
                <w:sz w:val="24"/>
                <w:szCs w:val="24"/>
              </w:rPr>
            </w:pPr>
          </w:p>
          <w:p w:rsidR="002E663D" w:rsidRPr="00642B7F" w:rsidRDefault="002E663D" w:rsidP="00320F56">
            <w:pPr>
              <w:jc w:val="both"/>
              <w:rPr>
                <w:rFonts w:ascii="Times New Roman" w:hAnsi="Times New Roman" w:cs="Times New Roman"/>
                <w:sz w:val="24"/>
                <w:szCs w:val="24"/>
              </w:rPr>
            </w:pPr>
          </w:p>
        </w:tc>
      </w:tr>
    </w:tbl>
    <w:p w:rsidR="00937883" w:rsidRPr="00320F56" w:rsidRDefault="00937883" w:rsidP="00320F56">
      <w:pPr>
        <w:spacing w:after="0" w:line="240" w:lineRule="auto"/>
        <w:jc w:val="center"/>
        <w:rPr>
          <w:rFonts w:ascii="Times New Roman" w:hAnsi="Times New Roman" w:cs="Times New Roman"/>
          <w:sz w:val="28"/>
          <w:szCs w:val="28"/>
        </w:rPr>
      </w:pPr>
    </w:p>
    <w:p w:rsidR="00937883" w:rsidRPr="00320F56" w:rsidRDefault="00937883" w:rsidP="00320F56">
      <w:pPr>
        <w:spacing w:after="0" w:line="240" w:lineRule="auto"/>
        <w:jc w:val="center"/>
        <w:rPr>
          <w:rFonts w:ascii="Times New Roman" w:hAnsi="Times New Roman" w:cs="Times New Roman"/>
          <w:i/>
          <w:sz w:val="28"/>
          <w:szCs w:val="28"/>
        </w:rPr>
      </w:pPr>
      <w:r w:rsidRPr="00320F56">
        <w:rPr>
          <w:rFonts w:ascii="Times New Roman" w:hAnsi="Times New Roman" w:cs="Times New Roman"/>
          <w:i/>
          <w:sz w:val="28"/>
          <w:szCs w:val="28"/>
        </w:rPr>
        <w:t>Благодарим за Ваше время!</w:t>
      </w:r>
    </w:p>
    <w:p w:rsidR="00DE2318" w:rsidRPr="00320F56" w:rsidRDefault="00DE2318" w:rsidP="00320F56">
      <w:pPr>
        <w:shd w:val="clear" w:color="auto" w:fill="FFFFFF"/>
        <w:tabs>
          <w:tab w:val="left" w:pos="284"/>
          <w:tab w:val="left" w:pos="426"/>
        </w:tabs>
        <w:spacing w:after="0" w:line="240" w:lineRule="auto"/>
        <w:jc w:val="center"/>
        <w:rPr>
          <w:rFonts w:ascii="Times New Roman" w:eastAsia="Times New Roman" w:hAnsi="Times New Roman" w:cs="Times New Roman"/>
          <w:b/>
          <w:sz w:val="28"/>
          <w:szCs w:val="28"/>
          <w:lang w:eastAsia="ru-RU"/>
        </w:rPr>
      </w:pPr>
    </w:p>
    <w:p w:rsidR="00BF2948" w:rsidRDefault="00796EEE" w:rsidP="00320F56">
      <w:pPr>
        <w:shd w:val="clear" w:color="auto" w:fill="FFFFFF"/>
        <w:tabs>
          <w:tab w:val="left" w:pos="284"/>
          <w:tab w:val="left" w:pos="426"/>
        </w:tabs>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sz w:val="28"/>
          <w:szCs w:val="28"/>
          <w:lang w:eastAsia="ru-RU"/>
        </w:rPr>
        <w:t xml:space="preserve">ПРИЛОЖЕНИЕ </w:t>
      </w:r>
      <w:r w:rsidR="00271E7C" w:rsidRPr="00320F56">
        <w:rPr>
          <w:rFonts w:ascii="Times New Roman" w:eastAsia="Times New Roman" w:hAnsi="Times New Roman" w:cs="Times New Roman"/>
          <w:b/>
          <w:sz w:val="28"/>
          <w:szCs w:val="28"/>
          <w:lang w:eastAsia="ru-RU"/>
        </w:rPr>
        <w:t>Б</w:t>
      </w:r>
    </w:p>
    <w:p w:rsidR="003A39E1" w:rsidRPr="00320F56" w:rsidRDefault="003A39E1" w:rsidP="00320F56">
      <w:pPr>
        <w:shd w:val="clear" w:color="auto" w:fill="FFFFFF"/>
        <w:tabs>
          <w:tab w:val="left" w:pos="284"/>
          <w:tab w:val="left" w:pos="426"/>
        </w:tabs>
        <w:spacing w:after="0" w:line="240" w:lineRule="auto"/>
        <w:jc w:val="center"/>
        <w:rPr>
          <w:rFonts w:ascii="Times New Roman" w:eastAsia="Times New Roman" w:hAnsi="Times New Roman" w:cs="Times New Roman"/>
          <w:b/>
          <w:sz w:val="28"/>
          <w:szCs w:val="28"/>
          <w:lang w:eastAsia="ru-RU"/>
        </w:rPr>
      </w:pPr>
    </w:p>
    <w:p w:rsidR="00BF2948" w:rsidRDefault="00BF2948"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Анкета по изучению разработки мобильных приложений в области здравоохранения  (среди медицинских работников)</w:t>
      </w:r>
    </w:p>
    <w:p w:rsidR="003A39E1" w:rsidRPr="00320F56" w:rsidRDefault="003A39E1" w:rsidP="00320F56">
      <w:pPr>
        <w:spacing w:after="0" w:line="240" w:lineRule="auto"/>
        <w:jc w:val="center"/>
        <w:rPr>
          <w:rFonts w:ascii="Times New Roman" w:hAnsi="Times New Roman" w:cs="Times New Roman"/>
          <w:sz w:val="28"/>
          <w:szCs w:val="28"/>
        </w:rPr>
      </w:pPr>
    </w:p>
    <w:p w:rsidR="00BF2948" w:rsidRDefault="00BF2948" w:rsidP="00320F56">
      <w:pPr>
        <w:spacing w:after="0" w:line="240" w:lineRule="auto"/>
        <w:jc w:val="both"/>
        <w:rPr>
          <w:rFonts w:ascii="Times New Roman" w:hAnsi="Times New Roman" w:cs="Times New Roman"/>
          <w:sz w:val="28"/>
          <w:szCs w:val="28"/>
        </w:rPr>
      </w:pPr>
      <w:r w:rsidRPr="00320F56">
        <w:rPr>
          <w:rFonts w:ascii="Times New Roman" w:hAnsi="Times New Roman" w:cs="Times New Roman"/>
          <w:sz w:val="28"/>
          <w:szCs w:val="28"/>
        </w:rPr>
        <w:t>Убедительно просим Вас принять участие в анкетировании. От полноты ваших ответов зависит принятие организационных решений по совершенствованию использования новых медицинских информационных технологий в лечебно-профилактических учреждениях (ЛПУ). Ваше согласие с тем или иным вариантам ответа обозначайте, отмечая в анкете соответствующий суждению пустой квадратик, либо вписывая свой ответ в отведенное поле. При ответах Вы можете выбрать одно или несколько суждений, с которыми Вы согласны в зависимости от содержания вопроса.</w:t>
      </w:r>
    </w:p>
    <w:p w:rsidR="00642B7F" w:rsidRPr="00320F56" w:rsidRDefault="00642B7F" w:rsidP="00320F56">
      <w:pPr>
        <w:spacing w:after="0" w:line="240" w:lineRule="auto"/>
        <w:jc w:val="both"/>
        <w:rPr>
          <w:rFonts w:ascii="Times New Roman" w:hAnsi="Times New Roman" w:cs="Times New Roman"/>
          <w:sz w:val="28"/>
          <w:szCs w:val="28"/>
        </w:rPr>
      </w:pPr>
    </w:p>
    <w:tbl>
      <w:tblPr>
        <w:tblStyle w:val="a3"/>
        <w:tblW w:w="0" w:type="auto"/>
        <w:tblInd w:w="108" w:type="dxa"/>
        <w:tblLook w:val="04A0" w:firstRow="1" w:lastRow="0" w:firstColumn="1" w:lastColumn="0" w:noHBand="0" w:noVBand="1"/>
      </w:tblPr>
      <w:tblGrid>
        <w:gridCol w:w="4029"/>
        <w:gridCol w:w="5491"/>
      </w:tblGrid>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Ваш возраст</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Полных лет</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Пол</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1-мужской                   2-женский </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Ваш медицинский стаж</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___________________лет</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К какой категории персонала Вы относитесь?</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1.к администрации ЛПУ</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 к зав. отделениям</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 к врачам</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4- к среднему медицинскому персоналу</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5- к другим категориям (напишите)</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Оцените, пожалуйста, насколько улучшился лечебно-диагностический процесс с использованием медицинских информационных систем, например АИС, РПН? </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1-значительно улучшилось</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 незначительно улучшилось</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 не изменилось</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4- незначительно ухудшилось</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5-Значительно ухудшилось</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Вы работаете с мобильным приложением </w:t>
            </w:r>
            <w:r w:rsidRPr="00642B7F">
              <w:rPr>
                <w:rFonts w:ascii="Times New Roman" w:hAnsi="Times New Roman" w:cs="Times New Roman"/>
                <w:sz w:val="24"/>
                <w:szCs w:val="24"/>
                <w:lang w:val="en-US"/>
              </w:rPr>
              <w:t>DamuMed</w:t>
            </w:r>
            <w:r w:rsidRPr="00642B7F">
              <w:rPr>
                <w:rFonts w:ascii="Times New Roman" w:hAnsi="Times New Roman" w:cs="Times New Roman"/>
                <w:sz w:val="24"/>
                <w:szCs w:val="24"/>
              </w:rPr>
              <w:t>?</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Пр</w:t>
            </w:r>
            <w:r>
              <w:rPr>
                <w:rFonts w:ascii="Times New Roman" w:hAnsi="Times New Roman" w:cs="Times New Roman"/>
                <w:sz w:val="24"/>
                <w:szCs w:val="24"/>
              </w:rPr>
              <w:t>ичина__________________________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Какие виды мобильных приложений используются для мониторинга здоровья пациентов?</w:t>
            </w:r>
          </w:p>
        </w:tc>
        <w:tc>
          <w:tcPr>
            <w:tcW w:w="5536" w:type="dxa"/>
          </w:tcPr>
          <w:p w:rsidR="00642B7F" w:rsidRPr="00642B7F" w:rsidRDefault="00642B7F" w:rsidP="00320F56">
            <w:pPr>
              <w:pStyle w:val="a4"/>
              <w:ind w:left="34"/>
              <w:jc w:val="both"/>
              <w:rPr>
                <w:rFonts w:ascii="Times New Roman" w:hAnsi="Times New Roman" w:cs="Times New Roman"/>
                <w:sz w:val="24"/>
                <w:szCs w:val="24"/>
              </w:rPr>
            </w:pPr>
            <w:r w:rsidRPr="00642B7F">
              <w:rPr>
                <w:rFonts w:ascii="Times New Roman" w:hAnsi="Times New Roman" w:cs="Times New Roman"/>
                <w:sz w:val="24"/>
                <w:szCs w:val="24"/>
              </w:rPr>
              <w:t>1-не пользуются</w:t>
            </w:r>
          </w:p>
          <w:p w:rsidR="00642B7F" w:rsidRPr="00642B7F" w:rsidRDefault="00642B7F" w:rsidP="00320F56">
            <w:pPr>
              <w:pStyle w:val="a4"/>
              <w:ind w:left="34"/>
              <w:jc w:val="both"/>
              <w:rPr>
                <w:rFonts w:ascii="Times New Roman" w:hAnsi="Times New Roman" w:cs="Times New Roman"/>
                <w:sz w:val="24"/>
                <w:szCs w:val="24"/>
              </w:rPr>
            </w:pPr>
            <w:r w:rsidRPr="00642B7F">
              <w:rPr>
                <w:rFonts w:ascii="Times New Roman" w:hAnsi="Times New Roman" w:cs="Times New Roman"/>
                <w:sz w:val="24"/>
                <w:szCs w:val="24"/>
              </w:rPr>
              <w:t>2 – пользуются 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Ведется ли Вами переписка с пациентами, в плане консультации, если да, то какие основные вопросы?</w:t>
            </w:r>
          </w:p>
        </w:tc>
        <w:tc>
          <w:tcPr>
            <w:tcW w:w="5536" w:type="dxa"/>
          </w:tcPr>
          <w:p w:rsidR="00642B7F" w:rsidRPr="00642B7F" w:rsidRDefault="00642B7F" w:rsidP="00320F56">
            <w:pPr>
              <w:pStyle w:val="a4"/>
              <w:ind w:left="34"/>
              <w:rPr>
                <w:rFonts w:ascii="Times New Roman" w:hAnsi="Times New Roman" w:cs="Times New Roman"/>
                <w:sz w:val="24"/>
                <w:szCs w:val="24"/>
              </w:rPr>
            </w:pPr>
            <w:r w:rsidRPr="00642B7F">
              <w:rPr>
                <w:rFonts w:ascii="Times New Roman" w:hAnsi="Times New Roman" w:cs="Times New Roman"/>
                <w:sz w:val="24"/>
                <w:szCs w:val="24"/>
              </w:rPr>
              <w:t>1-нет</w:t>
            </w:r>
          </w:p>
          <w:p w:rsidR="00642B7F" w:rsidRPr="00642B7F" w:rsidRDefault="00642B7F" w:rsidP="00320F56">
            <w:pPr>
              <w:pStyle w:val="a4"/>
              <w:ind w:left="34"/>
              <w:rPr>
                <w:rFonts w:ascii="Times New Roman" w:hAnsi="Times New Roman" w:cs="Times New Roman"/>
                <w:sz w:val="24"/>
                <w:szCs w:val="24"/>
              </w:rPr>
            </w:pPr>
            <w:r w:rsidRPr="00642B7F">
              <w:rPr>
                <w:rFonts w:ascii="Times New Roman" w:hAnsi="Times New Roman" w:cs="Times New Roman"/>
                <w:sz w:val="24"/>
                <w:szCs w:val="24"/>
              </w:rPr>
              <w:t>2-да_____________________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Как вы считаете, будет ли удобно  внедрить дистанционное наблюдение за больными, у которых имеются хронические заболевания?</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1-ДА </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Считаете ли Вы правильным вести электронный дневник больным в мобильном приложении, систематизировать весь объем субъективных данных, и тем самым наблюдать за течением заболевания?</w:t>
            </w:r>
          </w:p>
        </w:tc>
        <w:tc>
          <w:tcPr>
            <w:tcW w:w="5536" w:type="dxa"/>
          </w:tcPr>
          <w:p w:rsidR="00642B7F" w:rsidRPr="00642B7F" w:rsidRDefault="00642B7F" w:rsidP="00320F56">
            <w:pPr>
              <w:pStyle w:val="a4"/>
              <w:ind w:left="0"/>
              <w:rPr>
                <w:rFonts w:ascii="Times New Roman" w:hAnsi="Times New Roman" w:cs="Times New Roman"/>
                <w:sz w:val="24"/>
                <w:szCs w:val="24"/>
              </w:rPr>
            </w:pPr>
            <w:r w:rsidRPr="00642B7F">
              <w:rPr>
                <w:rFonts w:ascii="Times New Roman" w:hAnsi="Times New Roman" w:cs="Times New Roman"/>
                <w:sz w:val="24"/>
                <w:szCs w:val="24"/>
              </w:rPr>
              <w:t xml:space="preserve">1-ДА </w:t>
            </w:r>
          </w:p>
          <w:p w:rsidR="00642B7F" w:rsidRPr="00642B7F" w:rsidRDefault="00642B7F" w:rsidP="00320F56">
            <w:pPr>
              <w:pStyle w:val="a4"/>
              <w:ind w:left="0"/>
              <w:rPr>
                <w:rFonts w:ascii="Times New Roman" w:hAnsi="Times New Roman" w:cs="Times New Roman"/>
                <w:sz w:val="24"/>
                <w:szCs w:val="24"/>
              </w:rPr>
            </w:pPr>
            <w:r w:rsidRPr="00642B7F">
              <w:rPr>
                <w:rFonts w:ascii="Times New Roman" w:hAnsi="Times New Roman" w:cs="Times New Roman"/>
                <w:sz w:val="24"/>
                <w:szCs w:val="24"/>
              </w:rPr>
              <w:t>2-НЕТ</w:t>
            </w:r>
          </w:p>
          <w:p w:rsidR="00642B7F" w:rsidRPr="00642B7F" w:rsidRDefault="00642B7F" w:rsidP="00320F56">
            <w:pPr>
              <w:pStyle w:val="a4"/>
              <w:ind w:left="0"/>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lastRenderedPageBreak/>
              <w:t xml:space="preserve">Как вы считаете, больному с хроническими заболеваниями лучше дать онлайн консультацию, чем принимать его в поликлинике? </w:t>
            </w:r>
          </w:p>
        </w:tc>
        <w:tc>
          <w:tcPr>
            <w:tcW w:w="5536" w:type="dxa"/>
          </w:tcPr>
          <w:p w:rsidR="00642B7F" w:rsidRPr="00642B7F" w:rsidRDefault="00642B7F" w:rsidP="00320F56">
            <w:pPr>
              <w:tabs>
                <w:tab w:val="left" w:pos="1208"/>
              </w:tabs>
              <w:jc w:val="both"/>
              <w:rPr>
                <w:rFonts w:ascii="Times New Roman" w:hAnsi="Times New Roman" w:cs="Times New Roman"/>
                <w:sz w:val="24"/>
                <w:szCs w:val="24"/>
              </w:rPr>
            </w:pPr>
            <w:r w:rsidRPr="00642B7F">
              <w:rPr>
                <w:rFonts w:ascii="Times New Roman" w:hAnsi="Times New Roman" w:cs="Times New Roman"/>
                <w:sz w:val="24"/>
                <w:szCs w:val="24"/>
              </w:rPr>
              <w:t>1- нет, вызвать в поликлинику</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2-да, онлайн консультация</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Какая информация для Вас необходимо для связи с пациентами имеющие хронические сердечно-сосудистые заболевания и их кратность?</w:t>
            </w:r>
          </w:p>
        </w:tc>
        <w:tc>
          <w:tcPr>
            <w:tcW w:w="5536" w:type="dxa"/>
          </w:tcPr>
          <w:p w:rsidR="00642B7F" w:rsidRPr="00642B7F" w:rsidRDefault="00642B7F" w:rsidP="00320F56">
            <w:pPr>
              <w:pStyle w:val="a4"/>
              <w:numPr>
                <w:ilvl w:val="0"/>
                <w:numId w:val="8"/>
              </w:numPr>
              <w:tabs>
                <w:tab w:val="left" w:pos="459"/>
              </w:tabs>
              <w:ind w:left="176" w:firstLine="0"/>
              <w:jc w:val="both"/>
              <w:rPr>
                <w:rFonts w:ascii="Times New Roman" w:hAnsi="Times New Roman" w:cs="Times New Roman"/>
                <w:sz w:val="24"/>
                <w:szCs w:val="24"/>
              </w:rPr>
            </w:pPr>
            <w:r w:rsidRPr="00642B7F">
              <w:rPr>
                <w:rFonts w:ascii="Times New Roman" w:hAnsi="Times New Roman" w:cs="Times New Roman"/>
                <w:sz w:val="24"/>
                <w:szCs w:val="24"/>
              </w:rPr>
              <w:t>Частота пульса</w:t>
            </w:r>
          </w:p>
          <w:p w:rsidR="00642B7F" w:rsidRPr="00642B7F" w:rsidRDefault="00642B7F" w:rsidP="00320F56">
            <w:pPr>
              <w:pStyle w:val="a4"/>
              <w:numPr>
                <w:ilvl w:val="0"/>
                <w:numId w:val="8"/>
              </w:numPr>
              <w:tabs>
                <w:tab w:val="left" w:pos="459"/>
              </w:tabs>
              <w:ind w:left="176" w:firstLine="0"/>
              <w:jc w:val="both"/>
              <w:rPr>
                <w:rFonts w:ascii="Times New Roman" w:hAnsi="Times New Roman" w:cs="Times New Roman"/>
                <w:sz w:val="24"/>
                <w:szCs w:val="24"/>
              </w:rPr>
            </w:pPr>
            <w:r w:rsidRPr="00642B7F">
              <w:rPr>
                <w:rFonts w:ascii="Times New Roman" w:hAnsi="Times New Roman" w:cs="Times New Roman"/>
                <w:sz w:val="24"/>
                <w:szCs w:val="24"/>
              </w:rPr>
              <w:t>Артериальное давление</w:t>
            </w:r>
          </w:p>
          <w:p w:rsidR="00642B7F" w:rsidRPr="00642B7F" w:rsidRDefault="00642B7F" w:rsidP="00320F56">
            <w:pPr>
              <w:pStyle w:val="a4"/>
              <w:numPr>
                <w:ilvl w:val="0"/>
                <w:numId w:val="8"/>
              </w:numPr>
              <w:tabs>
                <w:tab w:val="left" w:pos="459"/>
              </w:tabs>
              <w:ind w:left="176" w:firstLine="0"/>
              <w:jc w:val="both"/>
              <w:rPr>
                <w:rFonts w:ascii="Times New Roman" w:hAnsi="Times New Roman" w:cs="Times New Roman"/>
                <w:sz w:val="24"/>
                <w:szCs w:val="24"/>
              </w:rPr>
            </w:pPr>
            <w:r w:rsidRPr="00642B7F">
              <w:rPr>
                <w:rFonts w:ascii="Times New Roman" w:hAnsi="Times New Roman" w:cs="Times New Roman"/>
                <w:sz w:val="24"/>
                <w:szCs w:val="24"/>
              </w:rPr>
              <w:t>Одышка</w:t>
            </w:r>
          </w:p>
          <w:p w:rsidR="00642B7F" w:rsidRPr="00642B7F" w:rsidRDefault="00642B7F" w:rsidP="00320F56">
            <w:pPr>
              <w:pStyle w:val="a4"/>
              <w:numPr>
                <w:ilvl w:val="0"/>
                <w:numId w:val="8"/>
              </w:numPr>
              <w:tabs>
                <w:tab w:val="left" w:pos="459"/>
              </w:tabs>
              <w:ind w:left="176" w:firstLine="0"/>
              <w:jc w:val="both"/>
              <w:rPr>
                <w:rFonts w:ascii="Times New Roman" w:hAnsi="Times New Roman" w:cs="Times New Roman"/>
                <w:sz w:val="24"/>
                <w:szCs w:val="24"/>
              </w:rPr>
            </w:pPr>
            <w:r w:rsidRPr="00642B7F">
              <w:rPr>
                <w:rFonts w:ascii="Times New Roman" w:hAnsi="Times New Roman" w:cs="Times New Roman"/>
                <w:sz w:val="24"/>
                <w:szCs w:val="24"/>
              </w:rPr>
              <w:t>Боли в груди</w:t>
            </w:r>
          </w:p>
          <w:p w:rsidR="00642B7F" w:rsidRPr="00642B7F" w:rsidRDefault="00642B7F" w:rsidP="00642B7F">
            <w:pPr>
              <w:pStyle w:val="a4"/>
              <w:numPr>
                <w:ilvl w:val="0"/>
                <w:numId w:val="8"/>
              </w:numPr>
              <w:tabs>
                <w:tab w:val="left" w:pos="459"/>
              </w:tabs>
              <w:ind w:left="176" w:firstLine="0"/>
              <w:jc w:val="both"/>
              <w:rPr>
                <w:rFonts w:ascii="Times New Roman" w:hAnsi="Times New Roman" w:cs="Times New Roman"/>
                <w:sz w:val="24"/>
                <w:szCs w:val="24"/>
              </w:rPr>
            </w:pPr>
            <w:r w:rsidRPr="00642B7F">
              <w:rPr>
                <w:rFonts w:ascii="Times New Roman" w:hAnsi="Times New Roman" w:cs="Times New Roman"/>
                <w:sz w:val="24"/>
                <w:szCs w:val="24"/>
              </w:rPr>
              <w:t>Другое______________________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Будет ли Вам удобно принимать показатели состояния пациента через приложения, чтобы Вы смогли проконтролировать его состояния и при необходимости корректировать тактику лечения, также вызвать больного на прием?</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642B7F" w:rsidRPr="00642B7F" w:rsidRDefault="00642B7F" w:rsidP="00320F56">
            <w:pPr>
              <w:rPr>
                <w:rFonts w:ascii="Times New Roman" w:hAnsi="Times New Roman" w:cs="Times New Roman"/>
                <w:sz w:val="24"/>
                <w:szCs w:val="24"/>
              </w:rPr>
            </w:pPr>
            <w:r w:rsidRPr="00642B7F">
              <w:rPr>
                <w:rFonts w:ascii="Times New Roman" w:hAnsi="Times New Roman" w:cs="Times New Roman"/>
                <w:sz w:val="24"/>
                <w:szCs w:val="24"/>
              </w:rPr>
              <w:t>Если да, Ваши предложения ______________________________</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_____________________________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Было бы Вам удобно иметь в компьютере данные больного об оценки выраженности его болевых ощущений и других симптомов, таких как, головная боль, боли в груди, сердцебиение, одышка, отеки для определения его состояния на тот момент?</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По Вашему мнению, будет лучше, если лабораторно-диагностические результаты больных вести в компьютер, чтобы они отразились в мобильном приложении у пациента?</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w:t>
            </w:r>
          </w:p>
        </w:tc>
      </w:tr>
      <w:tr w:rsidR="00642B7F" w:rsidRPr="00642B7F" w:rsidTr="00642B7F">
        <w:tc>
          <w:tcPr>
            <w:tcW w:w="4095" w:type="dxa"/>
          </w:tcPr>
          <w:p w:rsidR="00642B7F" w:rsidRPr="00642B7F" w:rsidRDefault="00642B7F" w:rsidP="00642B7F">
            <w:pPr>
              <w:jc w:val="both"/>
              <w:rPr>
                <w:rFonts w:ascii="Times New Roman" w:hAnsi="Times New Roman" w:cs="Times New Roman"/>
                <w:sz w:val="24"/>
                <w:szCs w:val="24"/>
              </w:rPr>
            </w:pPr>
            <w:r w:rsidRPr="00642B7F">
              <w:rPr>
                <w:rFonts w:ascii="Times New Roman" w:hAnsi="Times New Roman" w:cs="Times New Roman"/>
                <w:sz w:val="24"/>
                <w:szCs w:val="24"/>
              </w:rPr>
              <w:t>Как вы считаете, было бы  правильно для больного использовать поша</w:t>
            </w:r>
            <w:r>
              <w:rPr>
                <w:rFonts w:ascii="Times New Roman" w:hAnsi="Times New Roman" w:cs="Times New Roman"/>
                <w:sz w:val="24"/>
                <w:szCs w:val="24"/>
              </w:rPr>
              <w:t xml:space="preserve"> </w:t>
            </w:r>
            <w:r w:rsidRPr="00642B7F">
              <w:rPr>
                <w:rFonts w:ascii="Times New Roman" w:hAnsi="Times New Roman" w:cs="Times New Roman"/>
                <w:sz w:val="24"/>
                <w:szCs w:val="24"/>
              </w:rPr>
              <w:t>говую рекомендацию (определение зоны риска) его состояния через мобильное приложение?</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Как Вы думаете, нужно ли  в мобильном приложении больному предоставлять информацию о напоминании приема лекарств, о наличии лекарств,  рекомендации по приему лекарств?</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1-нет</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2-да</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3-ваш ответ_____________________</w:t>
            </w: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Как вы думаете, нужен мониторинг приема лекарств больных?</w:t>
            </w:r>
          </w:p>
        </w:tc>
        <w:tc>
          <w:tcPr>
            <w:tcW w:w="5536" w:type="dxa"/>
          </w:tcPr>
          <w:p w:rsidR="00642B7F" w:rsidRPr="00642B7F" w:rsidRDefault="00642B7F" w:rsidP="00320F56">
            <w:pPr>
              <w:pStyle w:val="a4"/>
              <w:ind w:left="0"/>
              <w:rPr>
                <w:rFonts w:ascii="Times New Roman" w:hAnsi="Times New Roman" w:cs="Times New Roman"/>
                <w:sz w:val="24"/>
                <w:szCs w:val="24"/>
              </w:rPr>
            </w:pPr>
            <w:r w:rsidRPr="00642B7F">
              <w:rPr>
                <w:rFonts w:ascii="Times New Roman" w:hAnsi="Times New Roman" w:cs="Times New Roman"/>
                <w:sz w:val="24"/>
                <w:szCs w:val="24"/>
              </w:rPr>
              <w:t>1-ДА                        2-НЕТ</w:t>
            </w:r>
          </w:p>
          <w:p w:rsidR="00642B7F" w:rsidRPr="00642B7F" w:rsidRDefault="00642B7F" w:rsidP="00320F56">
            <w:pPr>
              <w:pStyle w:val="a4"/>
              <w:ind w:left="34"/>
              <w:rPr>
                <w:rFonts w:ascii="Times New Roman" w:hAnsi="Times New Roman" w:cs="Times New Roman"/>
                <w:sz w:val="24"/>
                <w:szCs w:val="24"/>
              </w:rPr>
            </w:pPr>
            <w:r w:rsidRPr="00642B7F">
              <w:rPr>
                <w:rFonts w:ascii="Times New Roman" w:hAnsi="Times New Roman" w:cs="Times New Roman"/>
                <w:sz w:val="24"/>
                <w:szCs w:val="24"/>
              </w:rPr>
              <w:t>3.Свой ответ</w:t>
            </w:r>
          </w:p>
          <w:p w:rsidR="00642B7F" w:rsidRPr="00642B7F" w:rsidRDefault="00642B7F" w:rsidP="00320F56">
            <w:pPr>
              <w:pStyle w:val="a4"/>
              <w:ind w:left="34"/>
              <w:rPr>
                <w:rFonts w:ascii="Times New Roman" w:hAnsi="Times New Roman" w:cs="Times New Roman"/>
                <w:sz w:val="24"/>
                <w:szCs w:val="24"/>
              </w:rPr>
            </w:pPr>
          </w:p>
        </w:tc>
      </w:tr>
      <w:tr w:rsidR="00642B7F" w:rsidRPr="00642B7F" w:rsidTr="00642B7F">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Как вы считайте, было бы хорошо включить в мобильное приложение рекомендации по физическим нагрузкам, учитывая его состояния, при лечении на дому?</w:t>
            </w:r>
          </w:p>
        </w:tc>
        <w:tc>
          <w:tcPr>
            <w:tcW w:w="5536"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1-да</w:t>
            </w: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2-нет</w:t>
            </w:r>
          </w:p>
        </w:tc>
      </w:tr>
      <w:tr w:rsidR="00642B7F" w:rsidRPr="00642B7F" w:rsidTr="00642B7F">
        <w:trPr>
          <w:trHeight w:val="947"/>
        </w:trPr>
        <w:tc>
          <w:tcPr>
            <w:tcW w:w="4095" w:type="dxa"/>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Ваши предложения по мобильным приложениям для связи с </w:t>
            </w:r>
            <w:r w:rsidRPr="00642B7F">
              <w:rPr>
                <w:rFonts w:ascii="Times New Roman" w:hAnsi="Times New Roman" w:cs="Times New Roman"/>
                <w:sz w:val="24"/>
                <w:szCs w:val="24"/>
              </w:rPr>
              <w:lastRenderedPageBreak/>
              <w:t>пациентами имеющие хронические неинфекционные заболевания?</w:t>
            </w:r>
          </w:p>
        </w:tc>
        <w:tc>
          <w:tcPr>
            <w:tcW w:w="5536" w:type="dxa"/>
          </w:tcPr>
          <w:p w:rsidR="00642B7F" w:rsidRPr="00642B7F" w:rsidRDefault="00642B7F" w:rsidP="00320F56">
            <w:pPr>
              <w:jc w:val="both"/>
              <w:rPr>
                <w:rFonts w:ascii="Times New Roman" w:hAnsi="Times New Roman" w:cs="Times New Roman"/>
                <w:sz w:val="24"/>
                <w:szCs w:val="24"/>
              </w:rPr>
            </w:pPr>
          </w:p>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  ________________________________</w:t>
            </w:r>
          </w:p>
          <w:p w:rsidR="00642B7F" w:rsidRPr="00642B7F" w:rsidRDefault="00642B7F" w:rsidP="00320F56">
            <w:pPr>
              <w:pStyle w:val="a4"/>
              <w:ind w:left="176"/>
              <w:jc w:val="both"/>
              <w:rPr>
                <w:rFonts w:ascii="Times New Roman" w:hAnsi="Times New Roman" w:cs="Times New Roman"/>
                <w:sz w:val="24"/>
                <w:szCs w:val="24"/>
              </w:rPr>
            </w:pPr>
            <w:r w:rsidRPr="00642B7F">
              <w:rPr>
                <w:rFonts w:ascii="Times New Roman" w:hAnsi="Times New Roman" w:cs="Times New Roman"/>
                <w:sz w:val="24"/>
                <w:szCs w:val="24"/>
              </w:rPr>
              <w:t>_______________________________</w:t>
            </w:r>
          </w:p>
          <w:p w:rsidR="00642B7F" w:rsidRPr="00642B7F" w:rsidRDefault="00642B7F" w:rsidP="00642B7F">
            <w:pPr>
              <w:jc w:val="both"/>
              <w:rPr>
                <w:rFonts w:ascii="Times New Roman" w:hAnsi="Times New Roman" w:cs="Times New Roman"/>
                <w:sz w:val="24"/>
                <w:szCs w:val="24"/>
              </w:rPr>
            </w:pPr>
          </w:p>
        </w:tc>
      </w:tr>
    </w:tbl>
    <w:p w:rsidR="00642B7F" w:rsidRDefault="00642B7F" w:rsidP="00320F56">
      <w:pPr>
        <w:spacing w:after="0" w:line="240" w:lineRule="auto"/>
        <w:jc w:val="center"/>
        <w:rPr>
          <w:rFonts w:ascii="Times New Roman" w:hAnsi="Times New Roman" w:cs="Times New Roman"/>
          <w:i/>
          <w:sz w:val="28"/>
          <w:szCs w:val="28"/>
        </w:rPr>
      </w:pPr>
    </w:p>
    <w:p w:rsidR="00937883" w:rsidRPr="00320F56" w:rsidRDefault="00BF2948" w:rsidP="00320F56">
      <w:pPr>
        <w:spacing w:after="0" w:line="240" w:lineRule="auto"/>
        <w:jc w:val="center"/>
        <w:rPr>
          <w:rFonts w:ascii="Times New Roman" w:hAnsi="Times New Roman" w:cs="Times New Roman"/>
          <w:i/>
          <w:sz w:val="28"/>
          <w:szCs w:val="28"/>
        </w:rPr>
      </w:pPr>
      <w:r w:rsidRPr="00320F56">
        <w:rPr>
          <w:rFonts w:ascii="Times New Roman" w:hAnsi="Times New Roman" w:cs="Times New Roman"/>
          <w:i/>
          <w:sz w:val="28"/>
          <w:szCs w:val="28"/>
        </w:rPr>
        <w:t>Благодарим за сотрудничество!</w:t>
      </w:r>
    </w:p>
    <w:p w:rsidR="008A51DC" w:rsidRPr="00320F56" w:rsidRDefault="00796EEE"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b/>
          <w:sz w:val="28"/>
          <w:szCs w:val="28"/>
        </w:rPr>
        <w:t>ПРИЛОЖЕНИЕ В</w:t>
      </w:r>
    </w:p>
    <w:p w:rsidR="00796EEE" w:rsidRPr="00320F56" w:rsidRDefault="00796EEE" w:rsidP="00320F56">
      <w:pPr>
        <w:spacing w:after="0" w:line="240" w:lineRule="auto"/>
        <w:jc w:val="center"/>
        <w:rPr>
          <w:rFonts w:ascii="Times New Roman" w:hAnsi="Times New Roman" w:cs="Times New Roman"/>
          <w:b/>
          <w:sz w:val="28"/>
          <w:szCs w:val="28"/>
        </w:rPr>
      </w:pPr>
    </w:p>
    <w:p w:rsidR="008A51DC" w:rsidRPr="00320F56" w:rsidRDefault="008A51DC" w:rsidP="00320F56">
      <w:pPr>
        <w:spacing w:after="0" w:line="240" w:lineRule="auto"/>
        <w:jc w:val="center"/>
        <w:rPr>
          <w:rFonts w:ascii="Times New Roman" w:hAnsi="Times New Roman" w:cs="Times New Roman"/>
          <w:sz w:val="28"/>
          <w:szCs w:val="28"/>
        </w:rPr>
      </w:pPr>
      <w:r w:rsidRPr="00320F56">
        <w:rPr>
          <w:rFonts w:ascii="Times New Roman" w:hAnsi="Times New Roman" w:cs="Times New Roman"/>
          <w:sz w:val="28"/>
          <w:szCs w:val="28"/>
        </w:rPr>
        <w:t>Анкета по оценке удовлетворенности потребителей</w:t>
      </w:r>
    </w:p>
    <w:p w:rsidR="008A51DC" w:rsidRPr="00320F56" w:rsidRDefault="008A51DC" w:rsidP="00320F56">
      <w:pPr>
        <w:spacing w:after="0" w:line="240" w:lineRule="auto"/>
        <w:jc w:val="center"/>
        <w:rPr>
          <w:rFonts w:ascii="Times New Roman" w:hAnsi="Times New Roman" w:cs="Times New Roman"/>
          <w:b/>
          <w:sz w:val="28"/>
          <w:szCs w:val="28"/>
        </w:rPr>
      </w:pPr>
      <w:r w:rsidRPr="00320F56">
        <w:rPr>
          <w:rFonts w:ascii="Times New Roman" w:hAnsi="Times New Roman" w:cs="Times New Roman"/>
          <w:sz w:val="28"/>
          <w:szCs w:val="28"/>
        </w:rPr>
        <w:t xml:space="preserve"> мобильного приложения «Мое сердце»</w:t>
      </w:r>
    </w:p>
    <w:p w:rsidR="00796EEE" w:rsidRPr="00320F56" w:rsidRDefault="00796EEE" w:rsidP="00320F56">
      <w:pPr>
        <w:spacing w:after="0" w:line="240" w:lineRule="auto"/>
        <w:ind w:left="-426" w:firstLine="426"/>
        <w:jc w:val="both"/>
        <w:rPr>
          <w:rFonts w:ascii="Times New Roman" w:hAnsi="Times New Roman" w:cs="Times New Roman"/>
          <w:i/>
          <w:sz w:val="28"/>
          <w:szCs w:val="28"/>
        </w:rPr>
      </w:pPr>
    </w:p>
    <w:p w:rsidR="008A51DC" w:rsidRDefault="008A51DC" w:rsidP="00320F56">
      <w:pPr>
        <w:spacing w:after="0" w:line="240" w:lineRule="auto"/>
        <w:ind w:left="-426" w:firstLine="426"/>
        <w:jc w:val="both"/>
        <w:rPr>
          <w:rFonts w:ascii="Times New Roman" w:hAnsi="Times New Roman" w:cs="Times New Roman"/>
          <w:i/>
          <w:sz w:val="28"/>
          <w:szCs w:val="28"/>
        </w:rPr>
      </w:pPr>
      <w:r w:rsidRPr="00320F56">
        <w:rPr>
          <w:rFonts w:ascii="Times New Roman" w:hAnsi="Times New Roman" w:cs="Times New Roman"/>
          <w:i/>
          <w:sz w:val="28"/>
          <w:szCs w:val="28"/>
        </w:rPr>
        <w:t>Уважаемый респондент просим Вас принять участие в опросе по использованию мобильного приложения! Вам необходимо оценить свойства данного приложения по указанным критериям!</w:t>
      </w:r>
    </w:p>
    <w:p w:rsidR="00642B7F" w:rsidRPr="00320F56" w:rsidRDefault="00642B7F" w:rsidP="00320F56">
      <w:pPr>
        <w:spacing w:after="0" w:line="240" w:lineRule="auto"/>
        <w:ind w:left="-426" w:firstLine="426"/>
        <w:jc w:val="both"/>
        <w:rPr>
          <w:rFonts w:ascii="Times New Roman" w:hAnsi="Times New Roman" w:cs="Times New Roman"/>
          <w:b/>
          <w:sz w:val="28"/>
          <w:szCs w:val="28"/>
        </w:rPr>
      </w:pPr>
    </w:p>
    <w:tbl>
      <w:tblPr>
        <w:tblStyle w:val="31"/>
        <w:tblW w:w="10084" w:type="dxa"/>
        <w:tblInd w:w="-318" w:type="dxa"/>
        <w:tblLayout w:type="fixed"/>
        <w:tblLook w:val="04A0" w:firstRow="1" w:lastRow="0" w:firstColumn="1" w:lastColumn="0" w:noHBand="0" w:noVBand="1"/>
      </w:tblPr>
      <w:tblGrid>
        <w:gridCol w:w="5480"/>
        <w:gridCol w:w="14"/>
        <w:gridCol w:w="14"/>
        <w:gridCol w:w="14"/>
        <w:gridCol w:w="867"/>
        <w:gridCol w:w="14"/>
        <w:gridCol w:w="968"/>
        <w:gridCol w:w="1419"/>
        <w:gridCol w:w="1294"/>
      </w:tblGrid>
      <w:tr w:rsidR="00642B7F" w:rsidRPr="00642B7F" w:rsidTr="00642B7F">
        <w:trPr>
          <w:trHeight w:val="228"/>
        </w:trPr>
        <w:tc>
          <w:tcPr>
            <w:tcW w:w="5480" w:type="dxa"/>
            <w:vMerge w:val="restart"/>
            <w:tcBorders>
              <w:tl2br w:val="nil"/>
            </w:tcBorders>
            <w:shd w:val="clear" w:color="auto" w:fill="auto"/>
            <w:vAlign w:val="center"/>
          </w:tcPr>
          <w:p w:rsidR="00642B7F" w:rsidRPr="00642B7F" w:rsidRDefault="00642B7F" w:rsidP="00642B7F">
            <w:pPr>
              <w:tabs>
                <w:tab w:val="left" w:pos="3200"/>
              </w:tabs>
              <w:jc w:val="center"/>
              <w:rPr>
                <w:rFonts w:ascii="Times New Roman" w:hAnsi="Times New Roman" w:cs="Times New Roman"/>
                <w:sz w:val="24"/>
                <w:szCs w:val="24"/>
              </w:rPr>
            </w:pPr>
            <w:r w:rsidRPr="00642B7F">
              <w:rPr>
                <w:rFonts w:ascii="Times New Roman" w:hAnsi="Times New Roman" w:cs="Times New Roman"/>
                <w:sz w:val="24"/>
                <w:szCs w:val="24"/>
              </w:rPr>
              <w:t>Критерии</w:t>
            </w:r>
          </w:p>
        </w:tc>
        <w:tc>
          <w:tcPr>
            <w:tcW w:w="4604" w:type="dxa"/>
            <w:gridSpan w:val="8"/>
            <w:tcBorders>
              <w:bottom w:val="single" w:sz="4" w:space="0" w:color="auto"/>
              <w:tl2br w:val="nil"/>
            </w:tcBorders>
            <w:shd w:val="clear" w:color="auto" w:fill="auto"/>
            <w:vAlign w:val="center"/>
          </w:tcPr>
          <w:p w:rsidR="00642B7F" w:rsidRPr="00642B7F" w:rsidRDefault="00642B7F" w:rsidP="00642B7F">
            <w:pPr>
              <w:jc w:val="center"/>
              <w:rPr>
                <w:rFonts w:ascii="Times New Roman" w:hAnsi="Times New Roman" w:cs="Times New Roman"/>
                <w:sz w:val="24"/>
                <w:szCs w:val="24"/>
              </w:rPr>
            </w:pPr>
            <w:r w:rsidRPr="00642B7F">
              <w:rPr>
                <w:rFonts w:ascii="Times New Roman" w:hAnsi="Times New Roman" w:cs="Times New Roman"/>
                <w:sz w:val="24"/>
                <w:szCs w:val="24"/>
              </w:rPr>
              <w:t>Оценка</w:t>
            </w:r>
          </w:p>
        </w:tc>
      </w:tr>
      <w:tr w:rsidR="00642B7F" w:rsidRPr="00642B7F" w:rsidTr="00642B7F">
        <w:trPr>
          <w:trHeight w:val="587"/>
        </w:trPr>
        <w:tc>
          <w:tcPr>
            <w:tcW w:w="5480" w:type="dxa"/>
            <w:vMerge/>
            <w:tcBorders>
              <w:bottom w:val="single" w:sz="4" w:space="0" w:color="auto"/>
              <w:tl2br w:val="nil"/>
            </w:tcBorders>
            <w:shd w:val="clear" w:color="auto" w:fill="auto"/>
          </w:tcPr>
          <w:p w:rsidR="00642B7F" w:rsidRPr="00642B7F" w:rsidRDefault="00642B7F" w:rsidP="00320F56">
            <w:pPr>
              <w:tabs>
                <w:tab w:val="left" w:pos="3200"/>
              </w:tabs>
              <w:jc w:val="both"/>
              <w:rPr>
                <w:rFonts w:ascii="Times New Roman" w:hAnsi="Times New Roman" w:cs="Times New Roman"/>
                <w:sz w:val="24"/>
                <w:szCs w:val="24"/>
              </w:rPr>
            </w:pPr>
          </w:p>
        </w:tc>
        <w:tc>
          <w:tcPr>
            <w:tcW w:w="923" w:type="dxa"/>
            <w:gridSpan w:val="5"/>
            <w:tcBorders>
              <w:bottom w:val="single" w:sz="4" w:space="0" w:color="auto"/>
              <w:tl2br w:val="nil"/>
            </w:tcBorders>
            <w:shd w:val="clear" w:color="auto" w:fill="auto"/>
            <w:vAlign w:val="center"/>
          </w:tcPr>
          <w:p w:rsidR="00642B7F" w:rsidRPr="00642B7F" w:rsidRDefault="00642B7F" w:rsidP="002E3169">
            <w:pPr>
              <w:jc w:val="center"/>
              <w:rPr>
                <w:rFonts w:ascii="Times New Roman" w:hAnsi="Times New Roman" w:cs="Times New Roman"/>
                <w:sz w:val="24"/>
                <w:szCs w:val="24"/>
              </w:rPr>
            </w:pPr>
            <w:r w:rsidRPr="00642B7F">
              <w:rPr>
                <w:rFonts w:ascii="Times New Roman" w:hAnsi="Times New Roman" w:cs="Times New Roman"/>
                <w:sz w:val="24"/>
                <w:szCs w:val="24"/>
              </w:rPr>
              <w:t>отлично</w:t>
            </w:r>
          </w:p>
        </w:tc>
        <w:tc>
          <w:tcPr>
            <w:tcW w:w="968" w:type="dxa"/>
            <w:tcBorders>
              <w:bottom w:val="single" w:sz="4" w:space="0" w:color="auto"/>
              <w:tl2br w:val="nil"/>
            </w:tcBorders>
            <w:shd w:val="clear" w:color="auto" w:fill="auto"/>
            <w:vAlign w:val="center"/>
          </w:tcPr>
          <w:p w:rsidR="00642B7F" w:rsidRPr="00642B7F" w:rsidRDefault="00642B7F" w:rsidP="002E3169">
            <w:pPr>
              <w:jc w:val="center"/>
              <w:rPr>
                <w:rFonts w:ascii="Times New Roman" w:hAnsi="Times New Roman" w:cs="Times New Roman"/>
                <w:sz w:val="24"/>
                <w:szCs w:val="24"/>
              </w:rPr>
            </w:pPr>
            <w:r w:rsidRPr="00642B7F">
              <w:rPr>
                <w:rFonts w:ascii="Times New Roman" w:hAnsi="Times New Roman" w:cs="Times New Roman"/>
                <w:sz w:val="24"/>
                <w:szCs w:val="24"/>
              </w:rPr>
              <w:t>хорошо</w:t>
            </w:r>
          </w:p>
        </w:tc>
        <w:tc>
          <w:tcPr>
            <w:tcW w:w="1419" w:type="dxa"/>
            <w:tcBorders>
              <w:bottom w:val="single" w:sz="4" w:space="0" w:color="auto"/>
              <w:tl2br w:val="nil"/>
            </w:tcBorders>
            <w:shd w:val="clear" w:color="auto" w:fill="auto"/>
            <w:vAlign w:val="center"/>
          </w:tcPr>
          <w:p w:rsidR="00642B7F" w:rsidRPr="00642B7F" w:rsidRDefault="00642B7F" w:rsidP="00642B7F">
            <w:pPr>
              <w:jc w:val="center"/>
              <w:rPr>
                <w:rFonts w:ascii="Times New Roman" w:hAnsi="Times New Roman" w:cs="Times New Roman"/>
                <w:sz w:val="24"/>
                <w:szCs w:val="24"/>
              </w:rPr>
            </w:pPr>
            <w:r w:rsidRPr="00642B7F">
              <w:rPr>
                <w:rFonts w:ascii="Times New Roman" w:hAnsi="Times New Roman" w:cs="Times New Roman"/>
                <w:sz w:val="24"/>
                <w:szCs w:val="24"/>
              </w:rPr>
              <w:t>удовлет-ворительно</w:t>
            </w:r>
          </w:p>
        </w:tc>
        <w:tc>
          <w:tcPr>
            <w:tcW w:w="1294" w:type="dxa"/>
            <w:tcBorders>
              <w:bottom w:val="single" w:sz="4" w:space="0" w:color="auto"/>
              <w:tl2br w:val="nil"/>
            </w:tcBorders>
            <w:shd w:val="clear" w:color="auto" w:fill="auto"/>
            <w:vAlign w:val="center"/>
          </w:tcPr>
          <w:p w:rsidR="00642B7F" w:rsidRPr="00642B7F" w:rsidRDefault="00642B7F" w:rsidP="00642B7F">
            <w:pPr>
              <w:jc w:val="center"/>
              <w:rPr>
                <w:rFonts w:ascii="Times New Roman" w:hAnsi="Times New Roman" w:cs="Times New Roman"/>
                <w:sz w:val="24"/>
                <w:szCs w:val="24"/>
              </w:rPr>
            </w:pPr>
            <w:r w:rsidRPr="00642B7F">
              <w:rPr>
                <w:rFonts w:ascii="Times New Roman" w:hAnsi="Times New Roman" w:cs="Times New Roman"/>
                <w:sz w:val="24"/>
                <w:szCs w:val="24"/>
              </w:rPr>
              <w:t>неудовлет но</w:t>
            </w:r>
          </w:p>
        </w:tc>
      </w:tr>
      <w:tr w:rsidR="00642B7F" w:rsidRPr="00642B7F" w:rsidTr="00642B7F">
        <w:trPr>
          <w:trHeight w:val="247"/>
        </w:trPr>
        <w:tc>
          <w:tcPr>
            <w:tcW w:w="10084" w:type="dxa"/>
            <w:gridSpan w:val="9"/>
            <w:tcBorders>
              <w:top w:val="single" w:sz="4" w:space="0" w:color="auto"/>
            </w:tcBorders>
            <w:shd w:val="clear" w:color="auto" w:fill="auto"/>
          </w:tcPr>
          <w:p w:rsidR="00642B7F" w:rsidRPr="00642B7F" w:rsidRDefault="00642B7F" w:rsidP="00320F56">
            <w:pPr>
              <w:jc w:val="center"/>
              <w:rPr>
                <w:rFonts w:ascii="Times New Roman" w:hAnsi="Times New Roman" w:cs="Times New Roman"/>
                <w:sz w:val="24"/>
                <w:szCs w:val="24"/>
              </w:rPr>
            </w:pPr>
            <w:r w:rsidRPr="00642B7F">
              <w:rPr>
                <w:rFonts w:ascii="Times New Roman" w:hAnsi="Times New Roman" w:cs="Times New Roman"/>
                <w:sz w:val="24"/>
                <w:szCs w:val="24"/>
              </w:rPr>
              <w:t>1.Общий вопрос по контенту</w:t>
            </w:r>
          </w:p>
        </w:tc>
      </w:tr>
      <w:tr w:rsidR="00642B7F" w:rsidRPr="00642B7F" w:rsidTr="00642B7F">
        <w:trPr>
          <w:trHeight w:val="287"/>
        </w:trPr>
        <w:tc>
          <w:tcPr>
            <w:tcW w:w="5522" w:type="dxa"/>
            <w:gridSpan w:val="4"/>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1.1 Качество контента (</w:t>
            </w:r>
            <w:r w:rsidRPr="00642B7F">
              <w:rPr>
                <w:rFonts w:ascii="Times New Roman" w:hAnsi="Times New Roman" w:cs="Times New Roman"/>
                <w:i/>
                <w:sz w:val="24"/>
                <w:szCs w:val="24"/>
              </w:rPr>
              <w:t>дизайн, цвет, размер шрифта, получение доступа к материалам и другие</w:t>
            </w:r>
            <w:r w:rsidRPr="00642B7F">
              <w:rPr>
                <w:rFonts w:ascii="Times New Roman" w:hAnsi="Times New Roman" w:cs="Times New Roman"/>
                <w:sz w:val="24"/>
                <w:szCs w:val="24"/>
              </w:rPr>
              <w:t>)</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68" w:type="dxa"/>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539"/>
        </w:trPr>
        <w:tc>
          <w:tcPr>
            <w:tcW w:w="5522" w:type="dxa"/>
            <w:gridSpan w:val="4"/>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1.2 Структура контента подходит для вашей диспансеризации (</w:t>
            </w:r>
            <w:r w:rsidRPr="00642B7F">
              <w:rPr>
                <w:rFonts w:ascii="Times New Roman" w:hAnsi="Times New Roman" w:cs="Times New Roman"/>
                <w:i/>
                <w:sz w:val="24"/>
                <w:szCs w:val="24"/>
              </w:rPr>
              <w:t>медицинская карта, анализы в онлайн формате, материалы по профилактике сердечно-сосудистых заболеваний и другие</w:t>
            </w:r>
            <w:r w:rsidRPr="00642B7F">
              <w:rPr>
                <w:rFonts w:ascii="Times New Roman" w:hAnsi="Times New Roman" w:cs="Times New Roman"/>
                <w:sz w:val="24"/>
                <w:szCs w:val="24"/>
              </w:rPr>
              <w:t>)</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68" w:type="dxa"/>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557"/>
        </w:trPr>
        <w:tc>
          <w:tcPr>
            <w:tcW w:w="5522" w:type="dxa"/>
            <w:gridSpan w:val="4"/>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1.3 Предоставляемая информация четкая и понятная</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68" w:type="dxa"/>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56"/>
        </w:trPr>
        <w:tc>
          <w:tcPr>
            <w:tcW w:w="10084" w:type="dxa"/>
            <w:gridSpan w:val="9"/>
            <w:shd w:val="clear" w:color="auto" w:fill="auto"/>
          </w:tcPr>
          <w:p w:rsidR="00642B7F" w:rsidRPr="00642B7F" w:rsidRDefault="00642B7F" w:rsidP="00320F56">
            <w:pPr>
              <w:jc w:val="center"/>
              <w:rPr>
                <w:rFonts w:ascii="Times New Roman" w:hAnsi="Times New Roman" w:cs="Times New Roman"/>
                <w:sz w:val="24"/>
                <w:szCs w:val="24"/>
              </w:rPr>
            </w:pPr>
            <w:r w:rsidRPr="00642B7F">
              <w:rPr>
                <w:rFonts w:ascii="Times New Roman" w:hAnsi="Times New Roman" w:cs="Times New Roman"/>
                <w:sz w:val="24"/>
                <w:szCs w:val="24"/>
              </w:rPr>
              <w:t>2.Полезность приложения</w:t>
            </w:r>
          </w:p>
        </w:tc>
      </w:tr>
      <w:tr w:rsidR="00642B7F" w:rsidRPr="00642B7F" w:rsidTr="00642B7F">
        <w:trPr>
          <w:trHeight w:val="270"/>
        </w:trPr>
        <w:tc>
          <w:tcPr>
            <w:tcW w:w="10084" w:type="dxa"/>
            <w:gridSpan w:val="9"/>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2.1 Полезность использования</w:t>
            </w:r>
          </w:p>
        </w:tc>
      </w:tr>
      <w:tr w:rsidR="00642B7F" w:rsidRPr="00642B7F" w:rsidTr="00642B7F">
        <w:trPr>
          <w:trHeight w:val="341"/>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2.1.1 имеется телефонная связь для экстренных случаев (</w:t>
            </w:r>
            <w:r w:rsidRPr="00642B7F">
              <w:rPr>
                <w:rFonts w:ascii="Times New Roman" w:hAnsi="Times New Roman" w:cs="Times New Roman"/>
                <w:i/>
                <w:sz w:val="24"/>
                <w:szCs w:val="24"/>
              </w:rPr>
              <w:t>с родственником, со скорой помощью</w:t>
            </w:r>
            <w:r w:rsidRPr="00642B7F">
              <w:rPr>
                <w:rFonts w:ascii="Times New Roman" w:hAnsi="Times New Roman" w:cs="Times New Roman"/>
                <w:sz w:val="24"/>
                <w:szCs w:val="24"/>
              </w:rPr>
              <w:t xml:space="preserve">) </w:t>
            </w:r>
          </w:p>
        </w:tc>
        <w:tc>
          <w:tcPr>
            <w:tcW w:w="895" w:type="dxa"/>
            <w:gridSpan w:val="3"/>
            <w:shd w:val="clear" w:color="auto" w:fill="auto"/>
          </w:tcPr>
          <w:p w:rsidR="00642B7F" w:rsidRPr="00642B7F" w:rsidRDefault="00642B7F" w:rsidP="00320F56">
            <w:pPr>
              <w:jc w:val="both"/>
              <w:rPr>
                <w:rFonts w:ascii="Times New Roman" w:hAnsi="Times New Roman" w:cs="Times New Roman"/>
                <w:sz w:val="24"/>
                <w:szCs w:val="24"/>
              </w:rPr>
            </w:pPr>
          </w:p>
        </w:tc>
        <w:tc>
          <w:tcPr>
            <w:tcW w:w="968" w:type="dxa"/>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70"/>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2.1.2 наличие функции напоминания (</w:t>
            </w:r>
            <w:r w:rsidRPr="00642B7F">
              <w:rPr>
                <w:rFonts w:ascii="Times New Roman" w:hAnsi="Times New Roman" w:cs="Times New Roman"/>
                <w:i/>
                <w:sz w:val="24"/>
                <w:szCs w:val="24"/>
              </w:rPr>
              <w:t>прием лекарств, необходимость обратится  к врачу</w:t>
            </w:r>
            <w:r w:rsidRPr="00642B7F">
              <w:rPr>
                <w:rFonts w:ascii="Times New Roman" w:hAnsi="Times New Roman" w:cs="Times New Roman"/>
                <w:sz w:val="24"/>
                <w:szCs w:val="24"/>
              </w:rPr>
              <w:t xml:space="preserve">) </w:t>
            </w:r>
          </w:p>
        </w:tc>
        <w:tc>
          <w:tcPr>
            <w:tcW w:w="895" w:type="dxa"/>
            <w:gridSpan w:val="3"/>
            <w:shd w:val="clear" w:color="auto" w:fill="auto"/>
          </w:tcPr>
          <w:p w:rsidR="00642B7F" w:rsidRPr="00642B7F" w:rsidRDefault="00642B7F" w:rsidP="00320F56">
            <w:pPr>
              <w:jc w:val="both"/>
              <w:rPr>
                <w:rFonts w:ascii="Times New Roman" w:hAnsi="Times New Roman" w:cs="Times New Roman"/>
                <w:sz w:val="24"/>
                <w:szCs w:val="24"/>
              </w:rPr>
            </w:pPr>
          </w:p>
        </w:tc>
        <w:tc>
          <w:tcPr>
            <w:tcW w:w="968" w:type="dxa"/>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78"/>
        </w:trPr>
        <w:tc>
          <w:tcPr>
            <w:tcW w:w="10084" w:type="dxa"/>
            <w:gridSpan w:val="9"/>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2.2 Полезность для контроля состояния здоровья </w:t>
            </w:r>
          </w:p>
        </w:tc>
      </w:tr>
      <w:tr w:rsidR="00642B7F" w:rsidRPr="00642B7F" w:rsidTr="00642B7F">
        <w:trPr>
          <w:trHeight w:val="270"/>
        </w:trPr>
        <w:tc>
          <w:tcPr>
            <w:tcW w:w="5494" w:type="dxa"/>
            <w:gridSpan w:val="2"/>
            <w:shd w:val="clear" w:color="auto" w:fill="auto"/>
          </w:tcPr>
          <w:p w:rsidR="00642B7F" w:rsidRPr="00642B7F" w:rsidRDefault="00642B7F" w:rsidP="00642B7F">
            <w:pPr>
              <w:jc w:val="both"/>
              <w:rPr>
                <w:rFonts w:ascii="Times New Roman" w:hAnsi="Times New Roman" w:cs="Times New Roman"/>
                <w:sz w:val="24"/>
                <w:szCs w:val="24"/>
              </w:rPr>
            </w:pPr>
            <w:r w:rsidRPr="00642B7F">
              <w:rPr>
                <w:rFonts w:ascii="Times New Roman" w:hAnsi="Times New Roman" w:cs="Times New Roman"/>
                <w:sz w:val="24"/>
                <w:szCs w:val="24"/>
              </w:rPr>
              <w:t>2.2.1 ежедневное тестирование состояния здоровья</w:t>
            </w:r>
          </w:p>
        </w:tc>
        <w:tc>
          <w:tcPr>
            <w:tcW w:w="895" w:type="dxa"/>
            <w:gridSpan w:val="3"/>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70"/>
        </w:trPr>
        <w:tc>
          <w:tcPr>
            <w:tcW w:w="5494" w:type="dxa"/>
            <w:gridSpan w:val="2"/>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2.2.2 информация о зонах риска состояния здоровья</w:t>
            </w:r>
          </w:p>
        </w:tc>
        <w:tc>
          <w:tcPr>
            <w:tcW w:w="895" w:type="dxa"/>
            <w:gridSpan w:val="3"/>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70"/>
        </w:trPr>
        <w:tc>
          <w:tcPr>
            <w:tcW w:w="5494" w:type="dxa"/>
            <w:gridSpan w:val="2"/>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2.2.3 рекомендации по физическим нагрузкам</w:t>
            </w:r>
          </w:p>
        </w:tc>
        <w:tc>
          <w:tcPr>
            <w:tcW w:w="895" w:type="dxa"/>
            <w:gridSpan w:val="3"/>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10084" w:type="dxa"/>
            <w:gridSpan w:val="9"/>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2.3 Полезность для управления собственным здоровьем</w:t>
            </w: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2.3.1 контроль приема лекарств</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2.3.2 рекомендации по диете </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2.3.3 контроль состояния здоровья по  расчетным показателям (</w:t>
            </w:r>
            <w:r w:rsidRPr="00642B7F">
              <w:rPr>
                <w:rFonts w:ascii="Times New Roman" w:hAnsi="Times New Roman" w:cs="Times New Roman"/>
                <w:i/>
                <w:sz w:val="24"/>
                <w:szCs w:val="24"/>
              </w:rPr>
              <w:t>ИМТ, АГ, пульс и т.д.</w:t>
            </w:r>
            <w:r w:rsidRPr="00642B7F">
              <w:rPr>
                <w:rFonts w:ascii="Times New Roman" w:hAnsi="Times New Roman" w:cs="Times New Roman"/>
                <w:sz w:val="24"/>
                <w:szCs w:val="24"/>
              </w:rPr>
              <w:t>)</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 xml:space="preserve">2.3.4 целевые рекомендации по нагрузкам и др. информация </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10084" w:type="dxa"/>
            <w:gridSpan w:val="9"/>
            <w:shd w:val="clear" w:color="auto" w:fill="auto"/>
          </w:tcPr>
          <w:p w:rsidR="00642B7F" w:rsidRPr="00642B7F" w:rsidRDefault="00642B7F" w:rsidP="00320F56">
            <w:pPr>
              <w:jc w:val="center"/>
              <w:rPr>
                <w:rFonts w:ascii="Times New Roman" w:hAnsi="Times New Roman" w:cs="Times New Roman"/>
                <w:sz w:val="24"/>
                <w:szCs w:val="24"/>
              </w:rPr>
            </w:pPr>
            <w:r w:rsidRPr="00642B7F">
              <w:rPr>
                <w:rFonts w:ascii="Times New Roman" w:hAnsi="Times New Roman" w:cs="Times New Roman"/>
                <w:sz w:val="24"/>
                <w:szCs w:val="24"/>
              </w:rPr>
              <w:t>3. Дизайн и функционал приложения</w:t>
            </w: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3.1 Общие наполнение и разделы приложения</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3.2 Доступность приложения</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sz w:val="24"/>
                <w:szCs w:val="24"/>
              </w:rPr>
            </w:pPr>
            <w:r w:rsidRPr="00642B7F">
              <w:rPr>
                <w:rFonts w:ascii="Times New Roman" w:hAnsi="Times New Roman" w:cs="Times New Roman"/>
                <w:sz w:val="24"/>
                <w:szCs w:val="24"/>
              </w:rPr>
              <w:t>3.3 Простота загрузки и применения</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r w:rsidR="00642B7F" w:rsidRPr="00642B7F" w:rsidTr="00642B7F">
        <w:trPr>
          <w:trHeight w:val="287"/>
        </w:trPr>
        <w:tc>
          <w:tcPr>
            <w:tcW w:w="5508" w:type="dxa"/>
            <w:gridSpan w:val="3"/>
            <w:shd w:val="clear" w:color="auto" w:fill="auto"/>
          </w:tcPr>
          <w:p w:rsidR="00642B7F" w:rsidRPr="00642B7F" w:rsidRDefault="00642B7F" w:rsidP="00320F56">
            <w:pPr>
              <w:jc w:val="both"/>
              <w:rPr>
                <w:rFonts w:ascii="Times New Roman" w:hAnsi="Times New Roman" w:cs="Times New Roman"/>
                <w:color w:val="FF0000"/>
                <w:sz w:val="24"/>
                <w:szCs w:val="24"/>
              </w:rPr>
            </w:pPr>
            <w:r w:rsidRPr="00642B7F">
              <w:rPr>
                <w:rFonts w:ascii="Times New Roman" w:hAnsi="Times New Roman" w:cs="Times New Roman"/>
                <w:sz w:val="24"/>
                <w:szCs w:val="24"/>
              </w:rPr>
              <w:lastRenderedPageBreak/>
              <w:t>3.4 Логика содержания (регистрация, профиль, показатели здоровья, календарь для записи, результаты опроса, обучающий контент, анализы)</w:t>
            </w:r>
          </w:p>
        </w:tc>
        <w:tc>
          <w:tcPr>
            <w:tcW w:w="881"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982" w:type="dxa"/>
            <w:gridSpan w:val="2"/>
            <w:shd w:val="clear" w:color="auto" w:fill="auto"/>
          </w:tcPr>
          <w:p w:rsidR="00642B7F" w:rsidRPr="00642B7F" w:rsidRDefault="00642B7F" w:rsidP="00320F56">
            <w:pPr>
              <w:jc w:val="both"/>
              <w:rPr>
                <w:rFonts w:ascii="Times New Roman" w:hAnsi="Times New Roman" w:cs="Times New Roman"/>
                <w:sz w:val="24"/>
                <w:szCs w:val="24"/>
              </w:rPr>
            </w:pPr>
          </w:p>
        </w:tc>
        <w:tc>
          <w:tcPr>
            <w:tcW w:w="1419" w:type="dxa"/>
            <w:shd w:val="clear" w:color="auto" w:fill="auto"/>
          </w:tcPr>
          <w:p w:rsidR="00642B7F" w:rsidRPr="00642B7F" w:rsidRDefault="00642B7F" w:rsidP="00320F56">
            <w:pPr>
              <w:jc w:val="both"/>
              <w:rPr>
                <w:rFonts w:ascii="Times New Roman" w:hAnsi="Times New Roman" w:cs="Times New Roman"/>
                <w:sz w:val="24"/>
                <w:szCs w:val="24"/>
              </w:rPr>
            </w:pPr>
          </w:p>
        </w:tc>
        <w:tc>
          <w:tcPr>
            <w:tcW w:w="1294" w:type="dxa"/>
            <w:shd w:val="clear" w:color="auto" w:fill="auto"/>
          </w:tcPr>
          <w:p w:rsidR="00642B7F" w:rsidRPr="00642B7F" w:rsidRDefault="00642B7F" w:rsidP="00320F56">
            <w:pPr>
              <w:jc w:val="both"/>
              <w:rPr>
                <w:rFonts w:ascii="Times New Roman" w:hAnsi="Times New Roman" w:cs="Times New Roman"/>
                <w:sz w:val="24"/>
                <w:szCs w:val="24"/>
              </w:rPr>
            </w:pPr>
          </w:p>
        </w:tc>
      </w:tr>
    </w:tbl>
    <w:p w:rsidR="00642B7F" w:rsidRDefault="00642B7F" w:rsidP="00320F56">
      <w:pPr>
        <w:spacing w:after="0" w:line="240" w:lineRule="auto"/>
        <w:jc w:val="center"/>
        <w:rPr>
          <w:rFonts w:ascii="Times New Roman" w:hAnsi="Times New Roman" w:cs="Times New Roman"/>
          <w:i/>
          <w:sz w:val="28"/>
          <w:szCs w:val="28"/>
        </w:rPr>
      </w:pPr>
    </w:p>
    <w:p w:rsidR="008A51DC" w:rsidRPr="00642B7F" w:rsidRDefault="008A51DC" w:rsidP="00320F56">
      <w:pPr>
        <w:spacing w:after="0" w:line="240" w:lineRule="auto"/>
        <w:jc w:val="center"/>
        <w:rPr>
          <w:rFonts w:ascii="Times New Roman" w:hAnsi="Times New Roman" w:cs="Times New Roman"/>
          <w:i/>
          <w:sz w:val="28"/>
          <w:szCs w:val="28"/>
        </w:rPr>
      </w:pPr>
      <w:r w:rsidRPr="00642B7F">
        <w:rPr>
          <w:rFonts w:ascii="Times New Roman" w:hAnsi="Times New Roman" w:cs="Times New Roman"/>
          <w:i/>
          <w:sz w:val="28"/>
          <w:szCs w:val="28"/>
        </w:rPr>
        <w:t>Благодарим за участие в опросе!</w:t>
      </w: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sz w:val="28"/>
          <w:szCs w:val="28"/>
          <w:lang w:eastAsia="ru-RU"/>
        </w:rPr>
        <w:t xml:space="preserve">ПРИЛОЖЕНИЕ </w:t>
      </w:r>
      <w:r>
        <w:rPr>
          <w:rFonts w:ascii="Times New Roman" w:eastAsia="Times New Roman" w:hAnsi="Times New Roman" w:cs="Times New Roman"/>
          <w:b/>
          <w:sz w:val="28"/>
          <w:szCs w:val="28"/>
          <w:lang w:eastAsia="ru-RU"/>
        </w:rPr>
        <w:t>Г</w:t>
      </w:r>
    </w:p>
    <w:p w:rsidR="00D578EF"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642B7F" w:rsidRDefault="00D578EF" w:rsidP="00D578EF">
      <w:pPr>
        <w:spacing w:after="0" w:line="240" w:lineRule="auto"/>
        <w:jc w:val="center"/>
        <w:rPr>
          <w:rFonts w:ascii="Times New Roman" w:eastAsia="Times New Roman" w:hAnsi="Times New Roman" w:cs="Times New Roman"/>
          <w:sz w:val="28"/>
          <w:szCs w:val="28"/>
          <w:lang w:eastAsia="ru-RU"/>
        </w:rPr>
      </w:pPr>
      <w:r w:rsidRPr="00642B7F">
        <w:rPr>
          <w:rFonts w:ascii="Times New Roman" w:eastAsia="Times New Roman" w:hAnsi="Times New Roman" w:cs="Times New Roman"/>
          <w:sz w:val="28"/>
          <w:szCs w:val="28"/>
          <w:lang w:eastAsia="ru-RU"/>
        </w:rPr>
        <w:t>Акты внедрения</w:t>
      </w: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noProof/>
          <w:sz w:val="28"/>
          <w:szCs w:val="28"/>
          <w:lang w:eastAsia="ru-RU"/>
        </w:rPr>
        <w:lastRenderedPageBreak/>
        <w:drawing>
          <wp:inline distT="0" distB="0" distL="0" distR="0" wp14:anchorId="7F0DFFE3" wp14:editId="571EA977">
            <wp:extent cx="5940425" cy="7832664"/>
            <wp:effectExtent l="0" t="0" r="3175" b="0"/>
            <wp:docPr id="275" name="Рисунок 275" descr="C:\Users\123\Desktop\Докторант 2019-2021\Доки сви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Докторант 2019-2021\Доки свид\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7832664"/>
                    </a:xfrm>
                    <a:prstGeom prst="rect">
                      <a:avLst/>
                    </a:prstGeom>
                    <a:noFill/>
                    <a:ln>
                      <a:noFill/>
                    </a:ln>
                  </pic:spPr>
                </pic:pic>
              </a:graphicData>
            </a:graphic>
          </wp:inline>
        </w:drawing>
      </w: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noProof/>
          <w:sz w:val="28"/>
          <w:szCs w:val="28"/>
          <w:lang w:eastAsia="ru-RU"/>
        </w:rPr>
        <w:lastRenderedPageBreak/>
        <w:drawing>
          <wp:inline distT="0" distB="0" distL="0" distR="0" wp14:anchorId="4E5819C3" wp14:editId="24E13E62">
            <wp:extent cx="5940425" cy="7874257"/>
            <wp:effectExtent l="0" t="0" r="3175" b="0"/>
            <wp:docPr id="280" name="Рисунок 280" descr="C:\Users\123\Desktop\Докторант 2019-2021\Доки сви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3\Desktop\Докторант 2019-2021\Доки свид\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7874257"/>
                    </a:xfrm>
                    <a:prstGeom prst="rect">
                      <a:avLst/>
                    </a:prstGeom>
                    <a:noFill/>
                    <a:ln>
                      <a:noFill/>
                    </a:ln>
                  </pic:spPr>
                </pic:pic>
              </a:graphicData>
            </a:graphic>
          </wp:inline>
        </w:drawing>
      </w: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noProof/>
          <w:sz w:val="28"/>
          <w:szCs w:val="28"/>
          <w:lang w:eastAsia="ru-RU"/>
        </w:rPr>
        <w:lastRenderedPageBreak/>
        <w:drawing>
          <wp:inline distT="0" distB="0" distL="0" distR="0" wp14:anchorId="702308B2" wp14:editId="0B117F5E">
            <wp:extent cx="5940425" cy="7966405"/>
            <wp:effectExtent l="0" t="0" r="3175" b="0"/>
            <wp:docPr id="281" name="Рисунок 281" descr="C:\Users\123\Desktop\Докторант 2019-2021\Доки сви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Desktop\Докторант 2019-2021\Доки свид\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7966405"/>
                    </a:xfrm>
                    <a:prstGeom prst="rect">
                      <a:avLst/>
                    </a:prstGeom>
                    <a:noFill/>
                    <a:ln>
                      <a:noFill/>
                    </a:ln>
                  </pic:spPr>
                </pic:pic>
              </a:graphicData>
            </a:graphic>
          </wp:inline>
        </w:drawing>
      </w: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p>
    <w:p w:rsidR="00D578EF" w:rsidRPr="00320F56" w:rsidRDefault="00D578EF" w:rsidP="00D578EF">
      <w:pPr>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noProof/>
          <w:sz w:val="28"/>
          <w:szCs w:val="28"/>
          <w:lang w:eastAsia="ru-RU"/>
        </w:rPr>
        <w:lastRenderedPageBreak/>
        <w:drawing>
          <wp:inline distT="0" distB="0" distL="0" distR="0" wp14:anchorId="394FDF70" wp14:editId="483B9E8F">
            <wp:extent cx="5940425" cy="7635350"/>
            <wp:effectExtent l="0" t="0" r="3175" b="3810"/>
            <wp:docPr id="282" name="Рисунок 282" descr="C:\Users\123\Desktop\Докторант 2019-2021\Доки сви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23\Desktop\Докторант 2019-2021\Доки свид\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7635350"/>
                    </a:xfrm>
                    <a:prstGeom prst="rect">
                      <a:avLst/>
                    </a:prstGeom>
                    <a:noFill/>
                    <a:ln>
                      <a:noFill/>
                    </a:ln>
                  </pic:spPr>
                </pic:pic>
              </a:graphicData>
            </a:graphic>
          </wp:inline>
        </w:drawing>
      </w:r>
    </w:p>
    <w:p w:rsidR="00D578EF" w:rsidRDefault="00D578EF" w:rsidP="00320F56">
      <w:pPr>
        <w:spacing w:after="0" w:line="240" w:lineRule="auto"/>
        <w:jc w:val="center"/>
        <w:rPr>
          <w:rFonts w:ascii="Times New Roman" w:eastAsia="Times New Roman" w:hAnsi="Times New Roman" w:cs="Times New Roman"/>
          <w:b/>
          <w:sz w:val="28"/>
          <w:szCs w:val="28"/>
          <w:lang w:eastAsia="ru-RU"/>
        </w:rPr>
      </w:pPr>
    </w:p>
    <w:p w:rsidR="00D578EF" w:rsidRDefault="00D578EF" w:rsidP="00320F56">
      <w:pPr>
        <w:spacing w:after="0" w:line="240" w:lineRule="auto"/>
        <w:jc w:val="center"/>
        <w:rPr>
          <w:rFonts w:ascii="Times New Roman" w:eastAsia="Times New Roman" w:hAnsi="Times New Roman" w:cs="Times New Roman"/>
          <w:b/>
          <w:sz w:val="28"/>
          <w:szCs w:val="28"/>
          <w:lang w:eastAsia="ru-RU"/>
        </w:rPr>
      </w:pPr>
    </w:p>
    <w:p w:rsidR="00D578EF" w:rsidRDefault="00D578EF" w:rsidP="00320F56">
      <w:pPr>
        <w:spacing w:after="0" w:line="240" w:lineRule="auto"/>
        <w:jc w:val="center"/>
        <w:rPr>
          <w:rFonts w:ascii="Times New Roman" w:eastAsia="Times New Roman" w:hAnsi="Times New Roman" w:cs="Times New Roman"/>
          <w:b/>
          <w:sz w:val="28"/>
          <w:szCs w:val="28"/>
          <w:lang w:eastAsia="ru-RU"/>
        </w:rPr>
      </w:pPr>
    </w:p>
    <w:p w:rsidR="00D578EF" w:rsidRDefault="00D578EF" w:rsidP="00320F56">
      <w:pPr>
        <w:spacing w:after="0" w:line="240" w:lineRule="auto"/>
        <w:jc w:val="center"/>
        <w:rPr>
          <w:rFonts w:ascii="Times New Roman" w:eastAsia="Times New Roman" w:hAnsi="Times New Roman" w:cs="Times New Roman"/>
          <w:b/>
          <w:sz w:val="28"/>
          <w:szCs w:val="28"/>
          <w:lang w:eastAsia="ru-RU"/>
        </w:rPr>
      </w:pPr>
    </w:p>
    <w:p w:rsidR="00D578EF" w:rsidRDefault="00D578EF" w:rsidP="00320F56">
      <w:pPr>
        <w:spacing w:after="0" w:line="240" w:lineRule="auto"/>
        <w:jc w:val="center"/>
        <w:rPr>
          <w:rFonts w:ascii="Times New Roman" w:eastAsia="Times New Roman" w:hAnsi="Times New Roman" w:cs="Times New Roman"/>
          <w:b/>
          <w:sz w:val="28"/>
          <w:szCs w:val="28"/>
          <w:lang w:eastAsia="ru-RU"/>
        </w:rPr>
      </w:pPr>
    </w:p>
    <w:p w:rsidR="00D578EF" w:rsidRDefault="00D578EF" w:rsidP="00320F56">
      <w:pPr>
        <w:spacing w:after="0" w:line="240" w:lineRule="auto"/>
        <w:jc w:val="center"/>
        <w:rPr>
          <w:rFonts w:ascii="Times New Roman" w:eastAsia="Times New Roman" w:hAnsi="Times New Roman" w:cs="Times New Roman"/>
          <w:b/>
          <w:sz w:val="28"/>
          <w:szCs w:val="28"/>
          <w:lang w:eastAsia="ru-RU"/>
        </w:rPr>
      </w:pPr>
    </w:p>
    <w:p w:rsidR="00D578EF" w:rsidRDefault="00D578EF" w:rsidP="00320F56">
      <w:pPr>
        <w:spacing w:after="0" w:line="240" w:lineRule="auto"/>
        <w:jc w:val="center"/>
        <w:rPr>
          <w:rFonts w:ascii="Times New Roman" w:eastAsia="Times New Roman" w:hAnsi="Times New Roman" w:cs="Times New Roman"/>
          <w:b/>
          <w:sz w:val="28"/>
          <w:szCs w:val="28"/>
          <w:lang w:eastAsia="ru-RU"/>
        </w:rPr>
      </w:pPr>
    </w:p>
    <w:p w:rsidR="00284A23" w:rsidRPr="00320F56" w:rsidRDefault="00796EEE" w:rsidP="00320F56">
      <w:pPr>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sz w:val="28"/>
          <w:szCs w:val="28"/>
          <w:lang w:eastAsia="ru-RU"/>
        </w:rPr>
        <w:lastRenderedPageBreak/>
        <w:t>ПРИЛОЖЕНИЕ</w:t>
      </w:r>
      <w:r w:rsidR="00284A23" w:rsidRPr="00320F56">
        <w:rPr>
          <w:rFonts w:ascii="Times New Roman" w:eastAsia="Times New Roman" w:hAnsi="Times New Roman" w:cs="Times New Roman"/>
          <w:b/>
          <w:sz w:val="28"/>
          <w:szCs w:val="28"/>
          <w:lang w:eastAsia="ru-RU"/>
        </w:rPr>
        <w:t xml:space="preserve"> </w:t>
      </w:r>
      <w:r w:rsidR="00D578EF">
        <w:rPr>
          <w:rFonts w:ascii="Times New Roman" w:eastAsia="Times New Roman" w:hAnsi="Times New Roman" w:cs="Times New Roman"/>
          <w:b/>
          <w:sz w:val="28"/>
          <w:szCs w:val="28"/>
          <w:lang w:eastAsia="ru-RU"/>
        </w:rPr>
        <w:t>Д</w:t>
      </w:r>
    </w:p>
    <w:p w:rsidR="00971220" w:rsidRDefault="00971220" w:rsidP="00320F56">
      <w:pPr>
        <w:spacing w:after="0" w:line="240" w:lineRule="auto"/>
        <w:jc w:val="center"/>
        <w:rPr>
          <w:rFonts w:ascii="Times New Roman" w:eastAsia="Times New Roman" w:hAnsi="Times New Roman" w:cs="Times New Roman"/>
          <w:b/>
          <w:sz w:val="28"/>
          <w:szCs w:val="28"/>
          <w:lang w:eastAsia="ru-RU"/>
        </w:rPr>
      </w:pPr>
    </w:p>
    <w:p w:rsidR="00642B7F" w:rsidRDefault="00642B7F" w:rsidP="00320F56">
      <w:pPr>
        <w:spacing w:after="0" w:line="240" w:lineRule="auto"/>
        <w:jc w:val="center"/>
        <w:rPr>
          <w:rFonts w:ascii="Times New Roman" w:eastAsia="Times New Roman" w:hAnsi="Times New Roman" w:cs="Times New Roman"/>
          <w:sz w:val="28"/>
          <w:szCs w:val="28"/>
          <w:lang w:eastAsia="ru-RU"/>
        </w:rPr>
      </w:pPr>
      <w:r w:rsidRPr="00642B7F">
        <w:rPr>
          <w:rFonts w:ascii="Times New Roman" w:eastAsia="Times New Roman" w:hAnsi="Times New Roman" w:cs="Times New Roman"/>
          <w:sz w:val="28"/>
          <w:szCs w:val="28"/>
          <w:lang w:eastAsia="ru-RU"/>
        </w:rPr>
        <w:t>Свидетельства об авторском праве</w:t>
      </w:r>
    </w:p>
    <w:p w:rsidR="00642B7F" w:rsidRPr="00642B7F" w:rsidRDefault="00642B7F" w:rsidP="00320F56">
      <w:pPr>
        <w:spacing w:after="0" w:line="240" w:lineRule="auto"/>
        <w:jc w:val="center"/>
        <w:rPr>
          <w:rFonts w:ascii="Times New Roman" w:eastAsia="Times New Roman" w:hAnsi="Times New Roman" w:cs="Times New Roman"/>
          <w:sz w:val="28"/>
          <w:szCs w:val="28"/>
          <w:lang w:eastAsia="ru-RU"/>
        </w:rPr>
      </w:pPr>
    </w:p>
    <w:p w:rsidR="00971220" w:rsidRPr="00320F56" w:rsidRDefault="00971220" w:rsidP="00320F56">
      <w:pPr>
        <w:spacing w:after="0" w:line="240" w:lineRule="auto"/>
        <w:jc w:val="center"/>
        <w:rPr>
          <w:rFonts w:ascii="Times New Roman" w:eastAsia="Times New Roman" w:hAnsi="Times New Roman" w:cs="Times New Roman"/>
          <w:b/>
          <w:sz w:val="28"/>
          <w:szCs w:val="28"/>
          <w:lang w:eastAsia="ru-RU"/>
        </w:rPr>
      </w:pPr>
      <w:r w:rsidRPr="00320F56">
        <w:rPr>
          <w:rFonts w:ascii="Times New Roman" w:eastAsia="Times New Roman" w:hAnsi="Times New Roman" w:cs="Times New Roman"/>
          <w:b/>
          <w:noProof/>
          <w:sz w:val="28"/>
          <w:szCs w:val="28"/>
          <w:lang w:eastAsia="ru-RU"/>
        </w:rPr>
        <w:drawing>
          <wp:inline distT="0" distB="0" distL="0" distR="0" wp14:anchorId="08ECBD51" wp14:editId="7D276F6A">
            <wp:extent cx="5266050" cy="7560734"/>
            <wp:effectExtent l="0" t="0" r="0" b="254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68062" cy="7563622"/>
                    </a:xfrm>
                    <a:prstGeom prst="rect">
                      <a:avLst/>
                    </a:prstGeom>
                    <a:noFill/>
                    <a:ln>
                      <a:noFill/>
                    </a:ln>
                  </pic:spPr>
                </pic:pic>
              </a:graphicData>
            </a:graphic>
          </wp:inline>
        </w:drawing>
      </w:r>
    </w:p>
    <w:p w:rsidR="00971220" w:rsidRPr="00320F56" w:rsidRDefault="00971220" w:rsidP="00320F56">
      <w:pPr>
        <w:spacing w:after="0" w:line="240" w:lineRule="auto"/>
        <w:jc w:val="center"/>
        <w:rPr>
          <w:rFonts w:ascii="Times New Roman" w:eastAsia="Times New Roman" w:hAnsi="Times New Roman" w:cs="Times New Roman"/>
          <w:b/>
          <w:sz w:val="28"/>
          <w:szCs w:val="28"/>
          <w:lang w:eastAsia="ru-RU"/>
        </w:rPr>
      </w:pPr>
    </w:p>
    <w:p w:rsidR="00971220" w:rsidRPr="00320F56" w:rsidRDefault="00971220" w:rsidP="00320F56">
      <w:pPr>
        <w:spacing w:after="0" w:line="240" w:lineRule="auto"/>
        <w:jc w:val="center"/>
        <w:rPr>
          <w:rFonts w:ascii="Times New Roman" w:eastAsia="Times New Roman" w:hAnsi="Times New Roman" w:cs="Times New Roman"/>
          <w:b/>
          <w:sz w:val="28"/>
          <w:szCs w:val="28"/>
          <w:lang w:eastAsia="ru-RU"/>
        </w:rPr>
      </w:pPr>
    </w:p>
    <w:p w:rsidR="008E2BDC" w:rsidRPr="00320F56" w:rsidRDefault="008E2BDC" w:rsidP="00320F56">
      <w:pPr>
        <w:spacing w:after="0" w:line="240" w:lineRule="auto"/>
        <w:jc w:val="center"/>
        <w:rPr>
          <w:rFonts w:ascii="Times New Roman" w:eastAsia="Times New Roman" w:hAnsi="Times New Roman" w:cs="Times New Roman"/>
          <w:b/>
          <w:sz w:val="28"/>
          <w:szCs w:val="28"/>
          <w:lang w:eastAsia="ru-RU"/>
        </w:rPr>
      </w:pPr>
    </w:p>
    <w:p w:rsidR="00971220" w:rsidRPr="00320F56" w:rsidRDefault="004C2C6F" w:rsidP="00320F56">
      <w:pPr>
        <w:spacing w:after="0" w:line="240" w:lineRule="auto"/>
        <w:jc w:val="center"/>
        <w:rPr>
          <w:rFonts w:ascii="Times New Roman" w:eastAsia="Times New Roman" w:hAnsi="Times New Roman" w:cs="Times New Roman"/>
          <w:b/>
          <w:sz w:val="28"/>
          <w:szCs w:val="28"/>
          <w:lang w:eastAsia="ru-RU"/>
        </w:rPr>
      </w:pPr>
      <w:r w:rsidRPr="00320F56">
        <w:rPr>
          <w:rFonts w:ascii="Times New Roman" w:hAnsi="Times New Roman" w:cs="Times New Roman"/>
          <w:noProof/>
          <w:sz w:val="28"/>
          <w:szCs w:val="28"/>
          <w:lang w:eastAsia="ru-RU"/>
        </w:rPr>
        <w:lastRenderedPageBreak/>
        <w:drawing>
          <wp:inline distT="0" distB="0" distL="0" distR="0" wp14:anchorId="0DAF4695" wp14:editId="1833760F">
            <wp:extent cx="5765397" cy="8551333"/>
            <wp:effectExtent l="0" t="0" r="6985" b="25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7689" cy="8554733"/>
                    </a:xfrm>
                    <a:prstGeom prst="rect">
                      <a:avLst/>
                    </a:prstGeom>
                    <a:noFill/>
                    <a:ln>
                      <a:noFill/>
                    </a:ln>
                  </pic:spPr>
                </pic:pic>
              </a:graphicData>
            </a:graphic>
          </wp:inline>
        </w:drawing>
      </w:r>
    </w:p>
    <w:p w:rsidR="00971220" w:rsidRPr="00320F56" w:rsidRDefault="00971220" w:rsidP="00320F56">
      <w:pPr>
        <w:spacing w:after="0" w:line="240" w:lineRule="auto"/>
        <w:jc w:val="center"/>
        <w:rPr>
          <w:rFonts w:ascii="Times New Roman" w:eastAsia="Times New Roman" w:hAnsi="Times New Roman" w:cs="Times New Roman"/>
          <w:b/>
          <w:sz w:val="28"/>
          <w:szCs w:val="28"/>
          <w:lang w:eastAsia="ru-RU"/>
        </w:rPr>
      </w:pPr>
    </w:p>
    <w:p w:rsidR="00876C85" w:rsidRPr="00320F56" w:rsidRDefault="00876C85" w:rsidP="00320F56">
      <w:pPr>
        <w:spacing w:after="0" w:line="240" w:lineRule="auto"/>
        <w:jc w:val="center"/>
        <w:rPr>
          <w:rFonts w:ascii="Times New Roman" w:eastAsia="Times New Roman" w:hAnsi="Times New Roman" w:cs="Times New Roman"/>
          <w:b/>
          <w:sz w:val="28"/>
          <w:szCs w:val="28"/>
          <w:lang w:eastAsia="ru-RU"/>
        </w:rPr>
      </w:pPr>
    </w:p>
    <w:p w:rsidR="00284A23" w:rsidRPr="00320F56" w:rsidRDefault="00284A23" w:rsidP="00320F56">
      <w:pPr>
        <w:spacing w:after="0" w:line="240" w:lineRule="auto"/>
        <w:jc w:val="center"/>
        <w:rPr>
          <w:rFonts w:ascii="Times New Roman" w:eastAsia="Times New Roman" w:hAnsi="Times New Roman" w:cs="Times New Roman"/>
          <w:b/>
          <w:sz w:val="28"/>
          <w:szCs w:val="28"/>
          <w:lang w:eastAsia="ru-RU"/>
        </w:rPr>
      </w:pPr>
    </w:p>
    <w:p w:rsidR="004C2C6F" w:rsidRPr="00320F56" w:rsidRDefault="004C2C6F" w:rsidP="00320F56">
      <w:pPr>
        <w:spacing w:after="0" w:line="240" w:lineRule="auto"/>
        <w:jc w:val="center"/>
        <w:rPr>
          <w:rFonts w:ascii="Times New Roman" w:eastAsia="Times New Roman" w:hAnsi="Times New Roman" w:cs="Times New Roman"/>
          <w:b/>
          <w:sz w:val="28"/>
          <w:szCs w:val="28"/>
          <w:lang w:eastAsia="ru-RU"/>
        </w:rPr>
      </w:pPr>
      <w:r w:rsidRPr="00320F56">
        <w:rPr>
          <w:rFonts w:ascii="Times New Roman" w:hAnsi="Times New Roman" w:cs="Times New Roman"/>
          <w:noProof/>
          <w:sz w:val="28"/>
          <w:szCs w:val="28"/>
          <w:lang w:eastAsia="ru-RU"/>
        </w:rPr>
        <w:drawing>
          <wp:inline distT="0" distB="0" distL="0" distR="0" wp14:anchorId="499A80D8" wp14:editId="474DBB74">
            <wp:extent cx="5969000" cy="8711624"/>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76714" cy="8722883"/>
                    </a:xfrm>
                    <a:prstGeom prst="rect">
                      <a:avLst/>
                    </a:prstGeom>
                    <a:noFill/>
                    <a:ln>
                      <a:noFill/>
                    </a:ln>
                  </pic:spPr>
                </pic:pic>
              </a:graphicData>
            </a:graphic>
          </wp:inline>
        </w:drawing>
      </w:r>
    </w:p>
    <w:p w:rsidR="004C2C6F" w:rsidRPr="00320F56" w:rsidRDefault="004C2C6F" w:rsidP="00320F56">
      <w:pPr>
        <w:spacing w:after="0" w:line="240" w:lineRule="auto"/>
        <w:jc w:val="center"/>
        <w:rPr>
          <w:rFonts w:ascii="Times New Roman" w:eastAsia="Times New Roman" w:hAnsi="Times New Roman" w:cs="Times New Roman"/>
          <w:b/>
          <w:sz w:val="28"/>
          <w:szCs w:val="28"/>
          <w:lang w:eastAsia="ru-RU"/>
        </w:rPr>
      </w:pPr>
    </w:p>
    <w:p w:rsidR="004C2C6F" w:rsidRPr="00320F56" w:rsidRDefault="004C2C6F" w:rsidP="00320F56">
      <w:pPr>
        <w:spacing w:after="0" w:line="240" w:lineRule="auto"/>
        <w:jc w:val="center"/>
        <w:rPr>
          <w:rFonts w:ascii="Times New Roman" w:eastAsia="Times New Roman" w:hAnsi="Times New Roman" w:cs="Times New Roman"/>
          <w:b/>
          <w:sz w:val="28"/>
          <w:szCs w:val="28"/>
          <w:lang w:eastAsia="ru-RU"/>
        </w:rPr>
      </w:pPr>
    </w:p>
    <w:p w:rsidR="004C2C6F" w:rsidRPr="00320F56" w:rsidRDefault="004C2C6F" w:rsidP="00320F56">
      <w:pPr>
        <w:spacing w:after="0" w:line="240" w:lineRule="auto"/>
        <w:jc w:val="center"/>
        <w:rPr>
          <w:rFonts w:ascii="Times New Roman" w:eastAsia="Times New Roman" w:hAnsi="Times New Roman" w:cs="Times New Roman"/>
          <w:b/>
          <w:sz w:val="28"/>
          <w:szCs w:val="28"/>
          <w:lang w:eastAsia="ru-RU"/>
        </w:rPr>
      </w:pPr>
      <w:r w:rsidRPr="00320F56">
        <w:rPr>
          <w:rFonts w:ascii="Times New Roman" w:hAnsi="Times New Roman" w:cs="Times New Roman"/>
          <w:noProof/>
          <w:sz w:val="28"/>
          <w:szCs w:val="28"/>
          <w:lang w:eastAsia="ru-RU"/>
        </w:rPr>
        <w:drawing>
          <wp:inline distT="0" distB="0" distL="0" distR="0" wp14:anchorId="0C1D3AF1" wp14:editId="586AF54F">
            <wp:extent cx="5638421" cy="8314266"/>
            <wp:effectExtent l="0" t="0" r="63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45053" cy="8324045"/>
                    </a:xfrm>
                    <a:prstGeom prst="rect">
                      <a:avLst/>
                    </a:prstGeom>
                    <a:noFill/>
                    <a:ln>
                      <a:noFill/>
                    </a:ln>
                  </pic:spPr>
                </pic:pic>
              </a:graphicData>
            </a:graphic>
          </wp:inline>
        </w:drawing>
      </w:r>
    </w:p>
    <w:p w:rsidR="00B97333" w:rsidRPr="00320F56" w:rsidRDefault="00B97333" w:rsidP="00320F56">
      <w:pPr>
        <w:spacing w:after="0" w:line="240" w:lineRule="auto"/>
        <w:jc w:val="center"/>
        <w:rPr>
          <w:rFonts w:ascii="Times New Roman" w:eastAsia="Times New Roman" w:hAnsi="Times New Roman" w:cs="Times New Roman"/>
          <w:b/>
          <w:sz w:val="28"/>
          <w:szCs w:val="28"/>
          <w:lang w:eastAsia="ru-RU"/>
        </w:rPr>
      </w:pPr>
    </w:p>
    <w:p w:rsidR="00B97333" w:rsidRPr="00320F56" w:rsidRDefault="00B97333" w:rsidP="00320F56">
      <w:pPr>
        <w:spacing w:after="0" w:line="240" w:lineRule="auto"/>
        <w:jc w:val="center"/>
        <w:rPr>
          <w:rFonts w:ascii="Times New Roman" w:eastAsia="Times New Roman" w:hAnsi="Times New Roman" w:cs="Times New Roman"/>
          <w:b/>
          <w:sz w:val="28"/>
          <w:szCs w:val="28"/>
          <w:lang w:eastAsia="ru-RU"/>
        </w:rPr>
      </w:pPr>
    </w:p>
    <w:p w:rsidR="00B97333" w:rsidRPr="00320F56" w:rsidRDefault="00B97333" w:rsidP="00320F56">
      <w:pPr>
        <w:spacing w:after="0" w:line="240" w:lineRule="auto"/>
        <w:jc w:val="center"/>
        <w:rPr>
          <w:rFonts w:ascii="Times New Roman" w:eastAsia="Times New Roman" w:hAnsi="Times New Roman" w:cs="Times New Roman"/>
          <w:b/>
          <w:sz w:val="28"/>
          <w:szCs w:val="28"/>
          <w:lang w:eastAsia="ru-RU"/>
        </w:rPr>
      </w:pPr>
    </w:p>
    <w:sectPr w:rsidR="00B97333" w:rsidRPr="00320F56" w:rsidSect="00DB027C">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2543" w:rsidRDefault="004E2543" w:rsidP="00E71ADF">
      <w:pPr>
        <w:spacing w:after="0" w:line="240" w:lineRule="auto"/>
      </w:pPr>
      <w:r>
        <w:separator/>
      </w:r>
    </w:p>
  </w:endnote>
  <w:endnote w:type="continuationSeparator" w:id="0">
    <w:p w:rsidR="004E2543" w:rsidRDefault="004E2543" w:rsidP="00E71A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AcadNusx">
    <w:altName w:val="Times New Roman"/>
    <w:charset w:val="00"/>
    <w:family w:val="auto"/>
    <w:pitch w:val="variable"/>
    <w:sig w:usb0="00000001" w:usb1="00000000" w:usb2="00000000" w:usb3="00000000" w:csb0="0000001B"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9046574"/>
      <w:docPartObj>
        <w:docPartGallery w:val="Page Numbers (Bottom of Page)"/>
        <w:docPartUnique/>
      </w:docPartObj>
    </w:sdtPr>
    <w:sdtEndPr>
      <w:rPr>
        <w:rFonts w:ascii="Times New Roman" w:hAnsi="Times New Roman" w:cs="Times New Roman"/>
        <w:sz w:val="28"/>
        <w:szCs w:val="28"/>
      </w:rPr>
    </w:sdtEndPr>
    <w:sdtContent>
      <w:p w:rsidR="0015174E" w:rsidRPr="00361F76" w:rsidRDefault="0015174E">
        <w:pPr>
          <w:pStyle w:val="a8"/>
          <w:jc w:val="center"/>
          <w:rPr>
            <w:rFonts w:ascii="Times New Roman" w:hAnsi="Times New Roman" w:cs="Times New Roman"/>
            <w:sz w:val="28"/>
            <w:szCs w:val="28"/>
          </w:rPr>
        </w:pPr>
        <w:r w:rsidRPr="00361F76">
          <w:rPr>
            <w:rFonts w:ascii="Times New Roman" w:hAnsi="Times New Roman" w:cs="Times New Roman"/>
            <w:sz w:val="28"/>
            <w:szCs w:val="28"/>
          </w:rPr>
          <w:fldChar w:fldCharType="begin"/>
        </w:r>
        <w:r w:rsidRPr="00361F76">
          <w:rPr>
            <w:rFonts w:ascii="Times New Roman" w:hAnsi="Times New Roman" w:cs="Times New Roman"/>
            <w:sz w:val="28"/>
            <w:szCs w:val="28"/>
          </w:rPr>
          <w:instrText>PAGE   \* MERGEFORMAT</w:instrText>
        </w:r>
        <w:r w:rsidRPr="00361F76">
          <w:rPr>
            <w:rFonts w:ascii="Times New Roman" w:hAnsi="Times New Roman" w:cs="Times New Roman"/>
            <w:sz w:val="28"/>
            <w:szCs w:val="28"/>
          </w:rPr>
          <w:fldChar w:fldCharType="separate"/>
        </w:r>
        <w:r w:rsidR="001C0884">
          <w:rPr>
            <w:rFonts w:ascii="Times New Roman" w:hAnsi="Times New Roman" w:cs="Times New Roman"/>
            <w:noProof/>
            <w:sz w:val="28"/>
            <w:szCs w:val="28"/>
          </w:rPr>
          <w:t>2</w:t>
        </w:r>
        <w:r w:rsidRPr="00361F76">
          <w:rPr>
            <w:rFonts w:ascii="Times New Roman" w:hAnsi="Times New Roman" w:cs="Times New Roman"/>
            <w:sz w:val="28"/>
            <w:szCs w:val="28"/>
          </w:rPr>
          <w:fldChar w:fldCharType="end"/>
        </w:r>
      </w:p>
    </w:sdtContent>
  </w:sdt>
  <w:p w:rsidR="0015174E" w:rsidRDefault="0015174E">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81358"/>
      <w:docPartObj>
        <w:docPartGallery w:val="Page Numbers (Bottom of Page)"/>
        <w:docPartUnique/>
      </w:docPartObj>
    </w:sdtPr>
    <w:sdtEndPr>
      <w:rPr>
        <w:rFonts w:ascii="Times New Roman" w:hAnsi="Times New Roman" w:cs="Times New Roman"/>
        <w:sz w:val="28"/>
        <w:szCs w:val="28"/>
      </w:rPr>
    </w:sdtEndPr>
    <w:sdtContent>
      <w:p w:rsidR="0015174E" w:rsidRPr="00D26B9F" w:rsidRDefault="0015174E">
        <w:pPr>
          <w:pStyle w:val="a8"/>
          <w:jc w:val="center"/>
          <w:rPr>
            <w:rFonts w:ascii="Times New Roman" w:hAnsi="Times New Roman" w:cs="Times New Roman"/>
            <w:sz w:val="28"/>
            <w:szCs w:val="28"/>
          </w:rPr>
        </w:pPr>
        <w:r w:rsidRPr="00D26B9F">
          <w:rPr>
            <w:rFonts w:ascii="Times New Roman" w:hAnsi="Times New Roman" w:cs="Times New Roman"/>
            <w:sz w:val="28"/>
            <w:szCs w:val="28"/>
          </w:rPr>
          <w:fldChar w:fldCharType="begin"/>
        </w:r>
        <w:r w:rsidRPr="00D26B9F">
          <w:rPr>
            <w:rFonts w:ascii="Times New Roman" w:hAnsi="Times New Roman" w:cs="Times New Roman"/>
            <w:sz w:val="28"/>
            <w:szCs w:val="28"/>
          </w:rPr>
          <w:instrText>PAGE   \* MERGEFORMAT</w:instrText>
        </w:r>
        <w:r w:rsidRPr="00D26B9F">
          <w:rPr>
            <w:rFonts w:ascii="Times New Roman" w:hAnsi="Times New Roman" w:cs="Times New Roman"/>
            <w:sz w:val="28"/>
            <w:szCs w:val="28"/>
          </w:rPr>
          <w:fldChar w:fldCharType="separate"/>
        </w:r>
        <w:r w:rsidR="001C0884">
          <w:rPr>
            <w:rFonts w:ascii="Times New Roman" w:hAnsi="Times New Roman" w:cs="Times New Roman"/>
            <w:noProof/>
            <w:sz w:val="28"/>
            <w:szCs w:val="28"/>
          </w:rPr>
          <w:t>107</w:t>
        </w:r>
        <w:r w:rsidRPr="00D26B9F">
          <w:rPr>
            <w:rFonts w:ascii="Times New Roman" w:hAnsi="Times New Roman" w:cs="Times New Roman"/>
            <w:sz w:val="28"/>
            <w:szCs w:val="28"/>
          </w:rPr>
          <w:fldChar w:fldCharType="end"/>
        </w:r>
      </w:p>
    </w:sdtContent>
  </w:sdt>
  <w:p w:rsidR="0015174E" w:rsidRDefault="0015174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2543" w:rsidRDefault="004E2543" w:rsidP="00E71ADF">
      <w:pPr>
        <w:spacing w:after="0" w:line="240" w:lineRule="auto"/>
      </w:pPr>
      <w:r>
        <w:separator/>
      </w:r>
    </w:p>
  </w:footnote>
  <w:footnote w:type="continuationSeparator" w:id="0">
    <w:p w:rsidR="004E2543" w:rsidRDefault="004E2543" w:rsidP="00E71A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B1A32"/>
    <w:multiLevelType w:val="hybridMultilevel"/>
    <w:tmpl w:val="687005BE"/>
    <w:lvl w:ilvl="0" w:tplc="388E04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B310502"/>
    <w:multiLevelType w:val="hybridMultilevel"/>
    <w:tmpl w:val="941805E6"/>
    <w:lvl w:ilvl="0" w:tplc="CFA80F9E">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0C4D13A6"/>
    <w:multiLevelType w:val="hybridMultilevel"/>
    <w:tmpl w:val="DBA855F0"/>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123358A0"/>
    <w:multiLevelType w:val="hybridMultilevel"/>
    <w:tmpl w:val="9364DA82"/>
    <w:lvl w:ilvl="0" w:tplc="52B43820">
      <w:start w:val="1"/>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37A68FE"/>
    <w:multiLevelType w:val="hybridMultilevel"/>
    <w:tmpl w:val="B22E0296"/>
    <w:lvl w:ilvl="0" w:tplc="9656FD32">
      <w:start w:val="1"/>
      <w:numFmt w:val="bullet"/>
      <w:lvlText w:val="–"/>
      <w:lvlJc w:val="left"/>
      <w:pPr>
        <w:ind w:left="1500" w:hanging="360"/>
      </w:pPr>
      <w:rPr>
        <w:rFonts w:ascii="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5" w15:restartNumberingAfterBreak="0">
    <w:nsid w:val="14BE6577"/>
    <w:multiLevelType w:val="hybridMultilevel"/>
    <w:tmpl w:val="FAB827FE"/>
    <w:lvl w:ilvl="0" w:tplc="9656FD32">
      <w:start w:val="1"/>
      <w:numFmt w:val="bullet"/>
      <w:lvlText w:val="–"/>
      <w:lvlJc w:val="left"/>
      <w:pPr>
        <w:ind w:left="2062" w:hanging="360"/>
      </w:pPr>
      <w:rPr>
        <w:rFonts w:ascii="Times New Roman" w:hAnsi="Times New Roman" w:cs="Times New Roman" w:hint="default"/>
      </w:rPr>
    </w:lvl>
    <w:lvl w:ilvl="1" w:tplc="04190003" w:tentative="1">
      <w:start w:val="1"/>
      <w:numFmt w:val="bullet"/>
      <w:lvlText w:val="o"/>
      <w:lvlJc w:val="left"/>
      <w:pPr>
        <w:ind w:left="1429" w:hanging="360"/>
      </w:pPr>
      <w:rPr>
        <w:rFonts w:ascii="Courier New" w:hAnsi="Courier New" w:cs="Courier New" w:hint="default"/>
      </w:rPr>
    </w:lvl>
    <w:lvl w:ilvl="2" w:tplc="04190005" w:tentative="1">
      <w:start w:val="1"/>
      <w:numFmt w:val="bullet"/>
      <w:lvlText w:val=""/>
      <w:lvlJc w:val="left"/>
      <w:pPr>
        <w:ind w:left="2149" w:hanging="360"/>
      </w:pPr>
      <w:rPr>
        <w:rFonts w:ascii="Wingdings" w:hAnsi="Wingdings" w:hint="default"/>
      </w:rPr>
    </w:lvl>
    <w:lvl w:ilvl="3" w:tplc="04190001" w:tentative="1">
      <w:start w:val="1"/>
      <w:numFmt w:val="bullet"/>
      <w:lvlText w:val=""/>
      <w:lvlJc w:val="left"/>
      <w:pPr>
        <w:ind w:left="2869" w:hanging="360"/>
      </w:pPr>
      <w:rPr>
        <w:rFonts w:ascii="Symbol" w:hAnsi="Symbol" w:hint="default"/>
      </w:rPr>
    </w:lvl>
    <w:lvl w:ilvl="4" w:tplc="04190003" w:tentative="1">
      <w:start w:val="1"/>
      <w:numFmt w:val="bullet"/>
      <w:lvlText w:val="o"/>
      <w:lvlJc w:val="left"/>
      <w:pPr>
        <w:ind w:left="3589" w:hanging="360"/>
      </w:pPr>
      <w:rPr>
        <w:rFonts w:ascii="Courier New" w:hAnsi="Courier New" w:cs="Courier New" w:hint="default"/>
      </w:rPr>
    </w:lvl>
    <w:lvl w:ilvl="5" w:tplc="04190005" w:tentative="1">
      <w:start w:val="1"/>
      <w:numFmt w:val="bullet"/>
      <w:lvlText w:val=""/>
      <w:lvlJc w:val="left"/>
      <w:pPr>
        <w:ind w:left="4309" w:hanging="360"/>
      </w:pPr>
      <w:rPr>
        <w:rFonts w:ascii="Wingdings" w:hAnsi="Wingdings" w:hint="default"/>
      </w:rPr>
    </w:lvl>
    <w:lvl w:ilvl="6" w:tplc="04190001" w:tentative="1">
      <w:start w:val="1"/>
      <w:numFmt w:val="bullet"/>
      <w:lvlText w:val=""/>
      <w:lvlJc w:val="left"/>
      <w:pPr>
        <w:ind w:left="5029" w:hanging="360"/>
      </w:pPr>
      <w:rPr>
        <w:rFonts w:ascii="Symbol" w:hAnsi="Symbol" w:hint="default"/>
      </w:rPr>
    </w:lvl>
    <w:lvl w:ilvl="7" w:tplc="04190003" w:tentative="1">
      <w:start w:val="1"/>
      <w:numFmt w:val="bullet"/>
      <w:lvlText w:val="o"/>
      <w:lvlJc w:val="left"/>
      <w:pPr>
        <w:ind w:left="5749" w:hanging="360"/>
      </w:pPr>
      <w:rPr>
        <w:rFonts w:ascii="Courier New" w:hAnsi="Courier New" w:cs="Courier New" w:hint="default"/>
      </w:rPr>
    </w:lvl>
    <w:lvl w:ilvl="8" w:tplc="04190005" w:tentative="1">
      <w:start w:val="1"/>
      <w:numFmt w:val="bullet"/>
      <w:lvlText w:val=""/>
      <w:lvlJc w:val="left"/>
      <w:pPr>
        <w:ind w:left="6469" w:hanging="360"/>
      </w:pPr>
      <w:rPr>
        <w:rFonts w:ascii="Wingdings" w:hAnsi="Wingdings" w:hint="default"/>
      </w:rPr>
    </w:lvl>
  </w:abstractNum>
  <w:abstractNum w:abstractNumId="6" w15:restartNumberingAfterBreak="0">
    <w:nsid w:val="1ABC4EA8"/>
    <w:multiLevelType w:val="multilevel"/>
    <w:tmpl w:val="60B69342"/>
    <w:lvl w:ilvl="0">
      <w:start w:val="1"/>
      <w:numFmt w:val="decimal"/>
      <w:lvlText w:val="%1."/>
      <w:lvlJc w:val="left"/>
      <w:pPr>
        <w:ind w:left="1068" w:hanging="360"/>
      </w:pPr>
      <w:rPr>
        <w:rFonts w:hint="default"/>
      </w:rPr>
    </w:lvl>
    <w:lvl w:ilvl="1">
      <w:start w:val="1"/>
      <w:numFmt w:val="decimal"/>
      <w:isLgl/>
      <w:lvlText w:val="%1.%2"/>
      <w:lvlJc w:val="left"/>
      <w:pPr>
        <w:ind w:left="5945" w:hanging="1125"/>
      </w:pPr>
      <w:rPr>
        <w:rFonts w:hint="default"/>
      </w:rPr>
    </w:lvl>
    <w:lvl w:ilvl="2">
      <w:start w:val="1"/>
      <w:numFmt w:val="decimal"/>
      <w:isLgl/>
      <w:lvlText w:val="%1.%2.%3"/>
      <w:lvlJc w:val="left"/>
      <w:pPr>
        <w:ind w:left="1835" w:hanging="1125"/>
      </w:pPr>
      <w:rPr>
        <w:rFonts w:hint="default"/>
      </w:rPr>
    </w:lvl>
    <w:lvl w:ilvl="3">
      <w:start w:val="1"/>
      <w:numFmt w:val="decimal"/>
      <w:isLgl/>
      <w:lvlText w:val="%1.%2.%3.%4"/>
      <w:lvlJc w:val="left"/>
      <w:pPr>
        <w:ind w:left="1836" w:hanging="1125"/>
      </w:pPr>
      <w:rPr>
        <w:rFonts w:hint="default"/>
      </w:rPr>
    </w:lvl>
    <w:lvl w:ilvl="4">
      <w:start w:val="1"/>
      <w:numFmt w:val="decimal"/>
      <w:isLgl/>
      <w:lvlText w:val="%1.%2.%3.%4.%5"/>
      <w:lvlJc w:val="left"/>
      <w:pPr>
        <w:ind w:left="1837" w:hanging="1125"/>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7" w15:restartNumberingAfterBreak="0">
    <w:nsid w:val="1CC57989"/>
    <w:multiLevelType w:val="hybridMultilevel"/>
    <w:tmpl w:val="B99E53C2"/>
    <w:lvl w:ilvl="0" w:tplc="7B2E3B58">
      <w:start w:val="1"/>
      <w:numFmt w:val="decimal"/>
      <w:lvlText w:val="%1"/>
      <w:lvlJc w:val="left"/>
      <w:pPr>
        <w:ind w:left="7164" w:hanging="360"/>
      </w:pPr>
      <w:rPr>
        <w:rFonts w:hint="default"/>
        <w:b w:val="0"/>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0C72B38"/>
    <w:multiLevelType w:val="hybridMultilevel"/>
    <w:tmpl w:val="28C45ABA"/>
    <w:lvl w:ilvl="0" w:tplc="FA74CF86">
      <w:start w:val="1"/>
      <w:numFmt w:val="decimal"/>
      <w:lvlText w:val="%1."/>
      <w:lvlJc w:val="left"/>
      <w:pPr>
        <w:ind w:left="1428" w:hanging="360"/>
      </w:pPr>
      <w:rPr>
        <w:rFonts w:hint="default"/>
        <w:b w:val="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15:restartNumberingAfterBreak="0">
    <w:nsid w:val="23397E5C"/>
    <w:multiLevelType w:val="hybridMultilevel"/>
    <w:tmpl w:val="7CC2879A"/>
    <w:lvl w:ilvl="0" w:tplc="BC92A97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411E8E"/>
    <w:multiLevelType w:val="multilevel"/>
    <w:tmpl w:val="C33A2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7F51BC4"/>
    <w:multiLevelType w:val="hybridMultilevel"/>
    <w:tmpl w:val="DD1E56EE"/>
    <w:lvl w:ilvl="0" w:tplc="0419000F">
      <w:start w:val="1"/>
      <w:numFmt w:val="decimal"/>
      <w:lvlText w:val="%1."/>
      <w:lvlJc w:val="left"/>
      <w:pPr>
        <w:ind w:left="1574" w:hanging="360"/>
      </w:pPr>
    </w:lvl>
    <w:lvl w:ilvl="1" w:tplc="04190019" w:tentative="1">
      <w:start w:val="1"/>
      <w:numFmt w:val="lowerLetter"/>
      <w:lvlText w:val="%2."/>
      <w:lvlJc w:val="left"/>
      <w:pPr>
        <w:ind w:left="2294" w:hanging="360"/>
      </w:pPr>
    </w:lvl>
    <w:lvl w:ilvl="2" w:tplc="0419001B" w:tentative="1">
      <w:start w:val="1"/>
      <w:numFmt w:val="lowerRoman"/>
      <w:lvlText w:val="%3."/>
      <w:lvlJc w:val="right"/>
      <w:pPr>
        <w:ind w:left="3014" w:hanging="180"/>
      </w:pPr>
    </w:lvl>
    <w:lvl w:ilvl="3" w:tplc="0419000F" w:tentative="1">
      <w:start w:val="1"/>
      <w:numFmt w:val="decimal"/>
      <w:lvlText w:val="%4."/>
      <w:lvlJc w:val="left"/>
      <w:pPr>
        <w:ind w:left="3734" w:hanging="360"/>
      </w:pPr>
    </w:lvl>
    <w:lvl w:ilvl="4" w:tplc="04190019" w:tentative="1">
      <w:start w:val="1"/>
      <w:numFmt w:val="lowerLetter"/>
      <w:lvlText w:val="%5."/>
      <w:lvlJc w:val="left"/>
      <w:pPr>
        <w:ind w:left="4454" w:hanging="360"/>
      </w:pPr>
    </w:lvl>
    <w:lvl w:ilvl="5" w:tplc="0419001B" w:tentative="1">
      <w:start w:val="1"/>
      <w:numFmt w:val="lowerRoman"/>
      <w:lvlText w:val="%6."/>
      <w:lvlJc w:val="right"/>
      <w:pPr>
        <w:ind w:left="5174" w:hanging="180"/>
      </w:pPr>
    </w:lvl>
    <w:lvl w:ilvl="6" w:tplc="0419000F" w:tentative="1">
      <w:start w:val="1"/>
      <w:numFmt w:val="decimal"/>
      <w:lvlText w:val="%7."/>
      <w:lvlJc w:val="left"/>
      <w:pPr>
        <w:ind w:left="5894" w:hanging="360"/>
      </w:pPr>
    </w:lvl>
    <w:lvl w:ilvl="7" w:tplc="04190019" w:tentative="1">
      <w:start w:val="1"/>
      <w:numFmt w:val="lowerLetter"/>
      <w:lvlText w:val="%8."/>
      <w:lvlJc w:val="left"/>
      <w:pPr>
        <w:ind w:left="6614" w:hanging="360"/>
      </w:pPr>
    </w:lvl>
    <w:lvl w:ilvl="8" w:tplc="0419001B" w:tentative="1">
      <w:start w:val="1"/>
      <w:numFmt w:val="lowerRoman"/>
      <w:lvlText w:val="%9."/>
      <w:lvlJc w:val="right"/>
      <w:pPr>
        <w:ind w:left="7334" w:hanging="180"/>
      </w:pPr>
    </w:lvl>
  </w:abstractNum>
  <w:abstractNum w:abstractNumId="12" w15:restartNumberingAfterBreak="0">
    <w:nsid w:val="28602EBD"/>
    <w:multiLevelType w:val="hybridMultilevel"/>
    <w:tmpl w:val="E68C1CF4"/>
    <w:lvl w:ilvl="0" w:tplc="9656FD32">
      <w:start w:val="1"/>
      <w:numFmt w:val="bullet"/>
      <w:lvlText w:val="–"/>
      <w:lvlJc w:val="left"/>
      <w:pPr>
        <w:ind w:left="1500" w:hanging="360"/>
      </w:pPr>
      <w:rPr>
        <w:rFonts w:ascii="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3" w15:restartNumberingAfterBreak="0">
    <w:nsid w:val="28EF1DD2"/>
    <w:multiLevelType w:val="multilevel"/>
    <w:tmpl w:val="4D50530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2CAB5AE9"/>
    <w:multiLevelType w:val="hybridMultilevel"/>
    <w:tmpl w:val="1D92EA7A"/>
    <w:lvl w:ilvl="0" w:tplc="D7EC2176">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 w15:restartNumberingAfterBreak="0">
    <w:nsid w:val="2EC908BC"/>
    <w:multiLevelType w:val="hybridMultilevel"/>
    <w:tmpl w:val="A9243D1C"/>
    <w:lvl w:ilvl="0" w:tplc="4B3822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2FDB17F6"/>
    <w:multiLevelType w:val="hybridMultilevel"/>
    <w:tmpl w:val="C3F40F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0C10E4D"/>
    <w:multiLevelType w:val="hybridMultilevel"/>
    <w:tmpl w:val="E6D28EFC"/>
    <w:lvl w:ilvl="0" w:tplc="632C143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359423F8"/>
    <w:multiLevelType w:val="hybridMultilevel"/>
    <w:tmpl w:val="B6B011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A9421B"/>
    <w:multiLevelType w:val="hybridMultilevel"/>
    <w:tmpl w:val="89C018C6"/>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361D2272"/>
    <w:multiLevelType w:val="multilevel"/>
    <w:tmpl w:val="4B207A18"/>
    <w:lvl w:ilvl="0">
      <w:start w:val="2"/>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7D352D3"/>
    <w:multiLevelType w:val="hybridMultilevel"/>
    <w:tmpl w:val="2BA243E8"/>
    <w:lvl w:ilvl="0" w:tplc="85BCF24E">
      <w:start w:val="1"/>
      <w:numFmt w:val="decimal"/>
      <w:lvlText w:val="%1."/>
      <w:lvlJc w:val="left"/>
      <w:pPr>
        <w:ind w:left="1428" w:hanging="360"/>
      </w:pPr>
      <w:rPr>
        <w:rFonts w:hint="default"/>
        <w:b w:val="0"/>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15:restartNumberingAfterBreak="0">
    <w:nsid w:val="38C63FF2"/>
    <w:multiLevelType w:val="hybridMultilevel"/>
    <w:tmpl w:val="7F0680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675FC8"/>
    <w:multiLevelType w:val="hybridMultilevel"/>
    <w:tmpl w:val="BCC0A7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F7F2774"/>
    <w:multiLevelType w:val="hybridMultilevel"/>
    <w:tmpl w:val="B450DA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6DF19DC"/>
    <w:multiLevelType w:val="multilevel"/>
    <w:tmpl w:val="839A48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76521CC"/>
    <w:multiLevelType w:val="hybridMultilevel"/>
    <w:tmpl w:val="844840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15:restartNumberingAfterBreak="0">
    <w:nsid w:val="4ADC1CC8"/>
    <w:multiLevelType w:val="hybridMultilevel"/>
    <w:tmpl w:val="A470E8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BAD7C03"/>
    <w:multiLevelType w:val="hybridMultilevel"/>
    <w:tmpl w:val="AE5204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26F4230"/>
    <w:multiLevelType w:val="multilevel"/>
    <w:tmpl w:val="47CCA9E8"/>
    <w:lvl w:ilvl="0">
      <w:start w:val="1"/>
      <w:numFmt w:val="decimal"/>
      <w:lvlText w:val="%1."/>
      <w:lvlJc w:val="left"/>
      <w:pPr>
        <w:ind w:left="1211" w:hanging="360"/>
      </w:pPr>
      <w:rPr>
        <w:rFonts w:hint="default"/>
        <w:b w:val="0"/>
        <w:i w:val="0"/>
      </w:rPr>
    </w:lvl>
    <w:lvl w:ilvl="1">
      <w:start w:val="3"/>
      <w:numFmt w:val="decimal"/>
      <w:isLgl/>
      <w:lvlText w:val="%1.%2"/>
      <w:lvlJc w:val="left"/>
      <w:pPr>
        <w:ind w:left="1226" w:hanging="3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30" w15:restartNumberingAfterBreak="0">
    <w:nsid w:val="52B83425"/>
    <w:multiLevelType w:val="hybridMultilevel"/>
    <w:tmpl w:val="7CEE27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56333473"/>
    <w:multiLevelType w:val="hybridMultilevel"/>
    <w:tmpl w:val="CE261CA0"/>
    <w:lvl w:ilvl="0" w:tplc="9F8C379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63B5528"/>
    <w:multiLevelType w:val="hybridMultilevel"/>
    <w:tmpl w:val="1E062256"/>
    <w:lvl w:ilvl="0" w:tplc="0419000F">
      <w:start w:val="1"/>
      <w:numFmt w:val="decimal"/>
      <w:lvlText w:val="%1."/>
      <w:lvlJc w:val="left"/>
      <w:pPr>
        <w:ind w:left="1505" w:hanging="360"/>
      </w:pPr>
      <w:rPr>
        <w:rFonts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33" w15:restartNumberingAfterBreak="0">
    <w:nsid w:val="56D14E05"/>
    <w:multiLevelType w:val="hybridMultilevel"/>
    <w:tmpl w:val="AED22F2A"/>
    <w:lvl w:ilvl="0" w:tplc="BC92A970">
      <w:start w:val="1"/>
      <w:numFmt w:val="decimal"/>
      <w:lvlText w:val="%1."/>
      <w:lvlJc w:val="left"/>
      <w:pPr>
        <w:ind w:left="108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5849406E"/>
    <w:multiLevelType w:val="multilevel"/>
    <w:tmpl w:val="D940F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F047339"/>
    <w:multiLevelType w:val="hybridMultilevel"/>
    <w:tmpl w:val="F5C2C28A"/>
    <w:lvl w:ilvl="0" w:tplc="2A94E17C">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21C2995"/>
    <w:multiLevelType w:val="hybridMultilevel"/>
    <w:tmpl w:val="FFE8150E"/>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69361B81"/>
    <w:multiLevelType w:val="hybridMultilevel"/>
    <w:tmpl w:val="C65A24E0"/>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6A370C5B"/>
    <w:multiLevelType w:val="hybridMultilevel"/>
    <w:tmpl w:val="24040884"/>
    <w:lvl w:ilvl="0" w:tplc="0419000F">
      <w:start w:val="1"/>
      <w:numFmt w:val="decimal"/>
      <w:lvlText w:val="%1."/>
      <w:lvlJc w:val="left"/>
      <w:pPr>
        <w:ind w:left="1144" w:hanging="360"/>
      </w:p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39" w15:restartNumberingAfterBreak="0">
    <w:nsid w:val="71E358B6"/>
    <w:multiLevelType w:val="hybridMultilevel"/>
    <w:tmpl w:val="3CA2653C"/>
    <w:lvl w:ilvl="0" w:tplc="32100AE0">
      <w:start w:val="1"/>
      <w:numFmt w:val="decimal"/>
      <w:lvlText w:val="%1."/>
      <w:lvlJc w:val="left"/>
      <w:pPr>
        <w:ind w:left="2508" w:hanging="360"/>
      </w:pPr>
      <w:rPr>
        <w:rFonts w:eastAsia="Calibri" w:hint="default"/>
        <w:b w:val="0"/>
        <w:i w:val="0"/>
      </w:rPr>
    </w:lvl>
    <w:lvl w:ilvl="1" w:tplc="04190019" w:tentative="1">
      <w:start w:val="1"/>
      <w:numFmt w:val="lowerLetter"/>
      <w:lvlText w:val="%2."/>
      <w:lvlJc w:val="left"/>
      <w:pPr>
        <w:ind w:left="3228" w:hanging="360"/>
      </w:pPr>
    </w:lvl>
    <w:lvl w:ilvl="2" w:tplc="0419001B" w:tentative="1">
      <w:start w:val="1"/>
      <w:numFmt w:val="lowerRoman"/>
      <w:lvlText w:val="%3."/>
      <w:lvlJc w:val="right"/>
      <w:pPr>
        <w:ind w:left="3948" w:hanging="180"/>
      </w:pPr>
    </w:lvl>
    <w:lvl w:ilvl="3" w:tplc="0419000F" w:tentative="1">
      <w:start w:val="1"/>
      <w:numFmt w:val="decimal"/>
      <w:lvlText w:val="%4."/>
      <w:lvlJc w:val="left"/>
      <w:pPr>
        <w:ind w:left="4668" w:hanging="360"/>
      </w:pPr>
    </w:lvl>
    <w:lvl w:ilvl="4" w:tplc="04190019" w:tentative="1">
      <w:start w:val="1"/>
      <w:numFmt w:val="lowerLetter"/>
      <w:lvlText w:val="%5."/>
      <w:lvlJc w:val="left"/>
      <w:pPr>
        <w:ind w:left="5388" w:hanging="360"/>
      </w:pPr>
    </w:lvl>
    <w:lvl w:ilvl="5" w:tplc="0419001B" w:tentative="1">
      <w:start w:val="1"/>
      <w:numFmt w:val="lowerRoman"/>
      <w:lvlText w:val="%6."/>
      <w:lvlJc w:val="right"/>
      <w:pPr>
        <w:ind w:left="6108" w:hanging="180"/>
      </w:pPr>
    </w:lvl>
    <w:lvl w:ilvl="6" w:tplc="0419000F" w:tentative="1">
      <w:start w:val="1"/>
      <w:numFmt w:val="decimal"/>
      <w:lvlText w:val="%7."/>
      <w:lvlJc w:val="left"/>
      <w:pPr>
        <w:ind w:left="6828" w:hanging="360"/>
      </w:pPr>
    </w:lvl>
    <w:lvl w:ilvl="7" w:tplc="04190019" w:tentative="1">
      <w:start w:val="1"/>
      <w:numFmt w:val="lowerLetter"/>
      <w:lvlText w:val="%8."/>
      <w:lvlJc w:val="left"/>
      <w:pPr>
        <w:ind w:left="7548" w:hanging="360"/>
      </w:pPr>
    </w:lvl>
    <w:lvl w:ilvl="8" w:tplc="0419001B" w:tentative="1">
      <w:start w:val="1"/>
      <w:numFmt w:val="lowerRoman"/>
      <w:lvlText w:val="%9."/>
      <w:lvlJc w:val="right"/>
      <w:pPr>
        <w:ind w:left="8268" w:hanging="180"/>
      </w:pPr>
    </w:lvl>
  </w:abstractNum>
  <w:abstractNum w:abstractNumId="40" w15:restartNumberingAfterBreak="0">
    <w:nsid w:val="741473D5"/>
    <w:multiLevelType w:val="hybridMultilevel"/>
    <w:tmpl w:val="0030ABAC"/>
    <w:lvl w:ilvl="0" w:tplc="543E25DA">
      <w:start w:val="1"/>
      <w:numFmt w:val="upperRoman"/>
      <w:lvlText w:val="%1."/>
      <w:lvlJc w:val="right"/>
      <w:pPr>
        <w:ind w:left="2062" w:hanging="360"/>
      </w:pPr>
      <w:rPr>
        <w:b/>
        <w:i w:val="0"/>
        <w:color w:val="000000" w:themeColor="text1"/>
      </w:rPr>
    </w:lvl>
    <w:lvl w:ilvl="1" w:tplc="04190019" w:tentative="1">
      <w:start w:val="1"/>
      <w:numFmt w:val="lowerLetter"/>
      <w:lvlText w:val="%2."/>
      <w:lvlJc w:val="left"/>
      <w:pPr>
        <w:ind w:left="2868" w:hanging="360"/>
      </w:pPr>
    </w:lvl>
    <w:lvl w:ilvl="2" w:tplc="0419001B" w:tentative="1">
      <w:start w:val="1"/>
      <w:numFmt w:val="lowerRoman"/>
      <w:lvlText w:val="%3."/>
      <w:lvlJc w:val="right"/>
      <w:pPr>
        <w:ind w:left="3588" w:hanging="180"/>
      </w:pPr>
    </w:lvl>
    <w:lvl w:ilvl="3" w:tplc="0419000F" w:tentative="1">
      <w:start w:val="1"/>
      <w:numFmt w:val="decimal"/>
      <w:lvlText w:val="%4."/>
      <w:lvlJc w:val="left"/>
      <w:pPr>
        <w:ind w:left="4308" w:hanging="360"/>
      </w:pPr>
    </w:lvl>
    <w:lvl w:ilvl="4" w:tplc="04190019" w:tentative="1">
      <w:start w:val="1"/>
      <w:numFmt w:val="lowerLetter"/>
      <w:lvlText w:val="%5."/>
      <w:lvlJc w:val="left"/>
      <w:pPr>
        <w:ind w:left="5028" w:hanging="360"/>
      </w:pPr>
    </w:lvl>
    <w:lvl w:ilvl="5" w:tplc="0419001B" w:tentative="1">
      <w:start w:val="1"/>
      <w:numFmt w:val="lowerRoman"/>
      <w:lvlText w:val="%6."/>
      <w:lvlJc w:val="right"/>
      <w:pPr>
        <w:ind w:left="5748" w:hanging="180"/>
      </w:pPr>
    </w:lvl>
    <w:lvl w:ilvl="6" w:tplc="0419000F" w:tentative="1">
      <w:start w:val="1"/>
      <w:numFmt w:val="decimal"/>
      <w:lvlText w:val="%7."/>
      <w:lvlJc w:val="left"/>
      <w:pPr>
        <w:ind w:left="6468" w:hanging="360"/>
      </w:pPr>
    </w:lvl>
    <w:lvl w:ilvl="7" w:tplc="04190019" w:tentative="1">
      <w:start w:val="1"/>
      <w:numFmt w:val="lowerLetter"/>
      <w:lvlText w:val="%8."/>
      <w:lvlJc w:val="left"/>
      <w:pPr>
        <w:ind w:left="7188" w:hanging="360"/>
      </w:pPr>
    </w:lvl>
    <w:lvl w:ilvl="8" w:tplc="0419001B" w:tentative="1">
      <w:start w:val="1"/>
      <w:numFmt w:val="lowerRoman"/>
      <w:lvlText w:val="%9."/>
      <w:lvlJc w:val="right"/>
      <w:pPr>
        <w:ind w:left="7908" w:hanging="180"/>
      </w:pPr>
    </w:lvl>
  </w:abstractNum>
  <w:abstractNum w:abstractNumId="41" w15:restartNumberingAfterBreak="0">
    <w:nsid w:val="77BE0BDF"/>
    <w:multiLevelType w:val="hybridMultilevel"/>
    <w:tmpl w:val="23085434"/>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7A4923CE"/>
    <w:multiLevelType w:val="hybridMultilevel"/>
    <w:tmpl w:val="32B4884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E5C6A5B"/>
    <w:multiLevelType w:val="hybridMultilevel"/>
    <w:tmpl w:val="54A8436A"/>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6"/>
  </w:num>
  <w:num w:numId="2">
    <w:abstractNumId w:val="3"/>
  </w:num>
  <w:num w:numId="3">
    <w:abstractNumId w:val="10"/>
  </w:num>
  <w:num w:numId="4">
    <w:abstractNumId w:val="25"/>
  </w:num>
  <w:num w:numId="5">
    <w:abstractNumId w:val="29"/>
  </w:num>
  <w:num w:numId="6">
    <w:abstractNumId w:val="22"/>
  </w:num>
  <w:num w:numId="7">
    <w:abstractNumId w:val="27"/>
  </w:num>
  <w:num w:numId="8">
    <w:abstractNumId w:val="17"/>
  </w:num>
  <w:num w:numId="9">
    <w:abstractNumId w:val="7"/>
  </w:num>
  <w:num w:numId="10">
    <w:abstractNumId w:val="9"/>
  </w:num>
  <w:num w:numId="11">
    <w:abstractNumId w:val="33"/>
  </w:num>
  <w:num w:numId="12">
    <w:abstractNumId w:val="5"/>
  </w:num>
  <w:num w:numId="13">
    <w:abstractNumId w:val="4"/>
  </w:num>
  <w:num w:numId="14">
    <w:abstractNumId w:val="12"/>
  </w:num>
  <w:num w:numId="15">
    <w:abstractNumId w:val="8"/>
  </w:num>
  <w:num w:numId="16">
    <w:abstractNumId w:val="41"/>
  </w:num>
  <w:num w:numId="17">
    <w:abstractNumId w:val="40"/>
  </w:num>
  <w:num w:numId="18">
    <w:abstractNumId w:val="39"/>
  </w:num>
  <w:num w:numId="19">
    <w:abstractNumId w:val="43"/>
  </w:num>
  <w:num w:numId="20">
    <w:abstractNumId w:val="19"/>
  </w:num>
  <w:num w:numId="21">
    <w:abstractNumId w:val="32"/>
  </w:num>
  <w:num w:numId="22">
    <w:abstractNumId w:val="30"/>
  </w:num>
  <w:num w:numId="23">
    <w:abstractNumId w:val="26"/>
  </w:num>
  <w:num w:numId="24">
    <w:abstractNumId w:val="31"/>
  </w:num>
  <w:num w:numId="25">
    <w:abstractNumId w:val="1"/>
  </w:num>
  <w:num w:numId="26">
    <w:abstractNumId w:val="38"/>
  </w:num>
  <w:num w:numId="27">
    <w:abstractNumId w:val="28"/>
  </w:num>
  <w:num w:numId="28">
    <w:abstractNumId w:val="42"/>
  </w:num>
  <w:num w:numId="29">
    <w:abstractNumId w:val="23"/>
  </w:num>
  <w:num w:numId="30">
    <w:abstractNumId w:val="15"/>
  </w:num>
  <w:num w:numId="31">
    <w:abstractNumId w:val="14"/>
  </w:num>
  <w:num w:numId="32">
    <w:abstractNumId w:val="0"/>
  </w:num>
  <w:num w:numId="33">
    <w:abstractNumId w:val="6"/>
  </w:num>
  <w:num w:numId="34">
    <w:abstractNumId w:val="34"/>
  </w:num>
  <w:num w:numId="35">
    <w:abstractNumId w:val="13"/>
  </w:num>
  <w:num w:numId="36">
    <w:abstractNumId w:val="36"/>
  </w:num>
  <w:num w:numId="37">
    <w:abstractNumId w:val="21"/>
  </w:num>
  <w:num w:numId="38">
    <w:abstractNumId w:val="37"/>
  </w:num>
  <w:num w:numId="39">
    <w:abstractNumId w:val="2"/>
  </w:num>
  <w:num w:numId="40">
    <w:abstractNumId w:val="24"/>
  </w:num>
  <w:num w:numId="41">
    <w:abstractNumId w:val="11"/>
  </w:num>
  <w:num w:numId="42">
    <w:abstractNumId w:val="18"/>
  </w:num>
  <w:num w:numId="43">
    <w:abstractNumId w:val="35"/>
  </w:num>
  <w:num w:numId="4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2629"/>
    <w:rsid w:val="00003D47"/>
    <w:rsid w:val="00004230"/>
    <w:rsid w:val="000053A0"/>
    <w:rsid w:val="00010929"/>
    <w:rsid w:val="00012253"/>
    <w:rsid w:val="00012718"/>
    <w:rsid w:val="00014C3F"/>
    <w:rsid w:val="00015C04"/>
    <w:rsid w:val="000210F4"/>
    <w:rsid w:val="00033FC9"/>
    <w:rsid w:val="00034BDF"/>
    <w:rsid w:val="00035887"/>
    <w:rsid w:val="000427A9"/>
    <w:rsid w:val="00043270"/>
    <w:rsid w:val="0004428A"/>
    <w:rsid w:val="000461D3"/>
    <w:rsid w:val="00047DA4"/>
    <w:rsid w:val="000550B7"/>
    <w:rsid w:val="000558F7"/>
    <w:rsid w:val="00060435"/>
    <w:rsid w:val="00060CF3"/>
    <w:rsid w:val="0006158D"/>
    <w:rsid w:val="00061B38"/>
    <w:rsid w:val="00065B3D"/>
    <w:rsid w:val="00066079"/>
    <w:rsid w:val="000679BF"/>
    <w:rsid w:val="000700DD"/>
    <w:rsid w:val="00075C49"/>
    <w:rsid w:val="00076DFA"/>
    <w:rsid w:val="00080889"/>
    <w:rsid w:val="00082AE7"/>
    <w:rsid w:val="0008463A"/>
    <w:rsid w:val="00086133"/>
    <w:rsid w:val="00092FDE"/>
    <w:rsid w:val="0009327E"/>
    <w:rsid w:val="00093C97"/>
    <w:rsid w:val="000947B4"/>
    <w:rsid w:val="000A08AF"/>
    <w:rsid w:val="000A1BD9"/>
    <w:rsid w:val="000A36E1"/>
    <w:rsid w:val="000A5FCD"/>
    <w:rsid w:val="000A7445"/>
    <w:rsid w:val="000B0491"/>
    <w:rsid w:val="000B0B19"/>
    <w:rsid w:val="000B1A07"/>
    <w:rsid w:val="000B3099"/>
    <w:rsid w:val="000B487E"/>
    <w:rsid w:val="000B6456"/>
    <w:rsid w:val="000B6DED"/>
    <w:rsid w:val="000B7AC5"/>
    <w:rsid w:val="000C2498"/>
    <w:rsid w:val="000C51AA"/>
    <w:rsid w:val="000C5E65"/>
    <w:rsid w:val="000C7907"/>
    <w:rsid w:val="000D0389"/>
    <w:rsid w:val="000D05AA"/>
    <w:rsid w:val="000D0C87"/>
    <w:rsid w:val="000D4E22"/>
    <w:rsid w:val="000D7560"/>
    <w:rsid w:val="000E0812"/>
    <w:rsid w:val="000E09CB"/>
    <w:rsid w:val="000E0E3B"/>
    <w:rsid w:val="000E1858"/>
    <w:rsid w:val="000E1E57"/>
    <w:rsid w:val="000E2656"/>
    <w:rsid w:val="000E3752"/>
    <w:rsid w:val="000E4298"/>
    <w:rsid w:val="000E5114"/>
    <w:rsid w:val="000E7D72"/>
    <w:rsid w:val="000F35EB"/>
    <w:rsid w:val="000F3793"/>
    <w:rsid w:val="001015EA"/>
    <w:rsid w:val="00102504"/>
    <w:rsid w:val="00103C7D"/>
    <w:rsid w:val="00107DE7"/>
    <w:rsid w:val="00111B98"/>
    <w:rsid w:val="00114853"/>
    <w:rsid w:val="0011543E"/>
    <w:rsid w:val="00121CEF"/>
    <w:rsid w:val="0012406B"/>
    <w:rsid w:val="0012507D"/>
    <w:rsid w:val="00130678"/>
    <w:rsid w:val="0013234C"/>
    <w:rsid w:val="00133FCA"/>
    <w:rsid w:val="00137FEF"/>
    <w:rsid w:val="001407D0"/>
    <w:rsid w:val="00140CB9"/>
    <w:rsid w:val="00141540"/>
    <w:rsid w:val="0014173D"/>
    <w:rsid w:val="00141F65"/>
    <w:rsid w:val="00143D31"/>
    <w:rsid w:val="0014473C"/>
    <w:rsid w:val="00146ABB"/>
    <w:rsid w:val="0015006F"/>
    <w:rsid w:val="0015174E"/>
    <w:rsid w:val="00154771"/>
    <w:rsid w:val="00155432"/>
    <w:rsid w:val="00156B7B"/>
    <w:rsid w:val="00156BA2"/>
    <w:rsid w:val="00156BD4"/>
    <w:rsid w:val="00164928"/>
    <w:rsid w:val="00165AD4"/>
    <w:rsid w:val="00166A49"/>
    <w:rsid w:val="00167CD2"/>
    <w:rsid w:val="00171DFD"/>
    <w:rsid w:val="001770A6"/>
    <w:rsid w:val="001801A6"/>
    <w:rsid w:val="00180C22"/>
    <w:rsid w:val="00182D02"/>
    <w:rsid w:val="00183C75"/>
    <w:rsid w:val="001848F1"/>
    <w:rsid w:val="00184B7A"/>
    <w:rsid w:val="00184FE9"/>
    <w:rsid w:val="00187D5B"/>
    <w:rsid w:val="00190237"/>
    <w:rsid w:val="0019152A"/>
    <w:rsid w:val="0019360A"/>
    <w:rsid w:val="00194444"/>
    <w:rsid w:val="0019579C"/>
    <w:rsid w:val="001A173F"/>
    <w:rsid w:val="001A495F"/>
    <w:rsid w:val="001A506C"/>
    <w:rsid w:val="001A6108"/>
    <w:rsid w:val="001B163E"/>
    <w:rsid w:val="001B1E25"/>
    <w:rsid w:val="001B1FB5"/>
    <w:rsid w:val="001B252B"/>
    <w:rsid w:val="001B4939"/>
    <w:rsid w:val="001B4D1B"/>
    <w:rsid w:val="001B75C0"/>
    <w:rsid w:val="001C064C"/>
    <w:rsid w:val="001C0884"/>
    <w:rsid w:val="001C2B69"/>
    <w:rsid w:val="001C5142"/>
    <w:rsid w:val="001C53AD"/>
    <w:rsid w:val="001C5F76"/>
    <w:rsid w:val="001D2995"/>
    <w:rsid w:val="001D4773"/>
    <w:rsid w:val="001D49CA"/>
    <w:rsid w:val="001D56DA"/>
    <w:rsid w:val="001D71B3"/>
    <w:rsid w:val="001D7862"/>
    <w:rsid w:val="001E09E2"/>
    <w:rsid w:val="001E230E"/>
    <w:rsid w:val="001E5C38"/>
    <w:rsid w:val="001E61F9"/>
    <w:rsid w:val="001E7C2A"/>
    <w:rsid w:val="001F07E4"/>
    <w:rsid w:val="001F4D51"/>
    <w:rsid w:val="001F7457"/>
    <w:rsid w:val="00205CC5"/>
    <w:rsid w:val="0020740B"/>
    <w:rsid w:val="00211AFB"/>
    <w:rsid w:val="00213547"/>
    <w:rsid w:val="00214A07"/>
    <w:rsid w:val="00216C66"/>
    <w:rsid w:val="00216DEE"/>
    <w:rsid w:val="002214B4"/>
    <w:rsid w:val="002218C2"/>
    <w:rsid w:val="002227E7"/>
    <w:rsid w:val="00225688"/>
    <w:rsid w:val="002267BD"/>
    <w:rsid w:val="0022718C"/>
    <w:rsid w:val="00227E44"/>
    <w:rsid w:val="00230EF2"/>
    <w:rsid w:val="00231BA6"/>
    <w:rsid w:val="002322C6"/>
    <w:rsid w:val="0023234C"/>
    <w:rsid w:val="002325E7"/>
    <w:rsid w:val="00232D6B"/>
    <w:rsid w:val="002352F0"/>
    <w:rsid w:val="00235366"/>
    <w:rsid w:val="00241573"/>
    <w:rsid w:val="00241919"/>
    <w:rsid w:val="00243467"/>
    <w:rsid w:val="00246570"/>
    <w:rsid w:val="00250F86"/>
    <w:rsid w:val="00251B2F"/>
    <w:rsid w:val="002620E7"/>
    <w:rsid w:val="00263D02"/>
    <w:rsid w:val="00264600"/>
    <w:rsid w:val="00267690"/>
    <w:rsid w:val="00270197"/>
    <w:rsid w:val="00270C3E"/>
    <w:rsid w:val="00271E7C"/>
    <w:rsid w:val="00272857"/>
    <w:rsid w:val="0027337A"/>
    <w:rsid w:val="0027473B"/>
    <w:rsid w:val="00277F50"/>
    <w:rsid w:val="0028077C"/>
    <w:rsid w:val="00281192"/>
    <w:rsid w:val="00284A23"/>
    <w:rsid w:val="00285DCB"/>
    <w:rsid w:val="00286B91"/>
    <w:rsid w:val="00290774"/>
    <w:rsid w:val="00292417"/>
    <w:rsid w:val="002954E9"/>
    <w:rsid w:val="002A401D"/>
    <w:rsid w:val="002A64AA"/>
    <w:rsid w:val="002A7FB8"/>
    <w:rsid w:val="002B02A3"/>
    <w:rsid w:val="002B1582"/>
    <w:rsid w:val="002B2549"/>
    <w:rsid w:val="002B31F2"/>
    <w:rsid w:val="002B4B26"/>
    <w:rsid w:val="002B4E59"/>
    <w:rsid w:val="002B7500"/>
    <w:rsid w:val="002B77A9"/>
    <w:rsid w:val="002C021E"/>
    <w:rsid w:val="002C4ABA"/>
    <w:rsid w:val="002C5D98"/>
    <w:rsid w:val="002C6FE3"/>
    <w:rsid w:val="002C796C"/>
    <w:rsid w:val="002C7AB4"/>
    <w:rsid w:val="002D04B4"/>
    <w:rsid w:val="002D21AD"/>
    <w:rsid w:val="002D3C3E"/>
    <w:rsid w:val="002D7CAD"/>
    <w:rsid w:val="002E2629"/>
    <w:rsid w:val="002E3169"/>
    <w:rsid w:val="002E4F42"/>
    <w:rsid w:val="002E5EF4"/>
    <w:rsid w:val="002E60BA"/>
    <w:rsid w:val="002E663D"/>
    <w:rsid w:val="002E7A92"/>
    <w:rsid w:val="002F063C"/>
    <w:rsid w:val="002F1F72"/>
    <w:rsid w:val="002F2FAD"/>
    <w:rsid w:val="002F304C"/>
    <w:rsid w:val="002F41BC"/>
    <w:rsid w:val="002F5BDE"/>
    <w:rsid w:val="00303F09"/>
    <w:rsid w:val="003042EA"/>
    <w:rsid w:val="00305DC2"/>
    <w:rsid w:val="00307DC9"/>
    <w:rsid w:val="003111ED"/>
    <w:rsid w:val="003112E1"/>
    <w:rsid w:val="003113E2"/>
    <w:rsid w:val="0031617C"/>
    <w:rsid w:val="00320973"/>
    <w:rsid w:val="00320F56"/>
    <w:rsid w:val="00322B46"/>
    <w:rsid w:val="00322D0F"/>
    <w:rsid w:val="00323511"/>
    <w:rsid w:val="00323711"/>
    <w:rsid w:val="00327C3A"/>
    <w:rsid w:val="003333F4"/>
    <w:rsid w:val="003353A4"/>
    <w:rsid w:val="003357A9"/>
    <w:rsid w:val="003364C9"/>
    <w:rsid w:val="00337687"/>
    <w:rsid w:val="0034132C"/>
    <w:rsid w:val="003417C5"/>
    <w:rsid w:val="003426A6"/>
    <w:rsid w:val="003464D7"/>
    <w:rsid w:val="00351417"/>
    <w:rsid w:val="003520E2"/>
    <w:rsid w:val="00353892"/>
    <w:rsid w:val="0036191A"/>
    <w:rsid w:val="00361F76"/>
    <w:rsid w:val="00376EC1"/>
    <w:rsid w:val="003801A8"/>
    <w:rsid w:val="00380A40"/>
    <w:rsid w:val="003845BC"/>
    <w:rsid w:val="00393584"/>
    <w:rsid w:val="0039405C"/>
    <w:rsid w:val="00394F0D"/>
    <w:rsid w:val="00397075"/>
    <w:rsid w:val="003A17C8"/>
    <w:rsid w:val="003A2233"/>
    <w:rsid w:val="003A253B"/>
    <w:rsid w:val="003A315E"/>
    <w:rsid w:val="003A366C"/>
    <w:rsid w:val="003A396D"/>
    <w:rsid w:val="003A39E1"/>
    <w:rsid w:val="003A3C91"/>
    <w:rsid w:val="003A5D39"/>
    <w:rsid w:val="003A6282"/>
    <w:rsid w:val="003A7519"/>
    <w:rsid w:val="003B0281"/>
    <w:rsid w:val="003B08B4"/>
    <w:rsid w:val="003B3D39"/>
    <w:rsid w:val="003B3DFE"/>
    <w:rsid w:val="003B4C06"/>
    <w:rsid w:val="003B6CCC"/>
    <w:rsid w:val="003C1B46"/>
    <w:rsid w:val="003C2627"/>
    <w:rsid w:val="003C6B2D"/>
    <w:rsid w:val="003D1D28"/>
    <w:rsid w:val="003D37D9"/>
    <w:rsid w:val="003D5612"/>
    <w:rsid w:val="003D65E3"/>
    <w:rsid w:val="003D661A"/>
    <w:rsid w:val="003E0593"/>
    <w:rsid w:val="003E2993"/>
    <w:rsid w:val="003E3182"/>
    <w:rsid w:val="003E6110"/>
    <w:rsid w:val="003E6273"/>
    <w:rsid w:val="003F0A02"/>
    <w:rsid w:val="003F0DC5"/>
    <w:rsid w:val="003F2BD0"/>
    <w:rsid w:val="003F35C2"/>
    <w:rsid w:val="003F3836"/>
    <w:rsid w:val="003F529A"/>
    <w:rsid w:val="0040065A"/>
    <w:rsid w:val="00400B4D"/>
    <w:rsid w:val="00402B70"/>
    <w:rsid w:val="0040312B"/>
    <w:rsid w:val="00406E6D"/>
    <w:rsid w:val="004113FB"/>
    <w:rsid w:val="00411F1E"/>
    <w:rsid w:val="00415CF9"/>
    <w:rsid w:val="00416346"/>
    <w:rsid w:val="004164A8"/>
    <w:rsid w:val="00416B4E"/>
    <w:rsid w:val="00421370"/>
    <w:rsid w:val="00421580"/>
    <w:rsid w:val="00421F89"/>
    <w:rsid w:val="004231C9"/>
    <w:rsid w:val="004233E9"/>
    <w:rsid w:val="00433F06"/>
    <w:rsid w:val="004343E6"/>
    <w:rsid w:val="00437EC7"/>
    <w:rsid w:val="0044028E"/>
    <w:rsid w:val="00441407"/>
    <w:rsid w:val="00442D0C"/>
    <w:rsid w:val="0044304F"/>
    <w:rsid w:val="00445DEB"/>
    <w:rsid w:val="00446205"/>
    <w:rsid w:val="00446564"/>
    <w:rsid w:val="004475D5"/>
    <w:rsid w:val="00451BCC"/>
    <w:rsid w:val="00451E0E"/>
    <w:rsid w:val="004522E4"/>
    <w:rsid w:val="00452601"/>
    <w:rsid w:val="0045321E"/>
    <w:rsid w:val="00453D16"/>
    <w:rsid w:val="0045666C"/>
    <w:rsid w:val="004570A4"/>
    <w:rsid w:val="00457A3D"/>
    <w:rsid w:val="00461BCC"/>
    <w:rsid w:val="00467262"/>
    <w:rsid w:val="00470357"/>
    <w:rsid w:val="004718CC"/>
    <w:rsid w:val="00472C7B"/>
    <w:rsid w:val="004744D9"/>
    <w:rsid w:val="004745D7"/>
    <w:rsid w:val="00474F6C"/>
    <w:rsid w:val="004802F7"/>
    <w:rsid w:val="0048329F"/>
    <w:rsid w:val="00483EF3"/>
    <w:rsid w:val="00486682"/>
    <w:rsid w:val="00490F55"/>
    <w:rsid w:val="00491BE9"/>
    <w:rsid w:val="004956DF"/>
    <w:rsid w:val="004A0AD2"/>
    <w:rsid w:val="004A0BE7"/>
    <w:rsid w:val="004A1ED9"/>
    <w:rsid w:val="004A263F"/>
    <w:rsid w:val="004A49E0"/>
    <w:rsid w:val="004A4A4C"/>
    <w:rsid w:val="004A52DF"/>
    <w:rsid w:val="004A66BA"/>
    <w:rsid w:val="004A6EF6"/>
    <w:rsid w:val="004A79D5"/>
    <w:rsid w:val="004B0468"/>
    <w:rsid w:val="004B0D2A"/>
    <w:rsid w:val="004B23E7"/>
    <w:rsid w:val="004B30AE"/>
    <w:rsid w:val="004B389F"/>
    <w:rsid w:val="004B44C2"/>
    <w:rsid w:val="004B493F"/>
    <w:rsid w:val="004B4B81"/>
    <w:rsid w:val="004C0812"/>
    <w:rsid w:val="004C2C6F"/>
    <w:rsid w:val="004C64A8"/>
    <w:rsid w:val="004C6807"/>
    <w:rsid w:val="004C6A00"/>
    <w:rsid w:val="004C7409"/>
    <w:rsid w:val="004D258D"/>
    <w:rsid w:val="004D28A6"/>
    <w:rsid w:val="004D296D"/>
    <w:rsid w:val="004D2DA7"/>
    <w:rsid w:val="004D4340"/>
    <w:rsid w:val="004D53FA"/>
    <w:rsid w:val="004D7C72"/>
    <w:rsid w:val="004E070D"/>
    <w:rsid w:val="004E0EC7"/>
    <w:rsid w:val="004E18B8"/>
    <w:rsid w:val="004E2543"/>
    <w:rsid w:val="004E4CA5"/>
    <w:rsid w:val="004F1A27"/>
    <w:rsid w:val="004F1B07"/>
    <w:rsid w:val="004F77A6"/>
    <w:rsid w:val="00500034"/>
    <w:rsid w:val="00500ED8"/>
    <w:rsid w:val="00501924"/>
    <w:rsid w:val="00503C94"/>
    <w:rsid w:val="005050D0"/>
    <w:rsid w:val="00506C54"/>
    <w:rsid w:val="00507327"/>
    <w:rsid w:val="0051105C"/>
    <w:rsid w:val="005115D5"/>
    <w:rsid w:val="00515611"/>
    <w:rsid w:val="00521B75"/>
    <w:rsid w:val="00521C08"/>
    <w:rsid w:val="00522966"/>
    <w:rsid w:val="00523B23"/>
    <w:rsid w:val="00530552"/>
    <w:rsid w:val="00531959"/>
    <w:rsid w:val="00531B3D"/>
    <w:rsid w:val="00531F8F"/>
    <w:rsid w:val="00532949"/>
    <w:rsid w:val="00532E0A"/>
    <w:rsid w:val="005340E7"/>
    <w:rsid w:val="00540560"/>
    <w:rsid w:val="00541861"/>
    <w:rsid w:val="005418C4"/>
    <w:rsid w:val="00550D6C"/>
    <w:rsid w:val="00552C18"/>
    <w:rsid w:val="005530F2"/>
    <w:rsid w:val="0055326B"/>
    <w:rsid w:val="005534A5"/>
    <w:rsid w:val="0055439B"/>
    <w:rsid w:val="005559FD"/>
    <w:rsid w:val="00561A7B"/>
    <w:rsid w:val="00562743"/>
    <w:rsid w:val="00563FD3"/>
    <w:rsid w:val="00567212"/>
    <w:rsid w:val="00571AB5"/>
    <w:rsid w:val="00574272"/>
    <w:rsid w:val="00575E43"/>
    <w:rsid w:val="00577E65"/>
    <w:rsid w:val="0058154A"/>
    <w:rsid w:val="00581E29"/>
    <w:rsid w:val="005820DF"/>
    <w:rsid w:val="00582DE8"/>
    <w:rsid w:val="0058465C"/>
    <w:rsid w:val="005908B3"/>
    <w:rsid w:val="005920E8"/>
    <w:rsid w:val="005928C6"/>
    <w:rsid w:val="00592D71"/>
    <w:rsid w:val="00593140"/>
    <w:rsid w:val="00597229"/>
    <w:rsid w:val="005974E1"/>
    <w:rsid w:val="005A1D2D"/>
    <w:rsid w:val="005A2A67"/>
    <w:rsid w:val="005A3112"/>
    <w:rsid w:val="005B2494"/>
    <w:rsid w:val="005B2D12"/>
    <w:rsid w:val="005B43DC"/>
    <w:rsid w:val="005B5D78"/>
    <w:rsid w:val="005C2E14"/>
    <w:rsid w:val="005C6D5D"/>
    <w:rsid w:val="005D01C3"/>
    <w:rsid w:val="005D1B6E"/>
    <w:rsid w:val="005D3ED8"/>
    <w:rsid w:val="005D62B1"/>
    <w:rsid w:val="005D6B46"/>
    <w:rsid w:val="005E0FEB"/>
    <w:rsid w:val="005E3A76"/>
    <w:rsid w:val="005E42A5"/>
    <w:rsid w:val="005F2728"/>
    <w:rsid w:val="005F509E"/>
    <w:rsid w:val="005F5A61"/>
    <w:rsid w:val="005F698D"/>
    <w:rsid w:val="005F793A"/>
    <w:rsid w:val="006010A9"/>
    <w:rsid w:val="006014E1"/>
    <w:rsid w:val="0060153A"/>
    <w:rsid w:val="00607025"/>
    <w:rsid w:val="00610A4B"/>
    <w:rsid w:val="00610E13"/>
    <w:rsid w:val="00610E93"/>
    <w:rsid w:val="00611DC5"/>
    <w:rsid w:val="00616740"/>
    <w:rsid w:val="006171D8"/>
    <w:rsid w:val="0061768D"/>
    <w:rsid w:val="00617E69"/>
    <w:rsid w:val="006216D3"/>
    <w:rsid w:val="0062355D"/>
    <w:rsid w:val="00623EBE"/>
    <w:rsid w:val="006243CC"/>
    <w:rsid w:val="006245DB"/>
    <w:rsid w:val="00625901"/>
    <w:rsid w:val="006301AF"/>
    <w:rsid w:val="00632BE0"/>
    <w:rsid w:val="0063384F"/>
    <w:rsid w:val="006339AA"/>
    <w:rsid w:val="00634509"/>
    <w:rsid w:val="0063605C"/>
    <w:rsid w:val="0064066C"/>
    <w:rsid w:val="006419C1"/>
    <w:rsid w:val="00642B7F"/>
    <w:rsid w:val="006525C9"/>
    <w:rsid w:val="00653E2D"/>
    <w:rsid w:val="00655475"/>
    <w:rsid w:val="00655CE3"/>
    <w:rsid w:val="00656469"/>
    <w:rsid w:val="00661947"/>
    <w:rsid w:val="00662551"/>
    <w:rsid w:val="00664225"/>
    <w:rsid w:val="00671504"/>
    <w:rsid w:val="00671C76"/>
    <w:rsid w:val="006828E3"/>
    <w:rsid w:val="00682C25"/>
    <w:rsid w:val="00683C33"/>
    <w:rsid w:val="006906BA"/>
    <w:rsid w:val="006907C8"/>
    <w:rsid w:val="0069251A"/>
    <w:rsid w:val="006931CA"/>
    <w:rsid w:val="00694A18"/>
    <w:rsid w:val="00694A31"/>
    <w:rsid w:val="006A3909"/>
    <w:rsid w:val="006A4B0B"/>
    <w:rsid w:val="006A50EB"/>
    <w:rsid w:val="006A6EE6"/>
    <w:rsid w:val="006B0031"/>
    <w:rsid w:val="006B421F"/>
    <w:rsid w:val="006B6DD9"/>
    <w:rsid w:val="006B7344"/>
    <w:rsid w:val="006B7E64"/>
    <w:rsid w:val="006C25AF"/>
    <w:rsid w:val="006C6853"/>
    <w:rsid w:val="006D2712"/>
    <w:rsid w:val="006E53E1"/>
    <w:rsid w:val="006E647B"/>
    <w:rsid w:val="006E7A10"/>
    <w:rsid w:val="006F2967"/>
    <w:rsid w:val="006F2A4A"/>
    <w:rsid w:val="006F3300"/>
    <w:rsid w:val="006F5D11"/>
    <w:rsid w:val="006F6054"/>
    <w:rsid w:val="00700515"/>
    <w:rsid w:val="007008FE"/>
    <w:rsid w:val="0070301B"/>
    <w:rsid w:val="00703AB5"/>
    <w:rsid w:val="00704679"/>
    <w:rsid w:val="0071166A"/>
    <w:rsid w:val="007163D4"/>
    <w:rsid w:val="00716A0C"/>
    <w:rsid w:val="0071724C"/>
    <w:rsid w:val="007224F6"/>
    <w:rsid w:val="007236D1"/>
    <w:rsid w:val="00725479"/>
    <w:rsid w:val="007275AE"/>
    <w:rsid w:val="00733BE9"/>
    <w:rsid w:val="007346D1"/>
    <w:rsid w:val="00734C78"/>
    <w:rsid w:val="0073512F"/>
    <w:rsid w:val="0073518C"/>
    <w:rsid w:val="00735F41"/>
    <w:rsid w:val="00737A25"/>
    <w:rsid w:val="007445C1"/>
    <w:rsid w:val="007470D1"/>
    <w:rsid w:val="00747A22"/>
    <w:rsid w:val="00747A3F"/>
    <w:rsid w:val="00751311"/>
    <w:rsid w:val="00751FBD"/>
    <w:rsid w:val="00752368"/>
    <w:rsid w:val="00753462"/>
    <w:rsid w:val="00754D7B"/>
    <w:rsid w:val="007572A8"/>
    <w:rsid w:val="0076059E"/>
    <w:rsid w:val="0076420C"/>
    <w:rsid w:val="00764A45"/>
    <w:rsid w:val="00764EB3"/>
    <w:rsid w:val="00767423"/>
    <w:rsid w:val="00774AAE"/>
    <w:rsid w:val="00776705"/>
    <w:rsid w:val="0078072B"/>
    <w:rsid w:val="00791BAC"/>
    <w:rsid w:val="00791E79"/>
    <w:rsid w:val="00792580"/>
    <w:rsid w:val="00792C13"/>
    <w:rsid w:val="0079321F"/>
    <w:rsid w:val="007939AD"/>
    <w:rsid w:val="00793DFD"/>
    <w:rsid w:val="0079593A"/>
    <w:rsid w:val="00796EEE"/>
    <w:rsid w:val="007A3517"/>
    <w:rsid w:val="007A554F"/>
    <w:rsid w:val="007B15DD"/>
    <w:rsid w:val="007B2770"/>
    <w:rsid w:val="007B3D31"/>
    <w:rsid w:val="007B472C"/>
    <w:rsid w:val="007B79BA"/>
    <w:rsid w:val="007C0344"/>
    <w:rsid w:val="007C1234"/>
    <w:rsid w:val="007C22A4"/>
    <w:rsid w:val="007C304F"/>
    <w:rsid w:val="007C71C0"/>
    <w:rsid w:val="007D13AF"/>
    <w:rsid w:val="007D2124"/>
    <w:rsid w:val="007D2405"/>
    <w:rsid w:val="007D3474"/>
    <w:rsid w:val="007D3EF8"/>
    <w:rsid w:val="007D7BAB"/>
    <w:rsid w:val="007E48F3"/>
    <w:rsid w:val="007E4EE2"/>
    <w:rsid w:val="007E64BF"/>
    <w:rsid w:val="007F0BE3"/>
    <w:rsid w:val="007F15CA"/>
    <w:rsid w:val="007F28D1"/>
    <w:rsid w:val="007F4F75"/>
    <w:rsid w:val="007F4F99"/>
    <w:rsid w:val="007F6258"/>
    <w:rsid w:val="007F6D6B"/>
    <w:rsid w:val="007F72C9"/>
    <w:rsid w:val="007F7969"/>
    <w:rsid w:val="007F7CCC"/>
    <w:rsid w:val="008006F0"/>
    <w:rsid w:val="00800969"/>
    <w:rsid w:val="00800C9F"/>
    <w:rsid w:val="00800E39"/>
    <w:rsid w:val="00803085"/>
    <w:rsid w:val="0080337D"/>
    <w:rsid w:val="00804ADD"/>
    <w:rsid w:val="00804F78"/>
    <w:rsid w:val="00806D9C"/>
    <w:rsid w:val="00810753"/>
    <w:rsid w:val="00811135"/>
    <w:rsid w:val="00811C47"/>
    <w:rsid w:val="00814403"/>
    <w:rsid w:val="00820ED0"/>
    <w:rsid w:val="008221EE"/>
    <w:rsid w:val="00822B96"/>
    <w:rsid w:val="00823678"/>
    <w:rsid w:val="00825B38"/>
    <w:rsid w:val="00826745"/>
    <w:rsid w:val="00830043"/>
    <w:rsid w:val="00830AF4"/>
    <w:rsid w:val="00830B99"/>
    <w:rsid w:val="008311F3"/>
    <w:rsid w:val="0083209D"/>
    <w:rsid w:val="00833343"/>
    <w:rsid w:val="00833B4A"/>
    <w:rsid w:val="00835133"/>
    <w:rsid w:val="0084092F"/>
    <w:rsid w:val="00840ADB"/>
    <w:rsid w:val="008410DC"/>
    <w:rsid w:val="008423F1"/>
    <w:rsid w:val="00842D9B"/>
    <w:rsid w:val="00843421"/>
    <w:rsid w:val="00843889"/>
    <w:rsid w:val="00844A40"/>
    <w:rsid w:val="008461E5"/>
    <w:rsid w:val="008466A6"/>
    <w:rsid w:val="00847290"/>
    <w:rsid w:val="008478C9"/>
    <w:rsid w:val="008500F4"/>
    <w:rsid w:val="008519E1"/>
    <w:rsid w:val="00852CCC"/>
    <w:rsid w:val="00857DF8"/>
    <w:rsid w:val="008602A3"/>
    <w:rsid w:val="00860CCB"/>
    <w:rsid w:val="00863AEC"/>
    <w:rsid w:val="0086417B"/>
    <w:rsid w:val="00864591"/>
    <w:rsid w:val="00867D2B"/>
    <w:rsid w:val="00871009"/>
    <w:rsid w:val="008719B1"/>
    <w:rsid w:val="008721F7"/>
    <w:rsid w:val="00876C85"/>
    <w:rsid w:val="00876FFF"/>
    <w:rsid w:val="00881926"/>
    <w:rsid w:val="00882BA9"/>
    <w:rsid w:val="00882C95"/>
    <w:rsid w:val="00884D12"/>
    <w:rsid w:val="008872C5"/>
    <w:rsid w:val="0088743D"/>
    <w:rsid w:val="00887BB3"/>
    <w:rsid w:val="00890F8D"/>
    <w:rsid w:val="0089469A"/>
    <w:rsid w:val="00894FA2"/>
    <w:rsid w:val="008956A3"/>
    <w:rsid w:val="00896AA6"/>
    <w:rsid w:val="008A20D8"/>
    <w:rsid w:val="008A51DC"/>
    <w:rsid w:val="008A626C"/>
    <w:rsid w:val="008A62CD"/>
    <w:rsid w:val="008A6B93"/>
    <w:rsid w:val="008A76EC"/>
    <w:rsid w:val="008B02D3"/>
    <w:rsid w:val="008B15F8"/>
    <w:rsid w:val="008B4EC2"/>
    <w:rsid w:val="008C5D23"/>
    <w:rsid w:val="008D08BE"/>
    <w:rsid w:val="008D1752"/>
    <w:rsid w:val="008D4AAA"/>
    <w:rsid w:val="008D62E2"/>
    <w:rsid w:val="008E0E22"/>
    <w:rsid w:val="008E13FC"/>
    <w:rsid w:val="008E2BAA"/>
    <w:rsid w:val="008E2BDC"/>
    <w:rsid w:val="008E2F7F"/>
    <w:rsid w:val="008E51A7"/>
    <w:rsid w:val="008E57C2"/>
    <w:rsid w:val="008E6EC9"/>
    <w:rsid w:val="008F0143"/>
    <w:rsid w:val="008F0905"/>
    <w:rsid w:val="008F3028"/>
    <w:rsid w:val="008F317C"/>
    <w:rsid w:val="00900A4C"/>
    <w:rsid w:val="00901E43"/>
    <w:rsid w:val="00903BE1"/>
    <w:rsid w:val="0090445D"/>
    <w:rsid w:val="009075D0"/>
    <w:rsid w:val="00910DA8"/>
    <w:rsid w:val="00912ED0"/>
    <w:rsid w:val="00913D12"/>
    <w:rsid w:val="00914D24"/>
    <w:rsid w:val="0091667D"/>
    <w:rsid w:val="00920C02"/>
    <w:rsid w:val="009218CC"/>
    <w:rsid w:val="00922BC1"/>
    <w:rsid w:val="00926070"/>
    <w:rsid w:val="009265FA"/>
    <w:rsid w:val="00926858"/>
    <w:rsid w:val="00932B17"/>
    <w:rsid w:val="00937883"/>
    <w:rsid w:val="00940241"/>
    <w:rsid w:val="00941C32"/>
    <w:rsid w:val="009424F7"/>
    <w:rsid w:val="00943002"/>
    <w:rsid w:val="00947611"/>
    <w:rsid w:val="00951471"/>
    <w:rsid w:val="00956C6E"/>
    <w:rsid w:val="009606E4"/>
    <w:rsid w:val="0096309D"/>
    <w:rsid w:val="00963E5E"/>
    <w:rsid w:val="009641E2"/>
    <w:rsid w:val="00964630"/>
    <w:rsid w:val="00964B0C"/>
    <w:rsid w:val="009653B5"/>
    <w:rsid w:val="00966CB7"/>
    <w:rsid w:val="00971220"/>
    <w:rsid w:val="0097220E"/>
    <w:rsid w:val="009740AE"/>
    <w:rsid w:val="0097673F"/>
    <w:rsid w:val="00981809"/>
    <w:rsid w:val="00984C07"/>
    <w:rsid w:val="00986DDC"/>
    <w:rsid w:val="009916F5"/>
    <w:rsid w:val="009937EF"/>
    <w:rsid w:val="009947CE"/>
    <w:rsid w:val="009960C0"/>
    <w:rsid w:val="0099798A"/>
    <w:rsid w:val="00997FEF"/>
    <w:rsid w:val="009A030E"/>
    <w:rsid w:val="009A0344"/>
    <w:rsid w:val="009A2337"/>
    <w:rsid w:val="009A32B1"/>
    <w:rsid w:val="009A38C6"/>
    <w:rsid w:val="009A470A"/>
    <w:rsid w:val="009A609C"/>
    <w:rsid w:val="009A6277"/>
    <w:rsid w:val="009A73C4"/>
    <w:rsid w:val="009B0932"/>
    <w:rsid w:val="009B2097"/>
    <w:rsid w:val="009B2E4D"/>
    <w:rsid w:val="009B6A25"/>
    <w:rsid w:val="009B778D"/>
    <w:rsid w:val="009C071E"/>
    <w:rsid w:val="009D1972"/>
    <w:rsid w:val="009D1B28"/>
    <w:rsid w:val="009D2017"/>
    <w:rsid w:val="009D2700"/>
    <w:rsid w:val="009D2E02"/>
    <w:rsid w:val="009D3552"/>
    <w:rsid w:val="009D4967"/>
    <w:rsid w:val="009E0D86"/>
    <w:rsid w:val="009E252D"/>
    <w:rsid w:val="009E3232"/>
    <w:rsid w:val="009E4B93"/>
    <w:rsid w:val="009E69BD"/>
    <w:rsid w:val="009F53A0"/>
    <w:rsid w:val="009F5EF4"/>
    <w:rsid w:val="00A0163D"/>
    <w:rsid w:val="00A0175C"/>
    <w:rsid w:val="00A02FC4"/>
    <w:rsid w:val="00A03A5A"/>
    <w:rsid w:val="00A05287"/>
    <w:rsid w:val="00A06CBD"/>
    <w:rsid w:val="00A1386E"/>
    <w:rsid w:val="00A13E64"/>
    <w:rsid w:val="00A149AB"/>
    <w:rsid w:val="00A1533E"/>
    <w:rsid w:val="00A17124"/>
    <w:rsid w:val="00A17630"/>
    <w:rsid w:val="00A208A3"/>
    <w:rsid w:val="00A20CC4"/>
    <w:rsid w:val="00A21158"/>
    <w:rsid w:val="00A35707"/>
    <w:rsid w:val="00A37F00"/>
    <w:rsid w:val="00A41203"/>
    <w:rsid w:val="00A430B8"/>
    <w:rsid w:val="00A444AC"/>
    <w:rsid w:val="00A47EB7"/>
    <w:rsid w:val="00A620DB"/>
    <w:rsid w:val="00A62129"/>
    <w:rsid w:val="00A62480"/>
    <w:rsid w:val="00A6299E"/>
    <w:rsid w:val="00A64FD2"/>
    <w:rsid w:val="00A67A7A"/>
    <w:rsid w:val="00A74900"/>
    <w:rsid w:val="00A7573C"/>
    <w:rsid w:val="00A75936"/>
    <w:rsid w:val="00A8197B"/>
    <w:rsid w:val="00A83230"/>
    <w:rsid w:val="00A8438E"/>
    <w:rsid w:val="00A847D2"/>
    <w:rsid w:val="00A863E6"/>
    <w:rsid w:val="00A86F0B"/>
    <w:rsid w:val="00A911B8"/>
    <w:rsid w:val="00A9361F"/>
    <w:rsid w:val="00A9468E"/>
    <w:rsid w:val="00A950F6"/>
    <w:rsid w:val="00A97288"/>
    <w:rsid w:val="00A97E28"/>
    <w:rsid w:val="00AA0544"/>
    <w:rsid w:val="00AA0763"/>
    <w:rsid w:val="00AA08E5"/>
    <w:rsid w:val="00AA25C4"/>
    <w:rsid w:val="00AA2C9C"/>
    <w:rsid w:val="00AA307C"/>
    <w:rsid w:val="00AA4146"/>
    <w:rsid w:val="00AA41AC"/>
    <w:rsid w:val="00AA7152"/>
    <w:rsid w:val="00AB1B18"/>
    <w:rsid w:val="00AB2193"/>
    <w:rsid w:val="00AB36B5"/>
    <w:rsid w:val="00AB3D11"/>
    <w:rsid w:val="00AB4D6E"/>
    <w:rsid w:val="00AB5446"/>
    <w:rsid w:val="00AB6A32"/>
    <w:rsid w:val="00AB769C"/>
    <w:rsid w:val="00AC13EE"/>
    <w:rsid w:val="00AC2448"/>
    <w:rsid w:val="00AC2F63"/>
    <w:rsid w:val="00AC74FE"/>
    <w:rsid w:val="00AD080A"/>
    <w:rsid w:val="00AD17C8"/>
    <w:rsid w:val="00AD409D"/>
    <w:rsid w:val="00AD49A8"/>
    <w:rsid w:val="00AD51C8"/>
    <w:rsid w:val="00AD5FE1"/>
    <w:rsid w:val="00AD773C"/>
    <w:rsid w:val="00AD7D01"/>
    <w:rsid w:val="00AE0344"/>
    <w:rsid w:val="00AE072B"/>
    <w:rsid w:val="00AE426A"/>
    <w:rsid w:val="00AE47FA"/>
    <w:rsid w:val="00AF03ED"/>
    <w:rsid w:val="00AF26E6"/>
    <w:rsid w:val="00B02B0C"/>
    <w:rsid w:val="00B032EE"/>
    <w:rsid w:val="00B0419E"/>
    <w:rsid w:val="00B05B6B"/>
    <w:rsid w:val="00B05C1C"/>
    <w:rsid w:val="00B078D6"/>
    <w:rsid w:val="00B10217"/>
    <w:rsid w:val="00B1121D"/>
    <w:rsid w:val="00B121CF"/>
    <w:rsid w:val="00B1732E"/>
    <w:rsid w:val="00B20452"/>
    <w:rsid w:val="00B20527"/>
    <w:rsid w:val="00B26063"/>
    <w:rsid w:val="00B34B40"/>
    <w:rsid w:val="00B40A5F"/>
    <w:rsid w:val="00B4143C"/>
    <w:rsid w:val="00B45CE8"/>
    <w:rsid w:val="00B45FCA"/>
    <w:rsid w:val="00B4643C"/>
    <w:rsid w:val="00B47866"/>
    <w:rsid w:val="00B521F8"/>
    <w:rsid w:val="00B542E1"/>
    <w:rsid w:val="00B54732"/>
    <w:rsid w:val="00B5497A"/>
    <w:rsid w:val="00B557B9"/>
    <w:rsid w:val="00B57CAC"/>
    <w:rsid w:val="00B63253"/>
    <w:rsid w:val="00B63982"/>
    <w:rsid w:val="00B64F2D"/>
    <w:rsid w:val="00B656CD"/>
    <w:rsid w:val="00B658AA"/>
    <w:rsid w:val="00B67D6F"/>
    <w:rsid w:val="00B71651"/>
    <w:rsid w:val="00B71C69"/>
    <w:rsid w:val="00B71E89"/>
    <w:rsid w:val="00B72815"/>
    <w:rsid w:val="00B72AB5"/>
    <w:rsid w:val="00B7361A"/>
    <w:rsid w:val="00B74605"/>
    <w:rsid w:val="00B76A60"/>
    <w:rsid w:val="00B76EBF"/>
    <w:rsid w:val="00B776BA"/>
    <w:rsid w:val="00B77AEF"/>
    <w:rsid w:val="00B77D80"/>
    <w:rsid w:val="00B77DD6"/>
    <w:rsid w:val="00B83AEC"/>
    <w:rsid w:val="00B92A6E"/>
    <w:rsid w:val="00B93321"/>
    <w:rsid w:val="00B958FA"/>
    <w:rsid w:val="00B97333"/>
    <w:rsid w:val="00B973B2"/>
    <w:rsid w:val="00BA46A4"/>
    <w:rsid w:val="00BA4F5F"/>
    <w:rsid w:val="00BA544F"/>
    <w:rsid w:val="00BA6EC6"/>
    <w:rsid w:val="00BB0FAD"/>
    <w:rsid w:val="00BB1CC7"/>
    <w:rsid w:val="00BB2160"/>
    <w:rsid w:val="00BB3969"/>
    <w:rsid w:val="00BB5ACF"/>
    <w:rsid w:val="00BB5F49"/>
    <w:rsid w:val="00BB7445"/>
    <w:rsid w:val="00BC101D"/>
    <w:rsid w:val="00BC3617"/>
    <w:rsid w:val="00BC3C18"/>
    <w:rsid w:val="00BC4533"/>
    <w:rsid w:val="00BC766B"/>
    <w:rsid w:val="00BC7F6B"/>
    <w:rsid w:val="00BD1901"/>
    <w:rsid w:val="00BD6A53"/>
    <w:rsid w:val="00BD6B82"/>
    <w:rsid w:val="00BE1005"/>
    <w:rsid w:val="00BE3387"/>
    <w:rsid w:val="00BE740A"/>
    <w:rsid w:val="00BF168A"/>
    <w:rsid w:val="00BF2948"/>
    <w:rsid w:val="00BF40CD"/>
    <w:rsid w:val="00BF4397"/>
    <w:rsid w:val="00BF5341"/>
    <w:rsid w:val="00BF591C"/>
    <w:rsid w:val="00BF6104"/>
    <w:rsid w:val="00BF7253"/>
    <w:rsid w:val="00C00D4E"/>
    <w:rsid w:val="00C01123"/>
    <w:rsid w:val="00C03FF6"/>
    <w:rsid w:val="00C1111D"/>
    <w:rsid w:val="00C11F19"/>
    <w:rsid w:val="00C15BBD"/>
    <w:rsid w:val="00C16DAD"/>
    <w:rsid w:val="00C20111"/>
    <w:rsid w:val="00C21785"/>
    <w:rsid w:val="00C23006"/>
    <w:rsid w:val="00C25A43"/>
    <w:rsid w:val="00C304BE"/>
    <w:rsid w:val="00C31507"/>
    <w:rsid w:val="00C42BA7"/>
    <w:rsid w:val="00C44281"/>
    <w:rsid w:val="00C45802"/>
    <w:rsid w:val="00C4625F"/>
    <w:rsid w:val="00C468B3"/>
    <w:rsid w:val="00C50162"/>
    <w:rsid w:val="00C51D55"/>
    <w:rsid w:val="00C52287"/>
    <w:rsid w:val="00C525C8"/>
    <w:rsid w:val="00C52867"/>
    <w:rsid w:val="00C53EC3"/>
    <w:rsid w:val="00C542B5"/>
    <w:rsid w:val="00C55C42"/>
    <w:rsid w:val="00C56A7A"/>
    <w:rsid w:val="00C61B25"/>
    <w:rsid w:val="00C628BF"/>
    <w:rsid w:val="00C63631"/>
    <w:rsid w:val="00C63648"/>
    <w:rsid w:val="00C640F6"/>
    <w:rsid w:val="00C646BB"/>
    <w:rsid w:val="00C6716A"/>
    <w:rsid w:val="00C72649"/>
    <w:rsid w:val="00C73FA3"/>
    <w:rsid w:val="00C748A2"/>
    <w:rsid w:val="00C7561C"/>
    <w:rsid w:val="00C768B3"/>
    <w:rsid w:val="00C769CD"/>
    <w:rsid w:val="00C80674"/>
    <w:rsid w:val="00C80F10"/>
    <w:rsid w:val="00C81FFE"/>
    <w:rsid w:val="00C8330B"/>
    <w:rsid w:val="00C8331A"/>
    <w:rsid w:val="00C84041"/>
    <w:rsid w:val="00C84E36"/>
    <w:rsid w:val="00C8587D"/>
    <w:rsid w:val="00C8599D"/>
    <w:rsid w:val="00C86C16"/>
    <w:rsid w:val="00C90A3A"/>
    <w:rsid w:val="00C91A33"/>
    <w:rsid w:val="00C92244"/>
    <w:rsid w:val="00C92C7C"/>
    <w:rsid w:val="00C95B24"/>
    <w:rsid w:val="00C95DD3"/>
    <w:rsid w:val="00CA0B5A"/>
    <w:rsid w:val="00CA2665"/>
    <w:rsid w:val="00CA272D"/>
    <w:rsid w:val="00CB0F81"/>
    <w:rsid w:val="00CB31FB"/>
    <w:rsid w:val="00CB44B7"/>
    <w:rsid w:val="00CB4971"/>
    <w:rsid w:val="00CB4A68"/>
    <w:rsid w:val="00CB4F95"/>
    <w:rsid w:val="00CB5779"/>
    <w:rsid w:val="00CB5F7B"/>
    <w:rsid w:val="00CC12CB"/>
    <w:rsid w:val="00CC1676"/>
    <w:rsid w:val="00CC3362"/>
    <w:rsid w:val="00CC377B"/>
    <w:rsid w:val="00CC639B"/>
    <w:rsid w:val="00CC7421"/>
    <w:rsid w:val="00CC7CA9"/>
    <w:rsid w:val="00CD0099"/>
    <w:rsid w:val="00CD0A77"/>
    <w:rsid w:val="00CD0D51"/>
    <w:rsid w:val="00CD20BA"/>
    <w:rsid w:val="00CD3948"/>
    <w:rsid w:val="00CD6A6F"/>
    <w:rsid w:val="00CD7821"/>
    <w:rsid w:val="00CF09CB"/>
    <w:rsid w:val="00CF1248"/>
    <w:rsid w:val="00D02E88"/>
    <w:rsid w:val="00D04489"/>
    <w:rsid w:val="00D04C63"/>
    <w:rsid w:val="00D11422"/>
    <w:rsid w:val="00D12A0D"/>
    <w:rsid w:val="00D14449"/>
    <w:rsid w:val="00D14AE9"/>
    <w:rsid w:val="00D246FD"/>
    <w:rsid w:val="00D25A8D"/>
    <w:rsid w:val="00D26B9F"/>
    <w:rsid w:val="00D26D4C"/>
    <w:rsid w:val="00D2779D"/>
    <w:rsid w:val="00D27A66"/>
    <w:rsid w:val="00D31862"/>
    <w:rsid w:val="00D3453E"/>
    <w:rsid w:val="00D34D1B"/>
    <w:rsid w:val="00D43F52"/>
    <w:rsid w:val="00D5054E"/>
    <w:rsid w:val="00D535B9"/>
    <w:rsid w:val="00D53BFD"/>
    <w:rsid w:val="00D54718"/>
    <w:rsid w:val="00D55DB4"/>
    <w:rsid w:val="00D56A41"/>
    <w:rsid w:val="00D578EF"/>
    <w:rsid w:val="00D61A1E"/>
    <w:rsid w:val="00D62FD1"/>
    <w:rsid w:val="00D6326A"/>
    <w:rsid w:val="00D6394D"/>
    <w:rsid w:val="00D63E94"/>
    <w:rsid w:val="00D65494"/>
    <w:rsid w:val="00D66D6A"/>
    <w:rsid w:val="00D67A0D"/>
    <w:rsid w:val="00D67AE9"/>
    <w:rsid w:val="00D75175"/>
    <w:rsid w:val="00D75299"/>
    <w:rsid w:val="00D819D2"/>
    <w:rsid w:val="00D81C53"/>
    <w:rsid w:val="00D8384B"/>
    <w:rsid w:val="00D8561F"/>
    <w:rsid w:val="00D85EE0"/>
    <w:rsid w:val="00D8602C"/>
    <w:rsid w:val="00D865C1"/>
    <w:rsid w:val="00D90157"/>
    <w:rsid w:val="00D934CF"/>
    <w:rsid w:val="00D93E1A"/>
    <w:rsid w:val="00D9421F"/>
    <w:rsid w:val="00D963A1"/>
    <w:rsid w:val="00D97FF9"/>
    <w:rsid w:val="00DA0424"/>
    <w:rsid w:val="00DA4182"/>
    <w:rsid w:val="00DA5450"/>
    <w:rsid w:val="00DA5E5F"/>
    <w:rsid w:val="00DA745D"/>
    <w:rsid w:val="00DB027C"/>
    <w:rsid w:val="00DB029F"/>
    <w:rsid w:val="00DB06E3"/>
    <w:rsid w:val="00DB23A1"/>
    <w:rsid w:val="00DB3C48"/>
    <w:rsid w:val="00DB442F"/>
    <w:rsid w:val="00DB501F"/>
    <w:rsid w:val="00DB5818"/>
    <w:rsid w:val="00DB5842"/>
    <w:rsid w:val="00DB7756"/>
    <w:rsid w:val="00DC0CF4"/>
    <w:rsid w:val="00DC4460"/>
    <w:rsid w:val="00DC62C0"/>
    <w:rsid w:val="00DD2D1D"/>
    <w:rsid w:val="00DD2F96"/>
    <w:rsid w:val="00DD3150"/>
    <w:rsid w:val="00DD55F0"/>
    <w:rsid w:val="00DD56C5"/>
    <w:rsid w:val="00DE0886"/>
    <w:rsid w:val="00DE0ED2"/>
    <w:rsid w:val="00DE1B50"/>
    <w:rsid w:val="00DE1C72"/>
    <w:rsid w:val="00DE22BB"/>
    <w:rsid w:val="00DE2318"/>
    <w:rsid w:val="00DE3208"/>
    <w:rsid w:val="00DE67EC"/>
    <w:rsid w:val="00DE71CB"/>
    <w:rsid w:val="00DE7EAB"/>
    <w:rsid w:val="00DF16B3"/>
    <w:rsid w:val="00DF1B29"/>
    <w:rsid w:val="00DF34D5"/>
    <w:rsid w:val="00DF47E6"/>
    <w:rsid w:val="00DF53F0"/>
    <w:rsid w:val="00DF5555"/>
    <w:rsid w:val="00DF5C6C"/>
    <w:rsid w:val="00E0040F"/>
    <w:rsid w:val="00E01110"/>
    <w:rsid w:val="00E04CD0"/>
    <w:rsid w:val="00E04F6F"/>
    <w:rsid w:val="00E10333"/>
    <w:rsid w:val="00E173CF"/>
    <w:rsid w:val="00E2196E"/>
    <w:rsid w:val="00E2199B"/>
    <w:rsid w:val="00E23533"/>
    <w:rsid w:val="00E249F0"/>
    <w:rsid w:val="00E2690C"/>
    <w:rsid w:val="00E26D32"/>
    <w:rsid w:val="00E2775B"/>
    <w:rsid w:val="00E338F8"/>
    <w:rsid w:val="00E359B3"/>
    <w:rsid w:val="00E36C52"/>
    <w:rsid w:val="00E37190"/>
    <w:rsid w:val="00E37B8A"/>
    <w:rsid w:val="00E44A3E"/>
    <w:rsid w:val="00E44D48"/>
    <w:rsid w:val="00E46BFC"/>
    <w:rsid w:val="00E475A0"/>
    <w:rsid w:val="00E47DA8"/>
    <w:rsid w:val="00E5131A"/>
    <w:rsid w:val="00E53D68"/>
    <w:rsid w:val="00E55EAA"/>
    <w:rsid w:val="00E56A70"/>
    <w:rsid w:val="00E57B2B"/>
    <w:rsid w:val="00E608CF"/>
    <w:rsid w:val="00E60901"/>
    <w:rsid w:val="00E61D44"/>
    <w:rsid w:val="00E637BE"/>
    <w:rsid w:val="00E654C1"/>
    <w:rsid w:val="00E66E7D"/>
    <w:rsid w:val="00E71ADF"/>
    <w:rsid w:val="00E735D3"/>
    <w:rsid w:val="00E73F2A"/>
    <w:rsid w:val="00E767FD"/>
    <w:rsid w:val="00E77D4A"/>
    <w:rsid w:val="00E77DD9"/>
    <w:rsid w:val="00E80A7A"/>
    <w:rsid w:val="00E80CBF"/>
    <w:rsid w:val="00E836CD"/>
    <w:rsid w:val="00E84F1E"/>
    <w:rsid w:val="00E90419"/>
    <w:rsid w:val="00E90D24"/>
    <w:rsid w:val="00E9183F"/>
    <w:rsid w:val="00E96968"/>
    <w:rsid w:val="00E97E51"/>
    <w:rsid w:val="00EA10B8"/>
    <w:rsid w:val="00EA5135"/>
    <w:rsid w:val="00EA5CF5"/>
    <w:rsid w:val="00EA618F"/>
    <w:rsid w:val="00EA6C92"/>
    <w:rsid w:val="00EA7102"/>
    <w:rsid w:val="00EA7AA2"/>
    <w:rsid w:val="00EB1E9A"/>
    <w:rsid w:val="00EB22C6"/>
    <w:rsid w:val="00EB3233"/>
    <w:rsid w:val="00EB3526"/>
    <w:rsid w:val="00EB47A5"/>
    <w:rsid w:val="00EB561F"/>
    <w:rsid w:val="00EB5DB7"/>
    <w:rsid w:val="00EB6EC9"/>
    <w:rsid w:val="00EC1CD0"/>
    <w:rsid w:val="00EC43EF"/>
    <w:rsid w:val="00EC66E1"/>
    <w:rsid w:val="00ED7632"/>
    <w:rsid w:val="00ED7B35"/>
    <w:rsid w:val="00EE348F"/>
    <w:rsid w:val="00EE4D60"/>
    <w:rsid w:val="00EE6764"/>
    <w:rsid w:val="00EE7744"/>
    <w:rsid w:val="00EF0413"/>
    <w:rsid w:val="00EF2946"/>
    <w:rsid w:val="00EF4773"/>
    <w:rsid w:val="00EF47D7"/>
    <w:rsid w:val="00EF4997"/>
    <w:rsid w:val="00EF5BA8"/>
    <w:rsid w:val="00EF6831"/>
    <w:rsid w:val="00F004D9"/>
    <w:rsid w:val="00F01192"/>
    <w:rsid w:val="00F0719D"/>
    <w:rsid w:val="00F0764C"/>
    <w:rsid w:val="00F110C3"/>
    <w:rsid w:val="00F1202E"/>
    <w:rsid w:val="00F13988"/>
    <w:rsid w:val="00F1478A"/>
    <w:rsid w:val="00F22EF7"/>
    <w:rsid w:val="00F244A2"/>
    <w:rsid w:val="00F26D1F"/>
    <w:rsid w:val="00F317E6"/>
    <w:rsid w:val="00F32448"/>
    <w:rsid w:val="00F33CDD"/>
    <w:rsid w:val="00F34001"/>
    <w:rsid w:val="00F348C7"/>
    <w:rsid w:val="00F359F5"/>
    <w:rsid w:val="00F445F3"/>
    <w:rsid w:val="00F44889"/>
    <w:rsid w:val="00F453EE"/>
    <w:rsid w:val="00F46017"/>
    <w:rsid w:val="00F46F41"/>
    <w:rsid w:val="00F50D13"/>
    <w:rsid w:val="00F56B69"/>
    <w:rsid w:val="00F606F8"/>
    <w:rsid w:val="00F654E4"/>
    <w:rsid w:val="00F65D5A"/>
    <w:rsid w:val="00F673EA"/>
    <w:rsid w:val="00F70E4A"/>
    <w:rsid w:val="00F71C5A"/>
    <w:rsid w:val="00F7628B"/>
    <w:rsid w:val="00F77FCC"/>
    <w:rsid w:val="00F804AF"/>
    <w:rsid w:val="00F82FF9"/>
    <w:rsid w:val="00F85CE4"/>
    <w:rsid w:val="00F8699C"/>
    <w:rsid w:val="00F8715C"/>
    <w:rsid w:val="00F9261E"/>
    <w:rsid w:val="00F92DE3"/>
    <w:rsid w:val="00F9495B"/>
    <w:rsid w:val="00F9629E"/>
    <w:rsid w:val="00F96DC2"/>
    <w:rsid w:val="00FA3679"/>
    <w:rsid w:val="00FA3BFB"/>
    <w:rsid w:val="00FA4D33"/>
    <w:rsid w:val="00FA519C"/>
    <w:rsid w:val="00FB3A8D"/>
    <w:rsid w:val="00FB55AB"/>
    <w:rsid w:val="00FB6088"/>
    <w:rsid w:val="00FB73B6"/>
    <w:rsid w:val="00FC264E"/>
    <w:rsid w:val="00FC4BB5"/>
    <w:rsid w:val="00FC524B"/>
    <w:rsid w:val="00FD079A"/>
    <w:rsid w:val="00FD0B1D"/>
    <w:rsid w:val="00FD3643"/>
    <w:rsid w:val="00FD4524"/>
    <w:rsid w:val="00FD51A3"/>
    <w:rsid w:val="00FD62EE"/>
    <w:rsid w:val="00FE2834"/>
    <w:rsid w:val="00FE2CB5"/>
    <w:rsid w:val="00FE487E"/>
    <w:rsid w:val="00FF16B6"/>
    <w:rsid w:val="00FF19E4"/>
    <w:rsid w:val="00FF1C46"/>
    <w:rsid w:val="00FF3875"/>
    <w:rsid w:val="00FF3CD0"/>
    <w:rsid w:val="00FF6026"/>
    <w:rsid w:val="00FF60BC"/>
    <w:rsid w:val="00FF75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D8CB0AE-115B-4813-8071-B03E160BA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0B99"/>
  </w:style>
  <w:style w:type="paragraph" w:styleId="1">
    <w:name w:val="heading 1"/>
    <w:basedOn w:val="a"/>
    <w:next w:val="a"/>
    <w:link w:val="10"/>
    <w:uiPriority w:val="9"/>
    <w:qFormat/>
    <w:rsid w:val="00F9261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8423F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423F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C33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337687"/>
    <w:pPr>
      <w:ind w:left="720"/>
      <w:contextualSpacing/>
    </w:pPr>
  </w:style>
  <w:style w:type="character" w:styleId="a5">
    <w:name w:val="Hyperlink"/>
    <w:basedOn w:val="a0"/>
    <w:uiPriority w:val="99"/>
    <w:unhideWhenUsed/>
    <w:rsid w:val="00BF6104"/>
    <w:rPr>
      <w:color w:val="0000FF" w:themeColor="hyperlink"/>
      <w:u w:val="single"/>
    </w:rPr>
  </w:style>
  <w:style w:type="paragraph" w:styleId="a6">
    <w:name w:val="header"/>
    <w:basedOn w:val="a"/>
    <w:link w:val="a7"/>
    <w:uiPriority w:val="99"/>
    <w:unhideWhenUsed/>
    <w:rsid w:val="00E71ADF"/>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71ADF"/>
  </w:style>
  <w:style w:type="paragraph" w:styleId="a8">
    <w:name w:val="footer"/>
    <w:basedOn w:val="a"/>
    <w:link w:val="a9"/>
    <w:uiPriority w:val="99"/>
    <w:unhideWhenUsed/>
    <w:rsid w:val="00E71AD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71ADF"/>
  </w:style>
  <w:style w:type="character" w:customStyle="1" w:styleId="10">
    <w:name w:val="Заголовок 1 Знак"/>
    <w:basedOn w:val="a0"/>
    <w:link w:val="1"/>
    <w:uiPriority w:val="9"/>
    <w:rsid w:val="00F9261E"/>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0"/>
    <w:link w:val="4"/>
    <w:uiPriority w:val="9"/>
    <w:semiHidden/>
    <w:rsid w:val="008423F1"/>
    <w:rPr>
      <w:rFonts w:asciiTheme="majorHAnsi" w:eastAsiaTheme="majorEastAsia" w:hAnsiTheme="majorHAnsi" w:cstheme="majorBidi"/>
      <w:b/>
      <w:bCs/>
      <w:i/>
      <w:iCs/>
      <w:color w:val="4F81BD" w:themeColor="accent1"/>
    </w:rPr>
  </w:style>
  <w:style w:type="character" w:customStyle="1" w:styleId="30">
    <w:name w:val="Заголовок 3 Знак"/>
    <w:basedOn w:val="a0"/>
    <w:link w:val="3"/>
    <w:uiPriority w:val="9"/>
    <w:semiHidden/>
    <w:rsid w:val="008423F1"/>
    <w:rPr>
      <w:rFonts w:asciiTheme="majorHAnsi" w:eastAsiaTheme="majorEastAsia" w:hAnsiTheme="majorHAnsi" w:cstheme="majorBidi"/>
      <w:b/>
      <w:bCs/>
      <w:color w:val="4F81BD" w:themeColor="accent1"/>
    </w:rPr>
  </w:style>
  <w:style w:type="character" w:styleId="aa">
    <w:name w:val="Placeholder Text"/>
    <w:basedOn w:val="a0"/>
    <w:uiPriority w:val="99"/>
    <w:semiHidden/>
    <w:rsid w:val="00C03FF6"/>
    <w:rPr>
      <w:color w:val="808080"/>
    </w:rPr>
  </w:style>
  <w:style w:type="paragraph" w:styleId="ab">
    <w:name w:val="Balloon Text"/>
    <w:basedOn w:val="a"/>
    <w:link w:val="ac"/>
    <w:uiPriority w:val="99"/>
    <w:semiHidden/>
    <w:unhideWhenUsed/>
    <w:rsid w:val="00C03FF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03FF6"/>
    <w:rPr>
      <w:rFonts w:ascii="Tahoma" w:hAnsi="Tahoma" w:cs="Tahoma"/>
      <w:sz w:val="16"/>
      <w:szCs w:val="16"/>
    </w:rPr>
  </w:style>
  <w:style w:type="table" w:customStyle="1" w:styleId="11">
    <w:name w:val="Сетка таблицы1"/>
    <w:basedOn w:val="a1"/>
    <w:next w:val="a3"/>
    <w:uiPriority w:val="59"/>
    <w:rsid w:val="002E66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59"/>
    <w:rsid w:val="00BE33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BE33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a1"/>
    <w:next w:val="a3"/>
    <w:uiPriority w:val="59"/>
    <w:rsid w:val="00BE33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59"/>
    <w:rsid w:val="008A51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Medium List 1 Accent 6"/>
    <w:basedOn w:val="a1"/>
    <w:uiPriority w:val="65"/>
    <w:rsid w:val="008E2BAA"/>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1-3">
    <w:name w:val="Medium List 1 Accent 3"/>
    <w:basedOn w:val="a1"/>
    <w:uiPriority w:val="65"/>
    <w:rsid w:val="008E2BAA"/>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ad">
    <w:name w:val="Light Shading"/>
    <w:basedOn w:val="a1"/>
    <w:uiPriority w:val="60"/>
    <w:rsid w:val="008E2BA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e">
    <w:name w:val="Light Grid"/>
    <w:basedOn w:val="a1"/>
    <w:uiPriority w:val="62"/>
    <w:rsid w:val="008E2BA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af">
    <w:name w:val="FollowedHyperlink"/>
    <w:basedOn w:val="a0"/>
    <w:uiPriority w:val="99"/>
    <w:semiHidden/>
    <w:unhideWhenUsed/>
    <w:rsid w:val="00D25A8D"/>
    <w:rPr>
      <w:color w:val="800080" w:themeColor="followedHyperlink"/>
      <w:u w:val="single"/>
    </w:rPr>
  </w:style>
  <w:style w:type="character" w:styleId="af0">
    <w:name w:val="annotation reference"/>
    <w:basedOn w:val="a0"/>
    <w:uiPriority w:val="99"/>
    <w:semiHidden/>
    <w:unhideWhenUsed/>
    <w:rsid w:val="00F92DE3"/>
    <w:rPr>
      <w:sz w:val="16"/>
      <w:szCs w:val="16"/>
    </w:rPr>
  </w:style>
  <w:style w:type="paragraph" w:styleId="af1">
    <w:name w:val="annotation text"/>
    <w:basedOn w:val="a"/>
    <w:link w:val="af2"/>
    <w:uiPriority w:val="99"/>
    <w:semiHidden/>
    <w:unhideWhenUsed/>
    <w:rsid w:val="00F92DE3"/>
    <w:pPr>
      <w:spacing w:line="240" w:lineRule="auto"/>
    </w:pPr>
    <w:rPr>
      <w:sz w:val="20"/>
      <w:szCs w:val="20"/>
    </w:rPr>
  </w:style>
  <w:style w:type="character" w:customStyle="1" w:styleId="af2">
    <w:name w:val="Текст примечания Знак"/>
    <w:basedOn w:val="a0"/>
    <w:link w:val="af1"/>
    <w:uiPriority w:val="99"/>
    <w:semiHidden/>
    <w:rsid w:val="00F92DE3"/>
    <w:rPr>
      <w:sz w:val="20"/>
      <w:szCs w:val="20"/>
    </w:rPr>
  </w:style>
  <w:style w:type="paragraph" w:styleId="af3">
    <w:name w:val="annotation subject"/>
    <w:basedOn w:val="af1"/>
    <w:next w:val="af1"/>
    <w:link w:val="af4"/>
    <w:uiPriority w:val="99"/>
    <w:semiHidden/>
    <w:unhideWhenUsed/>
    <w:rsid w:val="00F92DE3"/>
    <w:rPr>
      <w:b/>
      <w:bCs/>
    </w:rPr>
  </w:style>
  <w:style w:type="character" w:customStyle="1" w:styleId="af4">
    <w:name w:val="Тема примечания Знак"/>
    <w:basedOn w:val="af2"/>
    <w:link w:val="af3"/>
    <w:uiPriority w:val="99"/>
    <w:semiHidden/>
    <w:rsid w:val="00F92DE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541092">
      <w:bodyDiv w:val="1"/>
      <w:marLeft w:val="0"/>
      <w:marRight w:val="0"/>
      <w:marTop w:val="0"/>
      <w:marBottom w:val="0"/>
      <w:divBdr>
        <w:top w:val="none" w:sz="0" w:space="0" w:color="auto"/>
        <w:left w:val="none" w:sz="0" w:space="0" w:color="auto"/>
        <w:bottom w:val="none" w:sz="0" w:space="0" w:color="auto"/>
        <w:right w:val="none" w:sz="0" w:space="0" w:color="auto"/>
      </w:divBdr>
    </w:div>
    <w:div w:id="78871820">
      <w:bodyDiv w:val="1"/>
      <w:marLeft w:val="0"/>
      <w:marRight w:val="0"/>
      <w:marTop w:val="0"/>
      <w:marBottom w:val="0"/>
      <w:divBdr>
        <w:top w:val="none" w:sz="0" w:space="0" w:color="auto"/>
        <w:left w:val="none" w:sz="0" w:space="0" w:color="auto"/>
        <w:bottom w:val="none" w:sz="0" w:space="0" w:color="auto"/>
        <w:right w:val="none" w:sz="0" w:space="0" w:color="auto"/>
      </w:divBdr>
      <w:divsChild>
        <w:div w:id="1631940953">
          <w:marLeft w:val="547"/>
          <w:marRight w:val="0"/>
          <w:marTop w:val="0"/>
          <w:marBottom w:val="0"/>
          <w:divBdr>
            <w:top w:val="none" w:sz="0" w:space="0" w:color="auto"/>
            <w:left w:val="none" w:sz="0" w:space="0" w:color="auto"/>
            <w:bottom w:val="none" w:sz="0" w:space="0" w:color="auto"/>
            <w:right w:val="none" w:sz="0" w:space="0" w:color="auto"/>
          </w:divBdr>
        </w:div>
      </w:divsChild>
    </w:div>
    <w:div w:id="132674580">
      <w:bodyDiv w:val="1"/>
      <w:marLeft w:val="0"/>
      <w:marRight w:val="0"/>
      <w:marTop w:val="0"/>
      <w:marBottom w:val="0"/>
      <w:divBdr>
        <w:top w:val="none" w:sz="0" w:space="0" w:color="auto"/>
        <w:left w:val="none" w:sz="0" w:space="0" w:color="auto"/>
        <w:bottom w:val="none" w:sz="0" w:space="0" w:color="auto"/>
        <w:right w:val="none" w:sz="0" w:space="0" w:color="auto"/>
      </w:divBdr>
    </w:div>
    <w:div w:id="225604933">
      <w:bodyDiv w:val="1"/>
      <w:marLeft w:val="0"/>
      <w:marRight w:val="0"/>
      <w:marTop w:val="0"/>
      <w:marBottom w:val="0"/>
      <w:divBdr>
        <w:top w:val="none" w:sz="0" w:space="0" w:color="auto"/>
        <w:left w:val="none" w:sz="0" w:space="0" w:color="auto"/>
        <w:bottom w:val="none" w:sz="0" w:space="0" w:color="auto"/>
        <w:right w:val="none" w:sz="0" w:space="0" w:color="auto"/>
      </w:divBdr>
    </w:div>
    <w:div w:id="232132655">
      <w:bodyDiv w:val="1"/>
      <w:marLeft w:val="0"/>
      <w:marRight w:val="0"/>
      <w:marTop w:val="0"/>
      <w:marBottom w:val="0"/>
      <w:divBdr>
        <w:top w:val="none" w:sz="0" w:space="0" w:color="auto"/>
        <w:left w:val="none" w:sz="0" w:space="0" w:color="auto"/>
        <w:bottom w:val="none" w:sz="0" w:space="0" w:color="auto"/>
        <w:right w:val="none" w:sz="0" w:space="0" w:color="auto"/>
      </w:divBdr>
    </w:div>
    <w:div w:id="274093020">
      <w:bodyDiv w:val="1"/>
      <w:marLeft w:val="0"/>
      <w:marRight w:val="0"/>
      <w:marTop w:val="0"/>
      <w:marBottom w:val="0"/>
      <w:divBdr>
        <w:top w:val="none" w:sz="0" w:space="0" w:color="auto"/>
        <w:left w:val="none" w:sz="0" w:space="0" w:color="auto"/>
        <w:bottom w:val="none" w:sz="0" w:space="0" w:color="auto"/>
        <w:right w:val="none" w:sz="0" w:space="0" w:color="auto"/>
      </w:divBdr>
    </w:div>
    <w:div w:id="368070346">
      <w:bodyDiv w:val="1"/>
      <w:marLeft w:val="0"/>
      <w:marRight w:val="0"/>
      <w:marTop w:val="0"/>
      <w:marBottom w:val="0"/>
      <w:divBdr>
        <w:top w:val="none" w:sz="0" w:space="0" w:color="auto"/>
        <w:left w:val="none" w:sz="0" w:space="0" w:color="auto"/>
        <w:bottom w:val="none" w:sz="0" w:space="0" w:color="auto"/>
        <w:right w:val="none" w:sz="0" w:space="0" w:color="auto"/>
      </w:divBdr>
    </w:div>
    <w:div w:id="463275703">
      <w:bodyDiv w:val="1"/>
      <w:marLeft w:val="0"/>
      <w:marRight w:val="0"/>
      <w:marTop w:val="0"/>
      <w:marBottom w:val="0"/>
      <w:divBdr>
        <w:top w:val="none" w:sz="0" w:space="0" w:color="auto"/>
        <w:left w:val="none" w:sz="0" w:space="0" w:color="auto"/>
        <w:bottom w:val="none" w:sz="0" w:space="0" w:color="auto"/>
        <w:right w:val="none" w:sz="0" w:space="0" w:color="auto"/>
      </w:divBdr>
    </w:div>
    <w:div w:id="538278749">
      <w:bodyDiv w:val="1"/>
      <w:marLeft w:val="0"/>
      <w:marRight w:val="0"/>
      <w:marTop w:val="0"/>
      <w:marBottom w:val="0"/>
      <w:divBdr>
        <w:top w:val="none" w:sz="0" w:space="0" w:color="auto"/>
        <w:left w:val="none" w:sz="0" w:space="0" w:color="auto"/>
        <w:bottom w:val="none" w:sz="0" w:space="0" w:color="auto"/>
        <w:right w:val="none" w:sz="0" w:space="0" w:color="auto"/>
      </w:divBdr>
    </w:div>
    <w:div w:id="625310778">
      <w:bodyDiv w:val="1"/>
      <w:marLeft w:val="0"/>
      <w:marRight w:val="0"/>
      <w:marTop w:val="0"/>
      <w:marBottom w:val="0"/>
      <w:divBdr>
        <w:top w:val="none" w:sz="0" w:space="0" w:color="auto"/>
        <w:left w:val="none" w:sz="0" w:space="0" w:color="auto"/>
        <w:bottom w:val="none" w:sz="0" w:space="0" w:color="auto"/>
        <w:right w:val="none" w:sz="0" w:space="0" w:color="auto"/>
      </w:divBdr>
    </w:div>
    <w:div w:id="670332204">
      <w:bodyDiv w:val="1"/>
      <w:marLeft w:val="0"/>
      <w:marRight w:val="0"/>
      <w:marTop w:val="0"/>
      <w:marBottom w:val="0"/>
      <w:divBdr>
        <w:top w:val="none" w:sz="0" w:space="0" w:color="auto"/>
        <w:left w:val="none" w:sz="0" w:space="0" w:color="auto"/>
        <w:bottom w:val="none" w:sz="0" w:space="0" w:color="auto"/>
        <w:right w:val="none" w:sz="0" w:space="0" w:color="auto"/>
      </w:divBdr>
    </w:div>
    <w:div w:id="768236795">
      <w:bodyDiv w:val="1"/>
      <w:marLeft w:val="0"/>
      <w:marRight w:val="0"/>
      <w:marTop w:val="0"/>
      <w:marBottom w:val="0"/>
      <w:divBdr>
        <w:top w:val="none" w:sz="0" w:space="0" w:color="auto"/>
        <w:left w:val="none" w:sz="0" w:space="0" w:color="auto"/>
        <w:bottom w:val="none" w:sz="0" w:space="0" w:color="auto"/>
        <w:right w:val="none" w:sz="0" w:space="0" w:color="auto"/>
      </w:divBdr>
    </w:div>
    <w:div w:id="797842143">
      <w:bodyDiv w:val="1"/>
      <w:marLeft w:val="0"/>
      <w:marRight w:val="0"/>
      <w:marTop w:val="0"/>
      <w:marBottom w:val="0"/>
      <w:divBdr>
        <w:top w:val="none" w:sz="0" w:space="0" w:color="auto"/>
        <w:left w:val="none" w:sz="0" w:space="0" w:color="auto"/>
        <w:bottom w:val="none" w:sz="0" w:space="0" w:color="auto"/>
        <w:right w:val="none" w:sz="0" w:space="0" w:color="auto"/>
      </w:divBdr>
    </w:div>
    <w:div w:id="837692044">
      <w:bodyDiv w:val="1"/>
      <w:marLeft w:val="0"/>
      <w:marRight w:val="0"/>
      <w:marTop w:val="0"/>
      <w:marBottom w:val="0"/>
      <w:divBdr>
        <w:top w:val="none" w:sz="0" w:space="0" w:color="auto"/>
        <w:left w:val="none" w:sz="0" w:space="0" w:color="auto"/>
        <w:bottom w:val="none" w:sz="0" w:space="0" w:color="auto"/>
        <w:right w:val="none" w:sz="0" w:space="0" w:color="auto"/>
      </w:divBdr>
    </w:div>
    <w:div w:id="838230029">
      <w:bodyDiv w:val="1"/>
      <w:marLeft w:val="0"/>
      <w:marRight w:val="0"/>
      <w:marTop w:val="0"/>
      <w:marBottom w:val="0"/>
      <w:divBdr>
        <w:top w:val="none" w:sz="0" w:space="0" w:color="auto"/>
        <w:left w:val="none" w:sz="0" w:space="0" w:color="auto"/>
        <w:bottom w:val="none" w:sz="0" w:space="0" w:color="auto"/>
        <w:right w:val="none" w:sz="0" w:space="0" w:color="auto"/>
      </w:divBdr>
    </w:div>
    <w:div w:id="884221647">
      <w:bodyDiv w:val="1"/>
      <w:marLeft w:val="0"/>
      <w:marRight w:val="0"/>
      <w:marTop w:val="0"/>
      <w:marBottom w:val="0"/>
      <w:divBdr>
        <w:top w:val="none" w:sz="0" w:space="0" w:color="auto"/>
        <w:left w:val="none" w:sz="0" w:space="0" w:color="auto"/>
        <w:bottom w:val="none" w:sz="0" w:space="0" w:color="auto"/>
        <w:right w:val="none" w:sz="0" w:space="0" w:color="auto"/>
      </w:divBdr>
      <w:divsChild>
        <w:div w:id="984626121">
          <w:marLeft w:val="0"/>
          <w:marRight w:val="0"/>
          <w:marTop w:val="0"/>
          <w:marBottom w:val="0"/>
          <w:divBdr>
            <w:top w:val="none" w:sz="0" w:space="0" w:color="auto"/>
            <w:left w:val="none" w:sz="0" w:space="0" w:color="auto"/>
            <w:bottom w:val="none" w:sz="0" w:space="0" w:color="auto"/>
            <w:right w:val="none" w:sz="0" w:space="0" w:color="auto"/>
          </w:divBdr>
          <w:divsChild>
            <w:div w:id="1956597583">
              <w:marLeft w:val="0"/>
              <w:marRight w:val="0"/>
              <w:marTop w:val="0"/>
              <w:marBottom w:val="0"/>
              <w:divBdr>
                <w:top w:val="none" w:sz="0" w:space="0" w:color="auto"/>
                <w:left w:val="none" w:sz="0" w:space="0" w:color="auto"/>
                <w:bottom w:val="none" w:sz="0" w:space="0" w:color="auto"/>
                <w:right w:val="none" w:sz="0" w:space="0" w:color="auto"/>
              </w:divBdr>
              <w:divsChild>
                <w:div w:id="64424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88471">
      <w:bodyDiv w:val="1"/>
      <w:marLeft w:val="0"/>
      <w:marRight w:val="0"/>
      <w:marTop w:val="0"/>
      <w:marBottom w:val="0"/>
      <w:divBdr>
        <w:top w:val="none" w:sz="0" w:space="0" w:color="auto"/>
        <w:left w:val="none" w:sz="0" w:space="0" w:color="auto"/>
        <w:bottom w:val="none" w:sz="0" w:space="0" w:color="auto"/>
        <w:right w:val="none" w:sz="0" w:space="0" w:color="auto"/>
      </w:divBdr>
    </w:div>
    <w:div w:id="970673681">
      <w:bodyDiv w:val="1"/>
      <w:marLeft w:val="0"/>
      <w:marRight w:val="0"/>
      <w:marTop w:val="0"/>
      <w:marBottom w:val="0"/>
      <w:divBdr>
        <w:top w:val="none" w:sz="0" w:space="0" w:color="auto"/>
        <w:left w:val="none" w:sz="0" w:space="0" w:color="auto"/>
        <w:bottom w:val="none" w:sz="0" w:space="0" w:color="auto"/>
        <w:right w:val="none" w:sz="0" w:space="0" w:color="auto"/>
      </w:divBdr>
    </w:div>
    <w:div w:id="1076246327">
      <w:bodyDiv w:val="1"/>
      <w:marLeft w:val="0"/>
      <w:marRight w:val="0"/>
      <w:marTop w:val="0"/>
      <w:marBottom w:val="0"/>
      <w:divBdr>
        <w:top w:val="none" w:sz="0" w:space="0" w:color="auto"/>
        <w:left w:val="none" w:sz="0" w:space="0" w:color="auto"/>
        <w:bottom w:val="none" w:sz="0" w:space="0" w:color="auto"/>
        <w:right w:val="none" w:sz="0" w:space="0" w:color="auto"/>
      </w:divBdr>
    </w:div>
    <w:div w:id="1084688890">
      <w:bodyDiv w:val="1"/>
      <w:marLeft w:val="0"/>
      <w:marRight w:val="0"/>
      <w:marTop w:val="0"/>
      <w:marBottom w:val="0"/>
      <w:divBdr>
        <w:top w:val="none" w:sz="0" w:space="0" w:color="auto"/>
        <w:left w:val="none" w:sz="0" w:space="0" w:color="auto"/>
        <w:bottom w:val="none" w:sz="0" w:space="0" w:color="auto"/>
        <w:right w:val="none" w:sz="0" w:space="0" w:color="auto"/>
      </w:divBdr>
    </w:div>
    <w:div w:id="1158885344">
      <w:bodyDiv w:val="1"/>
      <w:marLeft w:val="0"/>
      <w:marRight w:val="0"/>
      <w:marTop w:val="0"/>
      <w:marBottom w:val="0"/>
      <w:divBdr>
        <w:top w:val="none" w:sz="0" w:space="0" w:color="auto"/>
        <w:left w:val="none" w:sz="0" w:space="0" w:color="auto"/>
        <w:bottom w:val="none" w:sz="0" w:space="0" w:color="auto"/>
        <w:right w:val="none" w:sz="0" w:space="0" w:color="auto"/>
      </w:divBdr>
    </w:div>
    <w:div w:id="1227833802">
      <w:bodyDiv w:val="1"/>
      <w:marLeft w:val="0"/>
      <w:marRight w:val="0"/>
      <w:marTop w:val="0"/>
      <w:marBottom w:val="0"/>
      <w:divBdr>
        <w:top w:val="none" w:sz="0" w:space="0" w:color="auto"/>
        <w:left w:val="none" w:sz="0" w:space="0" w:color="auto"/>
        <w:bottom w:val="none" w:sz="0" w:space="0" w:color="auto"/>
        <w:right w:val="none" w:sz="0" w:space="0" w:color="auto"/>
      </w:divBdr>
    </w:div>
    <w:div w:id="1249585133">
      <w:bodyDiv w:val="1"/>
      <w:marLeft w:val="0"/>
      <w:marRight w:val="0"/>
      <w:marTop w:val="0"/>
      <w:marBottom w:val="0"/>
      <w:divBdr>
        <w:top w:val="none" w:sz="0" w:space="0" w:color="auto"/>
        <w:left w:val="none" w:sz="0" w:space="0" w:color="auto"/>
        <w:bottom w:val="none" w:sz="0" w:space="0" w:color="auto"/>
        <w:right w:val="none" w:sz="0" w:space="0" w:color="auto"/>
      </w:divBdr>
      <w:divsChild>
        <w:div w:id="217132607">
          <w:marLeft w:val="0"/>
          <w:marRight w:val="0"/>
          <w:marTop w:val="0"/>
          <w:marBottom w:val="0"/>
          <w:divBdr>
            <w:top w:val="none" w:sz="0" w:space="0" w:color="auto"/>
            <w:left w:val="none" w:sz="0" w:space="0" w:color="auto"/>
            <w:bottom w:val="none" w:sz="0" w:space="0" w:color="auto"/>
            <w:right w:val="none" w:sz="0" w:space="0" w:color="auto"/>
          </w:divBdr>
          <w:divsChild>
            <w:div w:id="948197529">
              <w:marLeft w:val="0"/>
              <w:marRight w:val="0"/>
              <w:marTop w:val="0"/>
              <w:marBottom w:val="0"/>
              <w:divBdr>
                <w:top w:val="none" w:sz="0" w:space="0" w:color="auto"/>
                <w:left w:val="none" w:sz="0" w:space="0" w:color="auto"/>
                <w:bottom w:val="none" w:sz="0" w:space="0" w:color="auto"/>
                <w:right w:val="none" w:sz="0" w:space="0" w:color="auto"/>
              </w:divBdr>
              <w:divsChild>
                <w:div w:id="168096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329801">
      <w:bodyDiv w:val="1"/>
      <w:marLeft w:val="0"/>
      <w:marRight w:val="0"/>
      <w:marTop w:val="0"/>
      <w:marBottom w:val="0"/>
      <w:divBdr>
        <w:top w:val="none" w:sz="0" w:space="0" w:color="auto"/>
        <w:left w:val="none" w:sz="0" w:space="0" w:color="auto"/>
        <w:bottom w:val="none" w:sz="0" w:space="0" w:color="auto"/>
        <w:right w:val="none" w:sz="0" w:space="0" w:color="auto"/>
      </w:divBdr>
    </w:div>
    <w:div w:id="1333485390">
      <w:bodyDiv w:val="1"/>
      <w:marLeft w:val="0"/>
      <w:marRight w:val="0"/>
      <w:marTop w:val="0"/>
      <w:marBottom w:val="0"/>
      <w:divBdr>
        <w:top w:val="none" w:sz="0" w:space="0" w:color="auto"/>
        <w:left w:val="none" w:sz="0" w:space="0" w:color="auto"/>
        <w:bottom w:val="none" w:sz="0" w:space="0" w:color="auto"/>
        <w:right w:val="none" w:sz="0" w:space="0" w:color="auto"/>
      </w:divBdr>
    </w:div>
    <w:div w:id="1428623774">
      <w:bodyDiv w:val="1"/>
      <w:marLeft w:val="0"/>
      <w:marRight w:val="0"/>
      <w:marTop w:val="0"/>
      <w:marBottom w:val="0"/>
      <w:divBdr>
        <w:top w:val="none" w:sz="0" w:space="0" w:color="auto"/>
        <w:left w:val="none" w:sz="0" w:space="0" w:color="auto"/>
        <w:bottom w:val="none" w:sz="0" w:space="0" w:color="auto"/>
        <w:right w:val="none" w:sz="0" w:space="0" w:color="auto"/>
      </w:divBdr>
    </w:div>
    <w:div w:id="1453018086">
      <w:bodyDiv w:val="1"/>
      <w:marLeft w:val="0"/>
      <w:marRight w:val="0"/>
      <w:marTop w:val="0"/>
      <w:marBottom w:val="0"/>
      <w:divBdr>
        <w:top w:val="none" w:sz="0" w:space="0" w:color="auto"/>
        <w:left w:val="none" w:sz="0" w:space="0" w:color="auto"/>
        <w:bottom w:val="none" w:sz="0" w:space="0" w:color="auto"/>
        <w:right w:val="none" w:sz="0" w:space="0" w:color="auto"/>
      </w:divBdr>
      <w:divsChild>
        <w:div w:id="1711682149">
          <w:marLeft w:val="0"/>
          <w:marRight w:val="0"/>
          <w:marTop w:val="0"/>
          <w:marBottom w:val="0"/>
          <w:divBdr>
            <w:top w:val="none" w:sz="0" w:space="0" w:color="auto"/>
            <w:left w:val="none" w:sz="0" w:space="0" w:color="auto"/>
            <w:bottom w:val="none" w:sz="0" w:space="0" w:color="auto"/>
            <w:right w:val="none" w:sz="0" w:space="0" w:color="auto"/>
          </w:divBdr>
          <w:divsChild>
            <w:div w:id="965235724">
              <w:marLeft w:val="0"/>
              <w:marRight w:val="0"/>
              <w:marTop w:val="0"/>
              <w:marBottom w:val="0"/>
              <w:divBdr>
                <w:top w:val="none" w:sz="0" w:space="0" w:color="auto"/>
                <w:left w:val="none" w:sz="0" w:space="0" w:color="auto"/>
                <w:bottom w:val="none" w:sz="0" w:space="0" w:color="auto"/>
                <w:right w:val="none" w:sz="0" w:space="0" w:color="auto"/>
              </w:divBdr>
              <w:divsChild>
                <w:div w:id="112427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845592">
      <w:bodyDiv w:val="1"/>
      <w:marLeft w:val="0"/>
      <w:marRight w:val="0"/>
      <w:marTop w:val="0"/>
      <w:marBottom w:val="0"/>
      <w:divBdr>
        <w:top w:val="none" w:sz="0" w:space="0" w:color="auto"/>
        <w:left w:val="none" w:sz="0" w:space="0" w:color="auto"/>
        <w:bottom w:val="none" w:sz="0" w:space="0" w:color="auto"/>
        <w:right w:val="none" w:sz="0" w:space="0" w:color="auto"/>
      </w:divBdr>
    </w:div>
    <w:div w:id="1629121705">
      <w:bodyDiv w:val="1"/>
      <w:marLeft w:val="0"/>
      <w:marRight w:val="0"/>
      <w:marTop w:val="0"/>
      <w:marBottom w:val="0"/>
      <w:divBdr>
        <w:top w:val="none" w:sz="0" w:space="0" w:color="auto"/>
        <w:left w:val="none" w:sz="0" w:space="0" w:color="auto"/>
        <w:bottom w:val="none" w:sz="0" w:space="0" w:color="auto"/>
        <w:right w:val="none" w:sz="0" w:space="0" w:color="auto"/>
      </w:divBdr>
    </w:div>
    <w:div w:id="1712420587">
      <w:bodyDiv w:val="1"/>
      <w:marLeft w:val="0"/>
      <w:marRight w:val="0"/>
      <w:marTop w:val="0"/>
      <w:marBottom w:val="0"/>
      <w:divBdr>
        <w:top w:val="none" w:sz="0" w:space="0" w:color="auto"/>
        <w:left w:val="none" w:sz="0" w:space="0" w:color="auto"/>
        <w:bottom w:val="none" w:sz="0" w:space="0" w:color="auto"/>
        <w:right w:val="none" w:sz="0" w:space="0" w:color="auto"/>
      </w:divBdr>
    </w:div>
    <w:div w:id="1814054960">
      <w:bodyDiv w:val="1"/>
      <w:marLeft w:val="0"/>
      <w:marRight w:val="0"/>
      <w:marTop w:val="0"/>
      <w:marBottom w:val="0"/>
      <w:divBdr>
        <w:top w:val="none" w:sz="0" w:space="0" w:color="auto"/>
        <w:left w:val="none" w:sz="0" w:space="0" w:color="auto"/>
        <w:bottom w:val="none" w:sz="0" w:space="0" w:color="auto"/>
        <w:right w:val="none" w:sz="0" w:space="0" w:color="auto"/>
      </w:divBdr>
    </w:div>
    <w:div w:id="1841694876">
      <w:bodyDiv w:val="1"/>
      <w:marLeft w:val="0"/>
      <w:marRight w:val="0"/>
      <w:marTop w:val="0"/>
      <w:marBottom w:val="0"/>
      <w:divBdr>
        <w:top w:val="none" w:sz="0" w:space="0" w:color="auto"/>
        <w:left w:val="none" w:sz="0" w:space="0" w:color="auto"/>
        <w:bottom w:val="none" w:sz="0" w:space="0" w:color="auto"/>
        <w:right w:val="none" w:sz="0" w:space="0" w:color="auto"/>
      </w:divBdr>
    </w:div>
    <w:div w:id="1885751807">
      <w:bodyDiv w:val="1"/>
      <w:marLeft w:val="0"/>
      <w:marRight w:val="0"/>
      <w:marTop w:val="0"/>
      <w:marBottom w:val="0"/>
      <w:divBdr>
        <w:top w:val="none" w:sz="0" w:space="0" w:color="auto"/>
        <w:left w:val="none" w:sz="0" w:space="0" w:color="auto"/>
        <w:bottom w:val="none" w:sz="0" w:space="0" w:color="auto"/>
        <w:right w:val="none" w:sz="0" w:space="0" w:color="auto"/>
      </w:divBdr>
    </w:div>
    <w:div w:id="1976836949">
      <w:bodyDiv w:val="1"/>
      <w:marLeft w:val="0"/>
      <w:marRight w:val="0"/>
      <w:marTop w:val="0"/>
      <w:marBottom w:val="0"/>
      <w:divBdr>
        <w:top w:val="none" w:sz="0" w:space="0" w:color="auto"/>
        <w:left w:val="none" w:sz="0" w:space="0" w:color="auto"/>
        <w:bottom w:val="none" w:sz="0" w:space="0" w:color="auto"/>
        <w:right w:val="none" w:sz="0" w:space="0" w:color="auto"/>
      </w:divBdr>
    </w:div>
    <w:div w:id="2004777674">
      <w:bodyDiv w:val="1"/>
      <w:marLeft w:val="0"/>
      <w:marRight w:val="0"/>
      <w:marTop w:val="0"/>
      <w:marBottom w:val="0"/>
      <w:divBdr>
        <w:top w:val="none" w:sz="0" w:space="0" w:color="auto"/>
        <w:left w:val="none" w:sz="0" w:space="0" w:color="auto"/>
        <w:bottom w:val="none" w:sz="0" w:space="0" w:color="auto"/>
        <w:right w:val="none" w:sz="0" w:space="0" w:color="auto"/>
      </w:divBdr>
      <w:divsChild>
        <w:div w:id="1029794299">
          <w:marLeft w:val="547"/>
          <w:marRight w:val="0"/>
          <w:marTop w:val="0"/>
          <w:marBottom w:val="0"/>
          <w:divBdr>
            <w:top w:val="none" w:sz="0" w:space="0" w:color="auto"/>
            <w:left w:val="none" w:sz="0" w:space="0" w:color="auto"/>
            <w:bottom w:val="none" w:sz="0" w:space="0" w:color="auto"/>
            <w:right w:val="none" w:sz="0" w:space="0" w:color="auto"/>
          </w:divBdr>
        </w:div>
      </w:divsChild>
    </w:div>
    <w:div w:id="2087074249">
      <w:bodyDiv w:val="1"/>
      <w:marLeft w:val="0"/>
      <w:marRight w:val="0"/>
      <w:marTop w:val="0"/>
      <w:marBottom w:val="0"/>
      <w:divBdr>
        <w:top w:val="none" w:sz="0" w:space="0" w:color="auto"/>
        <w:left w:val="none" w:sz="0" w:space="0" w:color="auto"/>
        <w:bottom w:val="none" w:sz="0" w:space="0" w:color="auto"/>
        <w:right w:val="none" w:sz="0" w:space="0" w:color="auto"/>
      </w:divBdr>
    </w:div>
    <w:div w:id="2124497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oter" Target="footer1.xml"/><Relationship Id="rId21" Type="http://schemas.openxmlformats.org/officeDocument/2006/relationships/image" Target="media/image9.png"/><Relationship Id="rId34" Type="http://schemas.openxmlformats.org/officeDocument/2006/relationships/diagramLayout" Target="diagrams/layout2.xm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oleObject" Target="embeddings/oleObject2.bin"/><Relationship Id="rId55" Type="http://schemas.openxmlformats.org/officeDocument/2006/relationships/hyperlink" Target="http://www.gnicpm.ru/309/14177/550251" TargetMode="External"/><Relationship Id="rId63" Type="http://schemas.openxmlformats.org/officeDocument/2006/relationships/hyperlink" Target="https://adilet.zan.kz/rus/docs/P1900000982" TargetMode="External"/><Relationship Id="rId68" Type="http://schemas.openxmlformats.org/officeDocument/2006/relationships/hyperlink" Target="http://www.isb.nhs.uk/documents/isb-0129/amd-39-2012/0129392012" TargetMode="External"/><Relationship Id="rId76" Type="http://schemas.openxmlformats.org/officeDocument/2006/relationships/image" Target="media/image38.emf"/><Relationship Id="rId7" Type="http://schemas.openxmlformats.org/officeDocument/2006/relationships/endnotes" Target="endnotes.xml"/><Relationship Id="rId71"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1.xml"/><Relationship Id="rId11" Type="http://schemas.openxmlformats.org/officeDocument/2006/relationships/diagramColors" Target="diagrams/colors1.xml"/><Relationship Id="rId24" Type="http://schemas.openxmlformats.org/officeDocument/2006/relationships/image" Target="media/image12.png"/><Relationship Id="rId32" Type="http://schemas.openxmlformats.org/officeDocument/2006/relationships/image" Target="media/image20.png"/><Relationship Id="rId37" Type="http://schemas.microsoft.com/office/2007/relationships/diagramDrawing" Target="diagrams/drawing2.xml"/><Relationship Id="rId40" Type="http://schemas.openxmlformats.org/officeDocument/2006/relationships/image" Target="media/image22.png"/><Relationship Id="rId45" Type="http://schemas.openxmlformats.org/officeDocument/2006/relationships/image" Target="media/image26.jpeg"/><Relationship Id="rId53" Type="http://schemas.openxmlformats.org/officeDocument/2006/relationships/hyperlink" Target="https://online.zakon.kz/Document/?doc_id=39362780" TargetMode="External"/><Relationship Id="rId58" Type="http://schemas.openxmlformats.org/officeDocument/2006/relationships/hyperlink" Target="http://www.who.int/chp/chronic_disease_report/" TargetMode="External"/><Relationship Id="rId66" Type="http://schemas.openxmlformats.org/officeDocument/2006/relationships/hyperlink" Target="https://www.koreaherald.com/view.php?ud=20130625000550" TargetMode="External"/><Relationship Id="rId74" Type="http://schemas.openxmlformats.org/officeDocument/2006/relationships/image" Target="media/image36.emf"/><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diagramColors" Target="diagrams/colors2.xml"/><Relationship Id="rId49" Type="http://schemas.openxmlformats.org/officeDocument/2006/relationships/image" Target="media/image30.png"/><Relationship Id="rId57" Type="http://schemas.openxmlformats.org/officeDocument/2006/relationships/hyperlink" Target="https://gateway" TargetMode="External"/><Relationship Id="rId61" Type="http://schemas.openxmlformats.org/officeDocument/2006/relationships/hyperlink" Target="https://adilet.zan.kz/rus/docs/P1400000396" TargetMode="External"/><Relationship Id="rId10" Type="http://schemas.openxmlformats.org/officeDocument/2006/relationships/diagramQuickStyle" Target="diagrams/quickStyle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25.jpeg"/><Relationship Id="rId52" Type="http://schemas.openxmlformats.org/officeDocument/2006/relationships/hyperlink" Target="https://adilet.zan.kz/rus/docs" TargetMode="External"/><Relationship Id="rId60" Type="http://schemas.openxmlformats.org/officeDocument/2006/relationships/hyperlink" Target="https://online.zakon.kz/Document.%2006.07.2019" TargetMode="External"/><Relationship Id="rId65" Type="http://schemas.openxmlformats.org/officeDocument/2006/relationships/hyperlink" Target="https://www.who.int/goe/publications" TargetMode="External"/><Relationship Id="rId73" Type="http://schemas.openxmlformats.org/officeDocument/2006/relationships/image" Target="media/image35.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diagramQuickStyle" Target="diagrams/quickStyle2.xml"/><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hyperlink" Target="https://apps.who.int/iris/bitstream/handle" TargetMode="External"/><Relationship Id="rId64" Type="http://schemas.openxmlformats.org/officeDocument/2006/relationships/hyperlink" Target="http://www.euro.who.int/PubRequest?language=Russian" TargetMode="External"/><Relationship Id="rId69" Type="http://schemas.openxmlformats.org/officeDocument/2006/relationships/image" Target="media/image31.jpeg"/><Relationship Id="rId77" Type="http://schemas.openxmlformats.org/officeDocument/2006/relationships/fontTable" Target="fontTable.xml"/><Relationship Id="rId8" Type="http://schemas.openxmlformats.org/officeDocument/2006/relationships/diagramData" Target="diagrams/data1.xml"/><Relationship Id="rId51" Type="http://schemas.openxmlformats.org/officeDocument/2006/relationships/hyperlink" Target="https://adilet.zan.kz/rus/docs/P1800000634" TargetMode="External"/><Relationship Id="rId72" Type="http://schemas.openxmlformats.org/officeDocument/2006/relationships/image" Target="media/image34.jpe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diagramData" Target="diagrams/data2.xml"/><Relationship Id="rId38" Type="http://schemas.openxmlformats.org/officeDocument/2006/relationships/image" Target="media/image21.png"/><Relationship Id="rId46" Type="http://schemas.openxmlformats.org/officeDocument/2006/relationships/image" Target="media/image27.jpeg"/><Relationship Id="rId59" Type="http://schemas.openxmlformats.org/officeDocument/2006/relationships/hyperlink" Target="https://adilet.zan.kz/rus/docs/V1100006774" TargetMode="External"/><Relationship Id="rId67" Type="http://schemas.openxmlformats.org/officeDocument/2006/relationships/hyperlink" Target="https://doi.org/10.2196/mhealth." TargetMode="External"/><Relationship Id="rId20" Type="http://schemas.openxmlformats.org/officeDocument/2006/relationships/image" Target="media/image8.png"/><Relationship Id="rId41" Type="http://schemas.openxmlformats.org/officeDocument/2006/relationships/footer" Target="footer2.xml"/><Relationship Id="rId54" Type="http://schemas.openxmlformats.org/officeDocument/2006/relationships/hyperlink" Target="https://www.euro.who.int/__data/assets/pdf_file/0018/310455/From" TargetMode="External"/><Relationship Id="rId62" Type="http://schemas.openxmlformats.org/officeDocument/2006/relationships/hyperlink" Target="https://adilet.zan.kz/rus/docs/V1900018474" TargetMode="External"/><Relationship Id="rId70" Type="http://schemas.openxmlformats.org/officeDocument/2006/relationships/image" Target="media/image32.jpeg"/><Relationship Id="rId75"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'[тренд оконч. дис1.xlsx]Петропавл'!$A$81</c:f>
              <c:strCache>
                <c:ptCount val="1"/>
                <c:pt idx="0">
                  <c:v> до 29 лет</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'[тренд оконч. дис1.xlsx]Петропавл'!$B$80:$G$80</c:f>
              <c:numCache>
                <c:formatCode>General</c:formatCode>
                <c:ptCount val="6"/>
                <c:pt idx="0">
                  <c:v>2015</c:v>
                </c:pt>
                <c:pt idx="1">
                  <c:v>2016</c:v>
                </c:pt>
                <c:pt idx="2">
                  <c:v>2017</c:v>
                </c:pt>
                <c:pt idx="3">
                  <c:v>2018</c:v>
                </c:pt>
                <c:pt idx="4">
                  <c:v>2019</c:v>
                </c:pt>
                <c:pt idx="5">
                  <c:v>2020</c:v>
                </c:pt>
              </c:numCache>
            </c:numRef>
          </c:cat>
          <c:val>
            <c:numRef>
              <c:f>'[тренд оконч. дис1.xlsx]Петропавл'!$B$81:$G$81</c:f>
              <c:numCache>
                <c:formatCode>0.00</c:formatCode>
                <c:ptCount val="6"/>
                <c:pt idx="0">
                  <c:v>40.59265499618003</c:v>
                </c:pt>
                <c:pt idx="1">
                  <c:v>41.65981827317578</c:v>
                </c:pt>
                <c:pt idx="2">
                  <c:v>42.72698155017153</c:v>
                </c:pt>
                <c:pt idx="3">
                  <c:v>43.794144827167287</c:v>
                </c:pt>
                <c:pt idx="4">
                  <c:v>44.861308104163037</c:v>
                </c:pt>
                <c:pt idx="5">
                  <c:v>45.928471381158786</c:v>
                </c:pt>
              </c:numCache>
            </c:numRef>
          </c:val>
          <c:smooth val="0"/>
          <c:extLst xmlns:c16r2="http://schemas.microsoft.com/office/drawing/2015/06/chart">
            <c:ext xmlns:c16="http://schemas.microsoft.com/office/drawing/2014/chart" uri="{C3380CC4-5D6E-409C-BE32-E72D297353CC}">
              <c16:uniqueId val="{00000000-2D2E-4985-A84D-30D06C7E7B18}"/>
            </c:ext>
          </c:extLst>
        </c:ser>
        <c:ser>
          <c:idx val="1"/>
          <c:order val="1"/>
          <c:tx>
            <c:strRef>
              <c:f>'[тренд оконч. дис1.xlsx]Петропавл'!$A$82</c:f>
              <c:strCache>
                <c:ptCount val="1"/>
                <c:pt idx="0">
                  <c:v>30-44 года</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'[тренд оконч. дис1.xlsx]Петропавл'!$B$80:$G$80</c:f>
              <c:numCache>
                <c:formatCode>General</c:formatCode>
                <c:ptCount val="6"/>
                <c:pt idx="0">
                  <c:v>2015</c:v>
                </c:pt>
                <c:pt idx="1">
                  <c:v>2016</c:v>
                </c:pt>
                <c:pt idx="2">
                  <c:v>2017</c:v>
                </c:pt>
                <c:pt idx="3">
                  <c:v>2018</c:v>
                </c:pt>
                <c:pt idx="4">
                  <c:v>2019</c:v>
                </c:pt>
                <c:pt idx="5">
                  <c:v>2020</c:v>
                </c:pt>
              </c:numCache>
            </c:numRef>
          </c:cat>
          <c:val>
            <c:numRef>
              <c:f>'[тренд оконч. дис1.xlsx]Петропавл'!$B$82:$G$82</c:f>
              <c:numCache>
                <c:formatCode>0.00</c:formatCode>
                <c:ptCount val="6"/>
                <c:pt idx="0">
                  <c:v>32.403050057195372</c:v>
                </c:pt>
                <c:pt idx="1">
                  <c:v>44.868059580388859</c:v>
                </c:pt>
                <c:pt idx="2">
                  <c:v>57.333069103582353</c:v>
                </c:pt>
                <c:pt idx="3">
                  <c:v>69.798078626775848</c:v>
                </c:pt>
                <c:pt idx="4">
                  <c:v>82.263088149969334</c:v>
                </c:pt>
                <c:pt idx="5">
                  <c:v>94.728097673162821</c:v>
                </c:pt>
              </c:numCache>
            </c:numRef>
          </c:val>
          <c:smooth val="0"/>
          <c:extLst xmlns:c16r2="http://schemas.microsoft.com/office/drawing/2015/06/chart">
            <c:ext xmlns:c16="http://schemas.microsoft.com/office/drawing/2014/chart" uri="{C3380CC4-5D6E-409C-BE32-E72D297353CC}">
              <c16:uniqueId val="{00000001-2D2E-4985-A84D-30D06C7E7B18}"/>
            </c:ext>
          </c:extLst>
        </c:ser>
        <c:ser>
          <c:idx val="2"/>
          <c:order val="2"/>
          <c:tx>
            <c:strRef>
              <c:f>'[тренд оконч. дис1.xlsx]Петропавл'!$A$83</c:f>
              <c:strCache>
                <c:ptCount val="1"/>
                <c:pt idx="0">
                  <c:v>45-59 лет</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'[тренд оконч. дис1.xlsx]Петропавл'!$B$80:$G$80</c:f>
              <c:numCache>
                <c:formatCode>General</c:formatCode>
                <c:ptCount val="6"/>
                <c:pt idx="0">
                  <c:v>2015</c:v>
                </c:pt>
                <c:pt idx="1">
                  <c:v>2016</c:v>
                </c:pt>
                <c:pt idx="2">
                  <c:v>2017</c:v>
                </c:pt>
                <c:pt idx="3">
                  <c:v>2018</c:v>
                </c:pt>
                <c:pt idx="4">
                  <c:v>2019</c:v>
                </c:pt>
                <c:pt idx="5">
                  <c:v>2020</c:v>
                </c:pt>
              </c:numCache>
            </c:numRef>
          </c:cat>
          <c:val>
            <c:numRef>
              <c:f>'[тренд оконч. дис1.xlsx]Петропавл'!$B$83:$G$83</c:f>
              <c:numCache>
                <c:formatCode>0.00</c:formatCode>
                <c:ptCount val="6"/>
                <c:pt idx="0">
                  <c:v>261.84559609042549</c:v>
                </c:pt>
                <c:pt idx="1">
                  <c:v>310.23534602497841</c:v>
                </c:pt>
                <c:pt idx="2">
                  <c:v>358.62509595953139</c:v>
                </c:pt>
                <c:pt idx="3">
                  <c:v>407.01484589408432</c:v>
                </c:pt>
                <c:pt idx="4">
                  <c:v>455.4045958286373</c:v>
                </c:pt>
                <c:pt idx="5">
                  <c:v>503.79434576319022</c:v>
                </c:pt>
              </c:numCache>
            </c:numRef>
          </c:val>
          <c:smooth val="0"/>
          <c:extLst xmlns:c16r2="http://schemas.microsoft.com/office/drawing/2015/06/chart">
            <c:ext xmlns:c16="http://schemas.microsoft.com/office/drawing/2014/chart" uri="{C3380CC4-5D6E-409C-BE32-E72D297353CC}">
              <c16:uniqueId val="{00000002-2D2E-4985-A84D-30D06C7E7B18}"/>
            </c:ext>
          </c:extLst>
        </c:ser>
        <c:ser>
          <c:idx val="3"/>
          <c:order val="3"/>
          <c:tx>
            <c:strRef>
              <c:f>'[тренд оконч. дис1.xlsx]Петропавл'!$A$84</c:f>
              <c:strCache>
                <c:ptCount val="1"/>
                <c:pt idx="0">
                  <c:v>60-74 года</c:v>
                </c:pt>
              </c:strCache>
            </c:strRef>
          </c:tx>
          <c:spPr>
            <a:ln w="22225" cap="rnd">
              <a:solidFill>
                <a:schemeClr val="accent4"/>
              </a:solidFill>
              <a:round/>
            </a:ln>
            <a:effectLst/>
          </c:spPr>
          <c:marker>
            <c:symbol val="x"/>
            <c:size val="6"/>
            <c:spPr>
              <a:noFill/>
              <a:ln w="9525">
                <a:solidFill>
                  <a:schemeClr val="accent4"/>
                </a:solidFill>
                <a:round/>
              </a:ln>
              <a:effectLst/>
            </c:spPr>
          </c:marker>
          <c:cat>
            <c:numRef>
              <c:f>'[тренд оконч. дис1.xlsx]Петропавл'!$B$80:$G$80</c:f>
              <c:numCache>
                <c:formatCode>General</c:formatCode>
                <c:ptCount val="6"/>
                <c:pt idx="0">
                  <c:v>2015</c:v>
                </c:pt>
                <c:pt idx="1">
                  <c:v>2016</c:v>
                </c:pt>
                <c:pt idx="2">
                  <c:v>2017</c:v>
                </c:pt>
                <c:pt idx="3">
                  <c:v>2018</c:v>
                </c:pt>
                <c:pt idx="4">
                  <c:v>2019</c:v>
                </c:pt>
                <c:pt idx="5">
                  <c:v>2020</c:v>
                </c:pt>
              </c:numCache>
            </c:numRef>
          </c:cat>
          <c:val>
            <c:numRef>
              <c:f>'[тренд оконч. дис1.xlsx]Петропавл'!$B$84:$G$84</c:f>
              <c:numCache>
                <c:formatCode>0.00</c:formatCode>
                <c:ptCount val="6"/>
                <c:pt idx="0">
                  <c:v>364.34795940026964</c:v>
                </c:pt>
                <c:pt idx="1">
                  <c:v>518.07563174038046</c:v>
                </c:pt>
                <c:pt idx="2">
                  <c:v>671.80330408049122</c:v>
                </c:pt>
                <c:pt idx="3">
                  <c:v>825.53097642060197</c:v>
                </c:pt>
                <c:pt idx="4">
                  <c:v>979.25864876071273</c:v>
                </c:pt>
                <c:pt idx="5">
                  <c:v>1132.9863211008235</c:v>
                </c:pt>
              </c:numCache>
            </c:numRef>
          </c:val>
          <c:smooth val="0"/>
          <c:extLst xmlns:c16r2="http://schemas.microsoft.com/office/drawing/2015/06/chart">
            <c:ext xmlns:c16="http://schemas.microsoft.com/office/drawing/2014/chart" uri="{C3380CC4-5D6E-409C-BE32-E72D297353CC}">
              <c16:uniqueId val="{00000003-2D2E-4985-A84D-30D06C7E7B18}"/>
            </c:ext>
          </c:extLst>
        </c:ser>
        <c:ser>
          <c:idx val="4"/>
          <c:order val="4"/>
          <c:tx>
            <c:strRef>
              <c:f>'[тренд оконч. дис1.xlsx]Петропавл'!$A$85</c:f>
              <c:strCache>
                <c:ptCount val="1"/>
                <c:pt idx="0">
                  <c:v>75 лет и старше</c:v>
                </c:pt>
              </c:strCache>
            </c:strRef>
          </c:tx>
          <c:spPr>
            <a:ln w="22225" cap="rnd">
              <a:solidFill>
                <a:schemeClr val="accent5"/>
              </a:solidFill>
              <a:round/>
            </a:ln>
            <a:effectLst/>
          </c:spPr>
          <c:marker>
            <c:symbol val="star"/>
            <c:size val="6"/>
            <c:spPr>
              <a:noFill/>
              <a:ln w="9525">
                <a:solidFill>
                  <a:schemeClr val="accent5"/>
                </a:solidFill>
                <a:round/>
              </a:ln>
              <a:effectLst/>
            </c:spPr>
          </c:marker>
          <c:cat>
            <c:numRef>
              <c:f>'[тренд оконч. дис1.xlsx]Петропавл'!$B$80:$G$80</c:f>
              <c:numCache>
                <c:formatCode>General</c:formatCode>
                <c:ptCount val="6"/>
                <c:pt idx="0">
                  <c:v>2015</c:v>
                </c:pt>
                <c:pt idx="1">
                  <c:v>2016</c:v>
                </c:pt>
                <c:pt idx="2">
                  <c:v>2017</c:v>
                </c:pt>
                <c:pt idx="3">
                  <c:v>2018</c:v>
                </c:pt>
                <c:pt idx="4">
                  <c:v>2019</c:v>
                </c:pt>
                <c:pt idx="5">
                  <c:v>2020</c:v>
                </c:pt>
              </c:numCache>
            </c:numRef>
          </c:cat>
          <c:val>
            <c:numRef>
              <c:f>'[тренд оконч. дис1.xlsx]Петропавл'!$B$85:$G$85</c:f>
              <c:numCache>
                <c:formatCode>0.00</c:formatCode>
                <c:ptCount val="6"/>
                <c:pt idx="0">
                  <c:v>105.59028635836914</c:v>
                </c:pt>
                <c:pt idx="1">
                  <c:v>131.96646305513931</c:v>
                </c:pt>
                <c:pt idx="2">
                  <c:v>158.34263975190947</c:v>
                </c:pt>
                <c:pt idx="3">
                  <c:v>184.71881644867966</c:v>
                </c:pt>
                <c:pt idx="4">
                  <c:v>211.09499314544982</c:v>
                </c:pt>
                <c:pt idx="5">
                  <c:v>237.47116984222001</c:v>
                </c:pt>
              </c:numCache>
            </c:numRef>
          </c:val>
          <c:smooth val="0"/>
          <c:extLst xmlns:c16r2="http://schemas.microsoft.com/office/drawing/2015/06/chart">
            <c:ext xmlns:c16="http://schemas.microsoft.com/office/drawing/2014/chart" uri="{C3380CC4-5D6E-409C-BE32-E72D297353CC}">
              <c16:uniqueId val="{00000004-2D2E-4985-A84D-30D06C7E7B18}"/>
            </c:ext>
          </c:extLst>
        </c:ser>
        <c:dLbls>
          <c:showLegendKey val="0"/>
          <c:showVal val="0"/>
          <c:showCatName val="0"/>
          <c:showSerName val="0"/>
          <c:showPercent val="0"/>
          <c:showBubbleSize val="0"/>
        </c:dLbls>
        <c:marker val="1"/>
        <c:smooth val="0"/>
        <c:axId val="256816544"/>
        <c:axId val="257635224"/>
      </c:lineChart>
      <c:catAx>
        <c:axId val="256816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257635224"/>
        <c:crosses val="autoZero"/>
        <c:auto val="1"/>
        <c:lblAlgn val="ctr"/>
        <c:lblOffset val="100"/>
        <c:noMultiLvlLbl val="0"/>
      </c:catAx>
      <c:valAx>
        <c:axId val="257635224"/>
        <c:scaling>
          <c:orientation val="minMax"/>
        </c:scaling>
        <c:delete val="0"/>
        <c:axPos val="l"/>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6816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A4A31D-4CD5-441A-96D8-37F87CD6E626}" type="doc">
      <dgm:prSet loTypeId="urn:microsoft.com/office/officeart/2005/8/layout/hierarchy2" loCatId="hierarchy" qsTypeId="urn:microsoft.com/office/officeart/2005/8/quickstyle/simple1" qsCatId="simple" csTypeId="urn:microsoft.com/office/officeart/2005/8/colors/accent1_1" csCatId="accent1" phldr="1"/>
      <dgm:spPr/>
      <dgm:t>
        <a:bodyPr/>
        <a:lstStyle/>
        <a:p>
          <a:endParaRPr lang="ru-RU"/>
        </a:p>
      </dgm:t>
    </dgm:pt>
    <dgm:pt modelId="{A742745D-3C06-4AA5-8A7C-373CA60C20FB}">
      <dgm:prSet phldrT="[Текст]" custT="1"/>
      <dgm:spPr>
        <a:xfrm>
          <a:off x="5232" y="717454"/>
          <a:ext cx="1134970" cy="1841125"/>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ru-RU" sz="1200" b="0" i="1">
              <a:solidFill>
                <a:sysClr val="windowText" lastClr="000000">
                  <a:hueOff val="0"/>
                  <a:satOff val="0"/>
                  <a:lumOff val="0"/>
                  <a:alphaOff val="0"/>
                </a:sysClr>
              </a:solidFill>
              <a:latin typeface="Times New Roman" pitchFamily="18" charset="0"/>
              <a:ea typeface="+mn-ea"/>
              <a:cs typeface="Times New Roman" pitchFamily="18" charset="0"/>
            </a:rPr>
            <a:t>5. РЦЭЗ МЗ РК Единый ЭРДБ со всего региона РК</a:t>
          </a:r>
        </a:p>
      </dgm:t>
    </dgm:pt>
    <dgm:pt modelId="{2FFA3C7A-E9FB-4E4B-A2F7-F9B38028D0BA}" type="parTrans" cxnId="{FACFE712-1478-4AA5-8D3A-443EEB1536D8}">
      <dgm:prSet/>
      <dgm:spPr/>
      <dgm:t>
        <a:bodyPr/>
        <a:lstStyle/>
        <a:p>
          <a:endParaRPr lang="ru-RU" sz="1200"/>
        </a:p>
      </dgm:t>
    </dgm:pt>
    <dgm:pt modelId="{D90DD9BE-2BD3-44D2-B305-5F5A1DB25F2F}" type="sibTrans" cxnId="{FACFE712-1478-4AA5-8D3A-443EEB1536D8}">
      <dgm:prSet/>
      <dgm:spPr/>
      <dgm:t>
        <a:bodyPr/>
        <a:lstStyle/>
        <a:p>
          <a:endParaRPr lang="ru-RU" sz="1200"/>
        </a:p>
      </dgm:t>
    </dgm:pt>
    <dgm:pt modelId="{9DA4DD7A-0968-4D83-BCB5-30ED56AA4387}">
      <dgm:prSet phldrT="[Текст]" custT="1"/>
      <dgm:spPr>
        <a:xfrm>
          <a:off x="1594190" y="603171"/>
          <a:ext cx="1592260" cy="791113"/>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nSpc>
              <a:spcPct val="100000"/>
            </a:lnSpc>
            <a:spcAft>
              <a:spcPts val="0"/>
            </a:spcAft>
          </a:pPr>
          <a:r>
            <a:rPr lang="ru-RU" sz="1200" b="0" i="0">
              <a:solidFill>
                <a:sysClr val="windowText" lastClr="000000">
                  <a:hueOff val="0"/>
                  <a:satOff val="0"/>
                  <a:lumOff val="0"/>
                  <a:alphaOff val="0"/>
                </a:sysClr>
              </a:solidFill>
              <a:latin typeface="Times New Roman" pitchFamily="18" charset="0"/>
              <a:ea typeface="+mn-ea"/>
              <a:cs typeface="Times New Roman" pitchFamily="18" charset="0"/>
            </a:rPr>
            <a:t>4. Отдел статистики в поликлиниках </a:t>
          </a:r>
        </a:p>
        <a:p>
          <a:pPr>
            <a:lnSpc>
              <a:spcPct val="100000"/>
            </a:lnSpc>
            <a:spcAft>
              <a:spcPts val="0"/>
            </a:spcAft>
          </a:pPr>
          <a:r>
            <a:rPr lang="ru-RU" sz="1200" b="0" i="0">
              <a:solidFill>
                <a:sysClr val="windowText" lastClr="000000">
                  <a:hueOff val="0"/>
                  <a:satOff val="0"/>
                  <a:lumOff val="0"/>
                  <a:alphaOff val="0"/>
                </a:sysClr>
              </a:solidFill>
              <a:latin typeface="Times New Roman" pitchFamily="18" charset="0"/>
              <a:ea typeface="+mn-ea"/>
              <a:cs typeface="Times New Roman" pitchFamily="18" charset="0"/>
            </a:rPr>
            <a:t>ЭРДБ</a:t>
          </a:r>
        </a:p>
      </dgm:t>
    </dgm:pt>
    <dgm:pt modelId="{E9396F75-043E-46EE-AC8E-B92753C74A47}" type="parTrans" cxnId="{DC4B23C8-DEF2-466E-AB02-9B3665BE65AF}">
      <dgm:prSet custT="1"/>
      <dgm:spPr>
        <a:xfrm rot="18322817">
          <a:off x="975151" y="1302414"/>
          <a:ext cx="784088" cy="31917"/>
        </a:xfrm>
        <a:noFill/>
        <a:ln w="25400" cap="flat" cmpd="sng" algn="ctr">
          <a:solidFill>
            <a:srgbClr val="4F81BD">
              <a:shade val="60000"/>
              <a:hueOff val="0"/>
              <a:satOff val="0"/>
              <a:lumOff val="0"/>
              <a:alphaOff val="0"/>
            </a:srgbClr>
          </a:solidFill>
          <a:prstDash val="solid"/>
        </a:ln>
        <a:effectLst/>
      </dgm:spPr>
      <dgm:t>
        <a:bodyPr/>
        <a:lstStyle/>
        <a:p>
          <a:endParaRPr lang="ru-RU" sz="1200">
            <a:solidFill>
              <a:sysClr val="windowText" lastClr="000000">
                <a:hueOff val="0"/>
                <a:satOff val="0"/>
                <a:lumOff val="0"/>
                <a:alphaOff val="0"/>
              </a:sysClr>
            </a:solidFill>
            <a:latin typeface="Calibri"/>
            <a:ea typeface="+mn-ea"/>
            <a:cs typeface="+mn-cs"/>
          </a:endParaRPr>
        </a:p>
      </dgm:t>
    </dgm:pt>
    <dgm:pt modelId="{B39C2D15-FADA-4736-9B19-AE0F0DB2376D}" type="sibTrans" cxnId="{DC4B23C8-DEF2-466E-AB02-9B3665BE65AF}">
      <dgm:prSet/>
      <dgm:spPr/>
      <dgm:t>
        <a:bodyPr/>
        <a:lstStyle/>
        <a:p>
          <a:endParaRPr lang="ru-RU" sz="1200"/>
        </a:p>
      </dgm:t>
    </dgm:pt>
    <dgm:pt modelId="{1A342C21-61CB-42CB-BF12-6C308E83B83C}">
      <dgm:prSet phldrT="[Текст]" custT="1"/>
      <dgm:spPr>
        <a:xfrm>
          <a:off x="1594190" y="1695716"/>
          <a:ext cx="1704532" cy="977146"/>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pPr>
            <a:lnSpc>
              <a:spcPct val="100000"/>
            </a:lnSpc>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3. Прием врача в поликлике</a:t>
          </a:r>
        </a:p>
        <a:p>
          <a:pPr>
            <a:lnSpc>
              <a:spcPct val="100000"/>
            </a:lnSpc>
            <a:spcAft>
              <a:spcPts val="0"/>
            </a:spcAft>
          </a:pPr>
          <a:r>
            <a:rPr lang="ru-RU" sz="1200">
              <a:solidFill>
                <a:sysClr val="windowText" lastClr="000000">
                  <a:hueOff val="0"/>
                  <a:satOff val="0"/>
                  <a:lumOff val="0"/>
                  <a:alphaOff val="0"/>
                </a:sysClr>
              </a:solidFill>
              <a:latin typeface="Times New Roman" pitchFamily="18" charset="0"/>
              <a:ea typeface="+mn-ea"/>
              <a:cs typeface="Times New Roman" pitchFamily="18" charset="0"/>
            </a:rPr>
            <a:t> Взятие или не взятие пациента на "Д" учет</a:t>
          </a:r>
        </a:p>
      </dgm:t>
    </dgm:pt>
    <dgm:pt modelId="{34991E6A-1B00-4C3A-A0F8-FCA34550FE63}" type="parTrans" cxnId="{0DA65F69-625C-4BF0-853E-D3A08C4BE9B1}">
      <dgm:prSet custT="1"/>
      <dgm:spPr>
        <a:xfrm rot="3016273">
          <a:off x="1012048" y="1895194"/>
          <a:ext cx="710294" cy="31917"/>
        </a:xfrm>
        <a:noFill/>
        <a:ln w="25400" cap="flat" cmpd="sng" algn="ctr">
          <a:solidFill>
            <a:srgbClr val="4F81BD">
              <a:shade val="60000"/>
              <a:hueOff val="0"/>
              <a:satOff val="0"/>
              <a:lumOff val="0"/>
              <a:alphaOff val="0"/>
            </a:srgbClr>
          </a:solidFill>
          <a:prstDash val="solid"/>
        </a:ln>
        <a:effectLst/>
      </dgm:spPr>
      <dgm:t>
        <a:bodyPr/>
        <a:lstStyle/>
        <a:p>
          <a:endParaRPr lang="ru-RU" sz="1200">
            <a:solidFill>
              <a:sysClr val="windowText" lastClr="000000">
                <a:hueOff val="0"/>
                <a:satOff val="0"/>
                <a:lumOff val="0"/>
                <a:alphaOff val="0"/>
              </a:sysClr>
            </a:solidFill>
            <a:latin typeface="Calibri"/>
            <a:ea typeface="+mn-ea"/>
            <a:cs typeface="+mn-cs"/>
          </a:endParaRPr>
        </a:p>
      </dgm:t>
    </dgm:pt>
    <dgm:pt modelId="{09114C4C-534E-4B09-A17F-F8DD029FB4E9}" type="sibTrans" cxnId="{0DA65F69-625C-4BF0-853E-D3A08C4BE9B1}">
      <dgm:prSet/>
      <dgm:spPr/>
      <dgm:t>
        <a:bodyPr/>
        <a:lstStyle/>
        <a:p>
          <a:endParaRPr lang="ru-RU" sz="1200"/>
        </a:p>
      </dgm:t>
    </dgm:pt>
    <dgm:pt modelId="{C89710F3-D97C-4376-B980-E3D396342430}">
      <dgm:prSet custT="1"/>
      <dgm:spPr>
        <a:xfrm>
          <a:off x="3693987" y="471256"/>
          <a:ext cx="1792412" cy="1083056"/>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ru-RU" sz="1200">
              <a:solidFill>
                <a:sysClr val="windowText" lastClr="000000">
                  <a:hueOff val="0"/>
                  <a:satOff val="0"/>
                  <a:lumOff val="0"/>
                  <a:alphaOff val="0"/>
                </a:sysClr>
              </a:solidFill>
              <a:latin typeface="Times New Roman" pitchFamily="18" charset="0"/>
              <a:ea typeface="+mn-ea"/>
              <a:cs typeface="Times New Roman" pitchFamily="18" charset="0"/>
            </a:rPr>
            <a:t>1. Прием врача в местной поликлинике- </a:t>
          </a:r>
          <a:r>
            <a:rPr lang="ru-RU" sz="1200" i="1">
              <a:solidFill>
                <a:sysClr val="windowText" lastClr="000000">
                  <a:hueOff val="0"/>
                  <a:satOff val="0"/>
                  <a:lumOff val="0"/>
                  <a:alphaOff val="0"/>
                </a:sysClr>
              </a:solidFill>
              <a:latin typeface="Times New Roman" pitchFamily="18" charset="0"/>
              <a:ea typeface="+mn-ea"/>
              <a:cs typeface="Times New Roman" pitchFamily="18" charset="0"/>
            </a:rPr>
            <a:t>Обращение пациента</a:t>
          </a:r>
        </a:p>
      </dgm:t>
    </dgm:pt>
    <dgm:pt modelId="{E51EFEA0-886F-4CF6-8F59-E682302EEE47}" type="parTrans" cxnId="{E1DAB389-A0F3-4A9D-98D0-9CA622AE3492}">
      <dgm:prSet custT="1"/>
      <dgm:spPr>
        <a:xfrm rot="95187">
          <a:off x="3186353" y="989798"/>
          <a:ext cx="507730" cy="31917"/>
        </a:xfrm>
        <a:noFill/>
        <a:ln w="25400" cap="flat" cmpd="sng" algn="ctr">
          <a:solidFill>
            <a:srgbClr val="4F81BD">
              <a:shade val="80000"/>
              <a:hueOff val="0"/>
              <a:satOff val="0"/>
              <a:lumOff val="0"/>
              <a:alphaOff val="0"/>
            </a:srgbClr>
          </a:solidFill>
          <a:prstDash val="solid"/>
        </a:ln>
        <a:effectLst/>
      </dgm:spPr>
      <dgm:t>
        <a:bodyPr/>
        <a:lstStyle/>
        <a:p>
          <a:endParaRPr lang="ru-RU" sz="1200">
            <a:solidFill>
              <a:sysClr val="windowText" lastClr="000000">
                <a:hueOff val="0"/>
                <a:satOff val="0"/>
                <a:lumOff val="0"/>
                <a:alphaOff val="0"/>
              </a:sysClr>
            </a:solidFill>
            <a:latin typeface="Calibri"/>
            <a:ea typeface="+mn-ea"/>
            <a:cs typeface="+mn-cs"/>
          </a:endParaRPr>
        </a:p>
      </dgm:t>
    </dgm:pt>
    <dgm:pt modelId="{5A2E6661-E442-403F-9ED5-4F14927A84EF}" type="sibTrans" cxnId="{E1DAB389-A0F3-4A9D-98D0-9CA622AE3492}">
      <dgm:prSet/>
      <dgm:spPr/>
      <dgm:t>
        <a:bodyPr/>
        <a:lstStyle/>
        <a:p>
          <a:endParaRPr lang="ru-RU" sz="1200"/>
        </a:p>
      </dgm:t>
    </dgm:pt>
    <dgm:pt modelId="{B8732A37-0991-4BDD-9040-E86BB00C9E04}">
      <dgm:prSet custT="1"/>
      <dgm:spPr>
        <a:xfrm>
          <a:off x="3752710" y="1625379"/>
          <a:ext cx="1728457" cy="1117820"/>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ru-RU" sz="1200">
              <a:solidFill>
                <a:sysClr val="windowText" lastClr="000000">
                  <a:hueOff val="0"/>
                  <a:satOff val="0"/>
                  <a:lumOff val="0"/>
                  <a:alphaOff val="0"/>
                </a:sysClr>
              </a:solidFill>
              <a:latin typeface="Times New Roman" pitchFamily="18" charset="0"/>
              <a:ea typeface="+mn-ea"/>
              <a:cs typeface="Times New Roman" pitchFamily="18" charset="0"/>
            </a:rPr>
            <a:t>2. Стационарное лечение пациента при необходимости </a:t>
          </a:r>
          <a:r>
            <a:rPr lang="ru-RU" sz="1200" i="1">
              <a:solidFill>
                <a:sysClr val="windowText" lastClr="000000">
                  <a:hueOff val="0"/>
                  <a:satOff val="0"/>
                  <a:lumOff val="0"/>
                  <a:alphaOff val="0"/>
                </a:sysClr>
              </a:solidFill>
              <a:latin typeface="Times New Roman" pitchFamily="18" charset="0"/>
              <a:ea typeface="+mn-ea"/>
              <a:cs typeface="Times New Roman" pitchFamily="18" charset="0"/>
            </a:rPr>
            <a:t>госпитализация </a:t>
          </a:r>
        </a:p>
      </dgm:t>
    </dgm:pt>
    <dgm:pt modelId="{ED65CC6A-B8D7-4173-867E-B2F6C4E75C98}" type="parTrans" cxnId="{FB82D9F3-4A10-4B5F-B4D6-0F9FE4FC4BB1}">
      <dgm:prSet custT="1"/>
      <dgm:spPr>
        <a:xfrm>
          <a:off x="3298722" y="2168331"/>
          <a:ext cx="453988" cy="31917"/>
        </a:xfrm>
        <a:noFill/>
        <a:ln w="25400" cap="flat" cmpd="sng" algn="ctr">
          <a:solidFill>
            <a:srgbClr val="4F81BD">
              <a:shade val="80000"/>
              <a:hueOff val="0"/>
              <a:satOff val="0"/>
              <a:lumOff val="0"/>
              <a:alphaOff val="0"/>
            </a:srgbClr>
          </a:solidFill>
          <a:prstDash val="solid"/>
        </a:ln>
        <a:effectLst/>
      </dgm:spPr>
      <dgm:t>
        <a:bodyPr/>
        <a:lstStyle/>
        <a:p>
          <a:endParaRPr lang="ru-RU" sz="1200">
            <a:solidFill>
              <a:sysClr val="windowText" lastClr="000000">
                <a:hueOff val="0"/>
                <a:satOff val="0"/>
                <a:lumOff val="0"/>
                <a:alphaOff val="0"/>
              </a:sysClr>
            </a:solidFill>
            <a:latin typeface="Calibri"/>
            <a:ea typeface="+mn-ea"/>
            <a:cs typeface="+mn-cs"/>
          </a:endParaRPr>
        </a:p>
      </dgm:t>
    </dgm:pt>
    <dgm:pt modelId="{866AE694-555B-4ED9-A0F6-DA3F61DDF7DB}" type="sibTrans" cxnId="{FB82D9F3-4A10-4B5F-B4D6-0F9FE4FC4BB1}">
      <dgm:prSet/>
      <dgm:spPr/>
      <dgm:t>
        <a:bodyPr/>
        <a:lstStyle/>
        <a:p>
          <a:endParaRPr lang="ru-RU" sz="1200"/>
        </a:p>
      </dgm:t>
    </dgm:pt>
    <dgm:pt modelId="{CF3F34A5-E688-4F57-B8F6-B9EB1138CD36}" type="pres">
      <dgm:prSet presAssocID="{FCA4A31D-4CD5-441A-96D8-37F87CD6E626}" presName="diagram" presStyleCnt="0">
        <dgm:presLayoutVars>
          <dgm:chPref val="1"/>
          <dgm:dir/>
          <dgm:animOne val="branch"/>
          <dgm:animLvl val="lvl"/>
          <dgm:resizeHandles val="exact"/>
        </dgm:presLayoutVars>
      </dgm:prSet>
      <dgm:spPr/>
      <dgm:t>
        <a:bodyPr/>
        <a:lstStyle/>
        <a:p>
          <a:endParaRPr lang="ru-RU"/>
        </a:p>
      </dgm:t>
    </dgm:pt>
    <dgm:pt modelId="{4FBC84B2-B64F-45BF-A9E5-2C412D4F5DCE}" type="pres">
      <dgm:prSet presAssocID="{A742745D-3C06-4AA5-8A7C-373CA60C20FB}" presName="root1" presStyleCnt="0"/>
      <dgm:spPr/>
    </dgm:pt>
    <dgm:pt modelId="{52E77D93-5B9A-4119-B77A-DCA43452A98E}" type="pres">
      <dgm:prSet presAssocID="{A742745D-3C06-4AA5-8A7C-373CA60C20FB}" presName="LevelOneTextNode" presStyleLbl="node0" presStyleIdx="0" presStyleCnt="1" custScaleY="324436">
        <dgm:presLayoutVars>
          <dgm:chPref val="3"/>
        </dgm:presLayoutVars>
      </dgm:prSet>
      <dgm:spPr>
        <a:prstGeom prst="roundRect">
          <a:avLst>
            <a:gd name="adj" fmla="val 10000"/>
          </a:avLst>
        </a:prstGeom>
      </dgm:spPr>
      <dgm:t>
        <a:bodyPr/>
        <a:lstStyle/>
        <a:p>
          <a:endParaRPr lang="ru-RU"/>
        </a:p>
      </dgm:t>
    </dgm:pt>
    <dgm:pt modelId="{5B3FD79D-2971-4302-AE84-08F36212B68D}" type="pres">
      <dgm:prSet presAssocID="{A742745D-3C06-4AA5-8A7C-373CA60C20FB}" presName="level2hierChild" presStyleCnt="0"/>
      <dgm:spPr/>
    </dgm:pt>
    <dgm:pt modelId="{D2692491-420E-441B-9FDB-842F5B508BC0}" type="pres">
      <dgm:prSet presAssocID="{E9396F75-043E-46EE-AC8E-B92753C74A47}" presName="conn2-1" presStyleLbl="parChTrans1D2" presStyleIdx="0" presStyleCnt="2"/>
      <dgm:spPr>
        <a:custGeom>
          <a:avLst/>
          <a:gdLst/>
          <a:ahLst/>
          <a:cxnLst/>
          <a:rect l="0" t="0" r="0" b="0"/>
          <a:pathLst>
            <a:path>
              <a:moveTo>
                <a:pt x="0" y="15958"/>
              </a:moveTo>
              <a:lnTo>
                <a:pt x="784088" y="15958"/>
              </a:lnTo>
            </a:path>
          </a:pathLst>
        </a:custGeom>
      </dgm:spPr>
      <dgm:t>
        <a:bodyPr/>
        <a:lstStyle/>
        <a:p>
          <a:endParaRPr lang="ru-RU"/>
        </a:p>
      </dgm:t>
    </dgm:pt>
    <dgm:pt modelId="{4E225BA2-DF78-41E0-B2CA-14151CDC3DC7}" type="pres">
      <dgm:prSet presAssocID="{E9396F75-043E-46EE-AC8E-B92753C74A47}" presName="connTx" presStyleLbl="parChTrans1D2" presStyleIdx="0" presStyleCnt="2"/>
      <dgm:spPr/>
      <dgm:t>
        <a:bodyPr/>
        <a:lstStyle/>
        <a:p>
          <a:endParaRPr lang="ru-RU"/>
        </a:p>
      </dgm:t>
    </dgm:pt>
    <dgm:pt modelId="{C3EF2C99-1FB1-4DDE-8556-BDBBF62AD057}" type="pres">
      <dgm:prSet presAssocID="{9DA4DD7A-0968-4D83-BCB5-30ED56AA4387}" presName="root2" presStyleCnt="0"/>
      <dgm:spPr/>
    </dgm:pt>
    <dgm:pt modelId="{63955C7A-1AC7-4840-8616-3B70E50CD6E1}" type="pres">
      <dgm:prSet presAssocID="{9DA4DD7A-0968-4D83-BCB5-30ED56AA4387}" presName="LevelTwoTextNode" presStyleLbl="node2" presStyleIdx="0" presStyleCnt="2" custScaleX="140291" custScaleY="139407">
        <dgm:presLayoutVars>
          <dgm:chPref val="3"/>
        </dgm:presLayoutVars>
      </dgm:prSet>
      <dgm:spPr>
        <a:prstGeom prst="roundRect">
          <a:avLst>
            <a:gd name="adj" fmla="val 10000"/>
          </a:avLst>
        </a:prstGeom>
      </dgm:spPr>
      <dgm:t>
        <a:bodyPr/>
        <a:lstStyle/>
        <a:p>
          <a:endParaRPr lang="ru-RU"/>
        </a:p>
      </dgm:t>
    </dgm:pt>
    <dgm:pt modelId="{BE400D7A-3511-4EE3-8647-126E5FFD1377}" type="pres">
      <dgm:prSet presAssocID="{9DA4DD7A-0968-4D83-BCB5-30ED56AA4387}" presName="level3hierChild" presStyleCnt="0"/>
      <dgm:spPr/>
    </dgm:pt>
    <dgm:pt modelId="{FE460D66-2627-4D8C-B87C-80F81775FB28}" type="pres">
      <dgm:prSet presAssocID="{E51EFEA0-886F-4CF6-8F59-E682302EEE47}" presName="conn2-1" presStyleLbl="parChTrans1D3" presStyleIdx="0" presStyleCnt="2"/>
      <dgm:spPr>
        <a:custGeom>
          <a:avLst/>
          <a:gdLst/>
          <a:ahLst/>
          <a:cxnLst/>
          <a:rect l="0" t="0" r="0" b="0"/>
          <a:pathLst>
            <a:path>
              <a:moveTo>
                <a:pt x="0" y="15958"/>
              </a:moveTo>
              <a:lnTo>
                <a:pt x="507730" y="15958"/>
              </a:lnTo>
            </a:path>
          </a:pathLst>
        </a:custGeom>
      </dgm:spPr>
      <dgm:t>
        <a:bodyPr/>
        <a:lstStyle/>
        <a:p>
          <a:endParaRPr lang="ru-RU"/>
        </a:p>
      </dgm:t>
    </dgm:pt>
    <dgm:pt modelId="{807E4B6D-AD65-4871-910A-5D5428C95CEB}" type="pres">
      <dgm:prSet presAssocID="{E51EFEA0-886F-4CF6-8F59-E682302EEE47}" presName="connTx" presStyleLbl="parChTrans1D3" presStyleIdx="0" presStyleCnt="2"/>
      <dgm:spPr/>
      <dgm:t>
        <a:bodyPr/>
        <a:lstStyle/>
        <a:p>
          <a:endParaRPr lang="ru-RU"/>
        </a:p>
      </dgm:t>
    </dgm:pt>
    <dgm:pt modelId="{02267E9E-16FC-474B-90CF-4099B65730D5}" type="pres">
      <dgm:prSet presAssocID="{C89710F3-D97C-4376-B980-E3D396342430}" presName="root2" presStyleCnt="0"/>
      <dgm:spPr/>
    </dgm:pt>
    <dgm:pt modelId="{7CA0EA79-5282-48B6-84A1-1E938B54DEEB}" type="pres">
      <dgm:prSet presAssocID="{C89710F3-D97C-4376-B980-E3D396342430}" presName="LevelTwoTextNode" presStyleLbl="node3" presStyleIdx="0" presStyleCnt="2" custScaleX="157926" custScaleY="190852" custLinFactNeighborX="28480" custLinFactNeighborY="2477">
        <dgm:presLayoutVars>
          <dgm:chPref val="3"/>
        </dgm:presLayoutVars>
      </dgm:prSet>
      <dgm:spPr>
        <a:prstGeom prst="roundRect">
          <a:avLst>
            <a:gd name="adj" fmla="val 10000"/>
          </a:avLst>
        </a:prstGeom>
      </dgm:spPr>
      <dgm:t>
        <a:bodyPr/>
        <a:lstStyle/>
        <a:p>
          <a:endParaRPr lang="ru-RU"/>
        </a:p>
      </dgm:t>
    </dgm:pt>
    <dgm:pt modelId="{39C3C6FB-1FF6-4C04-B95C-A111AD59DB7D}" type="pres">
      <dgm:prSet presAssocID="{C89710F3-D97C-4376-B980-E3D396342430}" presName="level3hierChild" presStyleCnt="0"/>
      <dgm:spPr/>
    </dgm:pt>
    <dgm:pt modelId="{EA86635A-9E3E-4A29-9993-D7A238CBBF32}" type="pres">
      <dgm:prSet presAssocID="{34991E6A-1B00-4C3A-A0F8-FCA34550FE63}" presName="conn2-1" presStyleLbl="parChTrans1D2" presStyleIdx="1" presStyleCnt="2"/>
      <dgm:spPr>
        <a:custGeom>
          <a:avLst/>
          <a:gdLst/>
          <a:ahLst/>
          <a:cxnLst/>
          <a:rect l="0" t="0" r="0" b="0"/>
          <a:pathLst>
            <a:path>
              <a:moveTo>
                <a:pt x="0" y="15958"/>
              </a:moveTo>
              <a:lnTo>
                <a:pt x="710294" y="15958"/>
              </a:lnTo>
            </a:path>
          </a:pathLst>
        </a:custGeom>
      </dgm:spPr>
      <dgm:t>
        <a:bodyPr/>
        <a:lstStyle/>
        <a:p>
          <a:endParaRPr lang="ru-RU"/>
        </a:p>
      </dgm:t>
    </dgm:pt>
    <dgm:pt modelId="{BC58BBBD-38D5-4442-BD33-97ACD3E68AB0}" type="pres">
      <dgm:prSet presAssocID="{34991E6A-1B00-4C3A-A0F8-FCA34550FE63}" presName="connTx" presStyleLbl="parChTrans1D2" presStyleIdx="1" presStyleCnt="2"/>
      <dgm:spPr/>
      <dgm:t>
        <a:bodyPr/>
        <a:lstStyle/>
        <a:p>
          <a:endParaRPr lang="ru-RU"/>
        </a:p>
      </dgm:t>
    </dgm:pt>
    <dgm:pt modelId="{EA89F882-D0DF-49F1-8CAA-8318AEFFEE47}" type="pres">
      <dgm:prSet presAssocID="{1A342C21-61CB-42CB-BF12-6C308E83B83C}" presName="root2" presStyleCnt="0"/>
      <dgm:spPr/>
    </dgm:pt>
    <dgm:pt modelId="{EAA46CDE-DBB9-44D9-B51C-6CFC048DED45}" type="pres">
      <dgm:prSet presAssocID="{1A342C21-61CB-42CB-BF12-6C308E83B83C}" presName="LevelTwoTextNode" presStyleLbl="node2" presStyleIdx="1" presStyleCnt="2" custScaleX="150183" custScaleY="172189">
        <dgm:presLayoutVars>
          <dgm:chPref val="3"/>
        </dgm:presLayoutVars>
      </dgm:prSet>
      <dgm:spPr>
        <a:prstGeom prst="roundRect">
          <a:avLst>
            <a:gd name="adj" fmla="val 10000"/>
          </a:avLst>
        </a:prstGeom>
      </dgm:spPr>
      <dgm:t>
        <a:bodyPr/>
        <a:lstStyle/>
        <a:p>
          <a:endParaRPr lang="ru-RU"/>
        </a:p>
      </dgm:t>
    </dgm:pt>
    <dgm:pt modelId="{51763CE5-C521-4D96-8DD8-8EEFCC64EEEF}" type="pres">
      <dgm:prSet presAssocID="{1A342C21-61CB-42CB-BF12-6C308E83B83C}" presName="level3hierChild" presStyleCnt="0"/>
      <dgm:spPr/>
    </dgm:pt>
    <dgm:pt modelId="{460F2E1E-CDB1-45B4-BC33-BEB3D17842D6}" type="pres">
      <dgm:prSet presAssocID="{ED65CC6A-B8D7-4173-867E-B2F6C4E75C98}" presName="conn2-1" presStyleLbl="parChTrans1D3" presStyleIdx="1" presStyleCnt="2"/>
      <dgm:spPr>
        <a:custGeom>
          <a:avLst/>
          <a:gdLst/>
          <a:ahLst/>
          <a:cxnLst/>
          <a:rect l="0" t="0" r="0" b="0"/>
          <a:pathLst>
            <a:path>
              <a:moveTo>
                <a:pt x="0" y="15958"/>
              </a:moveTo>
              <a:lnTo>
                <a:pt x="453988" y="15958"/>
              </a:lnTo>
            </a:path>
          </a:pathLst>
        </a:custGeom>
      </dgm:spPr>
      <dgm:t>
        <a:bodyPr/>
        <a:lstStyle/>
        <a:p>
          <a:endParaRPr lang="ru-RU"/>
        </a:p>
      </dgm:t>
    </dgm:pt>
    <dgm:pt modelId="{82D11F18-7DF9-4D7B-BDE6-39246A950140}" type="pres">
      <dgm:prSet presAssocID="{ED65CC6A-B8D7-4173-867E-B2F6C4E75C98}" presName="connTx" presStyleLbl="parChTrans1D3" presStyleIdx="1" presStyleCnt="2"/>
      <dgm:spPr/>
      <dgm:t>
        <a:bodyPr/>
        <a:lstStyle/>
        <a:p>
          <a:endParaRPr lang="ru-RU"/>
        </a:p>
      </dgm:t>
    </dgm:pt>
    <dgm:pt modelId="{37EA932D-6C18-411B-870B-205535319162}" type="pres">
      <dgm:prSet presAssocID="{B8732A37-0991-4BDD-9040-E86BB00C9E04}" presName="root2" presStyleCnt="0"/>
      <dgm:spPr/>
    </dgm:pt>
    <dgm:pt modelId="{FB288F45-E880-41E9-B73D-A9D3E38B23D0}" type="pres">
      <dgm:prSet presAssocID="{B8732A37-0991-4BDD-9040-E86BB00C9E04}" presName="LevelTwoTextNode" presStyleLbl="node3" presStyleIdx="1" presStyleCnt="2" custScaleX="152291" custScaleY="196978">
        <dgm:presLayoutVars>
          <dgm:chPref val="3"/>
        </dgm:presLayoutVars>
      </dgm:prSet>
      <dgm:spPr>
        <a:prstGeom prst="roundRect">
          <a:avLst>
            <a:gd name="adj" fmla="val 10000"/>
          </a:avLst>
        </a:prstGeom>
      </dgm:spPr>
      <dgm:t>
        <a:bodyPr/>
        <a:lstStyle/>
        <a:p>
          <a:endParaRPr lang="ru-RU"/>
        </a:p>
      </dgm:t>
    </dgm:pt>
    <dgm:pt modelId="{66A81872-62E6-4F27-994E-DD025430B890}" type="pres">
      <dgm:prSet presAssocID="{B8732A37-0991-4BDD-9040-E86BB00C9E04}" presName="level3hierChild" presStyleCnt="0"/>
      <dgm:spPr/>
    </dgm:pt>
  </dgm:ptLst>
  <dgm:cxnLst>
    <dgm:cxn modelId="{1C20C716-5B36-4D4B-A455-2E15081CF718}" type="presOf" srcId="{ED65CC6A-B8D7-4173-867E-B2F6C4E75C98}" destId="{82D11F18-7DF9-4D7B-BDE6-39246A950140}" srcOrd="1" destOrd="0" presId="urn:microsoft.com/office/officeart/2005/8/layout/hierarchy2"/>
    <dgm:cxn modelId="{0DA65F69-625C-4BF0-853E-D3A08C4BE9B1}" srcId="{A742745D-3C06-4AA5-8A7C-373CA60C20FB}" destId="{1A342C21-61CB-42CB-BF12-6C308E83B83C}" srcOrd="1" destOrd="0" parTransId="{34991E6A-1B00-4C3A-A0F8-FCA34550FE63}" sibTransId="{09114C4C-534E-4B09-A17F-F8DD029FB4E9}"/>
    <dgm:cxn modelId="{DC4B23C8-DEF2-466E-AB02-9B3665BE65AF}" srcId="{A742745D-3C06-4AA5-8A7C-373CA60C20FB}" destId="{9DA4DD7A-0968-4D83-BCB5-30ED56AA4387}" srcOrd="0" destOrd="0" parTransId="{E9396F75-043E-46EE-AC8E-B92753C74A47}" sibTransId="{B39C2D15-FADA-4736-9B19-AE0F0DB2376D}"/>
    <dgm:cxn modelId="{8B0D3BEB-9856-4103-BA0A-392ECFA7A4EE}" type="presOf" srcId="{34991E6A-1B00-4C3A-A0F8-FCA34550FE63}" destId="{BC58BBBD-38D5-4442-BD33-97ACD3E68AB0}" srcOrd="1" destOrd="0" presId="urn:microsoft.com/office/officeart/2005/8/layout/hierarchy2"/>
    <dgm:cxn modelId="{545FE03B-6162-4A75-A77B-0404148BD977}" type="presOf" srcId="{ED65CC6A-B8D7-4173-867E-B2F6C4E75C98}" destId="{460F2E1E-CDB1-45B4-BC33-BEB3D17842D6}" srcOrd="0" destOrd="0" presId="urn:microsoft.com/office/officeart/2005/8/layout/hierarchy2"/>
    <dgm:cxn modelId="{2CBBF6C0-62A5-4C22-93DF-862C92577CC5}" type="presOf" srcId="{E51EFEA0-886F-4CF6-8F59-E682302EEE47}" destId="{FE460D66-2627-4D8C-B87C-80F81775FB28}" srcOrd="0" destOrd="0" presId="urn:microsoft.com/office/officeart/2005/8/layout/hierarchy2"/>
    <dgm:cxn modelId="{51332BF0-5802-48A0-937F-B4488DE1281B}" type="presOf" srcId="{C89710F3-D97C-4376-B980-E3D396342430}" destId="{7CA0EA79-5282-48B6-84A1-1E938B54DEEB}" srcOrd="0" destOrd="0" presId="urn:microsoft.com/office/officeart/2005/8/layout/hierarchy2"/>
    <dgm:cxn modelId="{E1DAB389-A0F3-4A9D-98D0-9CA622AE3492}" srcId="{9DA4DD7A-0968-4D83-BCB5-30ED56AA4387}" destId="{C89710F3-D97C-4376-B980-E3D396342430}" srcOrd="0" destOrd="0" parTransId="{E51EFEA0-886F-4CF6-8F59-E682302EEE47}" sibTransId="{5A2E6661-E442-403F-9ED5-4F14927A84EF}"/>
    <dgm:cxn modelId="{A3D7C11D-2747-46EF-822D-C8ECFC8C44A7}" type="presOf" srcId="{E51EFEA0-886F-4CF6-8F59-E682302EEE47}" destId="{807E4B6D-AD65-4871-910A-5D5428C95CEB}" srcOrd="1" destOrd="0" presId="urn:microsoft.com/office/officeart/2005/8/layout/hierarchy2"/>
    <dgm:cxn modelId="{E20B1566-F7B1-49ED-904D-A0ED0DD37B35}" type="presOf" srcId="{FCA4A31D-4CD5-441A-96D8-37F87CD6E626}" destId="{CF3F34A5-E688-4F57-B8F6-B9EB1138CD36}" srcOrd="0" destOrd="0" presId="urn:microsoft.com/office/officeart/2005/8/layout/hierarchy2"/>
    <dgm:cxn modelId="{FCE8699B-EA7E-4297-B993-28AA8270947E}" type="presOf" srcId="{E9396F75-043E-46EE-AC8E-B92753C74A47}" destId="{D2692491-420E-441B-9FDB-842F5B508BC0}" srcOrd="0" destOrd="0" presId="urn:microsoft.com/office/officeart/2005/8/layout/hierarchy2"/>
    <dgm:cxn modelId="{FACFE712-1478-4AA5-8D3A-443EEB1536D8}" srcId="{FCA4A31D-4CD5-441A-96D8-37F87CD6E626}" destId="{A742745D-3C06-4AA5-8A7C-373CA60C20FB}" srcOrd="0" destOrd="0" parTransId="{2FFA3C7A-E9FB-4E4B-A2F7-F9B38028D0BA}" sibTransId="{D90DD9BE-2BD3-44D2-B305-5F5A1DB25F2F}"/>
    <dgm:cxn modelId="{B0754112-8E79-4204-A4EF-F94FA703CC61}" type="presOf" srcId="{1A342C21-61CB-42CB-BF12-6C308E83B83C}" destId="{EAA46CDE-DBB9-44D9-B51C-6CFC048DED45}" srcOrd="0" destOrd="0" presId="urn:microsoft.com/office/officeart/2005/8/layout/hierarchy2"/>
    <dgm:cxn modelId="{81D5F813-3034-4243-9C23-D0487FA55A03}" type="presOf" srcId="{34991E6A-1B00-4C3A-A0F8-FCA34550FE63}" destId="{EA86635A-9E3E-4A29-9993-D7A238CBBF32}" srcOrd="0" destOrd="0" presId="urn:microsoft.com/office/officeart/2005/8/layout/hierarchy2"/>
    <dgm:cxn modelId="{37D24E59-C453-42A9-83C1-EA6415177B70}" type="presOf" srcId="{A742745D-3C06-4AA5-8A7C-373CA60C20FB}" destId="{52E77D93-5B9A-4119-B77A-DCA43452A98E}" srcOrd="0" destOrd="0" presId="urn:microsoft.com/office/officeart/2005/8/layout/hierarchy2"/>
    <dgm:cxn modelId="{887DAD96-FA3B-40D7-9028-43A9367FBAB0}" type="presOf" srcId="{E9396F75-043E-46EE-AC8E-B92753C74A47}" destId="{4E225BA2-DF78-41E0-B2CA-14151CDC3DC7}" srcOrd="1" destOrd="0" presId="urn:microsoft.com/office/officeart/2005/8/layout/hierarchy2"/>
    <dgm:cxn modelId="{A4DB9983-EB94-4895-869D-A498ECCD5B45}" type="presOf" srcId="{9DA4DD7A-0968-4D83-BCB5-30ED56AA4387}" destId="{63955C7A-1AC7-4840-8616-3B70E50CD6E1}" srcOrd="0" destOrd="0" presId="urn:microsoft.com/office/officeart/2005/8/layout/hierarchy2"/>
    <dgm:cxn modelId="{FE26BE92-9C1C-492B-AE6D-3A5CC861231E}" type="presOf" srcId="{B8732A37-0991-4BDD-9040-E86BB00C9E04}" destId="{FB288F45-E880-41E9-B73D-A9D3E38B23D0}" srcOrd="0" destOrd="0" presId="urn:microsoft.com/office/officeart/2005/8/layout/hierarchy2"/>
    <dgm:cxn modelId="{FB82D9F3-4A10-4B5F-B4D6-0F9FE4FC4BB1}" srcId="{1A342C21-61CB-42CB-BF12-6C308E83B83C}" destId="{B8732A37-0991-4BDD-9040-E86BB00C9E04}" srcOrd="0" destOrd="0" parTransId="{ED65CC6A-B8D7-4173-867E-B2F6C4E75C98}" sibTransId="{866AE694-555B-4ED9-A0F6-DA3F61DDF7DB}"/>
    <dgm:cxn modelId="{55216549-9F0F-461B-8828-25078699596B}" type="presParOf" srcId="{CF3F34A5-E688-4F57-B8F6-B9EB1138CD36}" destId="{4FBC84B2-B64F-45BF-A9E5-2C412D4F5DCE}" srcOrd="0" destOrd="0" presId="urn:microsoft.com/office/officeart/2005/8/layout/hierarchy2"/>
    <dgm:cxn modelId="{3F97D6FC-19D8-4349-A9C1-B0CD59F2B9E3}" type="presParOf" srcId="{4FBC84B2-B64F-45BF-A9E5-2C412D4F5DCE}" destId="{52E77D93-5B9A-4119-B77A-DCA43452A98E}" srcOrd="0" destOrd="0" presId="urn:microsoft.com/office/officeart/2005/8/layout/hierarchy2"/>
    <dgm:cxn modelId="{EE445D22-8280-4074-8EAC-81F4ADFBFCAD}" type="presParOf" srcId="{4FBC84B2-B64F-45BF-A9E5-2C412D4F5DCE}" destId="{5B3FD79D-2971-4302-AE84-08F36212B68D}" srcOrd="1" destOrd="0" presId="urn:microsoft.com/office/officeart/2005/8/layout/hierarchy2"/>
    <dgm:cxn modelId="{160E83C4-809A-4379-84D6-65D3FDB2DA2D}" type="presParOf" srcId="{5B3FD79D-2971-4302-AE84-08F36212B68D}" destId="{D2692491-420E-441B-9FDB-842F5B508BC0}" srcOrd="0" destOrd="0" presId="urn:microsoft.com/office/officeart/2005/8/layout/hierarchy2"/>
    <dgm:cxn modelId="{ED6FE652-9490-467B-AB41-15E1BEC20DB2}" type="presParOf" srcId="{D2692491-420E-441B-9FDB-842F5B508BC0}" destId="{4E225BA2-DF78-41E0-B2CA-14151CDC3DC7}" srcOrd="0" destOrd="0" presId="urn:microsoft.com/office/officeart/2005/8/layout/hierarchy2"/>
    <dgm:cxn modelId="{97828EB4-93D9-4C61-B6BA-76E18E87CAB2}" type="presParOf" srcId="{5B3FD79D-2971-4302-AE84-08F36212B68D}" destId="{C3EF2C99-1FB1-4DDE-8556-BDBBF62AD057}" srcOrd="1" destOrd="0" presId="urn:microsoft.com/office/officeart/2005/8/layout/hierarchy2"/>
    <dgm:cxn modelId="{5678E1AB-CEAE-41CC-BE37-B241D7F5C3AF}" type="presParOf" srcId="{C3EF2C99-1FB1-4DDE-8556-BDBBF62AD057}" destId="{63955C7A-1AC7-4840-8616-3B70E50CD6E1}" srcOrd="0" destOrd="0" presId="urn:microsoft.com/office/officeart/2005/8/layout/hierarchy2"/>
    <dgm:cxn modelId="{82F50719-7B6A-42A6-A036-F64A76150C91}" type="presParOf" srcId="{C3EF2C99-1FB1-4DDE-8556-BDBBF62AD057}" destId="{BE400D7A-3511-4EE3-8647-126E5FFD1377}" srcOrd="1" destOrd="0" presId="urn:microsoft.com/office/officeart/2005/8/layout/hierarchy2"/>
    <dgm:cxn modelId="{F800207A-DEB1-405A-9287-432E4A15D2C7}" type="presParOf" srcId="{BE400D7A-3511-4EE3-8647-126E5FFD1377}" destId="{FE460D66-2627-4D8C-B87C-80F81775FB28}" srcOrd="0" destOrd="0" presId="urn:microsoft.com/office/officeart/2005/8/layout/hierarchy2"/>
    <dgm:cxn modelId="{702A69C9-7E42-4492-8AEF-7D4891D45C66}" type="presParOf" srcId="{FE460D66-2627-4D8C-B87C-80F81775FB28}" destId="{807E4B6D-AD65-4871-910A-5D5428C95CEB}" srcOrd="0" destOrd="0" presId="urn:microsoft.com/office/officeart/2005/8/layout/hierarchy2"/>
    <dgm:cxn modelId="{13F61A45-44D3-442E-A85D-62A4F0065496}" type="presParOf" srcId="{BE400D7A-3511-4EE3-8647-126E5FFD1377}" destId="{02267E9E-16FC-474B-90CF-4099B65730D5}" srcOrd="1" destOrd="0" presId="urn:microsoft.com/office/officeart/2005/8/layout/hierarchy2"/>
    <dgm:cxn modelId="{6DE56141-D4BE-4A1E-ACCF-B208CFC60C89}" type="presParOf" srcId="{02267E9E-16FC-474B-90CF-4099B65730D5}" destId="{7CA0EA79-5282-48B6-84A1-1E938B54DEEB}" srcOrd="0" destOrd="0" presId="urn:microsoft.com/office/officeart/2005/8/layout/hierarchy2"/>
    <dgm:cxn modelId="{1CEBF188-C7D8-44FB-A0EB-2007774610A9}" type="presParOf" srcId="{02267E9E-16FC-474B-90CF-4099B65730D5}" destId="{39C3C6FB-1FF6-4C04-B95C-A111AD59DB7D}" srcOrd="1" destOrd="0" presId="urn:microsoft.com/office/officeart/2005/8/layout/hierarchy2"/>
    <dgm:cxn modelId="{B1FC9ABD-0311-4B0A-9376-2140BAC772A8}" type="presParOf" srcId="{5B3FD79D-2971-4302-AE84-08F36212B68D}" destId="{EA86635A-9E3E-4A29-9993-D7A238CBBF32}" srcOrd="2" destOrd="0" presId="urn:microsoft.com/office/officeart/2005/8/layout/hierarchy2"/>
    <dgm:cxn modelId="{F68B6E31-F10E-4FDA-A9C1-A945E6201D98}" type="presParOf" srcId="{EA86635A-9E3E-4A29-9993-D7A238CBBF32}" destId="{BC58BBBD-38D5-4442-BD33-97ACD3E68AB0}" srcOrd="0" destOrd="0" presId="urn:microsoft.com/office/officeart/2005/8/layout/hierarchy2"/>
    <dgm:cxn modelId="{847E5515-45EB-4447-9B1B-AC2DD9E3C99A}" type="presParOf" srcId="{5B3FD79D-2971-4302-AE84-08F36212B68D}" destId="{EA89F882-D0DF-49F1-8CAA-8318AEFFEE47}" srcOrd="3" destOrd="0" presId="urn:microsoft.com/office/officeart/2005/8/layout/hierarchy2"/>
    <dgm:cxn modelId="{F698E3C1-6516-473A-BB3D-81463034F66A}" type="presParOf" srcId="{EA89F882-D0DF-49F1-8CAA-8318AEFFEE47}" destId="{EAA46CDE-DBB9-44D9-B51C-6CFC048DED45}" srcOrd="0" destOrd="0" presId="urn:microsoft.com/office/officeart/2005/8/layout/hierarchy2"/>
    <dgm:cxn modelId="{F20E57ED-51F7-4058-8B43-EEF1671483DE}" type="presParOf" srcId="{EA89F882-D0DF-49F1-8CAA-8318AEFFEE47}" destId="{51763CE5-C521-4D96-8DD8-8EEFCC64EEEF}" srcOrd="1" destOrd="0" presId="urn:microsoft.com/office/officeart/2005/8/layout/hierarchy2"/>
    <dgm:cxn modelId="{3E45F4C6-C129-493A-BE09-A9EFFA7845DE}" type="presParOf" srcId="{51763CE5-C521-4D96-8DD8-8EEFCC64EEEF}" destId="{460F2E1E-CDB1-45B4-BC33-BEB3D17842D6}" srcOrd="0" destOrd="0" presId="urn:microsoft.com/office/officeart/2005/8/layout/hierarchy2"/>
    <dgm:cxn modelId="{25546C89-6447-4E34-AE41-32848469A984}" type="presParOf" srcId="{460F2E1E-CDB1-45B4-BC33-BEB3D17842D6}" destId="{82D11F18-7DF9-4D7B-BDE6-39246A950140}" srcOrd="0" destOrd="0" presId="urn:microsoft.com/office/officeart/2005/8/layout/hierarchy2"/>
    <dgm:cxn modelId="{45234B1D-2650-4493-8B19-8E219B2EA821}" type="presParOf" srcId="{51763CE5-C521-4D96-8DD8-8EEFCC64EEEF}" destId="{37EA932D-6C18-411B-870B-205535319162}" srcOrd="1" destOrd="0" presId="urn:microsoft.com/office/officeart/2005/8/layout/hierarchy2"/>
    <dgm:cxn modelId="{8AD044D4-C559-4F1F-80C5-263744348B33}" type="presParOf" srcId="{37EA932D-6C18-411B-870B-205535319162}" destId="{FB288F45-E880-41E9-B73D-A9D3E38B23D0}" srcOrd="0" destOrd="0" presId="urn:microsoft.com/office/officeart/2005/8/layout/hierarchy2"/>
    <dgm:cxn modelId="{55A7BD6B-8CC2-495C-985D-E1F4E44AD717}" type="presParOf" srcId="{37EA932D-6C18-411B-870B-205535319162}" destId="{66A81872-62E6-4F27-994E-DD025430B890}" srcOrd="1" destOrd="0" presId="urn:microsoft.com/office/officeart/2005/8/layout/hierarchy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4622C70-559F-400B-9DEB-7CC481EA0187}" type="doc">
      <dgm:prSet loTypeId="urn:microsoft.com/office/officeart/2005/8/layout/radial4" loCatId="relationship" qsTypeId="urn:microsoft.com/office/officeart/2005/8/quickstyle/simple1" qsCatId="simple" csTypeId="urn:microsoft.com/office/officeart/2005/8/colors/accent0_1" csCatId="mainScheme" phldr="1"/>
      <dgm:spPr/>
      <dgm:t>
        <a:bodyPr/>
        <a:lstStyle/>
        <a:p>
          <a:endParaRPr lang="ru-RU"/>
        </a:p>
      </dgm:t>
    </dgm:pt>
    <dgm:pt modelId="{0C1FC478-927A-44AF-918D-67A0C5CC3A76}">
      <dgm:prSet phldrT="[Текст]" custT="1"/>
      <dgm:spPr>
        <a:xfrm>
          <a:off x="1907328" y="1739549"/>
          <a:ext cx="1671742" cy="1459628"/>
        </a:xfrm>
      </dgm:spPr>
      <dgm:t>
        <a:bodyPr/>
        <a:lstStyle/>
        <a:p>
          <a:pPr algn="ctr"/>
          <a:r>
            <a:rPr lang="ru-RU" sz="1200">
              <a:latin typeface="Times New Roman" pitchFamily="18" charset="0"/>
              <a:ea typeface="+mn-ea"/>
              <a:cs typeface="Times New Roman" pitchFamily="18" charset="0"/>
            </a:rPr>
            <a:t>Мобильное приложение для диспансерных больных на амбулаторном уровне</a:t>
          </a:r>
        </a:p>
      </dgm:t>
    </dgm:pt>
    <dgm:pt modelId="{640042C0-32F6-460F-9B31-8BE40691A775}" type="parTrans" cxnId="{EB150F64-A7DA-4C6F-A710-E23142CF5748}">
      <dgm:prSet/>
      <dgm:spPr/>
      <dgm:t>
        <a:bodyPr/>
        <a:lstStyle/>
        <a:p>
          <a:pPr algn="ctr"/>
          <a:endParaRPr lang="ru-RU"/>
        </a:p>
      </dgm:t>
    </dgm:pt>
    <dgm:pt modelId="{21424103-B584-479D-B46B-88CC60A7ECDB}" type="sibTrans" cxnId="{EB150F64-A7DA-4C6F-A710-E23142CF5748}">
      <dgm:prSet/>
      <dgm:spPr/>
      <dgm:t>
        <a:bodyPr/>
        <a:lstStyle/>
        <a:p>
          <a:pPr algn="ctr"/>
          <a:endParaRPr lang="ru-RU"/>
        </a:p>
      </dgm:t>
    </dgm:pt>
    <dgm:pt modelId="{98790D8B-3E18-434A-BDE9-CCB39D2C4FE3}">
      <dgm:prSet phldrT="[Текст]" custT="1"/>
      <dgm:spPr>
        <a:xfrm>
          <a:off x="482442" y="586332"/>
          <a:ext cx="1386647" cy="1571004"/>
        </a:xfrm>
      </dgm:spPr>
      <dgm:t>
        <a:bodyPr/>
        <a:lstStyle/>
        <a:p>
          <a:pPr algn="ctr"/>
          <a:r>
            <a:rPr lang="ru-RU" sz="1200">
              <a:latin typeface="Times New Roman" pitchFamily="18" charset="0"/>
              <a:ea typeface="+mn-ea"/>
              <a:cs typeface="Times New Roman" pitchFamily="18" charset="0"/>
            </a:rPr>
            <a:t>Анализ международного опыта по разработки мобильного приложения в области здравоохранения</a:t>
          </a:r>
        </a:p>
      </dgm:t>
    </dgm:pt>
    <dgm:pt modelId="{E220C8DE-E228-4E35-AA38-37E599F779C5}" type="parTrans" cxnId="{686F7347-2263-4584-879E-8E8C4316AD13}">
      <dgm:prSet/>
      <dgm:spPr>
        <a:xfrm rot="12900000">
          <a:off x="1080280" y="1466680"/>
          <a:ext cx="1055979" cy="415994"/>
        </a:xfrm>
      </dgm:spPr>
      <dgm:t>
        <a:bodyPr/>
        <a:lstStyle/>
        <a:p>
          <a:pPr algn="ctr"/>
          <a:endParaRPr lang="ru-RU"/>
        </a:p>
      </dgm:t>
    </dgm:pt>
    <dgm:pt modelId="{88D68170-8916-40DC-9AEB-D253F2415EA4}" type="sibTrans" cxnId="{686F7347-2263-4584-879E-8E8C4316AD13}">
      <dgm:prSet/>
      <dgm:spPr/>
      <dgm:t>
        <a:bodyPr/>
        <a:lstStyle/>
        <a:p>
          <a:pPr algn="ctr"/>
          <a:endParaRPr lang="ru-RU"/>
        </a:p>
      </dgm:t>
    </dgm:pt>
    <dgm:pt modelId="{0C35F3F6-B1AD-497B-8375-7572B9C674DC}">
      <dgm:prSet phldrT="[Текст]" custT="1"/>
      <dgm:spPr>
        <a:xfrm>
          <a:off x="2049876" y="1221"/>
          <a:ext cx="1386647" cy="1109317"/>
        </a:xfrm>
      </dgm:spPr>
      <dgm:t>
        <a:bodyPr/>
        <a:lstStyle/>
        <a:p>
          <a:pPr algn="ctr"/>
          <a:r>
            <a:rPr lang="ru-RU" sz="1200">
              <a:latin typeface="Times New Roman" pitchFamily="18" charset="0"/>
              <a:ea typeface="+mn-ea"/>
              <a:cs typeface="Times New Roman" pitchFamily="18" charset="0"/>
            </a:rPr>
            <a:t>Результаты анализа ЭРДБ  больных на диспансерном учете за 2015-2020 годы</a:t>
          </a:r>
        </a:p>
      </dgm:t>
    </dgm:pt>
    <dgm:pt modelId="{FDD99984-8085-4D7D-96C1-A8C1CAF30EF5}" type="parTrans" cxnId="{9B18F3CB-7553-4D11-A897-BB238A2DDE07}">
      <dgm:prSet/>
      <dgm:spPr>
        <a:xfrm rot="16200000">
          <a:off x="2183916" y="907167"/>
          <a:ext cx="1118566" cy="415994"/>
        </a:xfrm>
      </dgm:spPr>
      <dgm:t>
        <a:bodyPr/>
        <a:lstStyle/>
        <a:p>
          <a:pPr algn="ctr"/>
          <a:endParaRPr lang="ru-RU"/>
        </a:p>
      </dgm:t>
    </dgm:pt>
    <dgm:pt modelId="{2B30B6CC-F7CE-4876-B0A8-6DD0543600B8}" type="sibTrans" cxnId="{9B18F3CB-7553-4D11-A897-BB238A2DDE07}">
      <dgm:prSet/>
      <dgm:spPr/>
      <dgm:t>
        <a:bodyPr/>
        <a:lstStyle/>
        <a:p>
          <a:pPr algn="ctr"/>
          <a:endParaRPr lang="ru-RU"/>
        </a:p>
      </dgm:t>
    </dgm:pt>
    <dgm:pt modelId="{8D724F50-A275-4C8B-A11E-9CD8C3B93CBA}">
      <dgm:prSet phldrT="[Текст]" custT="1"/>
      <dgm:spPr>
        <a:xfrm>
          <a:off x="3617309" y="630427"/>
          <a:ext cx="1386647" cy="1482814"/>
        </a:xfrm>
      </dgm:spPr>
      <dgm:t>
        <a:bodyPr/>
        <a:lstStyle/>
        <a:p>
          <a:pPr algn="ctr"/>
          <a:r>
            <a:rPr lang="ru-RU" sz="1200">
              <a:latin typeface="Times New Roman" pitchFamily="18" charset="0"/>
              <a:ea typeface="+mn-ea"/>
              <a:cs typeface="Times New Roman" pitchFamily="18" charset="0"/>
            </a:rPr>
            <a:t>Результаты анкетирования пациентов и медицинских работников  по изучению пожеланий  и предложений</a:t>
          </a:r>
        </a:p>
      </dgm:t>
    </dgm:pt>
    <dgm:pt modelId="{526839FB-0C48-428B-ADD6-E597773FB85F}" type="parTrans" cxnId="{6A9CFBBA-BD80-4B46-967A-24F0A2E31427}">
      <dgm:prSet/>
      <dgm:spPr>
        <a:xfrm rot="19500000">
          <a:off x="3350139" y="1466680"/>
          <a:ext cx="1055979" cy="415994"/>
        </a:xfrm>
      </dgm:spPr>
      <dgm:t>
        <a:bodyPr/>
        <a:lstStyle/>
        <a:p>
          <a:pPr algn="ctr"/>
          <a:endParaRPr lang="ru-RU"/>
        </a:p>
      </dgm:t>
    </dgm:pt>
    <dgm:pt modelId="{AC582CFE-5B4C-49BD-B197-E30064B80444}" type="sibTrans" cxnId="{6A9CFBBA-BD80-4B46-967A-24F0A2E31427}">
      <dgm:prSet/>
      <dgm:spPr/>
      <dgm:t>
        <a:bodyPr/>
        <a:lstStyle/>
        <a:p>
          <a:pPr algn="ctr"/>
          <a:endParaRPr lang="ru-RU"/>
        </a:p>
      </dgm:t>
    </dgm:pt>
    <dgm:pt modelId="{C929BC51-C21E-4514-8965-A04CBD3088AB}" type="pres">
      <dgm:prSet presAssocID="{B4622C70-559F-400B-9DEB-7CC481EA0187}" presName="cycle" presStyleCnt="0">
        <dgm:presLayoutVars>
          <dgm:chMax val="1"/>
          <dgm:dir/>
          <dgm:animLvl val="ctr"/>
          <dgm:resizeHandles val="exact"/>
        </dgm:presLayoutVars>
      </dgm:prSet>
      <dgm:spPr/>
      <dgm:t>
        <a:bodyPr/>
        <a:lstStyle/>
        <a:p>
          <a:endParaRPr lang="ru-RU"/>
        </a:p>
      </dgm:t>
    </dgm:pt>
    <dgm:pt modelId="{EAC48E75-3448-4883-B110-3295516E32A3}" type="pres">
      <dgm:prSet presAssocID="{0C1FC478-927A-44AF-918D-67A0C5CC3A76}" presName="centerShape" presStyleLbl="node0" presStyleIdx="0" presStyleCnt="1" custScaleX="114532"/>
      <dgm:spPr>
        <a:prstGeom prst="ellipse">
          <a:avLst/>
        </a:prstGeom>
      </dgm:spPr>
      <dgm:t>
        <a:bodyPr/>
        <a:lstStyle/>
        <a:p>
          <a:endParaRPr lang="ru-RU"/>
        </a:p>
      </dgm:t>
    </dgm:pt>
    <dgm:pt modelId="{74D871D4-0663-46EC-8233-F03DF1353DE7}" type="pres">
      <dgm:prSet presAssocID="{E220C8DE-E228-4E35-AA38-37E599F779C5}" presName="parTrans" presStyleLbl="bgSibTrans2D1" presStyleIdx="0" presStyleCnt="3"/>
      <dgm:spPr>
        <a:prstGeom prst="leftArrow">
          <a:avLst>
            <a:gd name="adj1" fmla="val 60000"/>
            <a:gd name="adj2" fmla="val 50000"/>
          </a:avLst>
        </a:prstGeom>
      </dgm:spPr>
      <dgm:t>
        <a:bodyPr/>
        <a:lstStyle/>
        <a:p>
          <a:endParaRPr lang="ru-RU"/>
        </a:p>
      </dgm:t>
    </dgm:pt>
    <dgm:pt modelId="{E294BB6E-C2EA-42E9-AF07-F6BDA62EA96C}" type="pres">
      <dgm:prSet presAssocID="{98790D8B-3E18-434A-BDE9-CCB39D2C4FE3}" presName="node" presStyleLbl="node1" presStyleIdx="0" presStyleCnt="3" custScaleY="141619" custRadScaleRad="107777" custRadScaleInc="-3266">
        <dgm:presLayoutVars>
          <dgm:bulletEnabled val="1"/>
        </dgm:presLayoutVars>
      </dgm:prSet>
      <dgm:spPr>
        <a:prstGeom prst="roundRect">
          <a:avLst>
            <a:gd name="adj" fmla="val 10000"/>
          </a:avLst>
        </a:prstGeom>
      </dgm:spPr>
      <dgm:t>
        <a:bodyPr/>
        <a:lstStyle/>
        <a:p>
          <a:endParaRPr lang="ru-RU"/>
        </a:p>
      </dgm:t>
    </dgm:pt>
    <dgm:pt modelId="{DFDC0FC9-41FB-465D-8552-0394A8293882}" type="pres">
      <dgm:prSet presAssocID="{FDD99984-8085-4D7D-96C1-A8C1CAF30EF5}" presName="parTrans" presStyleLbl="bgSibTrans2D1" presStyleIdx="1" presStyleCnt="3"/>
      <dgm:spPr>
        <a:prstGeom prst="leftArrow">
          <a:avLst>
            <a:gd name="adj1" fmla="val 60000"/>
            <a:gd name="adj2" fmla="val 50000"/>
          </a:avLst>
        </a:prstGeom>
      </dgm:spPr>
      <dgm:t>
        <a:bodyPr/>
        <a:lstStyle/>
        <a:p>
          <a:endParaRPr lang="ru-RU"/>
        </a:p>
      </dgm:t>
    </dgm:pt>
    <dgm:pt modelId="{97367979-0465-4117-99A6-5EA22EE5FCAA}" type="pres">
      <dgm:prSet presAssocID="{0C35F3F6-B1AD-497B-8375-7572B9C674DC}" presName="node" presStyleLbl="node1" presStyleIdx="1" presStyleCnt="3">
        <dgm:presLayoutVars>
          <dgm:bulletEnabled val="1"/>
        </dgm:presLayoutVars>
      </dgm:prSet>
      <dgm:spPr>
        <a:prstGeom prst="roundRect">
          <a:avLst>
            <a:gd name="adj" fmla="val 10000"/>
          </a:avLst>
        </a:prstGeom>
      </dgm:spPr>
      <dgm:t>
        <a:bodyPr/>
        <a:lstStyle/>
        <a:p>
          <a:endParaRPr lang="ru-RU"/>
        </a:p>
      </dgm:t>
    </dgm:pt>
    <dgm:pt modelId="{4F35792B-7A8B-4A4E-9774-98B588B74CE5}" type="pres">
      <dgm:prSet presAssocID="{526839FB-0C48-428B-ADD6-E597773FB85F}" presName="parTrans" presStyleLbl="bgSibTrans2D1" presStyleIdx="2" presStyleCnt="3"/>
      <dgm:spPr>
        <a:prstGeom prst="leftArrow">
          <a:avLst>
            <a:gd name="adj1" fmla="val 60000"/>
            <a:gd name="adj2" fmla="val 50000"/>
          </a:avLst>
        </a:prstGeom>
      </dgm:spPr>
      <dgm:t>
        <a:bodyPr/>
        <a:lstStyle/>
        <a:p>
          <a:endParaRPr lang="ru-RU"/>
        </a:p>
      </dgm:t>
    </dgm:pt>
    <dgm:pt modelId="{641C3DF6-DE58-432E-A3A5-33E155A579D2}" type="pres">
      <dgm:prSet presAssocID="{8D724F50-A275-4C8B-A11E-9CD8C3B93CBA}" presName="node" presStyleLbl="node1" presStyleIdx="2" presStyleCnt="3" custScaleY="133669" custRadScaleRad="107017" custRadScaleInc="4318">
        <dgm:presLayoutVars>
          <dgm:bulletEnabled val="1"/>
        </dgm:presLayoutVars>
      </dgm:prSet>
      <dgm:spPr>
        <a:prstGeom prst="roundRect">
          <a:avLst>
            <a:gd name="adj" fmla="val 10000"/>
          </a:avLst>
        </a:prstGeom>
      </dgm:spPr>
      <dgm:t>
        <a:bodyPr/>
        <a:lstStyle/>
        <a:p>
          <a:endParaRPr lang="ru-RU"/>
        </a:p>
      </dgm:t>
    </dgm:pt>
  </dgm:ptLst>
  <dgm:cxnLst>
    <dgm:cxn modelId="{686F7347-2263-4584-879E-8E8C4316AD13}" srcId="{0C1FC478-927A-44AF-918D-67A0C5CC3A76}" destId="{98790D8B-3E18-434A-BDE9-CCB39D2C4FE3}" srcOrd="0" destOrd="0" parTransId="{E220C8DE-E228-4E35-AA38-37E599F779C5}" sibTransId="{88D68170-8916-40DC-9AEB-D253F2415EA4}"/>
    <dgm:cxn modelId="{87AD6937-9B80-4E06-9E19-1177AABF023A}" type="presOf" srcId="{0C35F3F6-B1AD-497B-8375-7572B9C674DC}" destId="{97367979-0465-4117-99A6-5EA22EE5FCAA}" srcOrd="0" destOrd="0" presId="urn:microsoft.com/office/officeart/2005/8/layout/radial4"/>
    <dgm:cxn modelId="{EB150F64-A7DA-4C6F-A710-E23142CF5748}" srcId="{B4622C70-559F-400B-9DEB-7CC481EA0187}" destId="{0C1FC478-927A-44AF-918D-67A0C5CC3A76}" srcOrd="0" destOrd="0" parTransId="{640042C0-32F6-460F-9B31-8BE40691A775}" sibTransId="{21424103-B584-479D-B46B-88CC60A7ECDB}"/>
    <dgm:cxn modelId="{9BCB254A-AD05-4A12-BAD4-96DA117804FC}" type="presOf" srcId="{526839FB-0C48-428B-ADD6-E597773FB85F}" destId="{4F35792B-7A8B-4A4E-9774-98B588B74CE5}" srcOrd="0" destOrd="0" presId="urn:microsoft.com/office/officeart/2005/8/layout/radial4"/>
    <dgm:cxn modelId="{CB929501-31C8-42D9-A2D8-2D0AC51A7907}" type="presOf" srcId="{0C1FC478-927A-44AF-918D-67A0C5CC3A76}" destId="{EAC48E75-3448-4883-B110-3295516E32A3}" srcOrd="0" destOrd="0" presId="urn:microsoft.com/office/officeart/2005/8/layout/radial4"/>
    <dgm:cxn modelId="{61C73DBF-989F-4009-8D41-E82057463C32}" type="presOf" srcId="{E220C8DE-E228-4E35-AA38-37E599F779C5}" destId="{74D871D4-0663-46EC-8233-F03DF1353DE7}" srcOrd="0" destOrd="0" presId="urn:microsoft.com/office/officeart/2005/8/layout/radial4"/>
    <dgm:cxn modelId="{06CCC805-0838-41A8-81DD-D6C598BDC06F}" type="presOf" srcId="{FDD99984-8085-4D7D-96C1-A8C1CAF30EF5}" destId="{DFDC0FC9-41FB-465D-8552-0394A8293882}" srcOrd="0" destOrd="0" presId="urn:microsoft.com/office/officeart/2005/8/layout/radial4"/>
    <dgm:cxn modelId="{9B18F3CB-7553-4D11-A897-BB238A2DDE07}" srcId="{0C1FC478-927A-44AF-918D-67A0C5CC3A76}" destId="{0C35F3F6-B1AD-497B-8375-7572B9C674DC}" srcOrd="1" destOrd="0" parTransId="{FDD99984-8085-4D7D-96C1-A8C1CAF30EF5}" sibTransId="{2B30B6CC-F7CE-4876-B0A8-6DD0543600B8}"/>
    <dgm:cxn modelId="{6A9CFBBA-BD80-4B46-967A-24F0A2E31427}" srcId="{0C1FC478-927A-44AF-918D-67A0C5CC3A76}" destId="{8D724F50-A275-4C8B-A11E-9CD8C3B93CBA}" srcOrd="2" destOrd="0" parTransId="{526839FB-0C48-428B-ADD6-E597773FB85F}" sibTransId="{AC582CFE-5B4C-49BD-B197-E30064B80444}"/>
    <dgm:cxn modelId="{1814923D-6175-4841-AB55-47876F38C975}" type="presOf" srcId="{B4622C70-559F-400B-9DEB-7CC481EA0187}" destId="{C929BC51-C21E-4514-8965-A04CBD3088AB}" srcOrd="0" destOrd="0" presId="urn:microsoft.com/office/officeart/2005/8/layout/radial4"/>
    <dgm:cxn modelId="{BF845EBC-FA90-4739-8CA3-ECEF4F660918}" type="presOf" srcId="{98790D8B-3E18-434A-BDE9-CCB39D2C4FE3}" destId="{E294BB6E-C2EA-42E9-AF07-F6BDA62EA96C}" srcOrd="0" destOrd="0" presId="urn:microsoft.com/office/officeart/2005/8/layout/radial4"/>
    <dgm:cxn modelId="{57A64F48-5238-42C3-A047-9856146A785C}" type="presOf" srcId="{8D724F50-A275-4C8B-A11E-9CD8C3B93CBA}" destId="{641C3DF6-DE58-432E-A3A5-33E155A579D2}" srcOrd="0" destOrd="0" presId="urn:microsoft.com/office/officeart/2005/8/layout/radial4"/>
    <dgm:cxn modelId="{F37AB4C3-229A-4975-AF9F-E20F71FCAB27}" type="presParOf" srcId="{C929BC51-C21E-4514-8965-A04CBD3088AB}" destId="{EAC48E75-3448-4883-B110-3295516E32A3}" srcOrd="0" destOrd="0" presId="urn:microsoft.com/office/officeart/2005/8/layout/radial4"/>
    <dgm:cxn modelId="{F310F502-563D-4CBF-9C6C-5CDCF8D2177F}" type="presParOf" srcId="{C929BC51-C21E-4514-8965-A04CBD3088AB}" destId="{74D871D4-0663-46EC-8233-F03DF1353DE7}" srcOrd="1" destOrd="0" presId="urn:microsoft.com/office/officeart/2005/8/layout/radial4"/>
    <dgm:cxn modelId="{B61B0F4B-66E3-4BDC-AE7E-626ED6397BC9}" type="presParOf" srcId="{C929BC51-C21E-4514-8965-A04CBD3088AB}" destId="{E294BB6E-C2EA-42E9-AF07-F6BDA62EA96C}" srcOrd="2" destOrd="0" presId="urn:microsoft.com/office/officeart/2005/8/layout/radial4"/>
    <dgm:cxn modelId="{96C68D9F-38FB-4D5A-A2C2-FE12B2DBB0C7}" type="presParOf" srcId="{C929BC51-C21E-4514-8965-A04CBD3088AB}" destId="{DFDC0FC9-41FB-465D-8552-0394A8293882}" srcOrd="3" destOrd="0" presId="urn:microsoft.com/office/officeart/2005/8/layout/radial4"/>
    <dgm:cxn modelId="{F76C82C0-D5F1-4B64-AE80-D4A4C607DBFF}" type="presParOf" srcId="{C929BC51-C21E-4514-8965-A04CBD3088AB}" destId="{97367979-0465-4117-99A6-5EA22EE5FCAA}" srcOrd="4" destOrd="0" presId="urn:microsoft.com/office/officeart/2005/8/layout/radial4"/>
    <dgm:cxn modelId="{20BFCEF3-94E4-4215-B514-650461CD30CD}" type="presParOf" srcId="{C929BC51-C21E-4514-8965-A04CBD3088AB}" destId="{4F35792B-7A8B-4A4E-9774-98B588B74CE5}" srcOrd="5" destOrd="0" presId="urn:microsoft.com/office/officeart/2005/8/layout/radial4"/>
    <dgm:cxn modelId="{D086AABE-84F4-4A9E-AA1F-4D8AFF0446EA}" type="presParOf" srcId="{C929BC51-C21E-4514-8965-A04CBD3088AB}" destId="{641C3DF6-DE58-432E-A3A5-33E155A579D2}" srcOrd="6" destOrd="0" presId="urn:microsoft.com/office/officeart/2005/8/layout/radial4"/>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E77D93-5B9A-4119-B77A-DCA43452A98E}">
      <dsp:nvSpPr>
        <dsp:cNvPr id="0" name=""/>
        <dsp:cNvSpPr/>
      </dsp:nvSpPr>
      <dsp:spPr>
        <a:xfrm>
          <a:off x="4852" y="593663"/>
          <a:ext cx="1135127" cy="1841381"/>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a:solidFill>
                <a:sysClr val="windowText" lastClr="000000">
                  <a:hueOff val="0"/>
                  <a:satOff val="0"/>
                  <a:lumOff val="0"/>
                  <a:alphaOff val="0"/>
                </a:sysClr>
              </a:solidFill>
              <a:latin typeface="Times New Roman" pitchFamily="18" charset="0"/>
              <a:ea typeface="+mn-ea"/>
              <a:cs typeface="Times New Roman" pitchFamily="18" charset="0"/>
            </a:rPr>
            <a:t>5. РЦЭЗ МЗ РК Единый ЭРДБ со всего региона РК</a:t>
          </a:r>
        </a:p>
      </dsp:txBody>
      <dsp:txXfrm>
        <a:off x="38099" y="626910"/>
        <a:ext cx="1068633" cy="1774887"/>
      </dsp:txXfrm>
    </dsp:sp>
    <dsp:sp modelId="{D2692491-420E-441B-9FDB-842F5B508BC0}">
      <dsp:nvSpPr>
        <dsp:cNvPr id="0" name=""/>
        <dsp:cNvSpPr/>
      </dsp:nvSpPr>
      <dsp:spPr>
        <a:xfrm rot="18322817">
          <a:off x="974906" y="1177367"/>
          <a:ext cx="784197" cy="34595"/>
        </a:xfrm>
        <a:custGeom>
          <a:avLst/>
          <a:gdLst/>
          <a:ahLst/>
          <a:cxnLst/>
          <a:rect l="0" t="0" r="0" b="0"/>
          <a:pathLst>
            <a:path>
              <a:moveTo>
                <a:pt x="0" y="15958"/>
              </a:moveTo>
              <a:lnTo>
                <a:pt x="784088" y="15958"/>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Calibri"/>
            <a:ea typeface="+mn-ea"/>
            <a:cs typeface="+mn-cs"/>
          </a:endParaRPr>
        </a:p>
      </dsp:txBody>
      <dsp:txXfrm>
        <a:off x="1347400" y="1175060"/>
        <a:ext cx="39209" cy="39209"/>
      </dsp:txXfrm>
    </dsp:sp>
    <dsp:sp modelId="{63955C7A-1AC7-4840-8616-3B70E50CD6E1}">
      <dsp:nvSpPr>
        <dsp:cNvPr id="0" name=""/>
        <dsp:cNvSpPr/>
      </dsp:nvSpPr>
      <dsp:spPr>
        <a:xfrm>
          <a:off x="1594030" y="479364"/>
          <a:ext cx="1592481" cy="791223"/>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ts val="0"/>
            </a:spcAft>
          </a:pPr>
          <a:r>
            <a:rPr lang="ru-RU" sz="1200" b="0" i="0" kern="1200">
              <a:solidFill>
                <a:sysClr val="windowText" lastClr="000000">
                  <a:hueOff val="0"/>
                  <a:satOff val="0"/>
                  <a:lumOff val="0"/>
                  <a:alphaOff val="0"/>
                </a:sysClr>
              </a:solidFill>
              <a:latin typeface="Times New Roman" pitchFamily="18" charset="0"/>
              <a:ea typeface="+mn-ea"/>
              <a:cs typeface="Times New Roman" pitchFamily="18" charset="0"/>
            </a:rPr>
            <a:t>4. Отдел статистики в поликлиниках </a:t>
          </a:r>
        </a:p>
        <a:p>
          <a:pPr lvl="0" algn="ctr" defTabSz="533400">
            <a:lnSpc>
              <a:spcPct val="100000"/>
            </a:lnSpc>
            <a:spcBef>
              <a:spcPct val="0"/>
            </a:spcBef>
            <a:spcAft>
              <a:spcPts val="0"/>
            </a:spcAft>
          </a:pPr>
          <a:r>
            <a:rPr lang="ru-RU" sz="1200" b="0" i="0" kern="1200">
              <a:solidFill>
                <a:sysClr val="windowText" lastClr="000000">
                  <a:hueOff val="0"/>
                  <a:satOff val="0"/>
                  <a:lumOff val="0"/>
                  <a:alphaOff val="0"/>
                </a:sysClr>
              </a:solidFill>
              <a:latin typeface="Times New Roman" pitchFamily="18" charset="0"/>
              <a:ea typeface="+mn-ea"/>
              <a:cs typeface="Times New Roman" pitchFamily="18" charset="0"/>
            </a:rPr>
            <a:t>ЭРДБ</a:t>
          </a:r>
        </a:p>
      </dsp:txBody>
      <dsp:txXfrm>
        <a:off x="1617204" y="502538"/>
        <a:ext cx="1546133" cy="744875"/>
      </dsp:txXfrm>
    </dsp:sp>
    <dsp:sp modelId="{FE460D66-2627-4D8C-B87C-80F81775FB28}">
      <dsp:nvSpPr>
        <dsp:cNvPr id="0" name=""/>
        <dsp:cNvSpPr/>
      </dsp:nvSpPr>
      <dsp:spPr>
        <a:xfrm rot="95258">
          <a:off x="3186415" y="864708"/>
          <a:ext cx="507420" cy="34595"/>
        </a:xfrm>
        <a:custGeom>
          <a:avLst/>
          <a:gdLst/>
          <a:ahLst/>
          <a:cxnLst/>
          <a:rect l="0" t="0" r="0" b="0"/>
          <a:pathLst>
            <a:path>
              <a:moveTo>
                <a:pt x="0" y="15958"/>
              </a:moveTo>
              <a:lnTo>
                <a:pt x="507730" y="1595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Calibri"/>
            <a:ea typeface="+mn-ea"/>
            <a:cs typeface="+mn-cs"/>
          </a:endParaRPr>
        </a:p>
      </dsp:txBody>
      <dsp:txXfrm>
        <a:off x="3427440" y="869320"/>
        <a:ext cx="25371" cy="25371"/>
      </dsp:txXfrm>
    </dsp:sp>
    <dsp:sp modelId="{7CA0EA79-5282-48B6-84A1-1E938B54DEEB}">
      <dsp:nvSpPr>
        <dsp:cNvPr id="0" name=""/>
        <dsp:cNvSpPr/>
      </dsp:nvSpPr>
      <dsp:spPr>
        <a:xfrm>
          <a:off x="3693738" y="347431"/>
          <a:ext cx="1792661" cy="1083206"/>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1. Прием врача в местной поликлинике- </a:t>
          </a:r>
          <a:r>
            <a:rPr lang="ru-RU" sz="1200" i="1" kern="1200">
              <a:solidFill>
                <a:sysClr val="windowText" lastClr="000000">
                  <a:hueOff val="0"/>
                  <a:satOff val="0"/>
                  <a:lumOff val="0"/>
                  <a:alphaOff val="0"/>
                </a:sysClr>
              </a:solidFill>
              <a:latin typeface="Times New Roman" pitchFamily="18" charset="0"/>
              <a:ea typeface="+mn-ea"/>
              <a:cs typeface="Times New Roman" pitchFamily="18" charset="0"/>
            </a:rPr>
            <a:t>Обращение пациента</a:t>
          </a:r>
        </a:p>
      </dsp:txBody>
      <dsp:txXfrm>
        <a:off x="3725464" y="379157"/>
        <a:ext cx="1729209" cy="1019754"/>
      </dsp:txXfrm>
    </dsp:sp>
    <dsp:sp modelId="{EA86635A-9E3E-4A29-9993-D7A238CBBF32}">
      <dsp:nvSpPr>
        <dsp:cNvPr id="0" name=""/>
        <dsp:cNvSpPr/>
      </dsp:nvSpPr>
      <dsp:spPr>
        <a:xfrm rot="3016273">
          <a:off x="1011808" y="1770230"/>
          <a:ext cx="710393" cy="34595"/>
        </a:xfrm>
        <a:custGeom>
          <a:avLst/>
          <a:gdLst/>
          <a:ahLst/>
          <a:cxnLst/>
          <a:rect l="0" t="0" r="0" b="0"/>
          <a:pathLst>
            <a:path>
              <a:moveTo>
                <a:pt x="0" y="15958"/>
              </a:moveTo>
              <a:lnTo>
                <a:pt x="710294" y="15958"/>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Calibri"/>
            <a:ea typeface="+mn-ea"/>
            <a:cs typeface="+mn-cs"/>
          </a:endParaRPr>
        </a:p>
      </dsp:txBody>
      <dsp:txXfrm>
        <a:off x="1349245" y="1769768"/>
        <a:ext cx="35519" cy="35519"/>
      </dsp:txXfrm>
    </dsp:sp>
    <dsp:sp modelId="{EAA46CDE-DBB9-44D9-B51C-6CFC048DED45}">
      <dsp:nvSpPr>
        <dsp:cNvPr id="0" name=""/>
        <dsp:cNvSpPr/>
      </dsp:nvSpPr>
      <dsp:spPr>
        <a:xfrm>
          <a:off x="1594030" y="1572060"/>
          <a:ext cx="1704768" cy="977282"/>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3. Прием врача в поликлике</a:t>
          </a:r>
        </a:p>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 Взятие или не взятие пациента на "Д" учет</a:t>
          </a:r>
        </a:p>
      </dsp:txBody>
      <dsp:txXfrm>
        <a:off x="1622654" y="1600684"/>
        <a:ext cx="1647520" cy="920034"/>
      </dsp:txXfrm>
    </dsp:sp>
    <dsp:sp modelId="{460F2E1E-CDB1-45B4-BC33-BEB3D17842D6}">
      <dsp:nvSpPr>
        <dsp:cNvPr id="0" name=""/>
        <dsp:cNvSpPr/>
      </dsp:nvSpPr>
      <dsp:spPr>
        <a:xfrm>
          <a:off x="3298799" y="2043404"/>
          <a:ext cx="454051" cy="34595"/>
        </a:xfrm>
        <a:custGeom>
          <a:avLst/>
          <a:gdLst/>
          <a:ahLst/>
          <a:cxnLst/>
          <a:rect l="0" t="0" r="0" b="0"/>
          <a:pathLst>
            <a:path>
              <a:moveTo>
                <a:pt x="0" y="15958"/>
              </a:moveTo>
              <a:lnTo>
                <a:pt x="453988" y="1595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Calibri"/>
            <a:ea typeface="+mn-ea"/>
            <a:cs typeface="+mn-cs"/>
          </a:endParaRPr>
        </a:p>
      </dsp:txBody>
      <dsp:txXfrm>
        <a:off x="3514473" y="2049350"/>
        <a:ext cx="22702" cy="22702"/>
      </dsp:txXfrm>
    </dsp:sp>
    <dsp:sp modelId="{FB288F45-E880-41E9-B73D-A9D3E38B23D0}">
      <dsp:nvSpPr>
        <dsp:cNvPr id="0" name=""/>
        <dsp:cNvSpPr/>
      </dsp:nvSpPr>
      <dsp:spPr>
        <a:xfrm>
          <a:off x="3752850" y="1501714"/>
          <a:ext cx="1728697" cy="1117975"/>
        </a:xfrm>
        <a:prstGeom prst="roundRect">
          <a:avLst>
            <a:gd name="adj" fmla="val 10000"/>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2. Стационарное лечение пациента при необходимости </a:t>
          </a:r>
          <a:r>
            <a:rPr lang="ru-RU" sz="1200" i="1" kern="1200">
              <a:solidFill>
                <a:sysClr val="windowText" lastClr="000000">
                  <a:hueOff val="0"/>
                  <a:satOff val="0"/>
                  <a:lumOff val="0"/>
                  <a:alphaOff val="0"/>
                </a:sysClr>
              </a:solidFill>
              <a:latin typeface="Times New Roman" pitchFamily="18" charset="0"/>
              <a:ea typeface="+mn-ea"/>
              <a:cs typeface="Times New Roman" pitchFamily="18" charset="0"/>
            </a:rPr>
            <a:t>госпитализация </a:t>
          </a:r>
        </a:p>
      </dsp:txBody>
      <dsp:txXfrm>
        <a:off x="3785594" y="1534458"/>
        <a:ext cx="1663209" cy="10524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C48E75-3448-4883-B110-3295516E32A3}">
      <dsp:nvSpPr>
        <dsp:cNvPr id="0" name=""/>
        <dsp:cNvSpPr/>
      </dsp:nvSpPr>
      <dsp:spPr>
        <a:xfrm>
          <a:off x="1907328" y="1739549"/>
          <a:ext cx="1671742" cy="1459628"/>
        </a:xfrm>
        <a:prstGeom prst="ellipse">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Мобильное приложение для диспансерных больных на амбулаторном уровне</a:t>
          </a:r>
        </a:p>
      </dsp:txBody>
      <dsp:txXfrm>
        <a:off x="2152149" y="1953307"/>
        <a:ext cx="1182100" cy="1032112"/>
      </dsp:txXfrm>
    </dsp:sp>
    <dsp:sp modelId="{74D871D4-0663-46EC-8233-F03DF1353DE7}">
      <dsp:nvSpPr>
        <dsp:cNvPr id="0" name=""/>
        <dsp:cNvSpPr/>
      </dsp:nvSpPr>
      <dsp:spPr>
        <a:xfrm rot="12782424">
          <a:off x="917927" y="1462228"/>
          <a:ext cx="1193211" cy="415994"/>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294BB6E-C2EA-42E9-AF07-F6BDA62EA96C}">
      <dsp:nvSpPr>
        <dsp:cNvPr id="0" name=""/>
        <dsp:cNvSpPr/>
      </dsp:nvSpPr>
      <dsp:spPr>
        <a:xfrm>
          <a:off x="321082" y="559435"/>
          <a:ext cx="1386647" cy="157100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Анализ международного опыта по разработки мобильного приложения в области здравоохранения</a:t>
          </a:r>
        </a:p>
      </dsp:txBody>
      <dsp:txXfrm>
        <a:off x="361696" y="600049"/>
        <a:ext cx="1305419" cy="1489776"/>
      </dsp:txXfrm>
    </dsp:sp>
    <dsp:sp modelId="{DFDC0FC9-41FB-465D-8552-0394A8293882}">
      <dsp:nvSpPr>
        <dsp:cNvPr id="0" name=""/>
        <dsp:cNvSpPr/>
      </dsp:nvSpPr>
      <dsp:spPr>
        <a:xfrm rot="16200000">
          <a:off x="2183916" y="907167"/>
          <a:ext cx="1118566" cy="415994"/>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7367979-0465-4117-99A6-5EA22EE5FCAA}">
      <dsp:nvSpPr>
        <dsp:cNvPr id="0" name=""/>
        <dsp:cNvSpPr/>
      </dsp:nvSpPr>
      <dsp:spPr>
        <a:xfrm>
          <a:off x="2049876" y="1221"/>
          <a:ext cx="1386647" cy="110931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Результаты анализа ЭРДБ  больных на диспансерном учете за 2015-2020 годы</a:t>
          </a:r>
        </a:p>
      </dsp:txBody>
      <dsp:txXfrm>
        <a:off x="2082367" y="33712"/>
        <a:ext cx="1321665" cy="1044335"/>
      </dsp:txXfrm>
    </dsp:sp>
    <dsp:sp modelId="{4F35792B-7A8B-4A4E-9774-98B588B74CE5}">
      <dsp:nvSpPr>
        <dsp:cNvPr id="0" name=""/>
        <dsp:cNvSpPr/>
      </dsp:nvSpPr>
      <dsp:spPr>
        <a:xfrm rot="19655448">
          <a:off x="3385383" y="1479633"/>
          <a:ext cx="1178385" cy="415994"/>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41C3DF6-DE58-432E-A3A5-33E155A579D2}">
      <dsp:nvSpPr>
        <dsp:cNvPr id="0" name=""/>
        <dsp:cNvSpPr/>
      </dsp:nvSpPr>
      <dsp:spPr>
        <a:xfrm>
          <a:off x="3778674" y="630438"/>
          <a:ext cx="1386647" cy="148281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ea typeface="+mn-ea"/>
              <a:cs typeface="Times New Roman" pitchFamily="18" charset="0"/>
            </a:rPr>
            <a:t>Результаты анкетирования пациентов и медицинских работников  по изучению пожеланий  и предложений</a:t>
          </a:r>
        </a:p>
      </dsp:txBody>
      <dsp:txXfrm>
        <a:off x="3819288" y="671052"/>
        <a:ext cx="1305419" cy="140158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17.png"/></Relationships>
</file>

<file path=word/drawings/drawing1.xml><?xml version="1.0" encoding="utf-8"?>
<c:userShapes xmlns:c="http://schemas.openxmlformats.org/drawingml/2006/chart">
  <cdr:relSizeAnchor xmlns:cdr="http://schemas.openxmlformats.org/drawingml/2006/chartDrawing">
    <cdr:from>
      <cdr:x>0.44914</cdr:x>
      <cdr:y>0.62326</cdr:y>
    </cdr:from>
    <cdr:to>
      <cdr:x>0.63693</cdr:x>
      <cdr:y>0.72946</cdr:y>
    </cdr:to>
    <cdr:sp macro="" textlink="">
      <cdr:nvSpPr>
        <cdr:cNvPr id="2" name="TextBox 1"/>
        <cdr:cNvSpPr txBox="1"/>
      </cdr:nvSpPr>
      <cdr:spPr>
        <a:xfrm xmlns:a="http://schemas.openxmlformats.org/drawingml/2006/main">
          <a:off x="2186940" y="1878330"/>
          <a:ext cx="914400" cy="3200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a:effectLst/>
              <a:latin typeface="+mn-lt"/>
              <a:ea typeface="+mn-ea"/>
              <a:cs typeface="+mn-cs"/>
            </a:rPr>
            <a:t>Т</a:t>
          </a:r>
          <a:r>
            <a:rPr lang="ru-RU" sz="1100" baseline="-25000">
              <a:effectLst/>
              <a:latin typeface="+mn-lt"/>
              <a:ea typeface="+mn-ea"/>
              <a:cs typeface="+mn-cs"/>
            </a:rPr>
            <a:t>пр</a:t>
          </a:r>
          <a:r>
            <a:rPr lang="ru-RU" sz="1100">
              <a:effectLst/>
              <a:latin typeface="+mn-lt"/>
              <a:ea typeface="+mn-ea"/>
              <a:cs typeface="+mn-cs"/>
            </a:rPr>
            <a:t>=15,4%</a:t>
          </a:r>
        </a:p>
        <a:p xmlns:a="http://schemas.openxmlformats.org/drawingml/2006/main">
          <a:endParaRPr lang="ru-RU" sz="1100"/>
        </a:p>
      </cdr:txBody>
    </cdr:sp>
  </cdr:relSizeAnchor>
  <cdr:relSizeAnchor xmlns:cdr="http://schemas.openxmlformats.org/drawingml/2006/chartDrawing">
    <cdr:from>
      <cdr:x>0.75587</cdr:x>
      <cdr:y>0.41087</cdr:y>
    </cdr:from>
    <cdr:to>
      <cdr:x>0.94366</cdr:x>
      <cdr:y>0.49178</cdr:y>
    </cdr:to>
    <cdr:sp macro="" textlink="">
      <cdr:nvSpPr>
        <cdr:cNvPr id="3" name="TextBox 2"/>
        <cdr:cNvSpPr txBox="1"/>
      </cdr:nvSpPr>
      <cdr:spPr>
        <a:xfrm xmlns:a="http://schemas.openxmlformats.org/drawingml/2006/main">
          <a:off x="3680460" y="1238250"/>
          <a:ext cx="914400" cy="2438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a:effectLst/>
              <a:latin typeface="+mn-lt"/>
              <a:ea typeface="+mn-ea"/>
              <a:cs typeface="+mn-cs"/>
            </a:rPr>
            <a:t>Т</a:t>
          </a:r>
          <a:r>
            <a:rPr lang="ru-RU" sz="1100" baseline="-25000">
              <a:effectLst/>
              <a:latin typeface="+mn-lt"/>
              <a:ea typeface="+mn-ea"/>
              <a:cs typeface="+mn-cs"/>
            </a:rPr>
            <a:t>пр</a:t>
          </a:r>
          <a:r>
            <a:rPr lang="ru-RU" sz="1100">
              <a:effectLst/>
              <a:latin typeface="+mn-lt"/>
              <a:ea typeface="+mn-ea"/>
              <a:cs typeface="+mn-cs"/>
            </a:rPr>
            <a:t>=12,6%</a:t>
          </a:r>
        </a:p>
      </cdr:txBody>
    </cdr:sp>
  </cdr:relSizeAnchor>
  <cdr:relSizeAnchor xmlns:cdr="http://schemas.openxmlformats.org/drawingml/2006/chartDrawing">
    <cdr:from>
      <cdr:x>0.69171</cdr:x>
      <cdr:y>0.68394</cdr:y>
    </cdr:from>
    <cdr:to>
      <cdr:x>0.8795</cdr:x>
      <cdr:y>0.78761</cdr:y>
    </cdr:to>
    <cdr:sp macro="" textlink="">
      <cdr:nvSpPr>
        <cdr:cNvPr id="4" name="TextBox 3"/>
        <cdr:cNvSpPr txBox="1"/>
      </cdr:nvSpPr>
      <cdr:spPr>
        <a:xfrm xmlns:a="http://schemas.openxmlformats.org/drawingml/2006/main">
          <a:off x="3368040" y="2061210"/>
          <a:ext cx="914400" cy="3124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a:effectLst/>
              <a:latin typeface="+mn-lt"/>
              <a:ea typeface="+mn-ea"/>
              <a:cs typeface="+mn-cs"/>
            </a:rPr>
            <a:t>Т</a:t>
          </a:r>
          <a:r>
            <a:rPr lang="ru-RU" sz="1100" baseline="-25000">
              <a:effectLst/>
              <a:latin typeface="+mn-lt"/>
              <a:ea typeface="+mn-ea"/>
              <a:cs typeface="+mn-cs"/>
            </a:rPr>
            <a:t>пр</a:t>
          </a:r>
          <a:r>
            <a:rPr lang="ru-RU" sz="1100">
              <a:effectLst/>
              <a:latin typeface="+mn-lt"/>
              <a:ea typeface="+mn-ea"/>
              <a:cs typeface="+mn-cs"/>
            </a:rPr>
            <a:t>=19,6%</a:t>
          </a:r>
        </a:p>
      </cdr:txBody>
    </cdr:sp>
  </cdr:relSizeAnchor>
  <cdr:relSizeAnchor xmlns:cdr="http://schemas.openxmlformats.org/drawingml/2006/chartDrawing">
    <cdr:from>
      <cdr:x>0.83412</cdr:x>
      <cdr:y>0.7598</cdr:y>
    </cdr:from>
    <cdr:to>
      <cdr:x>0.95775</cdr:x>
      <cdr:y>0.85841</cdr:y>
    </cdr:to>
    <cdr:sp macro="" textlink="">
      <cdr:nvSpPr>
        <cdr:cNvPr id="5" name="TextBox 4"/>
        <cdr:cNvSpPr txBox="1"/>
      </cdr:nvSpPr>
      <cdr:spPr>
        <a:xfrm xmlns:a="http://schemas.openxmlformats.org/drawingml/2006/main">
          <a:off x="4061460" y="2289810"/>
          <a:ext cx="601980" cy="2971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a:effectLst/>
              <a:latin typeface="+mn-lt"/>
              <a:ea typeface="+mn-ea"/>
              <a:cs typeface="+mn-cs"/>
            </a:rPr>
            <a:t>Т</a:t>
          </a:r>
          <a:r>
            <a:rPr lang="ru-RU" sz="1100" baseline="-25000">
              <a:effectLst/>
              <a:latin typeface="+mn-lt"/>
              <a:ea typeface="+mn-ea"/>
              <a:cs typeface="+mn-cs"/>
            </a:rPr>
            <a:t>пр</a:t>
          </a:r>
          <a:r>
            <a:rPr lang="ru-RU" sz="1100">
              <a:effectLst/>
              <a:latin typeface="+mn-lt"/>
              <a:ea typeface="+mn-ea"/>
              <a:cs typeface="+mn-cs"/>
            </a:rPr>
            <a:t>=2,5%</a:t>
          </a:r>
        </a:p>
      </cdr:txBody>
    </cdr:sp>
  </cdr:relSizeAnchor>
  <cdr:relSizeAnchor xmlns:cdr="http://schemas.openxmlformats.org/drawingml/2006/chartDrawing">
    <cdr:from>
      <cdr:x>0.71834</cdr:x>
      <cdr:y>0.05416</cdr:y>
    </cdr:from>
    <cdr:to>
      <cdr:x>0.86736</cdr:x>
      <cdr:y>0.14256</cdr:y>
    </cdr:to>
    <cdr:pic>
      <cdr:nvPicPr>
        <cdr:cNvPr id="9"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644152" y="201706"/>
          <a:ext cx="755970" cy="329213"/>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4DF33D-FD67-4C90-8554-0424C7B4B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29825</Words>
  <Characters>170007</Characters>
  <Application>Microsoft Office Word</Application>
  <DocSecurity>0</DocSecurity>
  <Lines>1416</Lines>
  <Paragraphs>398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199434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Асия Баймухаметова</cp:lastModifiedBy>
  <cp:revision>3</cp:revision>
  <cp:lastPrinted>2022-11-21T12:51:00Z</cp:lastPrinted>
  <dcterms:created xsi:type="dcterms:W3CDTF">2022-11-21T12:51:00Z</dcterms:created>
  <dcterms:modified xsi:type="dcterms:W3CDTF">2022-11-21T12:51:00Z</dcterms:modified>
</cp:coreProperties>
</file>