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CFBCA3" w14:textId="77777777" w:rsidR="003D0AE3" w:rsidRPr="00EA7DA2" w:rsidRDefault="00E02EB8">
      <w:pPr>
        <w:tabs>
          <w:tab w:val="left" w:pos="0"/>
          <w:tab w:val="left" w:pos="567"/>
        </w:tabs>
        <w:spacing w:after="0" w:line="240" w:lineRule="auto"/>
        <w:jc w:val="center"/>
        <w:rPr>
          <w:rFonts w:ascii="Times New Roman" w:eastAsia="Times New Roman" w:hAnsi="Times New Roman" w:cs="Times New Roman"/>
          <w:sz w:val="28"/>
          <w:szCs w:val="28"/>
        </w:rPr>
      </w:pPr>
      <w:bookmarkStart w:id="0" w:name="_GoBack"/>
      <w:bookmarkEnd w:id="0"/>
      <w:r w:rsidRPr="00EA7DA2">
        <w:rPr>
          <w:rFonts w:ascii="Times New Roman" w:eastAsia="Times New Roman" w:hAnsi="Times New Roman" w:cs="Times New Roman"/>
          <w:sz w:val="28"/>
          <w:szCs w:val="28"/>
        </w:rPr>
        <w:t>Л.Н. Гумилев атындағы Еуразия ұлттық университеті</w:t>
      </w:r>
    </w:p>
    <w:p w14:paraId="7F847E98" w14:textId="77777777" w:rsidR="003D0AE3" w:rsidRPr="00EA7DA2" w:rsidRDefault="003D0AE3">
      <w:pPr>
        <w:tabs>
          <w:tab w:val="left" w:pos="0"/>
          <w:tab w:val="left" w:pos="567"/>
        </w:tabs>
        <w:spacing w:after="0" w:line="240" w:lineRule="auto"/>
        <w:jc w:val="center"/>
        <w:rPr>
          <w:rFonts w:ascii="Times New Roman" w:eastAsia="Times New Roman" w:hAnsi="Times New Roman" w:cs="Times New Roman"/>
          <w:sz w:val="28"/>
          <w:szCs w:val="28"/>
        </w:rPr>
      </w:pPr>
    </w:p>
    <w:p w14:paraId="18F99511" w14:textId="77777777" w:rsidR="003D0AE3" w:rsidRPr="00EA7DA2" w:rsidRDefault="003D0AE3">
      <w:pPr>
        <w:tabs>
          <w:tab w:val="left" w:pos="0"/>
          <w:tab w:val="left" w:pos="567"/>
        </w:tabs>
        <w:spacing w:after="0" w:line="240" w:lineRule="auto"/>
        <w:jc w:val="center"/>
        <w:rPr>
          <w:rFonts w:ascii="Times New Roman" w:eastAsia="Times New Roman" w:hAnsi="Times New Roman" w:cs="Times New Roman"/>
          <w:sz w:val="28"/>
          <w:szCs w:val="28"/>
        </w:rPr>
      </w:pPr>
    </w:p>
    <w:p w14:paraId="39D86CCA" w14:textId="77777777" w:rsidR="003D0AE3" w:rsidRPr="00EA7DA2" w:rsidRDefault="003D0AE3">
      <w:pPr>
        <w:tabs>
          <w:tab w:val="left" w:pos="0"/>
          <w:tab w:val="left" w:pos="567"/>
        </w:tabs>
        <w:spacing w:after="0" w:line="240" w:lineRule="auto"/>
        <w:jc w:val="center"/>
        <w:rPr>
          <w:rFonts w:ascii="Times New Roman" w:eastAsia="Times New Roman" w:hAnsi="Times New Roman" w:cs="Times New Roman"/>
          <w:sz w:val="28"/>
          <w:szCs w:val="28"/>
        </w:rPr>
      </w:pPr>
    </w:p>
    <w:p w14:paraId="3ED26364" w14:textId="3058BBE8" w:rsidR="003D0AE3" w:rsidRPr="00EA7DA2" w:rsidRDefault="00E02EB8">
      <w:pPr>
        <w:tabs>
          <w:tab w:val="left" w:pos="0"/>
          <w:tab w:val="left" w:pos="567"/>
        </w:tabs>
        <w:spacing w:after="0" w:line="240" w:lineRule="auto"/>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ӘОЖ 325.14</w:t>
      </w:r>
      <w:r w:rsidRPr="00EA7DA2">
        <w:rPr>
          <w:rFonts w:ascii="Times New Roman" w:eastAsia="Times New Roman" w:hAnsi="Times New Roman" w:cs="Times New Roman"/>
          <w:sz w:val="28"/>
          <w:szCs w:val="28"/>
        </w:rPr>
        <w:tab/>
      </w:r>
      <w:r w:rsidRPr="00EA7DA2">
        <w:rPr>
          <w:rFonts w:ascii="Times New Roman" w:eastAsia="Times New Roman" w:hAnsi="Times New Roman" w:cs="Times New Roman"/>
          <w:sz w:val="28"/>
          <w:szCs w:val="28"/>
        </w:rPr>
        <w:tab/>
      </w:r>
      <w:r w:rsidRPr="00EA7DA2">
        <w:rPr>
          <w:rFonts w:ascii="Times New Roman" w:eastAsia="Times New Roman" w:hAnsi="Times New Roman" w:cs="Times New Roman"/>
          <w:sz w:val="28"/>
          <w:szCs w:val="28"/>
        </w:rPr>
        <w:tab/>
        <w:t xml:space="preserve">                                                 Қолжазба құқығында</w:t>
      </w:r>
    </w:p>
    <w:p w14:paraId="283BBD49" w14:textId="77777777" w:rsidR="003D0AE3" w:rsidRPr="00EA7DA2" w:rsidRDefault="003D0AE3">
      <w:pPr>
        <w:tabs>
          <w:tab w:val="left" w:pos="0"/>
          <w:tab w:val="left" w:pos="567"/>
        </w:tabs>
        <w:spacing w:after="0" w:line="240" w:lineRule="auto"/>
        <w:jc w:val="both"/>
        <w:rPr>
          <w:rFonts w:ascii="Times New Roman" w:eastAsia="Times New Roman" w:hAnsi="Times New Roman" w:cs="Times New Roman"/>
          <w:sz w:val="28"/>
          <w:szCs w:val="28"/>
        </w:rPr>
      </w:pPr>
    </w:p>
    <w:p w14:paraId="16D957B6" w14:textId="77777777" w:rsidR="003D0AE3" w:rsidRPr="00EA7DA2" w:rsidRDefault="003D0AE3">
      <w:pPr>
        <w:tabs>
          <w:tab w:val="left" w:pos="0"/>
          <w:tab w:val="left" w:pos="567"/>
        </w:tabs>
        <w:spacing w:after="0" w:line="240" w:lineRule="auto"/>
        <w:jc w:val="both"/>
        <w:rPr>
          <w:rFonts w:ascii="Times New Roman" w:eastAsia="Times New Roman" w:hAnsi="Times New Roman" w:cs="Times New Roman"/>
          <w:sz w:val="28"/>
          <w:szCs w:val="28"/>
        </w:rPr>
      </w:pPr>
    </w:p>
    <w:p w14:paraId="2B06B1D1" w14:textId="77777777" w:rsidR="003D0AE3" w:rsidRPr="00EA7DA2" w:rsidRDefault="00E02EB8">
      <w:pPr>
        <w:tabs>
          <w:tab w:val="left" w:pos="0"/>
          <w:tab w:val="left" w:pos="2730"/>
        </w:tabs>
        <w:spacing w:after="0" w:line="240" w:lineRule="auto"/>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ab/>
      </w:r>
    </w:p>
    <w:p w14:paraId="3AE06A74" w14:textId="77777777" w:rsidR="003D0AE3" w:rsidRPr="00EA7DA2" w:rsidRDefault="00E02EB8">
      <w:pPr>
        <w:tabs>
          <w:tab w:val="left" w:pos="0"/>
        </w:tabs>
        <w:spacing w:after="0" w:line="240" w:lineRule="auto"/>
        <w:jc w:val="center"/>
        <w:rPr>
          <w:rFonts w:ascii="Times New Roman" w:eastAsia="Times New Roman" w:hAnsi="Times New Roman" w:cs="Times New Roman"/>
          <w:b/>
          <w:sz w:val="28"/>
          <w:szCs w:val="28"/>
        </w:rPr>
      </w:pPr>
      <w:r w:rsidRPr="00EA7DA2">
        <w:rPr>
          <w:rFonts w:ascii="Times New Roman" w:eastAsia="Times New Roman" w:hAnsi="Times New Roman" w:cs="Times New Roman"/>
          <w:b/>
          <w:sz w:val="28"/>
          <w:szCs w:val="28"/>
        </w:rPr>
        <w:t>ҚОЖБАНХАН ЕРКЕШ КУБЖАНҰЛЫ</w:t>
      </w:r>
    </w:p>
    <w:p w14:paraId="4E60C193" w14:textId="77777777" w:rsidR="003D0AE3" w:rsidRPr="00EA7DA2" w:rsidRDefault="003D0AE3">
      <w:pPr>
        <w:tabs>
          <w:tab w:val="left" w:pos="0"/>
          <w:tab w:val="left" w:pos="567"/>
        </w:tabs>
        <w:spacing w:after="0" w:line="240" w:lineRule="auto"/>
        <w:jc w:val="center"/>
        <w:rPr>
          <w:rFonts w:ascii="Times New Roman" w:eastAsia="Times New Roman" w:hAnsi="Times New Roman" w:cs="Times New Roman"/>
          <w:b/>
          <w:sz w:val="28"/>
          <w:szCs w:val="28"/>
        </w:rPr>
      </w:pPr>
    </w:p>
    <w:p w14:paraId="70EF11A5" w14:textId="77777777" w:rsidR="003D0AE3" w:rsidRPr="00EA7DA2" w:rsidRDefault="003D0AE3">
      <w:pPr>
        <w:tabs>
          <w:tab w:val="left" w:pos="0"/>
          <w:tab w:val="left" w:pos="567"/>
        </w:tabs>
        <w:spacing w:after="0" w:line="240" w:lineRule="auto"/>
        <w:jc w:val="center"/>
        <w:rPr>
          <w:rFonts w:ascii="Times New Roman" w:eastAsia="Times New Roman" w:hAnsi="Times New Roman" w:cs="Times New Roman"/>
          <w:b/>
          <w:sz w:val="28"/>
          <w:szCs w:val="28"/>
        </w:rPr>
      </w:pPr>
    </w:p>
    <w:p w14:paraId="1E84E0B4" w14:textId="77777777" w:rsidR="003D0AE3" w:rsidRPr="00EA7DA2" w:rsidRDefault="00E02EB8">
      <w:pPr>
        <w:tabs>
          <w:tab w:val="left" w:pos="0"/>
          <w:tab w:val="left" w:pos="567"/>
          <w:tab w:val="left" w:pos="5640"/>
        </w:tabs>
        <w:spacing w:after="0" w:line="240" w:lineRule="auto"/>
        <w:rPr>
          <w:rFonts w:ascii="Times New Roman" w:eastAsia="Times New Roman" w:hAnsi="Times New Roman" w:cs="Times New Roman"/>
          <w:b/>
          <w:sz w:val="28"/>
          <w:szCs w:val="28"/>
        </w:rPr>
      </w:pPr>
      <w:r w:rsidRPr="00EA7DA2">
        <w:rPr>
          <w:rFonts w:ascii="Times New Roman" w:eastAsia="Times New Roman" w:hAnsi="Times New Roman" w:cs="Times New Roman"/>
          <w:b/>
          <w:sz w:val="28"/>
          <w:szCs w:val="28"/>
        </w:rPr>
        <w:tab/>
      </w:r>
    </w:p>
    <w:p w14:paraId="6AAD134F" w14:textId="77777777" w:rsidR="003D0AE3" w:rsidRPr="00EA7DA2" w:rsidRDefault="00E02EB8">
      <w:pPr>
        <w:tabs>
          <w:tab w:val="left" w:pos="0"/>
        </w:tabs>
        <w:spacing w:after="0" w:line="240" w:lineRule="auto"/>
        <w:jc w:val="center"/>
        <w:rPr>
          <w:rFonts w:ascii="Times New Roman" w:eastAsia="Times New Roman" w:hAnsi="Times New Roman" w:cs="Times New Roman"/>
          <w:b/>
          <w:sz w:val="28"/>
          <w:szCs w:val="28"/>
        </w:rPr>
      </w:pPr>
      <w:r w:rsidRPr="00EA7DA2">
        <w:rPr>
          <w:rFonts w:ascii="Times New Roman" w:eastAsia="Times New Roman" w:hAnsi="Times New Roman" w:cs="Times New Roman"/>
          <w:b/>
          <w:sz w:val="28"/>
          <w:szCs w:val="28"/>
        </w:rPr>
        <w:t>Ұлттық идеяның қалыптасуында мемлекеттің идеологиялық аппараттарының маңыздылығы: Түркия және Қазақстан мысалында</w:t>
      </w:r>
    </w:p>
    <w:p w14:paraId="0CCAA734" w14:textId="77777777" w:rsidR="003D0AE3" w:rsidRPr="00EA7DA2" w:rsidRDefault="003D0AE3">
      <w:pPr>
        <w:tabs>
          <w:tab w:val="left" w:pos="0"/>
          <w:tab w:val="left" w:pos="567"/>
        </w:tabs>
        <w:spacing w:after="0" w:line="240" w:lineRule="auto"/>
        <w:jc w:val="center"/>
        <w:rPr>
          <w:rFonts w:ascii="Times New Roman" w:eastAsia="Times New Roman" w:hAnsi="Times New Roman" w:cs="Times New Roman"/>
          <w:b/>
          <w:sz w:val="28"/>
          <w:szCs w:val="28"/>
        </w:rPr>
      </w:pPr>
    </w:p>
    <w:p w14:paraId="557D1FC6" w14:textId="77777777" w:rsidR="003D0AE3" w:rsidRPr="00EA7DA2" w:rsidRDefault="003D0AE3">
      <w:pPr>
        <w:tabs>
          <w:tab w:val="left" w:pos="0"/>
          <w:tab w:val="left" w:pos="567"/>
        </w:tabs>
        <w:spacing w:after="0" w:line="240" w:lineRule="auto"/>
        <w:jc w:val="center"/>
        <w:rPr>
          <w:rFonts w:ascii="Times New Roman" w:eastAsia="Times New Roman" w:hAnsi="Times New Roman" w:cs="Times New Roman"/>
          <w:sz w:val="28"/>
          <w:szCs w:val="28"/>
        </w:rPr>
      </w:pPr>
    </w:p>
    <w:p w14:paraId="3C38DD60" w14:textId="77777777" w:rsidR="003D0AE3" w:rsidRPr="00EA7DA2" w:rsidRDefault="003D0AE3">
      <w:pPr>
        <w:tabs>
          <w:tab w:val="left" w:pos="0"/>
          <w:tab w:val="left" w:pos="567"/>
        </w:tabs>
        <w:spacing w:after="0" w:line="240" w:lineRule="auto"/>
        <w:jc w:val="center"/>
        <w:rPr>
          <w:rFonts w:ascii="Times New Roman" w:eastAsia="Times New Roman" w:hAnsi="Times New Roman" w:cs="Times New Roman"/>
          <w:sz w:val="28"/>
          <w:szCs w:val="28"/>
        </w:rPr>
      </w:pPr>
    </w:p>
    <w:p w14:paraId="6C917BAC" w14:textId="77777777" w:rsidR="003D0AE3" w:rsidRPr="00EA7DA2" w:rsidRDefault="00E02EB8">
      <w:pPr>
        <w:tabs>
          <w:tab w:val="left" w:pos="0"/>
          <w:tab w:val="left" w:pos="567"/>
        </w:tabs>
        <w:spacing w:after="0" w:line="240" w:lineRule="auto"/>
        <w:jc w:val="center"/>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6D050200 – Саясаттану</w:t>
      </w:r>
    </w:p>
    <w:p w14:paraId="2442607C" w14:textId="77777777" w:rsidR="003D0AE3" w:rsidRPr="00EA7DA2" w:rsidRDefault="003D0AE3">
      <w:pPr>
        <w:tabs>
          <w:tab w:val="left" w:pos="0"/>
          <w:tab w:val="left" w:pos="567"/>
        </w:tabs>
        <w:spacing w:after="0" w:line="240" w:lineRule="auto"/>
        <w:jc w:val="center"/>
        <w:rPr>
          <w:rFonts w:ascii="Times New Roman" w:eastAsia="Times New Roman" w:hAnsi="Times New Roman" w:cs="Times New Roman"/>
          <w:sz w:val="28"/>
          <w:szCs w:val="28"/>
        </w:rPr>
      </w:pPr>
    </w:p>
    <w:p w14:paraId="217C3736" w14:textId="77777777" w:rsidR="003D0AE3" w:rsidRPr="00EA7DA2" w:rsidRDefault="003D0AE3">
      <w:pPr>
        <w:tabs>
          <w:tab w:val="left" w:pos="0"/>
          <w:tab w:val="left" w:pos="567"/>
        </w:tabs>
        <w:spacing w:after="0" w:line="240" w:lineRule="auto"/>
        <w:jc w:val="center"/>
        <w:rPr>
          <w:rFonts w:ascii="Times New Roman" w:eastAsia="Times New Roman" w:hAnsi="Times New Roman" w:cs="Times New Roman"/>
          <w:sz w:val="28"/>
          <w:szCs w:val="28"/>
        </w:rPr>
      </w:pPr>
    </w:p>
    <w:p w14:paraId="355ED501" w14:textId="77777777" w:rsidR="003D0AE3" w:rsidRPr="00EA7DA2" w:rsidRDefault="00E02EB8">
      <w:pPr>
        <w:tabs>
          <w:tab w:val="left" w:pos="0"/>
          <w:tab w:val="left" w:pos="567"/>
          <w:tab w:val="left" w:pos="2540"/>
        </w:tabs>
        <w:spacing w:after="0" w:line="240" w:lineRule="auto"/>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ab/>
      </w:r>
      <w:r w:rsidRPr="00EA7DA2">
        <w:rPr>
          <w:rFonts w:ascii="Times New Roman" w:eastAsia="Times New Roman" w:hAnsi="Times New Roman" w:cs="Times New Roman"/>
          <w:sz w:val="28"/>
          <w:szCs w:val="28"/>
        </w:rPr>
        <w:tab/>
      </w:r>
    </w:p>
    <w:p w14:paraId="121E5EA8" w14:textId="77777777" w:rsidR="003D0AE3" w:rsidRPr="00EA7DA2" w:rsidRDefault="00E02EB8">
      <w:pPr>
        <w:tabs>
          <w:tab w:val="left" w:pos="0"/>
          <w:tab w:val="left" w:pos="567"/>
        </w:tabs>
        <w:spacing w:after="0" w:line="240" w:lineRule="auto"/>
        <w:jc w:val="center"/>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Философия докторы (PhD) </w:t>
      </w:r>
    </w:p>
    <w:p w14:paraId="32221DF6" w14:textId="77777777" w:rsidR="003D0AE3" w:rsidRPr="00EA7DA2" w:rsidRDefault="00E02EB8">
      <w:pPr>
        <w:tabs>
          <w:tab w:val="left" w:pos="0"/>
          <w:tab w:val="left" w:pos="567"/>
        </w:tabs>
        <w:spacing w:after="0" w:line="240" w:lineRule="auto"/>
        <w:jc w:val="center"/>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дәрежесін алу үшін дайындалған диссертация</w:t>
      </w:r>
    </w:p>
    <w:p w14:paraId="61E4326B" w14:textId="77777777" w:rsidR="003D0AE3" w:rsidRPr="00EA7DA2" w:rsidRDefault="003D0AE3">
      <w:pPr>
        <w:tabs>
          <w:tab w:val="left" w:pos="0"/>
          <w:tab w:val="left" w:pos="567"/>
        </w:tabs>
        <w:spacing w:after="0" w:line="240" w:lineRule="auto"/>
        <w:jc w:val="center"/>
        <w:rPr>
          <w:rFonts w:ascii="Times New Roman" w:eastAsia="Times New Roman" w:hAnsi="Times New Roman" w:cs="Times New Roman"/>
          <w:sz w:val="28"/>
          <w:szCs w:val="28"/>
        </w:rPr>
      </w:pPr>
    </w:p>
    <w:p w14:paraId="0A6F1ABA" w14:textId="77777777" w:rsidR="003D0AE3" w:rsidRPr="00EA7DA2" w:rsidRDefault="003D0AE3">
      <w:pPr>
        <w:tabs>
          <w:tab w:val="left" w:pos="0"/>
          <w:tab w:val="left" w:pos="567"/>
        </w:tabs>
        <w:spacing w:after="0" w:line="240" w:lineRule="auto"/>
        <w:jc w:val="center"/>
        <w:rPr>
          <w:rFonts w:ascii="Times New Roman" w:eastAsia="Times New Roman" w:hAnsi="Times New Roman" w:cs="Times New Roman"/>
          <w:sz w:val="28"/>
          <w:szCs w:val="28"/>
        </w:rPr>
      </w:pPr>
    </w:p>
    <w:p w14:paraId="6360FB9A" w14:textId="77777777" w:rsidR="003D0AE3" w:rsidRPr="00EA7DA2" w:rsidRDefault="003D0AE3">
      <w:pPr>
        <w:tabs>
          <w:tab w:val="left" w:pos="0"/>
          <w:tab w:val="left" w:pos="567"/>
        </w:tabs>
        <w:spacing w:after="0" w:line="240" w:lineRule="auto"/>
        <w:jc w:val="center"/>
        <w:rPr>
          <w:rFonts w:ascii="Times New Roman" w:eastAsia="Times New Roman" w:hAnsi="Times New Roman" w:cs="Times New Roman"/>
          <w:sz w:val="28"/>
          <w:szCs w:val="28"/>
        </w:rPr>
      </w:pPr>
    </w:p>
    <w:p w14:paraId="1AA13F54" w14:textId="77777777" w:rsidR="003D0AE3" w:rsidRPr="00EA7DA2" w:rsidRDefault="00E02EB8">
      <w:pPr>
        <w:tabs>
          <w:tab w:val="left" w:pos="0"/>
          <w:tab w:val="left" w:pos="567"/>
        </w:tabs>
        <w:spacing w:after="0" w:line="240" w:lineRule="auto"/>
        <w:jc w:val="right"/>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Ғылыми кеңесші</w:t>
      </w:r>
    </w:p>
    <w:p w14:paraId="37074113" w14:textId="77777777" w:rsidR="003D0AE3" w:rsidRPr="00EA7DA2" w:rsidRDefault="00E02EB8">
      <w:pPr>
        <w:tabs>
          <w:tab w:val="left" w:pos="0"/>
          <w:tab w:val="left" w:pos="567"/>
        </w:tabs>
        <w:spacing w:after="0" w:line="240" w:lineRule="auto"/>
        <w:jc w:val="right"/>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тарих ғылымдарының кандидаты,</w:t>
      </w:r>
    </w:p>
    <w:p w14:paraId="2C583B4A" w14:textId="77777777" w:rsidR="003D0AE3" w:rsidRPr="00EA7DA2" w:rsidRDefault="00E02EB8">
      <w:pPr>
        <w:tabs>
          <w:tab w:val="left" w:pos="0"/>
          <w:tab w:val="left" w:pos="567"/>
        </w:tabs>
        <w:spacing w:after="0" w:line="240" w:lineRule="auto"/>
        <w:jc w:val="right"/>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қауымдастырылған профессор</w:t>
      </w:r>
    </w:p>
    <w:p w14:paraId="4FE74100" w14:textId="77777777" w:rsidR="003D0AE3" w:rsidRPr="00EA7DA2" w:rsidRDefault="00E02EB8">
      <w:pPr>
        <w:tabs>
          <w:tab w:val="left" w:pos="0"/>
          <w:tab w:val="left" w:pos="567"/>
        </w:tabs>
        <w:spacing w:after="0" w:line="240" w:lineRule="auto"/>
        <w:jc w:val="right"/>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Габдулина Б.А.</w:t>
      </w:r>
    </w:p>
    <w:p w14:paraId="75B582E6" w14:textId="77777777" w:rsidR="003D0AE3" w:rsidRPr="00EA7DA2" w:rsidRDefault="003D0AE3">
      <w:pPr>
        <w:tabs>
          <w:tab w:val="left" w:pos="0"/>
          <w:tab w:val="left" w:pos="567"/>
        </w:tabs>
        <w:spacing w:after="0" w:line="240" w:lineRule="auto"/>
        <w:jc w:val="right"/>
        <w:rPr>
          <w:rFonts w:ascii="Times New Roman" w:eastAsia="Times New Roman" w:hAnsi="Times New Roman" w:cs="Times New Roman"/>
          <w:sz w:val="16"/>
          <w:szCs w:val="16"/>
        </w:rPr>
      </w:pPr>
    </w:p>
    <w:p w14:paraId="4F6BB2F5" w14:textId="77777777" w:rsidR="003D0AE3" w:rsidRPr="00EA7DA2" w:rsidRDefault="00E02EB8">
      <w:pPr>
        <w:tabs>
          <w:tab w:val="left" w:pos="0"/>
          <w:tab w:val="left" w:pos="567"/>
        </w:tabs>
        <w:spacing w:after="0" w:line="240" w:lineRule="auto"/>
        <w:jc w:val="right"/>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Шетелдік кеңесші</w:t>
      </w:r>
    </w:p>
    <w:p w14:paraId="71BD2F27" w14:textId="77777777" w:rsidR="003D0AE3" w:rsidRPr="00EA7DA2" w:rsidRDefault="00E02EB8">
      <w:pPr>
        <w:tabs>
          <w:tab w:val="left" w:pos="0"/>
          <w:tab w:val="left" w:pos="567"/>
          <w:tab w:val="left" w:pos="1134"/>
        </w:tabs>
        <w:spacing w:after="0" w:line="240" w:lineRule="auto"/>
        <w:jc w:val="right"/>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доктор PhD,</w:t>
      </w:r>
    </w:p>
    <w:p w14:paraId="01C6D652" w14:textId="77777777" w:rsidR="003D0AE3" w:rsidRPr="00EA7DA2" w:rsidRDefault="00E02EB8">
      <w:pPr>
        <w:tabs>
          <w:tab w:val="left" w:pos="0"/>
          <w:tab w:val="left" w:pos="567"/>
        </w:tabs>
        <w:spacing w:after="0" w:line="240" w:lineRule="auto"/>
        <w:jc w:val="right"/>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профессор</w:t>
      </w:r>
    </w:p>
    <w:p w14:paraId="4418B1AD" w14:textId="77777777" w:rsidR="003D0AE3" w:rsidRPr="00EA7DA2" w:rsidRDefault="00E02EB8">
      <w:pPr>
        <w:tabs>
          <w:tab w:val="left" w:pos="0"/>
          <w:tab w:val="left" w:pos="567"/>
        </w:tabs>
        <w:spacing w:after="0" w:line="240" w:lineRule="auto"/>
        <w:jc w:val="right"/>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Өзбек С.</w:t>
      </w:r>
    </w:p>
    <w:p w14:paraId="026501EF" w14:textId="77777777" w:rsidR="00E02EB8" w:rsidRPr="00EA7DA2" w:rsidRDefault="00E02EB8">
      <w:pPr>
        <w:tabs>
          <w:tab w:val="left" w:pos="0"/>
          <w:tab w:val="left" w:pos="567"/>
        </w:tabs>
        <w:spacing w:after="0" w:line="240" w:lineRule="auto"/>
        <w:jc w:val="center"/>
        <w:rPr>
          <w:rFonts w:ascii="Times New Roman" w:eastAsia="Times New Roman" w:hAnsi="Times New Roman" w:cs="Times New Roman"/>
          <w:sz w:val="28"/>
          <w:szCs w:val="28"/>
        </w:rPr>
      </w:pPr>
    </w:p>
    <w:p w14:paraId="7807EE42" w14:textId="77777777" w:rsidR="003D0AE3" w:rsidRPr="00EA7DA2" w:rsidRDefault="003D0AE3">
      <w:pPr>
        <w:tabs>
          <w:tab w:val="left" w:pos="0"/>
          <w:tab w:val="left" w:pos="567"/>
        </w:tabs>
        <w:spacing w:after="0" w:line="240" w:lineRule="auto"/>
        <w:jc w:val="center"/>
        <w:rPr>
          <w:rFonts w:ascii="Times New Roman" w:eastAsia="Times New Roman" w:hAnsi="Times New Roman" w:cs="Times New Roman"/>
          <w:sz w:val="28"/>
          <w:szCs w:val="28"/>
        </w:rPr>
      </w:pPr>
    </w:p>
    <w:p w14:paraId="634C6246" w14:textId="77777777" w:rsidR="003D0AE3" w:rsidRPr="00EA7DA2" w:rsidRDefault="003D0AE3">
      <w:pPr>
        <w:tabs>
          <w:tab w:val="left" w:pos="0"/>
          <w:tab w:val="left" w:pos="567"/>
        </w:tabs>
        <w:spacing w:after="0" w:line="240" w:lineRule="auto"/>
        <w:jc w:val="center"/>
        <w:rPr>
          <w:rFonts w:ascii="Times New Roman" w:eastAsia="Times New Roman" w:hAnsi="Times New Roman" w:cs="Times New Roman"/>
          <w:sz w:val="28"/>
          <w:szCs w:val="28"/>
        </w:rPr>
      </w:pPr>
    </w:p>
    <w:p w14:paraId="0462F16C" w14:textId="77777777" w:rsidR="003D0AE3" w:rsidRPr="00EA7DA2" w:rsidRDefault="003D0AE3">
      <w:pPr>
        <w:tabs>
          <w:tab w:val="left" w:pos="0"/>
          <w:tab w:val="left" w:pos="567"/>
        </w:tabs>
        <w:spacing w:after="0" w:line="240" w:lineRule="auto"/>
        <w:jc w:val="center"/>
        <w:rPr>
          <w:rFonts w:ascii="Times New Roman" w:eastAsia="Times New Roman" w:hAnsi="Times New Roman" w:cs="Times New Roman"/>
          <w:sz w:val="28"/>
          <w:szCs w:val="28"/>
        </w:rPr>
      </w:pPr>
    </w:p>
    <w:p w14:paraId="62D4757A" w14:textId="77777777" w:rsidR="003D0AE3" w:rsidRPr="00EA7DA2" w:rsidRDefault="003D0AE3">
      <w:pPr>
        <w:tabs>
          <w:tab w:val="left" w:pos="0"/>
          <w:tab w:val="left" w:pos="567"/>
        </w:tabs>
        <w:spacing w:after="0" w:line="240" w:lineRule="auto"/>
        <w:jc w:val="center"/>
        <w:rPr>
          <w:rFonts w:ascii="Times New Roman" w:eastAsia="Times New Roman" w:hAnsi="Times New Roman" w:cs="Times New Roman"/>
          <w:sz w:val="28"/>
          <w:szCs w:val="28"/>
        </w:rPr>
      </w:pPr>
    </w:p>
    <w:p w14:paraId="0BABC0D6" w14:textId="77777777" w:rsidR="003D0AE3" w:rsidRPr="00EA7DA2" w:rsidRDefault="003D0AE3">
      <w:pPr>
        <w:tabs>
          <w:tab w:val="left" w:pos="0"/>
          <w:tab w:val="left" w:pos="567"/>
        </w:tabs>
        <w:spacing w:after="0" w:line="240" w:lineRule="auto"/>
        <w:rPr>
          <w:rFonts w:ascii="Times New Roman" w:eastAsia="Times New Roman" w:hAnsi="Times New Roman" w:cs="Times New Roman"/>
          <w:sz w:val="28"/>
          <w:szCs w:val="28"/>
        </w:rPr>
      </w:pPr>
    </w:p>
    <w:p w14:paraId="57117A5A" w14:textId="77777777" w:rsidR="003D0AE3" w:rsidRPr="00EA7DA2" w:rsidRDefault="003D0AE3">
      <w:pPr>
        <w:tabs>
          <w:tab w:val="left" w:pos="0"/>
          <w:tab w:val="left" w:pos="567"/>
        </w:tabs>
        <w:spacing w:after="0" w:line="240" w:lineRule="auto"/>
        <w:jc w:val="center"/>
        <w:rPr>
          <w:rFonts w:ascii="Times New Roman" w:eastAsia="Times New Roman" w:hAnsi="Times New Roman" w:cs="Times New Roman"/>
          <w:sz w:val="28"/>
          <w:szCs w:val="28"/>
        </w:rPr>
      </w:pPr>
    </w:p>
    <w:p w14:paraId="548FB9C4" w14:textId="03F2D5EE" w:rsidR="003D0AE3" w:rsidRPr="00EA7DA2" w:rsidRDefault="00E02EB8">
      <w:pPr>
        <w:tabs>
          <w:tab w:val="left" w:pos="0"/>
          <w:tab w:val="left" w:pos="567"/>
        </w:tabs>
        <w:spacing w:after="0" w:line="240" w:lineRule="auto"/>
        <w:jc w:val="center"/>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Қазақстан Республикасы</w:t>
      </w:r>
      <w:r w:rsidR="002255CD" w:rsidRPr="00EA7DA2">
        <w:rPr>
          <w:rFonts w:ascii="Times New Roman" w:eastAsia="Times New Roman" w:hAnsi="Times New Roman" w:cs="Times New Roman"/>
          <w:sz w:val="28"/>
          <w:szCs w:val="28"/>
        </w:rPr>
        <w:t xml:space="preserve"> </w:t>
      </w:r>
    </w:p>
    <w:p w14:paraId="28D683B3" w14:textId="77777777" w:rsidR="003D0AE3" w:rsidRPr="00EA7DA2" w:rsidRDefault="00E02EB8">
      <w:pPr>
        <w:tabs>
          <w:tab w:val="left" w:pos="0"/>
          <w:tab w:val="left" w:pos="567"/>
        </w:tabs>
        <w:spacing w:after="0" w:line="240" w:lineRule="auto"/>
        <w:jc w:val="center"/>
        <w:rPr>
          <w:rFonts w:ascii="Times New Roman" w:eastAsia="Times New Roman" w:hAnsi="Times New Roman" w:cs="Times New Roman"/>
          <w:b/>
          <w:sz w:val="28"/>
          <w:szCs w:val="28"/>
        </w:rPr>
      </w:pPr>
      <w:r w:rsidRPr="00EA7DA2">
        <w:rPr>
          <w:rFonts w:ascii="Times New Roman" w:eastAsia="Times New Roman" w:hAnsi="Times New Roman" w:cs="Times New Roman"/>
          <w:sz w:val="28"/>
          <w:szCs w:val="28"/>
        </w:rPr>
        <w:t>Астана, 202</w:t>
      </w:r>
      <w:r w:rsidRPr="00EA7DA2">
        <w:rPr>
          <w:rFonts w:ascii="Times New Roman" w:eastAsia="Times New Roman" w:hAnsi="Times New Roman" w:cs="Times New Roman"/>
          <w:sz w:val="28"/>
          <w:szCs w:val="28"/>
          <w:lang w:val="en-US"/>
        </w:rPr>
        <w:t>4</w:t>
      </w:r>
      <w:r w:rsidRPr="00EA7DA2">
        <w:br w:type="page"/>
      </w:r>
      <w:r w:rsidRPr="00EA7DA2">
        <w:rPr>
          <w:noProof/>
          <w:lang w:val="ru-RU" w:eastAsia="ru-RU"/>
        </w:rPr>
        <mc:AlternateContent>
          <mc:Choice Requires="wps">
            <w:drawing>
              <wp:anchor distT="0" distB="0" distL="114300" distR="114300" simplePos="0" relativeHeight="251645440" behindDoc="0" locked="0" layoutInCell="1" hidden="0" allowOverlap="1" wp14:anchorId="415673D5" wp14:editId="2CA697C2">
                <wp:simplePos x="0" y="0"/>
                <wp:positionH relativeFrom="column">
                  <wp:posOffset>2625090</wp:posOffset>
                </wp:positionH>
                <wp:positionV relativeFrom="paragraph">
                  <wp:posOffset>239395</wp:posOffset>
                </wp:positionV>
                <wp:extent cx="1002030" cy="431800"/>
                <wp:effectExtent l="0" t="0" r="7620" b="63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2030" cy="431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rect w14:anchorId="3A934913" id="Прямоугольник 1" o:spid="_x0000_s1026" style="position:absolute;margin-left:206.7pt;margin-top:18.85pt;width:78.9pt;height:34pt;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" fillcolor="white [3212]" stroked="f" strokeweight="2pt">
                <v:path arrowok="t"/>
              </v:rect>
            </w:pict>
          </mc:Fallback>
        </mc:AlternateContent>
      </w:r>
    </w:p>
    <w:p w14:paraId="05F7C6C2" w14:textId="77777777" w:rsidR="00597916" w:rsidRPr="00EA7DA2" w:rsidRDefault="00597916" w:rsidP="00597916">
      <w:pPr>
        <w:jc w:val="center"/>
        <w:rPr>
          <w:rFonts w:ascii="Times New Roman" w:hAnsi="Times New Roman" w:cs="Times New Roman"/>
          <w:sz w:val="28"/>
          <w:szCs w:val="28"/>
        </w:rPr>
      </w:pPr>
      <w:r w:rsidRPr="00EA7DA2">
        <w:rPr>
          <w:rFonts w:ascii="Times New Roman" w:hAnsi="Times New Roman" w:cs="Times New Roman"/>
          <w:b/>
          <w:sz w:val="28"/>
          <w:szCs w:val="28"/>
        </w:rPr>
        <w:lastRenderedPageBreak/>
        <w:t>МАЗМҰНЫ</w:t>
      </w:r>
    </w:p>
    <w:tbl>
      <w:tblPr>
        <w:tblStyle w:val="af7"/>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26"/>
        <w:gridCol w:w="708"/>
      </w:tblGrid>
      <w:tr w:rsidR="00EA7DA2" w:rsidRPr="00EA7DA2" w14:paraId="4499642C" w14:textId="77777777" w:rsidTr="00341D04">
        <w:tc>
          <w:tcPr>
            <w:tcW w:w="8926" w:type="dxa"/>
          </w:tcPr>
          <w:p w14:paraId="0D90B634" w14:textId="77777777" w:rsidR="00597916" w:rsidRPr="00EA7DA2" w:rsidRDefault="00597916" w:rsidP="00341D04">
            <w:pPr>
              <w:tabs>
                <w:tab w:val="left" w:pos="0"/>
                <w:tab w:val="left" w:pos="567"/>
              </w:tabs>
              <w:rPr>
                <w:rFonts w:ascii="Times New Roman" w:hAnsi="Times New Roman" w:cs="Times New Roman"/>
                <w:sz w:val="28"/>
                <w:szCs w:val="28"/>
              </w:rPr>
            </w:pPr>
            <w:r w:rsidRPr="00EA7DA2">
              <w:rPr>
                <w:rFonts w:ascii="Times New Roman" w:hAnsi="Times New Roman" w:cs="Times New Roman"/>
                <w:b/>
                <w:sz w:val="28"/>
                <w:szCs w:val="28"/>
              </w:rPr>
              <w:t>АНЫҚТАМАЛАР</w:t>
            </w:r>
            <w:r w:rsidRPr="00EA7DA2">
              <w:rPr>
                <w:rFonts w:ascii="Times New Roman" w:hAnsi="Times New Roman" w:cs="Times New Roman"/>
                <w:sz w:val="28"/>
                <w:szCs w:val="28"/>
              </w:rPr>
              <w:t>...........................................................................................</w:t>
            </w:r>
          </w:p>
        </w:tc>
        <w:tc>
          <w:tcPr>
            <w:tcW w:w="708" w:type="dxa"/>
          </w:tcPr>
          <w:p w14:paraId="03AAA570" w14:textId="77777777" w:rsidR="00597916" w:rsidRPr="00EA7DA2" w:rsidRDefault="00597916" w:rsidP="00341D04">
            <w:pPr>
              <w:tabs>
                <w:tab w:val="left" w:pos="0"/>
                <w:tab w:val="left" w:pos="413"/>
              </w:tabs>
              <w:rPr>
                <w:rFonts w:ascii="Times New Roman" w:hAnsi="Times New Roman" w:cs="Times New Roman"/>
                <w:sz w:val="28"/>
                <w:szCs w:val="28"/>
              </w:rPr>
            </w:pPr>
            <w:r w:rsidRPr="00EA7DA2">
              <w:rPr>
                <w:rFonts w:ascii="Times New Roman" w:hAnsi="Times New Roman" w:cs="Times New Roman"/>
                <w:sz w:val="28"/>
                <w:szCs w:val="28"/>
              </w:rPr>
              <w:t>3</w:t>
            </w:r>
          </w:p>
        </w:tc>
      </w:tr>
      <w:tr w:rsidR="00EA7DA2" w:rsidRPr="00EA7DA2" w14:paraId="704D9516" w14:textId="77777777" w:rsidTr="00341D04">
        <w:tc>
          <w:tcPr>
            <w:tcW w:w="8926" w:type="dxa"/>
          </w:tcPr>
          <w:p w14:paraId="4BA4C573" w14:textId="77777777" w:rsidR="00597916" w:rsidRPr="00EA7DA2" w:rsidRDefault="00597916" w:rsidP="00341D04">
            <w:pPr>
              <w:tabs>
                <w:tab w:val="left" w:pos="0"/>
                <w:tab w:val="left" w:pos="567"/>
              </w:tabs>
              <w:rPr>
                <w:rFonts w:ascii="Times New Roman" w:hAnsi="Times New Roman" w:cs="Times New Roman"/>
                <w:sz w:val="28"/>
                <w:szCs w:val="28"/>
              </w:rPr>
            </w:pPr>
            <w:r w:rsidRPr="00EA7DA2">
              <w:rPr>
                <w:rFonts w:ascii="Times New Roman" w:hAnsi="Times New Roman" w:cs="Times New Roman"/>
                <w:b/>
                <w:sz w:val="28"/>
                <w:szCs w:val="28"/>
              </w:rPr>
              <w:t>БЕЛГІЛЕУЛЕР МЕН ҚЫСҚАРТУЛАР</w:t>
            </w:r>
            <w:r w:rsidRPr="00EA7DA2">
              <w:rPr>
                <w:rFonts w:ascii="Times New Roman" w:hAnsi="Times New Roman" w:cs="Times New Roman"/>
                <w:sz w:val="28"/>
                <w:szCs w:val="28"/>
              </w:rPr>
              <w:t>...................................................</w:t>
            </w:r>
          </w:p>
        </w:tc>
        <w:tc>
          <w:tcPr>
            <w:tcW w:w="708" w:type="dxa"/>
          </w:tcPr>
          <w:p w14:paraId="0B37A1F9" w14:textId="77777777" w:rsidR="00597916" w:rsidRPr="00EA7DA2" w:rsidRDefault="00597916" w:rsidP="00341D04">
            <w:pPr>
              <w:tabs>
                <w:tab w:val="left" w:pos="0"/>
                <w:tab w:val="left" w:pos="413"/>
              </w:tabs>
              <w:rPr>
                <w:rFonts w:ascii="Times New Roman" w:hAnsi="Times New Roman" w:cs="Times New Roman"/>
                <w:sz w:val="28"/>
                <w:szCs w:val="28"/>
              </w:rPr>
            </w:pPr>
            <w:r w:rsidRPr="00EA7DA2">
              <w:rPr>
                <w:rFonts w:ascii="Times New Roman" w:hAnsi="Times New Roman" w:cs="Times New Roman"/>
                <w:sz w:val="28"/>
                <w:szCs w:val="28"/>
              </w:rPr>
              <w:t>5</w:t>
            </w:r>
          </w:p>
        </w:tc>
      </w:tr>
      <w:tr w:rsidR="00EA7DA2" w:rsidRPr="00EA7DA2" w14:paraId="049B9EC3" w14:textId="77777777" w:rsidTr="00341D04">
        <w:tc>
          <w:tcPr>
            <w:tcW w:w="8926" w:type="dxa"/>
          </w:tcPr>
          <w:p w14:paraId="6B5D5FB5" w14:textId="77777777" w:rsidR="00597916" w:rsidRPr="00EA7DA2" w:rsidRDefault="00597916" w:rsidP="00341D04">
            <w:pPr>
              <w:tabs>
                <w:tab w:val="left" w:pos="0"/>
                <w:tab w:val="left" w:pos="567"/>
              </w:tabs>
              <w:rPr>
                <w:rFonts w:ascii="Times New Roman" w:hAnsi="Times New Roman" w:cs="Times New Roman"/>
                <w:b/>
                <w:sz w:val="28"/>
                <w:szCs w:val="28"/>
              </w:rPr>
            </w:pPr>
            <w:r w:rsidRPr="00EA7DA2">
              <w:rPr>
                <w:rFonts w:ascii="Times New Roman" w:hAnsi="Times New Roman" w:cs="Times New Roman"/>
                <w:b/>
                <w:sz w:val="28"/>
                <w:szCs w:val="28"/>
              </w:rPr>
              <w:t>КІРІСПЕ</w:t>
            </w:r>
            <w:r w:rsidRPr="00EA7DA2">
              <w:rPr>
                <w:rFonts w:ascii="Times New Roman" w:hAnsi="Times New Roman" w:cs="Times New Roman"/>
                <w:sz w:val="28"/>
                <w:szCs w:val="28"/>
              </w:rPr>
              <w:t>.........................................................................................................</w:t>
            </w:r>
            <w:r w:rsidRPr="00EA7DA2">
              <w:rPr>
                <w:rFonts w:ascii="Times New Roman" w:hAnsi="Times New Roman" w:cs="Times New Roman"/>
                <w:sz w:val="28"/>
                <w:szCs w:val="28"/>
                <w:lang w:val="en-US"/>
              </w:rPr>
              <w:t>..</w:t>
            </w:r>
          </w:p>
        </w:tc>
        <w:tc>
          <w:tcPr>
            <w:tcW w:w="708" w:type="dxa"/>
          </w:tcPr>
          <w:p w14:paraId="782D8030" w14:textId="77777777" w:rsidR="00597916" w:rsidRPr="00EA7DA2" w:rsidRDefault="00597916" w:rsidP="00341D04">
            <w:pPr>
              <w:tabs>
                <w:tab w:val="left" w:pos="0"/>
                <w:tab w:val="left" w:pos="413"/>
              </w:tabs>
              <w:rPr>
                <w:rFonts w:ascii="Times New Roman" w:hAnsi="Times New Roman" w:cs="Times New Roman"/>
                <w:sz w:val="28"/>
                <w:szCs w:val="28"/>
              </w:rPr>
            </w:pPr>
            <w:r w:rsidRPr="00EA7DA2">
              <w:rPr>
                <w:rFonts w:ascii="Times New Roman" w:hAnsi="Times New Roman" w:cs="Times New Roman"/>
                <w:sz w:val="28"/>
                <w:szCs w:val="28"/>
              </w:rPr>
              <w:t>6</w:t>
            </w:r>
          </w:p>
        </w:tc>
      </w:tr>
      <w:tr w:rsidR="00EA7DA2" w:rsidRPr="00EA7DA2" w14:paraId="1B62D4C8" w14:textId="77777777" w:rsidTr="00341D04">
        <w:tc>
          <w:tcPr>
            <w:tcW w:w="8926" w:type="dxa"/>
          </w:tcPr>
          <w:p w14:paraId="612652EA" w14:textId="77777777" w:rsidR="00597916" w:rsidRPr="00EA7DA2" w:rsidRDefault="00597916" w:rsidP="00341D04">
            <w:pPr>
              <w:tabs>
                <w:tab w:val="left" w:pos="0"/>
                <w:tab w:val="left" w:pos="567"/>
              </w:tabs>
              <w:jc w:val="both"/>
              <w:rPr>
                <w:rFonts w:ascii="Times New Roman" w:hAnsi="Times New Roman" w:cs="Times New Roman"/>
                <w:sz w:val="28"/>
                <w:szCs w:val="28"/>
                <w:lang w:val="tr-TR"/>
              </w:rPr>
            </w:pPr>
            <w:r w:rsidRPr="00EA7DA2">
              <w:rPr>
                <w:rFonts w:ascii="Times New Roman" w:hAnsi="Times New Roman" w:cs="Times New Roman"/>
                <w:b/>
                <w:sz w:val="28"/>
                <w:szCs w:val="28"/>
              </w:rPr>
              <w:t>1 ҰЛТТЫҚ ИДЕЯ ЖӘНЕ ИДЕОЛОГИЯ ҰҒЫМДАРЫН ЗЕРТТЕУДІҢ ТЕОРИЯЛЫҚ ЖӘНЕ МЕТОДОЛОГИЯЛЫҚ НЕГІЗДЕРІ</w:t>
            </w:r>
            <w:r w:rsidRPr="00EA7DA2">
              <w:rPr>
                <w:rFonts w:ascii="Times New Roman" w:hAnsi="Times New Roman" w:cs="Times New Roman"/>
                <w:sz w:val="28"/>
                <w:szCs w:val="28"/>
              </w:rPr>
              <w:t>.........................</w:t>
            </w:r>
            <w:r w:rsidRPr="00EA7DA2">
              <w:rPr>
                <w:rFonts w:ascii="Times New Roman" w:hAnsi="Times New Roman" w:cs="Times New Roman"/>
                <w:sz w:val="28"/>
                <w:szCs w:val="28"/>
                <w:lang w:val="tr-TR"/>
              </w:rPr>
              <w:t>........................................................................</w:t>
            </w:r>
            <w:r w:rsidRPr="00EA7DA2">
              <w:rPr>
                <w:rFonts w:ascii="Times New Roman" w:hAnsi="Times New Roman" w:cs="Times New Roman"/>
                <w:sz w:val="28"/>
                <w:szCs w:val="28"/>
              </w:rPr>
              <w:t>....</w:t>
            </w:r>
            <w:r w:rsidRPr="00EA7DA2">
              <w:rPr>
                <w:rFonts w:ascii="Times New Roman" w:hAnsi="Times New Roman" w:cs="Times New Roman"/>
                <w:sz w:val="28"/>
                <w:szCs w:val="28"/>
                <w:lang w:val="tr-TR"/>
              </w:rPr>
              <w:t>..</w:t>
            </w:r>
          </w:p>
        </w:tc>
        <w:tc>
          <w:tcPr>
            <w:tcW w:w="708" w:type="dxa"/>
          </w:tcPr>
          <w:p w14:paraId="1647BE11" w14:textId="77777777" w:rsidR="00597916" w:rsidRPr="00EA7DA2" w:rsidRDefault="00597916" w:rsidP="00341D04">
            <w:pPr>
              <w:tabs>
                <w:tab w:val="left" w:pos="0"/>
                <w:tab w:val="left" w:pos="413"/>
              </w:tabs>
              <w:rPr>
                <w:rFonts w:ascii="Times New Roman" w:hAnsi="Times New Roman" w:cs="Times New Roman"/>
                <w:sz w:val="28"/>
                <w:szCs w:val="28"/>
              </w:rPr>
            </w:pPr>
          </w:p>
          <w:p w14:paraId="59534A98" w14:textId="77777777" w:rsidR="00597916" w:rsidRPr="00EA7DA2" w:rsidRDefault="00597916" w:rsidP="00341D04">
            <w:pPr>
              <w:tabs>
                <w:tab w:val="left" w:pos="0"/>
                <w:tab w:val="left" w:pos="413"/>
              </w:tabs>
              <w:rPr>
                <w:rFonts w:ascii="Times New Roman" w:hAnsi="Times New Roman" w:cs="Times New Roman"/>
                <w:sz w:val="28"/>
                <w:szCs w:val="28"/>
              </w:rPr>
            </w:pPr>
          </w:p>
          <w:p w14:paraId="6B61A0CD" w14:textId="77777777" w:rsidR="00597916" w:rsidRPr="00EA7DA2" w:rsidRDefault="00597916" w:rsidP="00341D04">
            <w:pPr>
              <w:tabs>
                <w:tab w:val="left" w:pos="0"/>
                <w:tab w:val="left" w:pos="413"/>
              </w:tabs>
              <w:rPr>
                <w:rFonts w:ascii="Times New Roman" w:hAnsi="Times New Roman" w:cs="Times New Roman"/>
                <w:sz w:val="28"/>
                <w:szCs w:val="28"/>
              </w:rPr>
            </w:pPr>
            <w:r w:rsidRPr="00EA7DA2">
              <w:rPr>
                <w:rFonts w:ascii="Times New Roman" w:hAnsi="Times New Roman" w:cs="Times New Roman"/>
                <w:sz w:val="28"/>
                <w:szCs w:val="28"/>
              </w:rPr>
              <w:t>18</w:t>
            </w:r>
          </w:p>
        </w:tc>
      </w:tr>
      <w:tr w:rsidR="00EA7DA2" w:rsidRPr="00EA7DA2" w14:paraId="0FF56007" w14:textId="77777777" w:rsidTr="00341D04">
        <w:tc>
          <w:tcPr>
            <w:tcW w:w="8926" w:type="dxa"/>
          </w:tcPr>
          <w:p w14:paraId="3989BD52" w14:textId="77777777" w:rsidR="00597916" w:rsidRPr="00EA7DA2" w:rsidRDefault="00597916" w:rsidP="00341D04">
            <w:pPr>
              <w:tabs>
                <w:tab w:val="left" w:pos="0"/>
                <w:tab w:val="left" w:pos="567"/>
              </w:tabs>
              <w:jc w:val="both"/>
              <w:rPr>
                <w:rFonts w:ascii="Times New Roman" w:hAnsi="Times New Roman" w:cs="Times New Roman"/>
                <w:sz w:val="28"/>
                <w:szCs w:val="28"/>
                <w:lang w:val="tr-TR"/>
              </w:rPr>
            </w:pPr>
            <w:r w:rsidRPr="00EA7DA2">
              <w:rPr>
                <w:rFonts w:ascii="Times New Roman" w:hAnsi="Times New Roman" w:cs="Times New Roman"/>
                <w:sz w:val="28"/>
                <w:szCs w:val="28"/>
              </w:rPr>
              <w:t>1.1 Идея, ұлт және ұлттық идея ұғымдары және оларды зерттеудің негізгі теориялық әдіснамалары..................................................................................</w:t>
            </w:r>
          </w:p>
        </w:tc>
        <w:tc>
          <w:tcPr>
            <w:tcW w:w="708" w:type="dxa"/>
          </w:tcPr>
          <w:p w14:paraId="7430C342" w14:textId="77777777" w:rsidR="00597916" w:rsidRPr="00EA7DA2" w:rsidRDefault="00597916" w:rsidP="00341D04">
            <w:pPr>
              <w:tabs>
                <w:tab w:val="left" w:pos="0"/>
                <w:tab w:val="left" w:pos="413"/>
              </w:tabs>
              <w:rPr>
                <w:rFonts w:ascii="Times New Roman" w:hAnsi="Times New Roman" w:cs="Times New Roman"/>
                <w:sz w:val="28"/>
                <w:szCs w:val="28"/>
              </w:rPr>
            </w:pPr>
          </w:p>
          <w:p w14:paraId="0DBFBE54" w14:textId="77777777" w:rsidR="00597916" w:rsidRPr="00EA7DA2" w:rsidRDefault="00597916" w:rsidP="00341D04">
            <w:pPr>
              <w:tabs>
                <w:tab w:val="left" w:pos="0"/>
                <w:tab w:val="left" w:pos="413"/>
              </w:tabs>
              <w:rPr>
                <w:rFonts w:ascii="Times New Roman" w:hAnsi="Times New Roman" w:cs="Times New Roman"/>
                <w:sz w:val="28"/>
                <w:szCs w:val="28"/>
              </w:rPr>
            </w:pPr>
            <w:r w:rsidRPr="00EA7DA2">
              <w:rPr>
                <w:rFonts w:ascii="Times New Roman" w:hAnsi="Times New Roman" w:cs="Times New Roman"/>
                <w:sz w:val="28"/>
                <w:szCs w:val="28"/>
              </w:rPr>
              <w:t>18</w:t>
            </w:r>
          </w:p>
        </w:tc>
      </w:tr>
      <w:tr w:rsidR="00EA7DA2" w:rsidRPr="00EA7DA2" w14:paraId="33FDD808" w14:textId="77777777" w:rsidTr="00341D04">
        <w:tc>
          <w:tcPr>
            <w:tcW w:w="8926" w:type="dxa"/>
          </w:tcPr>
          <w:p w14:paraId="5371B945" w14:textId="77777777" w:rsidR="00597916" w:rsidRPr="00EA7DA2" w:rsidRDefault="00597916" w:rsidP="00341D04">
            <w:pPr>
              <w:tabs>
                <w:tab w:val="left" w:pos="0"/>
                <w:tab w:val="left" w:pos="567"/>
              </w:tabs>
              <w:jc w:val="both"/>
              <w:rPr>
                <w:rFonts w:ascii="Times New Roman" w:hAnsi="Times New Roman" w:cs="Times New Roman"/>
                <w:sz w:val="28"/>
                <w:szCs w:val="28"/>
              </w:rPr>
            </w:pPr>
            <w:r w:rsidRPr="00EA7DA2">
              <w:rPr>
                <w:rFonts w:ascii="Times New Roman" w:hAnsi="Times New Roman" w:cs="Times New Roman"/>
                <w:sz w:val="28"/>
                <w:szCs w:val="28"/>
              </w:rPr>
              <w:t>1.2 Саясаттану ғылымындағы заманауи идеология теорияларын зерттеу...............................................................................................................</w:t>
            </w:r>
          </w:p>
        </w:tc>
        <w:tc>
          <w:tcPr>
            <w:tcW w:w="708" w:type="dxa"/>
          </w:tcPr>
          <w:p w14:paraId="4CDD65E8" w14:textId="77777777" w:rsidR="00597916" w:rsidRPr="00EA7DA2" w:rsidRDefault="00597916" w:rsidP="00341D04">
            <w:pPr>
              <w:tabs>
                <w:tab w:val="left" w:pos="0"/>
                <w:tab w:val="left" w:pos="413"/>
              </w:tabs>
              <w:rPr>
                <w:rFonts w:ascii="Times New Roman" w:hAnsi="Times New Roman" w:cs="Times New Roman"/>
                <w:sz w:val="28"/>
                <w:szCs w:val="28"/>
              </w:rPr>
            </w:pPr>
          </w:p>
          <w:p w14:paraId="649B46F4" w14:textId="77777777" w:rsidR="00597916" w:rsidRPr="00EA7DA2" w:rsidRDefault="00597916" w:rsidP="00341D04">
            <w:pPr>
              <w:tabs>
                <w:tab w:val="left" w:pos="0"/>
                <w:tab w:val="left" w:pos="413"/>
              </w:tabs>
              <w:rPr>
                <w:rFonts w:ascii="Times New Roman" w:hAnsi="Times New Roman" w:cs="Times New Roman"/>
                <w:sz w:val="28"/>
                <w:szCs w:val="28"/>
              </w:rPr>
            </w:pPr>
            <w:r w:rsidRPr="00EA7DA2">
              <w:rPr>
                <w:rFonts w:ascii="Times New Roman" w:hAnsi="Times New Roman" w:cs="Times New Roman"/>
                <w:sz w:val="28"/>
                <w:szCs w:val="28"/>
              </w:rPr>
              <w:t>43</w:t>
            </w:r>
          </w:p>
        </w:tc>
      </w:tr>
      <w:tr w:rsidR="00EA7DA2" w:rsidRPr="00EA7DA2" w14:paraId="168C2171" w14:textId="77777777" w:rsidTr="00341D04">
        <w:tc>
          <w:tcPr>
            <w:tcW w:w="8926" w:type="dxa"/>
          </w:tcPr>
          <w:p w14:paraId="2C557922" w14:textId="77777777" w:rsidR="00597916" w:rsidRPr="00EA7DA2" w:rsidRDefault="00597916" w:rsidP="00341D04">
            <w:pPr>
              <w:tabs>
                <w:tab w:val="left" w:pos="0"/>
                <w:tab w:val="left" w:pos="567"/>
              </w:tabs>
              <w:jc w:val="both"/>
              <w:rPr>
                <w:rFonts w:ascii="Times New Roman" w:hAnsi="Times New Roman" w:cs="Times New Roman"/>
                <w:bCs/>
                <w:sz w:val="28"/>
                <w:szCs w:val="28"/>
              </w:rPr>
            </w:pPr>
            <w:r w:rsidRPr="00EA7DA2">
              <w:rPr>
                <w:rFonts w:ascii="Times New Roman" w:hAnsi="Times New Roman" w:cs="Times New Roman"/>
                <w:b/>
                <w:bCs/>
                <w:sz w:val="28"/>
                <w:szCs w:val="28"/>
              </w:rPr>
              <w:t>2 ҰЛТТЫҚ ИДЕЯНЫ ҚАЛЫПТАСТЫРУДЫҢ ШЕТЕЛДІК ТӘЖІРИБЕСІ ЖӘНЕ САЛЫСТЫРМАЛЫ-САЯСАТТАНУЛЫҚ ТАЛДАУ</w:t>
            </w:r>
            <w:r w:rsidRPr="00EA7DA2">
              <w:rPr>
                <w:rFonts w:ascii="Times New Roman" w:hAnsi="Times New Roman" w:cs="Times New Roman"/>
                <w:bCs/>
                <w:sz w:val="28"/>
                <w:szCs w:val="28"/>
              </w:rPr>
              <w:t>...........................................................................................................</w:t>
            </w:r>
          </w:p>
        </w:tc>
        <w:tc>
          <w:tcPr>
            <w:tcW w:w="708" w:type="dxa"/>
          </w:tcPr>
          <w:p w14:paraId="6614D91A" w14:textId="77777777" w:rsidR="00597916" w:rsidRPr="00EA7DA2" w:rsidRDefault="00597916" w:rsidP="00341D04">
            <w:pPr>
              <w:tabs>
                <w:tab w:val="left" w:pos="0"/>
                <w:tab w:val="left" w:pos="413"/>
              </w:tabs>
              <w:rPr>
                <w:rFonts w:ascii="Times New Roman" w:hAnsi="Times New Roman" w:cs="Times New Roman"/>
                <w:sz w:val="28"/>
                <w:szCs w:val="28"/>
              </w:rPr>
            </w:pPr>
          </w:p>
          <w:p w14:paraId="48D9ACC9" w14:textId="77777777" w:rsidR="00597916" w:rsidRPr="00EA7DA2" w:rsidRDefault="00597916" w:rsidP="00341D04">
            <w:pPr>
              <w:tabs>
                <w:tab w:val="left" w:pos="0"/>
                <w:tab w:val="left" w:pos="413"/>
              </w:tabs>
              <w:rPr>
                <w:rFonts w:ascii="Times New Roman" w:hAnsi="Times New Roman" w:cs="Times New Roman"/>
                <w:sz w:val="28"/>
                <w:szCs w:val="28"/>
              </w:rPr>
            </w:pPr>
          </w:p>
          <w:p w14:paraId="61C67BE6" w14:textId="77777777" w:rsidR="00597916" w:rsidRPr="00EA7DA2" w:rsidRDefault="00597916" w:rsidP="00341D04">
            <w:pPr>
              <w:tabs>
                <w:tab w:val="left" w:pos="0"/>
                <w:tab w:val="left" w:pos="413"/>
              </w:tabs>
              <w:rPr>
                <w:rFonts w:ascii="Times New Roman" w:hAnsi="Times New Roman" w:cs="Times New Roman"/>
                <w:sz w:val="28"/>
                <w:szCs w:val="28"/>
              </w:rPr>
            </w:pPr>
            <w:r w:rsidRPr="00EA7DA2">
              <w:rPr>
                <w:rFonts w:ascii="Times New Roman" w:hAnsi="Times New Roman" w:cs="Times New Roman"/>
                <w:sz w:val="28"/>
                <w:szCs w:val="28"/>
              </w:rPr>
              <w:t>62</w:t>
            </w:r>
          </w:p>
        </w:tc>
      </w:tr>
      <w:tr w:rsidR="00EA7DA2" w:rsidRPr="00EA7DA2" w14:paraId="7EFC45E1" w14:textId="77777777" w:rsidTr="00341D04">
        <w:tc>
          <w:tcPr>
            <w:tcW w:w="8926" w:type="dxa"/>
          </w:tcPr>
          <w:p w14:paraId="18EB9B55" w14:textId="77777777" w:rsidR="00597916" w:rsidRPr="00EA7DA2" w:rsidRDefault="00597916" w:rsidP="00341D04">
            <w:pPr>
              <w:tabs>
                <w:tab w:val="left" w:pos="0"/>
                <w:tab w:val="left" w:pos="567"/>
              </w:tabs>
              <w:jc w:val="both"/>
              <w:rPr>
                <w:rFonts w:ascii="Times New Roman" w:hAnsi="Times New Roman" w:cs="Times New Roman"/>
                <w:sz w:val="28"/>
                <w:szCs w:val="28"/>
              </w:rPr>
            </w:pPr>
            <w:r w:rsidRPr="00EA7DA2">
              <w:rPr>
                <w:rFonts w:ascii="Times New Roman" w:hAnsi="Times New Roman" w:cs="Times New Roman"/>
                <w:sz w:val="28"/>
                <w:szCs w:val="28"/>
              </w:rPr>
              <w:t>2.1 Түркиядағы ұлттық идеяның қалыптасу үрдістері: шетелдік тәжірибеге тарихи-саясаттанулық шолу........................................................</w:t>
            </w:r>
          </w:p>
        </w:tc>
        <w:tc>
          <w:tcPr>
            <w:tcW w:w="708" w:type="dxa"/>
          </w:tcPr>
          <w:p w14:paraId="21B2D6F6" w14:textId="77777777" w:rsidR="00597916" w:rsidRPr="00EA7DA2" w:rsidRDefault="00597916" w:rsidP="00341D04">
            <w:pPr>
              <w:tabs>
                <w:tab w:val="left" w:pos="0"/>
                <w:tab w:val="left" w:pos="413"/>
              </w:tabs>
              <w:rPr>
                <w:rFonts w:ascii="Times New Roman" w:hAnsi="Times New Roman" w:cs="Times New Roman"/>
                <w:sz w:val="28"/>
                <w:szCs w:val="28"/>
              </w:rPr>
            </w:pPr>
          </w:p>
          <w:p w14:paraId="64ED4EFE" w14:textId="77777777" w:rsidR="00597916" w:rsidRPr="00EA7DA2" w:rsidRDefault="00597916" w:rsidP="00341D04">
            <w:pPr>
              <w:tabs>
                <w:tab w:val="left" w:pos="0"/>
                <w:tab w:val="left" w:pos="413"/>
              </w:tabs>
              <w:rPr>
                <w:rFonts w:ascii="Times New Roman" w:hAnsi="Times New Roman" w:cs="Times New Roman"/>
                <w:sz w:val="28"/>
                <w:szCs w:val="28"/>
              </w:rPr>
            </w:pPr>
            <w:r w:rsidRPr="00EA7DA2">
              <w:rPr>
                <w:rFonts w:ascii="Times New Roman" w:hAnsi="Times New Roman" w:cs="Times New Roman"/>
                <w:sz w:val="28"/>
                <w:szCs w:val="28"/>
              </w:rPr>
              <w:t>62</w:t>
            </w:r>
          </w:p>
        </w:tc>
      </w:tr>
      <w:tr w:rsidR="00EA7DA2" w:rsidRPr="00EA7DA2" w14:paraId="00D782AE" w14:textId="77777777" w:rsidTr="00341D04">
        <w:tc>
          <w:tcPr>
            <w:tcW w:w="8926" w:type="dxa"/>
          </w:tcPr>
          <w:p w14:paraId="2F11C040" w14:textId="77777777" w:rsidR="00597916" w:rsidRPr="00EA7DA2" w:rsidRDefault="00597916" w:rsidP="00341D04">
            <w:pPr>
              <w:tabs>
                <w:tab w:val="left" w:pos="0"/>
                <w:tab w:val="left" w:pos="567"/>
              </w:tabs>
              <w:jc w:val="both"/>
              <w:rPr>
                <w:rFonts w:ascii="Times New Roman" w:hAnsi="Times New Roman" w:cs="Times New Roman"/>
                <w:sz w:val="28"/>
                <w:szCs w:val="28"/>
                <w:lang w:val="tr-TR"/>
              </w:rPr>
            </w:pPr>
            <w:r w:rsidRPr="00EA7DA2">
              <w:rPr>
                <w:rFonts w:ascii="Times New Roman" w:hAnsi="Times New Roman" w:cs="Times New Roman"/>
                <w:sz w:val="28"/>
                <w:szCs w:val="28"/>
                <w:lang w:val="tr-TR"/>
              </w:rPr>
              <w:t>2.2</w:t>
            </w:r>
            <w:r w:rsidRPr="00EA7DA2">
              <w:rPr>
                <w:rFonts w:ascii="Times New Roman" w:hAnsi="Times New Roman" w:cs="Times New Roman"/>
                <w:sz w:val="28"/>
                <w:szCs w:val="28"/>
              </w:rPr>
              <w:t> </w:t>
            </w:r>
            <w:r w:rsidRPr="00EA7DA2">
              <w:rPr>
                <w:rFonts w:ascii="Times New Roman" w:hAnsi="Times New Roman" w:cs="Times New Roman"/>
                <w:sz w:val="28"/>
                <w:szCs w:val="28"/>
                <w:lang w:val="tr-TR"/>
              </w:rPr>
              <w:t>Түркия мен Қазақстанда ұлттық идеяның қалыптасуын салыстырмалы саяси талдау............................................................................</w:t>
            </w:r>
          </w:p>
        </w:tc>
        <w:tc>
          <w:tcPr>
            <w:tcW w:w="708" w:type="dxa"/>
          </w:tcPr>
          <w:p w14:paraId="5709264C" w14:textId="77777777" w:rsidR="00597916" w:rsidRPr="00EA7DA2" w:rsidRDefault="00597916" w:rsidP="00341D04">
            <w:pPr>
              <w:tabs>
                <w:tab w:val="left" w:pos="0"/>
                <w:tab w:val="left" w:pos="413"/>
              </w:tabs>
              <w:rPr>
                <w:rFonts w:ascii="Times New Roman" w:hAnsi="Times New Roman" w:cs="Times New Roman"/>
                <w:sz w:val="28"/>
                <w:szCs w:val="28"/>
              </w:rPr>
            </w:pPr>
          </w:p>
          <w:p w14:paraId="150F23A7" w14:textId="77777777" w:rsidR="00597916" w:rsidRPr="00EA7DA2" w:rsidRDefault="00597916" w:rsidP="00341D04">
            <w:pPr>
              <w:tabs>
                <w:tab w:val="left" w:pos="0"/>
                <w:tab w:val="left" w:pos="413"/>
              </w:tabs>
              <w:rPr>
                <w:rFonts w:ascii="Times New Roman" w:hAnsi="Times New Roman" w:cs="Times New Roman"/>
                <w:sz w:val="28"/>
                <w:szCs w:val="28"/>
              </w:rPr>
            </w:pPr>
            <w:r w:rsidRPr="00EA7DA2">
              <w:rPr>
                <w:rFonts w:ascii="Times New Roman" w:hAnsi="Times New Roman" w:cs="Times New Roman"/>
                <w:sz w:val="28"/>
                <w:szCs w:val="28"/>
              </w:rPr>
              <w:t>85</w:t>
            </w:r>
          </w:p>
        </w:tc>
      </w:tr>
      <w:tr w:rsidR="00EA7DA2" w:rsidRPr="00EA7DA2" w14:paraId="3E9A398A" w14:textId="77777777" w:rsidTr="00341D04">
        <w:tc>
          <w:tcPr>
            <w:tcW w:w="8926" w:type="dxa"/>
          </w:tcPr>
          <w:p w14:paraId="66BD0BD9" w14:textId="77777777" w:rsidR="00597916" w:rsidRPr="00EA7DA2" w:rsidRDefault="00597916" w:rsidP="00341D04">
            <w:pPr>
              <w:tabs>
                <w:tab w:val="left" w:pos="0"/>
                <w:tab w:val="left" w:pos="567"/>
              </w:tabs>
              <w:jc w:val="both"/>
              <w:rPr>
                <w:rFonts w:ascii="Times New Roman" w:hAnsi="Times New Roman" w:cs="Times New Roman"/>
                <w:sz w:val="28"/>
                <w:szCs w:val="28"/>
              </w:rPr>
            </w:pPr>
            <w:r w:rsidRPr="00EA7DA2">
              <w:rPr>
                <w:rFonts w:ascii="Times New Roman" w:hAnsi="Times New Roman" w:cs="Times New Roman"/>
                <w:b/>
                <w:sz w:val="28"/>
                <w:szCs w:val="28"/>
              </w:rPr>
              <w:t>3 ҚАЗАҚСТАН РЕСПУБЛИКАСЫНДАҒЫ ҰЛТТЫҚ ИДЕЯНЫҢ ҚАЛЫПТАСУ ҮРДІСТЕРІ</w:t>
            </w:r>
            <w:r w:rsidRPr="00EA7DA2">
              <w:rPr>
                <w:rFonts w:ascii="Times New Roman" w:hAnsi="Times New Roman" w:cs="Times New Roman"/>
                <w:sz w:val="28"/>
                <w:szCs w:val="28"/>
              </w:rPr>
              <w:t>..........................................................................</w:t>
            </w:r>
          </w:p>
        </w:tc>
        <w:tc>
          <w:tcPr>
            <w:tcW w:w="708" w:type="dxa"/>
          </w:tcPr>
          <w:p w14:paraId="7D7C7E56" w14:textId="77777777" w:rsidR="00597916" w:rsidRPr="00EA7DA2" w:rsidRDefault="00597916" w:rsidP="00341D04">
            <w:pPr>
              <w:tabs>
                <w:tab w:val="left" w:pos="0"/>
                <w:tab w:val="left" w:pos="413"/>
              </w:tabs>
              <w:rPr>
                <w:rFonts w:ascii="Times New Roman" w:hAnsi="Times New Roman" w:cs="Times New Roman"/>
                <w:sz w:val="28"/>
                <w:szCs w:val="28"/>
              </w:rPr>
            </w:pPr>
          </w:p>
          <w:p w14:paraId="2C07B43C" w14:textId="77777777" w:rsidR="00597916" w:rsidRPr="00EA7DA2" w:rsidRDefault="00597916" w:rsidP="00341D04">
            <w:pPr>
              <w:tabs>
                <w:tab w:val="left" w:pos="0"/>
                <w:tab w:val="left" w:pos="413"/>
              </w:tabs>
              <w:rPr>
                <w:rFonts w:ascii="Times New Roman" w:hAnsi="Times New Roman" w:cs="Times New Roman"/>
                <w:sz w:val="28"/>
                <w:szCs w:val="28"/>
              </w:rPr>
            </w:pPr>
            <w:r w:rsidRPr="00EA7DA2">
              <w:rPr>
                <w:rFonts w:ascii="Times New Roman" w:hAnsi="Times New Roman" w:cs="Times New Roman"/>
                <w:sz w:val="28"/>
                <w:szCs w:val="28"/>
              </w:rPr>
              <w:t>106</w:t>
            </w:r>
          </w:p>
        </w:tc>
      </w:tr>
      <w:tr w:rsidR="00EA7DA2" w:rsidRPr="00EA7DA2" w14:paraId="1E860571" w14:textId="77777777" w:rsidTr="00341D04">
        <w:tc>
          <w:tcPr>
            <w:tcW w:w="8926" w:type="dxa"/>
          </w:tcPr>
          <w:p w14:paraId="3D9E3182" w14:textId="77777777" w:rsidR="00597916" w:rsidRPr="00EA7DA2" w:rsidRDefault="00597916" w:rsidP="00341D04">
            <w:pPr>
              <w:tabs>
                <w:tab w:val="left" w:pos="0"/>
                <w:tab w:val="left" w:pos="567"/>
              </w:tabs>
              <w:jc w:val="both"/>
              <w:rPr>
                <w:rFonts w:ascii="Times New Roman" w:hAnsi="Times New Roman" w:cs="Times New Roman"/>
                <w:sz w:val="28"/>
                <w:szCs w:val="28"/>
                <w:lang w:val="tr-TR"/>
              </w:rPr>
            </w:pPr>
            <w:r w:rsidRPr="00EA7DA2">
              <w:rPr>
                <w:rFonts w:ascii="Times New Roman" w:hAnsi="Times New Roman" w:cs="Times New Roman"/>
                <w:sz w:val="28"/>
                <w:szCs w:val="28"/>
                <w:lang w:val="tr-TR"/>
              </w:rPr>
              <w:t>3.1</w:t>
            </w:r>
            <w:r w:rsidRPr="00EA7DA2">
              <w:rPr>
                <w:rFonts w:ascii="Times New Roman" w:hAnsi="Times New Roman" w:cs="Times New Roman"/>
                <w:sz w:val="28"/>
                <w:szCs w:val="28"/>
              </w:rPr>
              <w:t> </w:t>
            </w:r>
            <w:r w:rsidRPr="00EA7DA2">
              <w:rPr>
                <w:rFonts w:ascii="Times New Roman" w:hAnsi="Times New Roman" w:cs="Times New Roman"/>
                <w:sz w:val="28"/>
                <w:szCs w:val="28"/>
                <w:lang w:val="tr-TR"/>
              </w:rPr>
              <w:t>Қазақ ұлттық идеясының қалыптасу кезеңдері және ықпал еткен негізгі факторлар..............................................................................................</w:t>
            </w:r>
          </w:p>
        </w:tc>
        <w:tc>
          <w:tcPr>
            <w:tcW w:w="708" w:type="dxa"/>
          </w:tcPr>
          <w:p w14:paraId="78DE21EA" w14:textId="77777777" w:rsidR="00597916" w:rsidRPr="00EA7DA2" w:rsidRDefault="00597916" w:rsidP="00341D04">
            <w:pPr>
              <w:tabs>
                <w:tab w:val="left" w:pos="0"/>
                <w:tab w:val="left" w:pos="413"/>
              </w:tabs>
              <w:rPr>
                <w:rFonts w:ascii="Times New Roman" w:hAnsi="Times New Roman" w:cs="Times New Roman"/>
                <w:sz w:val="28"/>
                <w:szCs w:val="28"/>
              </w:rPr>
            </w:pPr>
          </w:p>
          <w:p w14:paraId="7CC7F81A" w14:textId="77777777" w:rsidR="00597916" w:rsidRPr="00EA7DA2" w:rsidRDefault="00597916" w:rsidP="00341D04">
            <w:pPr>
              <w:tabs>
                <w:tab w:val="left" w:pos="0"/>
                <w:tab w:val="left" w:pos="413"/>
              </w:tabs>
              <w:rPr>
                <w:rFonts w:ascii="Times New Roman" w:hAnsi="Times New Roman" w:cs="Times New Roman"/>
                <w:sz w:val="28"/>
                <w:szCs w:val="28"/>
              </w:rPr>
            </w:pPr>
            <w:r w:rsidRPr="00EA7DA2">
              <w:rPr>
                <w:rFonts w:ascii="Times New Roman" w:hAnsi="Times New Roman" w:cs="Times New Roman"/>
                <w:sz w:val="28"/>
                <w:szCs w:val="28"/>
              </w:rPr>
              <w:t>106</w:t>
            </w:r>
          </w:p>
        </w:tc>
      </w:tr>
      <w:tr w:rsidR="00EA7DA2" w:rsidRPr="00EA7DA2" w14:paraId="4129FBCD" w14:textId="77777777" w:rsidTr="00341D04">
        <w:tc>
          <w:tcPr>
            <w:tcW w:w="8926" w:type="dxa"/>
          </w:tcPr>
          <w:p w14:paraId="168B8D9B" w14:textId="77777777" w:rsidR="00597916" w:rsidRPr="00EA7DA2" w:rsidRDefault="00597916" w:rsidP="00341D04">
            <w:pPr>
              <w:tabs>
                <w:tab w:val="left" w:pos="0"/>
                <w:tab w:val="left" w:pos="567"/>
              </w:tabs>
              <w:jc w:val="both"/>
              <w:rPr>
                <w:rFonts w:ascii="Times New Roman" w:hAnsi="Times New Roman" w:cs="Times New Roman"/>
                <w:sz w:val="28"/>
                <w:szCs w:val="28"/>
                <w:lang w:val="tr-TR"/>
              </w:rPr>
            </w:pPr>
            <w:r w:rsidRPr="00EA7DA2">
              <w:rPr>
                <w:rFonts w:ascii="Times New Roman" w:hAnsi="Times New Roman" w:cs="Times New Roman"/>
                <w:sz w:val="28"/>
                <w:szCs w:val="28"/>
                <w:lang w:val="tr-TR"/>
              </w:rPr>
              <w:t>3.2</w:t>
            </w:r>
            <w:r w:rsidRPr="00EA7DA2">
              <w:rPr>
                <w:rFonts w:ascii="Times New Roman" w:hAnsi="Times New Roman" w:cs="Times New Roman"/>
                <w:sz w:val="28"/>
                <w:szCs w:val="28"/>
              </w:rPr>
              <w:t> </w:t>
            </w:r>
            <w:r w:rsidRPr="00EA7DA2">
              <w:rPr>
                <w:rFonts w:ascii="Times New Roman" w:hAnsi="Times New Roman" w:cs="Times New Roman"/>
                <w:sz w:val="28"/>
                <w:szCs w:val="28"/>
                <w:lang w:val="tr-TR"/>
              </w:rPr>
              <w:t>Қазақстандық қоғамда ұлттық идеяны қалыптастырудың қазіргі заманғы үрдістерін талдау...............................................................................</w:t>
            </w:r>
          </w:p>
        </w:tc>
        <w:tc>
          <w:tcPr>
            <w:tcW w:w="708" w:type="dxa"/>
          </w:tcPr>
          <w:p w14:paraId="02C426B7" w14:textId="77777777" w:rsidR="00597916" w:rsidRPr="00EA7DA2" w:rsidRDefault="00597916" w:rsidP="00341D04">
            <w:pPr>
              <w:tabs>
                <w:tab w:val="left" w:pos="0"/>
                <w:tab w:val="left" w:pos="413"/>
              </w:tabs>
              <w:rPr>
                <w:rFonts w:ascii="Times New Roman" w:hAnsi="Times New Roman" w:cs="Times New Roman"/>
                <w:sz w:val="28"/>
                <w:szCs w:val="28"/>
              </w:rPr>
            </w:pPr>
          </w:p>
          <w:p w14:paraId="3A0DDED2" w14:textId="77777777" w:rsidR="00597916" w:rsidRPr="00EA7DA2" w:rsidRDefault="00597916" w:rsidP="00341D04">
            <w:pPr>
              <w:tabs>
                <w:tab w:val="left" w:pos="0"/>
                <w:tab w:val="left" w:pos="413"/>
              </w:tabs>
              <w:rPr>
                <w:rFonts w:ascii="Times New Roman" w:hAnsi="Times New Roman" w:cs="Times New Roman"/>
                <w:sz w:val="28"/>
                <w:szCs w:val="28"/>
              </w:rPr>
            </w:pPr>
            <w:r w:rsidRPr="00EA7DA2">
              <w:rPr>
                <w:rFonts w:ascii="Times New Roman" w:hAnsi="Times New Roman" w:cs="Times New Roman"/>
                <w:sz w:val="28"/>
                <w:szCs w:val="28"/>
              </w:rPr>
              <w:t>126</w:t>
            </w:r>
          </w:p>
        </w:tc>
      </w:tr>
      <w:tr w:rsidR="00EA7DA2" w:rsidRPr="00EA7DA2" w14:paraId="5518329D" w14:textId="77777777" w:rsidTr="00341D04">
        <w:trPr>
          <w:trHeight w:val="255"/>
        </w:trPr>
        <w:tc>
          <w:tcPr>
            <w:tcW w:w="8926" w:type="dxa"/>
          </w:tcPr>
          <w:p w14:paraId="02ADCC55" w14:textId="77777777" w:rsidR="00597916" w:rsidRPr="00EA7DA2" w:rsidRDefault="00597916" w:rsidP="00341D04">
            <w:pPr>
              <w:tabs>
                <w:tab w:val="left" w:pos="567"/>
              </w:tabs>
              <w:jc w:val="both"/>
              <w:rPr>
                <w:rFonts w:ascii="Times New Roman" w:hAnsi="Times New Roman" w:cs="Times New Roman"/>
                <w:b/>
                <w:sz w:val="28"/>
                <w:szCs w:val="28"/>
              </w:rPr>
            </w:pPr>
            <w:r w:rsidRPr="00EA7DA2">
              <w:rPr>
                <w:rFonts w:ascii="Times New Roman" w:hAnsi="Times New Roman" w:cs="Times New Roman"/>
                <w:b/>
                <w:sz w:val="28"/>
                <w:szCs w:val="28"/>
              </w:rPr>
              <w:t>ҚОРЫТЫНДЫ</w:t>
            </w:r>
            <w:r w:rsidRPr="00EA7DA2">
              <w:rPr>
                <w:rFonts w:ascii="Times New Roman" w:hAnsi="Times New Roman" w:cs="Times New Roman"/>
                <w:bCs/>
                <w:sz w:val="28"/>
                <w:szCs w:val="28"/>
              </w:rPr>
              <w:t>...............................................................................................</w:t>
            </w:r>
          </w:p>
        </w:tc>
        <w:tc>
          <w:tcPr>
            <w:tcW w:w="708" w:type="dxa"/>
          </w:tcPr>
          <w:p w14:paraId="608478B9" w14:textId="77777777" w:rsidR="00597916" w:rsidRPr="00EA7DA2" w:rsidRDefault="00597916" w:rsidP="00341D04">
            <w:pPr>
              <w:tabs>
                <w:tab w:val="left" w:pos="0"/>
                <w:tab w:val="left" w:pos="413"/>
              </w:tabs>
              <w:rPr>
                <w:rFonts w:ascii="Times New Roman" w:hAnsi="Times New Roman" w:cs="Times New Roman"/>
                <w:sz w:val="28"/>
                <w:szCs w:val="28"/>
              </w:rPr>
            </w:pPr>
            <w:r w:rsidRPr="00EA7DA2">
              <w:rPr>
                <w:rFonts w:ascii="Times New Roman" w:hAnsi="Times New Roman" w:cs="Times New Roman"/>
                <w:sz w:val="28"/>
                <w:szCs w:val="28"/>
              </w:rPr>
              <w:t>147</w:t>
            </w:r>
          </w:p>
        </w:tc>
      </w:tr>
      <w:tr w:rsidR="00EA7DA2" w:rsidRPr="00EA7DA2" w14:paraId="77B813BF" w14:textId="77777777" w:rsidTr="00341D04">
        <w:tc>
          <w:tcPr>
            <w:tcW w:w="8926" w:type="dxa"/>
          </w:tcPr>
          <w:p w14:paraId="1C5AA6FA" w14:textId="77777777" w:rsidR="00597916" w:rsidRPr="00EA7DA2" w:rsidRDefault="00597916" w:rsidP="00341D04">
            <w:pPr>
              <w:tabs>
                <w:tab w:val="left" w:pos="567"/>
              </w:tabs>
              <w:jc w:val="both"/>
              <w:rPr>
                <w:rFonts w:ascii="Times New Roman" w:hAnsi="Times New Roman" w:cs="Times New Roman"/>
                <w:b/>
                <w:sz w:val="28"/>
                <w:szCs w:val="28"/>
              </w:rPr>
            </w:pPr>
            <w:bookmarkStart w:id="1" w:name="_Hlk133236621"/>
            <w:r w:rsidRPr="00EA7DA2">
              <w:rPr>
                <w:rFonts w:ascii="Times New Roman" w:hAnsi="Times New Roman" w:cs="Times New Roman"/>
                <w:b/>
                <w:sz w:val="28"/>
                <w:szCs w:val="28"/>
              </w:rPr>
              <w:t>ПАЙДАЛАНЫЛҒАН ӘДЕБИЕТТЕР ТІЗІМІ</w:t>
            </w:r>
            <w:bookmarkEnd w:id="1"/>
            <w:r w:rsidRPr="00EA7DA2">
              <w:rPr>
                <w:rFonts w:ascii="Times New Roman" w:hAnsi="Times New Roman" w:cs="Times New Roman"/>
                <w:bCs/>
                <w:sz w:val="28"/>
                <w:szCs w:val="28"/>
              </w:rPr>
              <w:t>...........................................</w:t>
            </w:r>
          </w:p>
        </w:tc>
        <w:tc>
          <w:tcPr>
            <w:tcW w:w="708" w:type="dxa"/>
          </w:tcPr>
          <w:p w14:paraId="5CC4748C" w14:textId="77777777" w:rsidR="00597916" w:rsidRPr="00EA7DA2" w:rsidRDefault="00597916" w:rsidP="00341D04">
            <w:pPr>
              <w:tabs>
                <w:tab w:val="left" w:pos="0"/>
                <w:tab w:val="left" w:pos="413"/>
              </w:tabs>
              <w:rPr>
                <w:rFonts w:ascii="Times New Roman" w:hAnsi="Times New Roman" w:cs="Times New Roman"/>
                <w:sz w:val="28"/>
                <w:szCs w:val="28"/>
              </w:rPr>
            </w:pPr>
            <w:r w:rsidRPr="00EA7DA2">
              <w:rPr>
                <w:rFonts w:ascii="Times New Roman" w:hAnsi="Times New Roman" w:cs="Times New Roman"/>
                <w:sz w:val="28"/>
                <w:szCs w:val="28"/>
              </w:rPr>
              <w:t>154</w:t>
            </w:r>
          </w:p>
        </w:tc>
      </w:tr>
      <w:tr w:rsidR="00EA7DA2" w:rsidRPr="00EA7DA2" w14:paraId="6D39E83D" w14:textId="77777777" w:rsidTr="00341D04">
        <w:tc>
          <w:tcPr>
            <w:tcW w:w="8926" w:type="dxa"/>
          </w:tcPr>
          <w:p w14:paraId="6BDA6E03" w14:textId="77777777" w:rsidR="00597916" w:rsidRPr="00EA7DA2" w:rsidRDefault="00597916" w:rsidP="00341D04">
            <w:pPr>
              <w:tabs>
                <w:tab w:val="left" w:pos="567"/>
              </w:tabs>
              <w:jc w:val="both"/>
              <w:rPr>
                <w:rFonts w:ascii="Times New Roman" w:hAnsi="Times New Roman" w:cs="Times New Roman"/>
                <w:sz w:val="28"/>
                <w:szCs w:val="28"/>
              </w:rPr>
            </w:pPr>
            <w:r w:rsidRPr="00EA7DA2">
              <w:rPr>
                <w:rFonts w:ascii="Times New Roman" w:hAnsi="Times New Roman" w:cs="Times New Roman"/>
                <w:b/>
                <w:sz w:val="28"/>
                <w:szCs w:val="28"/>
              </w:rPr>
              <w:t>ҚОСЫМША А</w:t>
            </w:r>
            <w:r w:rsidRPr="00EA7DA2">
              <w:rPr>
                <w:rFonts w:ascii="Times New Roman" w:hAnsi="Times New Roman" w:cs="Times New Roman"/>
                <w:sz w:val="28"/>
                <w:szCs w:val="28"/>
              </w:rPr>
              <w:t>................................................................................................</w:t>
            </w:r>
          </w:p>
        </w:tc>
        <w:tc>
          <w:tcPr>
            <w:tcW w:w="708" w:type="dxa"/>
          </w:tcPr>
          <w:p w14:paraId="35BB4B06" w14:textId="77777777" w:rsidR="00597916" w:rsidRPr="00EA7DA2" w:rsidRDefault="00597916" w:rsidP="00341D04">
            <w:pPr>
              <w:tabs>
                <w:tab w:val="left" w:pos="0"/>
                <w:tab w:val="left" w:pos="413"/>
              </w:tabs>
              <w:rPr>
                <w:rFonts w:ascii="Times New Roman" w:hAnsi="Times New Roman" w:cs="Times New Roman"/>
                <w:sz w:val="28"/>
                <w:szCs w:val="28"/>
              </w:rPr>
            </w:pPr>
            <w:r w:rsidRPr="00EA7DA2">
              <w:rPr>
                <w:rFonts w:ascii="Times New Roman" w:hAnsi="Times New Roman" w:cs="Times New Roman"/>
                <w:sz w:val="28"/>
                <w:szCs w:val="28"/>
              </w:rPr>
              <w:t>166</w:t>
            </w:r>
          </w:p>
        </w:tc>
      </w:tr>
      <w:tr w:rsidR="00597916" w:rsidRPr="00EA7DA2" w14:paraId="4A10A0CC" w14:textId="77777777" w:rsidTr="00341D04">
        <w:tc>
          <w:tcPr>
            <w:tcW w:w="8926" w:type="dxa"/>
          </w:tcPr>
          <w:p w14:paraId="618F5BCD" w14:textId="77777777" w:rsidR="00597916" w:rsidRPr="00EA7DA2" w:rsidRDefault="00597916" w:rsidP="00341D04">
            <w:pPr>
              <w:tabs>
                <w:tab w:val="left" w:pos="567"/>
              </w:tabs>
              <w:jc w:val="both"/>
              <w:rPr>
                <w:rFonts w:ascii="Times New Roman" w:hAnsi="Times New Roman" w:cs="Times New Roman"/>
                <w:sz w:val="28"/>
                <w:szCs w:val="28"/>
              </w:rPr>
            </w:pPr>
            <w:r w:rsidRPr="00EA7DA2">
              <w:rPr>
                <w:rFonts w:ascii="Times New Roman" w:hAnsi="Times New Roman" w:cs="Times New Roman"/>
                <w:b/>
                <w:sz w:val="28"/>
                <w:szCs w:val="28"/>
              </w:rPr>
              <w:t>ҚОСЫМША Ә</w:t>
            </w:r>
            <w:r w:rsidRPr="00EA7DA2">
              <w:rPr>
                <w:rFonts w:ascii="Times New Roman" w:hAnsi="Times New Roman" w:cs="Times New Roman"/>
                <w:sz w:val="28"/>
                <w:szCs w:val="28"/>
              </w:rPr>
              <w:t>................................................................................................</w:t>
            </w:r>
          </w:p>
        </w:tc>
        <w:tc>
          <w:tcPr>
            <w:tcW w:w="708" w:type="dxa"/>
          </w:tcPr>
          <w:p w14:paraId="53C1BA30" w14:textId="77777777" w:rsidR="00597916" w:rsidRPr="00EA7DA2" w:rsidRDefault="00597916" w:rsidP="00341D04">
            <w:pPr>
              <w:tabs>
                <w:tab w:val="left" w:pos="0"/>
                <w:tab w:val="left" w:pos="413"/>
              </w:tabs>
              <w:rPr>
                <w:rFonts w:ascii="Times New Roman" w:hAnsi="Times New Roman" w:cs="Times New Roman"/>
                <w:sz w:val="28"/>
                <w:szCs w:val="28"/>
              </w:rPr>
            </w:pPr>
            <w:r w:rsidRPr="00EA7DA2">
              <w:rPr>
                <w:rFonts w:ascii="Times New Roman" w:hAnsi="Times New Roman" w:cs="Times New Roman"/>
                <w:sz w:val="28"/>
                <w:szCs w:val="28"/>
              </w:rPr>
              <w:t>167</w:t>
            </w:r>
          </w:p>
        </w:tc>
      </w:tr>
    </w:tbl>
    <w:p w14:paraId="7AF59862" w14:textId="77777777" w:rsidR="00597916" w:rsidRPr="00EA7DA2" w:rsidRDefault="00597916" w:rsidP="00597916">
      <w:pPr>
        <w:rPr>
          <w:rFonts w:ascii="Times New Roman" w:hAnsi="Times New Roman" w:cs="Times New Roman"/>
          <w:sz w:val="28"/>
          <w:szCs w:val="28"/>
        </w:rPr>
      </w:pPr>
    </w:p>
    <w:p w14:paraId="75AD1A19" w14:textId="6CF8B5EE" w:rsidR="000569D7" w:rsidRPr="00EA7DA2" w:rsidRDefault="002A4CEB">
      <w:r w:rsidRPr="00EA7DA2">
        <w:br w:type="page"/>
      </w:r>
    </w:p>
    <w:p w14:paraId="1C684B60" w14:textId="09DD4450" w:rsidR="00361C1F" w:rsidRPr="00EA7DA2" w:rsidRDefault="00140550" w:rsidP="00140550">
      <w:pPr>
        <w:pStyle w:val="1"/>
        <w:spacing w:before="0" w:line="240" w:lineRule="auto"/>
        <w:jc w:val="center"/>
        <w:rPr>
          <w:rFonts w:ascii="Times New Roman" w:hAnsi="Times New Roman" w:cs="Times New Roman"/>
          <w:color w:val="auto"/>
        </w:rPr>
      </w:pPr>
      <w:bookmarkStart w:id="2" w:name="_Toc165532737"/>
      <w:r w:rsidRPr="00EA7DA2">
        <w:rPr>
          <w:rFonts w:ascii="Times New Roman" w:hAnsi="Times New Roman" w:cs="Times New Roman"/>
          <w:color w:val="auto"/>
        </w:rPr>
        <w:t>АНЫҚТАМАЛАР</w:t>
      </w:r>
      <w:bookmarkEnd w:id="2"/>
    </w:p>
    <w:p w14:paraId="6B3AF0E8" w14:textId="77777777" w:rsidR="00361C1F" w:rsidRPr="00EA7DA2" w:rsidRDefault="00361C1F" w:rsidP="00140550">
      <w:pPr>
        <w:spacing w:after="0" w:line="240" w:lineRule="auto"/>
        <w:rPr>
          <w:rFonts w:ascii="Times New Roman" w:hAnsi="Times New Roman" w:cs="Times New Roman"/>
          <w:sz w:val="28"/>
          <w:szCs w:val="28"/>
        </w:rPr>
      </w:pPr>
    </w:p>
    <w:p w14:paraId="62E04EEC" w14:textId="769B019B" w:rsidR="00825FA4" w:rsidRPr="00EA7DA2" w:rsidRDefault="00825FA4" w:rsidP="00026EA8">
      <w:pPr>
        <w:spacing w:after="0" w:line="240" w:lineRule="auto"/>
        <w:ind w:firstLine="709"/>
        <w:jc w:val="both"/>
        <w:rPr>
          <w:rFonts w:ascii="Times New Roman" w:hAnsi="Times New Roman" w:cs="Times New Roman"/>
          <w:b/>
          <w:sz w:val="28"/>
          <w:szCs w:val="28"/>
        </w:rPr>
      </w:pPr>
      <w:r w:rsidRPr="00EA7DA2">
        <w:rPr>
          <w:rFonts w:ascii="Times New Roman" w:hAnsi="Times New Roman" w:cs="Times New Roman"/>
          <w:b/>
          <w:sz w:val="28"/>
          <w:szCs w:val="28"/>
        </w:rPr>
        <w:t xml:space="preserve">Аппарат – </w:t>
      </w:r>
      <w:r w:rsidRPr="00EA7DA2">
        <w:rPr>
          <w:rFonts w:ascii="Times New Roman" w:hAnsi="Times New Roman" w:cs="Times New Roman"/>
          <w:sz w:val="28"/>
          <w:szCs w:val="28"/>
        </w:rPr>
        <w:t xml:space="preserve">белгілі бір қызмет саласында жұмыс істейтін және белгілі бір функцияларды немесе міндеттерді орындайтын </w:t>
      </w:r>
      <w:r w:rsidR="00650D15" w:rsidRPr="00EA7DA2">
        <w:rPr>
          <w:rFonts w:ascii="Times New Roman" w:hAnsi="Times New Roman" w:cs="Times New Roman"/>
          <w:sz w:val="28"/>
          <w:szCs w:val="28"/>
        </w:rPr>
        <w:t xml:space="preserve">тәжірибелер жиынтығын, </w:t>
      </w:r>
      <w:r w:rsidRPr="00EA7DA2">
        <w:rPr>
          <w:rFonts w:ascii="Times New Roman" w:hAnsi="Times New Roman" w:cs="Times New Roman"/>
          <w:sz w:val="28"/>
          <w:szCs w:val="28"/>
        </w:rPr>
        <w:t>ұйым</w:t>
      </w:r>
      <w:r w:rsidR="00650D15" w:rsidRPr="00EA7DA2">
        <w:rPr>
          <w:rFonts w:ascii="Times New Roman" w:hAnsi="Times New Roman" w:cs="Times New Roman"/>
          <w:sz w:val="28"/>
          <w:szCs w:val="28"/>
        </w:rPr>
        <w:t>н</w:t>
      </w:r>
      <w:r w:rsidRPr="00EA7DA2">
        <w:rPr>
          <w:rFonts w:ascii="Times New Roman" w:hAnsi="Times New Roman" w:cs="Times New Roman"/>
          <w:sz w:val="28"/>
          <w:szCs w:val="28"/>
        </w:rPr>
        <w:t>ың, институт</w:t>
      </w:r>
      <w:r w:rsidR="00650D15" w:rsidRPr="00EA7DA2">
        <w:rPr>
          <w:rFonts w:ascii="Times New Roman" w:hAnsi="Times New Roman" w:cs="Times New Roman"/>
          <w:sz w:val="28"/>
          <w:szCs w:val="28"/>
        </w:rPr>
        <w:t>т</w:t>
      </w:r>
      <w:r w:rsidRPr="00EA7DA2">
        <w:rPr>
          <w:rFonts w:ascii="Times New Roman" w:hAnsi="Times New Roman" w:cs="Times New Roman"/>
          <w:sz w:val="28"/>
          <w:szCs w:val="28"/>
        </w:rPr>
        <w:t>ың немесе мекеме</w:t>
      </w:r>
      <w:r w:rsidR="00650D15" w:rsidRPr="00EA7DA2">
        <w:rPr>
          <w:rFonts w:ascii="Times New Roman" w:hAnsi="Times New Roman" w:cs="Times New Roman"/>
          <w:sz w:val="28"/>
          <w:szCs w:val="28"/>
        </w:rPr>
        <w:t>н</w:t>
      </w:r>
      <w:r w:rsidRPr="00EA7DA2">
        <w:rPr>
          <w:rFonts w:ascii="Times New Roman" w:hAnsi="Times New Roman" w:cs="Times New Roman"/>
          <w:sz w:val="28"/>
          <w:szCs w:val="28"/>
        </w:rPr>
        <w:t>ің жүйесін белгілеу үшін қолданылатын термин. Бұл термин осы институт қызметінің жүйелі және ұйымдастырылған сипатын, олардың жүйелілігін көрсетеді.</w:t>
      </w:r>
    </w:p>
    <w:p w14:paraId="302813C6" w14:textId="1D18FE4B" w:rsidR="00026EA8" w:rsidRPr="00EA7DA2" w:rsidRDefault="00026EA8" w:rsidP="00026EA8">
      <w:pPr>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b/>
          <w:sz w:val="28"/>
          <w:szCs w:val="28"/>
        </w:rPr>
        <w:t>Идеология</w:t>
      </w:r>
      <w:r w:rsidRPr="00EA7DA2">
        <w:rPr>
          <w:rFonts w:ascii="Times New Roman" w:hAnsi="Times New Roman" w:cs="Times New Roman"/>
          <w:sz w:val="28"/>
          <w:szCs w:val="28"/>
        </w:rPr>
        <w:t xml:space="preserve"> – шындық пен жеке адамның қоғамдағы орнын түсінуді қалыптастыратын сенімдер, құндылықтар мен </w:t>
      </w:r>
      <w:r w:rsidR="00357F5B" w:rsidRPr="00EA7DA2">
        <w:rPr>
          <w:rFonts w:ascii="Times New Roman" w:hAnsi="Times New Roman" w:cs="Times New Roman"/>
          <w:sz w:val="28"/>
          <w:szCs w:val="28"/>
        </w:rPr>
        <w:t xml:space="preserve">тәжірибелер </w:t>
      </w:r>
      <w:r w:rsidRPr="00EA7DA2">
        <w:rPr>
          <w:rFonts w:ascii="Times New Roman" w:hAnsi="Times New Roman" w:cs="Times New Roman"/>
          <w:sz w:val="28"/>
          <w:szCs w:val="28"/>
        </w:rPr>
        <w:t>жүйесі. Ол әртүрлі әлеуметтік тәжірибелер мен институттар арқылы сақталатын жеке адамдар мен олардың нақты өмір сүру жағдайлары арасындағы елестетілген қатынастарды қамтиды. Идеология жеке адамдардың қабылдауы мен рөлдеріне әсер ете отырып, әлеуметтік құрылымдар ішіндегі іс-әрекеттер арқылы материалдық түрде көрінеді. Ол жеке адамдардың сенімдері мен мінез-құлқын қалыптастыру арқылы әлеуметтік нормалар мен құрылымдарды сақтауға қызмет етеді.</w:t>
      </w:r>
    </w:p>
    <w:p w14:paraId="0C8B64E8" w14:textId="27153228" w:rsidR="00026EA8" w:rsidRPr="00EA7DA2" w:rsidRDefault="00026EA8" w:rsidP="002542FD">
      <w:pPr>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b/>
          <w:sz w:val="28"/>
          <w:szCs w:val="28"/>
        </w:rPr>
        <w:t>Идеологиялық интерпел</w:t>
      </w:r>
      <w:r w:rsidR="004A424E" w:rsidRPr="00EA7DA2">
        <w:rPr>
          <w:rFonts w:ascii="Times New Roman" w:hAnsi="Times New Roman" w:cs="Times New Roman"/>
          <w:b/>
          <w:sz w:val="28"/>
          <w:szCs w:val="28"/>
        </w:rPr>
        <w:t>л</w:t>
      </w:r>
      <w:r w:rsidRPr="00EA7DA2">
        <w:rPr>
          <w:rFonts w:ascii="Times New Roman" w:hAnsi="Times New Roman" w:cs="Times New Roman"/>
          <w:b/>
          <w:sz w:val="28"/>
          <w:szCs w:val="28"/>
        </w:rPr>
        <w:t xml:space="preserve">яция </w:t>
      </w:r>
      <w:r w:rsidRPr="00EA7DA2">
        <w:rPr>
          <w:rFonts w:ascii="Times New Roman" w:hAnsi="Times New Roman" w:cs="Times New Roman"/>
          <w:sz w:val="28"/>
          <w:szCs w:val="28"/>
        </w:rPr>
        <w:t>– қоғамның идеологиялық құрылымдары арқылы адамның субъекті ретінде қалыптасу процесін сипаттайтын тұжырымдама. Адамдар идеологиялық жүйелер ұсынған белгілі бір рөлдер мен бірегейліктерді қабылдай отырып, субъектіге айналады. Бұл процесс интерпел</w:t>
      </w:r>
      <w:r w:rsidR="00EF500F" w:rsidRPr="00EA7DA2">
        <w:rPr>
          <w:rFonts w:ascii="Times New Roman" w:hAnsi="Times New Roman" w:cs="Times New Roman"/>
          <w:sz w:val="28"/>
          <w:szCs w:val="28"/>
        </w:rPr>
        <w:t>л</w:t>
      </w:r>
      <w:r w:rsidRPr="00EA7DA2">
        <w:rPr>
          <w:rFonts w:ascii="Times New Roman" w:hAnsi="Times New Roman" w:cs="Times New Roman"/>
          <w:sz w:val="28"/>
          <w:szCs w:val="28"/>
        </w:rPr>
        <w:t>яция актілері арқылы жүреді, мұнда адамдар өздерін қоғамда ұсынылған идеялардың немесе нормалардың субъектілері ретінде таниды. Осылайша идеологиялық интерпел</w:t>
      </w:r>
      <w:r w:rsidR="00EF500F" w:rsidRPr="00EA7DA2">
        <w:rPr>
          <w:rFonts w:ascii="Times New Roman" w:hAnsi="Times New Roman" w:cs="Times New Roman"/>
          <w:sz w:val="28"/>
          <w:szCs w:val="28"/>
        </w:rPr>
        <w:t>л</w:t>
      </w:r>
      <w:r w:rsidRPr="00EA7DA2">
        <w:rPr>
          <w:rFonts w:ascii="Times New Roman" w:hAnsi="Times New Roman" w:cs="Times New Roman"/>
          <w:sz w:val="28"/>
          <w:szCs w:val="28"/>
        </w:rPr>
        <w:t>яция қоғамдағы адамдардың санасы мен мінез-құлқын қалыптастыруда шешуші рөл атқарады.</w:t>
      </w:r>
    </w:p>
    <w:p w14:paraId="5AAAC0D1" w14:textId="77777777" w:rsidR="00026EA8" w:rsidRPr="00EA7DA2" w:rsidRDefault="00026EA8" w:rsidP="009C1395">
      <w:pPr>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b/>
          <w:sz w:val="28"/>
          <w:szCs w:val="28"/>
        </w:rPr>
        <w:t>Идея</w:t>
      </w:r>
      <w:r w:rsidRPr="00EA7DA2">
        <w:rPr>
          <w:rFonts w:ascii="Times New Roman" w:hAnsi="Times New Roman" w:cs="Times New Roman"/>
          <w:sz w:val="28"/>
          <w:szCs w:val="28"/>
        </w:rPr>
        <w:t xml:space="preserve"> – бұл адамның немесе қоғамның санасында қалыптасатын, олардың мінез-құлқын, әрекеттерін және қоршаған әлемді қабылдауын басқаратын абстрактілі тұжырымдама. Ол ақпаратты түсіндіру үшін сүзгі рөлін атқарады, әлеуметтік-мәдени және саяси процестерді анықтай отырып, әлеуметтік нормалар мен құндылықтарды қалыптастыруға негіз болады. Зияткерлердің интеллектуалды құрылымдары мен риторикалық дағдылары арқылы қалыптасады және таралады, ұжымдық сенімдер мен әрекеттерге әсер етеді.</w:t>
      </w:r>
    </w:p>
    <w:p w14:paraId="63B3F607" w14:textId="77777777" w:rsidR="00026EA8" w:rsidRPr="00EA7DA2" w:rsidRDefault="00026EA8" w:rsidP="00026EA8">
      <w:pPr>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b/>
          <w:sz w:val="28"/>
          <w:szCs w:val="28"/>
        </w:rPr>
        <w:t>Мемлекеттің идеологиялық аппараттары</w:t>
      </w:r>
      <w:r w:rsidRPr="00EA7DA2">
        <w:rPr>
          <w:rFonts w:ascii="Times New Roman" w:hAnsi="Times New Roman" w:cs="Times New Roman"/>
          <w:sz w:val="28"/>
          <w:szCs w:val="28"/>
        </w:rPr>
        <w:t xml:space="preserve"> – идеологияны тарататын және адамдардың сенімдерін, құндылықтары мен мінез-құлқын қалыптастыратын әртүрлі қоғамдық институттар мен тәжірибелер жиынтығы. Мемлекеттің идеологиялық аппараттары негізінен дін, білім, отбасы, құқық, саясат, медиа және мәдениет сияқты институттарды қамтитын физикалық мәжбүрлеу емес, идеология арқылы әрекет етеді. Олар қоғамдағы басым идеяларды өндіру мен таратуда шешуші рөл атқарады, идеологиялық бірегейлікті қалыптастыру және биліктің әлеуметтік нормалары мен құрылымдарын нығайту арқылы басқарушы саяси элитаның мүдделеріне қызмет етеді.</w:t>
      </w:r>
    </w:p>
    <w:p w14:paraId="09F25E29" w14:textId="77777777" w:rsidR="00026EA8" w:rsidRPr="00EA7DA2" w:rsidRDefault="00026EA8" w:rsidP="004C0182">
      <w:pPr>
        <w:spacing w:after="0" w:line="240" w:lineRule="auto"/>
        <w:ind w:firstLine="709"/>
        <w:jc w:val="both"/>
        <w:rPr>
          <w:rFonts w:ascii="Times New Roman" w:hAnsi="Times New Roman" w:cs="Times New Roman"/>
          <w:b/>
          <w:sz w:val="28"/>
          <w:szCs w:val="28"/>
        </w:rPr>
      </w:pPr>
      <w:r w:rsidRPr="00EA7DA2">
        <w:rPr>
          <w:rFonts w:ascii="Times New Roman" w:hAnsi="Times New Roman" w:cs="Times New Roman"/>
          <w:b/>
          <w:sz w:val="28"/>
          <w:szCs w:val="28"/>
        </w:rPr>
        <w:t xml:space="preserve">Ұлт </w:t>
      </w:r>
      <w:r w:rsidRPr="00EA7DA2">
        <w:rPr>
          <w:rFonts w:ascii="Times New Roman" w:hAnsi="Times New Roman" w:cs="Times New Roman"/>
          <w:sz w:val="28"/>
          <w:szCs w:val="28"/>
        </w:rPr>
        <w:t xml:space="preserve">– тарихи территорияны, ортақ мифтер мен тарихи жадыны, ортақ қоғамдық мәдениетті, жалпыға бірдей құқықтар мен міндеттерді және экономикалық қатынастарды қамтитын ортақ белгілер мен сипаттамалармен біріктірілген адамдардың әлеуметтік-мәдени және саяси қауымдастығы. </w:t>
      </w:r>
    </w:p>
    <w:p w14:paraId="321308C9" w14:textId="77777777" w:rsidR="00026EA8" w:rsidRPr="00EA7DA2" w:rsidRDefault="00026EA8" w:rsidP="009C1395">
      <w:pPr>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b/>
          <w:sz w:val="28"/>
          <w:szCs w:val="28"/>
        </w:rPr>
        <w:t xml:space="preserve">Ұлттық идея </w:t>
      </w:r>
      <w:r w:rsidRPr="00EA7DA2">
        <w:rPr>
          <w:rFonts w:ascii="Times New Roman" w:hAnsi="Times New Roman" w:cs="Times New Roman"/>
          <w:sz w:val="28"/>
          <w:szCs w:val="28"/>
        </w:rPr>
        <w:t xml:space="preserve">– бұл этникалық қауымдастықтың ортақ бірегейлігін қалыптастыратын және оны ұлт құруға жұмылдыруға негіз болатын мифтер, символдар, тарихи естеліктер мен саяси стратегиялық мақсаттар жиынтығын қамтитын абстрактілі тұжырымдама. Бұл тұжырымдама этникалық қауымдастықтың бірегейлігін, оның «алтын ғасыр» деп аталатын даңқты тарихи кезеңін түсінуді, сондай-ақ болашақ даму мен мемлекеттік құндылықтарды бағалауды қамтиды. Ұлттық идея қоғамдық көшбасшылардың, ойшылдар мен мәдени қайраткерлердің белсенді әрекеттері мен зияткерлік күш-жігерінің арқасында қалыптасады және таралады. Бұл нәтижесінде халықтың ұжымдық сенімдері мен іс-әрекеттеріне әсер етеді. </w:t>
      </w:r>
    </w:p>
    <w:p w14:paraId="1F44E236" w14:textId="77777777" w:rsidR="00026EA8" w:rsidRPr="00EA7DA2" w:rsidRDefault="00026EA8" w:rsidP="002542FD">
      <w:pPr>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b/>
          <w:sz w:val="28"/>
          <w:szCs w:val="28"/>
        </w:rPr>
        <w:t xml:space="preserve">Ұлтшылдық – </w:t>
      </w:r>
      <w:r w:rsidRPr="00EA7DA2">
        <w:rPr>
          <w:rFonts w:ascii="Times New Roman" w:hAnsi="Times New Roman" w:cs="Times New Roman"/>
          <w:sz w:val="28"/>
          <w:szCs w:val="28"/>
        </w:rPr>
        <w:t>бұл ұлттың әлеуметтік-мәдени және саяси қауымдастықтың тұтастығы ретіндегі маңызы мен рөлін көрсететін идеология. Ұлтшылдық ұлттық бірегейлікті қалыптастыруға және нығайтуға, қоғамның ортақ құндылықтар мен мұраттар төңірегінде топтасуына ықпал етеді, сондай-ақ ұлттың өзін-өзі анықтау және тәуелсіздік принциптерін қолдайды.</w:t>
      </w:r>
    </w:p>
    <w:p w14:paraId="5D799D25" w14:textId="59E42AC6" w:rsidR="00361C1F" w:rsidRPr="00EA7DA2" w:rsidRDefault="00361C1F" w:rsidP="00361C1F">
      <w:pPr>
        <w:spacing w:after="0" w:line="240" w:lineRule="auto"/>
        <w:rPr>
          <w:rFonts w:ascii="Times New Roman" w:hAnsi="Times New Roman" w:cs="Times New Roman"/>
          <w:sz w:val="28"/>
          <w:szCs w:val="28"/>
        </w:rPr>
      </w:pPr>
      <w:r w:rsidRPr="00EA7DA2">
        <w:rPr>
          <w:rFonts w:ascii="Times New Roman" w:hAnsi="Times New Roman" w:cs="Times New Roman"/>
          <w:sz w:val="28"/>
          <w:szCs w:val="28"/>
        </w:rPr>
        <w:br w:type="page"/>
      </w:r>
    </w:p>
    <w:p w14:paraId="4053EF66" w14:textId="77777777" w:rsidR="00361C1F" w:rsidRPr="00EA7DA2" w:rsidRDefault="00361C1F"/>
    <w:p w14:paraId="0CCF218E" w14:textId="59307BE0" w:rsidR="003D0AE3" w:rsidRPr="00EA7DA2" w:rsidRDefault="00A25EA9" w:rsidP="00A25EA9">
      <w:pPr>
        <w:pStyle w:val="1"/>
        <w:spacing w:before="0" w:line="240" w:lineRule="auto"/>
        <w:jc w:val="center"/>
        <w:rPr>
          <w:rFonts w:ascii="Times New Roman" w:eastAsia="Times New Roman" w:hAnsi="Times New Roman" w:cs="Times New Roman"/>
          <w:color w:val="auto"/>
        </w:rPr>
      </w:pPr>
      <w:bookmarkStart w:id="3" w:name="_Toc165532738"/>
      <w:r w:rsidRPr="00EA7DA2">
        <w:rPr>
          <w:rFonts w:ascii="Times New Roman" w:eastAsia="Times New Roman" w:hAnsi="Times New Roman" w:cs="Times New Roman"/>
          <w:color w:val="auto"/>
        </w:rPr>
        <w:t xml:space="preserve">БЕЛГІЛЕУЛЕР МЕН </w:t>
      </w:r>
      <w:r w:rsidR="00E02EB8" w:rsidRPr="00EA7DA2">
        <w:rPr>
          <w:rFonts w:ascii="Times New Roman" w:eastAsia="Times New Roman" w:hAnsi="Times New Roman" w:cs="Times New Roman"/>
          <w:color w:val="auto"/>
        </w:rPr>
        <w:t>ҚЫСҚАРТУЛАР</w:t>
      </w:r>
      <w:bookmarkEnd w:id="3"/>
    </w:p>
    <w:p w14:paraId="2CCE32CE" w14:textId="77777777" w:rsidR="000D1EBF" w:rsidRPr="00EA7DA2" w:rsidRDefault="000D1EBF" w:rsidP="00A25EA9">
      <w:pPr>
        <w:spacing w:after="0" w:line="240" w:lineRule="auto"/>
        <w:rPr>
          <w:rFonts w:ascii="Times New Roman" w:hAnsi="Times New Roman" w:cs="Times New Roman"/>
          <w:sz w:val="28"/>
          <w:szCs w:val="28"/>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386"/>
        <w:gridCol w:w="6718"/>
      </w:tblGrid>
      <w:tr w:rsidR="00EA7DA2" w:rsidRPr="00EA7DA2" w14:paraId="68B83AF1" w14:textId="77777777" w:rsidTr="00734B0D">
        <w:tc>
          <w:tcPr>
            <w:tcW w:w="2537" w:type="dxa"/>
          </w:tcPr>
          <w:p w14:paraId="57BFCCAC" w14:textId="0A0EAA00" w:rsidR="00734B0D" w:rsidRPr="00EA7DA2" w:rsidRDefault="00734B0D" w:rsidP="00A25EA9">
            <w:pPr>
              <w:tabs>
                <w:tab w:val="left" w:pos="0"/>
                <w:tab w:val="left" w:pos="567"/>
              </w:tabs>
              <w:ind w:firstLine="744"/>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АҚШ</w:t>
            </w:r>
          </w:p>
        </w:tc>
        <w:tc>
          <w:tcPr>
            <w:tcW w:w="356" w:type="dxa"/>
          </w:tcPr>
          <w:p w14:paraId="1C2FCA1E" w14:textId="69864492" w:rsidR="00734B0D" w:rsidRPr="00EA7DA2" w:rsidRDefault="00734B0D" w:rsidP="00734B0D">
            <w:pPr>
              <w:tabs>
                <w:tab w:val="left" w:pos="0"/>
                <w:tab w:val="left" w:pos="567"/>
              </w:tabs>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w:t>
            </w:r>
          </w:p>
        </w:tc>
        <w:tc>
          <w:tcPr>
            <w:tcW w:w="6735" w:type="dxa"/>
          </w:tcPr>
          <w:p w14:paraId="741BC743" w14:textId="27845EA6" w:rsidR="00734B0D" w:rsidRPr="00EA7DA2" w:rsidRDefault="00734B0D" w:rsidP="00734B0D">
            <w:pPr>
              <w:tabs>
                <w:tab w:val="left" w:pos="0"/>
                <w:tab w:val="left" w:pos="567"/>
              </w:tabs>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Америка Құрама Штаттары</w:t>
            </w:r>
          </w:p>
        </w:tc>
      </w:tr>
      <w:tr w:rsidR="00EA7DA2" w:rsidRPr="00EA7DA2" w14:paraId="5759477B" w14:textId="77777777" w:rsidTr="00734B0D">
        <w:tc>
          <w:tcPr>
            <w:tcW w:w="2537" w:type="dxa"/>
          </w:tcPr>
          <w:p w14:paraId="7EBA1513" w14:textId="58E471C3" w:rsidR="00734B0D" w:rsidRPr="00EA7DA2" w:rsidRDefault="00734B0D" w:rsidP="00734B0D">
            <w:pPr>
              <w:tabs>
                <w:tab w:val="left" w:pos="0"/>
                <w:tab w:val="left" w:pos="567"/>
              </w:tabs>
              <w:ind w:firstLine="744"/>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БАҚ</w:t>
            </w:r>
          </w:p>
        </w:tc>
        <w:tc>
          <w:tcPr>
            <w:tcW w:w="356" w:type="dxa"/>
          </w:tcPr>
          <w:p w14:paraId="251E7ABC" w14:textId="4CD4FD32" w:rsidR="00734B0D" w:rsidRPr="00EA7DA2" w:rsidRDefault="00734B0D" w:rsidP="00734B0D">
            <w:pPr>
              <w:tabs>
                <w:tab w:val="left" w:pos="0"/>
                <w:tab w:val="left" w:pos="567"/>
              </w:tabs>
              <w:ind w:right="30"/>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w:t>
            </w:r>
          </w:p>
        </w:tc>
        <w:tc>
          <w:tcPr>
            <w:tcW w:w="6735" w:type="dxa"/>
          </w:tcPr>
          <w:p w14:paraId="43C77ED3" w14:textId="2C2BBDD6" w:rsidR="00734B0D" w:rsidRPr="00EA7DA2" w:rsidRDefault="00734B0D" w:rsidP="00734B0D">
            <w:pPr>
              <w:tabs>
                <w:tab w:val="left" w:pos="0"/>
                <w:tab w:val="left" w:pos="567"/>
              </w:tabs>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Бұқаралық ақпарат құралдары</w:t>
            </w:r>
          </w:p>
        </w:tc>
      </w:tr>
      <w:tr w:rsidR="00EA7DA2" w:rsidRPr="00EA7DA2" w14:paraId="395D7C65" w14:textId="77777777" w:rsidTr="00734B0D">
        <w:tc>
          <w:tcPr>
            <w:tcW w:w="2537" w:type="dxa"/>
          </w:tcPr>
          <w:p w14:paraId="171829EE" w14:textId="28BE73F1" w:rsidR="00734B0D" w:rsidRPr="00EA7DA2" w:rsidRDefault="00734B0D" w:rsidP="00734B0D">
            <w:pPr>
              <w:tabs>
                <w:tab w:val="left" w:pos="0"/>
                <w:tab w:val="left" w:pos="567"/>
              </w:tabs>
              <w:ind w:firstLine="744"/>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Главлит</w:t>
            </w:r>
          </w:p>
        </w:tc>
        <w:tc>
          <w:tcPr>
            <w:tcW w:w="356" w:type="dxa"/>
          </w:tcPr>
          <w:p w14:paraId="1BE1DE20" w14:textId="2202578F" w:rsidR="00734B0D" w:rsidRPr="00EA7DA2" w:rsidRDefault="00734B0D" w:rsidP="00734B0D">
            <w:pPr>
              <w:tabs>
                <w:tab w:val="left" w:pos="0"/>
                <w:tab w:val="left" w:pos="567"/>
              </w:tabs>
              <w:ind w:right="30"/>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w:t>
            </w:r>
          </w:p>
        </w:tc>
        <w:tc>
          <w:tcPr>
            <w:tcW w:w="6735" w:type="dxa"/>
          </w:tcPr>
          <w:p w14:paraId="150D46B0" w14:textId="0C044BF0" w:rsidR="00734B0D" w:rsidRPr="00EA7DA2" w:rsidRDefault="00734B0D" w:rsidP="00734B0D">
            <w:pPr>
              <w:tabs>
                <w:tab w:val="left" w:pos="0"/>
                <w:tab w:val="left" w:pos="567"/>
              </w:tabs>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Главное управление по делам литературы и издательств/Әдебиет және баспа бас басқармасы</w:t>
            </w:r>
          </w:p>
        </w:tc>
      </w:tr>
      <w:tr w:rsidR="00EA7DA2" w:rsidRPr="00EA7DA2" w14:paraId="47809516" w14:textId="77777777" w:rsidTr="00734B0D">
        <w:tc>
          <w:tcPr>
            <w:tcW w:w="2537" w:type="dxa"/>
          </w:tcPr>
          <w:p w14:paraId="5279F9D8" w14:textId="609ECAEC" w:rsidR="00734B0D" w:rsidRPr="00EA7DA2" w:rsidRDefault="00734B0D" w:rsidP="00734B0D">
            <w:pPr>
              <w:tabs>
                <w:tab w:val="left" w:pos="0"/>
                <w:tab w:val="left" w:pos="567"/>
              </w:tabs>
              <w:ind w:firstLine="744"/>
              <w:jc w:val="both"/>
              <w:rPr>
                <w:rFonts w:ascii="Times New Roman" w:eastAsia="Times New Roman" w:hAnsi="Times New Roman" w:cs="Times New Roman"/>
                <w:sz w:val="28"/>
                <w:szCs w:val="28"/>
              </w:rPr>
            </w:pPr>
            <w:r w:rsidRPr="00EA7DA2">
              <w:rPr>
                <w:rFonts w:ascii="Times New Roman" w:hAnsi="Times New Roman" w:cs="Times New Roman"/>
                <w:sz w:val="28"/>
                <w:szCs w:val="28"/>
              </w:rPr>
              <w:t>ЕЭО</w:t>
            </w:r>
          </w:p>
        </w:tc>
        <w:tc>
          <w:tcPr>
            <w:tcW w:w="356" w:type="dxa"/>
          </w:tcPr>
          <w:p w14:paraId="71FC33F4" w14:textId="4EE5CE1C" w:rsidR="00734B0D" w:rsidRPr="00EA7DA2" w:rsidRDefault="00734B0D" w:rsidP="00734B0D">
            <w:pPr>
              <w:tabs>
                <w:tab w:val="left" w:pos="0"/>
                <w:tab w:val="left" w:pos="567"/>
              </w:tabs>
              <w:ind w:right="30"/>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w:t>
            </w:r>
          </w:p>
        </w:tc>
        <w:tc>
          <w:tcPr>
            <w:tcW w:w="6735" w:type="dxa"/>
          </w:tcPr>
          <w:p w14:paraId="2C72B46D" w14:textId="09D2AB24" w:rsidR="00734B0D" w:rsidRPr="00EA7DA2" w:rsidRDefault="00734B0D" w:rsidP="00734B0D">
            <w:pPr>
              <w:tabs>
                <w:tab w:val="left" w:pos="0"/>
                <w:tab w:val="left" w:pos="567"/>
              </w:tabs>
              <w:rPr>
                <w:rFonts w:ascii="Times New Roman" w:eastAsia="Times New Roman" w:hAnsi="Times New Roman" w:cs="Times New Roman"/>
                <w:sz w:val="28"/>
                <w:szCs w:val="28"/>
              </w:rPr>
            </w:pPr>
            <w:r w:rsidRPr="00EA7DA2">
              <w:rPr>
                <w:rFonts w:ascii="Times New Roman" w:hAnsi="Times New Roman" w:cs="Times New Roman"/>
                <w:sz w:val="28"/>
                <w:szCs w:val="28"/>
              </w:rPr>
              <w:t>Еуразиялық Экономикалық Одақ</w:t>
            </w:r>
          </w:p>
        </w:tc>
      </w:tr>
      <w:tr w:rsidR="00EA7DA2" w:rsidRPr="00EA7DA2" w14:paraId="3CBE8140" w14:textId="77777777" w:rsidTr="00734B0D">
        <w:tc>
          <w:tcPr>
            <w:tcW w:w="2537" w:type="dxa"/>
          </w:tcPr>
          <w:p w14:paraId="2AE43E84" w14:textId="139F0C65" w:rsidR="00734B0D" w:rsidRPr="00EA7DA2" w:rsidRDefault="00734B0D" w:rsidP="00734B0D">
            <w:pPr>
              <w:tabs>
                <w:tab w:val="left" w:pos="0"/>
                <w:tab w:val="left" w:pos="567"/>
              </w:tabs>
              <w:ind w:firstLine="744"/>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ИЫҰ</w:t>
            </w:r>
          </w:p>
        </w:tc>
        <w:tc>
          <w:tcPr>
            <w:tcW w:w="356" w:type="dxa"/>
          </w:tcPr>
          <w:p w14:paraId="37172C1E" w14:textId="6120D4BF" w:rsidR="00734B0D" w:rsidRPr="00EA7DA2" w:rsidRDefault="00734B0D" w:rsidP="00734B0D">
            <w:pPr>
              <w:tabs>
                <w:tab w:val="left" w:pos="0"/>
                <w:tab w:val="left" w:pos="567"/>
              </w:tabs>
              <w:ind w:right="30"/>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w:t>
            </w:r>
          </w:p>
        </w:tc>
        <w:tc>
          <w:tcPr>
            <w:tcW w:w="6735" w:type="dxa"/>
          </w:tcPr>
          <w:p w14:paraId="113F1969" w14:textId="281B36EF" w:rsidR="00734B0D" w:rsidRPr="00EA7DA2" w:rsidRDefault="00734B0D" w:rsidP="00734B0D">
            <w:pPr>
              <w:tabs>
                <w:tab w:val="left" w:pos="0"/>
                <w:tab w:val="left" w:pos="567"/>
              </w:tabs>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Ислам Конференциясы ұйымы</w:t>
            </w:r>
          </w:p>
        </w:tc>
      </w:tr>
      <w:tr w:rsidR="00EA7DA2" w:rsidRPr="00EA7DA2" w14:paraId="0C24F196" w14:textId="77777777" w:rsidTr="00734B0D">
        <w:tc>
          <w:tcPr>
            <w:tcW w:w="2537" w:type="dxa"/>
          </w:tcPr>
          <w:p w14:paraId="73713F40" w14:textId="684F6E7E" w:rsidR="00734B0D" w:rsidRPr="00EA7DA2" w:rsidRDefault="00734B0D" w:rsidP="00734B0D">
            <w:pPr>
              <w:tabs>
                <w:tab w:val="left" w:pos="0"/>
                <w:tab w:val="left" w:pos="567"/>
              </w:tabs>
              <w:ind w:firstLine="744"/>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КСРО</w:t>
            </w:r>
          </w:p>
        </w:tc>
        <w:tc>
          <w:tcPr>
            <w:tcW w:w="356" w:type="dxa"/>
          </w:tcPr>
          <w:p w14:paraId="6CC14EE3" w14:textId="438E95A7" w:rsidR="00734B0D" w:rsidRPr="00EA7DA2" w:rsidRDefault="00734B0D" w:rsidP="00734B0D">
            <w:pPr>
              <w:tabs>
                <w:tab w:val="left" w:pos="0"/>
                <w:tab w:val="left" w:pos="567"/>
              </w:tabs>
              <w:ind w:right="30"/>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w:t>
            </w:r>
          </w:p>
        </w:tc>
        <w:tc>
          <w:tcPr>
            <w:tcW w:w="6735" w:type="dxa"/>
          </w:tcPr>
          <w:p w14:paraId="5A9473A2" w14:textId="059CD5C3" w:rsidR="00734B0D" w:rsidRPr="00EA7DA2" w:rsidRDefault="00734B0D" w:rsidP="00734B0D">
            <w:pPr>
              <w:tabs>
                <w:tab w:val="left" w:pos="0"/>
                <w:tab w:val="left" w:pos="567"/>
              </w:tabs>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Кеңестік Социалистік Республикалар Одағы</w:t>
            </w:r>
          </w:p>
        </w:tc>
      </w:tr>
      <w:tr w:rsidR="00EA7DA2" w:rsidRPr="00EA7DA2" w14:paraId="5E2464D3" w14:textId="77777777" w:rsidTr="00734B0D">
        <w:tc>
          <w:tcPr>
            <w:tcW w:w="2537" w:type="dxa"/>
          </w:tcPr>
          <w:p w14:paraId="0054B1E8" w14:textId="53BEC468" w:rsidR="00734B0D" w:rsidRPr="00EA7DA2" w:rsidRDefault="00734B0D" w:rsidP="00734B0D">
            <w:pPr>
              <w:tabs>
                <w:tab w:val="left" w:pos="0"/>
                <w:tab w:val="left" w:pos="567"/>
              </w:tabs>
              <w:ind w:firstLine="744"/>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Қазақ АКСР</w:t>
            </w:r>
          </w:p>
        </w:tc>
        <w:tc>
          <w:tcPr>
            <w:tcW w:w="356" w:type="dxa"/>
          </w:tcPr>
          <w:p w14:paraId="12FDF6DC" w14:textId="50100195" w:rsidR="00734B0D" w:rsidRPr="00EA7DA2" w:rsidRDefault="00734B0D" w:rsidP="00734B0D">
            <w:pPr>
              <w:tabs>
                <w:tab w:val="left" w:pos="0"/>
                <w:tab w:val="left" w:pos="567"/>
              </w:tabs>
              <w:ind w:right="30"/>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w:t>
            </w:r>
          </w:p>
        </w:tc>
        <w:tc>
          <w:tcPr>
            <w:tcW w:w="6735" w:type="dxa"/>
          </w:tcPr>
          <w:p w14:paraId="4C39BD6A" w14:textId="22BBA036" w:rsidR="00734B0D" w:rsidRPr="00EA7DA2" w:rsidRDefault="00734B0D" w:rsidP="00734B0D">
            <w:pPr>
              <w:tabs>
                <w:tab w:val="left" w:pos="0"/>
                <w:tab w:val="left" w:pos="567"/>
              </w:tabs>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Қазақ Автономиялы Социалистік Кеңес Республикасы</w:t>
            </w:r>
          </w:p>
        </w:tc>
      </w:tr>
      <w:tr w:rsidR="00EA7DA2" w:rsidRPr="00EA7DA2" w14:paraId="7304EC2C" w14:textId="77777777" w:rsidTr="00734B0D">
        <w:tc>
          <w:tcPr>
            <w:tcW w:w="2537" w:type="dxa"/>
          </w:tcPr>
          <w:p w14:paraId="18C255EC" w14:textId="152BA6A4" w:rsidR="00734B0D" w:rsidRPr="00EA7DA2" w:rsidRDefault="00734B0D" w:rsidP="00734B0D">
            <w:pPr>
              <w:tabs>
                <w:tab w:val="left" w:pos="0"/>
                <w:tab w:val="left" w:pos="567"/>
              </w:tabs>
              <w:ind w:firstLine="744"/>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Қазақ КСР</w:t>
            </w:r>
          </w:p>
        </w:tc>
        <w:tc>
          <w:tcPr>
            <w:tcW w:w="356" w:type="dxa"/>
          </w:tcPr>
          <w:p w14:paraId="75AE15A4" w14:textId="111989C6" w:rsidR="00734B0D" w:rsidRPr="00EA7DA2" w:rsidRDefault="00734B0D" w:rsidP="00734B0D">
            <w:pPr>
              <w:tabs>
                <w:tab w:val="left" w:pos="0"/>
                <w:tab w:val="left" w:pos="567"/>
              </w:tabs>
              <w:ind w:right="30"/>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w:t>
            </w:r>
          </w:p>
        </w:tc>
        <w:tc>
          <w:tcPr>
            <w:tcW w:w="6735" w:type="dxa"/>
          </w:tcPr>
          <w:p w14:paraId="7266F654" w14:textId="7984C608" w:rsidR="00734B0D" w:rsidRPr="00EA7DA2" w:rsidRDefault="00734B0D" w:rsidP="00734B0D">
            <w:pPr>
              <w:tabs>
                <w:tab w:val="left" w:pos="0"/>
                <w:tab w:val="left" w:pos="567"/>
              </w:tabs>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Қазақ Кеңестік Социалистік Республикасы</w:t>
            </w:r>
          </w:p>
        </w:tc>
      </w:tr>
      <w:tr w:rsidR="00EA7DA2" w:rsidRPr="00EA7DA2" w14:paraId="4A0C2BC0" w14:textId="77777777" w:rsidTr="00734B0D">
        <w:tc>
          <w:tcPr>
            <w:tcW w:w="2537" w:type="dxa"/>
          </w:tcPr>
          <w:p w14:paraId="4E1C8F3C" w14:textId="24DDCE04" w:rsidR="00734B0D" w:rsidRPr="00EA7DA2" w:rsidRDefault="00734B0D" w:rsidP="00734B0D">
            <w:pPr>
              <w:tabs>
                <w:tab w:val="left" w:pos="0"/>
                <w:tab w:val="left" w:pos="567"/>
              </w:tabs>
              <w:ind w:firstLine="744"/>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НАТО</w:t>
            </w:r>
          </w:p>
        </w:tc>
        <w:tc>
          <w:tcPr>
            <w:tcW w:w="356" w:type="dxa"/>
          </w:tcPr>
          <w:p w14:paraId="0980C022" w14:textId="1BC71FD6" w:rsidR="00734B0D" w:rsidRPr="00EA7DA2" w:rsidRDefault="00734B0D" w:rsidP="00734B0D">
            <w:pPr>
              <w:tabs>
                <w:tab w:val="left" w:pos="0"/>
                <w:tab w:val="left" w:pos="567"/>
              </w:tabs>
              <w:ind w:right="30"/>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w:t>
            </w:r>
          </w:p>
        </w:tc>
        <w:tc>
          <w:tcPr>
            <w:tcW w:w="6735" w:type="dxa"/>
          </w:tcPr>
          <w:p w14:paraId="38AFC458" w14:textId="126D6322" w:rsidR="00734B0D" w:rsidRPr="00EA7DA2" w:rsidRDefault="00734B0D" w:rsidP="00734B0D">
            <w:pPr>
              <w:tabs>
                <w:tab w:val="left" w:pos="0"/>
                <w:tab w:val="left" w:pos="567"/>
              </w:tabs>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North Atlantic Treaty Organization/Солтүстік атлантикалық келісім ұйымы</w:t>
            </w:r>
          </w:p>
        </w:tc>
      </w:tr>
      <w:tr w:rsidR="00EA7DA2" w:rsidRPr="00EA7DA2" w14:paraId="7BEEF877" w14:textId="77777777" w:rsidTr="00734B0D">
        <w:tc>
          <w:tcPr>
            <w:tcW w:w="2537" w:type="dxa"/>
          </w:tcPr>
          <w:p w14:paraId="665616AA" w14:textId="6E7AD74C" w:rsidR="00734B0D" w:rsidRPr="00EA7DA2" w:rsidRDefault="00734B0D" w:rsidP="00734B0D">
            <w:pPr>
              <w:tabs>
                <w:tab w:val="left" w:pos="0"/>
                <w:tab w:val="left" w:pos="567"/>
              </w:tabs>
              <w:ind w:firstLine="744"/>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РКФСР</w:t>
            </w:r>
          </w:p>
        </w:tc>
        <w:tc>
          <w:tcPr>
            <w:tcW w:w="356" w:type="dxa"/>
          </w:tcPr>
          <w:p w14:paraId="3209EB92" w14:textId="411D2358" w:rsidR="00734B0D" w:rsidRPr="00EA7DA2" w:rsidRDefault="00734B0D" w:rsidP="00734B0D">
            <w:pPr>
              <w:tabs>
                <w:tab w:val="left" w:pos="0"/>
                <w:tab w:val="left" w:pos="567"/>
              </w:tabs>
              <w:ind w:right="30"/>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w:t>
            </w:r>
          </w:p>
        </w:tc>
        <w:tc>
          <w:tcPr>
            <w:tcW w:w="6735" w:type="dxa"/>
          </w:tcPr>
          <w:p w14:paraId="0FB05D10" w14:textId="6CDE9513" w:rsidR="00734B0D" w:rsidRPr="00EA7DA2" w:rsidRDefault="00734B0D" w:rsidP="00734B0D">
            <w:pPr>
              <w:tabs>
                <w:tab w:val="left" w:pos="0"/>
                <w:tab w:val="left" w:pos="567"/>
              </w:tabs>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Ресей Кеңестік Федерациялық Социалистік Республикасы</w:t>
            </w:r>
          </w:p>
        </w:tc>
      </w:tr>
      <w:tr w:rsidR="00EA7DA2" w:rsidRPr="00EA7DA2" w14:paraId="3330BFE1" w14:textId="77777777" w:rsidTr="00734B0D">
        <w:tc>
          <w:tcPr>
            <w:tcW w:w="2537" w:type="dxa"/>
          </w:tcPr>
          <w:p w14:paraId="13B36748" w14:textId="181B4108" w:rsidR="00734B0D" w:rsidRPr="00EA7DA2" w:rsidRDefault="00734B0D" w:rsidP="00734B0D">
            <w:pPr>
              <w:tabs>
                <w:tab w:val="left" w:pos="0"/>
                <w:tab w:val="left" w:pos="567"/>
              </w:tabs>
              <w:ind w:firstLine="744"/>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ТМҰ</w:t>
            </w:r>
          </w:p>
        </w:tc>
        <w:tc>
          <w:tcPr>
            <w:tcW w:w="356" w:type="dxa"/>
          </w:tcPr>
          <w:p w14:paraId="27E96002" w14:textId="15E1AF34" w:rsidR="00734B0D" w:rsidRPr="00EA7DA2" w:rsidRDefault="00734B0D" w:rsidP="00734B0D">
            <w:pPr>
              <w:tabs>
                <w:tab w:val="left" w:pos="0"/>
                <w:tab w:val="left" w:pos="567"/>
              </w:tabs>
              <w:ind w:right="30"/>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w:t>
            </w:r>
          </w:p>
        </w:tc>
        <w:tc>
          <w:tcPr>
            <w:tcW w:w="6735" w:type="dxa"/>
          </w:tcPr>
          <w:p w14:paraId="648DE901" w14:textId="58F41C2A" w:rsidR="00734B0D" w:rsidRPr="00EA7DA2" w:rsidRDefault="00734B0D" w:rsidP="00734B0D">
            <w:pPr>
              <w:tabs>
                <w:tab w:val="left" w:pos="0"/>
                <w:tab w:val="left" w:pos="567"/>
              </w:tabs>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Түркі мемлекеттері ұйымы</w:t>
            </w:r>
          </w:p>
        </w:tc>
      </w:tr>
      <w:tr w:rsidR="00EA7DA2" w:rsidRPr="00EA7DA2" w14:paraId="6E24F7ED" w14:textId="77777777" w:rsidTr="00734B0D">
        <w:tc>
          <w:tcPr>
            <w:tcW w:w="2537" w:type="dxa"/>
          </w:tcPr>
          <w:p w14:paraId="353CC84C" w14:textId="587BB6FD" w:rsidR="00734B0D" w:rsidRPr="00EA7DA2" w:rsidRDefault="00734B0D" w:rsidP="00734B0D">
            <w:pPr>
              <w:tabs>
                <w:tab w:val="left" w:pos="0"/>
                <w:tab w:val="left" w:pos="567"/>
              </w:tabs>
              <w:ind w:firstLine="744"/>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ШЫҰ</w:t>
            </w:r>
          </w:p>
        </w:tc>
        <w:tc>
          <w:tcPr>
            <w:tcW w:w="356" w:type="dxa"/>
          </w:tcPr>
          <w:p w14:paraId="42DEFF20" w14:textId="0E0B1544" w:rsidR="00734B0D" w:rsidRPr="00EA7DA2" w:rsidRDefault="00734B0D" w:rsidP="00734B0D">
            <w:pPr>
              <w:tabs>
                <w:tab w:val="left" w:pos="0"/>
                <w:tab w:val="left" w:pos="567"/>
              </w:tabs>
              <w:ind w:right="30"/>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w:t>
            </w:r>
          </w:p>
        </w:tc>
        <w:tc>
          <w:tcPr>
            <w:tcW w:w="6735" w:type="dxa"/>
          </w:tcPr>
          <w:p w14:paraId="77DCD6AF" w14:textId="0022673B" w:rsidR="00734B0D" w:rsidRPr="00EA7DA2" w:rsidRDefault="00734B0D" w:rsidP="00734B0D">
            <w:pPr>
              <w:tabs>
                <w:tab w:val="left" w:pos="0"/>
                <w:tab w:val="left" w:pos="567"/>
              </w:tabs>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Шанхай Ынтымақтастық Ұйымы</w:t>
            </w:r>
          </w:p>
        </w:tc>
      </w:tr>
      <w:tr w:rsidR="00EA7DA2" w:rsidRPr="00EA7DA2" w14:paraId="26E78F18" w14:textId="77777777" w:rsidTr="00734B0D">
        <w:tc>
          <w:tcPr>
            <w:tcW w:w="2537" w:type="dxa"/>
          </w:tcPr>
          <w:p w14:paraId="14D3AAAC" w14:textId="6D191757" w:rsidR="00734B0D" w:rsidRPr="00EA7DA2" w:rsidRDefault="00734B0D" w:rsidP="00734B0D">
            <w:pPr>
              <w:tabs>
                <w:tab w:val="left" w:pos="0"/>
                <w:tab w:val="left" w:pos="567"/>
              </w:tabs>
              <w:ind w:firstLine="744"/>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АКР</w:t>
            </w:r>
          </w:p>
        </w:tc>
        <w:tc>
          <w:tcPr>
            <w:tcW w:w="356" w:type="dxa"/>
          </w:tcPr>
          <w:p w14:paraId="15472F80" w14:textId="5A3B8E18" w:rsidR="00734B0D" w:rsidRPr="00EA7DA2" w:rsidRDefault="00734B0D" w:rsidP="00734B0D">
            <w:pPr>
              <w:tabs>
                <w:tab w:val="left" w:pos="0"/>
                <w:tab w:val="left" w:pos="567"/>
              </w:tabs>
              <w:ind w:right="30"/>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w:t>
            </w:r>
          </w:p>
        </w:tc>
        <w:tc>
          <w:tcPr>
            <w:tcW w:w="6735" w:type="dxa"/>
          </w:tcPr>
          <w:p w14:paraId="17475729" w14:textId="158F6BBE" w:rsidR="00734B0D" w:rsidRPr="00EA7DA2" w:rsidRDefault="00734B0D" w:rsidP="00734B0D">
            <w:pPr>
              <w:tabs>
                <w:tab w:val="left" w:pos="0"/>
                <w:tab w:val="left" w:pos="567"/>
              </w:tabs>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Adalet ve Kalkınma Partisi/Әділет және даму партиясы</w:t>
            </w:r>
          </w:p>
        </w:tc>
      </w:tr>
      <w:tr w:rsidR="00EA7DA2" w:rsidRPr="00EA7DA2" w14:paraId="01853CF1" w14:textId="77777777" w:rsidTr="00734B0D">
        <w:tc>
          <w:tcPr>
            <w:tcW w:w="2537" w:type="dxa"/>
          </w:tcPr>
          <w:p w14:paraId="16D5BBC6" w14:textId="570CCB5F" w:rsidR="00734B0D" w:rsidRPr="00EA7DA2" w:rsidRDefault="00734B0D" w:rsidP="00734B0D">
            <w:pPr>
              <w:tabs>
                <w:tab w:val="left" w:pos="0"/>
                <w:tab w:val="left" w:pos="567"/>
              </w:tabs>
              <w:ind w:firstLine="744"/>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CHP</w:t>
            </w:r>
          </w:p>
        </w:tc>
        <w:tc>
          <w:tcPr>
            <w:tcW w:w="356" w:type="dxa"/>
          </w:tcPr>
          <w:p w14:paraId="240C4A18" w14:textId="39C717FE" w:rsidR="00734B0D" w:rsidRPr="00EA7DA2" w:rsidRDefault="00734B0D" w:rsidP="00734B0D">
            <w:pPr>
              <w:tabs>
                <w:tab w:val="left" w:pos="0"/>
                <w:tab w:val="left" w:pos="567"/>
              </w:tabs>
              <w:ind w:right="30"/>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w:t>
            </w:r>
          </w:p>
        </w:tc>
        <w:tc>
          <w:tcPr>
            <w:tcW w:w="6735" w:type="dxa"/>
          </w:tcPr>
          <w:p w14:paraId="20914EB5" w14:textId="6A824E8C" w:rsidR="00734B0D" w:rsidRPr="00EA7DA2" w:rsidRDefault="00734B0D" w:rsidP="00734B0D">
            <w:pPr>
              <w:tabs>
                <w:tab w:val="left" w:pos="0"/>
                <w:tab w:val="left" w:pos="567"/>
              </w:tabs>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Cumhuriyet Halk Partisi/</w:t>
            </w:r>
            <w:r w:rsidRPr="00EA7DA2">
              <w:rPr>
                <w:rFonts w:ascii="Times New Roman" w:hAnsi="Times New Roman" w:cs="Times New Roman"/>
                <w:sz w:val="28"/>
                <w:szCs w:val="28"/>
              </w:rPr>
              <w:t xml:space="preserve"> </w:t>
            </w:r>
            <w:r w:rsidRPr="00EA7DA2">
              <w:rPr>
                <w:rFonts w:ascii="Times New Roman" w:eastAsia="Times New Roman" w:hAnsi="Times New Roman" w:cs="Times New Roman"/>
                <w:sz w:val="28"/>
                <w:szCs w:val="28"/>
              </w:rPr>
              <w:t>Республикалық халық партиясы</w:t>
            </w:r>
          </w:p>
        </w:tc>
      </w:tr>
      <w:tr w:rsidR="00EA7DA2" w:rsidRPr="00EA7DA2" w14:paraId="49902020" w14:textId="77777777" w:rsidTr="00734B0D">
        <w:tc>
          <w:tcPr>
            <w:tcW w:w="2537" w:type="dxa"/>
          </w:tcPr>
          <w:p w14:paraId="73590398" w14:textId="3BF0A31F" w:rsidR="00734B0D" w:rsidRPr="00EA7DA2" w:rsidRDefault="00734B0D" w:rsidP="00734B0D">
            <w:pPr>
              <w:tabs>
                <w:tab w:val="left" w:pos="0"/>
                <w:tab w:val="left" w:pos="567"/>
              </w:tabs>
              <w:ind w:firstLine="744"/>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DP</w:t>
            </w:r>
          </w:p>
        </w:tc>
        <w:tc>
          <w:tcPr>
            <w:tcW w:w="356" w:type="dxa"/>
          </w:tcPr>
          <w:p w14:paraId="259304DB" w14:textId="25F04CFB" w:rsidR="00734B0D" w:rsidRPr="00EA7DA2" w:rsidRDefault="00734B0D" w:rsidP="00734B0D">
            <w:pPr>
              <w:tabs>
                <w:tab w:val="left" w:pos="0"/>
                <w:tab w:val="left" w:pos="567"/>
              </w:tabs>
              <w:ind w:right="30"/>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w:t>
            </w:r>
          </w:p>
        </w:tc>
        <w:tc>
          <w:tcPr>
            <w:tcW w:w="6735" w:type="dxa"/>
          </w:tcPr>
          <w:p w14:paraId="38EBCFD0" w14:textId="31806442" w:rsidR="00734B0D" w:rsidRPr="00EA7DA2" w:rsidRDefault="00734B0D" w:rsidP="00734B0D">
            <w:pPr>
              <w:tabs>
                <w:tab w:val="left" w:pos="0"/>
                <w:tab w:val="left" w:pos="567"/>
              </w:tabs>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Demokratik Parti/Демократиялық партия</w:t>
            </w:r>
          </w:p>
        </w:tc>
      </w:tr>
      <w:tr w:rsidR="00EA7DA2" w:rsidRPr="00EA7DA2" w14:paraId="030814EE" w14:textId="77777777" w:rsidTr="00734B0D">
        <w:tc>
          <w:tcPr>
            <w:tcW w:w="2537" w:type="dxa"/>
          </w:tcPr>
          <w:p w14:paraId="6C37401D" w14:textId="09C1758F" w:rsidR="00734B0D" w:rsidRPr="00EA7DA2" w:rsidRDefault="00734B0D" w:rsidP="00734B0D">
            <w:pPr>
              <w:tabs>
                <w:tab w:val="left" w:pos="0"/>
                <w:tab w:val="left" w:pos="567"/>
              </w:tabs>
              <w:ind w:firstLine="744"/>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MNP</w:t>
            </w:r>
          </w:p>
        </w:tc>
        <w:tc>
          <w:tcPr>
            <w:tcW w:w="356" w:type="dxa"/>
          </w:tcPr>
          <w:p w14:paraId="4B8D2042" w14:textId="0EC60DA2" w:rsidR="00734B0D" w:rsidRPr="00EA7DA2" w:rsidRDefault="00734B0D" w:rsidP="00734B0D">
            <w:pPr>
              <w:tabs>
                <w:tab w:val="left" w:pos="0"/>
                <w:tab w:val="left" w:pos="567"/>
              </w:tabs>
              <w:ind w:right="30"/>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w:t>
            </w:r>
          </w:p>
        </w:tc>
        <w:tc>
          <w:tcPr>
            <w:tcW w:w="6735" w:type="dxa"/>
          </w:tcPr>
          <w:p w14:paraId="1EA38A94" w14:textId="47B6D16D" w:rsidR="00734B0D" w:rsidRPr="00EA7DA2" w:rsidRDefault="00734B0D" w:rsidP="00734B0D">
            <w:pPr>
              <w:tabs>
                <w:tab w:val="left" w:pos="0"/>
                <w:tab w:val="left" w:pos="567"/>
              </w:tabs>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Milli Nizam Partisi/Ұлттық тәртіп партиясы</w:t>
            </w:r>
          </w:p>
        </w:tc>
      </w:tr>
      <w:tr w:rsidR="00EA7DA2" w:rsidRPr="00EA7DA2" w14:paraId="046BF86F" w14:textId="77777777" w:rsidTr="00734B0D">
        <w:tc>
          <w:tcPr>
            <w:tcW w:w="2537" w:type="dxa"/>
          </w:tcPr>
          <w:p w14:paraId="03DD80FB" w14:textId="2C9339FE" w:rsidR="00734B0D" w:rsidRPr="00EA7DA2" w:rsidRDefault="00734B0D" w:rsidP="00734B0D">
            <w:pPr>
              <w:tabs>
                <w:tab w:val="left" w:pos="0"/>
                <w:tab w:val="left" w:pos="567"/>
              </w:tabs>
              <w:ind w:firstLine="744"/>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MTTB</w:t>
            </w:r>
          </w:p>
        </w:tc>
        <w:tc>
          <w:tcPr>
            <w:tcW w:w="356" w:type="dxa"/>
          </w:tcPr>
          <w:p w14:paraId="4B1387A2" w14:textId="5F05A829" w:rsidR="00734B0D" w:rsidRPr="00EA7DA2" w:rsidRDefault="00734B0D" w:rsidP="00734B0D">
            <w:pPr>
              <w:tabs>
                <w:tab w:val="left" w:pos="0"/>
                <w:tab w:val="left" w:pos="567"/>
              </w:tabs>
              <w:ind w:right="30"/>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w:t>
            </w:r>
          </w:p>
        </w:tc>
        <w:tc>
          <w:tcPr>
            <w:tcW w:w="6735" w:type="dxa"/>
          </w:tcPr>
          <w:p w14:paraId="63A9CEB6" w14:textId="49368184" w:rsidR="00734B0D" w:rsidRPr="00EA7DA2" w:rsidRDefault="00734B0D" w:rsidP="00734B0D">
            <w:pPr>
              <w:tabs>
                <w:tab w:val="left" w:pos="0"/>
                <w:tab w:val="left" w:pos="567"/>
              </w:tabs>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Milli Türk Talebe Birliği/Ұлттық Түрік Студенттер Одағы</w:t>
            </w:r>
          </w:p>
        </w:tc>
      </w:tr>
      <w:tr w:rsidR="00734B0D" w:rsidRPr="00EA7DA2" w14:paraId="125C0474" w14:textId="77777777" w:rsidTr="00734B0D">
        <w:tc>
          <w:tcPr>
            <w:tcW w:w="2537" w:type="dxa"/>
          </w:tcPr>
          <w:p w14:paraId="5077E5D0" w14:textId="69D3B7A2" w:rsidR="00734B0D" w:rsidRPr="00EA7DA2" w:rsidRDefault="00734B0D" w:rsidP="00734B0D">
            <w:pPr>
              <w:tabs>
                <w:tab w:val="left" w:pos="0"/>
                <w:tab w:val="left" w:pos="567"/>
              </w:tabs>
              <w:ind w:firstLine="744"/>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МНР</w:t>
            </w:r>
          </w:p>
        </w:tc>
        <w:tc>
          <w:tcPr>
            <w:tcW w:w="356" w:type="dxa"/>
          </w:tcPr>
          <w:p w14:paraId="203003D3" w14:textId="77112274" w:rsidR="00734B0D" w:rsidRPr="00EA7DA2" w:rsidRDefault="00734B0D" w:rsidP="00734B0D">
            <w:pPr>
              <w:tabs>
                <w:tab w:val="left" w:pos="0"/>
                <w:tab w:val="left" w:pos="567"/>
              </w:tabs>
              <w:ind w:right="30"/>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w:t>
            </w:r>
          </w:p>
        </w:tc>
        <w:tc>
          <w:tcPr>
            <w:tcW w:w="6735" w:type="dxa"/>
          </w:tcPr>
          <w:p w14:paraId="22B845D7" w14:textId="2F3505E6" w:rsidR="00734B0D" w:rsidRPr="00EA7DA2" w:rsidRDefault="00734B0D" w:rsidP="00734B0D">
            <w:pPr>
              <w:tabs>
                <w:tab w:val="left" w:pos="0"/>
                <w:tab w:val="left" w:pos="567"/>
              </w:tabs>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Milliyetçi Hareket Partisi/</w:t>
            </w:r>
            <w:r w:rsidRPr="00EA7DA2">
              <w:rPr>
                <w:rFonts w:ascii="Times New Roman" w:hAnsi="Times New Roman" w:cs="Times New Roman"/>
                <w:sz w:val="28"/>
                <w:szCs w:val="28"/>
              </w:rPr>
              <w:t xml:space="preserve"> </w:t>
            </w:r>
            <w:r w:rsidRPr="00EA7DA2">
              <w:rPr>
                <w:rFonts w:ascii="Times New Roman" w:eastAsia="Times New Roman" w:hAnsi="Times New Roman" w:cs="Times New Roman"/>
                <w:sz w:val="28"/>
                <w:szCs w:val="28"/>
              </w:rPr>
              <w:t>Ұлтшыл қозғалыс партиясы</w:t>
            </w:r>
          </w:p>
        </w:tc>
      </w:tr>
    </w:tbl>
    <w:p w14:paraId="2E13CBCB" w14:textId="77777777" w:rsidR="00A25EA9" w:rsidRPr="00EA7DA2" w:rsidRDefault="00A25EA9" w:rsidP="00A25EA9">
      <w:pPr>
        <w:tabs>
          <w:tab w:val="left" w:pos="0"/>
          <w:tab w:val="left" w:pos="567"/>
        </w:tabs>
        <w:spacing w:after="0" w:line="240" w:lineRule="auto"/>
        <w:ind w:firstLine="709"/>
        <w:jc w:val="both"/>
        <w:rPr>
          <w:rFonts w:ascii="Times New Roman" w:eastAsia="Times New Roman" w:hAnsi="Times New Roman" w:cs="Times New Roman"/>
          <w:sz w:val="28"/>
          <w:szCs w:val="28"/>
        </w:rPr>
      </w:pPr>
    </w:p>
    <w:p w14:paraId="3A79395B" w14:textId="77777777" w:rsidR="003D0AE3" w:rsidRPr="00EA7DA2" w:rsidRDefault="00E02EB8" w:rsidP="00E374C2">
      <w:pPr>
        <w:rPr>
          <w:rFonts w:ascii="Times New Roman" w:eastAsia="Times New Roman" w:hAnsi="Times New Roman" w:cs="Times New Roman"/>
          <w:sz w:val="28"/>
          <w:szCs w:val="28"/>
        </w:rPr>
      </w:pPr>
      <w:r w:rsidRPr="00EA7DA2">
        <w:br w:type="page"/>
      </w:r>
    </w:p>
    <w:p w14:paraId="579A1BCB" w14:textId="77777777" w:rsidR="003D0AE3" w:rsidRPr="00EA7DA2" w:rsidRDefault="00E02EB8">
      <w:pPr>
        <w:pStyle w:val="1"/>
        <w:tabs>
          <w:tab w:val="left" w:pos="0"/>
        </w:tabs>
        <w:spacing w:before="0" w:line="240" w:lineRule="auto"/>
        <w:jc w:val="center"/>
        <w:rPr>
          <w:rFonts w:ascii="Times New Roman" w:eastAsia="Times New Roman" w:hAnsi="Times New Roman" w:cs="Times New Roman"/>
          <w:color w:val="auto"/>
        </w:rPr>
      </w:pPr>
      <w:bookmarkStart w:id="4" w:name="_30j0zll" w:colFirst="0" w:colLast="0"/>
      <w:bookmarkStart w:id="5" w:name="_Toc165532739"/>
      <w:bookmarkEnd w:id="4"/>
      <w:r w:rsidRPr="00EA7DA2">
        <w:rPr>
          <w:rFonts w:ascii="Times New Roman" w:eastAsia="Times New Roman" w:hAnsi="Times New Roman" w:cs="Times New Roman"/>
          <w:color w:val="auto"/>
        </w:rPr>
        <w:t>КІРІСПЕ</w:t>
      </w:r>
      <w:bookmarkEnd w:id="5"/>
    </w:p>
    <w:p w14:paraId="4E291C61" w14:textId="77777777" w:rsidR="003D0AE3" w:rsidRPr="00EA7DA2" w:rsidRDefault="003D0AE3">
      <w:pPr>
        <w:tabs>
          <w:tab w:val="left" w:pos="0"/>
        </w:tabs>
        <w:spacing w:after="0" w:line="240" w:lineRule="auto"/>
        <w:rPr>
          <w:rFonts w:ascii="Times New Roman" w:eastAsia="Times New Roman" w:hAnsi="Times New Roman" w:cs="Times New Roman"/>
          <w:sz w:val="28"/>
          <w:szCs w:val="28"/>
        </w:rPr>
      </w:pPr>
    </w:p>
    <w:p w14:paraId="1A3282B7" w14:textId="77777777" w:rsidR="006519F7" w:rsidRPr="00EA7DA2" w:rsidRDefault="006519F7" w:rsidP="00DD6639">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b/>
          <w:sz w:val="28"/>
          <w:szCs w:val="28"/>
        </w:rPr>
        <w:t>Зерттеу тақырыбының өзектілігі</w:t>
      </w:r>
      <w:r w:rsidRPr="00EA7DA2">
        <w:rPr>
          <w:rFonts w:ascii="Times New Roman" w:eastAsia="Times New Roman" w:hAnsi="Times New Roman" w:cs="Times New Roman"/>
          <w:sz w:val="28"/>
          <w:szCs w:val="28"/>
        </w:rPr>
        <w:t>. Зерттеудің өзектілігі Қазақстандағы саяси жағдайдың ерекшелігіне, қоғамдық өмірдің түрлі салаларына әсер ететін жүйелік дағдарысты еңсерудің жолдары мен мүмкіндіктерін анықтау үшін идеологиялық процестерді ғылыми талдау қажеттілігіне байланысты.</w:t>
      </w:r>
    </w:p>
    <w:p w14:paraId="1ECD7947" w14:textId="77777777" w:rsidR="006519F7" w:rsidRPr="00EA7DA2" w:rsidRDefault="00C20C3E" w:rsidP="00DD6639">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Саяси реформалардың тәжірибесі көрсеткендей, экономикалық, әлеуметтік, саяси және рухани мәселелерді тиімді шешу қазіргі қоғамның сын-қатерлеріне </w:t>
      </w:r>
      <w:r w:rsidR="00F37ECA" w:rsidRPr="00EA7DA2">
        <w:rPr>
          <w:rFonts w:ascii="Times New Roman" w:eastAsia="Times New Roman" w:hAnsi="Times New Roman" w:cs="Times New Roman"/>
          <w:sz w:val="28"/>
          <w:szCs w:val="28"/>
        </w:rPr>
        <w:t>дұрыс жауап берілген</w:t>
      </w:r>
      <w:r w:rsidRPr="00EA7DA2">
        <w:rPr>
          <w:rFonts w:ascii="Times New Roman" w:eastAsia="Times New Roman" w:hAnsi="Times New Roman" w:cs="Times New Roman"/>
          <w:sz w:val="28"/>
          <w:szCs w:val="28"/>
        </w:rPr>
        <w:t xml:space="preserve"> және әлеуметтік-мәдени ортаның, халықтың менталитеті мен ұлттық </w:t>
      </w:r>
      <w:r w:rsidR="00F37ECA" w:rsidRPr="00EA7DA2">
        <w:rPr>
          <w:rFonts w:ascii="Times New Roman" w:eastAsia="Times New Roman" w:hAnsi="Times New Roman" w:cs="Times New Roman"/>
          <w:sz w:val="28"/>
          <w:szCs w:val="28"/>
        </w:rPr>
        <w:t>тарихтың ерекшеліктері</w:t>
      </w:r>
      <w:r w:rsidRPr="00EA7DA2">
        <w:rPr>
          <w:rFonts w:ascii="Times New Roman" w:eastAsia="Times New Roman" w:hAnsi="Times New Roman" w:cs="Times New Roman"/>
          <w:sz w:val="28"/>
          <w:szCs w:val="28"/>
        </w:rPr>
        <w:t xml:space="preserve"> сауатты </w:t>
      </w:r>
      <w:r w:rsidR="00F37ECA" w:rsidRPr="00EA7DA2">
        <w:rPr>
          <w:rFonts w:ascii="Times New Roman" w:eastAsia="Times New Roman" w:hAnsi="Times New Roman" w:cs="Times New Roman"/>
          <w:sz w:val="28"/>
          <w:szCs w:val="28"/>
        </w:rPr>
        <w:t>ескерілген</w:t>
      </w:r>
      <w:r w:rsidRPr="00EA7DA2">
        <w:rPr>
          <w:rFonts w:ascii="Times New Roman" w:eastAsia="Times New Roman" w:hAnsi="Times New Roman" w:cs="Times New Roman"/>
          <w:sz w:val="28"/>
          <w:szCs w:val="28"/>
        </w:rPr>
        <w:t xml:space="preserve"> жағдайда ғана мүмкін болады. </w:t>
      </w:r>
      <w:r w:rsidR="00C854A5" w:rsidRPr="00EA7DA2">
        <w:rPr>
          <w:rFonts w:ascii="Times New Roman" w:eastAsia="Times New Roman" w:hAnsi="Times New Roman" w:cs="Times New Roman"/>
          <w:sz w:val="28"/>
          <w:szCs w:val="28"/>
        </w:rPr>
        <w:t>Қоғам құрылымындағы елеулі өзгерістер кезеңінде демократияның жалпыадамзаттық қағидаттарын ұлттық мәдениеттің қайталанбас ере</w:t>
      </w:r>
      <w:r w:rsidR="005B4D7D" w:rsidRPr="00EA7DA2">
        <w:rPr>
          <w:rFonts w:ascii="Times New Roman" w:eastAsia="Times New Roman" w:hAnsi="Times New Roman" w:cs="Times New Roman"/>
          <w:sz w:val="28"/>
          <w:szCs w:val="28"/>
        </w:rPr>
        <w:t xml:space="preserve">кшеліктерімен ұштастыратын </w:t>
      </w:r>
      <w:r w:rsidR="00C854A5" w:rsidRPr="00EA7DA2">
        <w:rPr>
          <w:rFonts w:ascii="Times New Roman" w:eastAsia="Times New Roman" w:hAnsi="Times New Roman" w:cs="Times New Roman"/>
          <w:sz w:val="28"/>
          <w:szCs w:val="28"/>
        </w:rPr>
        <w:t xml:space="preserve">жаңа </w:t>
      </w:r>
      <w:r w:rsidR="005B4D7D" w:rsidRPr="00EA7DA2">
        <w:rPr>
          <w:rFonts w:ascii="Times New Roman" w:eastAsia="Times New Roman" w:hAnsi="Times New Roman" w:cs="Times New Roman"/>
          <w:sz w:val="28"/>
          <w:szCs w:val="28"/>
        </w:rPr>
        <w:t xml:space="preserve">қазақ </w:t>
      </w:r>
      <w:r w:rsidR="00C854A5" w:rsidRPr="00EA7DA2">
        <w:rPr>
          <w:rFonts w:ascii="Times New Roman" w:eastAsia="Times New Roman" w:hAnsi="Times New Roman" w:cs="Times New Roman"/>
          <w:sz w:val="28"/>
          <w:szCs w:val="28"/>
        </w:rPr>
        <w:t>мемлекет</w:t>
      </w:r>
      <w:r w:rsidR="005B4D7D" w:rsidRPr="00EA7DA2">
        <w:rPr>
          <w:rFonts w:ascii="Times New Roman" w:eastAsia="Times New Roman" w:hAnsi="Times New Roman" w:cs="Times New Roman"/>
          <w:sz w:val="28"/>
          <w:szCs w:val="28"/>
        </w:rPr>
        <w:t xml:space="preserve">тілігінің </w:t>
      </w:r>
      <w:r w:rsidR="006666C6" w:rsidRPr="00EA7DA2">
        <w:rPr>
          <w:rFonts w:ascii="Times New Roman" w:eastAsia="Times New Roman" w:hAnsi="Times New Roman" w:cs="Times New Roman"/>
          <w:sz w:val="28"/>
          <w:szCs w:val="28"/>
        </w:rPr>
        <w:t xml:space="preserve">рухани-идеологиялық негіздерінің моделін жасау </w:t>
      </w:r>
      <w:r w:rsidR="00C854A5" w:rsidRPr="00EA7DA2">
        <w:rPr>
          <w:rFonts w:ascii="Times New Roman" w:eastAsia="Times New Roman" w:hAnsi="Times New Roman" w:cs="Times New Roman"/>
          <w:sz w:val="28"/>
          <w:szCs w:val="28"/>
        </w:rPr>
        <w:t>аса маңызды.</w:t>
      </w:r>
    </w:p>
    <w:p w14:paraId="4BB2679E" w14:textId="185F5262" w:rsidR="006519F7" w:rsidRPr="00EA7DA2" w:rsidRDefault="00116FB5" w:rsidP="00DD6639">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Күшті интегративті фактор болып табылатын біртұтас ұлттық идеяны дамытуға деген қызығушылық </w:t>
      </w:r>
      <w:r w:rsidR="00797B27" w:rsidRPr="00EA7DA2">
        <w:rPr>
          <w:rFonts w:ascii="Times New Roman" w:eastAsia="Times New Roman" w:hAnsi="Times New Roman" w:cs="Times New Roman"/>
          <w:sz w:val="28"/>
          <w:szCs w:val="28"/>
        </w:rPr>
        <w:t xml:space="preserve">жаһандану жағдайында </w:t>
      </w:r>
      <w:r w:rsidRPr="00EA7DA2">
        <w:rPr>
          <w:rFonts w:ascii="Times New Roman" w:eastAsia="Times New Roman" w:hAnsi="Times New Roman" w:cs="Times New Roman"/>
          <w:sz w:val="28"/>
          <w:szCs w:val="28"/>
        </w:rPr>
        <w:t xml:space="preserve">біртіндеп </w:t>
      </w:r>
      <w:r w:rsidR="00476865" w:rsidRPr="00EA7DA2">
        <w:rPr>
          <w:rFonts w:ascii="Times New Roman" w:eastAsia="Times New Roman" w:hAnsi="Times New Roman" w:cs="Times New Roman"/>
          <w:sz w:val="28"/>
          <w:szCs w:val="28"/>
        </w:rPr>
        <w:t xml:space="preserve">бөлшектеніп келе жатқан </w:t>
      </w:r>
      <w:r w:rsidRPr="00EA7DA2">
        <w:rPr>
          <w:rFonts w:ascii="Times New Roman" w:eastAsia="Times New Roman" w:hAnsi="Times New Roman" w:cs="Times New Roman"/>
          <w:sz w:val="28"/>
          <w:szCs w:val="28"/>
        </w:rPr>
        <w:t>қоғам үшін маңызды және өзекті бола түсуде.</w:t>
      </w:r>
      <w:r w:rsidR="005756C7" w:rsidRPr="00EA7DA2">
        <w:rPr>
          <w:rFonts w:ascii="Times New Roman" w:eastAsia="Times New Roman" w:hAnsi="Times New Roman" w:cs="Times New Roman"/>
          <w:sz w:val="28"/>
          <w:szCs w:val="28"/>
        </w:rPr>
        <w:t xml:space="preserve"> Әрине, осы идеяны қалыптастырудың іргелі негіздерін, мүмкіндіктері мен принциптерін мұқият зерделеу, сондай-ақ оны қазіргі саяси идеологияларға бейімдеу тетігін әзірлеу қажет.</w:t>
      </w:r>
      <w:r w:rsidR="00B856CF" w:rsidRPr="00EA7DA2">
        <w:t xml:space="preserve"> </w:t>
      </w:r>
      <w:r w:rsidR="00B856CF" w:rsidRPr="00EA7DA2">
        <w:rPr>
          <w:rFonts w:ascii="Times New Roman" w:eastAsia="Times New Roman" w:hAnsi="Times New Roman" w:cs="Times New Roman"/>
          <w:sz w:val="28"/>
          <w:szCs w:val="28"/>
        </w:rPr>
        <w:t xml:space="preserve">Сонымен қатар, бұл идея тұрақты ұлттық саясатты қалыптастыруға негіз бола алатындай әлемдік даму бағыттарын ескеру </w:t>
      </w:r>
      <w:r w:rsidR="006541D1" w:rsidRPr="00EA7DA2">
        <w:rPr>
          <w:rFonts w:ascii="Times New Roman" w:eastAsia="Times New Roman" w:hAnsi="Times New Roman" w:cs="Times New Roman"/>
          <w:sz w:val="28"/>
          <w:szCs w:val="28"/>
        </w:rPr>
        <w:t>міндетті</w:t>
      </w:r>
      <w:r w:rsidR="00B856CF" w:rsidRPr="00EA7DA2">
        <w:rPr>
          <w:rFonts w:ascii="Times New Roman" w:eastAsia="Times New Roman" w:hAnsi="Times New Roman" w:cs="Times New Roman"/>
          <w:sz w:val="28"/>
          <w:szCs w:val="28"/>
        </w:rPr>
        <w:t>.</w:t>
      </w:r>
      <w:r w:rsidR="005756C7" w:rsidRPr="00EA7DA2">
        <w:rPr>
          <w:rFonts w:ascii="Times New Roman" w:eastAsia="Times New Roman" w:hAnsi="Times New Roman" w:cs="Times New Roman"/>
          <w:sz w:val="28"/>
          <w:szCs w:val="28"/>
        </w:rPr>
        <w:t xml:space="preserve"> Бұл мемлекеттің идеологиялық аппараттарын және олардың елдің идеологиялық базасын қалыптастыруға әсерін мұқият талдауды қажет етеді.</w:t>
      </w:r>
    </w:p>
    <w:p w14:paraId="163DF58A" w14:textId="6134C5BA" w:rsidR="006519F7" w:rsidRPr="00EA7DA2" w:rsidRDefault="008B0FFB" w:rsidP="00DD6639">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Ұлттық бірлікті сақтаудың маңызды шарттарының бірі, әсіресе елеулі өзгерістер мен дағдарыстар жағдайында бірегейлік пен ұлттық идеяны үнемі іздестіру болып табылады. Әлемнің барлық дерлік елдері өзінің бірегей ұлттық </w:t>
      </w:r>
      <w:r w:rsidR="001A3495" w:rsidRPr="00EA7DA2">
        <w:rPr>
          <w:rFonts w:ascii="Times New Roman" w:eastAsia="Times New Roman" w:hAnsi="Times New Roman" w:cs="Times New Roman"/>
          <w:sz w:val="28"/>
          <w:szCs w:val="28"/>
        </w:rPr>
        <w:t xml:space="preserve">болмысын іздеу, ұлтты бір идея төнірегінде топтастыру </w:t>
      </w:r>
      <w:r w:rsidRPr="00EA7DA2">
        <w:rPr>
          <w:rFonts w:ascii="Times New Roman" w:eastAsia="Times New Roman" w:hAnsi="Times New Roman" w:cs="Times New Roman"/>
          <w:sz w:val="28"/>
          <w:szCs w:val="28"/>
        </w:rPr>
        <w:t>процесінен өтті.</w:t>
      </w:r>
      <w:r w:rsidR="001A3495" w:rsidRPr="00EA7DA2">
        <w:t xml:space="preserve"> </w:t>
      </w:r>
      <w:r w:rsidR="001A3495" w:rsidRPr="00EA7DA2">
        <w:rPr>
          <w:rFonts w:ascii="Times New Roman" w:eastAsia="Times New Roman" w:hAnsi="Times New Roman" w:cs="Times New Roman"/>
          <w:sz w:val="28"/>
          <w:szCs w:val="28"/>
        </w:rPr>
        <w:t>Америка Құрама Штаттарында «</w:t>
      </w:r>
      <w:r w:rsidR="00397AF5" w:rsidRPr="00EA7DA2">
        <w:rPr>
          <w:rFonts w:ascii="Times New Roman" w:eastAsia="Times New Roman" w:hAnsi="Times New Roman" w:cs="Times New Roman"/>
          <w:sz w:val="28"/>
          <w:szCs w:val="28"/>
        </w:rPr>
        <w:t xml:space="preserve">Американдық </w:t>
      </w:r>
      <w:r w:rsidR="001A3495" w:rsidRPr="00EA7DA2">
        <w:rPr>
          <w:rFonts w:ascii="Times New Roman" w:eastAsia="Times New Roman" w:hAnsi="Times New Roman" w:cs="Times New Roman"/>
          <w:sz w:val="28"/>
          <w:szCs w:val="28"/>
        </w:rPr>
        <w:t>арман» осындай символға айналды.</w:t>
      </w:r>
      <w:r w:rsidR="00512782" w:rsidRPr="00EA7DA2">
        <w:rPr>
          <w:rFonts w:ascii="Times New Roman" w:eastAsia="Times New Roman" w:hAnsi="Times New Roman" w:cs="Times New Roman"/>
          <w:sz w:val="28"/>
          <w:szCs w:val="28"/>
        </w:rPr>
        <w:t xml:space="preserve"> Кезінде генерал </w:t>
      </w:r>
      <w:r w:rsidR="00217E0D" w:rsidRPr="00EA7DA2">
        <w:rPr>
          <w:rFonts w:ascii="Times New Roman" w:eastAsia="Times New Roman" w:hAnsi="Times New Roman" w:cs="Times New Roman"/>
          <w:sz w:val="28"/>
          <w:szCs w:val="28"/>
        </w:rPr>
        <w:t xml:space="preserve">Шарль </w:t>
      </w:r>
      <w:r w:rsidR="00512782" w:rsidRPr="00EA7DA2">
        <w:rPr>
          <w:rFonts w:ascii="Times New Roman" w:eastAsia="Times New Roman" w:hAnsi="Times New Roman" w:cs="Times New Roman"/>
          <w:sz w:val="28"/>
          <w:szCs w:val="28"/>
        </w:rPr>
        <w:t>де Голль «Францияның ұлылығы» деген мақсат қойды.</w:t>
      </w:r>
      <w:r w:rsidRPr="00EA7DA2">
        <w:rPr>
          <w:rFonts w:ascii="Times New Roman" w:eastAsia="Times New Roman" w:hAnsi="Times New Roman" w:cs="Times New Roman"/>
          <w:sz w:val="28"/>
          <w:szCs w:val="28"/>
        </w:rPr>
        <w:t xml:space="preserve"> Жапония халқы көп жылдар бойы «</w:t>
      </w:r>
      <w:r w:rsidR="00397AF5" w:rsidRPr="00EA7DA2">
        <w:rPr>
          <w:rFonts w:ascii="Times New Roman" w:eastAsia="Times New Roman" w:hAnsi="Times New Roman" w:cs="Times New Roman"/>
          <w:sz w:val="28"/>
          <w:szCs w:val="28"/>
        </w:rPr>
        <w:t xml:space="preserve">Жапон </w:t>
      </w:r>
      <w:r w:rsidRPr="00EA7DA2">
        <w:rPr>
          <w:rFonts w:ascii="Times New Roman" w:eastAsia="Times New Roman" w:hAnsi="Times New Roman" w:cs="Times New Roman"/>
          <w:sz w:val="28"/>
          <w:szCs w:val="28"/>
        </w:rPr>
        <w:t>керемет</w:t>
      </w:r>
      <w:r w:rsidR="00E4306D" w:rsidRPr="00EA7DA2">
        <w:rPr>
          <w:rFonts w:ascii="Times New Roman" w:eastAsia="Times New Roman" w:hAnsi="Times New Roman" w:cs="Times New Roman"/>
          <w:sz w:val="28"/>
          <w:szCs w:val="28"/>
        </w:rPr>
        <w:t>ін» жасау идеясына түрткі болды</w:t>
      </w:r>
      <w:r w:rsidRPr="00EA7DA2">
        <w:rPr>
          <w:rFonts w:ascii="Times New Roman" w:eastAsia="Times New Roman" w:hAnsi="Times New Roman" w:cs="Times New Roman"/>
          <w:sz w:val="28"/>
          <w:szCs w:val="28"/>
        </w:rPr>
        <w:t xml:space="preserve">. Қазақстан мен Түркияда да қоғамның мақсаттары мен қағидаттарына жетуге бағытталған ұлттық бірегейлік пен </w:t>
      </w:r>
      <w:r w:rsidR="00A15D6D" w:rsidRPr="00EA7DA2">
        <w:rPr>
          <w:rFonts w:ascii="Times New Roman" w:eastAsia="Times New Roman" w:hAnsi="Times New Roman" w:cs="Times New Roman"/>
          <w:sz w:val="28"/>
          <w:szCs w:val="28"/>
        </w:rPr>
        <w:t xml:space="preserve">топтастыратын </w:t>
      </w:r>
      <w:r w:rsidR="007032DF" w:rsidRPr="00EA7DA2">
        <w:rPr>
          <w:rFonts w:ascii="Times New Roman" w:eastAsia="Times New Roman" w:hAnsi="Times New Roman" w:cs="Times New Roman"/>
          <w:sz w:val="28"/>
          <w:szCs w:val="28"/>
        </w:rPr>
        <w:t>ұлттық идеян</w:t>
      </w:r>
      <w:r w:rsidR="0059486B" w:rsidRPr="00EA7DA2">
        <w:rPr>
          <w:rFonts w:ascii="Times New Roman" w:eastAsia="Times New Roman" w:hAnsi="Times New Roman" w:cs="Times New Roman"/>
          <w:sz w:val="28"/>
          <w:szCs w:val="28"/>
        </w:rPr>
        <w:t>ы қалыптастыру және оны жүзеге а</w:t>
      </w:r>
      <w:r w:rsidR="007032DF" w:rsidRPr="00EA7DA2">
        <w:rPr>
          <w:rFonts w:ascii="Times New Roman" w:eastAsia="Times New Roman" w:hAnsi="Times New Roman" w:cs="Times New Roman"/>
          <w:sz w:val="28"/>
          <w:szCs w:val="28"/>
        </w:rPr>
        <w:t xml:space="preserve">сыру </w:t>
      </w:r>
      <w:r w:rsidRPr="00EA7DA2">
        <w:rPr>
          <w:rFonts w:ascii="Times New Roman" w:eastAsia="Times New Roman" w:hAnsi="Times New Roman" w:cs="Times New Roman"/>
          <w:sz w:val="28"/>
          <w:szCs w:val="28"/>
        </w:rPr>
        <w:t>мәселелері толастамай келеді.</w:t>
      </w:r>
    </w:p>
    <w:p w14:paraId="62015A24" w14:textId="018A5311" w:rsidR="00B856CF" w:rsidRPr="00EA7DA2" w:rsidRDefault="00C23297" w:rsidP="00DD6639">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Қазақстан дамуының ұлттық идеясы және оның дүниежүзілік қоғамдастықтағы рөлі туралы пікірталастар қоғам тарихындағы маңызды сәттерде күрт өрбіді. Бұл қазақ халқының Ресей империясының отарлау саясатына қарсы ұлт-азаттық күресі кезеңдерінде, </w:t>
      </w:r>
      <w:r w:rsidR="00FE459C" w:rsidRPr="00EA7DA2">
        <w:rPr>
          <w:rFonts w:ascii="Times New Roman" w:eastAsia="Times New Roman" w:hAnsi="Times New Roman" w:cs="Times New Roman"/>
          <w:sz w:val="28"/>
          <w:szCs w:val="28"/>
        </w:rPr>
        <w:t xml:space="preserve">сондай-ақ </w:t>
      </w:r>
      <w:r w:rsidR="00BA0E08" w:rsidRPr="00EA7DA2">
        <w:rPr>
          <w:rFonts w:ascii="Times New Roman" w:eastAsia="Times New Roman" w:hAnsi="Times New Roman" w:cs="Times New Roman"/>
          <w:sz w:val="28"/>
          <w:szCs w:val="28"/>
        </w:rPr>
        <w:t>ұлт мақтанышы-</w:t>
      </w:r>
      <w:r w:rsidRPr="00EA7DA2">
        <w:rPr>
          <w:rFonts w:ascii="Times New Roman" w:eastAsia="Times New Roman" w:hAnsi="Times New Roman" w:cs="Times New Roman"/>
          <w:sz w:val="28"/>
          <w:szCs w:val="28"/>
        </w:rPr>
        <w:t>алаш арыстарының Алаш идеясы төнірегінде топтасқан кезінде көрініс тапты. Бұл талқылаулар Кеңес өкіметі кезінде де, Қазақстан тәуелсіздік алғаннан кейін де жалғасын тапты. Ұлт</w:t>
      </w:r>
      <w:r w:rsidR="00FE459C" w:rsidRPr="00EA7DA2">
        <w:rPr>
          <w:rFonts w:ascii="Times New Roman" w:eastAsia="Times New Roman" w:hAnsi="Times New Roman" w:cs="Times New Roman"/>
          <w:sz w:val="28"/>
          <w:szCs w:val="28"/>
        </w:rPr>
        <w:t>тық идеяның проблемасы әсіресе «</w:t>
      </w:r>
      <w:r w:rsidRPr="00EA7DA2">
        <w:rPr>
          <w:rFonts w:ascii="Times New Roman" w:eastAsia="Times New Roman" w:hAnsi="Times New Roman" w:cs="Times New Roman"/>
          <w:sz w:val="28"/>
          <w:szCs w:val="28"/>
        </w:rPr>
        <w:t>қаңтар оқиға</w:t>
      </w:r>
      <w:r w:rsidR="00FE459C" w:rsidRPr="00EA7DA2">
        <w:rPr>
          <w:rFonts w:ascii="Times New Roman" w:eastAsia="Times New Roman" w:hAnsi="Times New Roman" w:cs="Times New Roman"/>
          <w:sz w:val="28"/>
          <w:szCs w:val="28"/>
        </w:rPr>
        <w:t>сынан»</w:t>
      </w:r>
      <w:r w:rsidRPr="00EA7DA2">
        <w:rPr>
          <w:rFonts w:ascii="Times New Roman" w:eastAsia="Times New Roman" w:hAnsi="Times New Roman" w:cs="Times New Roman"/>
          <w:sz w:val="28"/>
          <w:szCs w:val="28"/>
        </w:rPr>
        <w:t xml:space="preserve"> кейін</w:t>
      </w:r>
      <w:r w:rsidR="00FE459C" w:rsidRPr="00EA7DA2">
        <w:rPr>
          <w:rFonts w:ascii="Times New Roman" w:eastAsia="Times New Roman" w:hAnsi="Times New Roman" w:cs="Times New Roman"/>
          <w:sz w:val="28"/>
          <w:szCs w:val="28"/>
        </w:rPr>
        <w:t xml:space="preserve"> қалыптасқан өмірлік </w:t>
      </w:r>
      <w:r w:rsidRPr="00EA7DA2">
        <w:rPr>
          <w:rFonts w:ascii="Times New Roman" w:eastAsia="Times New Roman" w:hAnsi="Times New Roman" w:cs="Times New Roman"/>
          <w:sz w:val="28"/>
          <w:szCs w:val="28"/>
        </w:rPr>
        <w:t>жағдайлар мемлекеттің даму тұжырымдамасын жаңартуды талап еткен кезде өзекті болды.</w:t>
      </w:r>
    </w:p>
    <w:p w14:paraId="68EBFAF5" w14:textId="5C899712" w:rsidR="00B856CF" w:rsidRPr="00EA7DA2" w:rsidRDefault="007B07F4" w:rsidP="00DD6639">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Түркия</w:t>
      </w:r>
      <w:r w:rsidR="00793109" w:rsidRPr="00EA7DA2">
        <w:rPr>
          <w:rFonts w:ascii="Times New Roman" w:eastAsia="Times New Roman" w:hAnsi="Times New Roman" w:cs="Times New Roman"/>
          <w:sz w:val="28"/>
          <w:szCs w:val="28"/>
        </w:rPr>
        <w:t xml:space="preserve"> халқ</w:t>
      </w:r>
      <w:r w:rsidR="005A5C63" w:rsidRPr="00EA7DA2">
        <w:rPr>
          <w:rFonts w:ascii="Times New Roman" w:eastAsia="Times New Roman" w:hAnsi="Times New Roman" w:cs="Times New Roman"/>
          <w:sz w:val="28"/>
          <w:szCs w:val="28"/>
        </w:rPr>
        <w:t>ы</w:t>
      </w:r>
      <w:r w:rsidR="00793109" w:rsidRPr="00EA7DA2">
        <w:rPr>
          <w:rFonts w:ascii="Times New Roman" w:eastAsia="Times New Roman" w:hAnsi="Times New Roman" w:cs="Times New Roman"/>
          <w:sz w:val="28"/>
          <w:szCs w:val="28"/>
        </w:rPr>
        <w:t xml:space="preserve">ның мәдениеті, </w:t>
      </w:r>
      <w:r w:rsidRPr="00EA7DA2">
        <w:rPr>
          <w:rFonts w:ascii="Times New Roman" w:eastAsia="Times New Roman" w:hAnsi="Times New Roman" w:cs="Times New Roman"/>
          <w:sz w:val="28"/>
          <w:szCs w:val="28"/>
        </w:rPr>
        <w:t xml:space="preserve">саяси тарихы қазақ </w:t>
      </w:r>
      <w:r w:rsidR="00DE53DE" w:rsidRPr="00EA7DA2">
        <w:rPr>
          <w:rFonts w:ascii="Times New Roman" w:eastAsia="Times New Roman" w:hAnsi="Times New Roman" w:cs="Times New Roman"/>
          <w:sz w:val="28"/>
          <w:szCs w:val="28"/>
        </w:rPr>
        <w:t xml:space="preserve">елінің </w:t>
      </w:r>
      <w:r w:rsidR="00793109" w:rsidRPr="00EA7DA2">
        <w:rPr>
          <w:rFonts w:ascii="Times New Roman" w:eastAsia="Times New Roman" w:hAnsi="Times New Roman" w:cs="Times New Roman"/>
          <w:sz w:val="28"/>
          <w:szCs w:val="28"/>
        </w:rPr>
        <w:t xml:space="preserve">мәдениеті және </w:t>
      </w:r>
      <w:r w:rsidRPr="00EA7DA2">
        <w:rPr>
          <w:rFonts w:ascii="Times New Roman" w:eastAsia="Times New Roman" w:hAnsi="Times New Roman" w:cs="Times New Roman"/>
          <w:sz w:val="28"/>
          <w:szCs w:val="28"/>
        </w:rPr>
        <w:t>тарихымен үндеседі. Түрік ұлтының қалыптасуы және оның мемлекеттік дамудың рухани идеясы мәселесі</w:t>
      </w:r>
      <w:r w:rsidR="00BA0E08" w:rsidRPr="00EA7DA2">
        <w:rPr>
          <w:rFonts w:ascii="Times New Roman" w:eastAsia="Times New Roman" w:hAnsi="Times New Roman" w:cs="Times New Roman"/>
          <w:sz w:val="28"/>
          <w:szCs w:val="28"/>
        </w:rPr>
        <w:t>,</w:t>
      </w:r>
      <w:r w:rsidRPr="00EA7DA2">
        <w:rPr>
          <w:rFonts w:ascii="Times New Roman" w:eastAsia="Times New Roman" w:hAnsi="Times New Roman" w:cs="Times New Roman"/>
          <w:sz w:val="28"/>
          <w:szCs w:val="28"/>
        </w:rPr>
        <w:t xml:space="preserve"> әсіресе</w:t>
      </w:r>
      <w:r w:rsidR="00BA0E08" w:rsidRPr="00EA7DA2">
        <w:rPr>
          <w:rFonts w:ascii="Times New Roman" w:eastAsia="Times New Roman" w:hAnsi="Times New Roman" w:cs="Times New Roman"/>
          <w:sz w:val="28"/>
          <w:szCs w:val="28"/>
        </w:rPr>
        <w:t>,</w:t>
      </w:r>
      <w:r w:rsidRPr="00EA7DA2">
        <w:rPr>
          <w:rFonts w:ascii="Times New Roman" w:eastAsia="Times New Roman" w:hAnsi="Times New Roman" w:cs="Times New Roman"/>
          <w:sz w:val="28"/>
          <w:szCs w:val="28"/>
        </w:rPr>
        <w:t xml:space="preserve"> XIX және XX ғасырларда өзекті болды. Осы уақыт ішінде Түркия </w:t>
      </w:r>
      <w:r w:rsidR="000B72A6" w:rsidRPr="00EA7DA2">
        <w:rPr>
          <w:rFonts w:ascii="Times New Roman" w:eastAsia="Times New Roman" w:hAnsi="Times New Roman" w:cs="Times New Roman"/>
          <w:sz w:val="28"/>
          <w:szCs w:val="28"/>
        </w:rPr>
        <w:t xml:space="preserve">ұлттық бірегейлікті қалыптастыруды қажет ететін </w:t>
      </w:r>
      <w:r w:rsidRPr="00EA7DA2">
        <w:rPr>
          <w:rFonts w:ascii="Times New Roman" w:eastAsia="Times New Roman" w:hAnsi="Times New Roman" w:cs="Times New Roman"/>
          <w:sz w:val="28"/>
          <w:szCs w:val="28"/>
        </w:rPr>
        <w:t xml:space="preserve">бірқатар </w:t>
      </w:r>
      <w:r w:rsidR="00DE53DE" w:rsidRPr="00EA7DA2">
        <w:rPr>
          <w:rFonts w:ascii="Times New Roman" w:eastAsia="Times New Roman" w:hAnsi="Times New Roman" w:cs="Times New Roman"/>
          <w:sz w:val="28"/>
          <w:szCs w:val="28"/>
        </w:rPr>
        <w:t xml:space="preserve">тарихи кезеңдерден </w:t>
      </w:r>
      <w:r w:rsidRPr="00EA7DA2">
        <w:rPr>
          <w:rFonts w:ascii="Times New Roman" w:eastAsia="Times New Roman" w:hAnsi="Times New Roman" w:cs="Times New Roman"/>
          <w:sz w:val="28"/>
          <w:szCs w:val="28"/>
        </w:rPr>
        <w:t>өтті.</w:t>
      </w:r>
    </w:p>
    <w:p w14:paraId="400767B7" w14:textId="77777777" w:rsidR="006519F7" w:rsidRPr="00EA7DA2" w:rsidRDefault="000B72A6" w:rsidP="00DD6639">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ХІХ ғасырдың басында Осман империясының реформистік күш-жігерінің және Батыс державаларының қысымының күшеюінің әсерінен түріктің ұлттық дамуы туралы мәселе өзекті бола бастады. Осман империясының ыдырауы, Бірінші дүниежүзілік соғысқа қатысу және грек-түрік соғысы сияқты кейінгі оқиғалар түрік ұлттық идеясын анықтау қажеттілігін күшейтті.</w:t>
      </w:r>
      <w:r w:rsidR="00624A5E" w:rsidRPr="00EA7DA2">
        <w:t xml:space="preserve"> </w:t>
      </w:r>
      <w:r w:rsidR="00624A5E" w:rsidRPr="00EA7DA2">
        <w:rPr>
          <w:rFonts w:ascii="Times New Roman" w:eastAsia="Times New Roman" w:hAnsi="Times New Roman" w:cs="Times New Roman"/>
          <w:sz w:val="28"/>
          <w:szCs w:val="28"/>
        </w:rPr>
        <w:t>Республика құрылғаннан кейінгі кезеңде Түркияның алдында зайырлылықты енгізу және Мұстафа Кемал Ататүрік жүргізген реформалар сияқты жаңа міндеттер тұрды. Бұл шаралар елді жаңғыртуға және қазіргі әлем жағдайында оның ұлттық бірегейлігін қайта қарауға бағытталды.</w:t>
      </w:r>
      <w:r w:rsidR="007032DF" w:rsidRPr="00EA7DA2">
        <w:t xml:space="preserve"> </w:t>
      </w:r>
      <w:r w:rsidR="007032DF" w:rsidRPr="00EA7DA2">
        <w:rPr>
          <w:rFonts w:ascii="Times New Roman" w:eastAsia="Times New Roman" w:hAnsi="Times New Roman" w:cs="Times New Roman"/>
          <w:sz w:val="28"/>
          <w:szCs w:val="28"/>
        </w:rPr>
        <w:t>Қазіргі Түркия</w:t>
      </w:r>
      <w:r w:rsidR="00AD2E76" w:rsidRPr="00EA7DA2">
        <w:rPr>
          <w:rFonts w:ascii="Times New Roman" w:eastAsia="Times New Roman" w:hAnsi="Times New Roman" w:cs="Times New Roman"/>
          <w:sz w:val="28"/>
          <w:szCs w:val="28"/>
        </w:rPr>
        <w:t xml:space="preserve"> – </w:t>
      </w:r>
      <w:r w:rsidR="007032DF" w:rsidRPr="00EA7DA2">
        <w:rPr>
          <w:rFonts w:ascii="Times New Roman" w:eastAsia="Times New Roman" w:hAnsi="Times New Roman" w:cs="Times New Roman"/>
          <w:sz w:val="28"/>
          <w:szCs w:val="28"/>
        </w:rPr>
        <w:t>бай тарихы, маңызды геосаяси жағдайы және қарқынды дамып келе жатқан қоғамы бар ел. Соңғы онжылдықтарда Түркия айтарлықтай саяси, экономикалық және әлеуметтік-мәдени өзгерістерден өтті.</w:t>
      </w:r>
    </w:p>
    <w:p w14:paraId="7722A1BB" w14:textId="77777777" w:rsidR="000B72A6" w:rsidRPr="00EA7DA2" w:rsidRDefault="00F95A13" w:rsidP="00DD6639">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Байланыс пен өзара түсіністікті нығайтатын Қазақстан мен Түркияның ежелгі өркениеттермен, мәдени алмасулармен және әртүрлі империялардың ықпалымен байланысты ортақ тарихи мұрасы бар. Бұл ортақ мұра ортақ тарихи оқиғалар, мәдени дәстүрлер, тілдік байланыстар және т.б. сияқты аспектілерді қамтиды.</w:t>
      </w:r>
    </w:p>
    <w:p w14:paraId="06A3835D" w14:textId="1B365228" w:rsidR="000B72A6" w:rsidRPr="00EA7DA2" w:rsidRDefault="00CC4DAB" w:rsidP="00DD6639">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Осы тұста </w:t>
      </w:r>
      <w:r w:rsidR="00E374C2" w:rsidRPr="00EA7DA2">
        <w:rPr>
          <w:rFonts w:ascii="Times New Roman" w:eastAsia="Times New Roman" w:hAnsi="Times New Roman" w:cs="Times New Roman"/>
          <w:sz w:val="28"/>
          <w:szCs w:val="28"/>
        </w:rPr>
        <w:t>Қазақстанның геосаяси перспективалары оның сыртқы саясаты мен стратегиялық дамуының маңызды бағытын білдіре</w:t>
      </w:r>
      <w:r w:rsidRPr="00EA7DA2">
        <w:rPr>
          <w:rFonts w:ascii="Times New Roman" w:eastAsia="Times New Roman" w:hAnsi="Times New Roman" w:cs="Times New Roman"/>
          <w:sz w:val="28"/>
          <w:szCs w:val="28"/>
        </w:rPr>
        <w:t xml:space="preserve">тінін атап өткен жөн. </w:t>
      </w:r>
      <w:r w:rsidR="00C97137" w:rsidRPr="00EA7DA2">
        <w:rPr>
          <w:rFonts w:ascii="Times New Roman" w:eastAsia="Times New Roman" w:hAnsi="Times New Roman" w:cs="Times New Roman"/>
          <w:sz w:val="28"/>
          <w:szCs w:val="28"/>
        </w:rPr>
        <w:t>Түркі мемлекеттері ұйымы</w:t>
      </w:r>
      <w:r w:rsidR="00E374C2" w:rsidRPr="00EA7DA2">
        <w:rPr>
          <w:rFonts w:ascii="Times New Roman" w:eastAsia="Times New Roman" w:hAnsi="Times New Roman" w:cs="Times New Roman"/>
          <w:sz w:val="28"/>
          <w:szCs w:val="28"/>
        </w:rPr>
        <w:t xml:space="preserve"> аясындағы ынтымақтастықты тереңдету Қазақстанның Орталық Азия мен әлемдік аренадағы өз позициясын нығайтуға деген ұмтылысын көрсетеді.</w:t>
      </w:r>
    </w:p>
    <w:p w14:paraId="49F34726" w14:textId="42DC5956" w:rsidR="00116EEB" w:rsidRPr="00EA7DA2" w:rsidRDefault="00C97137" w:rsidP="00C97137">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«Түркі әлемінің келешегі – 2040» құжатын бекіту Қазақстанның ондаған жылдар бойы түркі әлемі контекстіндегі </w:t>
      </w:r>
      <w:r w:rsidR="00116623" w:rsidRPr="00EA7DA2">
        <w:rPr>
          <w:rFonts w:ascii="Times New Roman" w:eastAsia="Times New Roman" w:hAnsi="Times New Roman" w:cs="Times New Roman"/>
          <w:sz w:val="28"/>
          <w:szCs w:val="28"/>
        </w:rPr>
        <w:t>гео</w:t>
      </w:r>
      <w:r w:rsidRPr="00EA7DA2">
        <w:rPr>
          <w:rFonts w:ascii="Times New Roman" w:eastAsia="Times New Roman" w:hAnsi="Times New Roman" w:cs="Times New Roman"/>
          <w:sz w:val="28"/>
          <w:szCs w:val="28"/>
        </w:rPr>
        <w:t>стратегиялық көзқарасын айғақтайды</w:t>
      </w:r>
      <w:r w:rsidR="00CC606E" w:rsidRPr="00EA7DA2">
        <w:rPr>
          <w:rFonts w:ascii="Times New Roman" w:eastAsia="Times New Roman" w:hAnsi="Times New Roman" w:cs="Times New Roman"/>
          <w:sz w:val="28"/>
          <w:szCs w:val="28"/>
        </w:rPr>
        <w:t xml:space="preserve"> [1]</w:t>
      </w:r>
      <w:r w:rsidRPr="00EA7DA2">
        <w:rPr>
          <w:rFonts w:ascii="Times New Roman" w:eastAsia="Times New Roman" w:hAnsi="Times New Roman" w:cs="Times New Roman"/>
          <w:sz w:val="28"/>
          <w:szCs w:val="28"/>
        </w:rPr>
        <w:t>. Бұл қадам басқа түркі мемлекеттерімен саясат, экономика, мәдениет және қауіпсіздік саласындағы ынтымақтастықтың маңыздылығын көрсетеді.</w:t>
      </w:r>
      <w:r w:rsidR="00116623" w:rsidRPr="00EA7DA2">
        <w:rPr>
          <w:rFonts w:ascii="Times New Roman" w:eastAsia="Times New Roman" w:hAnsi="Times New Roman" w:cs="Times New Roman"/>
          <w:sz w:val="28"/>
          <w:szCs w:val="28"/>
        </w:rPr>
        <w:t xml:space="preserve"> </w:t>
      </w:r>
      <w:r w:rsidR="00544C22" w:rsidRPr="00EA7DA2">
        <w:rPr>
          <w:rFonts w:ascii="Times New Roman" w:eastAsia="Times New Roman" w:hAnsi="Times New Roman" w:cs="Times New Roman"/>
          <w:sz w:val="28"/>
          <w:szCs w:val="28"/>
        </w:rPr>
        <w:t xml:space="preserve">Қазақстан Президенті Қасым-Жомарт Тоқаев ендігі ынтымақтастық кезеңін </w:t>
      </w:r>
      <w:r w:rsidR="00116623" w:rsidRPr="00EA7DA2">
        <w:rPr>
          <w:rFonts w:ascii="Times New Roman" w:eastAsia="Times New Roman" w:hAnsi="Times New Roman" w:cs="Times New Roman"/>
          <w:sz w:val="28"/>
          <w:szCs w:val="28"/>
        </w:rPr>
        <w:t>«Түркі дәуірі!», яғни «TURKTIME!»</w:t>
      </w:r>
      <w:r w:rsidR="00544C22" w:rsidRPr="00EA7DA2">
        <w:rPr>
          <w:rFonts w:ascii="Times New Roman" w:eastAsia="Times New Roman" w:hAnsi="Times New Roman" w:cs="Times New Roman"/>
          <w:sz w:val="28"/>
          <w:szCs w:val="28"/>
        </w:rPr>
        <w:t xml:space="preserve"> деп айқындады [2]. Бұл </w:t>
      </w:r>
      <w:r w:rsidRPr="00EA7DA2">
        <w:rPr>
          <w:rFonts w:ascii="Times New Roman" w:eastAsia="Times New Roman" w:hAnsi="Times New Roman" w:cs="Times New Roman"/>
          <w:sz w:val="28"/>
          <w:szCs w:val="28"/>
        </w:rPr>
        <w:t>қарқынды өзгерістер мен сын-қатерлер кезеңінде түркі әлемінің дамуына баса назар аударуды білдіреді. Бұл тәсіл түркі халықтары арасындағы өзара іс-қимылды нығайтуды, экономикалық байланыстарды кеңейтуді және саяси диалогты нығайтуды көздейді.</w:t>
      </w:r>
    </w:p>
    <w:p w14:paraId="14FD57C5" w14:textId="5523DAD5" w:rsidR="00116EEB" w:rsidRPr="00EA7DA2" w:rsidRDefault="00006433" w:rsidP="00DD6639">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Осы</w:t>
      </w:r>
      <w:r w:rsidR="00CC4DAB" w:rsidRPr="00EA7DA2">
        <w:rPr>
          <w:rFonts w:ascii="Times New Roman" w:eastAsia="Times New Roman" w:hAnsi="Times New Roman" w:cs="Times New Roman"/>
          <w:sz w:val="28"/>
          <w:szCs w:val="28"/>
        </w:rPr>
        <w:t xml:space="preserve">ған орай </w:t>
      </w:r>
      <w:r w:rsidRPr="00EA7DA2">
        <w:rPr>
          <w:rFonts w:ascii="Times New Roman" w:eastAsia="Times New Roman" w:hAnsi="Times New Roman" w:cs="Times New Roman"/>
          <w:sz w:val="28"/>
          <w:szCs w:val="28"/>
        </w:rPr>
        <w:t>ұ</w:t>
      </w:r>
      <w:r w:rsidR="00116623" w:rsidRPr="00EA7DA2">
        <w:rPr>
          <w:rFonts w:ascii="Times New Roman" w:eastAsia="Times New Roman" w:hAnsi="Times New Roman" w:cs="Times New Roman"/>
          <w:sz w:val="28"/>
          <w:szCs w:val="28"/>
        </w:rPr>
        <w:t xml:space="preserve">лттық идеяны қалыптастыру бойынша түрік тәжірибесін зерделеу бірнеше себептер бойынша Қазақстан үшін маңызды </w:t>
      </w:r>
      <w:r w:rsidR="00CC4DAB" w:rsidRPr="00EA7DA2">
        <w:rPr>
          <w:rFonts w:ascii="Times New Roman" w:eastAsia="Times New Roman" w:hAnsi="Times New Roman" w:cs="Times New Roman"/>
          <w:sz w:val="28"/>
          <w:szCs w:val="28"/>
        </w:rPr>
        <w:t xml:space="preserve">ғылыми </w:t>
      </w:r>
      <w:r w:rsidR="00116623" w:rsidRPr="00EA7DA2">
        <w:rPr>
          <w:rFonts w:ascii="Times New Roman" w:eastAsia="Times New Roman" w:hAnsi="Times New Roman" w:cs="Times New Roman"/>
          <w:sz w:val="28"/>
          <w:szCs w:val="28"/>
        </w:rPr>
        <w:t xml:space="preserve">қызығушылық тудырады. Біріншіден, ортақ түркі халықтарында және олардың мәдени мұраларында тамыр жайған Қазақстан мен Түркия арасындағы тарихи байланыстар Қазақстанға өзінің тамыры мен мұраттарын тереңірек түсінуге мүмкіндік береді. Екіншіден, бұл Қазақстанның сыртқы саясатының маңызды элементі болып табылатын екі ел арасындағы достық қарым-қатынастарды нығайтуға және тәжірибе алмасуға ықпал етеді. Үшіншісі, Түркия сияқты, Қазақстан өзінің ұлттық идеясын айқындау және қоғамды ортақ құндылықтар төңірегінде </w:t>
      </w:r>
      <w:r w:rsidRPr="00EA7DA2">
        <w:rPr>
          <w:rFonts w:ascii="Times New Roman" w:eastAsia="Times New Roman" w:hAnsi="Times New Roman" w:cs="Times New Roman"/>
          <w:sz w:val="28"/>
          <w:szCs w:val="28"/>
        </w:rPr>
        <w:t xml:space="preserve">топтастыру </w:t>
      </w:r>
      <w:r w:rsidR="00116623" w:rsidRPr="00EA7DA2">
        <w:rPr>
          <w:rFonts w:ascii="Times New Roman" w:eastAsia="Times New Roman" w:hAnsi="Times New Roman" w:cs="Times New Roman"/>
          <w:sz w:val="28"/>
          <w:szCs w:val="28"/>
        </w:rPr>
        <w:t>қажеттілігі</w:t>
      </w:r>
      <w:r w:rsidR="003C3F5D" w:rsidRPr="00EA7DA2">
        <w:rPr>
          <w:rFonts w:ascii="Times New Roman" w:eastAsia="Times New Roman" w:hAnsi="Times New Roman" w:cs="Times New Roman"/>
          <w:sz w:val="28"/>
          <w:szCs w:val="28"/>
        </w:rPr>
        <w:t xml:space="preserve"> бүгінгі күні маңызды</w:t>
      </w:r>
      <w:r w:rsidR="00116623" w:rsidRPr="00EA7DA2">
        <w:rPr>
          <w:rFonts w:ascii="Times New Roman" w:eastAsia="Times New Roman" w:hAnsi="Times New Roman" w:cs="Times New Roman"/>
          <w:sz w:val="28"/>
          <w:szCs w:val="28"/>
        </w:rPr>
        <w:t>. Сонымен, түрік тәжірибесін зерделеу түркі әлеміндегі бірлік пен өзара түсіністікті нығайтуға ықпал етеді, бұл Қазақстанның халықаралық ауқымдағы ынтымақтастық стратегиясы үшін маңызды.</w:t>
      </w:r>
    </w:p>
    <w:p w14:paraId="64AB02FB" w14:textId="77777777" w:rsidR="0005504A" w:rsidRPr="00EA7DA2" w:rsidRDefault="0005504A" w:rsidP="004610E0">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Бұл зерттеу Қазақстан мен Түркия арасындағы тарихи және мәдени байланыстарды ашып қана қоймай, қазіргі жаһандық контексте ұлттық өзін-өзі анықтау стратегиясын әзірлеу үшін қажетті талдаулар жүргізе отырып, Қазақстанның ғылыми саласына елеулі үлес қосу тұрғысынан да өзекті болып табылады.</w:t>
      </w:r>
    </w:p>
    <w:p w14:paraId="561CE7AC" w14:textId="11B4EB13" w:rsidR="004610E0" w:rsidRPr="00EA7DA2" w:rsidRDefault="004610E0" w:rsidP="004610E0">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b/>
          <w:sz w:val="28"/>
          <w:szCs w:val="28"/>
        </w:rPr>
        <w:t xml:space="preserve">Зерттеу объектісі. </w:t>
      </w:r>
      <w:r w:rsidR="00652530" w:rsidRPr="00EA7DA2">
        <w:rPr>
          <w:rFonts w:ascii="Times New Roman" w:eastAsia="Times New Roman" w:hAnsi="Times New Roman" w:cs="Times New Roman"/>
          <w:sz w:val="28"/>
          <w:szCs w:val="28"/>
        </w:rPr>
        <w:t xml:space="preserve">Ұлттық </w:t>
      </w:r>
      <w:r w:rsidRPr="00EA7DA2">
        <w:rPr>
          <w:rFonts w:ascii="Times New Roman" w:eastAsia="Times New Roman" w:hAnsi="Times New Roman" w:cs="Times New Roman"/>
          <w:sz w:val="28"/>
          <w:szCs w:val="28"/>
        </w:rPr>
        <w:t>идеяны қалыптастыру контекстіндегі мемлекеттің идеологиялық аппарат</w:t>
      </w:r>
      <w:r w:rsidR="003C3F5D" w:rsidRPr="00EA7DA2">
        <w:rPr>
          <w:rFonts w:ascii="Times New Roman" w:eastAsia="Times New Roman" w:hAnsi="Times New Roman" w:cs="Times New Roman"/>
          <w:sz w:val="28"/>
          <w:szCs w:val="28"/>
        </w:rPr>
        <w:t>тары</w:t>
      </w:r>
      <w:r w:rsidRPr="00EA7DA2">
        <w:rPr>
          <w:rFonts w:ascii="Times New Roman" w:eastAsia="Times New Roman" w:hAnsi="Times New Roman" w:cs="Times New Roman"/>
          <w:sz w:val="28"/>
          <w:szCs w:val="28"/>
        </w:rPr>
        <w:t>.</w:t>
      </w:r>
    </w:p>
    <w:p w14:paraId="2DF099C9" w14:textId="505CA6A9" w:rsidR="004610E0" w:rsidRPr="00EA7DA2" w:rsidRDefault="004610E0" w:rsidP="004610E0">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b/>
          <w:sz w:val="28"/>
          <w:szCs w:val="28"/>
        </w:rPr>
        <w:t xml:space="preserve">Зерттеу пәні. </w:t>
      </w:r>
      <w:r w:rsidRPr="00EA7DA2">
        <w:rPr>
          <w:rFonts w:ascii="Times New Roman" w:eastAsia="Times New Roman" w:hAnsi="Times New Roman" w:cs="Times New Roman"/>
          <w:sz w:val="28"/>
          <w:szCs w:val="28"/>
        </w:rPr>
        <w:t>Түркия мен Қазақстанның ұлттық идеяны қалыптастыру үшін мемлекеттің идеологиялық аппарат</w:t>
      </w:r>
      <w:r w:rsidR="006B0757" w:rsidRPr="00EA7DA2">
        <w:rPr>
          <w:rFonts w:ascii="Times New Roman" w:eastAsia="Times New Roman" w:hAnsi="Times New Roman" w:cs="Times New Roman"/>
          <w:sz w:val="28"/>
          <w:szCs w:val="28"/>
        </w:rPr>
        <w:t>тар</w:t>
      </w:r>
      <w:r w:rsidRPr="00EA7DA2">
        <w:rPr>
          <w:rFonts w:ascii="Times New Roman" w:eastAsia="Times New Roman" w:hAnsi="Times New Roman" w:cs="Times New Roman"/>
          <w:sz w:val="28"/>
          <w:szCs w:val="28"/>
        </w:rPr>
        <w:t>ын пайдаланудағы тәжірибесі және оның екі елдің саяси өміріне әсері.</w:t>
      </w:r>
    </w:p>
    <w:p w14:paraId="024887DE" w14:textId="3936327B" w:rsidR="004610E0" w:rsidRPr="00EA7DA2" w:rsidRDefault="004610E0" w:rsidP="00DD6639">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bookmarkStart w:id="6" w:name="_Hlk160362887"/>
      <w:r w:rsidRPr="00EA7DA2">
        <w:rPr>
          <w:rFonts w:ascii="Times New Roman" w:eastAsia="Times New Roman" w:hAnsi="Times New Roman" w:cs="Times New Roman"/>
          <w:b/>
          <w:sz w:val="28"/>
          <w:szCs w:val="28"/>
        </w:rPr>
        <w:t>Зерттеу мақсаты мен міндеттері:</w:t>
      </w:r>
      <w:r w:rsidRPr="00EA7DA2">
        <w:rPr>
          <w:rFonts w:ascii="Times New Roman" w:eastAsia="Times New Roman" w:hAnsi="Times New Roman" w:cs="Times New Roman"/>
          <w:sz w:val="28"/>
          <w:szCs w:val="28"/>
        </w:rPr>
        <w:t xml:space="preserve"> Түркия мен Қазақстан мысалында ұлттық идеяны қалыптастырудағы мемлекеттің идеологиялық аппарат</w:t>
      </w:r>
      <w:r w:rsidR="006B0757" w:rsidRPr="00EA7DA2">
        <w:rPr>
          <w:rFonts w:ascii="Times New Roman" w:eastAsia="Times New Roman" w:hAnsi="Times New Roman" w:cs="Times New Roman"/>
          <w:sz w:val="28"/>
          <w:szCs w:val="28"/>
        </w:rPr>
        <w:t>тар</w:t>
      </w:r>
      <w:r w:rsidRPr="00EA7DA2">
        <w:rPr>
          <w:rFonts w:ascii="Times New Roman" w:eastAsia="Times New Roman" w:hAnsi="Times New Roman" w:cs="Times New Roman"/>
          <w:sz w:val="28"/>
          <w:szCs w:val="28"/>
        </w:rPr>
        <w:t>ының рөлін талдау, екі елдегі осы процестің негізгі тенденциялары мен ерекшеліктерін анықтау, осы контексте идеологиялық аппарат</w:t>
      </w:r>
      <w:r w:rsidR="006B0757" w:rsidRPr="00EA7DA2">
        <w:rPr>
          <w:rFonts w:ascii="Times New Roman" w:eastAsia="Times New Roman" w:hAnsi="Times New Roman" w:cs="Times New Roman"/>
          <w:sz w:val="28"/>
          <w:szCs w:val="28"/>
        </w:rPr>
        <w:t>тард</w:t>
      </w:r>
      <w:r w:rsidRPr="00EA7DA2">
        <w:rPr>
          <w:rFonts w:ascii="Times New Roman" w:eastAsia="Times New Roman" w:hAnsi="Times New Roman" w:cs="Times New Roman"/>
          <w:sz w:val="28"/>
          <w:szCs w:val="28"/>
        </w:rPr>
        <w:t>ы пайдалану тиімділігіне әсер ететін факторларды зерттеу, сондай-ақ қазіргі саяси жағдай контекстінде осы процесті жетілдіру үшін ұсыныстар беру.</w:t>
      </w:r>
    </w:p>
    <w:p w14:paraId="33910CF1" w14:textId="77777777" w:rsidR="004610E0" w:rsidRPr="00EA7DA2" w:rsidRDefault="004610E0" w:rsidP="00DD6639">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Осы мақсаттарға жету үшін келесі міндеттерді шешу қажет:</w:t>
      </w:r>
    </w:p>
    <w:bookmarkEnd w:id="6"/>
    <w:p w14:paraId="376B97A2" w14:textId="7609A267" w:rsidR="0019600C" w:rsidRPr="00EA7DA2" w:rsidRDefault="0019600C" w:rsidP="0019600C">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1. «Идея», «ұлт» және «ұлттық идея» негізгі ұғымдарын анықтау үшін саясаттануда қолданылатын теориялық тұжырымдамаларды талдау. Осы талдау негізінде бұл ұғымдардың өзіндік анықтамасын әзірлеу:</w:t>
      </w:r>
    </w:p>
    <w:p w14:paraId="35A4E656" w14:textId="767178BD" w:rsidR="0019600C" w:rsidRPr="00EA7DA2" w:rsidRDefault="0019600C" w:rsidP="0019600C">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2. Саясаттанудағы қазіргі идеология теорияларын зерттеу және </w:t>
      </w:r>
      <w:r w:rsidR="009A5376" w:rsidRPr="00EA7DA2">
        <w:rPr>
          <w:rFonts w:ascii="Times New Roman" w:eastAsia="Times New Roman" w:hAnsi="Times New Roman" w:cs="Times New Roman"/>
          <w:sz w:val="28"/>
          <w:szCs w:val="28"/>
        </w:rPr>
        <w:t xml:space="preserve">бұл зерттеу жұмысы үшін </w:t>
      </w:r>
      <w:r w:rsidRPr="00EA7DA2">
        <w:rPr>
          <w:rFonts w:ascii="Times New Roman" w:eastAsia="Times New Roman" w:hAnsi="Times New Roman" w:cs="Times New Roman"/>
          <w:sz w:val="28"/>
          <w:szCs w:val="28"/>
        </w:rPr>
        <w:t xml:space="preserve">ең қолайлы әдіснаманы анықтау </w:t>
      </w:r>
      <w:r w:rsidR="009A5376" w:rsidRPr="00EA7DA2">
        <w:rPr>
          <w:rFonts w:ascii="Times New Roman" w:eastAsia="Times New Roman" w:hAnsi="Times New Roman" w:cs="Times New Roman"/>
          <w:sz w:val="28"/>
          <w:szCs w:val="28"/>
        </w:rPr>
        <w:t xml:space="preserve">мақсатында </w:t>
      </w:r>
      <w:r w:rsidRPr="00EA7DA2">
        <w:rPr>
          <w:rFonts w:ascii="Times New Roman" w:eastAsia="Times New Roman" w:hAnsi="Times New Roman" w:cs="Times New Roman"/>
          <w:sz w:val="28"/>
          <w:szCs w:val="28"/>
        </w:rPr>
        <w:t>негізгі тұжырымдамалар мен әдістемелерді жүйелеу.</w:t>
      </w:r>
    </w:p>
    <w:p w14:paraId="12254BD5" w14:textId="77777777" w:rsidR="0019600C" w:rsidRPr="00EA7DA2" w:rsidRDefault="0019600C" w:rsidP="0019600C">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3. Осман империясының құлдырау кезеңінен бастап Кемализм дәуіріне және қазіргі Түркияға ерекше назар аудара отырып, бұл елдегі ұлттық идеяның қалыптасуының тарихи контекстін зерттеу және ұлтшылдық тенденцияларының пайда болуына әсер еткен негізгі элементтерді анықтау.</w:t>
      </w:r>
    </w:p>
    <w:p w14:paraId="3BDAF502" w14:textId="77777777" w:rsidR="0019600C" w:rsidRPr="00EA7DA2" w:rsidRDefault="0019600C" w:rsidP="0019600C">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4. Түркия мен Қазақстандағы ұлттық идеяны қалыптастыру контекстегі ұқсастықтар мен айырмашылықтарды анықтау мақсатында салыстырмалы саяси талдау жүргізу.</w:t>
      </w:r>
    </w:p>
    <w:p w14:paraId="59F62444" w14:textId="5E0B6EAC" w:rsidR="0019600C" w:rsidRPr="00EA7DA2" w:rsidRDefault="0019600C" w:rsidP="0019600C">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5. Қазақ ұлттық идеясының қалыптасу тарихының негізгі кезеңдерін анықтау және </w:t>
      </w:r>
      <w:r w:rsidR="009A5376" w:rsidRPr="00EA7DA2">
        <w:rPr>
          <w:rFonts w:ascii="Times New Roman" w:eastAsia="Times New Roman" w:hAnsi="Times New Roman" w:cs="Times New Roman"/>
          <w:sz w:val="28"/>
          <w:szCs w:val="28"/>
        </w:rPr>
        <w:t xml:space="preserve">бұл кезеңдерде </w:t>
      </w:r>
      <w:r w:rsidRPr="00EA7DA2">
        <w:rPr>
          <w:rFonts w:ascii="Times New Roman" w:eastAsia="Times New Roman" w:hAnsi="Times New Roman" w:cs="Times New Roman"/>
          <w:sz w:val="28"/>
          <w:szCs w:val="28"/>
        </w:rPr>
        <w:t xml:space="preserve">қазақ ұлттық </w:t>
      </w:r>
      <w:r w:rsidR="00BC796F" w:rsidRPr="00EA7DA2">
        <w:rPr>
          <w:rFonts w:ascii="Times New Roman" w:eastAsia="Times New Roman" w:hAnsi="Times New Roman" w:cs="Times New Roman"/>
          <w:sz w:val="28"/>
          <w:szCs w:val="28"/>
        </w:rPr>
        <w:t>идеясының жан</w:t>
      </w:r>
      <w:r w:rsidRPr="00EA7DA2">
        <w:rPr>
          <w:rFonts w:ascii="Times New Roman" w:eastAsia="Times New Roman" w:hAnsi="Times New Roman" w:cs="Times New Roman"/>
          <w:sz w:val="28"/>
          <w:szCs w:val="28"/>
        </w:rPr>
        <w:t>дануына әсер еткен негізгі факторларды ашып көрсету.</w:t>
      </w:r>
    </w:p>
    <w:p w14:paraId="52DA3D0A" w14:textId="04BFAFCC" w:rsidR="0019600C" w:rsidRPr="00EA7DA2" w:rsidRDefault="0019600C" w:rsidP="0019600C">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6. Қазақ қоғамдағы ұлттық идеяны қалыптастырудың қазіргі заманғы үрдістерін талдау, «Жаңа Қазақстан» ұлттық идеясының негізгі басымдықтарын </w:t>
      </w:r>
      <w:r w:rsidR="009A5376" w:rsidRPr="00EA7DA2">
        <w:rPr>
          <w:rFonts w:ascii="Times New Roman" w:eastAsia="Times New Roman" w:hAnsi="Times New Roman" w:cs="Times New Roman"/>
          <w:sz w:val="28"/>
          <w:szCs w:val="28"/>
        </w:rPr>
        <w:t xml:space="preserve">айқындау </w:t>
      </w:r>
      <w:r w:rsidRPr="00EA7DA2">
        <w:rPr>
          <w:rFonts w:ascii="Times New Roman" w:eastAsia="Times New Roman" w:hAnsi="Times New Roman" w:cs="Times New Roman"/>
          <w:sz w:val="28"/>
          <w:szCs w:val="28"/>
        </w:rPr>
        <w:t>және оны жүзеге асыруда мемлекеттің идеологиялық аппараттары ретінде маңызды қызмет атқаратын азаматтық қоғамның негізгі құрылымдарын</w:t>
      </w:r>
      <w:r w:rsidR="009A5376" w:rsidRPr="00EA7DA2">
        <w:rPr>
          <w:rFonts w:ascii="Times New Roman" w:eastAsia="Times New Roman" w:hAnsi="Times New Roman" w:cs="Times New Roman"/>
          <w:sz w:val="28"/>
          <w:szCs w:val="28"/>
        </w:rPr>
        <w:t xml:space="preserve"> анықтау</w:t>
      </w:r>
      <w:r w:rsidRPr="00EA7DA2">
        <w:rPr>
          <w:rFonts w:ascii="Times New Roman" w:eastAsia="Times New Roman" w:hAnsi="Times New Roman" w:cs="Times New Roman"/>
          <w:sz w:val="28"/>
          <w:szCs w:val="28"/>
        </w:rPr>
        <w:t>.</w:t>
      </w:r>
    </w:p>
    <w:p w14:paraId="6D6DDCF8" w14:textId="77777777" w:rsidR="004D7836" w:rsidRPr="00EA7DA2" w:rsidRDefault="004D7836" w:rsidP="004D7836">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b/>
          <w:sz w:val="28"/>
          <w:szCs w:val="28"/>
        </w:rPr>
        <w:t>Диссертацияның хронологиялық шеңбері</w:t>
      </w:r>
      <w:r w:rsidRPr="00EA7DA2">
        <w:rPr>
          <w:rFonts w:ascii="Times New Roman" w:eastAsia="Times New Roman" w:hAnsi="Times New Roman" w:cs="Times New Roman"/>
          <w:sz w:val="28"/>
          <w:szCs w:val="28"/>
        </w:rPr>
        <w:t xml:space="preserve"> таңдалған тақырыпқа және зерттеу көлеміне байланысты. Бұл жағдайда диссертация Түркия мен Қазақстанда ұлттық идеяның қалыптасу тарихына, сондай-ақ қазіргі тенденцияларды талдауға қатысты болғандықтан, хронологиялық негіздер келесід</w:t>
      </w:r>
      <w:r w:rsidR="00F749B7" w:rsidRPr="00EA7DA2">
        <w:rPr>
          <w:rFonts w:ascii="Times New Roman" w:eastAsia="Times New Roman" w:hAnsi="Times New Roman" w:cs="Times New Roman"/>
          <w:sz w:val="28"/>
          <w:szCs w:val="28"/>
        </w:rPr>
        <w:t>ей анықталды</w:t>
      </w:r>
      <w:r w:rsidRPr="00EA7DA2">
        <w:rPr>
          <w:rFonts w:ascii="Times New Roman" w:eastAsia="Times New Roman" w:hAnsi="Times New Roman" w:cs="Times New Roman"/>
          <w:sz w:val="28"/>
          <w:szCs w:val="28"/>
        </w:rPr>
        <w:t>:</w:t>
      </w:r>
    </w:p>
    <w:p w14:paraId="18B13991" w14:textId="4C4B359D" w:rsidR="004D7836" w:rsidRPr="00EA7DA2" w:rsidRDefault="00F749B7" w:rsidP="004D7836">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w:t>
      </w:r>
      <w:r w:rsidR="004D7836" w:rsidRPr="00EA7DA2">
        <w:rPr>
          <w:rFonts w:ascii="Times New Roman" w:eastAsia="Times New Roman" w:hAnsi="Times New Roman" w:cs="Times New Roman"/>
          <w:sz w:val="28"/>
          <w:szCs w:val="28"/>
        </w:rPr>
        <w:t xml:space="preserve">Осман империясының құлдырау дәуірінен бастап Кемализм кезеңіне дейінгі Түркиядағы ұлттық идеяның қалыптасуын </w:t>
      </w:r>
      <w:r w:rsidR="00E8389A" w:rsidRPr="00EA7DA2">
        <w:rPr>
          <w:rFonts w:ascii="Times New Roman" w:eastAsia="Times New Roman" w:hAnsi="Times New Roman" w:cs="Times New Roman"/>
          <w:sz w:val="28"/>
          <w:szCs w:val="28"/>
        </w:rPr>
        <w:t xml:space="preserve">тарихи контекстте </w:t>
      </w:r>
      <w:r w:rsidR="004D7836" w:rsidRPr="00EA7DA2">
        <w:rPr>
          <w:rFonts w:ascii="Times New Roman" w:eastAsia="Times New Roman" w:hAnsi="Times New Roman" w:cs="Times New Roman"/>
          <w:sz w:val="28"/>
          <w:szCs w:val="28"/>
        </w:rPr>
        <w:t>қарастыру</w:t>
      </w:r>
      <w:r w:rsidR="00E8389A" w:rsidRPr="00EA7DA2">
        <w:rPr>
          <w:rFonts w:ascii="Times New Roman" w:eastAsia="Times New Roman" w:hAnsi="Times New Roman" w:cs="Times New Roman"/>
          <w:sz w:val="28"/>
          <w:szCs w:val="28"/>
        </w:rPr>
        <w:t>;</w:t>
      </w:r>
    </w:p>
    <w:p w14:paraId="61FA2FAA" w14:textId="2B26EBBA" w:rsidR="004D7836" w:rsidRPr="00EA7DA2" w:rsidRDefault="00F749B7" w:rsidP="004D7836">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«Түрік-ислам синтезі»</w:t>
      </w:r>
      <w:r w:rsidR="004D7836" w:rsidRPr="00EA7DA2">
        <w:rPr>
          <w:rFonts w:ascii="Times New Roman" w:eastAsia="Times New Roman" w:hAnsi="Times New Roman" w:cs="Times New Roman"/>
          <w:sz w:val="28"/>
          <w:szCs w:val="28"/>
        </w:rPr>
        <w:t xml:space="preserve"> тұжырымдамасының эволюциясы және </w:t>
      </w:r>
      <w:r w:rsidR="00E8389A" w:rsidRPr="00EA7DA2">
        <w:rPr>
          <w:rFonts w:ascii="Times New Roman" w:eastAsia="Times New Roman" w:hAnsi="Times New Roman" w:cs="Times New Roman"/>
          <w:sz w:val="28"/>
          <w:szCs w:val="28"/>
        </w:rPr>
        <w:t xml:space="preserve">оның </w:t>
      </w:r>
      <w:r w:rsidR="004D7836" w:rsidRPr="00EA7DA2">
        <w:rPr>
          <w:rFonts w:ascii="Times New Roman" w:eastAsia="Times New Roman" w:hAnsi="Times New Roman" w:cs="Times New Roman"/>
          <w:sz w:val="28"/>
          <w:szCs w:val="28"/>
        </w:rPr>
        <w:t>қазіргі Түркиядағы ұлттық идеяның қалыптасуын</w:t>
      </w:r>
      <w:r w:rsidR="00E8389A" w:rsidRPr="00EA7DA2">
        <w:rPr>
          <w:rFonts w:ascii="Times New Roman" w:eastAsia="Times New Roman" w:hAnsi="Times New Roman" w:cs="Times New Roman"/>
          <w:sz w:val="28"/>
          <w:szCs w:val="28"/>
        </w:rPr>
        <w:t>а ықпалы;</w:t>
      </w:r>
    </w:p>
    <w:p w14:paraId="56036B3E" w14:textId="31F2225C" w:rsidR="004D7836" w:rsidRPr="00EA7DA2" w:rsidRDefault="00F749B7" w:rsidP="004D7836">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w:t>
      </w:r>
      <w:r w:rsidR="004D7836" w:rsidRPr="00EA7DA2">
        <w:rPr>
          <w:rFonts w:ascii="Times New Roman" w:eastAsia="Times New Roman" w:hAnsi="Times New Roman" w:cs="Times New Roman"/>
          <w:sz w:val="28"/>
          <w:szCs w:val="28"/>
        </w:rPr>
        <w:t>Патшалық Ресей кезеңінен Кеңес дәуіріне дейінгі Қазақ ұлттық идеясының қалыптасу</w:t>
      </w:r>
      <w:r w:rsidR="00E8389A" w:rsidRPr="00EA7DA2">
        <w:rPr>
          <w:rFonts w:ascii="Times New Roman" w:eastAsia="Times New Roman" w:hAnsi="Times New Roman" w:cs="Times New Roman"/>
          <w:sz w:val="28"/>
          <w:szCs w:val="28"/>
        </w:rPr>
        <w:t xml:space="preserve"> және даму кезеңдерін </w:t>
      </w:r>
      <w:r w:rsidR="004D7836" w:rsidRPr="00EA7DA2">
        <w:rPr>
          <w:rFonts w:ascii="Times New Roman" w:eastAsia="Times New Roman" w:hAnsi="Times New Roman" w:cs="Times New Roman"/>
          <w:sz w:val="28"/>
          <w:szCs w:val="28"/>
        </w:rPr>
        <w:t>зерттеу</w:t>
      </w:r>
      <w:r w:rsidR="00E8389A" w:rsidRPr="00EA7DA2">
        <w:rPr>
          <w:rFonts w:ascii="Times New Roman" w:eastAsia="Times New Roman" w:hAnsi="Times New Roman" w:cs="Times New Roman"/>
          <w:sz w:val="28"/>
          <w:szCs w:val="28"/>
        </w:rPr>
        <w:t>;</w:t>
      </w:r>
    </w:p>
    <w:p w14:paraId="5C36053C" w14:textId="309B3C7E" w:rsidR="004D7836" w:rsidRPr="00EA7DA2" w:rsidRDefault="00F749B7" w:rsidP="004D7836">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w:t>
      </w:r>
      <w:r w:rsidR="004D7836" w:rsidRPr="00EA7DA2">
        <w:rPr>
          <w:rFonts w:ascii="Times New Roman" w:eastAsia="Times New Roman" w:hAnsi="Times New Roman" w:cs="Times New Roman"/>
          <w:sz w:val="28"/>
          <w:szCs w:val="28"/>
        </w:rPr>
        <w:t>Бүгінгі күнге дейін қазақ</w:t>
      </w:r>
      <w:r w:rsidR="00E8389A" w:rsidRPr="00EA7DA2">
        <w:rPr>
          <w:rFonts w:ascii="Times New Roman" w:eastAsia="Times New Roman" w:hAnsi="Times New Roman" w:cs="Times New Roman"/>
          <w:sz w:val="28"/>
          <w:szCs w:val="28"/>
        </w:rPr>
        <w:t xml:space="preserve"> </w:t>
      </w:r>
      <w:r w:rsidR="004D7836" w:rsidRPr="00EA7DA2">
        <w:rPr>
          <w:rFonts w:ascii="Times New Roman" w:eastAsia="Times New Roman" w:hAnsi="Times New Roman" w:cs="Times New Roman"/>
          <w:sz w:val="28"/>
          <w:szCs w:val="28"/>
        </w:rPr>
        <w:t>қоғам</w:t>
      </w:r>
      <w:r w:rsidR="00E8389A" w:rsidRPr="00EA7DA2">
        <w:rPr>
          <w:rFonts w:ascii="Times New Roman" w:eastAsia="Times New Roman" w:hAnsi="Times New Roman" w:cs="Times New Roman"/>
          <w:sz w:val="28"/>
          <w:szCs w:val="28"/>
        </w:rPr>
        <w:t xml:space="preserve">ында </w:t>
      </w:r>
      <w:r w:rsidR="004D7836" w:rsidRPr="00EA7DA2">
        <w:rPr>
          <w:rFonts w:ascii="Times New Roman" w:eastAsia="Times New Roman" w:hAnsi="Times New Roman" w:cs="Times New Roman"/>
          <w:sz w:val="28"/>
          <w:szCs w:val="28"/>
        </w:rPr>
        <w:t xml:space="preserve">ұлттық идеяны қалыптастырудың қазіргі заманғы үрдістерін </w:t>
      </w:r>
      <w:r w:rsidR="00E8389A" w:rsidRPr="00EA7DA2">
        <w:rPr>
          <w:rFonts w:ascii="Times New Roman" w:eastAsia="Times New Roman" w:hAnsi="Times New Roman" w:cs="Times New Roman"/>
          <w:sz w:val="28"/>
          <w:szCs w:val="28"/>
        </w:rPr>
        <w:t xml:space="preserve">саяси </w:t>
      </w:r>
      <w:r w:rsidR="004D7836" w:rsidRPr="00EA7DA2">
        <w:rPr>
          <w:rFonts w:ascii="Times New Roman" w:eastAsia="Times New Roman" w:hAnsi="Times New Roman" w:cs="Times New Roman"/>
          <w:sz w:val="28"/>
          <w:szCs w:val="28"/>
        </w:rPr>
        <w:t>талдау.</w:t>
      </w:r>
    </w:p>
    <w:p w14:paraId="1F73B53A" w14:textId="28B7CE6C" w:rsidR="004610E0" w:rsidRPr="00EA7DA2" w:rsidRDefault="004D7836" w:rsidP="004D7836">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Осылайша, диссертацияның хронологиялық шеңбері XIX ғасырдан қазіргі заманға дейінгі кезең</w:t>
      </w:r>
      <w:r w:rsidR="00E8389A" w:rsidRPr="00EA7DA2">
        <w:rPr>
          <w:rFonts w:ascii="Times New Roman" w:eastAsia="Times New Roman" w:hAnsi="Times New Roman" w:cs="Times New Roman"/>
          <w:sz w:val="28"/>
          <w:szCs w:val="28"/>
        </w:rPr>
        <w:t>дер</w:t>
      </w:r>
      <w:r w:rsidRPr="00EA7DA2">
        <w:rPr>
          <w:rFonts w:ascii="Times New Roman" w:eastAsia="Times New Roman" w:hAnsi="Times New Roman" w:cs="Times New Roman"/>
          <w:sz w:val="28"/>
          <w:szCs w:val="28"/>
        </w:rPr>
        <w:t>ді қамт</w:t>
      </w:r>
      <w:r w:rsidR="003C3F5D" w:rsidRPr="00EA7DA2">
        <w:rPr>
          <w:rFonts w:ascii="Times New Roman" w:eastAsia="Times New Roman" w:hAnsi="Times New Roman" w:cs="Times New Roman"/>
          <w:sz w:val="28"/>
          <w:szCs w:val="28"/>
        </w:rPr>
        <w:t xml:space="preserve">иды. </w:t>
      </w:r>
    </w:p>
    <w:p w14:paraId="34FC3129" w14:textId="0AC0EF03" w:rsidR="004610E0" w:rsidRPr="00EA7DA2" w:rsidRDefault="00F749B7" w:rsidP="00DD6639">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Диссертацияның хронологиялық шеңберін осы ретте айқындау Түркия мен Қазақстанда ұлттық идеяны қалыптастырудағы тарихи кезеңдер мен қазіргі заманғы үрдістердің кең ауқымын қамтуға мүмкіндік береді. Бұл талдаудың толықтығы мен тереңдігін қамтамасыз етеді және екі елдегі ұлттық идеяның дамуындағы әртүрлі кезеңдерді қарастыруға мүмкіндік береді.</w:t>
      </w:r>
    </w:p>
    <w:p w14:paraId="49F6C97C" w14:textId="66ECCCB3" w:rsidR="00BB0CE5" w:rsidRPr="00EA7DA2" w:rsidRDefault="00BB0CE5" w:rsidP="00BB0CE5">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b/>
          <w:sz w:val="28"/>
          <w:szCs w:val="28"/>
        </w:rPr>
        <w:t>Диссертацияның зерттеу</w:t>
      </w:r>
      <w:r w:rsidR="005675D7" w:rsidRPr="00EA7DA2">
        <w:rPr>
          <w:rFonts w:ascii="Times New Roman" w:eastAsia="Times New Roman" w:hAnsi="Times New Roman" w:cs="Times New Roman"/>
          <w:b/>
          <w:sz w:val="28"/>
          <w:szCs w:val="28"/>
        </w:rPr>
        <w:t xml:space="preserve"> методологиясы</w:t>
      </w:r>
      <w:r w:rsidRPr="00EA7DA2">
        <w:rPr>
          <w:rFonts w:ascii="Times New Roman" w:eastAsia="Times New Roman" w:hAnsi="Times New Roman" w:cs="Times New Roman"/>
          <w:sz w:val="28"/>
          <w:szCs w:val="28"/>
        </w:rPr>
        <w:t>: Диссертацияда салыстырмалы және жүйелік талдау әдістері, әлеуметтік-мәдени талдау</w:t>
      </w:r>
      <w:r w:rsidR="003C3F5D" w:rsidRPr="00EA7DA2">
        <w:rPr>
          <w:rFonts w:ascii="Times New Roman" w:eastAsia="Times New Roman" w:hAnsi="Times New Roman" w:cs="Times New Roman"/>
          <w:sz w:val="28"/>
          <w:szCs w:val="28"/>
        </w:rPr>
        <w:t xml:space="preserve">, </w:t>
      </w:r>
      <w:r w:rsidRPr="00EA7DA2">
        <w:rPr>
          <w:rFonts w:ascii="Times New Roman" w:eastAsia="Times New Roman" w:hAnsi="Times New Roman" w:cs="Times New Roman"/>
          <w:sz w:val="28"/>
          <w:szCs w:val="28"/>
        </w:rPr>
        <w:t xml:space="preserve">тарихи </w:t>
      </w:r>
      <w:r w:rsidR="003C3F5D" w:rsidRPr="00EA7DA2">
        <w:rPr>
          <w:rFonts w:ascii="Times New Roman" w:eastAsia="Times New Roman" w:hAnsi="Times New Roman" w:cs="Times New Roman"/>
          <w:sz w:val="28"/>
          <w:szCs w:val="28"/>
        </w:rPr>
        <w:t>тал</w:t>
      </w:r>
      <w:r w:rsidR="00BC796F" w:rsidRPr="00EA7DA2">
        <w:rPr>
          <w:rFonts w:ascii="Times New Roman" w:eastAsia="Times New Roman" w:hAnsi="Times New Roman" w:cs="Times New Roman"/>
          <w:sz w:val="28"/>
          <w:szCs w:val="28"/>
        </w:rPr>
        <w:t>д</w:t>
      </w:r>
      <w:r w:rsidR="003C3F5D" w:rsidRPr="00EA7DA2">
        <w:rPr>
          <w:rFonts w:ascii="Times New Roman" w:eastAsia="Times New Roman" w:hAnsi="Times New Roman" w:cs="Times New Roman"/>
          <w:sz w:val="28"/>
          <w:szCs w:val="28"/>
        </w:rPr>
        <w:t xml:space="preserve">ау және </w:t>
      </w:r>
      <w:r w:rsidR="003A1DD3" w:rsidRPr="00EA7DA2">
        <w:rPr>
          <w:rFonts w:ascii="Times New Roman" w:eastAsia="Times New Roman" w:hAnsi="Times New Roman" w:cs="Times New Roman"/>
          <w:sz w:val="28"/>
          <w:szCs w:val="28"/>
        </w:rPr>
        <w:t xml:space="preserve">контент </w:t>
      </w:r>
      <w:r w:rsidR="003C3F5D" w:rsidRPr="00EA7DA2">
        <w:rPr>
          <w:rFonts w:ascii="Times New Roman" w:eastAsia="Times New Roman" w:hAnsi="Times New Roman" w:cs="Times New Roman"/>
          <w:sz w:val="28"/>
          <w:szCs w:val="28"/>
        </w:rPr>
        <w:t xml:space="preserve">талдау </w:t>
      </w:r>
      <w:r w:rsidRPr="00EA7DA2">
        <w:rPr>
          <w:rFonts w:ascii="Times New Roman" w:eastAsia="Times New Roman" w:hAnsi="Times New Roman" w:cs="Times New Roman"/>
          <w:sz w:val="28"/>
          <w:szCs w:val="28"/>
        </w:rPr>
        <w:t>әдістер</w:t>
      </w:r>
      <w:r w:rsidR="00E8389A" w:rsidRPr="00EA7DA2">
        <w:rPr>
          <w:rFonts w:ascii="Times New Roman" w:eastAsia="Times New Roman" w:hAnsi="Times New Roman" w:cs="Times New Roman"/>
          <w:sz w:val="28"/>
          <w:szCs w:val="28"/>
        </w:rPr>
        <w:t>і</w:t>
      </w:r>
      <w:r w:rsidRPr="00EA7DA2">
        <w:rPr>
          <w:rFonts w:ascii="Times New Roman" w:eastAsia="Times New Roman" w:hAnsi="Times New Roman" w:cs="Times New Roman"/>
          <w:sz w:val="28"/>
          <w:szCs w:val="28"/>
        </w:rPr>
        <w:t xml:space="preserve"> қолданылады. Бұл жұмыста негізгі ретінде қолданылатын салыстырмалы талдау әдісі әртүрлі</w:t>
      </w:r>
      <w:r w:rsidR="00E8389A" w:rsidRPr="00EA7DA2">
        <w:rPr>
          <w:rFonts w:ascii="Times New Roman" w:eastAsia="Times New Roman" w:hAnsi="Times New Roman" w:cs="Times New Roman"/>
          <w:sz w:val="28"/>
          <w:szCs w:val="28"/>
        </w:rPr>
        <w:t xml:space="preserve"> мәдениеттерді</w:t>
      </w:r>
      <w:r w:rsidRPr="00EA7DA2">
        <w:rPr>
          <w:rFonts w:ascii="Times New Roman" w:eastAsia="Times New Roman" w:hAnsi="Times New Roman" w:cs="Times New Roman"/>
          <w:sz w:val="28"/>
          <w:szCs w:val="28"/>
        </w:rPr>
        <w:t xml:space="preserve">, </w:t>
      </w:r>
      <w:r w:rsidR="00E8389A" w:rsidRPr="00EA7DA2">
        <w:rPr>
          <w:rFonts w:ascii="Times New Roman" w:eastAsia="Times New Roman" w:hAnsi="Times New Roman" w:cs="Times New Roman"/>
          <w:sz w:val="28"/>
          <w:szCs w:val="28"/>
        </w:rPr>
        <w:t xml:space="preserve">олардың </w:t>
      </w:r>
      <w:r w:rsidRPr="00EA7DA2">
        <w:rPr>
          <w:rFonts w:ascii="Times New Roman" w:eastAsia="Times New Roman" w:hAnsi="Times New Roman" w:cs="Times New Roman"/>
          <w:sz w:val="28"/>
          <w:szCs w:val="28"/>
        </w:rPr>
        <w:t>идеялар жүйесін және тарихи тәжірибені салыстыруға</w:t>
      </w:r>
      <w:r w:rsidR="003C3F5D" w:rsidRPr="00EA7DA2">
        <w:rPr>
          <w:rFonts w:ascii="Times New Roman" w:eastAsia="Times New Roman" w:hAnsi="Times New Roman" w:cs="Times New Roman"/>
          <w:sz w:val="28"/>
          <w:szCs w:val="28"/>
        </w:rPr>
        <w:t xml:space="preserve"> </w:t>
      </w:r>
      <w:r w:rsidRPr="00EA7DA2">
        <w:rPr>
          <w:rFonts w:ascii="Times New Roman" w:eastAsia="Times New Roman" w:hAnsi="Times New Roman" w:cs="Times New Roman"/>
          <w:sz w:val="28"/>
          <w:szCs w:val="28"/>
        </w:rPr>
        <w:t>мүмкіндік береді. Басқа мәдениет</w:t>
      </w:r>
      <w:r w:rsidR="003C3F5D" w:rsidRPr="00EA7DA2">
        <w:rPr>
          <w:rFonts w:ascii="Times New Roman" w:eastAsia="Times New Roman" w:hAnsi="Times New Roman" w:cs="Times New Roman"/>
          <w:sz w:val="28"/>
          <w:szCs w:val="28"/>
        </w:rPr>
        <w:t xml:space="preserve">ті зерттеу </w:t>
      </w:r>
      <w:r w:rsidRPr="00EA7DA2">
        <w:rPr>
          <w:rFonts w:ascii="Times New Roman" w:eastAsia="Times New Roman" w:hAnsi="Times New Roman" w:cs="Times New Roman"/>
          <w:sz w:val="28"/>
          <w:szCs w:val="28"/>
        </w:rPr>
        <w:t xml:space="preserve">бетбұрыс кезеңдерінде ерекше маңызға ие: </w:t>
      </w:r>
      <w:r w:rsidR="00C507A3" w:rsidRPr="00EA7DA2">
        <w:rPr>
          <w:rFonts w:ascii="Times New Roman" w:eastAsia="Times New Roman" w:hAnsi="Times New Roman" w:cs="Times New Roman"/>
          <w:sz w:val="28"/>
          <w:szCs w:val="28"/>
        </w:rPr>
        <w:t xml:space="preserve">басқа елдің мәдениетін зерттеу арқылы </w:t>
      </w:r>
      <w:r w:rsidRPr="00EA7DA2">
        <w:rPr>
          <w:rFonts w:ascii="Times New Roman" w:eastAsia="Times New Roman" w:hAnsi="Times New Roman" w:cs="Times New Roman"/>
          <w:sz w:val="28"/>
          <w:szCs w:val="28"/>
        </w:rPr>
        <w:t xml:space="preserve">біз өзімізді жақсы түсінеміз, </w:t>
      </w:r>
      <w:r w:rsidR="00E8389A" w:rsidRPr="00EA7DA2">
        <w:rPr>
          <w:rFonts w:ascii="Times New Roman" w:eastAsia="Times New Roman" w:hAnsi="Times New Roman" w:cs="Times New Roman"/>
          <w:sz w:val="28"/>
          <w:szCs w:val="28"/>
        </w:rPr>
        <w:t xml:space="preserve">халықты </w:t>
      </w:r>
      <w:r w:rsidR="00CF2BCC" w:rsidRPr="00EA7DA2">
        <w:rPr>
          <w:rFonts w:ascii="Times New Roman" w:eastAsia="Times New Roman" w:hAnsi="Times New Roman" w:cs="Times New Roman"/>
          <w:sz w:val="28"/>
          <w:szCs w:val="28"/>
        </w:rPr>
        <w:t xml:space="preserve">ұлттық </w:t>
      </w:r>
      <w:r w:rsidR="00E8389A" w:rsidRPr="00EA7DA2">
        <w:rPr>
          <w:rFonts w:ascii="Times New Roman" w:eastAsia="Times New Roman" w:hAnsi="Times New Roman" w:cs="Times New Roman"/>
          <w:sz w:val="28"/>
          <w:szCs w:val="28"/>
        </w:rPr>
        <w:t xml:space="preserve">төнірегінде топтастыру </w:t>
      </w:r>
      <w:r w:rsidRPr="00EA7DA2">
        <w:rPr>
          <w:rFonts w:ascii="Times New Roman" w:eastAsia="Times New Roman" w:hAnsi="Times New Roman" w:cs="Times New Roman"/>
          <w:sz w:val="28"/>
          <w:szCs w:val="28"/>
        </w:rPr>
        <w:t>мәселесін жаңа жолмен шешеміз. Айта кету керек, салыстырмалы талдаудың мақсаты жалғыз дұрыс және сенімді нұсқаны таңдау емес, ашық типтегі ойлауды қалыптастыру маңызды.</w:t>
      </w:r>
    </w:p>
    <w:p w14:paraId="1B9C80DA" w14:textId="0B46C7DE" w:rsidR="00BB0CE5" w:rsidRPr="00EA7DA2" w:rsidRDefault="00BB0CE5" w:rsidP="00BB0CE5">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Жүйелік талдау ұлттық идея сияқты күрделі және көп қырлы құбылысты тереңірек түсінуге, оны әртүрлі </w:t>
      </w:r>
      <w:r w:rsidR="00A925AB" w:rsidRPr="00EA7DA2">
        <w:rPr>
          <w:rFonts w:ascii="Times New Roman" w:eastAsia="Times New Roman" w:hAnsi="Times New Roman" w:cs="Times New Roman"/>
          <w:sz w:val="28"/>
          <w:szCs w:val="28"/>
        </w:rPr>
        <w:t xml:space="preserve">(ұлттық идеяның әлеуметтік-мәдени, геосаяси, экономикалық) </w:t>
      </w:r>
      <w:r w:rsidRPr="00EA7DA2">
        <w:rPr>
          <w:rFonts w:ascii="Times New Roman" w:eastAsia="Times New Roman" w:hAnsi="Times New Roman" w:cs="Times New Roman"/>
          <w:sz w:val="28"/>
          <w:szCs w:val="28"/>
        </w:rPr>
        <w:t>аспектілерде қарастыруға мүмкіндік береді. Бұл әдіс зерттелетін объектіні, сондай-ақ ол қа</w:t>
      </w:r>
      <w:r w:rsidR="00C507A3" w:rsidRPr="00EA7DA2">
        <w:rPr>
          <w:rFonts w:ascii="Times New Roman" w:eastAsia="Times New Roman" w:hAnsi="Times New Roman" w:cs="Times New Roman"/>
          <w:sz w:val="28"/>
          <w:szCs w:val="28"/>
        </w:rPr>
        <w:t>лыптасатын ортаның оған әсерін то</w:t>
      </w:r>
      <w:r w:rsidRPr="00EA7DA2">
        <w:rPr>
          <w:rFonts w:ascii="Times New Roman" w:eastAsia="Times New Roman" w:hAnsi="Times New Roman" w:cs="Times New Roman"/>
          <w:sz w:val="28"/>
          <w:szCs w:val="28"/>
        </w:rPr>
        <w:t>лық ұсынуға мүмкіндік береді.</w:t>
      </w:r>
    </w:p>
    <w:p w14:paraId="5E07E6C3" w14:textId="7D98361E" w:rsidR="00BB0CE5" w:rsidRPr="00EA7DA2" w:rsidRDefault="00CB1143" w:rsidP="00BB0CE5">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Әлеуметтік-мәдени талдау Қазақстан мен Түркиядағы саяси мәдениеттің бірегей аспектілерін зерттеуге мүмкіндік береді. Бұл әдіс саяси құбылыстарды тереңірек түсінуге, ұлттық мифтердің, мәдени әдет-ғұрыптар мен дәстүрлердің жасырын тамырларын аш</w:t>
      </w:r>
      <w:r w:rsidR="00A925AB" w:rsidRPr="00EA7DA2">
        <w:rPr>
          <w:rFonts w:ascii="Times New Roman" w:eastAsia="Times New Roman" w:hAnsi="Times New Roman" w:cs="Times New Roman"/>
          <w:sz w:val="28"/>
          <w:szCs w:val="28"/>
        </w:rPr>
        <w:t>ады</w:t>
      </w:r>
      <w:r w:rsidRPr="00EA7DA2">
        <w:rPr>
          <w:rFonts w:ascii="Times New Roman" w:eastAsia="Times New Roman" w:hAnsi="Times New Roman" w:cs="Times New Roman"/>
          <w:sz w:val="28"/>
          <w:szCs w:val="28"/>
        </w:rPr>
        <w:t>. Осы аспектілерді білу ұлттық идеяны нығайтуға және тұрақтандыруға ықпал етеді, сонымен қатар халықтың әртүрлі топтарының ұлттық идеяның белгілі бір моделін өмірдің ажырамас элементі ретінде қабылдауға психологиялық дайындығын арттырады.</w:t>
      </w:r>
    </w:p>
    <w:p w14:paraId="702CB030" w14:textId="35DBBEA5" w:rsidR="004610E0" w:rsidRPr="00EA7DA2" w:rsidRDefault="00BB0CE5" w:rsidP="00BB0CE5">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Тарихи </w:t>
      </w:r>
      <w:r w:rsidR="00604FC2" w:rsidRPr="00EA7DA2">
        <w:rPr>
          <w:rFonts w:ascii="Times New Roman" w:eastAsia="Times New Roman" w:hAnsi="Times New Roman" w:cs="Times New Roman"/>
          <w:sz w:val="28"/>
          <w:szCs w:val="28"/>
        </w:rPr>
        <w:t xml:space="preserve">талдау </w:t>
      </w:r>
      <w:r w:rsidR="00CB1143" w:rsidRPr="00EA7DA2">
        <w:rPr>
          <w:rFonts w:ascii="Times New Roman" w:eastAsia="Times New Roman" w:hAnsi="Times New Roman" w:cs="Times New Roman"/>
          <w:sz w:val="28"/>
          <w:szCs w:val="28"/>
        </w:rPr>
        <w:t>әдіс</w:t>
      </w:r>
      <w:r w:rsidR="00604FC2" w:rsidRPr="00EA7DA2">
        <w:rPr>
          <w:rFonts w:ascii="Times New Roman" w:eastAsia="Times New Roman" w:hAnsi="Times New Roman" w:cs="Times New Roman"/>
          <w:sz w:val="28"/>
          <w:szCs w:val="28"/>
        </w:rPr>
        <w:t>і</w:t>
      </w:r>
      <w:r w:rsidRPr="00EA7DA2">
        <w:rPr>
          <w:rFonts w:ascii="Times New Roman" w:eastAsia="Times New Roman" w:hAnsi="Times New Roman" w:cs="Times New Roman"/>
          <w:sz w:val="28"/>
          <w:szCs w:val="28"/>
        </w:rPr>
        <w:t xml:space="preserve"> зерттелетін құбылыстың сипаттамалары мен қасиеттерін Қазақстан мен Түрік мемлекеттерінің өмір сүруінің әртүрлі кезеңдерінде анықтауға мүмкіндік береді, болашақта белгілі бір идеялардың ұзақ мерзімді перспективаларын </w:t>
      </w:r>
      <w:r w:rsidR="000B505F" w:rsidRPr="00EA7DA2">
        <w:rPr>
          <w:rFonts w:ascii="Times New Roman" w:eastAsia="Times New Roman" w:hAnsi="Times New Roman" w:cs="Times New Roman"/>
          <w:sz w:val="28"/>
          <w:szCs w:val="28"/>
        </w:rPr>
        <w:t>болжау</w:t>
      </w:r>
      <w:r w:rsidRPr="00EA7DA2">
        <w:rPr>
          <w:rFonts w:ascii="Times New Roman" w:eastAsia="Times New Roman" w:hAnsi="Times New Roman" w:cs="Times New Roman"/>
          <w:sz w:val="28"/>
          <w:szCs w:val="28"/>
        </w:rPr>
        <w:t xml:space="preserve"> және бағалау үшін </w:t>
      </w:r>
      <w:r w:rsidR="00604FC2" w:rsidRPr="00EA7DA2">
        <w:rPr>
          <w:rFonts w:ascii="Times New Roman" w:eastAsia="Times New Roman" w:hAnsi="Times New Roman" w:cs="Times New Roman"/>
          <w:sz w:val="28"/>
          <w:szCs w:val="28"/>
        </w:rPr>
        <w:t>тың идея ұсынады</w:t>
      </w:r>
      <w:r w:rsidRPr="00EA7DA2">
        <w:rPr>
          <w:rFonts w:ascii="Times New Roman" w:eastAsia="Times New Roman" w:hAnsi="Times New Roman" w:cs="Times New Roman"/>
          <w:sz w:val="28"/>
          <w:szCs w:val="28"/>
        </w:rPr>
        <w:t>.</w:t>
      </w:r>
    </w:p>
    <w:p w14:paraId="4A2D8819" w14:textId="0C0582AE" w:rsidR="0027224A" w:rsidRPr="00EA7DA2" w:rsidRDefault="0027224A" w:rsidP="00BB0CE5">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Зерттеудің эмпирикалық деректерді жинауға емес, қолданыстағы тұжырымдамалар мен идеология</w:t>
      </w:r>
      <w:r w:rsidR="00AE712D" w:rsidRPr="00EA7DA2">
        <w:rPr>
          <w:rFonts w:ascii="Times New Roman" w:eastAsia="Times New Roman" w:hAnsi="Times New Roman" w:cs="Times New Roman"/>
          <w:sz w:val="28"/>
          <w:szCs w:val="28"/>
        </w:rPr>
        <w:t xml:space="preserve">лық үрдістерді </w:t>
      </w:r>
      <w:r w:rsidRPr="00EA7DA2">
        <w:rPr>
          <w:rFonts w:ascii="Times New Roman" w:eastAsia="Times New Roman" w:hAnsi="Times New Roman" w:cs="Times New Roman"/>
          <w:sz w:val="28"/>
          <w:szCs w:val="28"/>
        </w:rPr>
        <w:t xml:space="preserve">теориялық талдауға бағытталуына байланысты зерттеу жұмысында сауалнамалар мен сұхбаттар сияқты әлеуметтанулық әдістер қолданылмады. Бұл жұмыстың басты мақсаты – мемлекеттің идеологиялық аппаратын және оның ұлттық идеяны қалыптастырудағы рөлін </w:t>
      </w:r>
      <w:r w:rsidR="00AE712D" w:rsidRPr="00EA7DA2">
        <w:rPr>
          <w:rFonts w:ascii="Times New Roman" w:eastAsia="Times New Roman" w:hAnsi="Times New Roman" w:cs="Times New Roman"/>
          <w:sz w:val="28"/>
          <w:szCs w:val="28"/>
        </w:rPr>
        <w:t xml:space="preserve">сапалы саяси </w:t>
      </w:r>
      <w:r w:rsidR="00E324A9" w:rsidRPr="00EA7DA2">
        <w:rPr>
          <w:rFonts w:ascii="Times New Roman" w:eastAsia="Times New Roman" w:hAnsi="Times New Roman" w:cs="Times New Roman"/>
          <w:sz w:val="28"/>
          <w:szCs w:val="28"/>
        </w:rPr>
        <w:t>талдау</w:t>
      </w:r>
      <w:r w:rsidRPr="00EA7DA2">
        <w:rPr>
          <w:rFonts w:ascii="Times New Roman" w:eastAsia="Times New Roman" w:hAnsi="Times New Roman" w:cs="Times New Roman"/>
          <w:sz w:val="28"/>
          <w:szCs w:val="28"/>
        </w:rPr>
        <w:t>.</w:t>
      </w:r>
    </w:p>
    <w:p w14:paraId="08C77BEC" w14:textId="28784064" w:rsidR="00281477" w:rsidRPr="00EA7DA2" w:rsidRDefault="00281477" w:rsidP="00281477">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Сонымен қатар, зерттеу жұмысындағы «аппараттар» термині белгілі бір функцияларды орындайтын жүйелі және ұйымдастырылған механизмге</w:t>
      </w:r>
      <w:r w:rsidR="006D6EBF" w:rsidRPr="00EA7DA2">
        <w:rPr>
          <w:rFonts w:ascii="Times New Roman" w:eastAsia="Times New Roman" w:hAnsi="Times New Roman" w:cs="Times New Roman"/>
          <w:sz w:val="28"/>
          <w:szCs w:val="28"/>
        </w:rPr>
        <w:t>, тәжірибелер жиынтығына</w:t>
      </w:r>
      <w:r w:rsidRPr="00EA7DA2">
        <w:rPr>
          <w:rFonts w:ascii="Times New Roman" w:eastAsia="Times New Roman" w:hAnsi="Times New Roman" w:cs="Times New Roman"/>
          <w:sz w:val="28"/>
          <w:szCs w:val="28"/>
        </w:rPr>
        <w:t xml:space="preserve"> сілтеме жасау үшін қолданылады. Мемлекеттің идеологиялық аппараттары аясында бұл сөз идеологияны қалыптастырумен және таратумен айналысатын институттар мен ұйымдардың жүйелі және ұйымдасқан табиғатын көрсетеді.</w:t>
      </w:r>
    </w:p>
    <w:p w14:paraId="67E9CDB2" w14:textId="16F4F0A5" w:rsidR="00281477" w:rsidRPr="00EA7DA2" w:rsidRDefault="00281477" w:rsidP="00281477">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«Аппарат» терминін қолдану келесі факторларға негізделген:</w:t>
      </w:r>
    </w:p>
    <w:p w14:paraId="0F851203" w14:textId="1732797F" w:rsidR="00281477" w:rsidRPr="00EA7DA2" w:rsidRDefault="00281477" w:rsidP="00281477">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Біріншіден, мемлекеттің идеологиялық аппараттары нақты ұйымдық құрылымы мен иерархиясы бар ұйымдар мен институттар жүйесі ретінде жұмыс істейді.</w:t>
      </w:r>
    </w:p>
    <w:p w14:paraId="7F10C997" w14:textId="4B42D38D" w:rsidR="00281477" w:rsidRPr="00EA7DA2" w:rsidRDefault="00281477" w:rsidP="00281477">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Екіншіден, «аппарат» термині осы институттар қызметінің жүйелілігі мен тұрақтылығын көрсетеді. Олар өз функцияларын жүйелі және үнемі орындайды, бұл идеологияның тұрақты қалыптасуы мен таралуына ықпал етеді.</w:t>
      </w:r>
    </w:p>
    <w:p w14:paraId="42129127" w14:textId="02AECB0B" w:rsidR="00281477" w:rsidRPr="00EA7DA2" w:rsidRDefault="00281477" w:rsidP="00281477">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Үшіншіден, «аппарат» сөзі идеологиялық институттар мен ұйымдардың белгілі бір функцияларды орындайтын </w:t>
      </w:r>
      <w:r w:rsidR="00CA7A62" w:rsidRPr="00EA7DA2">
        <w:rPr>
          <w:rFonts w:ascii="Times New Roman" w:eastAsia="Times New Roman" w:hAnsi="Times New Roman" w:cs="Times New Roman"/>
          <w:sz w:val="28"/>
          <w:szCs w:val="28"/>
        </w:rPr>
        <w:t xml:space="preserve">идеологиялық тәжірибелер жиынтығы </w:t>
      </w:r>
      <w:r w:rsidRPr="00EA7DA2">
        <w:rPr>
          <w:rFonts w:ascii="Times New Roman" w:eastAsia="Times New Roman" w:hAnsi="Times New Roman" w:cs="Times New Roman"/>
          <w:sz w:val="28"/>
          <w:szCs w:val="28"/>
        </w:rPr>
        <w:t>ретінде жұмыс істейтіндігін көрсетеді.</w:t>
      </w:r>
    </w:p>
    <w:p w14:paraId="1FAF8BD7" w14:textId="01E23F19" w:rsidR="00281477" w:rsidRPr="00EA7DA2" w:rsidRDefault="00281477" w:rsidP="00281477">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Ғылыми талдау тұрғысынан зерттеу жұмысында «аппараттар» терминін қолдану осы институттар қызметінің ұйымдастырылған және жүйелі сипатын, сондай-ақ олардың қоғамның идеологиялық құрылымын қалыптастыру мен қолдаудағы маңыздылығын түсінуге көмектеседі.</w:t>
      </w:r>
    </w:p>
    <w:p w14:paraId="5F9B48BE" w14:textId="3D360510" w:rsidR="00825FA4" w:rsidRPr="00EA7DA2" w:rsidRDefault="00825FA4" w:rsidP="00281477">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Ал </w:t>
      </w:r>
      <w:r w:rsidR="006D0128" w:rsidRPr="00EA7DA2">
        <w:rPr>
          <w:rFonts w:ascii="Times New Roman" w:eastAsia="Times New Roman" w:hAnsi="Times New Roman" w:cs="Times New Roman"/>
          <w:sz w:val="28"/>
          <w:szCs w:val="28"/>
        </w:rPr>
        <w:t xml:space="preserve">«мемлекет» термині бұл аппараттардың мемлекеттік құрылымдардың бақылауында немесе ықпалында екенін және ұлттық идеямен қамтамасыз ету мен қолдауға, мемлекеттік құндылықтарды насихаттауға және мемлекеттілікті нығайтуға байланысты міндеттерді орындау фактісін көрсету үшін қолданылады. Идеологиялық аппараттар өз қызметін халық арасында мемлекеттің мүдделері мен басымдықтарына сәйкес келетін белгілі бір дүниетанымды, идеологиялық көзқарастар мен </w:t>
      </w:r>
      <w:r w:rsidR="00A94F48" w:rsidRPr="00EA7DA2">
        <w:rPr>
          <w:rFonts w:ascii="Times New Roman" w:eastAsia="Times New Roman" w:hAnsi="Times New Roman" w:cs="Times New Roman"/>
          <w:sz w:val="28"/>
          <w:szCs w:val="28"/>
        </w:rPr>
        <w:t xml:space="preserve">мемлекетшілдік </w:t>
      </w:r>
      <w:r w:rsidR="006D0128" w:rsidRPr="00EA7DA2">
        <w:rPr>
          <w:rFonts w:ascii="Times New Roman" w:eastAsia="Times New Roman" w:hAnsi="Times New Roman" w:cs="Times New Roman"/>
          <w:sz w:val="28"/>
          <w:szCs w:val="28"/>
        </w:rPr>
        <w:t>құндылықтарды қалыптастыру мақсатында жүзеге асырады.</w:t>
      </w:r>
    </w:p>
    <w:p w14:paraId="7D700A1C" w14:textId="77777777" w:rsidR="0060238E" w:rsidRPr="00EA7DA2" w:rsidRDefault="0060238E" w:rsidP="0060238E">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bookmarkStart w:id="7" w:name="_Hlk160362871"/>
      <w:r w:rsidRPr="00EA7DA2">
        <w:rPr>
          <w:rFonts w:ascii="Times New Roman" w:eastAsia="Times New Roman" w:hAnsi="Times New Roman" w:cs="Times New Roman"/>
          <w:b/>
          <w:sz w:val="28"/>
          <w:szCs w:val="28"/>
        </w:rPr>
        <w:t>Диссертацияның ғылыми жаңалығы келесідей:</w:t>
      </w:r>
    </w:p>
    <w:p w14:paraId="1111D096" w14:textId="76E1C039" w:rsidR="00DC23C2" w:rsidRPr="00EA7DA2" w:rsidRDefault="00DC23C2" w:rsidP="00620FC2">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bookmarkStart w:id="8" w:name="_Hlk160362858"/>
      <w:bookmarkEnd w:id="7"/>
      <w:r w:rsidRPr="00EA7DA2">
        <w:rPr>
          <w:rFonts w:ascii="Times New Roman" w:eastAsia="Times New Roman" w:hAnsi="Times New Roman" w:cs="Times New Roman"/>
          <w:sz w:val="28"/>
          <w:szCs w:val="28"/>
        </w:rPr>
        <w:t>1.</w:t>
      </w:r>
      <w:r w:rsidR="00AE712D" w:rsidRPr="00EA7DA2">
        <w:rPr>
          <w:rFonts w:ascii="Times New Roman" w:eastAsia="Times New Roman" w:hAnsi="Times New Roman" w:cs="Times New Roman"/>
          <w:sz w:val="28"/>
          <w:szCs w:val="28"/>
        </w:rPr>
        <w:t> Зерттеу жұмысы и</w:t>
      </w:r>
      <w:r w:rsidRPr="00EA7DA2">
        <w:rPr>
          <w:rFonts w:ascii="Times New Roman" w:eastAsia="Times New Roman" w:hAnsi="Times New Roman" w:cs="Times New Roman"/>
          <w:sz w:val="28"/>
          <w:szCs w:val="28"/>
        </w:rPr>
        <w:t>дея, ұлт және ұлттық идея ұғымдарына негізгі теориялық көзқарастарды бөліп көрсетеді және талдайды. Алдыңғы зерттеулерден айырмашылығы, диссертацияның осы ұғымдарды талдап қана қоймай, олардың өзара байланысын түсінуге жаңа, интеграцияланған тәсіл ұсынылады. Ол осы ұғымдар арасындағы маңызды байланыстарды ашады және қазіргі саяси контексте ұлттық идеяны қалыптастыру процестерін тереңірек түсінуге мүмкіндік беретін жаңа теориялық шеңберді ұсынады.</w:t>
      </w:r>
    </w:p>
    <w:p w14:paraId="5AA5B4A5" w14:textId="2C241F12" w:rsidR="00DC23C2" w:rsidRPr="00EA7DA2" w:rsidRDefault="00DC23C2" w:rsidP="00620FC2">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2.</w:t>
      </w:r>
      <w:r w:rsidR="00627B82" w:rsidRPr="00EA7DA2">
        <w:t> </w:t>
      </w:r>
      <w:r w:rsidRPr="00EA7DA2">
        <w:rPr>
          <w:rFonts w:ascii="Times New Roman" w:eastAsia="Times New Roman" w:hAnsi="Times New Roman" w:cs="Times New Roman"/>
          <w:sz w:val="28"/>
          <w:szCs w:val="28"/>
        </w:rPr>
        <w:t>Диссертация саясаттанудағы идеологияның заманауи теорияларын жіктеудің жаңа тәсілін ұсынады. Идеологиялық ағымдарды талдаумен шектелетін дәстүрлі тәсілдің орнына, бұл зерттеу жұмысы олардың әртүрлі ұлттық контексттердегі ұлттық идеяны қалыптастыру процестерін талдауға қолданылуына бағытталған инновациялық әдістемені ұсынады.</w:t>
      </w:r>
    </w:p>
    <w:p w14:paraId="14665910" w14:textId="31C380C8" w:rsidR="00DC23C2" w:rsidRPr="00EA7DA2" w:rsidRDefault="005366EE" w:rsidP="00620FC2">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3. Диссертация Осман империясының құлдырауы</w:t>
      </w:r>
      <w:r w:rsidR="00907A8A" w:rsidRPr="00EA7DA2">
        <w:rPr>
          <w:rFonts w:ascii="Times New Roman" w:eastAsia="Times New Roman" w:hAnsi="Times New Roman" w:cs="Times New Roman"/>
          <w:sz w:val="28"/>
          <w:szCs w:val="28"/>
        </w:rPr>
        <w:t xml:space="preserve"> мен </w:t>
      </w:r>
      <w:r w:rsidRPr="00EA7DA2">
        <w:rPr>
          <w:rFonts w:ascii="Times New Roman" w:eastAsia="Times New Roman" w:hAnsi="Times New Roman" w:cs="Times New Roman"/>
          <w:sz w:val="28"/>
          <w:szCs w:val="28"/>
        </w:rPr>
        <w:t>кемализм кезеңіне ерекше назар аудара отырып, Түркияда ұлттық идеяның қалыптасу</w:t>
      </w:r>
      <w:r w:rsidR="00907A8A" w:rsidRPr="00EA7DA2">
        <w:rPr>
          <w:rFonts w:ascii="Times New Roman" w:eastAsia="Times New Roman" w:hAnsi="Times New Roman" w:cs="Times New Roman"/>
          <w:sz w:val="28"/>
          <w:szCs w:val="28"/>
        </w:rPr>
        <w:t xml:space="preserve"> үрдісіне </w:t>
      </w:r>
      <w:r w:rsidRPr="00EA7DA2">
        <w:rPr>
          <w:rFonts w:ascii="Times New Roman" w:eastAsia="Times New Roman" w:hAnsi="Times New Roman" w:cs="Times New Roman"/>
          <w:sz w:val="28"/>
          <w:szCs w:val="28"/>
        </w:rPr>
        <w:t>жаңа көзқарас ұсынады. Бұл зерттеу жұмысы негізгі элементтерді және олардың ұлтшылдық тенденциялардың қалыптасуына әсерін бөліп көрсетеді, олардың модернизация мен ұлттық бірегейлік контекстіндегі маңыздылығын көрсетеді.</w:t>
      </w:r>
    </w:p>
    <w:p w14:paraId="50E205CF" w14:textId="35F6530D" w:rsidR="005366EE" w:rsidRPr="00EA7DA2" w:rsidRDefault="005366EE" w:rsidP="00620FC2">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4. Диссертация екі елдің тарихи, мәдени және саяси ерекшеліктерін ескере отырып, Түркия мен Қазақстанда ұлттық идеяның қалыптасуын салыстырмалы саяси талдауға жаңа аналитикалық тәсілді ұсынады. Әр елдің жалпы шолуларымен шектелген алдыңғы зерттеулерден айырмашылығы, бұл зерттеу жұмысы әртүрлі </w:t>
      </w:r>
      <w:r w:rsidR="00907A8A" w:rsidRPr="00EA7DA2">
        <w:rPr>
          <w:rFonts w:ascii="Times New Roman" w:eastAsia="Times New Roman" w:hAnsi="Times New Roman" w:cs="Times New Roman"/>
          <w:sz w:val="28"/>
          <w:szCs w:val="28"/>
        </w:rPr>
        <w:t xml:space="preserve">саяси </w:t>
      </w:r>
      <w:r w:rsidRPr="00EA7DA2">
        <w:rPr>
          <w:rFonts w:ascii="Times New Roman" w:eastAsia="Times New Roman" w:hAnsi="Times New Roman" w:cs="Times New Roman"/>
          <w:sz w:val="28"/>
          <w:szCs w:val="28"/>
        </w:rPr>
        <w:t xml:space="preserve">контексттердегі ұлттық идеяны қалыптастыру </w:t>
      </w:r>
      <w:r w:rsidR="00907A8A" w:rsidRPr="00EA7DA2">
        <w:rPr>
          <w:rFonts w:ascii="Times New Roman" w:eastAsia="Times New Roman" w:hAnsi="Times New Roman" w:cs="Times New Roman"/>
          <w:sz w:val="28"/>
          <w:szCs w:val="28"/>
        </w:rPr>
        <w:t xml:space="preserve">үрдістеріндегі </w:t>
      </w:r>
      <w:r w:rsidR="00774999" w:rsidRPr="00EA7DA2">
        <w:rPr>
          <w:rFonts w:ascii="Times New Roman" w:eastAsia="Times New Roman" w:hAnsi="Times New Roman" w:cs="Times New Roman"/>
          <w:sz w:val="28"/>
          <w:szCs w:val="28"/>
        </w:rPr>
        <w:t xml:space="preserve">бірегей </w:t>
      </w:r>
      <w:r w:rsidRPr="00EA7DA2">
        <w:rPr>
          <w:rFonts w:ascii="Times New Roman" w:eastAsia="Times New Roman" w:hAnsi="Times New Roman" w:cs="Times New Roman"/>
          <w:sz w:val="28"/>
          <w:szCs w:val="28"/>
        </w:rPr>
        <w:t xml:space="preserve">ұқсастықтарды да, </w:t>
      </w:r>
      <w:r w:rsidR="00774999" w:rsidRPr="00EA7DA2">
        <w:rPr>
          <w:rFonts w:ascii="Times New Roman" w:eastAsia="Times New Roman" w:hAnsi="Times New Roman" w:cs="Times New Roman"/>
          <w:sz w:val="28"/>
          <w:szCs w:val="28"/>
        </w:rPr>
        <w:t xml:space="preserve">өзіндік </w:t>
      </w:r>
      <w:r w:rsidRPr="00EA7DA2">
        <w:rPr>
          <w:rFonts w:ascii="Times New Roman" w:eastAsia="Times New Roman" w:hAnsi="Times New Roman" w:cs="Times New Roman"/>
          <w:sz w:val="28"/>
          <w:szCs w:val="28"/>
        </w:rPr>
        <w:t>айырмашылықтарды да анықтайтын интеграцияланған тәсілді ұсынады.</w:t>
      </w:r>
    </w:p>
    <w:p w14:paraId="1955E941" w14:textId="06A940F9" w:rsidR="005366EE" w:rsidRPr="00EA7DA2" w:rsidRDefault="005366EE" w:rsidP="00620FC2">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5.</w:t>
      </w:r>
      <w:r w:rsidR="00907A8A" w:rsidRPr="00EA7DA2">
        <w:rPr>
          <w:rFonts w:ascii="Times New Roman" w:eastAsia="Times New Roman" w:hAnsi="Times New Roman" w:cs="Times New Roman"/>
          <w:sz w:val="28"/>
          <w:szCs w:val="28"/>
        </w:rPr>
        <w:t> </w:t>
      </w:r>
      <w:r w:rsidRPr="00EA7DA2">
        <w:rPr>
          <w:rFonts w:ascii="Times New Roman" w:eastAsia="Times New Roman" w:hAnsi="Times New Roman" w:cs="Times New Roman"/>
          <w:sz w:val="28"/>
          <w:szCs w:val="28"/>
        </w:rPr>
        <w:t>Диссертация қазақ ұлттық идеясының қалыптасуының негізгі кезеңдерін анықтауға жаңа хронологиялық және талдамалық тәсілді ұсынады және осы идеяны жаңғыртуға әсер еткен негізгі факторларды айқындайды. Сондай-ақ, тарихтың әртүрлі кезеңдерінде қазақ ұлттық идеясын қалыптастырған ішкі және сыртқы факторларды ескеретін кешенді талдауды ұсынады.</w:t>
      </w:r>
    </w:p>
    <w:p w14:paraId="6F81C182" w14:textId="5FF3B50B" w:rsidR="005366EE" w:rsidRPr="00EA7DA2" w:rsidRDefault="005366EE" w:rsidP="00620FC2">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6. </w:t>
      </w:r>
      <w:r w:rsidR="00627B82" w:rsidRPr="00EA7DA2">
        <w:rPr>
          <w:rFonts w:ascii="Times New Roman" w:eastAsia="Times New Roman" w:hAnsi="Times New Roman" w:cs="Times New Roman"/>
          <w:sz w:val="28"/>
          <w:szCs w:val="28"/>
        </w:rPr>
        <w:t xml:space="preserve">Диссертация қазақстандық қоғамдағы ұлттық идеяны қалыптастырудың қазіргі заманғы үрдістерін талдауға </w:t>
      </w:r>
      <w:r w:rsidR="00BC7689" w:rsidRPr="00EA7DA2">
        <w:rPr>
          <w:rFonts w:ascii="Times New Roman" w:eastAsia="Times New Roman" w:hAnsi="Times New Roman" w:cs="Times New Roman"/>
          <w:sz w:val="28"/>
          <w:szCs w:val="28"/>
        </w:rPr>
        <w:t xml:space="preserve">кешенді </w:t>
      </w:r>
      <w:r w:rsidR="00907A8A" w:rsidRPr="00EA7DA2">
        <w:rPr>
          <w:rFonts w:ascii="Times New Roman" w:eastAsia="Times New Roman" w:hAnsi="Times New Roman" w:cs="Times New Roman"/>
          <w:sz w:val="28"/>
          <w:szCs w:val="28"/>
        </w:rPr>
        <w:t xml:space="preserve">талдамалық </w:t>
      </w:r>
      <w:r w:rsidR="00627B82" w:rsidRPr="00EA7DA2">
        <w:rPr>
          <w:rFonts w:ascii="Times New Roman" w:eastAsia="Times New Roman" w:hAnsi="Times New Roman" w:cs="Times New Roman"/>
          <w:sz w:val="28"/>
          <w:szCs w:val="28"/>
        </w:rPr>
        <w:t xml:space="preserve">тәсілді ұсынады, ол осы </w:t>
      </w:r>
      <w:r w:rsidR="00907A8A" w:rsidRPr="00EA7DA2">
        <w:rPr>
          <w:rFonts w:ascii="Times New Roman" w:eastAsia="Times New Roman" w:hAnsi="Times New Roman" w:cs="Times New Roman"/>
          <w:sz w:val="28"/>
          <w:szCs w:val="28"/>
        </w:rPr>
        <w:t xml:space="preserve">үрдіске </w:t>
      </w:r>
      <w:r w:rsidR="00627B82" w:rsidRPr="00EA7DA2">
        <w:rPr>
          <w:rFonts w:ascii="Times New Roman" w:eastAsia="Times New Roman" w:hAnsi="Times New Roman" w:cs="Times New Roman"/>
          <w:sz w:val="28"/>
          <w:szCs w:val="28"/>
        </w:rPr>
        <w:t xml:space="preserve">тарихи, мәдени және саяси аспектілердің өзара іс-қимылы мен әсерін ескереді. </w:t>
      </w:r>
      <w:r w:rsidR="00907A8A" w:rsidRPr="00EA7DA2">
        <w:rPr>
          <w:rFonts w:ascii="Times New Roman" w:eastAsia="Times New Roman" w:hAnsi="Times New Roman" w:cs="Times New Roman"/>
          <w:sz w:val="28"/>
          <w:szCs w:val="28"/>
        </w:rPr>
        <w:t xml:space="preserve">Қазақстан Республикасының Президенті </w:t>
      </w:r>
      <w:r w:rsidR="00627B82" w:rsidRPr="00EA7DA2">
        <w:rPr>
          <w:rFonts w:ascii="Times New Roman" w:eastAsia="Times New Roman" w:hAnsi="Times New Roman" w:cs="Times New Roman"/>
          <w:sz w:val="28"/>
          <w:szCs w:val="28"/>
        </w:rPr>
        <w:t xml:space="preserve">Қ.Тоқаевтың </w:t>
      </w:r>
      <w:r w:rsidR="00907A8A" w:rsidRPr="00EA7DA2">
        <w:rPr>
          <w:rFonts w:ascii="Times New Roman" w:eastAsia="Times New Roman" w:hAnsi="Times New Roman" w:cs="Times New Roman"/>
          <w:sz w:val="28"/>
          <w:szCs w:val="28"/>
        </w:rPr>
        <w:t>жолдауларына</w:t>
      </w:r>
      <w:r w:rsidR="00627B82" w:rsidRPr="00EA7DA2">
        <w:rPr>
          <w:rFonts w:ascii="Times New Roman" w:eastAsia="Times New Roman" w:hAnsi="Times New Roman" w:cs="Times New Roman"/>
          <w:sz w:val="28"/>
          <w:szCs w:val="28"/>
        </w:rPr>
        <w:t>, мақа</w:t>
      </w:r>
      <w:r w:rsidR="003C4EF5" w:rsidRPr="00EA7DA2">
        <w:rPr>
          <w:rFonts w:ascii="Times New Roman" w:eastAsia="Times New Roman" w:hAnsi="Times New Roman" w:cs="Times New Roman"/>
          <w:sz w:val="28"/>
          <w:szCs w:val="28"/>
        </w:rPr>
        <w:t xml:space="preserve">лалары мен сұхбаттарына контент </w:t>
      </w:r>
      <w:r w:rsidR="00627B82" w:rsidRPr="00EA7DA2">
        <w:rPr>
          <w:rFonts w:ascii="Times New Roman" w:eastAsia="Times New Roman" w:hAnsi="Times New Roman" w:cs="Times New Roman"/>
          <w:sz w:val="28"/>
          <w:szCs w:val="28"/>
        </w:rPr>
        <w:t>талдау негізгі тақырыптарды анықтауға, басымдықтарды белгілеуге, оның саясатының негізгі құндылықтары мен бағыттарын бөліп көрсетуге мүмкіндік береді.</w:t>
      </w:r>
    </w:p>
    <w:bookmarkEnd w:id="8"/>
    <w:p w14:paraId="39B9F542" w14:textId="65073D00" w:rsidR="00962285" w:rsidRPr="00EA7DA2" w:rsidRDefault="00962285" w:rsidP="00620FC2">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Зерттеу жұмысында келесі </w:t>
      </w:r>
      <w:r w:rsidRPr="00EA7DA2">
        <w:rPr>
          <w:rFonts w:ascii="Times New Roman" w:eastAsia="Times New Roman" w:hAnsi="Times New Roman" w:cs="Times New Roman"/>
          <w:b/>
          <w:sz w:val="28"/>
          <w:szCs w:val="28"/>
        </w:rPr>
        <w:t>ғылыми гипотеза</w:t>
      </w:r>
      <w:r w:rsidRPr="00EA7DA2">
        <w:rPr>
          <w:rFonts w:ascii="Times New Roman" w:eastAsia="Times New Roman" w:hAnsi="Times New Roman" w:cs="Times New Roman"/>
          <w:sz w:val="28"/>
          <w:szCs w:val="28"/>
        </w:rPr>
        <w:t xml:space="preserve"> ұсынылды: Әр түрлі елдердегі ұлттық идеяны қалыптастыру процестері капитализмнің, индустрияландырудың, саяси және интеллектуалды қозғалыстардың әсері маңызды рөл атқаратын бірегей әлеуметтік-экономикалық, саяси және тарихи жағдайларға байланысты. Түркия мен Қазақстанның тәжірибесі тәуелсіздік немесе мемлекеттілікті сақтау үшін ұлт-азаттық күрес аясында ұлттық идеяларды қалыптастырудың бірегей ерекшеліктерінің көрнекі мысалы болып табылады. Қазақстандағы «Алаш» қозғалысы немесе Түркиядағы ««Бірлік және прогресс» («Иттихат ве Теракки») қоғамы» сияқты саяси-интеллек</w:t>
      </w:r>
      <w:r w:rsidR="00D744BD" w:rsidRPr="00EA7DA2">
        <w:rPr>
          <w:rFonts w:ascii="Times New Roman" w:eastAsia="Times New Roman" w:hAnsi="Times New Roman" w:cs="Times New Roman"/>
          <w:sz w:val="28"/>
          <w:szCs w:val="28"/>
        </w:rPr>
        <w:t>туалды институттар идеологиялық аппарат ретінде</w:t>
      </w:r>
      <w:r w:rsidRPr="00EA7DA2">
        <w:rPr>
          <w:rFonts w:ascii="Times New Roman" w:eastAsia="Times New Roman" w:hAnsi="Times New Roman" w:cs="Times New Roman"/>
          <w:sz w:val="28"/>
          <w:szCs w:val="28"/>
        </w:rPr>
        <w:t xml:space="preserve"> бұл процесте шешуші рөл атқарды. Бүгінгі күні Қазақстанда Ұлттық құрылтай мен ғылыми-зерттеу институттары ұлттық идеяны қалыптастыру процесінде е</w:t>
      </w:r>
      <w:r w:rsidR="00D744BD" w:rsidRPr="00EA7DA2">
        <w:rPr>
          <w:rFonts w:ascii="Times New Roman" w:eastAsia="Times New Roman" w:hAnsi="Times New Roman" w:cs="Times New Roman"/>
          <w:sz w:val="28"/>
          <w:szCs w:val="28"/>
        </w:rPr>
        <w:t>рекше идеологиялық мәнге ие болуда</w:t>
      </w:r>
      <w:r w:rsidRPr="00EA7DA2">
        <w:rPr>
          <w:rFonts w:ascii="Times New Roman" w:eastAsia="Times New Roman" w:hAnsi="Times New Roman" w:cs="Times New Roman"/>
          <w:sz w:val="28"/>
          <w:szCs w:val="28"/>
        </w:rPr>
        <w:t xml:space="preserve">.  </w:t>
      </w:r>
    </w:p>
    <w:p w14:paraId="14D6A0C9" w14:textId="5F82D889" w:rsidR="00620FC2" w:rsidRPr="00EA7DA2" w:rsidRDefault="00620FC2" w:rsidP="00620FC2">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b/>
          <w:sz w:val="28"/>
          <w:szCs w:val="28"/>
        </w:rPr>
        <w:t>Жұмыстың теориялық маңыздылығы</w:t>
      </w:r>
      <w:r w:rsidRPr="00EA7DA2">
        <w:rPr>
          <w:rFonts w:ascii="Times New Roman" w:eastAsia="Times New Roman" w:hAnsi="Times New Roman" w:cs="Times New Roman"/>
          <w:sz w:val="28"/>
          <w:szCs w:val="28"/>
        </w:rPr>
        <w:t xml:space="preserve"> Түркия мен Қазақстан мысалында ұлттық идеяны қалыптастыруда мемлекеттің идеологиялық аппаратының маңыздылығын түсінуді кеңейту болып табылады. Зерттеу екі елдің тәжірибесі мен олардың тарихи контекстін салыстырмалы талдауға негізделген осы мәселені талдаудың жаңа теориялық тәсілін ұсынады. Алынған нәтижелер ұлттық идеяны қалыптастыру теориясын дамытуға және саяси идеология саласындағы білімді кеңейтуге мүмкін</w:t>
      </w:r>
      <w:r w:rsidR="00BC7689" w:rsidRPr="00EA7DA2">
        <w:rPr>
          <w:rFonts w:ascii="Times New Roman" w:eastAsia="Times New Roman" w:hAnsi="Times New Roman" w:cs="Times New Roman"/>
          <w:sz w:val="28"/>
          <w:szCs w:val="28"/>
        </w:rPr>
        <w:t>дік береді</w:t>
      </w:r>
      <w:r w:rsidRPr="00EA7DA2">
        <w:rPr>
          <w:rFonts w:ascii="Times New Roman" w:eastAsia="Times New Roman" w:hAnsi="Times New Roman" w:cs="Times New Roman"/>
          <w:sz w:val="28"/>
          <w:szCs w:val="28"/>
        </w:rPr>
        <w:t>.</w:t>
      </w:r>
    </w:p>
    <w:p w14:paraId="08E2FB0A" w14:textId="0D110612" w:rsidR="004610E0" w:rsidRPr="00EA7DA2" w:rsidRDefault="00620FC2" w:rsidP="00620FC2">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b/>
          <w:sz w:val="28"/>
          <w:szCs w:val="28"/>
        </w:rPr>
        <w:t>Жұмыстың практикалық маңыздылығы</w:t>
      </w:r>
      <w:r w:rsidRPr="00EA7DA2">
        <w:rPr>
          <w:rFonts w:ascii="Times New Roman" w:eastAsia="Times New Roman" w:hAnsi="Times New Roman" w:cs="Times New Roman"/>
          <w:sz w:val="28"/>
          <w:szCs w:val="28"/>
        </w:rPr>
        <w:t xml:space="preserve">: </w:t>
      </w:r>
      <w:r w:rsidR="00BC7510" w:rsidRPr="00EA7DA2">
        <w:rPr>
          <w:rFonts w:ascii="Times New Roman" w:eastAsia="Times New Roman" w:hAnsi="Times New Roman" w:cs="Times New Roman"/>
          <w:sz w:val="28"/>
          <w:szCs w:val="28"/>
        </w:rPr>
        <w:t xml:space="preserve">Зерттеу </w:t>
      </w:r>
      <w:r w:rsidRPr="00EA7DA2">
        <w:rPr>
          <w:rFonts w:ascii="Times New Roman" w:eastAsia="Times New Roman" w:hAnsi="Times New Roman" w:cs="Times New Roman"/>
          <w:sz w:val="28"/>
          <w:szCs w:val="28"/>
        </w:rPr>
        <w:t xml:space="preserve">нәтижелері Қазақстандағы </w:t>
      </w:r>
      <w:r w:rsidR="00BC7689" w:rsidRPr="00EA7DA2">
        <w:rPr>
          <w:rFonts w:ascii="Times New Roman" w:eastAsia="Times New Roman" w:hAnsi="Times New Roman" w:cs="Times New Roman"/>
          <w:sz w:val="28"/>
          <w:szCs w:val="28"/>
        </w:rPr>
        <w:t xml:space="preserve">ұлттық идеяны қалыптастыру және осы бағытта идеологиялық жұмысты </w:t>
      </w:r>
      <w:r w:rsidRPr="00EA7DA2">
        <w:rPr>
          <w:rFonts w:ascii="Times New Roman" w:eastAsia="Times New Roman" w:hAnsi="Times New Roman" w:cs="Times New Roman"/>
          <w:sz w:val="28"/>
          <w:szCs w:val="28"/>
        </w:rPr>
        <w:t xml:space="preserve">жетілдіру үшін ұсынымдар әзірлеуде пайдаланылуы мүмкін. Бұл ұсыныстар ұлттық идеяны қалыптастыру процесін </w:t>
      </w:r>
      <w:r w:rsidR="00BC7689" w:rsidRPr="00EA7DA2">
        <w:rPr>
          <w:rFonts w:ascii="Times New Roman" w:eastAsia="Times New Roman" w:hAnsi="Times New Roman" w:cs="Times New Roman"/>
          <w:sz w:val="28"/>
          <w:szCs w:val="28"/>
        </w:rPr>
        <w:t>оңта</w:t>
      </w:r>
      <w:r w:rsidR="00B17B61" w:rsidRPr="00EA7DA2">
        <w:rPr>
          <w:rFonts w:ascii="Times New Roman" w:eastAsia="Times New Roman" w:hAnsi="Times New Roman" w:cs="Times New Roman"/>
          <w:sz w:val="28"/>
          <w:szCs w:val="28"/>
        </w:rPr>
        <w:t>й</w:t>
      </w:r>
      <w:r w:rsidR="00BC7689" w:rsidRPr="00EA7DA2">
        <w:rPr>
          <w:rFonts w:ascii="Times New Roman" w:eastAsia="Times New Roman" w:hAnsi="Times New Roman" w:cs="Times New Roman"/>
          <w:sz w:val="28"/>
          <w:szCs w:val="28"/>
        </w:rPr>
        <w:t xml:space="preserve">ландыруға </w:t>
      </w:r>
      <w:r w:rsidRPr="00EA7DA2">
        <w:rPr>
          <w:rFonts w:ascii="Times New Roman" w:eastAsia="Times New Roman" w:hAnsi="Times New Roman" w:cs="Times New Roman"/>
          <w:sz w:val="28"/>
          <w:szCs w:val="28"/>
        </w:rPr>
        <w:t>көмектеседі, бұл өз кезегінде қоғамның бірлігін нығайтуға және ел</w:t>
      </w:r>
      <w:r w:rsidR="00B17B61" w:rsidRPr="00EA7DA2">
        <w:rPr>
          <w:rFonts w:ascii="Times New Roman" w:eastAsia="Times New Roman" w:hAnsi="Times New Roman" w:cs="Times New Roman"/>
          <w:sz w:val="28"/>
          <w:szCs w:val="28"/>
        </w:rPr>
        <w:t>д</w:t>
      </w:r>
      <w:r w:rsidRPr="00EA7DA2">
        <w:rPr>
          <w:rFonts w:ascii="Times New Roman" w:eastAsia="Times New Roman" w:hAnsi="Times New Roman" w:cs="Times New Roman"/>
          <w:sz w:val="28"/>
          <w:szCs w:val="28"/>
        </w:rPr>
        <w:t>ің алдында тұрған өзекті әлеуметтік-мәдени және саяси сын-қатерлерді шешуге ықпал етеді.</w:t>
      </w:r>
    </w:p>
    <w:p w14:paraId="06C57512" w14:textId="77777777" w:rsidR="006D3F02" w:rsidRPr="00EA7DA2" w:rsidRDefault="006D3F02" w:rsidP="006D3F02">
      <w:pPr>
        <w:tabs>
          <w:tab w:val="left" w:pos="0"/>
          <w:tab w:val="left" w:pos="5812"/>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b/>
          <w:sz w:val="28"/>
          <w:szCs w:val="28"/>
        </w:rPr>
        <w:t>Диссертациялық жұмыстың зерттелу деңгейі</w:t>
      </w:r>
      <w:r w:rsidRPr="00EA7DA2">
        <w:rPr>
          <w:rFonts w:ascii="Times New Roman" w:eastAsia="Times New Roman" w:hAnsi="Times New Roman" w:cs="Times New Roman"/>
          <w:sz w:val="28"/>
          <w:szCs w:val="28"/>
        </w:rPr>
        <w:t xml:space="preserve">. Ғылыми журналдарда жарияланған мақалалардың сілтеме көрсеткіштерін қадағалауға мүмкіндік беретін «Scopus» библиографиялық базасында жүргізілген талдау жұмысының нәтижесіне сәйкес, «ұлттық идея», «ұлттық бірегейлік», «ұлт және ұлтшылдық», «ұлтшылдық және этникалық саясат» терминдерін іздестірілетін болса, тақырыпқа сәйкес жалпы саны 4 092 еңбек бар. </w:t>
      </w:r>
      <w:r w:rsidR="00793CB0" w:rsidRPr="00EA7DA2">
        <w:rPr>
          <w:rFonts w:ascii="Times New Roman" w:eastAsia="Times New Roman" w:hAnsi="Times New Roman" w:cs="Times New Roman"/>
          <w:sz w:val="28"/>
          <w:szCs w:val="28"/>
        </w:rPr>
        <w:t xml:space="preserve">Тақырып </w:t>
      </w:r>
      <w:r w:rsidRPr="00EA7DA2">
        <w:rPr>
          <w:rFonts w:ascii="Times New Roman" w:eastAsia="Times New Roman" w:hAnsi="Times New Roman" w:cs="Times New Roman"/>
          <w:sz w:val="28"/>
          <w:szCs w:val="28"/>
        </w:rPr>
        <w:t xml:space="preserve">бойынша жүргізілген зерттеу жұмыстары динамикасының үш толқыны байқалады. «Scopus» библиографиялық базасында 2014 жылы аталмыш тақырыптар бойынша 268 еңбек жарияланып, көрсеткіштің алғашқы шарықтау нүктесі пайда болды. Динамиканың екінші толқыны болып сипатталатын 2017 жылы болса, 266 еңбек жарияланды, ал үшінші толқын шарықтау нүктесіне 2021 жылы жетті және бұл жылы жалпы саны 259 еңбек жарияланды. Бұл «ұлттық идея», «ұлттық бірегейлік», «ұлт және ұлтшылдық», «ұлтшылдық және этникалық саясат» тақырыптарының әзірге өзінің маңыздылығын жоғалтпағандығын және қазіргі уақытта ғылым саласындағы зерттелетін өзекті мәселелердің бірі екендігін көрсетуде. </w:t>
      </w:r>
    </w:p>
    <w:p w14:paraId="6028DD1F" w14:textId="2850F802" w:rsidR="006D3F02" w:rsidRPr="00EA7DA2" w:rsidRDefault="006D3F02" w:rsidP="006D3F02">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Сонымен қатар, «Scopus» базасында «мемлекеттік идеология» («state ideology») және «ұлттық идеология» («national ideology») терминдері де іздестірілді. Іздестіру нәтижесінде «мемлекеттік идеология» тақырыбы бойынша Массачусетс университетінің профессоры Эндрю Ф. Марчтың ма</w:t>
      </w:r>
      <w:r w:rsidR="001D492E" w:rsidRPr="00EA7DA2">
        <w:rPr>
          <w:rFonts w:ascii="Times New Roman" w:eastAsia="Times New Roman" w:hAnsi="Times New Roman" w:cs="Times New Roman"/>
          <w:sz w:val="28"/>
          <w:szCs w:val="28"/>
        </w:rPr>
        <w:t>қаласына ең көп сілтеме жасалғаны анықталды</w:t>
      </w:r>
      <w:r w:rsidRPr="00EA7DA2">
        <w:rPr>
          <w:rFonts w:ascii="Times New Roman" w:eastAsia="Times New Roman" w:hAnsi="Times New Roman" w:cs="Times New Roman"/>
          <w:sz w:val="28"/>
          <w:szCs w:val="28"/>
        </w:rPr>
        <w:t>. Нақтырақ айтқанда, бұл ғалымның «</w:t>
      </w:r>
      <w:r w:rsidRPr="00EA7DA2">
        <w:rPr>
          <w:rFonts w:ascii="Times New Roman" w:eastAsia="Times New Roman" w:hAnsi="Times New Roman" w:cs="Times New Roman"/>
          <w:i/>
          <w:sz w:val="28"/>
          <w:szCs w:val="28"/>
        </w:rPr>
        <w:t>State ideology and the legitimation of authoritarianism: The case of post-Soviet Uzbekistan</w:t>
      </w:r>
      <w:r w:rsidRPr="00EA7DA2">
        <w:rPr>
          <w:rFonts w:ascii="Times New Roman" w:eastAsia="Times New Roman" w:hAnsi="Times New Roman" w:cs="Times New Roman"/>
          <w:sz w:val="28"/>
          <w:szCs w:val="28"/>
        </w:rPr>
        <w:t>» атты мақаласына 44 мәрте сілтеме жасалған. Ал «ұлттық идеология» бойынша, посткеңестік мемлекеттеріндегі идеология мәселелерін терең зерттеп жүрген ғалым, Джордж Вашингтон университетінің профессоры Марлен Ларюэльдің «</w:t>
      </w:r>
      <w:r w:rsidRPr="00EA7DA2">
        <w:rPr>
          <w:rFonts w:ascii="Times New Roman" w:eastAsia="Times New Roman" w:hAnsi="Times New Roman" w:cs="Times New Roman"/>
          <w:i/>
          <w:sz w:val="28"/>
          <w:szCs w:val="28"/>
        </w:rPr>
        <w:t>The return of the aryan myth: Tajikistan in search of a secularized national ideology</w:t>
      </w:r>
      <w:r w:rsidRPr="00EA7DA2">
        <w:rPr>
          <w:rFonts w:ascii="Times New Roman" w:eastAsia="Times New Roman" w:hAnsi="Times New Roman" w:cs="Times New Roman"/>
          <w:sz w:val="28"/>
          <w:szCs w:val="28"/>
        </w:rPr>
        <w:t xml:space="preserve">» атты мақаласына 39 мәрте сілтеме жасалған екен. Бұл мемлекеттік-ұлттық идеология мәселесін зерттеу барысында Эндрю Ф. Марч пен Марлен Ларюэль және индекс Хиршасы жоғары басқа да ғалымдардың еңбектерін пайдалану және оларға сілтеме жасау зерттеу жұмысының қаншалықты маңызды әрі салмақты екендігін көрсетеді. </w:t>
      </w:r>
    </w:p>
    <w:p w14:paraId="1AB7E733" w14:textId="2564351E" w:rsidR="006D3F02" w:rsidRPr="00EA7DA2" w:rsidRDefault="006D3F02" w:rsidP="006D3F02">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Ғылым саласында айтарлықтай орны бар </w:t>
      </w:r>
      <w:r w:rsidR="00A32AF6" w:rsidRPr="00EA7DA2">
        <w:rPr>
          <w:rFonts w:ascii="Times New Roman" w:eastAsia="Times New Roman" w:hAnsi="Times New Roman" w:cs="Times New Roman"/>
          <w:sz w:val="28"/>
          <w:szCs w:val="28"/>
        </w:rPr>
        <w:t>Жиль Делез [3], Макс Вебер [4],</w:t>
      </w:r>
      <w:r w:rsidR="00741AF1" w:rsidRPr="00EA7DA2">
        <w:rPr>
          <w:rFonts w:ascii="Times New Roman" w:eastAsia="Times New Roman" w:hAnsi="Times New Roman" w:cs="Times New Roman"/>
          <w:sz w:val="28"/>
          <w:szCs w:val="28"/>
        </w:rPr>
        <w:t xml:space="preserve"> Теодор Адорно [5], </w:t>
      </w:r>
      <w:r w:rsidR="00A32AF6" w:rsidRPr="00EA7DA2">
        <w:rPr>
          <w:rFonts w:ascii="Times New Roman" w:eastAsia="Times New Roman" w:hAnsi="Times New Roman" w:cs="Times New Roman"/>
          <w:sz w:val="28"/>
          <w:szCs w:val="28"/>
        </w:rPr>
        <w:t xml:space="preserve">Антонио Грамши [6], </w:t>
      </w:r>
      <w:r w:rsidRPr="00EA7DA2">
        <w:rPr>
          <w:rFonts w:ascii="Times New Roman" w:eastAsia="Times New Roman" w:hAnsi="Times New Roman" w:cs="Times New Roman"/>
          <w:sz w:val="28"/>
          <w:szCs w:val="28"/>
        </w:rPr>
        <w:t xml:space="preserve">Карл Маркс [7], Карл Мангейм [8], Герберт Маркузе [9], Юрген Хабермас [10], Пьер Бурдьё [11], Карл Поппер [12], Джон Роберт Томпсон [13] және Мишель Фуко [14] сияқты классикалық және модерн кезеңнің философтарының еңбектері - «идеология» мәселесі бойынша басты еңбектер болып табылады. Ал «саяси идеологиялар» мәселесіне және оның табиғатын, қоғамдағы рөлін және атқаратын функциясын зерттеуге басымдылық берген Эндрю Хейвуд [15], Терри Иглтон [16], </w:t>
      </w:r>
      <w:r w:rsidR="007F167A" w:rsidRPr="00EA7DA2">
        <w:rPr>
          <w:rFonts w:ascii="Times New Roman" w:eastAsia="Times New Roman" w:hAnsi="Times New Roman" w:cs="Times New Roman"/>
          <w:sz w:val="28"/>
          <w:szCs w:val="28"/>
        </w:rPr>
        <w:t>Я</w:t>
      </w:r>
      <w:r w:rsidRPr="00EA7DA2">
        <w:rPr>
          <w:rFonts w:ascii="Times New Roman" w:eastAsia="Times New Roman" w:hAnsi="Times New Roman" w:cs="Times New Roman"/>
          <w:sz w:val="28"/>
          <w:szCs w:val="28"/>
        </w:rPr>
        <w:t xml:space="preserve">н </w:t>
      </w:r>
      <w:r w:rsidR="007F167A" w:rsidRPr="00EA7DA2">
        <w:rPr>
          <w:rFonts w:ascii="Times New Roman" w:eastAsia="Times New Roman" w:hAnsi="Times New Roman" w:cs="Times New Roman"/>
          <w:sz w:val="28"/>
          <w:szCs w:val="28"/>
        </w:rPr>
        <w:t>Реман</w:t>
      </w:r>
      <w:r w:rsidR="001D6586" w:rsidRPr="00EA7DA2">
        <w:rPr>
          <w:rFonts w:ascii="Times New Roman" w:eastAsia="Times New Roman" w:hAnsi="Times New Roman" w:cs="Times New Roman"/>
          <w:sz w:val="28"/>
          <w:szCs w:val="28"/>
        </w:rPr>
        <w:t xml:space="preserve"> [17], Славой</w:t>
      </w:r>
      <w:r w:rsidRPr="00EA7DA2">
        <w:rPr>
          <w:rFonts w:ascii="Times New Roman" w:eastAsia="Times New Roman" w:hAnsi="Times New Roman" w:cs="Times New Roman"/>
          <w:sz w:val="28"/>
          <w:szCs w:val="28"/>
        </w:rPr>
        <w:t xml:space="preserve"> Жижек [18] и Мисах Парса [19] сияқты ғалымдардың еңбектері де негізгі еңбектер қатарында. </w:t>
      </w:r>
    </w:p>
    <w:p w14:paraId="1C2D4973" w14:textId="5115E8B6" w:rsidR="006D3F02" w:rsidRPr="00EA7DA2" w:rsidRDefault="006D3F02" w:rsidP="006D3F02">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Осы тұста, Антонио Грамши мен Луи Альтюссердің [20] еңбектеріне тоқталу қажеттілігі туындап отыр. Себебі, бұл екі ғалымның зерттеуі «идеология критикасы» мен «идеология теориясы» мәселелерін зерттеуде іргелі еңбектердің бірі. Антонио Грамшидің «</w:t>
      </w:r>
      <w:r w:rsidRPr="00EA7DA2">
        <w:rPr>
          <w:rFonts w:ascii="Times New Roman" w:eastAsia="Times New Roman" w:hAnsi="Times New Roman" w:cs="Times New Roman"/>
          <w:i/>
          <w:sz w:val="28"/>
          <w:szCs w:val="28"/>
        </w:rPr>
        <w:t>Prison notebooks</w:t>
      </w:r>
      <w:r w:rsidRPr="00EA7DA2">
        <w:rPr>
          <w:rFonts w:ascii="Times New Roman" w:eastAsia="Times New Roman" w:hAnsi="Times New Roman" w:cs="Times New Roman"/>
          <w:sz w:val="28"/>
          <w:szCs w:val="28"/>
        </w:rPr>
        <w:t>» атты жазбалар жинағында қоғамдағы идеологиялық гегемонияның негізгі табиғатын зерттеген. Сондай-ақ, «моральдік және интеллектуалды көшбасшылық» деп сипатталатын идеологиялық гегемонияның қалыптасуында дәстүрлі және органикалық интеллектуалдардың маңыздылығын және олардың негізгі функцияларын алға тартады. Ал, идеология мәселесін психоанализ теориясы контексінде қарастырған Луи Альтюссер болса, идеология және мемлекеттің идеологиялық аппараттары теориясын алға тартады. Бұл теорияға сәйкес, идеология мәселесін (жалған) сана, ой, белгілі бір көзқарастар жиынтығы сияқты метафизикалық тұрғыдан емес, билікке бағынушы субъектілерді өндіріп шығаратын және түрлі хабитустар</w:t>
      </w:r>
      <w:r w:rsidR="00793CB0" w:rsidRPr="00EA7DA2">
        <w:rPr>
          <w:rFonts w:ascii="Times New Roman" w:eastAsia="Times New Roman" w:hAnsi="Times New Roman" w:cs="Times New Roman"/>
          <w:sz w:val="28"/>
          <w:szCs w:val="28"/>
          <w:vertAlign w:val="superscript"/>
        </w:rPr>
        <w:t xml:space="preserve"> </w:t>
      </w:r>
      <w:r w:rsidRPr="00EA7DA2">
        <w:rPr>
          <w:rFonts w:ascii="Times New Roman" w:eastAsia="Times New Roman" w:hAnsi="Times New Roman" w:cs="Times New Roman"/>
          <w:sz w:val="28"/>
          <w:szCs w:val="28"/>
        </w:rPr>
        <w:t xml:space="preserve">арқылы бағынушы субъектілердің қоғамдық құрылымдар ішінде әрекет етулерін қамтамасыз ететін праксистер жиынтығы ретінде қарастыру ұсынылады. </w:t>
      </w:r>
    </w:p>
    <w:p w14:paraId="106783EB" w14:textId="54848774" w:rsidR="006D3F02" w:rsidRPr="00EA7DA2" w:rsidRDefault="006D3F02" w:rsidP="006D3F02">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Бауырлас </w:t>
      </w:r>
      <w:r w:rsidR="00774999" w:rsidRPr="00EA7DA2">
        <w:rPr>
          <w:rFonts w:ascii="Times New Roman" w:eastAsia="Times New Roman" w:hAnsi="Times New Roman" w:cs="Times New Roman"/>
          <w:sz w:val="28"/>
          <w:szCs w:val="28"/>
        </w:rPr>
        <w:t xml:space="preserve">Түркия </w:t>
      </w:r>
      <w:r w:rsidRPr="00EA7DA2">
        <w:rPr>
          <w:rFonts w:ascii="Times New Roman" w:eastAsia="Times New Roman" w:hAnsi="Times New Roman" w:cs="Times New Roman"/>
          <w:sz w:val="28"/>
          <w:szCs w:val="28"/>
        </w:rPr>
        <w:t>және көршілес Ресей мемлекеттерінде идеология тақырыбы бойынша ұзақ уақыт жүргізілген ғылыми зерттеу жұмыстарының нәтижесінде дүниеге келген пайдалы еңбектер баршылық. Түркияда Шериф Мардин [21], Синан Өзбек [22], Мехмет Йетиш [23], Таныл Бор</w:t>
      </w:r>
      <w:r w:rsidR="002823A1" w:rsidRPr="00EA7DA2">
        <w:rPr>
          <w:rFonts w:ascii="Times New Roman" w:eastAsia="Times New Roman" w:hAnsi="Times New Roman" w:cs="Times New Roman"/>
          <w:sz w:val="28"/>
          <w:szCs w:val="28"/>
        </w:rPr>
        <w:t>a</w:t>
      </w:r>
      <w:r w:rsidRPr="00EA7DA2">
        <w:rPr>
          <w:rFonts w:ascii="Times New Roman" w:eastAsia="Times New Roman" w:hAnsi="Times New Roman" w:cs="Times New Roman"/>
          <w:sz w:val="28"/>
          <w:szCs w:val="28"/>
        </w:rPr>
        <w:t xml:space="preserve"> [24] сияқты ғалымдар идеология мәселесі бойынша жан-жақты зерттеулер жүргізіп, әлі де маңызды еңбектерді жарыққа шығаруда. Әсіресе, Толга Ерсойдың [25] редакторлығымен ұжымдық еңбек нәтижесінде басылып шыққан </w:t>
      </w:r>
      <w:r w:rsidRPr="00EA7DA2">
        <w:rPr>
          <w:rFonts w:ascii="Times New Roman" w:eastAsia="Times New Roman" w:hAnsi="Times New Roman" w:cs="Times New Roman"/>
          <w:i/>
          <w:iCs/>
          <w:sz w:val="28"/>
          <w:szCs w:val="28"/>
        </w:rPr>
        <w:t>«Resmi İdeoloji Sözlüğü</w:t>
      </w:r>
      <w:r w:rsidRPr="00EA7DA2">
        <w:rPr>
          <w:rFonts w:ascii="Times New Roman" w:eastAsia="Times New Roman" w:hAnsi="Times New Roman" w:cs="Times New Roman"/>
          <w:sz w:val="28"/>
          <w:szCs w:val="28"/>
        </w:rPr>
        <w:t xml:space="preserve">» атты еңбек маңызды еңбектердің бірі екендігін атап кеткен жөн. Бұл еңбекте Түркия Республикасының қалыптасуында маңызды функцияларды жүзеге асырған саяси-идеологиялық құрылымдардың қызметін және олардың идеологиялық дискурсы терең зерттелген. </w:t>
      </w:r>
    </w:p>
    <w:p w14:paraId="6E3C7841" w14:textId="03D1F2B0" w:rsidR="006D3F02" w:rsidRPr="00EA7DA2" w:rsidRDefault="006D3F02" w:rsidP="006D3F02">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Ал, көршілес Ресейде болса, Урсул А. [26], Пугачев Б. [27], Дугин А. [28], Жукова Н. [29], Яковлев А. [30] сияқты ғалымдар мемлекеттік идеология тақырыбын зерттеген. Осы тұста, идеологиялық гегемонияның қалыптасуында интеллектуалдардың маңыздылығын алға тартқан С.Г.Кара-Мурзаның [31] еңбегі іргелі еңбектердің бірі екендігін айтып кеткен жөн. Ол өзінің </w:t>
      </w:r>
      <w:r w:rsidRPr="00EA7DA2">
        <w:rPr>
          <w:rFonts w:ascii="Times New Roman" w:eastAsia="Times New Roman" w:hAnsi="Times New Roman" w:cs="Times New Roman"/>
          <w:i/>
          <w:iCs/>
          <w:sz w:val="28"/>
          <w:szCs w:val="28"/>
        </w:rPr>
        <w:t>«Идеология и мать ее наука»</w:t>
      </w:r>
      <w:r w:rsidR="008F5241" w:rsidRPr="00EA7DA2">
        <w:rPr>
          <w:rFonts w:ascii="Times New Roman" w:eastAsia="Times New Roman" w:hAnsi="Times New Roman" w:cs="Times New Roman"/>
          <w:sz w:val="28"/>
          <w:szCs w:val="28"/>
        </w:rPr>
        <w:t xml:space="preserve"> </w:t>
      </w:r>
      <w:r w:rsidRPr="00EA7DA2">
        <w:rPr>
          <w:rFonts w:ascii="Times New Roman" w:eastAsia="Times New Roman" w:hAnsi="Times New Roman" w:cs="Times New Roman"/>
          <w:sz w:val="28"/>
          <w:szCs w:val="28"/>
        </w:rPr>
        <w:t xml:space="preserve">атты еңбегінде белгілі бір идеологияның қалыптасуында ғылым мен ғылыми ойлаудың рөлі және олардың жұртшылықты сендіру әдістері егжей-тегжейлі қарастырылған. </w:t>
      </w:r>
    </w:p>
    <w:p w14:paraId="20DE440F" w14:textId="5E52A0BC" w:rsidR="006D3F02" w:rsidRPr="00EA7DA2" w:rsidRDefault="006D3F02" w:rsidP="006D3F02">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Отандық ғылымға келер болсақ, Қазақстанда ұлттық идея мемлекеттік идеология туралы жан-жақты зерттелген және ғылыми-сараптамалық талдауға ұсынылған бірқатар іргелі еңбектер бар. Отандық саяси ғылымда Қазақстанның мемлекеттік идеологиясы, ұлттық бірегейлік және ұлттық сана қалыптастыру саясаты мәселелері Тәжин М. [32], Шаукенова З. [33], Изотов М. [34], Косиченко</w:t>
      </w:r>
      <w:r w:rsidR="008F5241" w:rsidRPr="00EA7DA2">
        <w:rPr>
          <w:rFonts w:ascii="Times New Roman" w:eastAsia="Times New Roman" w:hAnsi="Times New Roman" w:cs="Times New Roman"/>
          <w:sz w:val="28"/>
          <w:szCs w:val="28"/>
        </w:rPr>
        <w:t> </w:t>
      </w:r>
      <w:r w:rsidRPr="00EA7DA2">
        <w:rPr>
          <w:rFonts w:ascii="Times New Roman" w:eastAsia="Times New Roman" w:hAnsi="Times New Roman" w:cs="Times New Roman"/>
          <w:sz w:val="28"/>
          <w:szCs w:val="28"/>
        </w:rPr>
        <w:t>А. [35] және т.б. авторлардың еңбектерінде зерттелген.</w:t>
      </w:r>
    </w:p>
    <w:p w14:paraId="09E5C367" w14:textId="77777777" w:rsidR="006D3F02" w:rsidRPr="00EA7DA2" w:rsidRDefault="006D3F02" w:rsidP="006D3F02">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Сонымен қатар, Қазақстанда саясаттану ғылымы саласында «ұлттық идея» тақырыбы бойынша жалпы саны 10 диссертация жазылған, оның ішінде 1-PhD, 2-докторлық және 7-кандидаттық диссертация. Ал, «ұлттық бірегейлік» тақырыбы бойынша болса, жалпы саны 10 диссертация жазылған, оның ішінде 5-PhD және 5-кандидаттық диссертация.</w:t>
      </w:r>
    </w:p>
    <w:p w14:paraId="4E85F2A0" w14:textId="77777777" w:rsidR="006D3F02" w:rsidRPr="00EA7DA2" w:rsidRDefault="006D3F02" w:rsidP="006D3F02">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Мысалға, Асем Кайдарова «</w:t>
      </w:r>
      <w:r w:rsidRPr="00EA7DA2">
        <w:rPr>
          <w:rFonts w:ascii="Times New Roman" w:eastAsia="Times New Roman" w:hAnsi="Times New Roman" w:cs="Times New Roman"/>
          <w:i/>
          <w:sz w:val="28"/>
          <w:szCs w:val="28"/>
        </w:rPr>
        <w:t>Қазақстан Республикасының ұлттық идеясының қалыптасуы (саясаттанулық талдау)</w:t>
      </w:r>
      <w:r w:rsidRPr="00EA7DA2">
        <w:rPr>
          <w:rFonts w:ascii="Times New Roman" w:eastAsia="Times New Roman" w:hAnsi="Times New Roman" w:cs="Times New Roman"/>
          <w:sz w:val="28"/>
          <w:szCs w:val="28"/>
        </w:rPr>
        <w:t>» докторлық диссертациясында кеңес дәуіріне дейінгі және кеңестік кезеңдегі Қазақстанның ұлттық идеясы феноменінің жалпы сипаттамасын көрсетіп, тәуелсіздік жылдарындағы ұлттық идеяның жаңғыру үдерісін талдаған [36].</w:t>
      </w:r>
    </w:p>
    <w:p w14:paraId="03B9C469" w14:textId="37B6BBA7" w:rsidR="006D3F02" w:rsidRPr="00EA7DA2" w:rsidRDefault="006D3F02" w:rsidP="006D3F02">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Нұркен Айтымбетов «</w:t>
      </w:r>
      <w:r w:rsidRPr="00EA7DA2">
        <w:rPr>
          <w:rFonts w:ascii="Times New Roman" w:eastAsia="Times New Roman" w:hAnsi="Times New Roman" w:cs="Times New Roman"/>
          <w:i/>
          <w:iCs/>
          <w:sz w:val="28"/>
          <w:szCs w:val="28"/>
        </w:rPr>
        <w:t>Ұлттық бірегейлік – Қазақстанның саяси мәдениетінің қалыптасу факторы»</w:t>
      </w:r>
      <w:r w:rsidRPr="00EA7DA2">
        <w:rPr>
          <w:rFonts w:ascii="Times New Roman" w:eastAsia="Times New Roman" w:hAnsi="Times New Roman" w:cs="Times New Roman"/>
          <w:sz w:val="28"/>
          <w:szCs w:val="28"/>
        </w:rPr>
        <w:t xml:space="preserve"> PhD диссертациясында Қазақстанның ұлттық болмысы мен саяси мәдениетінің қалыптасу үдерісіндегі тарихтың этномәдени символдық мәні қарастырылған [37]. Ал Нұрбек Пұсырманов болса, </w:t>
      </w:r>
      <w:r w:rsidRPr="00EA7DA2">
        <w:rPr>
          <w:rFonts w:ascii="Times New Roman" w:eastAsia="Times New Roman" w:hAnsi="Times New Roman" w:cs="Times New Roman"/>
          <w:i/>
          <w:iCs/>
          <w:sz w:val="28"/>
          <w:szCs w:val="28"/>
        </w:rPr>
        <w:t>«Ұлттық идея қазақстандық қоғамды топтастырудың факторы ретінде»</w:t>
      </w:r>
      <w:r w:rsidRPr="00EA7DA2">
        <w:rPr>
          <w:rFonts w:ascii="Times New Roman" w:eastAsia="Times New Roman" w:hAnsi="Times New Roman" w:cs="Times New Roman"/>
          <w:sz w:val="28"/>
          <w:szCs w:val="28"/>
        </w:rPr>
        <w:t xml:space="preserve"> PhD диссертациясында ұлттық өзіндік сананы қалыптастыруда қазақ әліпбиінің латын графикасына көшу үдерісі негативті психологиялық стереотиптер мен әдеттер, ескі нышандарды жоюға елеулі ғылыми-практикалық бе</w:t>
      </w:r>
      <w:r w:rsidR="00F37852" w:rsidRPr="00EA7DA2">
        <w:rPr>
          <w:rFonts w:ascii="Times New Roman" w:eastAsia="Times New Roman" w:hAnsi="Times New Roman" w:cs="Times New Roman"/>
          <w:sz w:val="28"/>
          <w:szCs w:val="28"/>
        </w:rPr>
        <w:t xml:space="preserve">тбұрыстар жасайды деген тұжырымды ұсынады </w:t>
      </w:r>
      <w:r w:rsidRPr="00EA7DA2">
        <w:rPr>
          <w:rFonts w:ascii="Times New Roman" w:eastAsia="Times New Roman" w:hAnsi="Times New Roman" w:cs="Times New Roman"/>
          <w:sz w:val="28"/>
          <w:szCs w:val="28"/>
        </w:rPr>
        <w:t xml:space="preserve">[38]. </w:t>
      </w:r>
    </w:p>
    <w:p w14:paraId="08B0B349" w14:textId="1C0D108A" w:rsidR="006D3F02" w:rsidRPr="00EA7DA2" w:rsidRDefault="006D3F02" w:rsidP="006D3F02">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Сондай-ақ, «www.nauka.kz» сайтының ұлттық ресурстар базасында «ұлттық идея» тақырыбы бойынша жалпы саны 29 ғылыми зерттеу жұмысы, ал, «ұлттық бірегейлік» тақырыбы бойынша болса, жалпы саны 4 ғылыми зерттеу жұмысы жүргізілген. Қазақстанда «ұлттық идея», «ұлттық бірегейлік» тақырыптары бойынша 33 ғылыми зерттеу жұмысы жүзеге асырылған. Бұл зерттеу жұмыстардың 13-і Әл-Фараби атындағы ҚазҰУ, 10-ы Философия, саясаттану және дінтану институты тарапынан жүргізілген</w:t>
      </w:r>
      <w:r w:rsidR="002823A1" w:rsidRPr="00EA7DA2">
        <w:rPr>
          <w:rFonts w:ascii="Times New Roman" w:eastAsia="Times New Roman" w:hAnsi="Times New Roman" w:cs="Times New Roman"/>
          <w:sz w:val="28"/>
          <w:szCs w:val="28"/>
        </w:rPr>
        <w:t xml:space="preserve"> [39]</w:t>
      </w:r>
      <w:r w:rsidRPr="00EA7DA2">
        <w:rPr>
          <w:rFonts w:ascii="Times New Roman" w:eastAsia="Times New Roman" w:hAnsi="Times New Roman" w:cs="Times New Roman"/>
          <w:sz w:val="28"/>
          <w:szCs w:val="28"/>
        </w:rPr>
        <w:t xml:space="preserve">. </w:t>
      </w:r>
    </w:p>
    <w:p w14:paraId="46610F0E" w14:textId="0618C9CD" w:rsidR="004A37EB" w:rsidRPr="00EA7DA2" w:rsidRDefault="0008648F" w:rsidP="008A571C">
      <w:pPr>
        <w:tabs>
          <w:tab w:val="left" w:pos="0"/>
          <w:tab w:val="left" w:pos="5812"/>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Отандық </w:t>
      </w:r>
      <w:r w:rsidR="004A37EB" w:rsidRPr="00EA7DA2">
        <w:rPr>
          <w:rFonts w:ascii="Times New Roman" w:eastAsia="Times New Roman" w:hAnsi="Times New Roman" w:cs="Times New Roman"/>
          <w:sz w:val="28"/>
          <w:szCs w:val="28"/>
        </w:rPr>
        <w:t xml:space="preserve">және шетелдік еңбектерді талдау нәтижесінде </w:t>
      </w:r>
      <w:r w:rsidR="00ED0315" w:rsidRPr="00EA7DA2">
        <w:rPr>
          <w:rFonts w:ascii="Times New Roman" w:eastAsia="Times New Roman" w:hAnsi="Times New Roman" w:cs="Times New Roman"/>
          <w:sz w:val="28"/>
          <w:szCs w:val="28"/>
        </w:rPr>
        <w:t xml:space="preserve">ұлттық идея мен ұлттық бірегейлікті қалыптастыру бойынша </w:t>
      </w:r>
      <w:r w:rsidR="00CA7FED" w:rsidRPr="00EA7DA2">
        <w:rPr>
          <w:rFonts w:ascii="Times New Roman" w:eastAsia="Times New Roman" w:hAnsi="Times New Roman" w:cs="Times New Roman"/>
          <w:sz w:val="28"/>
          <w:szCs w:val="28"/>
        </w:rPr>
        <w:t>Қазақстанның идеологиялық саясат</w:t>
      </w:r>
      <w:r w:rsidR="00ED0315" w:rsidRPr="00EA7DA2">
        <w:rPr>
          <w:rFonts w:ascii="Times New Roman" w:eastAsia="Times New Roman" w:hAnsi="Times New Roman" w:cs="Times New Roman"/>
          <w:sz w:val="28"/>
          <w:szCs w:val="28"/>
        </w:rPr>
        <w:t xml:space="preserve">ын </w:t>
      </w:r>
      <w:r w:rsidR="00CA7FED" w:rsidRPr="00EA7DA2">
        <w:rPr>
          <w:rFonts w:ascii="Times New Roman" w:eastAsia="Times New Roman" w:hAnsi="Times New Roman" w:cs="Times New Roman"/>
          <w:sz w:val="28"/>
          <w:szCs w:val="28"/>
        </w:rPr>
        <w:t xml:space="preserve">шетелдік </w:t>
      </w:r>
      <w:r w:rsidR="005B2568" w:rsidRPr="00EA7DA2">
        <w:rPr>
          <w:rFonts w:ascii="Times New Roman" w:eastAsia="Times New Roman" w:hAnsi="Times New Roman" w:cs="Times New Roman"/>
          <w:sz w:val="28"/>
          <w:szCs w:val="28"/>
        </w:rPr>
        <w:t xml:space="preserve">мемлекеттің </w:t>
      </w:r>
      <w:r w:rsidR="00CA7FED" w:rsidRPr="00EA7DA2">
        <w:rPr>
          <w:rFonts w:ascii="Times New Roman" w:eastAsia="Times New Roman" w:hAnsi="Times New Roman" w:cs="Times New Roman"/>
          <w:sz w:val="28"/>
          <w:szCs w:val="28"/>
        </w:rPr>
        <w:t>тәжірибе</w:t>
      </w:r>
      <w:r w:rsidR="005B2568" w:rsidRPr="00EA7DA2">
        <w:rPr>
          <w:rFonts w:ascii="Times New Roman" w:eastAsia="Times New Roman" w:hAnsi="Times New Roman" w:cs="Times New Roman"/>
          <w:sz w:val="28"/>
          <w:szCs w:val="28"/>
        </w:rPr>
        <w:t xml:space="preserve">сімен </w:t>
      </w:r>
      <w:r w:rsidR="00CA7FED" w:rsidRPr="00EA7DA2">
        <w:rPr>
          <w:rFonts w:ascii="Times New Roman" w:eastAsia="Times New Roman" w:hAnsi="Times New Roman" w:cs="Times New Roman"/>
          <w:sz w:val="28"/>
          <w:szCs w:val="28"/>
        </w:rPr>
        <w:t>салыстырмалы тал</w:t>
      </w:r>
      <w:r w:rsidR="005B2568" w:rsidRPr="00EA7DA2">
        <w:rPr>
          <w:rFonts w:ascii="Times New Roman" w:eastAsia="Times New Roman" w:hAnsi="Times New Roman" w:cs="Times New Roman"/>
          <w:sz w:val="28"/>
          <w:szCs w:val="28"/>
        </w:rPr>
        <w:t>д</w:t>
      </w:r>
      <w:r w:rsidR="00CA7FED" w:rsidRPr="00EA7DA2">
        <w:rPr>
          <w:rFonts w:ascii="Times New Roman" w:eastAsia="Times New Roman" w:hAnsi="Times New Roman" w:cs="Times New Roman"/>
          <w:sz w:val="28"/>
          <w:szCs w:val="28"/>
        </w:rPr>
        <w:t>а</w:t>
      </w:r>
      <w:r w:rsidR="002769E2" w:rsidRPr="00EA7DA2">
        <w:rPr>
          <w:rFonts w:ascii="Times New Roman" w:eastAsia="Times New Roman" w:hAnsi="Times New Roman" w:cs="Times New Roman"/>
          <w:sz w:val="28"/>
          <w:szCs w:val="28"/>
        </w:rPr>
        <w:t xml:space="preserve">уға негізделген </w:t>
      </w:r>
      <w:r w:rsidR="005B2568" w:rsidRPr="00EA7DA2">
        <w:rPr>
          <w:rFonts w:ascii="Times New Roman" w:eastAsia="Times New Roman" w:hAnsi="Times New Roman" w:cs="Times New Roman"/>
          <w:sz w:val="28"/>
          <w:szCs w:val="28"/>
        </w:rPr>
        <w:t xml:space="preserve">саясаттанулық зерттеу </w:t>
      </w:r>
      <w:r w:rsidRPr="00EA7DA2">
        <w:rPr>
          <w:rFonts w:ascii="Times New Roman" w:eastAsia="Times New Roman" w:hAnsi="Times New Roman" w:cs="Times New Roman"/>
          <w:sz w:val="28"/>
          <w:szCs w:val="28"/>
        </w:rPr>
        <w:t>еңбектер</w:t>
      </w:r>
      <w:r w:rsidR="002769E2" w:rsidRPr="00EA7DA2">
        <w:rPr>
          <w:rFonts w:ascii="Times New Roman" w:eastAsia="Times New Roman" w:hAnsi="Times New Roman" w:cs="Times New Roman"/>
          <w:sz w:val="28"/>
          <w:szCs w:val="28"/>
        </w:rPr>
        <w:t xml:space="preserve">інің </w:t>
      </w:r>
      <w:r w:rsidRPr="00EA7DA2">
        <w:rPr>
          <w:rFonts w:ascii="Times New Roman" w:eastAsia="Times New Roman" w:hAnsi="Times New Roman" w:cs="Times New Roman"/>
          <w:sz w:val="28"/>
          <w:szCs w:val="28"/>
        </w:rPr>
        <w:t xml:space="preserve">жоқ екендігі </w:t>
      </w:r>
      <w:r w:rsidR="005B2568" w:rsidRPr="00EA7DA2">
        <w:rPr>
          <w:rFonts w:ascii="Times New Roman" w:eastAsia="Times New Roman" w:hAnsi="Times New Roman" w:cs="Times New Roman"/>
          <w:sz w:val="28"/>
          <w:szCs w:val="28"/>
        </w:rPr>
        <w:t xml:space="preserve">анықталды. </w:t>
      </w:r>
      <w:r w:rsidR="0029757D" w:rsidRPr="00EA7DA2">
        <w:rPr>
          <w:rFonts w:ascii="Times New Roman" w:eastAsia="Times New Roman" w:hAnsi="Times New Roman" w:cs="Times New Roman"/>
          <w:sz w:val="28"/>
          <w:szCs w:val="28"/>
        </w:rPr>
        <w:t>Түркия мен Қазақстандағы ұлттық идеяны қалыптастыру үрдістерін салыстырмалы саяси талдауға негізделген б</w:t>
      </w:r>
      <w:r w:rsidRPr="00EA7DA2">
        <w:rPr>
          <w:rFonts w:ascii="Times New Roman" w:eastAsia="Times New Roman" w:hAnsi="Times New Roman" w:cs="Times New Roman"/>
          <w:sz w:val="28"/>
          <w:szCs w:val="28"/>
        </w:rPr>
        <w:t xml:space="preserve">ұл </w:t>
      </w:r>
      <w:r w:rsidR="0029757D" w:rsidRPr="00EA7DA2">
        <w:rPr>
          <w:rFonts w:ascii="Times New Roman" w:eastAsia="Times New Roman" w:hAnsi="Times New Roman" w:cs="Times New Roman"/>
          <w:sz w:val="28"/>
          <w:szCs w:val="28"/>
        </w:rPr>
        <w:t xml:space="preserve">зерттеу жұмысы </w:t>
      </w:r>
      <w:r w:rsidR="000236E3" w:rsidRPr="00EA7DA2">
        <w:rPr>
          <w:rFonts w:ascii="Times New Roman" w:eastAsia="Times New Roman" w:hAnsi="Times New Roman" w:cs="Times New Roman"/>
          <w:sz w:val="28"/>
          <w:szCs w:val="28"/>
        </w:rPr>
        <w:t xml:space="preserve">жаңа саяси даму перспективаларын ұсынуға </w:t>
      </w:r>
      <w:r w:rsidR="0029757D" w:rsidRPr="00EA7DA2">
        <w:rPr>
          <w:rFonts w:ascii="Times New Roman" w:eastAsia="Times New Roman" w:hAnsi="Times New Roman" w:cs="Times New Roman"/>
          <w:sz w:val="28"/>
          <w:szCs w:val="28"/>
        </w:rPr>
        <w:t xml:space="preserve">бағытталған. </w:t>
      </w:r>
    </w:p>
    <w:p w14:paraId="7DDAA167" w14:textId="7BD21AF4" w:rsidR="008A571C" w:rsidRPr="00EA7DA2" w:rsidRDefault="008A571C" w:rsidP="008A571C">
      <w:pPr>
        <w:tabs>
          <w:tab w:val="left" w:pos="0"/>
          <w:tab w:val="left" w:pos="5812"/>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b/>
          <w:sz w:val="28"/>
          <w:szCs w:val="28"/>
        </w:rPr>
        <w:t xml:space="preserve">Қорғауға ұсынылған негізгі тұжырымдар. </w:t>
      </w:r>
      <w:r w:rsidRPr="00EA7DA2">
        <w:rPr>
          <w:rFonts w:ascii="Times New Roman" w:eastAsia="Times New Roman" w:hAnsi="Times New Roman" w:cs="Times New Roman"/>
          <w:sz w:val="28"/>
          <w:szCs w:val="28"/>
        </w:rPr>
        <w:t>Зерттеу нәтижесінде қол жеткізген келесідей тұжырымдарды қорғауға ұсынамыз:</w:t>
      </w:r>
    </w:p>
    <w:p w14:paraId="6A08A57A" w14:textId="77777777" w:rsidR="00E44E15" w:rsidRPr="00EA7DA2" w:rsidRDefault="00E44E15" w:rsidP="00E44E15">
      <w:pPr>
        <w:tabs>
          <w:tab w:val="left" w:pos="0"/>
          <w:tab w:val="left" w:pos="5812"/>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1. </w:t>
      </w:r>
      <w:r w:rsidRPr="00EA7DA2">
        <w:rPr>
          <w:rFonts w:ascii="Times New Roman" w:hAnsi="Times New Roman" w:cs="Times New Roman"/>
          <w:sz w:val="28"/>
          <w:szCs w:val="28"/>
        </w:rPr>
        <w:t>Ұлттық идея – бұл этникалық қауымдастықтың ортақ бірегейлігін қалыптастыратын және оны ұлт құруға жұмылдыруға негіз болатын мифтер, символдар, тарихи естеліктер мен саяси стратегиялық мақсаттар жиынтығын қамтитын абстрактілі тұжырымдама. Бұл тұжырымдама этникалық қауымдастықтың бірегейлігін, оның «алтын ғасыр» деп аталатын даңқты тарихи кезеңін түсінуді, сондай-ақ болашақ даму мен мемлекеттік құндылықтарды бағалауды қамтиды. Ұлттық идея қоғамдық көшбасшылардың, ойшылдар мен мәдени қайраткерлердің белсенді әрекеттері мен зияткерлік күш-жігерінің арқасында қалыптасады және таралады. Бұл нәтижесінде халықтың ұжымдық сенімдері мен іс-әрекеттеріне әсер етеді</w:t>
      </w:r>
      <w:r w:rsidRPr="00EA7DA2">
        <w:rPr>
          <w:rFonts w:ascii="Times New Roman" w:eastAsia="Times New Roman" w:hAnsi="Times New Roman" w:cs="Times New Roman"/>
          <w:sz w:val="28"/>
          <w:szCs w:val="28"/>
        </w:rPr>
        <w:t>.</w:t>
      </w:r>
    </w:p>
    <w:p w14:paraId="68C13254" w14:textId="77777777" w:rsidR="00E44E15" w:rsidRPr="00EA7DA2" w:rsidRDefault="00E44E15" w:rsidP="00E44E15">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2. Идеологияны әлем туралы қате түсінік, жалған сана ретінде қарастырудың орнына, идеологияны іс жүзінде практикалық үрдіс ретінде қарастыру қажет. Яғни идеология «рухани әлем» деп түсінетін «идеялар әлемінде» емес, керісінше институттарда және оларға тән тәжірибелерде өмір сүреді. Қандай-да бір идеяның қоғамдық санаға енуіне және саяси шындықтың бір бөлігіне айналуына ықпал ететін қалыптастыру және тарату институттары бар. Саясаттануда мұндай институттар мемлекеттің идеологиялық аппараттары ретінде анықталады.</w:t>
      </w:r>
    </w:p>
    <w:p w14:paraId="56B4A7C4" w14:textId="65D2F60D" w:rsidR="00E44E15" w:rsidRPr="00EA7DA2" w:rsidRDefault="00E44E15" w:rsidP="00E44E15">
      <w:pPr>
        <w:tabs>
          <w:tab w:val="left" w:pos="0"/>
          <w:tab w:val="left" w:pos="5812"/>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3. Түркияда ұлттық идеяның пайда болуында және дамуында Осман империясының күйреу үрдісі, ал республиканың негізін қалау барысында кемализм мен зайырлылық қағидасы ықпал еткен. Қазіргі Түркияда болса «түрік-ислам синтезі» тұжырымдамасына негізделген ұлттық идеясы үстемдік құруда. Түркияда ұлттық идеяның қалыптасуы мен дамуын сипаттайтын трансформацияларға саяси талдау жүргізу кезінде </w:t>
      </w:r>
      <w:r w:rsidR="009F3D97" w:rsidRPr="00EA7DA2">
        <w:rPr>
          <w:rFonts w:ascii="Times New Roman" w:eastAsia="Times New Roman" w:hAnsi="Times New Roman" w:cs="Times New Roman"/>
          <w:sz w:val="28"/>
          <w:szCs w:val="28"/>
        </w:rPr>
        <w:t xml:space="preserve">ислам діні </w:t>
      </w:r>
      <w:r w:rsidRPr="00EA7DA2">
        <w:rPr>
          <w:rFonts w:ascii="Times New Roman" w:eastAsia="Times New Roman" w:hAnsi="Times New Roman" w:cs="Times New Roman"/>
          <w:sz w:val="28"/>
          <w:szCs w:val="28"/>
        </w:rPr>
        <w:t xml:space="preserve">әрқашан осы кезеңдердің барлығында сабақтастық пен дәйектілікті көрсететін ажырамас негіз екені анықталды. </w:t>
      </w:r>
    </w:p>
    <w:p w14:paraId="6B94EF94" w14:textId="77777777" w:rsidR="00E44E15" w:rsidRPr="00EA7DA2" w:rsidRDefault="00E44E15" w:rsidP="00E44E15">
      <w:pPr>
        <w:tabs>
          <w:tab w:val="left" w:pos="0"/>
          <w:tab w:val="left" w:pos="5812"/>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4. Зерттеу батыс және шығыс елдеріндегі ұлттардың қалыптасу процесінде экономикалық, саяси және мәдени факторларға, сондай-ақ тарихи контекстке байланысты айтарлықтай айырмашылықтар бар екенін растайды.</w:t>
      </w:r>
      <w:r w:rsidRPr="00EA7DA2">
        <w:rPr>
          <w:rFonts w:ascii="Times New Roman" w:hAnsi="Times New Roman" w:cs="Times New Roman"/>
          <w:sz w:val="28"/>
          <w:szCs w:val="28"/>
        </w:rPr>
        <w:t xml:space="preserve"> Салыстармалы саяси талдау нәтижесіне сәйкес, </w:t>
      </w:r>
      <w:r w:rsidRPr="00EA7DA2">
        <w:rPr>
          <w:rFonts w:ascii="Times New Roman" w:eastAsia="Times New Roman" w:hAnsi="Times New Roman" w:cs="Times New Roman"/>
          <w:sz w:val="28"/>
          <w:szCs w:val="28"/>
        </w:rPr>
        <w:t>XIX ғасырда батыс елдерінде капитализм мен индустрияландырудың дамуы ұлттық мемлекеттер мен ұлттық бірегейлікті қалыптастырудың негізгі ынталандырушысы болды, ал Түркия мен Қазақстан сияқты Шығыс елдерінде ұлтшылдық сыртқы қауіптерге, интервенцияға және отаршылдық әрекеттерге жауап ретінде пайда болды.</w:t>
      </w:r>
      <w:r w:rsidRPr="00EA7DA2">
        <w:rPr>
          <w:rFonts w:ascii="Times New Roman" w:hAnsi="Times New Roman" w:cs="Times New Roman"/>
          <w:sz w:val="28"/>
          <w:szCs w:val="28"/>
        </w:rPr>
        <w:t xml:space="preserve"> Ал </w:t>
      </w:r>
      <w:r w:rsidRPr="00EA7DA2">
        <w:rPr>
          <w:rFonts w:ascii="Times New Roman" w:eastAsia="Times New Roman" w:hAnsi="Times New Roman" w:cs="Times New Roman"/>
          <w:sz w:val="28"/>
          <w:szCs w:val="28"/>
        </w:rPr>
        <w:t xml:space="preserve">Кеңестік кезеңдегі ұлтшылдық қоғамды бақылау құралы ғана емес, сонымен бірге орталық үкіметтің билігін нығайту және Кеңес одағы шеңберінде біртұтас идеологиялық бағытты сақтау құралы болды. Түркиядағы кемализм идеясы ұлттық зайырлы мемлекет құру жобасының темірқазығына айналған. </w:t>
      </w:r>
    </w:p>
    <w:p w14:paraId="4BB7F7C0" w14:textId="1DCB4124" w:rsidR="00E44E15" w:rsidRPr="00EA7DA2" w:rsidRDefault="00E44E15" w:rsidP="00E44E15">
      <w:pPr>
        <w:tabs>
          <w:tab w:val="left" w:pos="0"/>
          <w:tab w:val="left" w:pos="5812"/>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5. Қазақ халқының Патшалық Ресейдің отаршылдық саясатына қарсы күресі, Алаш қозғалысы, сондай-ақ Кеңес үкіметінің ұлтшылдықты билігін нығайту және </w:t>
      </w:r>
      <w:r w:rsidRPr="00EA7DA2">
        <w:rPr>
          <w:rFonts w:ascii="Times New Roman" w:hAnsi="Times New Roman" w:cs="Times New Roman"/>
          <w:sz w:val="28"/>
          <w:szCs w:val="28"/>
        </w:rPr>
        <w:t>қоғамдық бақылауды күшейту</w:t>
      </w:r>
      <w:r w:rsidRPr="00EA7DA2">
        <w:rPr>
          <w:rFonts w:ascii="Times New Roman" w:eastAsia="Times New Roman" w:hAnsi="Times New Roman" w:cs="Times New Roman"/>
          <w:sz w:val="28"/>
          <w:szCs w:val="28"/>
        </w:rPr>
        <w:t xml:space="preserve"> құралы ретінде пайлануы сияқты саяси үрдістер Қазақстанда ұлттық идеяның қалыптасуына ықпал етті. Тәуелсіздік алғаннан кейінгі кезеңде Қазақстанда халықтың бірлігі мен тұтастығын қамтамасыз ету мақсатында көпмәдениеттілік пен көпұлттылық идеясы үстемдік етті. Осылайша</w:t>
      </w:r>
      <w:r w:rsidRPr="00EA7DA2">
        <w:t xml:space="preserve"> </w:t>
      </w:r>
      <w:r w:rsidRPr="00EA7DA2">
        <w:rPr>
          <w:rFonts w:ascii="Times New Roman" w:eastAsia="Times New Roman" w:hAnsi="Times New Roman" w:cs="Times New Roman"/>
          <w:sz w:val="28"/>
          <w:szCs w:val="28"/>
        </w:rPr>
        <w:t>әлеуметтік және саяси факторлардың әсері Қазақстанның ұлттық идеясын қалыптастыру мен дамытуда, оның контуры мен эволюция траекториясын айқындауда шешуші рөл атқарды.</w:t>
      </w:r>
    </w:p>
    <w:p w14:paraId="6BA86BAC" w14:textId="09615427" w:rsidR="00E44E15" w:rsidRPr="00EA7DA2" w:rsidRDefault="00E44E15" w:rsidP="00E44E15">
      <w:pPr>
        <w:tabs>
          <w:tab w:val="left" w:pos="0"/>
          <w:tab w:val="left" w:pos="5812"/>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6. Бүгінгі күні </w:t>
      </w:r>
      <w:r w:rsidRPr="00EA7DA2">
        <w:rPr>
          <w:rFonts w:ascii="Times New Roman" w:hAnsi="Times New Roman" w:cs="Times New Roman"/>
          <w:sz w:val="28"/>
          <w:szCs w:val="28"/>
          <w:shd w:val="clear" w:color="auto" w:fill="FFFFFF"/>
        </w:rPr>
        <w:t xml:space="preserve">зияткер және сапалы ұлт қалыптастыруға, ұлттың </w:t>
      </w:r>
      <w:r w:rsidRPr="00EA7DA2">
        <w:rPr>
          <w:rFonts w:ascii="Times New Roman" w:hAnsi="Times New Roman" w:cs="Times New Roman"/>
          <w:bCs/>
          <w:sz w:val="28"/>
          <w:szCs w:val="28"/>
          <w:shd w:val="clear" w:color="auto" w:fill="FFFFFF"/>
        </w:rPr>
        <w:t xml:space="preserve">тарихи санасы мен </w:t>
      </w:r>
      <w:r w:rsidRPr="00EA7DA2">
        <w:rPr>
          <w:rFonts w:ascii="Times New Roman" w:hAnsi="Times New Roman" w:cs="Times New Roman"/>
          <w:sz w:val="28"/>
          <w:szCs w:val="28"/>
          <w:shd w:val="clear" w:color="auto" w:fill="FFFFFF"/>
        </w:rPr>
        <w:t xml:space="preserve">жадын және құндылықтар жүйесін </w:t>
      </w:r>
      <w:r w:rsidRPr="00EA7DA2">
        <w:rPr>
          <w:rFonts w:ascii="Times New Roman" w:hAnsi="Times New Roman" w:cs="Times New Roman"/>
          <w:bCs/>
          <w:sz w:val="28"/>
          <w:szCs w:val="28"/>
          <w:shd w:val="clear" w:color="auto" w:fill="FFFFFF"/>
        </w:rPr>
        <w:t xml:space="preserve">жаңғырту </w:t>
      </w:r>
      <w:r w:rsidRPr="00EA7DA2">
        <w:rPr>
          <w:rFonts w:ascii="Times New Roman" w:eastAsia="Times New Roman" w:hAnsi="Times New Roman" w:cs="Times New Roman"/>
          <w:sz w:val="28"/>
          <w:szCs w:val="28"/>
        </w:rPr>
        <w:t xml:space="preserve">«Жаңа Қазақстан» ұлттық идеясың негізгі басымдықтары болып табылады. Осы бағытта ұлттық құрылтай мен зиялы қауымдастықтың, білім беру </w:t>
      </w:r>
      <w:r w:rsidR="008E0753" w:rsidRPr="00EA7DA2">
        <w:rPr>
          <w:rFonts w:ascii="Times New Roman" w:eastAsia="Times New Roman" w:hAnsi="Times New Roman" w:cs="Times New Roman"/>
          <w:sz w:val="28"/>
          <w:szCs w:val="28"/>
        </w:rPr>
        <w:t>жүйесі</w:t>
      </w:r>
      <w:r w:rsidRPr="00EA7DA2">
        <w:rPr>
          <w:rFonts w:ascii="Times New Roman" w:eastAsia="Times New Roman" w:hAnsi="Times New Roman" w:cs="Times New Roman"/>
          <w:sz w:val="28"/>
          <w:szCs w:val="28"/>
        </w:rPr>
        <w:t xml:space="preserve"> мен ғылыми-зерттеу институттарының маңыздылығы зор. Олар жаңа ұлттық идеяны білім беру үдерісіне және ғылыми зерттеулерге белсенді енгізіп қана қоймай, қойылған мақсаттарға жету үшін қажетті бірегейлікті, мәдени мұраны және құндылықтарды қалыптастыру бойынша кең ауқымды жұмысты жүзеге асыруы тиіс. Сонымен қатар, олар біртұтас ұлттық сана мен ұлттық идеяны құруға және қолдауға ықпал ететін мемлекеттің қуатты идеологиялық аппараттары ретінде әрекет етуі керек.</w:t>
      </w:r>
    </w:p>
    <w:p w14:paraId="31EBFE6A" w14:textId="77777777" w:rsidR="00793CB0" w:rsidRPr="00EA7DA2" w:rsidRDefault="00793CB0" w:rsidP="00793CB0">
      <w:pPr>
        <w:tabs>
          <w:tab w:val="left" w:pos="0"/>
        </w:tabs>
        <w:spacing w:after="0" w:line="240" w:lineRule="auto"/>
        <w:ind w:firstLine="709"/>
        <w:jc w:val="both"/>
        <w:rPr>
          <w:rFonts w:ascii="Times New Roman" w:eastAsia="Times New Roman" w:hAnsi="Times New Roman" w:cs="Times New Roman"/>
          <w:b/>
          <w:sz w:val="28"/>
          <w:szCs w:val="28"/>
        </w:rPr>
      </w:pPr>
      <w:r w:rsidRPr="00EA7DA2">
        <w:rPr>
          <w:rFonts w:ascii="Times New Roman" w:eastAsia="Times New Roman" w:hAnsi="Times New Roman" w:cs="Times New Roman"/>
          <w:b/>
          <w:sz w:val="28"/>
          <w:szCs w:val="28"/>
        </w:rPr>
        <w:t xml:space="preserve">Алынған нәтижелерді апробациялау. </w:t>
      </w:r>
      <w:r w:rsidRPr="00EA7DA2">
        <w:rPr>
          <w:rFonts w:ascii="Times New Roman" w:eastAsia="Times New Roman" w:hAnsi="Times New Roman" w:cs="Times New Roman"/>
          <w:sz w:val="28"/>
          <w:szCs w:val="28"/>
        </w:rPr>
        <w:t>Диссертациялық жұмыстың ғылыми нәтижелері мен қорытынды тұжырымдары бойынша отандық және шетелдік басылымдарда, халықаралық ғылыми-теориялық, тәжірибелік конференциялардың материалдар жинағында жалпы саны 7 мақала жарияланды. Соның ішінде ҚР БҒМ Білім және ғылым саласындағы қадағалау комитеті бекіткен тізімге енетін журналдарда 3 мақала, халықаралық ғылыми-теориялық және тәжірибелік конференциялардың материалдар жинағында 3 мақала, «Скопус» («Scopus») мәліметтер базасында 1 мақала жарық көрді:</w:t>
      </w:r>
    </w:p>
    <w:p w14:paraId="458BF16A" w14:textId="77777777" w:rsidR="00793CB0" w:rsidRPr="00EA7DA2" w:rsidRDefault="00793CB0" w:rsidP="00793CB0">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1. Problematic of ideological formation in Kazakhstan: three-dimensional practice of the Muftiate as an ideological state apparatus (an Althusserian analysis) International Journal of Law and Management (United Kingdom), Vol. 64 No. 3, pp. 273-291. ISSN: 1754-243Х  DOI: https://doi.org/10.1108/IJLMA-08-2021-0191.</w:t>
      </w:r>
    </w:p>
    <w:p w14:paraId="24B93F3C" w14:textId="367CA73A" w:rsidR="00793CB0" w:rsidRPr="00EA7DA2" w:rsidRDefault="00793CB0" w:rsidP="00793CB0">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2. Француз ғалымы Луи Альтюссердің теориясы контекстінде идеология ұғымын жаңадан қарастыру // Л.Н. Гумилев атындағы ЕҰУ Хабаршысы. Саяси ғылымдар, Аймақтану, Шығыстану, Түркітану  сериясы. № 4 (125)/2018, 31-38</w:t>
      </w:r>
      <w:r w:rsidR="001911F8" w:rsidRPr="00EA7DA2">
        <w:rPr>
          <w:rFonts w:ascii="Times New Roman" w:eastAsia="Times New Roman" w:hAnsi="Times New Roman" w:cs="Times New Roman"/>
          <w:sz w:val="28"/>
          <w:szCs w:val="28"/>
        </w:rPr>
        <w:t xml:space="preserve"> беттер</w:t>
      </w:r>
      <w:r w:rsidRPr="00EA7DA2">
        <w:rPr>
          <w:rFonts w:ascii="Times New Roman" w:eastAsia="Times New Roman" w:hAnsi="Times New Roman" w:cs="Times New Roman"/>
          <w:sz w:val="28"/>
          <w:szCs w:val="28"/>
        </w:rPr>
        <w:t>.</w:t>
      </w:r>
    </w:p>
    <w:p w14:paraId="71BB9E76" w14:textId="793325A5" w:rsidR="00793CB0" w:rsidRPr="00EA7DA2" w:rsidRDefault="00793CB0" w:rsidP="00793CB0">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3. Идеологиялық гегемония қалыптасуында интеллектуалдардың маңыздылығы // Л.Н. Гумилев атындағы ЕҰУ Хабаршысы. Саяси ғылымдар, Аймақтану, Шығыстану, Түркітану сериясы. № 1 (126)/2019, 69-75 бет.</w:t>
      </w:r>
    </w:p>
    <w:p w14:paraId="45BB0183" w14:textId="1DC7CBD3" w:rsidR="00793CB0" w:rsidRPr="00EA7DA2" w:rsidRDefault="00793CB0" w:rsidP="00793CB0">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4. «Постшындық» («Post-truth»), медиа және саясат // Л.Н. Гумилев атындағы ЕҰУ Хабаршысы. Саяси ғылымдар, Аймақтану, Шығыстану, Түркітану  сериясы. № 1 (130)/2020, 145-153 </w:t>
      </w:r>
      <w:r w:rsidR="001911F8" w:rsidRPr="00EA7DA2">
        <w:rPr>
          <w:rFonts w:ascii="Times New Roman" w:eastAsia="Times New Roman" w:hAnsi="Times New Roman" w:cs="Times New Roman"/>
          <w:sz w:val="28"/>
          <w:szCs w:val="28"/>
        </w:rPr>
        <w:t>беттер</w:t>
      </w:r>
      <w:r w:rsidRPr="00EA7DA2">
        <w:rPr>
          <w:rFonts w:ascii="Times New Roman" w:eastAsia="Times New Roman" w:hAnsi="Times New Roman" w:cs="Times New Roman"/>
          <w:sz w:val="28"/>
          <w:szCs w:val="28"/>
        </w:rPr>
        <w:t xml:space="preserve">. </w:t>
      </w:r>
    </w:p>
    <w:p w14:paraId="3235E71E" w14:textId="280D2403" w:rsidR="00793CB0" w:rsidRPr="00EA7DA2" w:rsidRDefault="00793CB0" w:rsidP="00793CB0">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5. Исламо-турецкий синтез как доминирующая национальная идея Турецкой Республики // Россия и Европа: связь культуры и экономики: Материалы XXIX международной научно-практической конференции (5 марта 2021 года). Прага, Чешская Республика, 100-103</w:t>
      </w:r>
      <w:r w:rsidR="001911F8" w:rsidRPr="00EA7DA2">
        <w:rPr>
          <w:rFonts w:ascii="Times New Roman" w:eastAsia="Times New Roman" w:hAnsi="Times New Roman" w:cs="Times New Roman"/>
          <w:sz w:val="28"/>
          <w:szCs w:val="28"/>
        </w:rPr>
        <w:t xml:space="preserve"> беттер</w:t>
      </w:r>
      <w:r w:rsidRPr="00EA7DA2">
        <w:rPr>
          <w:rFonts w:ascii="Times New Roman" w:eastAsia="Times New Roman" w:hAnsi="Times New Roman" w:cs="Times New Roman"/>
          <w:sz w:val="28"/>
          <w:szCs w:val="28"/>
        </w:rPr>
        <w:t xml:space="preserve">. </w:t>
      </w:r>
    </w:p>
    <w:p w14:paraId="58F02C49" w14:textId="782E54F8" w:rsidR="00793CB0" w:rsidRPr="00EA7DA2" w:rsidRDefault="00793CB0" w:rsidP="00793CB0">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6. Концепция «нациестроительства» как один из основных элементов в реализации государственной идеологии // Заманауи әлемнің әлеуметтік-саяси процестеріндегі жастар: Профессор, философия ғылымдарының кандидаты Гүлнар Байғанқызы Аскееваның 60 жылдығына арналған IX Халықаралық ғылыми-практикалық конференция материалдары, </w:t>
      </w:r>
      <w:r w:rsidR="001911F8" w:rsidRPr="00EA7DA2">
        <w:rPr>
          <w:rFonts w:ascii="Times New Roman" w:eastAsia="Times New Roman" w:hAnsi="Times New Roman" w:cs="Times New Roman"/>
          <w:sz w:val="28"/>
          <w:szCs w:val="28"/>
        </w:rPr>
        <w:t>Астана</w:t>
      </w:r>
      <w:r w:rsidRPr="00EA7DA2">
        <w:rPr>
          <w:rFonts w:ascii="Times New Roman" w:eastAsia="Times New Roman" w:hAnsi="Times New Roman" w:cs="Times New Roman"/>
          <w:sz w:val="28"/>
          <w:szCs w:val="28"/>
        </w:rPr>
        <w:t>, 2019, 50-53</w:t>
      </w:r>
      <w:r w:rsidR="001911F8" w:rsidRPr="00EA7DA2">
        <w:rPr>
          <w:rFonts w:ascii="Times New Roman" w:eastAsia="Times New Roman" w:hAnsi="Times New Roman" w:cs="Times New Roman"/>
          <w:sz w:val="28"/>
          <w:szCs w:val="28"/>
        </w:rPr>
        <w:t xml:space="preserve"> беттер</w:t>
      </w:r>
      <w:r w:rsidRPr="00EA7DA2">
        <w:rPr>
          <w:rFonts w:ascii="Times New Roman" w:eastAsia="Times New Roman" w:hAnsi="Times New Roman" w:cs="Times New Roman"/>
          <w:sz w:val="28"/>
          <w:szCs w:val="28"/>
        </w:rPr>
        <w:t>.</w:t>
      </w:r>
    </w:p>
    <w:p w14:paraId="10DFC3D0" w14:textId="71A4FD6B" w:rsidR="00793CB0" w:rsidRPr="00EA7DA2" w:rsidRDefault="00793CB0" w:rsidP="00793CB0">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7. Национальная идея как современная концепция в формировании национального государства // Студенттер мен жас ғалымдардың «ǴYLYM JÁNE BILIM - 2019» XIV Халықаралық ғылыми конференциясының баяндамалар жинағы, </w:t>
      </w:r>
      <w:r w:rsidR="001911F8" w:rsidRPr="00EA7DA2">
        <w:rPr>
          <w:rFonts w:ascii="Times New Roman" w:eastAsia="Times New Roman" w:hAnsi="Times New Roman" w:cs="Times New Roman"/>
          <w:sz w:val="28"/>
          <w:szCs w:val="28"/>
        </w:rPr>
        <w:t>Астана</w:t>
      </w:r>
      <w:r w:rsidRPr="00EA7DA2">
        <w:rPr>
          <w:rFonts w:ascii="Times New Roman" w:eastAsia="Times New Roman" w:hAnsi="Times New Roman" w:cs="Times New Roman"/>
          <w:sz w:val="28"/>
          <w:szCs w:val="28"/>
        </w:rPr>
        <w:t>, 2019, 5871-5873 бет.</w:t>
      </w:r>
    </w:p>
    <w:p w14:paraId="7367CD7D" w14:textId="34E59F71" w:rsidR="007B32B2" w:rsidRPr="00EA7DA2" w:rsidRDefault="007B32B2" w:rsidP="007B32B2">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b/>
          <w:sz w:val="28"/>
          <w:szCs w:val="28"/>
        </w:rPr>
        <w:t>Диссертацияның құрылымы</w:t>
      </w:r>
      <w:r w:rsidRPr="00EA7DA2">
        <w:rPr>
          <w:rFonts w:ascii="Times New Roman" w:eastAsia="Times New Roman" w:hAnsi="Times New Roman" w:cs="Times New Roman"/>
          <w:sz w:val="28"/>
          <w:szCs w:val="28"/>
        </w:rPr>
        <w:t xml:space="preserve">. Зерттеу жұмысы құрылымы және алға қойған мақсат-міндеттеріне сәйкес </w:t>
      </w:r>
      <w:r w:rsidR="008E0753" w:rsidRPr="00EA7DA2">
        <w:rPr>
          <w:rFonts w:ascii="Times New Roman" w:eastAsia="Times New Roman" w:hAnsi="Times New Roman" w:cs="Times New Roman"/>
          <w:sz w:val="28"/>
          <w:szCs w:val="28"/>
        </w:rPr>
        <w:t xml:space="preserve">анықтамалардан, </w:t>
      </w:r>
      <w:r w:rsidRPr="00EA7DA2">
        <w:rPr>
          <w:rFonts w:ascii="Times New Roman" w:eastAsia="Times New Roman" w:hAnsi="Times New Roman" w:cs="Times New Roman"/>
          <w:sz w:val="28"/>
          <w:szCs w:val="28"/>
        </w:rPr>
        <w:t>қысқартулардан, кіріспеден, әрқайсысы екі бөлімшеден тұратын үш тараудан, қорытындыдан</w:t>
      </w:r>
      <w:r w:rsidR="008E0753" w:rsidRPr="00EA7DA2">
        <w:rPr>
          <w:rFonts w:ascii="Times New Roman" w:eastAsia="Times New Roman" w:hAnsi="Times New Roman" w:cs="Times New Roman"/>
          <w:sz w:val="28"/>
          <w:szCs w:val="28"/>
        </w:rPr>
        <w:t xml:space="preserve">, </w:t>
      </w:r>
      <w:r w:rsidRPr="00EA7DA2">
        <w:rPr>
          <w:rFonts w:ascii="Times New Roman" w:eastAsia="Times New Roman" w:hAnsi="Times New Roman" w:cs="Times New Roman"/>
          <w:sz w:val="28"/>
          <w:szCs w:val="28"/>
        </w:rPr>
        <w:t xml:space="preserve">пайдаланылған әдебиеттер тізімінен </w:t>
      </w:r>
      <w:r w:rsidR="008E0753" w:rsidRPr="00EA7DA2">
        <w:rPr>
          <w:rFonts w:ascii="Times New Roman" w:eastAsia="Times New Roman" w:hAnsi="Times New Roman" w:cs="Times New Roman"/>
          <w:sz w:val="28"/>
          <w:szCs w:val="28"/>
        </w:rPr>
        <w:t xml:space="preserve">және қосымшалардан </w:t>
      </w:r>
      <w:r w:rsidRPr="00EA7DA2">
        <w:rPr>
          <w:rFonts w:ascii="Times New Roman" w:eastAsia="Times New Roman" w:hAnsi="Times New Roman" w:cs="Times New Roman"/>
          <w:sz w:val="28"/>
          <w:szCs w:val="28"/>
        </w:rPr>
        <w:t xml:space="preserve">тұрады. </w:t>
      </w:r>
    </w:p>
    <w:p w14:paraId="704326D3" w14:textId="77777777" w:rsidR="004610E0" w:rsidRPr="00EA7DA2" w:rsidRDefault="004610E0" w:rsidP="00DD6639">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p>
    <w:p w14:paraId="5B355494" w14:textId="77777777" w:rsidR="004610E0" w:rsidRPr="00EA7DA2" w:rsidRDefault="004610E0" w:rsidP="00DD6639">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8"/>
          <w:szCs w:val="28"/>
        </w:rPr>
      </w:pPr>
    </w:p>
    <w:p w14:paraId="27FA8935" w14:textId="77777777" w:rsidR="003D0AE3" w:rsidRPr="00EA7DA2" w:rsidRDefault="00E02EB8">
      <w:pPr>
        <w:tabs>
          <w:tab w:val="left" w:pos="0"/>
        </w:tabs>
        <w:spacing w:after="0" w:line="240" w:lineRule="auto"/>
        <w:rPr>
          <w:rFonts w:ascii="Times New Roman" w:eastAsia="Times New Roman" w:hAnsi="Times New Roman" w:cs="Times New Roman"/>
          <w:b/>
          <w:sz w:val="28"/>
          <w:szCs w:val="28"/>
        </w:rPr>
      </w:pPr>
      <w:r w:rsidRPr="00EA7DA2">
        <w:br w:type="page"/>
      </w:r>
    </w:p>
    <w:p w14:paraId="516E8F1E" w14:textId="34F8AEF9" w:rsidR="003D0AE3" w:rsidRPr="00EA7DA2" w:rsidRDefault="00E02EB8" w:rsidP="001911F8">
      <w:pPr>
        <w:pStyle w:val="1"/>
        <w:tabs>
          <w:tab w:val="left" w:pos="0"/>
        </w:tabs>
        <w:spacing w:before="0" w:line="240" w:lineRule="auto"/>
        <w:ind w:firstLine="709"/>
        <w:jc w:val="both"/>
        <w:rPr>
          <w:rFonts w:ascii="Times New Roman" w:eastAsia="Times New Roman" w:hAnsi="Times New Roman" w:cs="Times New Roman"/>
          <w:color w:val="auto"/>
        </w:rPr>
      </w:pPr>
      <w:bookmarkStart w:id="9" w:name="_3znysh7" w:colFirst="0" w:colLast="0"/>
      <w:bookmarkStart w:id="10" w:name="_Toc165532740"/>
      <w:bookmarkEnd w:id="9"/>
      <w:r w:rsidRPr="00EA7DA2">
        <w:rPr>
          <w:rFonts w:ascii="Times New Roman" w:eastAsia="Times New Roman" w:hAnsi="Times New Roman" w:cs="Times New Roman"/>
          <w:color w:val="auto"/>
        </w:rPr>
        <w:t>1</w:t>
      </w:r>
      <w:r w:rsidR="001911F8" w:rsidRPr="00EA7DA2">
        <w:rPr>
          <w:rFonts w:ascii="Times New Roman" w:eastAsia="Times New Roman" w:hAnsi="Times New Roman" w:cs="Times New Roman"/>
          <w:color w:val="auto"/>
        </w:rPr>
        <w:t> </w:t>
      </w:r>
      <w:r w:rsidRPr="00EA7DA2">
        <w:rPr>
          <w:rFonts w:ascii="Times New Roman" w:eastAsia="Times New Roman" w:hAnsi="Times New Roman" w:cs="Times New Roman"/>
          <w:color w:val="auto"/>
        </w:rPr>
        <w:t>ҰЛТТЫҚ ИДЕЯ ЖӘНЕ ИДЕОЛОГИЯ ҰҒЫМДАРЫН ЗЕРТТЕУДІҢ ТЕОРИЯЛЫҚ ЖӘНЕ МЕТОДОЛОГИЯЛЫҚ НЕГІЗДЕРІ</w:t>
      </w:r>
      <w:bookmarkEnd w:id="10"/>
    </w:p>
    <w:p w14:paraId="19755C13" w14:textId="77777777" w:rsidR="003D0AE3" w:rsidRPr="00EA7DA2" w:rsidRDefault="003D0AE3" w:rsidP="001911F8">
      <w:pPr>
        <w:tabs>
          <w:tab w:val="left" w:pos="0"/>
        </w:tabs>
        <w:spacing w:after="0" w:line="240" w:lineRule="auto"/>
        <w:ind w:firstLine="709"/>
        <w:jc w:val="both"/>
        <w:rPr>
          <w:rFonts w:ascii="Times New Roman" w:eastAsia="Times New Roman" w:hAnsi="Times New Roman" w:cs="Times New Roman"/>
          <w:b/>
          <w:sz w:val="28"/>
          <w:szCs w:val="28"/>
        </w:rPr>
      </w:pPr>
    </w:p>
    <w:p w14:paraId="465A0724" w14:textId="73FCB202" w:rsidR="003D0AE3" w:rsidRPr="00EA7DA2" w:rsidRDefault="00E02EB8" w:rsidP="001911F8">
      <w:pPr>
        <w:pStyle w:val="2"/>
        <w:spacing w:before="0" w:line="240" w:lineRule="auto"/>
        <w:ind w:firstLine="709"/>
        <w:jc w:val="both"/>
        <w:rPr>
          <w:rFonts w:ascii="Times New Roman" w:eastAsia="Times New Roman" w:hAnsi="Times New Roman" w:cs="Times New Roman"/>
          <w:color w:val="auto"/>
          <w:sz w:val="28"/>
          <w:szCs w:val="28"/>
        </w:rPr>
      </w:pPr>
      <w:bookmarkStart w:id="11" w:name="_2et92p0" w:colFirst="0" w:colLast="0"/>
      <w:bookmarkStart w:id="12" w:name="_Toc165532741"/>
      <w:bookmarkEnd w:id="11"/>
      <w:r w:rsidRPr="00EA7DA2">
        <w:rPr>
          <w:rFonts w:ascii="Times New Roman" w:eastAsia="Times New Roman" w:hAnsi="Times New Roman" w:cs="Times New Roman"/>
          <w:color w:val="auto"/>
          <w:sz w:val="28"/>
          <w:szCs w:val="28"/>
        </w:rPr>
        <w:t>1.1</w:t>
      </w:r>
      <w:r w:rsidR="001911F8" w:rsidRPr="00EA7DA2">
        <w:rPr>
          <w:rFonts w:ascii="Times New Roman" w:eastAsia="Times New Roman" w:hAnsi="Times New Roman" w:cs="Times New Roman"/>
          <w:color w:val="auto"/>
          <w:sz w:val="28"/>
          <w:szCs w:val="28"/>
        </w:rPr>
        <w:t> </w:t>
      </w:r>
      <w:r w:rsidRPr="00EA7DA2">
        <w:rPr>
          <w:rFonts w:ascii="Times New Roman" w:eastAsia="Times New Roman" w:hAnsi="Times New Roman" w:cs="Times New Roman"/>
          <w:color w:val="auto"/>
          <w:sz w:val="28"/>
          <w:szCs w:val="28"/>
        </w:rPr>
        <w:t xml:space="preserve">Идея, ұлт және ұлттық идея ұғымдары және оларды зерттеудің негізгі теориялық </w:t>
      </w:r>
      <w:r w:rsidR="00150B39" w:rsidRPr="00EA7DA2">
        <w:rPr>
          <w:rFonts w:ascii="Times New Roman" w:eastAsia="Times New Roman" w:hAnsi="Times New Roman" w:cs="Times New Roman"/>
          <w:color w:val="auto"/>
          <w:sz w:val="28"/>
          <w:szCs w:val="28"/>
        </w:rPr>
        <w:t>әдіснамалары</w:t>
      </w:r>
      <w:bookmarkEnd w:id="12"/>
    </w:p>
    <w:p w14:paraId="06D0B970" w14:textId="77777777"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Соңғы жылдары жалпы саясаттану ғылымында «идеялық бетбұрыс» орын алған болатын. Атап айтқанда бұл идеялық бетбұрыс болып жатқан саяси құбылыстарды түсінуге, саясаттағы өзгерістерге сипаттама беруге және қоғамдық өзгерістердің қалай пайда болатындығын анықтауға мүмкіндік беруде. Бірқатар іргелі институттар мен түрлі ғылыми бағдарламалар идеялардың мемлекеттік саясат пен саясаттану ғылымындағы рөлі туралы академиялық пікірталас алаңдарын ұйымдастыруда. Идеялардың мемлекеттік саясатты қалыптастыратын маңызды факторлардың бірі екендігін көрсететін ғылыми еңбектер де топ-тобымен жариялануда.</w:t>
      </w:r>
    </w:p>
    <w:p w14:paraId="1066AA7F" w14:textId="77777777"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Алайда, идеяларды зерттейтін ғалымдар түрлі дисциплиналар мен зерттеу алаңдарынан тартылғандықтан бұл алаңда ортақ сұрақтар жиынтығы, ортақ тұжырымдар мен келісілген әдістер жиынтығы жоқтың қасы. Нәтижесінде, идеялардың мемлекеттік саясатқа әсерін талдау жұмысын жүргізу барысында зерттеушінің алдында идеялардың не екенін, қайдан шыққанын, қашан және қалай өзгеретінін және оларды қалай зерттейтіндігін анықтау сияқты кедергілер шығады. Идеялар мәселесі түрлі алаңдарда зерттелгендіктен бірқатар құбылыстар мен ұғымдарды қамту мақсатында оның мағынасы айтарлықтай кеңейген. Осылайша, идеяның не екендігін және не емес екендігін түсіну мүмкін болмай қалды [40]. Бұл өз кезегінде идеялардың қаншалықты маңызды екенін анақтауда қиындықтар тудыруда.</w:t>
      </w:r>
    </w:p>
    <w:p w14:paraId="4DA79570" w14:textId="77777777"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Осы тұста, бұл бөлімде зерттеу жұмысының мақсаты мемлекеттік саясатта және саясаттану ғылымында идеялардың дамуына қысқаша шолу жасау емес. Керісінше, бұл диссертациялық жұмыстың объектісі болып табылатын ұлттық идея ұғымын жан жақты талқылау үшін жалпы «идея дегеніміз не?» деген сұраққа тиісті деңгейде жауап беру қажет екендігін атап кеткен жөн.</w:t>
      </w:r>
    </w:p>
    <w:p w14:paraId="311CD895" w14:textId="77777777"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Саясаттанушы ғалымдар саяси құбылыстарды және мемлекеттік саясаттың нәтижелерін түсіндіруде идея ұғымын негізгі факторлардың бірі ретінде қарастыру қажет екендігін атап кетуде. Бірқатар зерттеушілер идеялар мен мемлекеттік саясат арасындағы байланыс түрлі формаларға ие екендігін атап көрсетуде және бұның негізгі себебі идея ұғымына берілген анықтамалар мен сипаттамалардың алуантүрлілігінде. Қысқаша айтқанда, идея ұғымымен байланысты тұжырымдамалар айтарлықтай көп. Мысалы, экономикалық идея, коммерциялық идея, архитектуралық идея және сол сияқы. Бұл зерттеу жұмысының негізгі объектісі болса ұлттық идея. </w:t>
      </w:r>
    </w:p>
    <w:p w14:paraId="3AAD9F60" w14:textId="77777777"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Жалпы, идеяларға «адамдар ұстанатын немесе институттар тарапынан қабылданған және олардың іс-әрекеттері мен көзқарастарына әсер ететін наным-сенімдер» деп анықтама беруге болады [41]. Сонымен қатар, идеялардың алуантүрлілігі соншалық, оларды бағдарламалық идеялардан жалпы философиялық идеяларға дейін бөліп қарастыруға болады.</w:t>
      </w:r>
    </w:p>
    <w:p w14:paraId="31C7F826" w14:textId="6EAB209D"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Идея ұғымының күрделі әрі әртараптандырылған табиғаты бар, сондай ақ, оның не екенін анықтауға мүмкіндік беретін түрлі </w:t>
      </w:r>
      <w:r w:rsidR="00150B39" w:rsidRPr="00EA7DA2">
        <w:rPr>
          <w:rFonts w:ascii="Times New Roman" w:eastAsia="Times New Roman" w:hAnsi="Times New Roman" w:cs="Times New Roman"/>
          <w:sz w:val="28"/>
          <w:szCs w:val="28"/>
        </w:rPr>
        <w:t>әдіснамалар</w:t>
      </w:r>
      <w:r w:rsidRPr="00EA7DA2">
        <w:rPr>
          <w:rFonts w:ascii="Times New Roman" w:eastAsia="Times New Roman" w:hAnsi="Times New Roman" w:cs="Times New Roman"/>
          <w:sz w:val="28"/>
          <w:szCs w:val="28"/>
        </w:rPr>
        <w:t xml:space="preserve"> бар. Осы тұста, идеяны адамдардың сенімі ретінде қарастыру </w:t>
      </w:r>
      <w:r w:rsidR="00653E56" w:rsidRPr="00EA7DA2">
        <w:rPr>
          <w:rFonts w:ascii="Times New Roman" w:eastAsia="Times New Roman" w:hAnsi="Times New Roman" w:cs="Times New Roman"/>
          <w:sz w:val="28"/>
          <w:szCs w:val="28"/>
        </w:rPr>
        <w:t>әдіснамасы</w:t>
      </w:r>
      <w:r w:rsidRPr="00EA7DA2">
        <w:rPr>
          <w:rFonts w:ascii="Times New Roman" w:eastAsia="Times New Roman" w:hAnsi="Times New Roman" w:cs="Times New Roman"/>
          <w:sz w:val="28"/>
          <w:szCs w:val="28"/>
        </w:rPr>
        <w:t xml:space="preserve"> идеяны институттық құрылымдарда орныққан болмыс ретінде қарастыру </w:t>
      </w:r>
      <w:r w:rsidR="004568A7" w:rsidRPr="00EA7DA2">
        <w:rPr>
          <w:rFonts w:ascii="Times New Roman" w:eastAsia="Times New Roman" w:hAnsi="Times New Roman" w:cs="Times New Roman"/>
          <w:sz w:val="28"/>
          <w:szCs w:val="28"/>
        </w:rPr>
        <w:t>әдіснама</w:t>
      </w:r>
      <w:r w:rsidR="007C21B8" w:rsidRPr="00EA7DA2">
        <w:rPr>
          <w:rFonts w:ascii="Times New Roman" w:eastAsia="Times New Roman" w:hAnsi="Times New Roman" w:cs="Times New Roman"/>
          <w:sz w:val="28"/>
          <w:szCs w:val="28"/>
        </w:rPr>
        <w:t xml:space="preserve">сынан </w:t>
      </w:r>
      <w:r w:rsidRPr="00EA7DA2">
        <w:rPr>
          <w:rFonts w:ascii="Times New Roman" w:eastAsia="Times New Roman" w:hAnsi="Times New Roman" w:cs="Times New Roman"/>
          <w:sz w:val="28"/>
          <w:szCs w:val="28"/>
        </w:rPr>
        <w:t xml:space="preserve">онтологиялық тұрғыдан өзгеше екендігін атап кеткен жөн. Ұстанған </w:t>
      </w:r>
      <w:r w:rsidR="00653E56" w:rsidRPr="00EA7DA2">
        <w:rPr>
          <w:rFonts w:ascii="Times New Roman" w:eastAsia="Times New Roman" w:hAnsi="Times New Roman" w:cs="Times New Roman"/>
          <w:sz w:val="28"/>
          <w:szCs w:val="28"/>
        </w:rPr>
        <w:t>әдіснамаға</w:t>
      </w:r>
      <w:r w:rsidRPr="00EA7DA2">
        <w:rPr>
          <w:rFonts w:ascii="Times New Roman" w:eastAsia="Times New Roman" w:hAnsi="Times New Roman" w:cs="Times New Roman"/>
          <w:sz w:val="28"/>
          <w:szCs w:val="28"/>
        </w:rPr>
        <w:t xml:space="preserve"> қарай, идеяның мемлекеттік саясатқа әсері, сондай-ақ оны жүзеге асыру тетіктері де алуантүрлі болуы мүмкін.</w:t>
      </w:r>
    </w:p>
    <w:p w14:paraId="6E67A799" w14:textId="2664368E"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Бірқатар саяси ойшылдардың пікірінше, идея мен идеологиялар аса маңызды мәселе емес. Кейде саясат тек қана билік үшін күрес ретінде ғана емес, тіпті одан да артығырақ нәрсе ретінде қарастырылып жатады. Егер де бұл тұжырым дұрыс болса, онда саяси идея мен идеологиялар тек қана дауыс жинау үшін немесе халықтың қолдауына қол жеткізу үшін жоспарланған ұрандар мен сөздердің жиынтығы болып табылатын пропагандадан басқа еш нәрсе емес. Сондықтан да саяси идея мен идеологиялар – қарапайым ғана саяси өмірдің тұңғиықтарындағы шынайы ақиқаттарды жасыру үшін қолданылатын «көз бояушылық». Бұл негізінен Джон Бродес Уотсон [42] мен Беррес Фредерик Скиннер [43] сияқты ғалымдардың көзқарастарына негізделген бихевиористік психология мектебінің ғылыми ұстанымы. Бихевиористік </w:t>
      </w:r>
      <w:r w:rsidR="004568A7" w:rsidRPr="00EA7DA2">
        <w:rPr>
          <w:rFonts w:ascii="Times New Roman" w:eastAsia="Times New Roman" w:hAnsi="Times New Roman" w:cs="Times New Roman"/>
          <w:sz w:val="28"/>
          <w:szCs w:val="28"/>
        </w:rPr>
        <w:t>әдіснама</w:t>
      </w:r>
      <w:r w:rsidR="009C28E8" w:rsidRPr="00EA7DA2">
        <w:rPr>
          <w:rFonts w:ascii="Times New Roman" w:eastAsia="Times New Roman" w:hAnsi="Times New Roman" w:cs="Times New Roman"/>
          <w:sz w:val="28"/>
          <w:szCs w:val="28"/>
        </w:rPr>
        <w:t xml:space="preserve">ға </w:t>
      </w:r>
      <w:r w:rsidRPr="00EA7DA2">
        <w:rPr>
          <w:rFonts w:ascii="Times New Roman" w:eastAsia="Times New Roman" w:hAnsi="Times New Roman" w:cs="Times New Roman"/>
          <w:sz w:val="28"/>
          <w:szCs w:val="28"/>
        </w:rPr>
        <w:t>сәйкес, адам – сыртқы ықпалдар мен әсерлерге қарсы әрекет ету үшін алдын ала шартталған биологиялық машинадан шамалы ғана артықшылығы бар нәрсе. Яғни, белгілі бір идея, құндылық, сезім мен ниеттерге сүйене отырып ойланатын субъект</w:t>
      </w:r>
      <w:r w:rsidR="00553313" w:rsidRPr="00EA7DA2">
        <w:rPr>
          <w:rFonts w:ascii="Times New Roman" w:eastAsia="Times New Roman" w:hAnsi="Times New Roman" w:cs="Times New Roman"/>
          <w:sz w:val="28"/>
          <w:szCs w:val="28"/>
          <w:vertAlign w:val="superscript"/>
        </w:rPr>
        <w:t xml:space="preserve"> </w:t>
      </w:r>
      <w:r w:rsidRPr="00EA7DA2">
        <w:rPr>
          <w:rFonts w:ascii="Times New Roman" w:eastAsia="Times New Roman" w:hAnsi="Times New Roman" w:cs="Times New Roman"/>
          <w:sz w:val="28"/>
          <w:szCs w:val="28"/>
        </w:rPr>
        <w:t xml:space="preserve">басты талқыланатын мәселе емес [44]. </w:t>
      </w:r>
    </w:p>
    <w:p w14:paraId="19958DB3" w14:textId="77777777"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Бұндай ұстаным Кеңес одағы кезеңіндегі ортодокс-коммунист ғалымдарының арасында үстем болған «диалектикалық материализм» көзқарасында да орын алған. Диалектикалық материализмнің пайымдауынша, идеяларды тек қана экономикалық немесе сыныптық мүдделер негізінде ғана түсініп білуге болады. Нақтырақ айтқанда, идеялардың «материалдық негізі» бар, сондықтан оларды материалдық өмірден бөліп, жеке дара қарастырудың ешбір мағынасы жоқ. </w:t>
      </w:r>
    </w:p>
    <w:p w14:paraId="085A8FBF" w14:textId="1B269E03"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Саясаттану ғылымында бұндай ұстанымды жоққа шығаратын бірқатар тұжырымдар да бар. Мәселен, Джон Мейнард Кейнс әлемнің негізінен экономисттер мен саяси философтардың идеяларына сүйене отырып басқарылатынын алға тартады. Кейнс «</w:t>
      </w:r>
      <w:r w:rsidRPr="00EA7DA2">
        <w:rPr>
          <w:rFonts w:ascii="Times New Roman" w:eastAsia="Times New Roman" w:hAnsi="Times New Roman" w:cs="Times New Roman"/>
          <w:i/>
          <w:sz w:val="28"/>
          <w:szCs w:val="28"/>
        </w:rPr>
        <w:t>Жұмыспен қамту, пайыздар мен ақшаның жалпы теориясы</w:t>
      </w:r>
      <w:r w:rsidRPr="00EA7DA2">
        <w:rPr>
          <w:rFonts w:ascii="Times New Roman" w:eastAsia="Times New Roman" w:hAnsi="Times New Roman" w:cs="Times New Roman"/>
          <w:sz w:val="28"/>
          <w:szCs w:val="28"/>
        </w:rPr>
        <w:t>» атты еңбегінде былай дейді:</w:t>
      </w:r>
      <w:r w:rsidR="002823A1" w:rsidRPr="00EA7DA2">
        <w:rPr>
          <w:rFonts w:ascii="Times New Roman" w:eastAsia="Times New Roman" w:hAnsi="Times New Roman" w:cs="Times New Roman"/>
          <w:sz w:val="28"/>
          <w:szCs w:val="28"/>
        </w:rPr>
        <w:t xml:space="preserve"> </w:t>
      </w:r>
      <w:r w:rsidRPr="00EA7DA2">
        <w:rPr>
          <w:rFonts w:ascii="Times New Roman" w:eastAsia="Times New Roman" w:hAnsi="Times New Roman" w:cs="Times New Roman"/>
          <w:sz w:val="28"/>
          <w:szCs w:val="28"/>
        </w:rPr>
        <w:t>«Өз-өздерін кез-келген интеллектуалды ықпалдан таза әрі еркін деп санайтын тәжірибелі, кәсіби адамдар түптің-түбінде бұрын өмір сүріп кеткен экономист ғалымның құлы болып табылады. Самал жел арқылы келіп жеткен дауыстарды естіген беделді әрі ессіз адамдар да есалаңдылықтың мәнісін жылдар бұрын жазылып кеткен академиялық жазбалардан алады» [45].</w:t>
      </w:r>
    </w:p>
    <w:p w14:paraId="15494B69" w14:textId="77777777"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Әрине бұл көзқарас идеяларды практикалық жағдайларға берілген шартты жауап ретінде қарастырып, оны жоққа шығаратын түсініктен әлде қайда ерекшеленеді. Себебі Кейнстің көзқарасы сенімдер мен идеяларды адамның іс әрекеттеріне қозғаушы күш беретін әрі таусылмайтын ресурс ретінде қарастырады. Бұл әлем «академик-философтар» тарапынан басқарылуда. Осындай көзқарас, мәселен, Адам Смит [46] пен Давид Рикардоның [47] классик саяси экономика түсініктері шеңберінде қалыптасып, одан әрі дамыған. </w:t>
      </w:r>
    </w:p>
    <w:p w14:paraId="37DEB763" w14:textId="7C1886F3"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Расында, саясаттану ғылымы шеңберінде идея мен идеологияларды зерттеу үшін бұл екі </w:t>
      </w:r>
      <w:r w:rsidR="004568A7" w:rsidRPr="00EA7DA2">
        <w:rPr>
          <w:rFonts w:ascii="Times New Roman" w:eastAsia="Times New Roman" w:hAnsi="Times New Roman" w:cs="Times New Roman"/>
          <w:sz w:val="28"/>
          <w:szCs w:val="28"/>
        </w:rPr>
        <w:t>әдіснама</w:t>
      </w:r>
      <w:r w:rsidRPr="00EA7DA2">
        <w:rPr>
          <w:rFonts w:ascii="Times New Roman" w:eastAsia="Times New Roman" w:hAnsi="Times New Roman" w:cs="Times New Roman"/>
          <w:sz w:val="28"/>
          <w:szCs w:val="28"/>
        </w:rPr>
        <w:t xml:space="preserve"> д</w:t>
      </w:r>
      <w:r w:rsidR="005C0902" w:rsidRPr="00EA7DA2">
        <w:rPr>
          <w:rFonts w:ascii="Times New Roman" w:eastAsia="Times New Roman" w:hAnsi="Times New Roman" w:cs="Times New Roman"/>
          <w:sz w:val="28"/>
          <w:szCs w:val="28"/>
        </w:rPr>
        <w:t>а</w:t>
      </w:r>
      <w:r w:rsidRPr="00EA7DA2">
        <w:rPr>
          <w:rFonts w:ascii="Times New Roman" w:eastAsia="Times New Roman" w:hAnsi="Times New Roman" w:cs="Times New Roman"/>
          <w:sz w:val="28"/>
          <w:szCs w:val="28"/>
        </w:rPr>
        <w:t xml:space="preserve"> біржақты әрі жеткіліксіз болып табылады. Жалпы саясаттану ғылымында идея жеке амбициялар мен мүдделердің пассивті көріністері ғана емес. Керісінше, идеялар саяси әрекеттердің қозғаушы күші болып қана қоймай, бұл әрекеттерге темірқазық бола алады. Сол себептен де идеялар адамдардың материалды өміріне де белгілі бір пішін бере алады. Екінші жағынан, идеялар бос бір кеңістікте пайда болмайды. Басқаша ай</w:t>
      </w:r>
      <w:r w:rsidR="000A5243" w:rsidRPr="00EA7DA2">
        <w:rPr>
          <w:rFonts w:ascii="Times New Roman" w:eastAsia="Times New Roman" w:hAnsi="Times New Roman" w:cs="Times New Roman"/>
          <w:sz w:val="28"/>
          <w:szCs w:val="28"/>
        </w:rPr>
        <w:t>т</w:t>
      </w:r>
      <w:r w:rsidRPr="00EA7DA2">
        <w:rPr>
          <w:rFonts w:ascii="Times New Roman" w:eastAsia="Times New Roman" w:hAnsi="Times New Roman" w:cs="Times New Roman"/>
          <w:sz w:val="28"/>
          <w:szCs w:val="28"/>
        </w:rPr>
        <w:t>қанда, жаңбырдың тамшылары сияқты аспаннан жерге түспейді. Барлық саяси идеялар белгілі бір саяси қалау және қоғамда пайда болған әлеуметтік әрі тарихи шарттар негізінде қалыптасады. Қарапайым сөзбен айтқанда, саяси идея мен саяси тәжірибе – бір тұтастың ажырамас бөліктері.</w:t>
      </w:r>
    </w:p>
    <w:p w14:paraId="762E2C4D" w14:textId="095CC904"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Идея мен идеологиялар саяси өмірге түрлі жолдармен әсер ететіні белгілі. Бәрінен бұрын, идея мен идеологиялар әлемді түсіну және түсіндіру үшін қажетті көзқарас ұсынады. Адамдар әлемді бар қалпында қалай болса дәл солай көрмейді, керісінше оны өздері қалағандарындай көреді. Яғни адамдар әлемді қалыптасқан сенімдер, идеялар мен болжамдар орын алған перде арқылы көреді</w:t>
      </w:r>
      <w:r w:rsidR="007C21B8" w:rsidRPr="00EA7DA2">
        <w:rPr>
          <w:rFonts w:ascii="Times New Roman" w:eastAsia="Times New Roman" w:hAnsi="Times New Roman" w:cs="Times New Roman"/>
          <w:sz w:val="28"/>
          <w:szCs w:val="28"/>
        </w:rPr>
        <w:t>.</w:t>
      </w:r>
      <w:r w:rsidRPr="00EA7DA2">
        <w:rPr>
          <w:rFonts w:ascii="Times New Roman" w:eastAsia="Times New Roman" w:hAnsi="Times New Roman" w:cs="Times New Roman"/>
          <w:sz w:val="28"/>
          <w:szCs w:val="28"/>
        </w:rPr>
        <w:t xml:space="preserve"> Әр адам саналы түрде немесе бейсаналық түрде іс әрекеттеріне жол көрсететін және көзқарасына әсер ететін саяси сенім мен құндылықтар жиынтығын қабылдайды. Нәтижесінде, саяси идея мен идеологиялар саяси әрекеттердің бойына қан жүгіртетін әрі дамуына серпіліс беретін мақсаттарды алға тартады. </w:t>
      </w:r>
    </w:p>
    <w:p w14:paraId="64666FEB" w14:textId="77777777"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Қорыта айтқанда, идея мен идеологиялар әлеуметтік біріктіруші қызметін жүзеге асырады. Бұл қызмет әлеуметтік топтарға, нақтырақ айтқанда, жалпы қоғамға азаматтарды бір арнада тоғыстыратын ортақ сенім мен құндылықтар жиынтығын алға тартады. </w:t>
      </w:r>
    </w:p>
    <w:p w14:paraId="48E08494" w14:textId="77777777"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Идеяларды субъективті наным-сенім ретінде қарастыруға болады. Субъективті идеялар - бұл адамдарға қоршаған әлем туралы түсінік беруге көмектесетін когнитивті аппараттар. Идеялар адамдардың жүрегінде әрі санасында орын алады. Адамдар бастан кешкен жағдайларды түсіну үшін осы сияқты бұрыннан келе жатқан идеяларға тәуелді.</w:t>
      </w:r>
    </w:p>
    <w:p w14:paraId="684B056B" w14:textId="4A5F4570"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Фойл [48], Бруммер [49] және Радаэлли мен О’Коннор [50] сияқты ғалымдар идеяларды жеке наным-сенімдер, когнитивтік қысқа жолдар, ақыл-ой көмекшілері немесе интуициялық құралдар ретінде қарастырады. Жеке наным-сенімдер жүйесін адамның физикалық және әлеуметтік ортаға қатысты азды-көпті интеграцияланған наным-сенімдер жиынтығы ретінде анықтауға болады. Жеке адамның қабылдауы, өз кезегінде, сенімдер жиынтығы немесе адамның әлеуметтік және физикалық ортасының түрлі алаңдарында қалыптасқан «когнитивті карталары» арқылы жүзеге асырылады. Осылайша, идеялар ақпаратты қарайтын және оны бағалайтын сүзгі ретінде қызмет атқарады [51].</w:t>
      </w:r>
    </w:p>
    <w:p w14:paraId="211BCA0A" w14:textId="77777777"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Адамның себеп-салдарлық қатынастар туралы түсінікті немесе «ненің жақсы, ненің жаман» екендігі туралы нормативтік жорамалдарды қалыптастырғаны үшін сенімдер субъективті болып табылады [52]. Сенімдер әлем туралы нақты немесе объективті тұжырымдамалар бермейді, дегенмен «түрлі-түсті көзілдіріктер» арқылы әлемді түсінуге мүмкіндік береді. Бұл субъективті сенімдер жеке адамдардың қоғамдық-саяси пікірталастарды біртұтас қарауға мүмкіндік бермейтінін және маңызды шешімдер қабылдау кезінде қарастыратын мәселені шешудің альтернативалық жолдарын кең әрі ауқымды түрде қарастырудың алдында тұрған кедергілер екендігін көрсетеді.</w:t>
      </w:r>
    </w:p>
    <w:p w14:paraId="30E42E68" w14:textId="2D64F20B" w:rsidR="00DA04A6" w:rsidRPr="00EA7DA2" w:rsidRDefault="00DA04A6" w:rsidP="00DA04A6">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Диссертациялық жұмыстың бұл бөлімінде идея ұғымын қарастыратын үш тұжырымдамалық әдіснамаға жеке-жеке шолу қажет </w:t>
      </w:r>
      <w:r w:rsidR="009E3C96" w:rsidRPr="00EA7DA2">
        <w:rPr>
          <w:rFonts w:ascii="Times New Roman" w:eastAsia="Times New Roman" w:hAnsi="Times New Roman" w:cs="Times New Roman"/>
          <w:sz w:val="28"/>
          <w:szCs w:val="28"/>
        </w:rPr>
        <w:t>е</w:t>
      </w:r>
      <w:r w:rsidRPr="00EA7DA2">
        <w:rPr>
          <w:rFonts w:ascii="Times New Roman" w:eastAsia="Times New Roman" w:hAnsi="Times New Roman" w:cs="Times New Roman"/>
          <w:sz w:val="28"/>
          <w:szCs w:val="28"/>
        </w:rPr>
        <w:t>кендігін атап кеткен жөн. Төмендегі кестеде аталған үш әдіснама кесте ретінде көрсетілген</w:t>
      </w:r>
      <w:r w:rsidR="00087194" w:rsidRPr="00EA7DA2">
        <w:rPr>
          <w:rFonts w:ascii="Times New Roman" w:eastAsia="Times New Roman" w:hAnsi="Times New Roman" w:cs="Times New Roman"/>
          <w:sz w:val="28"/>
          <w:szCs w:val="28"/>
        </w:rPr>
        <w:t xml:space="preserve"> (1-кесте)</w:t>
      </w:r>
      <w:r w:rsidRPr="00EA7DA2">
        <w:rPr>
          <w:rFonts w:ascii="Times New Roman" w:eastAsia="Times New Roman" w:hAnsi="Times New Roman" w:cs="Times New Roman"/>
          <w:sz w:val="28"/>
          <w:szCs w:val="28"/>
        </w:rPr>
        <w:t xml:space="preserve">: </w:t>
      </w:r>
    </w:p>
    <w:p w14:paraId="3265E7EC" w14:textId="08FA4B97" w:rsidR="00087194" w:rsidRPr="00EA7DA2" w:rsidRDefault="00087194" w:rsidP="00DA04A6">
      <w:pPr>
        <w:tabs>
          <w:tab w:val="left" w:pos="0"/>
        </w:tabs>
        <w:spacing w:after="0" w:line="240" w:lineRule="auto"/>
        <w:ind w:firstLine="709"/>
        <w:jc w:val="both"/>
        <w:rPr>
          <w:rFonts w:ascii="Times New Roman" w:eastAsia="Times New Roman" w:hAnsi="Times New Roman" w:cs="Times New Roman"/>
          <w:sz w:val="28"/>
          <w:szCs w:val="28"/>
        </w:rPr>
      </w:pPr>
    </w:p>
    <w:p w14:paraId="05328C5E" w14:textId="65CF1553" w:rsidR="00087194" w:rsidRPr="00EA7DA2" w:rsidRDefault="00087194" w:rsidP="00087194">
      <w:pPr>
        <w:tabs>
          <w:tab w:val="left" w:pos="0"/>
        </w:tabs>
        <w:spacing w:after="0" w:line="240" w:lineRule="auto"/>
        <w:jc w:val="both"/>
        <w:rPr>
          <w:rFonts w:ascii="Times New Roman" w:eastAsia="Times New Roman" w:hAnsi="Times New Roman" w:cs="Times New Roman"/>
          <w:sz w:val="28"/>
          <w:szCs w:val="28"/>
        </w:rPr>
      </w:pPr>
      <w:r w:rsidRPr="00EA7DA2">
        <w:rPr>
          <w:rFonts w:ascii="Times New Roman" w:hAnsi="Times New Roman" w:cs="Times New Roman"/>
          <w:sz w:val="28"/>
          <w:szCs w:val="28"/>
        </w:rPr>
        <w:t>Кесте 1 – Идея ұғымын қарастыратын үш тұжырымдамалық әдіснама</w:t>
      </w:r>
    </w:p>
    <w:p w14:paraId="3CD51091" w14:textId="77777777" w:rsidR="00DA04A6" w:rsidRPr="00EA7DA2" w:rsidRDefault="00DA04A6" w:rsidP="00087194">
      <w:pPr>
        <w:tabs>
          <w:tab w:val="left" w:pos="0"/>
        </w:tabs>
        <w:spacing w:after="0" w:line="240" w:lineRule="auto"/>
        <w:jc w:val="both"/>
        <w:rPr>
          <w:rFonts w:ascii="Times New Roman" w:eastAsia="Times New Roman" w:hAnsi="Times New Roman" w:cs="Times New Roman"/>
          <w:sz w:val="28"/>
          <w:szCs w:val="28"/>
        </w:rPr>
      </w:pPr>
    </w:p>
    <w:tbl>
      <w:tblPr>
        <w:tblW w:w="9689" w:type="dxa"/>
        <w:tblCellSpacing w:w="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93"/>
        <w:gridCol w:w="3616"/>
        <w:gridCol w:w="3680"/>
      </w:tblGrid>
      <w:tr w:rsidR="00EA7DA2" w:rsidRPr="00EA7DA2" w14:paraId="22B3E3E4" w14:textId="77777777" w:rsidTr="000B72E5">
        <w:trPr>
          <w:tblCellSpacing w:w="15" w:type="dxa"/>
        </w:trPr>
        <w:tc>
          <w:tcPr>
            <w:tcW w:w="0" w:type="auto"/>
            <w:shd w:val="clear" w:color="auto" w:fill="BFBFBF" w:themeFill="background1" w:themeFillShade="BF"/>
            <w:vAlign w:val="bottom"/>
            <w:hideMark/>
          </w:tcPr>
          <w:p w14:paraId="54E96646" w14:textId="77777777" w:rsidR="00DA04A6" w:rsidRPr="00EA7DA2" w:rsidRDefault="00DA04A6" w:rsidP="000B72E5">
            <w:pPr>
              <w:spacing w:after="0" w:line="240" w:lineRule="auto"/>
              <w:jc w:val="center"/>
              <w:rPr>
                <w:rFonts w:ascii="Times New Roman" w:eastAsia="Times New Roman" w:hAnsi="Times New Roman" w:cs="Times New Roman"/>
                <w:b/>
                <w:bCs/>
                <w:sz w:val="24"/>
                <w:szCs w:val="24"/>
                <w:lang w:val="ru-RU" w:eastAsia="ru-RU"/>
              </w:rPr>
            </w:pPr>
            <w:r w:rsidRPr="00EA7DA2">
              <w:rPr>
                <w:rFonts w:ascii="Times New Roman" w:eastAsia="Times New Roman" w:hAnsi="Times New Roman" w:cs="Times New Roman"/>
                <w:b/>
                <w:bCs/>
                <w:sz w:val="24"/>
                <w:szCs w:val="24"/>
                <w:lang w:val="ru-RU" w:eastAsia="ru-RU"/>
              </w:rPr>
              <w:t xml:space="preserve">Әдіснама </w:t>
            </w:r>
          </w:p>
        </w:tc>
        <w:tc>
          <w:tcPr>
            <w:tcW w:w="0" w:type="auto"/>
            <w:shd w:val="clear" w:color="auto" w:fill="BFBFBF" w:themeFill="background1" w:themeFillShade="BF"/>
            <w:vAlign w:val="bottom"/>
            <w:hideMark/>
          </w:tcPr>
          <w:p w14:paraId="19057AA0" w14:textId="77777777" w:rsidR="00DA04A6" w:rsidRPr="00EA7DA2" w:rsidRDefault="00DA04A6" w:rsidP="000B72E5">
            <w:pPr>
              <w:spacing w:after="0" w:line="240" w:lineRule="auto"/>
              <w:jc w:val="center"/>
              <w:rPr>
                <w:rFonts w:ascii="Times New Roman" w:eastAsia="Times New Roman" w:hAnsi="Times New Roman" w:cs="Times New Roman"/>
                <w:b/>
                <w:bCs/>
                <w:sz w:val="24"/>
                <w:szCs w:val="24"/>
                <w:lang w:val="ru-RU" w:eastAsia="ru-RU"/>
              </w:rPr>
            </w:pPr>
            <w:r w:rsidRPr="00EA7DA2">
              <w:rPr>
                <w:rFonts w:ascii="Times New Roman" w:eastAsia="Times New Roman" w:hAnsi="Times New Roman" w:cs="Times New Roman"/>
                <w:b/>
                <w:bCs/>
                <w:sz w:val="24"/>
                <w:szCs w:val="24"/>
                <w:lang w:val="ru-RU" w:eastAsia="ru-RU"/>
              </w:rPr>
              <w:t>Сипаттама</w:t>
            </w:r>
          </w:p>
        </w:tc>
        <w:tc>
          <w:tcPr>
            <w:tcW w:w="3635" w:type="dxa"/>
            <w:shd w:val="clear" w:color="auto" w:fill="BFBFBF" w:themeFill="background1" w:themeFillShade="BF"/>
            <w:vAlign w:val="bottom"/>
            <w:hideMark/>
          </w:tcPr>
          <w:p w14:paraId="023E14E2" w14:textId="77777777" w:rsidR="00DA04A6" w:rsidRPr="00EA7DA2" w:rsidRDefault="00DA04A6" w:rsidP="000B72E5">
            <w:pPr>
              <w:spacing w:after="0" w:line="240" w:lineRule="auto"/>
              <w:jc w:val="center"/>
              <w:rPr>
                <w:rFonts w:ascii="Times New Roman" w:eastAsia="Times New Roman" w:hAnsi="Times New Roman" w:cs="Times New Roman"/>
                <w:b/>
                <w:bCs/>
                <w:sz w:val="24"/>
                <w:szCs w:val="24"/>
                <w:lang w:val="ru-RU" w:eastAsia="ru-RU"/>
              </w:rPr>
            </w:pPr>
            <w:r w:rsidRPr="00EA7DA2">
              <w:rPr>
                <w:rFonts w:ascii="Times New Roman" w:eastAsia="Times New Roman" w:hAnsi="Times New Roman" w:cs="Times New Roman"/>
                <w:b/>
                <w:bCs/>
                <w:sz w:val="24"/>
                <w:szCs w:val="24"/>
                <w:lang w:val="ru-RU" w:eastAsia="ru-RU"/>
              </w:rPr>
              <w:t>Зерттеу бағыттары</w:t>
            </w:r>
          </w:p>
        </w:tc>
      </w:tr>
      <w:tr w:rsidR="00EA7DA2" w:rsidRPr="00EA7DA2" w14:paraId="5D05E470" w14:textId="77777777" w:rsidTr="000B72E5">
        <w:trPr>
          <w:tblCellSpacing w:w="15" w:type="dxa"/>
        </w:trPr>
        <w:tc>
          <w:tcPr>
            <w:tcW w:w="0" w:type="auto"/>
            <w:vMerge w:val="restart"/>
            <w:shd w:val="clear" w:color="auto" w:fill="BFBFBF" w:themeFill="background1" w:themeFillShade="BF"/>
            <w:vAlign w:val="center"/>
            <w:hideMark/>
          </w:tcPr>
          <w:p w14:paraId="6A3A67BC" w14:textId="77777777" w:rsidR="00DA04A6" w:rsidRPr="00EA7DA2" w:rsidRDefault="00DA04A6" w:rsidP="000B72E5">
            <w:pPr>
              <w:spacing w:after="0" w:line="240" w:lineRule="auto"/>
              <w:jc w:val="center"/>
              <w:rPr>
                <w:rFonts w:ascii="Times New Roman" w:eastAsia="Times New Roman" w:hAnsi="Times New Roman" w:cs="Times New Roman"/>
                <w:b/>
                <w:bCs/>
                <w:sz w:val="24"/>
                <w:szCs w:val="24"/>
                <w:lang w:val="ru-RU" w:eastAsia="ru-RU"/>
              </w:rPr>
            </w:pPr>
            <w:r w:rsidRPr="00EA7DA2">
              <w:rPr>
                <w:rFonts w:ascii="Times New Roman" w:eastAsia="Times New Roman" w:hAnsi="Times New Roman" w:cs="Times New Roman"/>
                <w:b/>
                <w:bCs/>
                <w:sz w:val="24"/>
                <w:szCs w:val="24"/>
                <w:lang w:val="ru-RU" w:eastAsia="ru-RU"/>
              </w:rPr>
              <w:t xml:space="preserve">Когнитивті әдіснама </w:t>
            </w:r>
          </w:p>
        </w:tc>
        <w:tc>
          <w:tcPr>
            <w:tcW w:w="0" w:type="auto"/>
            <w:shd w:val="clear" w:color="auto" w:fill="FFFFFF"/>
            <w:vAlign w:val="center"/>
            <w:hideMark/>
          </w:tcPr>
          <w:p w14:paraId="5DAA9A32" w14:textId="77777777" w:rsidR="00DA04A6" w:rsidRPr="00EA7DA2" w:rsidRDefault="00DA04A6" w:rsidP="000B72E5">
            <w:pPr>
              <w:spacing w:after="0" w:line="240" w:lineRule="auto"/>
              <w:rPr>
                <w:rFonts w:ascii="Times New Roman" w:eastAsia="Times New Roman" w:hAnsi="Times New Roman" w:cs="Times New Roman"/>
                <w:sz w:val="24"/>
                <w:szCs w:val="24"/>
                <w:lang w:val="ru-RU" w:eastAsia="ru-RU"/>
              </w:rPr>
            </w:pPr>
            <w:r w:rsidRPr="00EA7DA2">
              <w:rPr>
                <w:rFonts w:ascii="Times New Roman" w:eastAsia="Times New Roman" w:hAnsi="Times New Roman" w:cs="Times New Roman"/>
                <w:sz w:val="24"/>
                <w:szCs w:val="24"/>
                <w:lang w:val="ru-RU" w:eastAsia="ru-RU"/>
              </w:rPr>
              <w:t>Идеялар адамдардың іс-әрекетіндегі мағынаны бағыттайтын және қалыптастыратын когнитивті көзқарастар ретінде қарастырылады.</w:t>
            </w:r>
          </w:p>
        </w:tc>
        <w:tc>
          <w:tcPr>
            <w:tcW w:w="3635" w:type="dxa"/>
            <w:vMerge w:val="restart"/>
            <w:shd w:val="clear" w:color="auto" w:fill="FFFFFF"/>
            <w:vAlign w:val="center"/>
            <w:hideMark/>
          </w:tcPr>
          <w:p w14:paraId="74EA5683" w14:textId="77777777" w:rsidR="00DA04A6" w:rsidRPr="00EA7DA2" w:rsidRDefault="00DA04A6" w:rsidP="000B72E5">
            <w:pPr>
              <w:spacing w:after="0" w:line="240" w:lineRule="auto"/>
              <w:rPr>
                <w:rFonts w:ascii="Times New Roman" w:eastAsia="Times New Roman" w:hAnsi="Times New Roman" w:cs="Times New Roman"/>
                <w:sz w:val="24"/>
                <w:szCs w:val="24"/>
                <w:lang w:val="ru-RU" w:eastAsia="ru-RU"/>
              </w:rPr>
            </w:pPr>
            <w:r w:rsidRPr="00EA7DA2">
              <w:rPr>
                <w:rFonts w:ascii="Times New Roman" w:eastAsia="Times New Roman" w:hAnsi="Times New Roman" w:cs="Times New Roman"/>
                <w:sz w:val="24"/>
                <w:szCs w:val="24"/>
                <w:lang w:val="ru-RU" w:eastAsia="ru-RU"/>
              </w:rPr>
              <w:t>Таным психологиясы, әлеуметтік когнитивистика, психикалық модельдерді зерттеу</w:t>
            </w:r>
          </w:p>
        </w:tc>
      </w:tr>
      <w:tr w:rsidR="00EA7DA2" w:rsidRPr="00EA7DA2" w14:paraId="744B2982" w14:textId="77777777" w:rsidTr="000B72E5">
        <w:trPr>
          <w:tblCellSpacing w:w="15" w:type="dxa"/>
        </w:trPr>
        <w:tc>
          <w:tcPr>
            <w:tcW w:w="0" w:type="auto"/>
            <w:vMerge/>
            <w:shd w:val="clear" w:color="auto" w:fill="BFBFBF" w:themeFill="background1" w:themeFillShade="BF"/>
            <w:vAlign w:val="center"/>
            <w:hideMark/>
          </w:tcPr>
          <w:p w14:paraId="4619787A" w14:textId="77777777" w:rsidR="00DA04A6" w:rsidRPr="00EA7DA2" w:rsidRDefault="00DA04A6" w:rsidP="000B72E5">
            <w:pPr>
              <w:spacing w:after="0" w:line="240" w:lineRule="auto"/>
              <w:jc w:val="center"/>
              <w:rPr>
                <w:rFonts w:ascii="Times New Roman" w:eastAsia="Times New Roman" w:hAnsi="Times New Roman" w:cs="Times New Roman"/>
                <w:b/>
                <w:bCs/>
                <w:sz w:val="24"/>
                <w:szCs w:val="24"/>
                <w:lang w:val="ru-RU" w:eastAsia="ru-RU"/>
              </w:rPr>
            </w:pPr>
          </w:p>
        </w:tc>
        <w:tc>
          <w:tcPr>
            <w:tcW w:w="0" w:type="auto"/>
            <w:shd w:val="clear" w:color="auto" w:fill="FFFFFF"/>
            <w:vAlign w:val="center"/>
            <w:hideMark/>
          </w:tcPr>
          <w:p w14:paraId="5A2FA75A" w14:textId="77777777" w:rsidR="00DA04A6" w:rsidRPr="00EA7DA2" w:rsidRDefault="00DA04A6" w:rsidP="000B72E5">
            <w:pPr>
              <w:spacing w:after="0" w:line="240" w:lineRule="auto"/>
              <w:rPr>
                <w:rFonts w:ascii="Times New Roman" w:eastAsia="Times New Roman" w:hAnsi="Times New Roman" w:cs="Times New Roman"/>
                <w:sz w:val="24"/>
                <w:szCs w:val="24"/>
                <w:lang w:val="ru-RU" w:eastAsia="ru-RU"/>
              </w:rPr>
            </w:pPr>
            <w:r w:rsidRPr="00EA7DA2">
              <w:rPr>
                <w:rFonts w:ascii="Times New Roman" w:eastAsia="Times New Roman" w:hAnsi="Times New Roman" w:cs="Times New Roman"/>
                <w:sz w:val="24"/>
                <w:szCs w:val="24"/>
                <w:lang w:val="ru-RU" w:eastAsia="ru-RU"/>
              </w:rPr>
              <w:t>Бұл қоршаған шындықты қабылдауға әсер етеді және жеке адамдардың мінез құлқын анықтайды.</w:t>
            </w:r>
          </w:p>
        </w:tc>
        <w:tc>
          <w:tcPr>
            <w:tcW w:w="3635" w:type="dxa"/>
            <w:vMerge/>
            <w:shd w:val="clear" w:color="auto" w:fill="FFFFFF"/>
            <w:vAlign w:val="center"/>
            <w:hideMark/>
          </w:tcPr>
          <w:p w14:paraId="71340906" w14:textId="77777777" w:rsidR="00DA04A6" w:rsidRPr="00EA7DA2" w:rsidRDefault="00DA04A6" w:rsidP="000B72E5">
            <w:pPr>
              <w:spacing w:after="0" w:line="240" w:lineRule="auto"/>
              <w:rPr>
                <w:rFonts w:ascii="Times New Roman" w:eastAsia="Times New Roman" w:hAnsi="Times New Roman" w:cs="Times New Roman"/>
                <w:sz w:val="24"/>
                <w:szCs w:val="24"/>
                <w:lang w:val="ru-RU" w:eastAsia="ru-RU"/>
              </w:rPr>
            </w:pPr>
          </w:p>
        </w:tc>
      </w:tr>
      <w:tr w:rsidR="00EA7DA2" w:rsidRPr="00EA7DA2" w14:paraId="6C9140C7" w14:textId="77777777" w:rsidTr="000B72E5">
        <w:trPr>
          <w:tblCellSpacing w:w="15" w:type="dxa"/>
        </w:trPr>
        <w:tc>
          <w:tcPr>
            <w:tcW w:w="0" w:type="auto"/>
            <w:vMerge w:val="restart"/>
            <w:shd w:val="clear" w:color="auto" w:fill="BFBFBF" w:themeFill="background1" w:themeFillShade="BF"/>
            <w:vAlign w:val="center"/>
            <w:hideMark/>
          </w:tcPr>
          <w:p w14:paraId="028443A9" w14:textId="77777777" w:rsidR="00DA04A6" w:rsidRPr="00EA7DA2" w:rsidRDefault="00DA04A6" w:rsidP="000B72E5">
            <w:pPr>
              <w:spacing w:after="0" w:line="240" w:lineRule="auto"/>
              <w:jc w:val="center"/>
              <w:rPr>
                <w:rFonts w:ascii="Times New Roman" w:eastAsia="Times New Roman" w:hAnsi="Times New Roman" w:cs="Times New Roman"/>
                <w:b/>
                <w:bCs/>
                <w:sz w:val="24"/>
                <w:szCs w:val="24"/>
                <w:lang w:val="ru-RU" w:eastAsia="ru-RU"/>
              </w:rPr>
            </w:pPr>
            <w:r w:rsidRPr="00EA7DA2">
              <w:rPr>
                <w:rFonts w:ascii="Times New Roman" w:eastAsia="Times New Roman" w:hAnsi="Times New Roman" w:cs="Times New Roman"/>
                <w:b/>
                <w:bCs/>
                <w:sz w:val="24"/>
                <w:szCs w:val="24"/>
                <w:lang w:val="ru-RU" w:eastAsia="ru-RU"/>
              </w:rPr>
              <w:t xml:space="preserve">Саяси дискурсивті әдіснама </w:t>
            </w:r>
          </w:p>
        </w:tc>
        <w:tc>
          <w:tcPr>
            <w:tcW w:w="0" w:type="auto"/>
            <w:shd w:val="clear" w:color="auto" w:fill="FFFFFF"/>
            <w:vAlign w:val="center"/>
            <w:hideMark/>
          </w:tcPr>
          <w:p w14:paraId="27245F5F" w14:textId="77777777" w:rsidR="00DA04A6" w:rsidRPr="00EA7DA2" w:rsidRDefault="00DA04A6" w:rsidP="000B72E5">
            <w:pPr>
              <w:spacing w:after="0" w:line="240" w:lineRule="auto"/>
              <w:rPr>
                <w:rFonts w:ascii="Times New Roman" w:eastAsia="Times New Roman" w:hAnsi="Times New Roman" w:cs="Times New Roman"/>
                <w:sz w:val="24"/>
                <w:szCs w:val="24"/>
                <w:lang w:val="ru-RU" w:eastAsia="ru-RU"/>
              </w:rPr>
            </w:pPr>
            <w:r w:rsidRPr="00EA7DA2">
              <w:rPr>
                <w:rFonts w:ascii="Times New Roman" w:eastAsia="Times New Roman" w:hAnsi="Times New Roman" w:cs="Times New Roman"/>
                <w:sz w:val="24"/>
                <w:szCs w:val="24"/>
                <w:lang w:val="ru-RU" w:eastAsia="ru-RU"/>
              </w:rPr>
              <w:t>Идеялар саяси дискурсты қалыптастыру құралы және стратегиялық құралдар ретінде қарастырылады.</w:t>
            </w:r>
          </w:p>
        </w:tc>
        <w:tc>
          <w:tcPr>
            <w:tcW w:w="3635" w:type="dxa"/>
            <w:vMerge w:val="restart"/>
            <w:shd w:val="clear" w:color="auto" w:fill="FFFFFF"/>
            <w:vAlign w:val="center"/>
            <w:hideMark/>
          </w:tcPr>
          <w:p w14:paraId="396B831A" w14:textId="77777777" w:rsidR="00DA04A6" w:rsidRPr="00EA7DA2" w:rsidRDefault="00DA04A6" w:rsidP="000B72E5">
            <w:pPr>
              <w:spacing w:after="0" w:line="240" w:lineRule="auto"/>
              <w:rPr>
                <w:rFonts w:ascii="Times New Roman" w:eastAsia="Times New Roman" w:hAnsi="Times New Roman" w:cs="Times New Roman"/>
                <w:sz w:val="24"/>
                <w:szCs w:val="24"/>
                <w:lang w:val="ru-RU" w:eastAsia="ru-RU"/>
              </w:rPr>
            </w:pPr>
            <w:r w:rsidRPr="00EA7DA2">
              <w:rPr>
                <w:rFonts w:ascii="Times New Roman" w:eastAsia="Times New Roman" w:hAnsi="Times New Roman" w:cs="Times New Roman"/>
                <w:sz w:val="24"/>
                <w:szCs w:val="24"/>
                <w:lang w:val="ru-RU" w:eastAsia="ru-RU"/>
              </w:rPr>
              <w:t>Саясаттағы коммуникациялық стратегиялар, риторика, дискурсивті талдау.</w:t>
            </w:r>
          </w:p>
        </w:tc>
      </w:tr>
      <w:tr w:rsidR="00EA7DA2" w:rsidRPr="00EA7DA2" w14:paraId="0248164A" w14:textId="77777777" w:rsidTr="000B72E5">
        <w:trPr>
          <w:tblCellSpacing w:w="15" w:type="dxa"/>
        </w:trPr>
        <w:tc>
          <w:tcPr>
            <w:tcW w:w="0" w:type="auto"/>
            <w:vMerge/>
            <w:shd w:val="clear" w:color="auto" w:fill="BFBFBF" w:themeFill="background1" w:themeFillShade="BF"/>
            <w:vAlign w:val="center"/>
            <w:hideMark/>
          </w:tcPr>
          <w:p w14:paraId="1B6F054F" w14:textId="77777777" w:rsidR="00DA04A6" w:rsidRPr="00EA7DA2" w:rsidRDefault="00DA04A6" w:rsidP="000B72E5">
            <w:pPr>
              <w:spacing w:after="0" w:line="240" w:lineRule="auto"/>
              <w:jc w:val="center"/>
              <w:rPr>
                <w:rFonts w:ascii="Times New Roman" w:eastAsia="Times New Roman" w:hAnsi="Times New Roman" w:cs="Times New Roman"/>
                <w:b/>
                <w:bCs/>
                <w:sz w:val="24"/>
                <w:szCs w:val="24"/>
                <w:lang w:val="ru-RU" w:eastAsia="ru-RU"/>
              </w:rPr>
            </w:pPr>
          </w:p>
        </w:tc>
        <w:tc>
          <w:tcPr>
            <w:tcW w:w="0" w:type="auto"/>
            <w:shd w:val="clear" w:color="auto" w:fill="FFFFFF"/>
            <w:vAlign w:val="center"/>
            <w:hideMark/>
          </w:tcPr>
          <w:p w14:paraId="0D2B7AA6" w14:textId="77777777" w:rsidR="00DA04A6" w:rsidRPr="00EA7DA2" w:rsidRDefault="00DA04A6" w:rsidP="000B72E5">
            <w:pPr>
              <w:spacing w:after="0" w:line="240" w:lineRule="auto"/>
              <w:rPr>
                <w:rFonts w:ascii="Times New Roman" w:eastAsia="Times New Roman" w:hAnsi="Times New Roman" w:cs="Times New Roman"/>
                <w:sz w:val="24"/>
                <w:szCs w:val="24"/>
                <w:lang w:val="ru-RU" w:eastAsia="ru-RU"/>
              </w:rPr>
            </w:pPr>
            <w:r w:rsidRPr="00EA7DA2">
              <w:rPr>
                <w:rFonts w:ascii="Times New Roman" w:eastAsia="Times New Roman" w:hAnsi="Times New Roman" w:cs="Times New Roman"/>
                <w:sz w:val="24"/>
                <w:szCs w:val="24"/>
                <w:lang w:val="ru-RU" w:eastAsia="ru-RU"/>
              </w:rPr>
              <w:t>Оларды саяси тұлғалар қоғамдық пікірге әсер ету және пікір қалыптастыру үшін пайдаланады.</w:t>
            </w:r>
          </w:p>
        </w:tc>
        <w:tc>
          <w:tcPr>
            <w:tcW w:w="3635" w:type="dxa"/>
            <w:vMerge/>
            <w:shd w:val="clear" w:color="auto" w:fill="FFFFFF"/>
            <w:vAlign w:val="center"/>
            <w:hideMark/>
          </w:tcPr>
          <w:p w14:paraId="580CE8B4" w14:textId="77777777" w:rsidR="00DA04A6" w:rsidRPr="00EA7DA2" w:rsidRDefault="00DA04A6" w:rsidP="000B72E5">
            <w:pPr>
              <w:spacing w:after="0" w:line="240" w:lineRule="auto"/>
              <w:rPr>
                <w:rFonts w:ascii="Times New Roman" w:eastAsia="Times New Roman" w:hAnsi="Times New Roman" w:cs="Times New Roman"/>
                <w:sz w:val="24"/>
                <w:szCs w:val="24"/>
                <w:lang w:val="ru-RU" w:eastAsia="ru-RU"/>
              </w:rPr>
            </w:pPr>
          </w:p>
        </w:tc>
      </w:tr>
      <w:tr w:rsidR="00EA7DA2" w:rsidRPr="00EA7DA2" w14:paraId="5B0238CF" w14:textId="77777777" w:rsidTr="000B72E5">
        <w:trPr>
          <w:tblCellSpacing w:w="15" w:type="dxa"/>
        </w:trPr>
        <w:tc>
          <w:tcPr>
            <w:tcW w:w="0" w:type="auto"/>
            <w:vMerge w:val="restart"/>
            <w:shd w:val="clear" w:color="auto" w:fill="BFBFBF" w:themeFill="background1" w:themeFillShade="BF"/>
            <w:vAlign w:val="center"/>
            <w:hideMark/>
          </w:tcPr>
          <w:p w14:paraId="228BC0A5" w14:textId="77777777" w:rsidR="00DA04A6" w:rsidRPr="00EA7DA2" w:rsidRDefault="00DA04A6" w:rsidP="000B72E5">
            <w:pPr>
              <w:spacing w:after="0" w:line="240" w:lineRule="auto"/>
              <w:jc w:val="center"/>
              <w:rPr>
                <w:rFonts w:ascii="Times New Roman" w:eastAsia="Times New Roman" w:hAnsi="Times New Roman" w:cs="Times New Roman"/>
                <w:b/>
                <w:bCs/>
                <w:sz w:val="24"/>
                <w:szCs w:val="24"/>
                <w:lang w:val="ru-RU" w:eastAsia="ru-RU"/>
              </w:rPr>
            </w:pPr>
            <w:r w:rsidRPr="00EA7DA2">
              <w:rPr>
                <w:rFonts w:ascii="Times New Roman" w:eastAsia="Times New Roman" w:hAnsi="Times New Roman" w:cs="Times New Roman"/>
                <w:b/>
                <w:bCs/>
                <w:sz w:val="24"/>
                <w:szCs w:val="24"/>
                <w:lang w:val="ru-RU" w:eastAsia="ru-RU"/>
              </w:rPr>
              <w:t xml:space="preserve">Институционалдық әдіснама </w:t>
            </w:r>
          </w:p>
        </w:tc>
        <w:tc>
          <w:tcPr>
            <w:tcW w:w="0" w:type="auto"/>
            <w:shd w:val="clear" w:color="auto" w:fill="FFFFFF"/>
            <w:vAlign w:val="center"/>
            <w:hideMark/>
          </w:tcPr>
          <w:p w14:paraId="666A306A" w14:textId="77777777" w:rsidR="00DA04A6" w:rsidRPr="00EA7DA2" w:rsidRDefault="00DA04A6" w:rsidP="000B72E5">
            <w:pPr>
              <w:spacing w:after="0" w:line="240" w:lineRule="auto"/>
              <w:rPr>
                <w:rFonts w:ascii="Times New Roman" w:eastAsia="Times New Roman" w:hAnsi="Times New Roman" w:cs="Times New Roman"/>
                <w:sz w:val="24"/>
                <w:szCs w:val="24"/>
                <w:lang w:val="ru-RU" w:eastAsia="ru-RU"/>
              </w:rPr>
            </w:pPr>
            <w:r w:rsidRPr="00EA7DA2">
              <w:rPr>
                <w:rFonts w:ascii="Times New Roman" w:eastAsia="Times New Roman" w:hAnsi="Times New Roman" w:cs="Times New Roman"/>
                <w:sz w:val="24"/>
                <w:szCs w:val="24"/>
                <w:lang w:val="ru-RU" w:eastAsia="ru-RU"/>
              </w:rPr>
              <w:t>Идеялар жеке адамдар мен топтардың іс-әрекеттерінде белгілі бір тәртіпті қалыптастыратын факторлар ретінде қарастырылады.</w:t>
            </w:r>
          </w:p>
        </w:tc>
        <w:tc>
          <w:tcPr>
            <w:tcW w:w="3635" w:type="dxa"/>
            <w:vMerge w:val="restart"/>
            <w:shd w:val="clear" w:color="auto" w:fill="FFFFFF"/>
            <w:vAlign w:val="center"/>
            <w:hideMark/>
          </w:tcPr>
          <w:p w14:paraId="12D04560" w14:textId="77777777" w:rsidR="00DA04A6" w:rsidRPr="00EA7DA2" w:rsidRDefault="00DA04A6" w:rsidP="000B72E5">
            <w:pPr>
              <w:spacing w:after="0" w:line="240" w:lineRule="auto"/>
              <w:rPr>
                <w:rFonts w:ascii="Times New Roman" w:eastAsia="Times New Roman" w:hAnsi="Times New Roman" w:cs="Times New Roman"/>
                <w:sz w:val="24"/>
                <w:szCs w:val="24"/>
                <w:lang w:val="ru-RU" w:eastAsia="ru-RU"/>
              </w:rPr>
            </w:pPr>
            <w:r w:rsidRPr="00EA7DA2">
              <w:rPr>
                <w:rFonts w:ascii="Times New Roman" w:eastAsia="Times New Roman" w:hAnsi="Times New Roman" w:cs="Times New Roman"/>
                <w:sz w:val="24"/>
                <w:szCs w:val="24"/>
                <w:lang w:val="ru-RU" w:eastAsia="ru-RU"/>
              </w:rPr>
              <w:t>Институционалдық теория, саяси әлеуметтану, қоғамдық институттарды зерттеу және олардың қоғамдағы мінез-құлық пен өзара әрекеттесуге әсері.</w:t>
            </w:r>
          </w:p>
        </w:tc>
      </w:tr>
      <w:tr w:rsidR="00EA7DA2" w:rsidRPr="00EA7DA2" w14:paraId="5B9569E4" w14:textId="77777777" w:rsidTr="000B72E5">
        <w:trPr>
          <w:tblCellSpacing w:w="15" w:type="dxa"/>
        </w:trPr>
        <w:tc>
          <w:tcPr>
            <w:tcW w:w="0" w:type="auto"/>
            <w:vMerge/>
            <w:shd w:val="clear" w:color="auto" w:fill="BFBFBF" w:themeFill="background1" w:themeFillShade="BF"/>
            <w:vAlign w:val="center"/>
            <w:hideMark/>
          </w:tcPr>
          <w:p w14:paraId="7F4A3B3B" w14:textId="77777777" w:rsidR="00DA04A6" w:rsidRPr="00EA7DA2" w:rsidRDefault="00DA04A6" w:rsidP="000B72E5">
            <w:pPr>
              <w:spacing w:after="0" w:line="240" w:lineRule="auto"/>
              <w:rPr>
                <w:rFonts w:ascii="Times New Roman" w:eastAsia="Times New Roman" w:hAnsi="Times New Roman" w:cs="Times New Roman"/>
                <w:sz w:val="24"/>
                <w:szCs w:val="24"/>
                <w:lang w:val="ru-RU" w:eastAsia="ru-RU"/>
              </w:rPr>
            </w:pPr>
          </w:p>
        </w:tc>
        <w:tc>
          <w:tcPr>
            <w:tcW w:w="0" w:type="auto"/>
            <w:shd w:val="clear" w:color="auto" w:fill="FFFFFF"/>
            <w:vAlign w:val="bottom"/>
            <w:hideMark/>
          </w:tcPr>
          <w:p w14:paraId="5DCF4510" w14:textId="77777777" w:rsidR="00DA04A6" w:rsidRPr="00EA7DA2" w:rsidRDefault="00DA04A6" w:rsidP="000B72E5">
            <w:pPr>
              <w:spacing w:after="0" w:line="240" w:lineRule="auto"/>
              <w:rPr>
                <w:rFonts w:ascii="Times New Roman" w:eastAsia="Times New Roman" w:hAnsi="Times New Roman" w:cs="Times New Roman"/>
                <w:sz w:val="24"/>
                <w:szCs w:val="24"/>
                <w:lang w:val="ru-RU" w:eastAsia="ru-RU"/>
              </w:rPr>
            </w:pPr>
            <w:r w:rsidRPr="00EA7DA2">
              <w:rPr>
                <w:rFonts w:ascii="Times New Roman" w:eastAsia="Times New Roman" w:hAnsi="Times New Roman" w:cs="Times New Roman"/>
                <w:sz w:val="24"/>
                <w:szCs w:val="24"/>
                <w:lang w:val="ru-RU" w:eastAsia="ru-RU"/>
              </w:rPr>
              <w:t>Олар жалпы қоғамның мінез-құлқын анықтайтын институционалдық құрылымдар ретінде қарастырылады.</w:t>
            </w:r>
          </w:p>
        </w:tc>
        <w:tc>
          <w:tcPr>
            <w:tcW w:w="3635" w:type="dxa"/>
            <w:vMerge/>
            <w:shd w:val="clear" w:color="auto" w:fill="FFFFFF"/>
            <w:vAlign w:val="center"/>
            <w:hideMark/>
          </w:tcPr>
          <w:p w14:paraId="73994FC0" w14:textId="77777777" w:rsidR="00DA04A6" w:rsidRPr="00EA7DA2" w:rsidRDefault="00DA04A6" w:rsidP="000B72E5">
            <w:pPr>
              <w:spacing w:after="0" w:line="240" w:lineRule="auto"/>
              <w:rPr>
                <w:rFonts w:ascii="Times New Roman" w:eastAsia="Times New Roman" w:hAnsi="Times New Roman" w:cs="Times New Roman"/>
                <w:sz w:val="24"/>
                <w:szCs w:val="24"/>
                <w:lang w:val="ru-RU" w:eastAsia="ru-RU"/>
              </w:rPr>
            </w:pPr>
          </w:p>
        </w:tc>
      </w:tr>
      <w:tr w:rsidR="00087194" w:rsidRPr="00EA7DA2" w14:paraId="16F65F12" w14:textId="77777777" w:rsidTr="00087194">
        <w:trPr>
          <w:tblCellSpacing w:w="15" w:type="dxa"/>
        </w:trPr>
        <w:tc>
          <w:tcPr>
            <w:tcW w:w="9629" w:type="dxa"/>
            <w:gridSpan w:val="3"/>
            <w:shd w:val="clear" w:color="auto" w:fill="auto"/>
            <w:vAlign w:val="center"/>
          </w:tcPr>
          <w:p w14:paraId="117D8224" w14:textId="539B95EA" w:rsidR="00087194" w:rsidRPr="00EA7DA2" w:rsidRDefault="00087194" w:rsidP="00295A80">
            <w:pPr>
              <w:spacing w:after="0" w:line="240" w:lineRule="auto"/>
              <w:ind w:firstLine="709"/>
              <w:rPr>
                <w:rFonts w:ascii="Times New Roman" w:eastAsia="Times New Roman" w:hAnsi="Times New Roman" w:cs="Times New Roman"/>
                <w:sz w:val="24"/>
                <w:szCs w:val="24"/>
                <w:lang w:val="ru-RU" w:eastAsia="ru-RU"/>
              </w:rPr>
            </w:pPr>
            <w:r w:rsidRPr="00EA7DA2">
              <w:rPr>
                <w:rFonts w:ascii="Times New Roman" w:eastAsia="Times New Roman" w:hAnsi="Times New Roman" w:cs="Times New Roman"/>
                <w:sz w:val="24"/>
                <w:szCs w:val="24"/>
                <w:lang w:val="ru-RU" w:eastAsia="ru-RU"/>
              </w:rPr>
              <w:t>Ескерту - Кестені автор әзірлеген</w:t>
            </w:r>
          </w:p>
        </w:tc>
      </w:tr>
    </w:tbl>
    <w:p w14:paraId="0E0C3476" w14:textId="77777777" w:rsidR="00DA04A6" w:rsidRPr="00EA7DA2" w:rsidRDefault="00DA04A6" w:rsidP="00DA04A6">
      <w:pPr>
        <w:tabs>
          <w:tab w:val="left" w:pos="0"/>
        </w:tabs>
        <w:spacing w:after="0" w:line="240" w:lineRule="auto"/>
        <w:ind w:firstLine="709"/>
        <w:jc w:val="both"/>
        <w:rPr>
          <w:rFonts w:ascii="Times New Roman" w:eastAsia="Times New Roman" w:hAnsi="Times New Roman" w:cs="Times New Roman"/>
          <w:sz w:val="28"/>
          <w:szCs w:val="28"/>
          <w:lang w:val="ru-RU"/>
        </w:rPr>
      </w:pPr>
    </w:p>
    <w:p w14:paraId="4222B840" w14:textId="331CA25C" w:rsidR="003D0AE3" w:rsidRPr="00EA7DA2" w:rsidRDefault="00DA04A6">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Жоғарыда ұсынылған кестеге сәйкес, и</w:t>
      </w:r>
      <w:r w:rsidR="00E02EB8" w:rsidRPr="00EA7DA2">
        <w:rPr>
          <w:rFonts w:ascii="Times New Roman" w:eastAsia="Times New Roman" w:hAnsi="Times New Roman" w:cs="Times New Roman"/>
          <w:sz w:val="28"/>
          <w:szCs w:val="28"/>
        </w:rPr>
        <w:t>деяларды жеке адамның когнитивті</w:t>
      </w:r>
      <w:r w:rsidR="00E02EB8" w:rsidRPr="00EA7DA2">
        <w:rPr>
          <w:rFonts w:ascii="Times New Roman" w:eastAsia="Times New Roman" w:hAnsi="Times New Roman" w:cs="Times New Roman"/>
          <w:b/>
          <w:sz w:val="28"/>
          <w:szCs w:val="28"/>
        </w:rPr>
        <w:t xml:space="preserve"> </w:t>
      </w:r>
      <w:r w:rsidR="00E02EB8" w:rsidRPr="00EA7DA2">
        <w:rPr>
          <w:rFonts w:ascii="Times New Roman" w:eastAsia="Times New Roman" w:hAnsi="Times New Roman" w:cs="Times New Roman"/>
          <w:sz w:val="28"/>
          <w:szCs w:val="28"/>
        </w:rPr>
        <w:t>құралдары ретінде қарастыру негізінен саяси психологияда пайда болған. Бұл әдістеменің негізгі мақсаты мемлекеттік қайраткерлер мен саяси тұлғалардың мемлекеттік маңызы бар саяси шешімдерді қабылдау барысында неге сенетінін анықтау болатын. Зерттеу барысында саяси қайраткерлерде іс-қимыл параметрлерін белгілейтін философиялық және инструменталды сенімдерден тұратын белгілі бір «оперативті код» болатындығы алға тартылған болатын. Сондай-ақ, бұл «оперативті кодты» саяси қайраткерлердің ауызша (вербалды) іс-әрекеттеріне жасалған талдау арқылы қалыптастыруға болатынын алға тартады [53].</w:t>
      </w:r>
    </w:p>
    <w:p w14:paraId="49034831" w14:textId="77777777"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Кез келген адамның шектеулі интеллектуалды әлеуеті бар екендігі белгілі. Сондықтан, зерттеушілер адамның келіп түскен ақпараттарды қалай өңдейтіндіктерін анықтау және қабылданатын шешімдер туралы көзқарастардың қалай қалыптасатынын анықтау маңызды екендігін алға тартады.</w:t>
      </w:r>
    </w:p>
    <w:p w14:paraId="1DF54A95" w14:textId="77777777"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Қорыта айтқанда, жеке адамның когнитивтік көзқарасы әлеуметтік-саяси алаңдағы макродеңгейлік құбылыстарды түсіну үшін негіз болды. Себебі адамдардың жеке сенімдері әлеуметтік және саяси қарым-қатынастар құруда негізгі әсер етуші фактор ретінде алдыңғы қатарға шығып отыр. Жеке адамдар қандай нанымдарды, яғни идеяларды қаншалықты және оны қандай жағдайда ұстайтыны және сенім мен идеяның өзгеруіне түрткі болатын себеп-салдарлық механизмдерді зерттеу қазіргі уақытта бұл әдістеменің басты мәселесі болып отырғаны сөзсіз.</w:t>
      </w:r>
    </w:p>
    <w:p w14:paraId="663AF43E" w14:textId="77777777"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Зерттеушілер идеяларды және олардың мемлекеттік саясатқа және институционалдық өзгерістерге әсерін зерттеу барысында лингвистикалық немесе дискурстық әдістемеге басымдылық беруде. Осы тұрғыдан алғанда, идеяларды (әсіресе, саяси) дискурстың мазмұны ретінде қарастыратын болсақ оның мемлекеттік саясатқа айтарлықтай әсері бар екендігі белгілі болады [54].</w:t>
      </w:r>
    </w:p>
    <w:p w14:paraId="7EB8DE9D" w14:textId="2515A4DC"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Саяси қайраткерлердің басты құралы сөз екендігі белгілі. Идеялар мемлекеттік қайраткерлер мен саяси тұлғалардың қалыптасқан контекстіге қатысты нормативті ұстанымын, сондай-ақ олардың мінез-құлқын бейнелейтіні белгілі [55]. Бірқатар зерттеушілер қоғамдық үрдістерді және мемлекеттік саясатты «әлеуметтік құрылым» ретінде қарастырады. Бұндай </w:t>
      </w:r>
      <w:r w:rsidR="00150B39" w:rsidRPr="00EA7DA2">
        <w:rPr>
          <w:rFonts w:ascii="Times New Roman" w:eastAsia="Times New Roman" w:hAnsi="Times New Roman" w:cs="Times New Roman"/>
          <w:sz w:val="28"/>
          <w:szCs w:val="28"/>
        </w:rPr>
        <w:t>әдіснама</w:t>
      </w:r>
      <w:r w:rsidRPr="00EA7DA2">
        <w:rPr>
          <w:rFonts w:ascii="Times New Roman" w:eastAsia="Times New Roman" w:hAnsi="Times New Roman" w:cs="Times New Roman"/>
          <w:sz w:val="28"/>
          <w:szCs w:val="28"/>
        </w:rPr>
        <w:t xml:space="preserve"> зерттеушілерден мемлекеттік қайраткерлер мен саяси тұлғалардың қоғамдық әрі саясат мәселелерді қалай тұжырымдайтынына, сондай-ақ идеяларды қалай түсінетіндігіне назар аударуды қажет етеді.</w:t>
      </w:r>
    </w:p>
    <w:p w14:paraId="1541230D" w14:textId="549FC035"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Осы әдіс</w:t>
      </w:r>
      <w:r w:rsidR="00DA04A6" w:rsidRPr="00EA7DA2">
        <w:rPr>
          <w:rFonts w:ascii="Times New Roman" w:eastAsia="Times New Roman" w:hAnsi="Times New Roman" w:cs="Times New Roman"/>
          <w:sz w:val="28"/>
          <w:szCs w:val="28"/>
        </w:rPr>
        <w:t xml:space="preserve">нама </w:t>
      </w:r>
      <w:r w:rsidRPr="00EA7DA2">
        <w:rPr>
          <w:rFonts w:ascii="Times New Roman" w:eastAsia="Times New Roman" w:hAnsi="Times New Roman" w:cs="Times New Roman"/>
          <w:sz w:val="28"/>
          <w:szCs w:val="28"/>
        </w:rPr>
        <w:t>түрлі бағыттарына қарамастан, зерттеушілер аргументация мен дискурстың жеке адамдардың, әсіресе саяси тұлғалардың әлемді қалай қабылдайтынын және басқа азаматтармен немесе қарсылас саяси тұлғалармен өзара әрекеттесуін түсіну үшін маңызды екендігі айқын. Бұл тұста, идеялар дискурстың интерактивті процесі арқылы алға тартылған негізгі мазмұн болып табылады. Дискурс институтционалдық ортамда идеяларды тудыруға және оларды таратуға мүмкіндік береді. Шындығында, идеяларды саяси тұлғалар тарапынан дискурстың мағынасын қалыптастыру үшін мақсатты түрде қолданылған құрал ретінде қарастыруға болады [54, 303 б.].</w:t>
      </w:r>
    </w:p>
    <w:p w14:paraId="7EEA607E" w14:textId="77777777"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Идеяларды стратегиялық құралдар ретінде қарастыру негізінен адамдардың, әсіресе саяси тұлғалардың идеялармен саналы әрі белсенді түрде жұмыс жасауын алға тартады. Басқа сөзбен айтқанда, мемлекеттік қайраткерлер және саяси тұлғалар идеяларды қолға алып, оларды реттейді және саяси дискурсты қолдану арқылы бар (яғни, негативті мағынадағы) идеяларға қарсы шығады. Дискурстық практика арқылы саясатқа белсенді араласатын адамдар коалиция құра алады, саяси күн тәртібін қалыптастырады, саяси аренада белгілі бір бағыт-бағдар ұстана алады және түп негізінде саясаттың өзгеруіне әсер етуі мүмкін. Бұл жерде идеялар нарративті стратегиялар және адамдар мен қоғамдық топтардың әлеуметтік құрылымдары ретінде қарастырылып отыр [56].</w:t>
      </w:r>
    </w:p>
    <w:p w14:paraId="0084B983" w14:textId="01DB377C"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Мемлекеттік қайраткерлер және саяси тұлғалар идеяларды саяси күресте риторикалық қару ретінде пайдаланады. Кез келген азаматтың өзінің ұстаған идеясына мазмұндық өзгерістер енгізуі д</w:t>
      </w:r>
      <w:r w:rsidR="00F60531" w:rsidRPr="00EA7DA2">
        <w:rPr>
          <w:rFonts w:ascii="Times New Roman" w:eastAsia="Times New Roman" w:hAnsi="Times New Roman" w:cs="Times New Roman"/>
          <w:sz w:val="28"/>
          <w:szCs w:val="28"/>
        </w:rPr>
        <w:t>оминантты идеологиялық дискурсты</w:t>
      </w:r>
      <w:r w:rsidRPr="00EA7DA2">
        <w:rPr>
          <w:rFonts w:ascii="Times New Roman" w:eastAsia="Times New Roman" w:hAnsi="Times New Roman" w:cs="Times New Roman"/>
          <w:sz w:val="28"/>
          <w:szCs w:val="28"/>
        </w:rPr>
        <w:t>ң бірден өзгеруіне атсалыса алады деген сөз жоқ. Дегенмен, кез келген идеяның азаматтар арасында үнемі өзара әрекеттесуі бұл идеяның институциалануына алып келеді. Бұл өз кезегінде идеяға күш-қуат беретіндігі сөзсіз [57]. Мысалы, Шмидт пен Тэтчер [58] өздерінің еңбектерінде дағдарыс кезінде Еуропадағы саяси дискурстарда неолибералдық идеяны ұстанатын кәсіпкерлердің белсенділігі арқасында неолибералдық идеялардың төзімді әрі өміршеңді болғандығын көрсетеді. Алайда, егер саяси алаңда адамдардың көпшілігі альтернативті идеялардың мазмұнына сенімді болса, доминантты идеологиялық дискурс өзгеріске ұшырайды, тіпті оның жоғалып кетуі әбден мүмкін.</w:t>
      </w:r>
    </w:p>
    <w:p w14:paraId="7ECD9441" w14:textId="77777777"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Идеяларды стратегиялық құрал ретінде тұжырымдау барысында бұл идеяларды тудыратын, яғни өндіретін интеллектуалдардан құралған фабрика қажет. Мықты интеллектуалдардан құралған база болмаса идеялардың топтар, яғни қоғам тарапынан қабылдануы екі талай. Позициялық күш пен риторикалық дағдылар арқылы интеллектуалдар қоғамдық идеяларды тудырады, өндіреді, таратады және қолданысқа енгізеді.</w:t>
      </w:r>
    </w:p>
    <w:p w14:paraId="2FBD6E43" w14:textId="2034C322"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Идеяларды институционалдық құрылымдар ретінде де тұжырымдамалауға болады. Оларды белгілі бір қоғамдық институттарда немесе жалпы қоғамға енгізілген жалпы түсініктер деп сипаттауға болады. Бұл </w:t>
      </w:r>
      <w:r w:rsidR="004568A7" w:rsidRPr="00EA7DA2">
        <w:rPr>
          <w:rFonts w:ascii="Times New Roman" w:eastAsia="Times New Roman" w:hAnsi="Times New Roman" w:cs="Times New Roman"/>
          <w:sz w:val="28"/>
          <w:szCs w:val="28"/>
        </w:rPr>
        <w:t xml:space="preserve">әдіснама </w:t>
      </w:r>
      <w:r w:rsidRPr="00EA7DA2">
        <w:rPr>
          <w:rFonts w:ascii="Times New Roman" w:eastAsia="Times New Roman" w:hAnsi="Times New Roman" w:cs="Times New Roman"/>
          <w:sz w:val="28"/>
          <w:szCs w:val="28"/>
        </w:rPr>
        <w:t xml:space="preserve">жоғарыда жеке адамның когнитивтік көзқарасы ретінде қарастырылған идеялардан әлде қайда ерекшеленеді. Идеялар адамдардың жүректері мен ақыл-ойларынан шыққаннан гөрі, керісінше олардың жүректері мен ақыл-ойларына сыртынан еніп, олардың жаңаша әрекет етулеріне ықпал етеді. Сонымен қатар, идеялар қоғамдық нормалар немесе парадигмалар ретінде қызмет атқарады және адамдарға бағыт-бағдар береді. Идеялар мемлекеттік қайраткерлерге және саяси тұлғаларға қоғамдық проблемалардың сипатын анықтайтын интерпретациялық шеңбер ұсынады [59]. </w:t>
      </w:r>
    </w:p>
    <w:p w14:paraId="113BCDE5" w14:textId="6913D9E6"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Сондай ақ, идеяларды «жоспарлар», «жетекші қағидалар», «философиялық ойлар», «ойлаудың ұжымдық жүйелері», «дүниетанымдық көзқарастар», «идеологиялар» немесе «парадигмалар» деп қарастыратын басқа да </w:t>
      </w:r>
      <w:r w:rsidR="004568A7" w:rsidRPr="00EA7DA2">
        <w:rPr>
          <w:rFonts w:ascii="Times New Roman" w:eastAsia="Times New Roman" w:hAnsi="Times New Roman" w:cs="Times New Roman"/>
          <w:sz w:val="28"/>
          <w:szCs w:val="28"/>
        </w:rPr>
        <w:t>әдіснама</w:t>
      </w:r>
      <w:r w:rsidR="008220BB" w:rsidRPr="00EA7DA2">
        <w:rPr>
          <w:rFonts w:ascii="Times New Roman" w:eastAsia="Times New Roman" w:hAnsi="Times New Roman" w:cs="Times New Roman"/>
          <w:sz w:val="28"/>
          <w:szCs w:val="28"/>
        </w:rPr>
        <w:t>ла</w:t>
      </w:r>
      <w:r w:rsidRPr="00EA7DA2">
        <w:rPr>
          <w:rFonts w:ascii="Times New Roman" w:eastAsia="Times New Roman" w:hAnsi="Times New Roman" w:cs="Times New Roman"/>
          <w:sz w:val="28"/>
          <w:szCs w:val="28"/>
        </w:rPr>
        <w:t xml:space="preserve">р баршылық. Терминологиялық айырмашылықтарға қарамастан, идеялар негізінен интеллектуалдық құрылымдар ретінде қарастырылады. Бұл идеялардың қоғамға және адамдардың санасына ықпал ете алатындай әлеуеті бар. </w:t>
      </w:r>
    </w:p>
    <w:p w14:paraId="3E567D98" w14:textId="77777777"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Идеялар қоғамдық алаңда бір-бірімен байланысты бірнеше тұжырымдамалардан тұратын ойлау жүйелері және ненің қалай қызмет ететіні туралы ұйымдастырылған түсініктер жиынтығын ұсынады. Онтологиялық тұрғыдан идеялар қоғамдық жүйенің базисінде орналасады. Осындай материалистік перспективадан қарастыратын болсақ, идеялар - адамдарға қоғамдық өмірді «қалай ұйымдастыру керек екендігін» білдіретін мағыналар жиынтығы. Адамдар осы мағыналар жиынтығының «соңынан еруші» болып табылады.</w:t>
      </w:r>
    </w:p>
    <w:p w14:paraId="171CFAED" w14:textId="77777777"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Ұлттың тарих сахнасына шығуы мен капиталистік нарықтық қатынастардың дамуы мен нарықтың таралуы арасында тығыз байланыс бар. Бұл, әрине, халықтарды нәтиже жағынан өндірістік қатынастар деңгейінде қарастыруға болады дегенді білдірмейді. Өйткені ұлт сияқты үлкен қоғамдық-саяси құрылымның қалыптасуында географиялар мен нарықтық қатынастармен тікелей байланыстыруға келмейтін «мақтаныш сезімін оятатын ортақ тарих» және «болашаққа деген ортақ көзқарас» [60], «бірегейлік», «адалдық» сияқты әртүрлі факторлардың күшті орын алатынын атап өткен жөн. Бірақ, сайып келгенде, ұлттандыру үдерісінің социологиялық динамикасының дамуы мен нарықтық қатынастарды жаңғырту және ұлттық ауқымдағы нарықты ұйымдастыру арасында маңызды байланыс бар екені анық [61]. Чех тарихшысы Мирослав Грохтың сөзімен айтқанда, ұлт пен капитализмнің «жаппай өндірісі» арасында берік байланыс бар [62]. </w:t>
      </w:r>
    </w:p>
    <w:p w14:paraId="08EB337C" w14:textId="374448E4" w:rsidR="006B5FE3" w:rsidRPr="00EA7DA2" w:rsidRDefault="006B5FE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Келесі мәселе - ғалымдардың еңбектеріне әдебиеттерге шолу. Шолу барысында ғалымдардың негізгі жұмыстарында ұсынылған негізгі идеяларды қарастырылады, сонымен қатар олардың ұлт тұжырымдамасы туралы пікірталасқа қосқан үлесі талданады. Бұл шолу әрбір ғалымның зерттеулерінің негізгі аспектілерін, соның ішінде олардың ұлтшылдық пен ұлттық бірегейлікті </w:t>
      </w:r>
      <w:r w:rsidR="00F37852" w:rsidRPr="00EA7DA2">
        <w:rPr>
          <w:rFonts w:ascii="Times New Roman" w:eastAsia="Times New Roman" w:hAnsi="Times New Roman" w:cs="Times New Roman"/>
          <w:sz w:val="28"/>
          <w:szCs w:val="28"/>
        </w:rPr>
        <w:t xml:space="preserve">қарастыру әдіснамасын </w:t>
      </w:r>
      <w:r w:rsidRPr="00EA7DA2">
        <w:rPr>
          <w:rFonts w:ascii="Times New Roman" w:eastAsia="Times New Roman" w:hAnsi="Times New Roman" w:cs="Times New Roman"/>
          <w:sz w:val="28"/>
          <w:szCs w:val="28"/>
        </w:rPr>
        <w:t xml:space="preserve">түсінуге мүмкіндік береді. Әрбір ғалымның үлесі туралы толық ақпарат төмендегі </w:t>
      </w:r>
      <w:r w:rsidR="00075CF7" w:rsidRPr="00EA7DA2">
        <w:rPr>
          <w:rFonts w:ascii="Times New Roman" w:eastAsia="Times New Roman" w:hAnsi="Times New Roman" w:cs="Times New Roman"/>
          <w:sz w:val="28"/>
          <w:szCs w:val="28"/>
        </w:rPr>
        <w:t>2-</w:t>
      </w:r>
      <w:r w:rsidRPr="00EA7DA2">
        <w:rPr>
          <w:rFonts w:ascii="Times New Roman" w:eastAsia="Times New Roman" w:hAnsi="Times New Roman" w:cs="Times New Roman"/>
          <w:sz w:val="28"/>
          <w:szCs w:val="28"/>
        </w:rPr>
        <w:t>кестеде келтірілген:</w:t>
      </w:r>
    </w:p>
    <w:p w14:paraId="241D561C" w14:textId="697D18A6" w:rsidR="00075CF7" w:rsidRPr="00EA7DA2" w:rsidRDefault="00075CF7">
      <w:pPr>
        <w:tabs>
          <w:tab w:val="left" w:pos="0"/>
        </w:tabs>
        <w:spacing w:after="0" w:line="240" w:lineRule="auto"/>
        <w:ind w:firstLine="709"/>
        <w:jc w:val="both"/>
        <w:rPr>
          <w:rFonts w:ascii="Times New Roman" w:eastAsia="Times New Roman" w:hAnsi="Times New Roman" w:cs="Times New Roman"/>
          <w:sz w:val="28"/>
          <w:szCs w:val="28"/>
        </w:rPr>
      </w:pPr>
    </w:p>
    <w:p w14:paraId="7F277822" w14:textId="63F947D8" w:rsidR="00075CF7" w:rsidRPr="00EA7DA2" w:rsidRDefault="00075CF7" w:rsidP="00075CF7">
      <w:pPr>
        <w:tabs>
          <w:tab w:val="left" w:pos="0"/>
        </w:tabs>
        <w:spacing w:after="0" w:line="240" w:lineRule="auto"/>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Кесте 2 - Ұлтшылдық пен ұлттық бірегейлікті зерттеген ғалымдар мен олардың ғылыми тұжырымдары</w:t>
      </w:r>
    </w:p>
    <w:p w14:paraId="1AF0812E" w14:textId="77777777" w:rsidR="006B5FE3" w:rsidRPr="00EA7DA2" w:rsidRDefault="006B5FE3" w:rsidP="006B5FE3">
      <w:pPr>
        <w:spacing w:after="0" w:line="240" w:lineRule="auto"/>
        <w:rPr>
          <w:rFonts w:ascii="Times New Roman" w:eastAsia="Times New Roman" w:hAnsi="Times New Roman" w:cs="Times New Roman"/>
          <w:sz w:val="24"/>
          <w:szCs w:val="24"/>
          <w:lang w:eastAsia="ru-RU"/>
        </w:rPr>
      </w:pPr>
    </w:p>
    <w:tbl>
      <w:tblPr>
        <w:tblW w:w="9498"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43"/>
        <w:gridCol w:w="2548"/>
        <w:gridCol w:w="2681"/>
        <w:gridCol w:w="2426"/>
      </w:tblGrid>
      <w:tr w:rsidR="00EA7DA2" w:rsidRPr="00EA7DA2" w14:paraId="182A70C3" w14:textId="77777777" w:rsidTr="00422872">
        <w:trPr>
          <w:tblHeader/>
          <w:tblCellSpacing w:w="15" w:type="dxa"/>
          <w:jc w:val="center"/>
        </w:trPr>
        <w:tc>
          <w:tcPr>
            <w:tcW w:w="1798" w:type="dxa"/>
            <w:shd w:val="clear" w:color="auto" w:fill="BFBFBF" w:themeFill="background1" w:themeFillShade="BF"/>
            <w:vAlign w:val="center"/>
            <w:hideMark/>
          </w:tcPr>
          <w:p w14:paraId="17988E24" w14:textId="3BCD02A3" w:rsidR="006B5FE3" w:rsidRPr="00EA7DA2" w:rsidRDefault="006B5FE3" w:rsidP="003736DD">
            <w:pPr>
              <w:spacing w:after="0" w:line="240" w:lineRule="auto"/>
              <w:rPr>
                <w:rFonts w:ascii="Times New Roman" w:eastAsia="Times New Roman" w:hAnsi="Times New Roman" w:cs="Times New Roman"/>
                <w:b/>
                <w:bCs/>
                <w:sz w:val="24"/>
                <w:szCs w:val="24"/>
                <w:lang w:val="ru-RU" w:eastAsia="ru-RU"/>
              </w:rPr>
            </w:pPr>
            <w:r w:rsidRPr="00EA7DA2">
              <w:rPr>
                <w:rFonts w:ascii="Times New Roman" w:eastAsia="Times New Roman" w:hAnsi="Times New Roman" w:cs="Times New Roman"/>
                <w:b/>
                <w:bCs/>
                <w:sz w:val="24"/>
                <w:szCs w:val="24"/>
                <w:lang w:val="ru-RU" w:eastAsia="ru-RU"/>
              </w:rPr>
              <w:t>Ғалымдар</w:t>
            </w:r>
          </w:p>
        </w:tc>
        <w:tc>
          <w:tcPr>
            <w:tcW w:w="2518" w:type="dxa"/>
            <w:shd w:val="clear" w:color="auto" w:fill="BFBFBF" w:themeFill="background1" w:themeFillShade="BF"/>
            <w:vAlign w:val="center"/>
            <w:hideMark/>
          </w:tcPr>
          <w:p w14:paraId="5291B90B" w14:textId="027D1A54" w:rsidR="006B5FE3" w:rsidRPr="00EA7DA2" w:rsidRDefault="006B5FE3" w:rsidP="003736DD">
            <w:pPr>
              <w:spacing w:after="0" w:line="240" w:lineRule="auto"/>
              <w:jc w:val="center"/>
              <w:rPr>
                <w:rFonts w:ascii="Times New Roman" w:eastAsia="Times New Roman" w:hAnsi="Times New Roman" w:cs="Times New Roman"/>
                <w:b/>
                <w:bCs/>
                <w:sz w:val="24"/>
                <w:szCs w:val="24"/>
                <w:lang w:val="ru-RU" w:eastAsia="ru-RU"/>
              </w:rPr>
            </w:pPr>
            <w:r w:rsidRPr="00EA7DA2">
              <w:rPr>
                <w:rFonts w:ascii="Times New Roman" w:eastAsia="Times New Roman" w:hAnsi="Times New Roman" w:cs="Times New Roman"/>
                <w:b/>
                <w:bCs/>
                <w:sz w:val="24"/>
                <w:szCs w:val="24"/>
                <w:lang w:val="ru-RU" w:eastAsia="ru-RU"/>
              </w:rPr>
              <w:t>Ұлт тұжырымдамасы туралы пікірталасқа қосқан үлесі</w:t>
            </w:r>
          </w:p>
        </w:tc>
        <w:tc>
          <w:tcPr>
            <w:tcW w:w="0" w:type="auto"/>
            <w:shd w:val="clear" w:color="auto" w:fill="BFBFBF" w:themeFill="background1" w:themeFillShade="BF"/>
            <w:vAlign w:val="center"/>
            <w:hideMark/>
          </w:tcPr>
          <w:p w14:paraId="3B74BD27" w14:textId="1729E19F" w:rsidR="006B5FE3" w:rsidRPr="00EA7DA2" w:rsidRDefault="006B5FE3" w:rsidP="003736DD">
            <w:pPr>
              <w:spacing w:after="0" w:line="240" w:lineRule="auto"/>
              <w:jc w:val="center"/>
              <w:rPr>
                <w:rFonts w:ascii="Times New Roman" w:eastAsia="Times New Roman" w:hAnsi="Times New Roman" w:cs="Times New Roman"/>
                <w:b/>
                <w:bCs/>
                <w:sz w:val="24"/>
                <w:szCs w:val="24"/>
                <w:lang w:val="ru-RU" w:eastAsia="ru-RU"/>
              </w:rPr>
            </w:pPr>
            <w:r w:rsidRPr="00EA7DA2">
              <w:rPr>
                <w:rFonts w:ascii="Times New Roman" w:eastAsia="Times New Roman" w:hAnsi="Times New Roman" w:cs="Times New Roman"/>
                <w:b/>
                <w:bCs/>
                <w:sz w:val="24"/>
                <w:szCs w:val="24"/>
                <w:lang w:val="ru-RU" w:eastAsia="ru-RU"/>
              </w:rPr>
              <w:t>Зерттеудің негізгі аспектілері</w:t>
            </w:r>
          </w:p>
        </w:tc>
        <w:tc>
          <w:tcPr>
            <w:tcW w:w="2381" w:type="dxa"/>
            <w:shd w:val="clear" w:color="auto" w:fill="BFBFBF" w:themeFill="background1" w:themeFillShade="BF"/>
            <w:vAlign w:val="center"/>
            <w:hideMark/>
          </w:tcPr>
          <w:p w14:paraId="08895910" w14:textId="22A5729B" w:rsidR="006B5FE3" w:rsidRPr="00EA7DA2" w:rsidRDefault="006B5FE3" w:rsidP="006B5FE3">
            <w:pPr>
              <w:spacing w:after="0" w:line="240" w:lineRule="auto"/>
              <w:jc w:val="center"/>
              <w:rPr>
                <w:rFonts w:ascii="Times New Roman" w:eastAsia="Times New Roman" w:hAnsi="Times New Roman" w:cs="Times New Roman"/>
                <w:b/>
                <w:bCs/>
                <w:sz w:val="24"/>
                <w:szCs w:val="24"/>
                <w:lang w:val="ru-RU" w:eastAsia="ru-RU"/>
              </w:rPr>
            </w:pPr>
            <w:r w:rsidRPr="00EA7DA2">
              <w:rPr>
                <w:rFonts w:ascii="Times New Roman" w:eastAsia="Times New Roman" w:hAnsi="Times New Roman" w:cs="Times New Roman"/>
                <w:b/>
                <w:bCs/>
                <w:sz w:val="24"/>
                <w:szCs w:val="24"/>
                <w:lang w:val="ru-RU" w:eastAsia="ru-RU"/>
              </w:rPr>
              <w:t>Негізгі жұмыстар</w:t>
            </w:r>
          </w:p>
        </w:tc>
      </w:tr>
      <w:tr w:rsidR="00EA7DA2" w:rsidRPr="00EA7DA2" w14:paraId="7B1D076C" w14:textId="77777777" w:rsidTr="00422872">
        <w:trPr>
          <w:tblCellSpacing w:w="15" w:type="dxa"/>
          <w:jc w:val="center"/>
        </w:trPr>
        <w:tc>
          <w:tcPr>
            <w:tcW w:w="1798" w:type="dxa"/>
            <w:shd w:val="clear" w:color="auto" w:fill="FFFFFF"/>
            <w:vAlign w:val="center"/>
            <w:hideMark/>
          </w:tcPr>
          <w:p w14:paraId="2F34BA4A" w14:textId="77777777" w:rsidR="006B5FE3" w:rsidRPr="00EA7DA2" w:rsidRDefault="006B5FE3" w:rsidP="003736DD">
            <w:pPr>
              <w:spacing w:after="0" w:line="240" w:lineRule="auto"/>
              <w:rPr>
                <w:rFonts w:ascii="Times New Roman" w:eastAsia="Times New Roman" w:hAnsi="Times New Roman" w:cs="Times New Roman"/>
                <w:sz w:val="24"/>
                <w:szCs w:val="24"/>
                <w:lang w:val="ru-RU" w:eastAsia="ru-RU"/>
              </w:rPr>
            </w:pPr>
            <w:r w:rsidRPr="00EA7DA2">
              <w:rPr>
                <w:rFonts w:ascii="Times New Roman" w:eastAsia="Times New Roman" w:hAnsi="Times New Roman" w:cs="Times New Roman"/>
                <w:sz w:val="24"/>
                <w:szCs w:val="24"/>
                <w:lang w:val="ru-RU" w:eastAsia="ru-RU"/>
              </w:rPr>
              <w:t>Мирослав Грох</w:t>
            </w:r>
          </w:p>
        </w:tc>
        <w:tc>
          <w:tcPr>
            <w:tcW w:w="2518" w:type="dxa"/>
            <w:shd w:val="clear" w:color="auto" w:fill="FFFFFF"/>
            <w:vAlign w:val="center"/>
            <w:hideMark/>
          </w:tcPr>
          <w:p w14:paraId="14DB6D5F" w14:textId="2939AA6A" w:rsidR="006B5FE3" w:rsidRPr="00EA7DA2" w:rsidRDefault="006B5FE3" w:rsidP="00B524DA">
            <w:pPr>
              <w:spacing w:after="0" w:line="240" w:lineRule="auto"/>
              <w:rPr>
                <w:rFonts w:ascii="Times New Roman" w:eastAsia="Times New Roman" w:hAnsi="Times New Roman" w:cs="Times New Roman"/>
                <w:sz w:val="24"/>
                <w:szCs w:val="24"/>
                <w:lang w:val="ru-RU" w:eastAsia="ru-RU"/>
              </w:rPr>
            </w:pPr>
            <w:r w:rsidRPr="00EA7DA2">
              <w:rPr>
                <w:rFonts w:ascii="Times New Roman" w:eastAsia="Times New Roman" w:hAnsi="Times New Roman" w:cs="Times New Roman"/>
                <w:sz w:val="24"/>
                <w:szCs w:val="24"/>
                <w:lang w:val="ru-RU" w:eastAsia="ru-RU"/>
              </w:rPr>
              <w:t>Ұлт пен капитализмнің жаппай өндірісі арасындағы берік байланысты бекіту.</w:t>
            </w:r>
          </w:p>
        </w:tc>
        <w:tc>
          <w:tcPr>
            <w:tcW w:w="0" w:type="auto"/>
            <w:shd w:val="clear" w:color="auto" w:fill="FFFFFF"/>
            <w:vAlign w:val="center"/>
            <w:hideMark/>
          </w:tcPr>
          <w:p w14:paraId="40FF89BD" w14:textId="4BBBA461" w:rsidR="006B5FE3" w:rsidRPr="00EA7DA2" w:rsidRDefault="006B5FE3" w:rsidP="00B524DA">
            <w:pPr>
              <w:spacing w:after="0" w:line="240" w:lineRule="auto"/>
              <w:rPr>
                <w:rFonts w:ascii="Times New Roman" w:eastAsia="Times New Roman" w:hAnsi="Times New Roman" w:cs="Times New Roman"/>
                <w:sz w:val="24"/>
                <w:szCs w:val="24"/>
                <w:lang w:val="ru-RU" w:eastAsia="ru-RU"/>
              </w:rPr>
            </w:pPr>
            <w:r w:rsidRPr="00EA7DA2">
              <w:rPr>
                <w:rFonts w:ascii="Times New Roman" w:eastAsia="Times New Roman" w:hAnsi="Times New Roman" w:cs="Times New Roman"/>
                <w:sz w:val="24"/>
                <w:szCs w:val="24"/>
                <w:lang w:val="ru-RU" w:eastAsia="ru-RU"/>
              </w:rPr>
              <w:t>Капиталистік жаппай өндірістің ұлттық инфрақұрылым мен ішкі нарықты қалыптастыруға әсерін талдау.</w:t>
            </w:r>
          </w:p>
        </w:tc>
        <w:tc>
          <w:tcPr>
            <w:tcW w:w="2381" w:type="dxa"/>
            <w:shd w:val="clear" w:color="auto" w:fill="FFFFFF"/>
            <w:vAlign w:val="center"/>
            <w:hideMark/>
          </w:tcPr>
          <w:p w14:paraId="2653E24A" w14:textId="4D039217" w:rsidR="006B5FE3" w:rsidRPr="00EA7DA2" w:rsidRDefault="003736DD" w:rsidP="00B524DA">
            <w:pPr>
              <w:spacing w:after="0" w:line="240" w:lineRule="auto"/>
              <w:rPr>
                <w:rFonts w:ascii="Times New Roman" w:eastAsia="Times New Roman" w:hAnsi="Times New Roman" w:cs="Times New Roman"/>
                <w:sz w:val="24"/>
                <w:szCs w:val="24"/>
                <w:lang w:val="en-US" w:eastAsia="ru-RU"/>
              </w:rPr>
            </w:pPr>
            <w:r w:rsidRPr="00EA7DA2">
              <w:rPr>
                <w:rFonts w:ascii="Times New Roman" w:hAnsi="Times New Roman" w:cs="Times New Roman"/>
                <w:sz w:val="24"/>
                <w:szCs w:val="24"/>
                <w:shd w:val="clear" w:color="auto" w:fill="FFFFFF"/>
                <w:lang w:val="en-US"/>
              </w:rPr>
              <w:t>«</w:t>
            </w:r>
            <w:r w:rsidR="006B5FE3" w:rsidRPr="00EA7DA2">
              <w:rPr>
                <w:rFonts w:ascii="Times New Roman" w:hAnsi="Times New Roman" w:cs="Times New Roman"/>
                <w:sz w:val="24"/>
                <w:szCs w:val="24"/>
                <w:shd w:val="clear" w:color="auto" w:fill="FFFFFF"/>
              </w:rPr>
              <w:t>The Role of Mass Production in Shaping National Identity</w:t>
            </w:r>
            <w:r w:rsidRPr="00EA7DA2">
              <w:rPr>
                <w:rFonts w:ascii="Times New Roman" w:hAnsi="Times New Roman" w:cs="Times New Roman"/>
                <w:sz w:val="24"/>
                <w:szCs w:val="24"/>
                <w:shd w:val="clear" w:color="auto" w:fill="FFFFFF"/>
              </w:rPr>
              <w:t>»</w:t>
            </w:r>
          </w:p>
        </w:tc>
      </w:tr>
      <w:tr w:rsidR="00EA7DA2" w:rsidRPr="00EA7DA2" w14:paraId="02E1DECD" w14:textId="77777777" w:rsidTr="00422872">
        <w:trPr>
          <w:tblCellSpacing w:w="15" w:type="dxa"/>
          <w:jc w:val="center"/>
        </w:trPr>
        <w:tc>
          <w:tcPr>
            <w:tcW w:w="1798" w:type="dxa"/>
            <w:shd w:val="clear" w:color="auto" w:fill="FFFFFF"/>
            <w:vAlign w:val="center"/>
            <w:hideMark/>
          </w:tcPr>
          <w:p w14:paraId="23B2B292" w14:textId="77777777" w:rsidR="006B5FE3" w:rsidRPr="00EA7DA2" w:rsidRDefault="006B5FE3" w:rsidP="003736DD">
            <w:pPr>
              <w:spacing w:after="0" w:line="240" w:lineRule="auto"/>
              <w:rPr>
                <w:rFonts w:ascii="Times New Roman" w:eastAsia="Times New Roman" w:hAnsi="Times New Roman" w:cs="Times New Roman"/>
                <w:sz w:val="24"/>
                <w:szCs w:val="24"/>
                <w:lang w:val="ru-RU" w:eastAsia="ru-RU"/>
              </w:rPr>
            </w:pPr>
            <w:r w:rsidRPr="00EA7DA2">
              <w:rPr>
                <w:rFonts w:ascii="Times New Roman" w:eastAsia="Times New Roman" w:hAnsi="Times New Roman" w:cs="Times New Roman"/>
                <w:sz w:val="24"/>
                <w:szCs w:val="24"/>
                <w:lang w:val="ru-RU" w:eastAsia="ru-RU"/>
              </w:rPr>
              <w:t>Карл Пауль Поланьи</w:t>
            </w:r>
          </w:p>
        </w:tc>
        <w:tc>
          <w:tcPr>
            <w:tcW w:w="2518" w:type="dxa"/>
            <w:shd w:val="clear" w:color="auto" w:fill="FFFFFF"/>
            <w:vAlign w:val="center"/>
            <w:hideMark/>
          </w:tcPr>
          <w:p w14:paraId="19795A17" w14:textId="2A5FBCAB" w:rsidR="006B5FE3" w:rsidRPr="00EA7DA2" w:rsidRDefault="006B5FE3" w:rsidP="00B524DA">
            <w:pPr>
              <w:spacing w:after="0" w:line="240" w:lineRule="auto"/>
              <w:rPr>
                <w:rFonts w:ascii="Times New Roman" w:eastAsia="Times New Roman" w:hAnsi="Times New Roman" w:cs="Times New Roman"/>
                <w:sz w:val="24"/>
                <w:szCs w:val="24"/>
                <w:lang w:val="ru-RU" w:eastAsia="ru-RU"/>
              </w:rPr>
            </w:pPr>
            <w:r w:rsidRPr="00EA7DA2">
              <w:rPr>
                <w:rFonts w:ascii="Times New Roman" w:eastAsia="Times New Roman" w:hAnsi="Times New Roman" w:cs="Times New Roman"/>
                <w:sz w:val="24"/>
                <w:szCs w:val="24"/>
                <w:lang w:val="ru-RU" w:eastAsia="ru-RU"/>
              </w:rPr>
              <w:t>Ұлттандыру процесінде ішкі нарықтың рөлін зерттеу.</w:t>
            </w:r>
          </w:p>
        </w:tc>
        <w:tc>
          <w:tcPr>
            <w:tcW w:w="0" w:type="auto"/>
            <w:shd w:val="clear" w:color="auto" w:fill="FFFFFF"/>
            <w:vAlign w:val="center"/>
            <w:hideMark/>
          </w:tcPr>
          <w:p w14:paraId="5F81F008" w14:textId="0F361603" w:rsidR="006B5FE3" w:rsidRPr="00EA7DA2" w:rsidRDefault="003736DD" w:rsidP="00B524DA">
            <w:pPr>
              <w:spacing w:after="0" w:line="240" w:lineRule="auto"/>
              <w:rPr>
                <w:rFonts w:ascii="Times New Roman" w:eastAsia="Times New Roman" w:hAnsi="Times New Roman" w:cs="Times New Roman"/>
                <w:sz w:val="24"/>
                <w:szCs w:val="24"/>
                <w:lang w:val="ru-RU" w:eastAsia="ru-RU"/>
              </w:rPr>
            </w:pPr>
            <w:r w:rsidRPr="00EA7DA2">
              <w:rPr>
                <w:rFonts w:ascii="Times New Roman" w:eastAsia="Times New Roman" w:hAnsi="Times New Roman" w:cs="Times New Roman"/>
                <w:sz w:val="24"/>
                <w:szCs w:val="24"/>
                <w:lang w:val="ru-RU" w:eastAsia="ru-RU"/>
              </w:rPr>
              <w:t>Капиталистік жаппай өндірісті дамыту контекстінде Ұлттық инфрақұрылым мен ішкі нарықтың қалыптасуын талдау.</w:t>
            </w:r>
          </w:p>
        </w:tc>
        <w:tc>
          <w:tcPr>
            <w:tcW w:w="2381" w:type="dxa"/>
            <w:shd w:val="clear" w:color="auto" w:fill="FFFFFF"/>
            <w:vAlign w:val="center"/>
            <w:hideMark/>
          </w:tcPr>
          <w:p w14:paraId="16E24E48" w14:textId="6AC5DB0C" w:rsidR="006B5FE3" w:rsidRPr="00EA7DA2" w:rsidRDefault="003736DD" w:rsidP="00B524DA">
            <w:pPr>
              <w:spacing w:after="0" w:line="240" w:lineRule="auto"/>
              <w:rPr>
                <w:rFonts w:ascii="Times New Roman" w:eastAsia="Times New Roman" w:hAnsi="Times New Roman" w:cs="Times New Roman"/>
                <w:sz w:val="24"/>
                <w:szCs w:val="24"/>
                <w:lang w:eastAsia="ru-RU"/>
              </w:rPr>
            </w:pPr>
            <w:r w:rsidRPr="00EA7DA2">
              <w:rPr>
                <w:rFonts w:ascii="Times New Roman" w:eastAsia="Times New Roman" w:hAnsi="Times New Roman" w:cs="Times New Roman"/>
                <w:sz w:val="24"/>
                <w:szCs w:val="24"/>
                <w:lang w:eastAsia="ru-RU"/>
              </w:rPr>
              <w:t>«</w:t>
            </w:r>
            <w:r w:rsidR="006B5FE3" w:rsidRPr="00EA7DA2">
              <w:rPr>
                <w:rFonts w:ascii="Times New Roman" w:eastAsia="Times New Roman" w:hAnsi="Times New Roman" w:cs="Times New Roman"/>
                <w:sz w:val="24"/>
                <w:szCs w:val="24"/>
                <w:lang w:val="en-US" w:eastAsia="ru-RU"/>
              </w:rPr>
              <w:t>The Great Transformation: The Political and Economic Origins of Our Time</w:t>
            </w:r>
            <w:r w:rsidRPr="00EA7DA2">
              <w:rPr>
                <w:rFonts w:ascii="Times New Roman" w:eastAsia="Times New Roman" w:hAnsi="Times New Roman" w:cs="Times New Roman"/>
                <w:sz w:val="24"/>
                <w:szCs w:val="24"/>
                <w:lang w:eastAsia="ru-RU"/>
              </w:rPr>
              <w:t>»</w:t>
            </w:r>
          </w:p>
        </w:tc>
      </w:tr>
      <w:tr w:rsidR="00EA7DA2" w:rsidRPr="00EA7DA2" w14:paraId="3BE9C77A" w14:textId="77777777" w:rsidTr="00422872">
        <w:trPr>
          <w:tblCellSpacing w:w="15" w:type="dxa"/>
          <w:jc w:val="center"/>
        </w:trPr>
        <w:tc>
          <w:tcPr>
            <w:tcW w:w="1798" w:type="dxa"/>
            <w:shd w:val="clear" w:color="auto" w:fill="FFFFFF"/>
            <w:vAlign w:val="center"/>
            <w:hideMark/>
          </w:tcPr>
          <w:p w14:paraId="2E2D0C41" w14:textId="77777777" w:rsidR="006B5FE3" w:rsidRPr="00EA7DA2" w:rsidRDefault="006B5FE3" w:rsidP="003736DD">
            <w:pPr>
              <w:spacing w:after="0" w:line="240" w:lineRule="auto"/>
              <w:rPr>
                <w:rFonts w:ascii="Times New Roman" w:eastAsia="Times New Roman" w:hAnsi="Times New Roman" w:cs="Times New Roman"/>
                <w:sz w:val="24"/>
                <w:szCs w:val="24"/>
                <w:lang w:val="ru-RU" w:eastAsia="ru-RU"/>
              </w:rPr>
            </w:pPr>
            <w:r w:rsidRPr="00EA7DA2">
              <w:rPr>
                <w:rFonts w:ascii="Times New Roman" w:eastAsia="Times New Roman" w:hAnsi="Times New Roman" w:cs="Times New Roman"/>
                <w:sz w:val="24"/>
                <w:szCs w:val="24"/>
                <w:lang w:val="ru-RU" w:eastAsia="ru-RU"/>
              </w:rPr>
              <w:t>Крейг Джексон Колхун</w:t>
            </w:r>
          </w:p>
        </w:tc>
        <w:tc>
          <w:tcPr>
            <w:tcW w:w="2518" w:type="dxa"/>
            <w:shd w:val="clear" w:color="auto" w:fill="FFFFFF"/>
            <w:vAlign w:val="center"/>
            <w:hideMark/>
          </w:tcPr>
          <w:p w14:paraId="113BF2C9" w14:textId="28E2C21E" w:rsidR="006B5FE3" w:rsidRPr="00EA7DA2" w:rsidRDefault="003736DD" w:rsidP="00B524DA">
            <w:pPr>
              <w:spacing w:after="0" w:line="240" w:lineRule="auto"/>
              <w:rPr>
                <w:rFonts w:ascii="Times New Roman" w:eastAsia="Times New Roman" w:hAnsi="Times New Roman" w:cs="Times New Roman"/>
                <w:sz w:val="24"/>
                <w:szCs w:val="24"/>
                <w:lang w:val="ru-RU" w:eastAsia="ru-RU"/>
              </w:rPr>
            </w:pPr>
            <w:r w:rsidRPr="00EA7DA2">
              <w:rPr>
                <w:rFonts w:ascii="Times New Roman" w:eastAsia="Times New Roman" w:hAnsi="Times New Roman" w:cs="Times New Roman"/>
                <w:sz w:val="24"/>
                <w:szCs w:val="24"/>
                <w:lang w:val="ru-RU" w:eastAsia="ru-RU"/>
              </w:rPr>
              <w:t>Әр түрлі аймақтардағы жұмысшылардың ұлттық мәдениетке қатысуына жаппай өндірістің әсерін талдау.</w:t>
            </w:r>
          </w:p>
        </w:tc>
        <w:tc>
          <w:tcPr>
            <w:tcW w:w="0" w:type="auto"/>
            <w:shd w:val="clear" w:color="auto" w:fill="FFFFFF"/>
            <w:vAlign w:val="center"/>
            <w:hideMark/>
          </w:tcPr>
          <w:p w14:paraId="43DDB2FB" w14:textId="438E8895" w:rsidR="006B5FE3" w:rsidRPr="00EA7DA2" w:rsidRDefault="003736DD" w:rsidP="00B524DA">
            <w:pPr>
              <w:spacing w:after="0" w:line="240" w:lineRule="auto"/>
              <w:rPr>
                <w:rFonts w:ascii="Times New Roman" w:eastAsia="Times New Roman" w:hAnsi="Times New Roman" w:cs="Times New Roman"/>
                <w:sz w:val="24"/>
                <w:szCs w:val="24"/>
                <w:lang w:val="ru-RU" w:eastAsia="ru-RU"/>
              </w:rPr>
            </w:pPr>
            <w:r w:rsidRPr="00EA7DA2">
              <w:rPr>
                <w:rFonts w:ascii="Times New Roman" w:eastAsia="Times New Roman" w:hAnsi="Times New Roman" w:cs="Times New Roman"/>
                <w:sz w:val="24"/>
                <w:szCs w:val="24"/>
                <w:lang w:val="ru-RU" w:eastAsia="ru-RU"/>
              </w:rPr>
              <w:t>«Анонимді» қоғамды қалыптастыруды және жұмысшылардың ұлттық мәдениетке қатысуын қарастыру.</w:t>
            </w:r>
          </w:p>
        </w:tc>
        <w:tc>
          <w:tcPr>
            <w:tcW w:w="2381" w:type="dxa"/>
            <w:shd w:val="clear" w:color="auto" w:fill="FFFFFF"/>
            <w:vAlign w:val="center"/>
            <w:hideMark/>
          </w:tcPr>
          <w:p w14:paraId="2B28163C" w14:textId="6E95AC9C" w:rsidR="006B5FE3" w:rsidRPr="00EA7DA2" w:rsidRDefault="003736DD" w:rsidP="00B524DA">
            <w:pPr>
              <w:spacing w:after="0" w:line="240" w:lineRule="auto"/>
              <w:rPr>
                <w:rFonts w:ascii="Times New Roman" w:eastAsia="Times New Roman" w:hAnsi="Times New Roman" w:cs="Times New Roman"/>
                <w:sz w:val="24"/>
                <w:szCs w:val="24"/>
                <w:lang w:val="ru-RU" w:eastAsia="ru-RU"/>
              </w:rPr>
            </w:pPr>
            <w:r w:rsidRPr="00EA7DA2">
              <w:rPr>
                <w:rFonts w:ascii="Times New Roman" w:eastAsia="Times New Roman" w:hAnsi="Times New Roman" w:cs="Times New Roman"/>
                <w:sz w:val="24"/>
                <w:szCs w:val="24"/>
                <w:lang w:val="ru-RU" w:eastAsia="ru-RU"/>
              </w:rPr>
              <w:t>«</w:t>
            </w:r>
            <w:r w:rsidR="006B5FE3" w:rsidRPr="00EA7DA2">
              <w:rPr>
                <w:rFonts w:ascii="Times New Roman" w:eastAsia="Times New Roman" w:hAnsi="Times New Roman" w:cs="Times New Roman"/>
                <w:sz w:val="24"/>
                <w:szCs w:val="24"/>
                <w:lang w:val="ru-RU" w:eastAsia="ru-RU"/>
              </w:rPr>
              <w:t>The Ethic of Democracy</w:t>
            </w:r>
            <w:r w:rsidRPr="00EA7DA2">
              <w:rPr>
                <w:rFonts w:ascii="Times New Roman" w:eastAsia="Times New Roman" w:hAnsi="Times New Roman" w:cs="Times New Roman"/>
                <w:sz w:val="24"/>
                <w:szCs w:val="24"/>
                <w:lang w:val="ru-RU" w:eastAsia="ru-RU"/>
              </w:rPr>
              <w:t>»</w:t>
            </w:r>
          </w:p>
        </w:tc>
      </w:tr>
      <w:tr w:rsidR="00EA7DA2" w:rsidRPr="00EA7DA2" w14:paraId="32050BBE" w14:textId="77777777" w:rsidTr="00422872">
        <w:trPr>
          <w:tblCellSpacing w:w="15" w:type="dxa"/>
          <w:jc w:val="center"/>
        </w:trPr>
        <w:tc>
          <w:tcPr>
            <w:tcW w:w="1798" w:type="dxa"/>
            <w:shd w:val="clear" w:color="auto" w:fill="FFFFFF"/>
            <w:vAlign w:val="center"/>
            <w:hideMark/>
          </w:tcPr>
          <w:p w14:paraId="12965855" w14:textId="77777777" w:rsidR="006B5FE3" w:rsidRPr="00EA7DA2" w:rsidRDefault="006B5FE3" w:rsidP="003736DD">
            <w:pPr>
              <w:spacing w:after="0" w:line="240" w:lineRule="auto"/>
              <w:rPr>
                <w:rFonts w:ascii="Times New Roman" w:eastAsia="Times New Roman" w:hAnsi="Times New Roman" w:cs="Times New Roman"/>
                <w:sz w:val="24"/>
                <w:szCs w:val="24"/>
                <w:lang w:val="ru-RU" w:eastAsia="ru-RU"/>
              </w:rPr>
            </w:pPr>
            <w:r w:rsidRPr="00EA7DA2">
              <w:rPr>
                <w:rFonts w:ascii="Times New Roman" w:eastAsia="Times New Roman" w:hAnsi="Times New Roman" w:cs="Times New Roman"/>
                <w:sz w:val="24"/>
                <w:szCs w:val="24"/>
                <w:lang w:val="ru-RU" w:eastAsia="ru-RU"/>
              </w:rPr>
              <w:t>Энтони Д. Смит</w:t>
            </w:r>
          </w:p>
        </w:tc>
        <w:tc>
          <w:tcPr>
            <w:tcW w:w="2518" w:type="dxa"/>
            <w:shd w:val="clear" w:color="auto" w:fill="FFFFFF"/>
            <w:vAlign w:val="center"/>
            <w:hideMark/>
          </w:tcPr>
          <w:p w14:paraId="2CC77385" w14:textId="02314A1A" w:rsidR="006B5FE3" w:rsidRPr="00EA7DA2" w:rsidRDefault="003736DD" w:rsidP="00B524DA">
            <w:pPr>
              <w:spacing w:after="0" w:line="240" w:lineRule="auto"/>
              <w:rPr>
                <w:rFonts w:ascii="Times New Roman" w:eastAsia="Times New Roman" w:hAnsi="Times New Roman" w:cs="Times New Roman"/>
                <w:sz w:val="24"/>
                <w:szCs w:val="24"/>
                <w:lang w:val="ru-RU" w:eastAsia="ru-RU"/>
              </w:rPr>
            </w:pPr>
            <w:r w:rsidRPr="00EA7DA2">
              <w:rPr>
                <w:rFonts w:ascii="Times New Roman" w:eastAsia="Times New Roman" w:hAnsi="Times New Roman" w:cs="Times New Roman"/>
                <w:sz w:val="24"/>
                <w:szCs w:val="24"/>
                <w:lang w:val="ru-RU" w:eastAsia="ru-RU"/>
              </w:rPr>
              <w:t>Ұлтшылдық пен ұлттық бірегейлікті түсінуге қосқан үлесі.</w:t>
            </w:r>
          </w:p>
        </w:tc>
        <w:tc>
          <w:tcPr>
            <w:tcW w:w="0" w:type="auto"/>
            <w:shd w:val="clear" w:color="auto" w:fill="FFFFFF"/>
            <w:vAlign w:val="center"/>
            <w:hideMark/>
          </w:tcPr>
          <w:p w14:paraId="7AA78975" w14:textId="5CC5430D" w:rsidR="006B5FE3" w:rsidRPr="00EA7DA2" w:rsidRDefault="003736DD" w:rsidP="00B524DA">
            <w:pPr>
              <w:spacing w:after="0" w:line="240" w:lineRule="auto"/>
              <w:rPr>
                <w:rFonts w:ascii="Times New Roman" w:eastAsia="Times New Roman" w:hAnsi="Times New Roman" w:cs="Times New Roman"/>
                <w:sz w:val="24"/>
                <w:szCs w:val="24"/>
                <w:lang w:val="ru-RU" w:eastAsia="ru-RU"/>
              </w:rPr>
            </w:pPr>
            <w:r w:rsidRPr="00EA7DA2">
              <w:rPr>
                <w:rFonts w:ascii="Times New Roman" w:eastAsia="Times New Roman" w:hAnsi="Times New Roman" w:cs="Times New Roman"/>
                <w:sz w:val="24"/>
                <w:szCs w:val="24"/>
                <w:lang w:val="ru-RU" w:eastAsia="ru-RU"/>
              </w:rPr>
              <w:t>Ұлтшылдық құбылысын және оның ұлттық бірегейлікті қалыптастырудағы рөлін талдау.</w:t>
            </w:r>
          </w:p>
        </w:tc>
        <w:tc>
          <w:tcPr>
            <w:tcW w:w="2381" w:type="dxa"/>
            <w:shd w:val="clear" w:color="auto" w:fill="FFFFFF"/>
            <w:vAlign w:val="center"/>
            <w:hideMark/>
          </w:tcPr>
          <w:p w14:paraId="08514D09" w14:textId="6AE0E774" w:rsidR="006B5FE3" w:rsidRPr="00EA7DA2" w:rsidRDefault="003736DD" w:rsidP="00B524DA">
            <w:pPr>
              <w:spacing w:after="0" w:line="240" w:lineRule="auto"/>
              <w:rPr>
                <w:rFonts w:ascii="Times New Roman" w:eastAsia="Times New Roman" w:hAnsi="Times New Roman" w:cs="Times New Roman"/>
                <w:sz w:val="24"/>
                <w:szCs w:val="24"/>
                <w:lang w:val="ru-RU" w:eastAsia="ru-RU"/>
              </w:rPr>
            </w:pPr>
            <w:r w:rsidRPr="00EA7DA2">
              <w:rPr>
                <w:rFonts w:ascii="Times New Roman" w:eastAsia="Times New Roman" w:hAnsi="Times New Roman" w:cs="Times New Roman"/>
                <w:sz w:val="24"/>
                <w:szCs w:val="24"/>
                <w:lang w:val="ru-RU" w:eastAsia="ru-RU"/>
              </w:rPr>
              <w:t>«</w:t>
            </w:r>
            <w:r w:rsidR="006B5FE3" w:rsidRPr="00EA7DA2">
              <w:rPr>
                <w:rFonts w:ascii="Times New Roman" w:eastAsia="Times New Roman" w:hAnsi="Times New Roman" w:cs="Times New Roman"/>
                <w:sz w:val="24"/>
                <w:szCs w:val="24"/>
                <w:lang w:val="ru-RU" w:eastAsia="ru-RU"/>
              </w:rPr>
              <w:t>National Identity</w:t>
            </w:r>
            <w:r w:rsidRPr="00EA7DA2">
              <w:rPr>
                <w:rFonts w:ascii="Times New Roman" w:eastAsia="Times New Roman" w:hAnsi="Times New Roman" w:cs="Times New Roman"/>
                <w:sz w:val="24"/>
                <w:szCs w:val="24"/>
                <w:lang w:val="ru-RU" w:eastAsia="ru-RU"/>
              </w:rPr>
              <w:t>»</w:t>
            </w:r>
          </w:p>
        </w:tc>
      </w:tr>
      <w:tr w:rsidR="00EA7DA2" w:rsidRPr="00EA7DA2" w14:paraId="6301736B" w14:textId="77777777" w:rsidTr="00422872">
        <w:trPr>
          <w:tblCellSpacing w:w="15" w:type="dxa"/>
          <w:jc w:val="center"/>
        </w:trPr>
        <w:tc>
          <w:tcPr>
            <w:tcW w:w="1798" w:type="dxa"/>
            <w:shd w:val="clear" w:color="auto" w:fill="FFFFFF"/>
            <w:vAlign w:val="center"/>
            <w:hideMark/>
          </w:tcPr>
          <w:p w14:paraId="06A037B7" w14:textId="77777777" w:rsidR="006B5FE3" w:rsidRPr="00EA7DA2" w:rsidRDefault="006B5FE3" w:rsidP="003736DD">
            <w:pPr>
              <w:spacing w:after="0" w:line="240" w:lineRule="auto"/>
              <w:rPr>
                <w:rFonts w:ascii="Times New Roman" w:eastAsia="Times New Roman" w:hAnsi="Times New Roman" w:cs="Times New Roman"/>
                <w:sz w:val="24"/>
                <w:szCs w:val="24"/>
                <w:lang w:val="ru-RU" w:eastAsia="ru-RU"/>
              </w:rPr>
            </w:pPr>
            <w:r w:rsidRPr="00EA7DA2">
              <w:rPr>
                <w:rFonts w:ascii="Times New Roman" w:eastAsia="Times New Roman" w:hAnsi="Times New Roman" w:cs="Times New Roman"/>
                <w:sz w:val="24"/>
                <w:szCs w:val="24"/>
                <w:lang w:val="ru-RU" w:eastAsia="ru-RU"/>
              </w:rPr>
              <w:t>Эрнест Андре Геллнер</w:t>
            </w:r>
          </w:p>
        </w:tc>
        <w:tc>
          <w:tcPr>
            <w:tcW w:w="2518" w:type="dxa"/>
            <w:shd w:val="clear" w:color="auto" w:fill="FFFFFF"/>
            <w:vAlign w:val="center"/>
            <w:hideMark/>
          </w:tcPr>
          <w:p w14:paraId="4B862A17" w14:textId="7383B7DE" w:rsidR="006B5FE3" w:rsidRPr="00EA7DA2" w:rsidRDefault="003736DD" w:rsidP="00B524DA">
            <w:pPr>
              <w:spacing w:after="0" w:line="240" w:lineRule="auto"/>
              <w:rPr>
                <w:rFonts w:ascii="Times New Roman" w:eastAsia="Times New Roman" w:hAnsi="Times New Roman" w:cs="Times New Roman"/>
                <w:sz w:val="24"/>
                <w:szCs w:val="24"/>
                <w:lang w:val="ru-RU" w:eastAsia="ru-RU"/>
              </w:rPr>
            </w:pPr>
            <w:r w:rsidRPr="00EA7DA2">
              <w:rPr>
                <w:rFonts w:ascii="Times New Roman" w:eastAsia="Times New Roman" w:hAnsi="Times New Roman" w:cs="Times New Roman"/>
                <w:sz w:val="24"/>
                <w:szCs w:val="24"/>
                <w:lang w:val="ru-RU" w:eastAsia="ru-RU"/>
              </w:rPr>
              <w:t>Ұлтшылдық пен индустрияландырудың байланысын зерттеу.</w:t>
            </w:r>
          </w:p>
        </w:tc>
        <w:tc>
          <w:tcPr>
            <w:tcW w:w="0" w:type="auto"/>
            <w:shd w:val="clear" w:color="auto" w:fill="FFFFFF"/>
            <w:vAlign w:val="center"/>
            <w:hideMark/>
          </w:tcPr>
          <w:p w14:paraId="7509A08D" w14:textId="10AAC4B4" w:rsidR="006B5FE3" w:rsidRPr="00EA7DA2" w:rsidRDefault="003736DD" w:rsidP="00B524DA">
            <w:pPr>
              <w:spacing w:after="0" w:line="240" w:lineRule="auto"/>
              <w:rPr>
                <w:rFonts w:ascii="Times New Roman" w:eastAsia="Times New Roman" w:hAnsi="Times New Roman" w:cs="Times New Roman"/>
                <w:sz w:val="24"/>
                <w:szCs w:val="24"/>
                <w:lang w:val="ru-RU" w:eastAsia="ru-RU"/>
              </w:rPr>
            </w:pPr>
            <w:r w:rsidRPr="00EA7DA2">
              <w:rPr>
                <w:rFonts w:ascii="Times New Roman" w:eastAsia="Times New Roman" w:hAnsi="Times New Roman" w:cs="Times New Roman"/>
                <w:sz w:val="24"/>
                <w:szCs w:val="24"/>
                <w:lang w:val="ru-RU" w:eastAsia="ru-RU"/>
              </w:rPr>
              <w:t>Индустрияландыру процестерінің ұлт идеясын қалыптастыруға әсерін талдау.</w:t>
            </w:r>
          </w:p>
        </w:tc>
        <w:tc>
          <w:tcPr>
            <w:tcW w:w="2381" w:type="dxa"/>
            <w:shd w:val="clear" w:color="auto" w:fill="FFFFFF"/>
            <w:vAlign w:val="center"/>
            <w:hideMark/>
          </w:tcPr>
          <w:p w14:paraId="0D612628" w14:textId="043508DB" w:rsidR="006B5FE3" w:rsidRPr="00EA7DA2" w:rsidRDefault="003736DD" w:rsidP="00B524DA">
            <w:pPr>
              <w:spacing w:after="0" w:line="240" w:lineRule="auto"/>
              <w:rPr>
                <w:rFonts w:ascii="Times New Roman" w:eastAsia="Times New Roman" w:hAnsi="Times New Roman" w:cs="Times New Roman"/>
                <w:sz w:val="24"/>
                <w:szCs w:val="24"/>
                <w:lang w:val="ru-RU" w:eastAsia="ru-RU"/>
              </w:rPr>
            </w:pPr>
            <w:r w:rsidRPr="00EA7DA2">
              <w:rPr>
                <w:rFonts w:ascii="Times New Roman" w:eastAsia="Times New Roman" w:hAnsi="Times New Roman" w:cs="Times New Roman"/>
                <w:sz w:val="24"/>
                <w:szCs w:val="24"/>
                <w:lang w:val="ru-RU" w:eastAsia="ru-RU"/>
              </w:rPr>
              <w:t>«</w:t>
            </w:r>
            <w:r w:rsidR="006B5FE3" w:rsidRPr="00EA7DA2">
              <w:rPr>
                <w:rFonts w:ascii="Times New Roman" w:eastAsia="Times New Roman" w:hAnsi="Times New Roman" w:cs="Times New Roman"/>
                <w:sz w:val="24"/>
                <w:szCs w:val="24"/>
                <w:lang w:val="ru-RU" w:eastAsia="ru-RU"/>
              </w:rPr>
              <w:t>Nations and Nationalism</w:t>
            </w:r>
            <w:r w:rsidRPr="00EA7DA2">
              <w:rPr>
                <w:rFonts w:ascii="Times New Roman" w:eastAsia="Times New Roman" w:hAnsi="Times New Roman" w:cs="Times New Roman"/>
                <w:sz w:val="24"/>
                <w:szCs w:val="24"/>
                <w:lang w:val="ru-RU" w:eastAsia="ru-RU"/>
              </w:rPr>
              <w:t>»</w:t>
            </w:r>
          </w:p>
        </w:tc>
      </w:tr>
      <w:tr w:rsidR="00EA7DA2" w:rsidRPr="00EA7DA2" w14:paraId="20010694" w14:textId="77777777" w:rsidTr="00422872">
        <w:trPr>
          <w:tblCellSpacing w:w="15" w:type="dxa"/>
          <w:jc w:val="center"/>
        </w:trPr>
        <w:tc>
          <w:tcPr>
            <w:tcW w:w="1798" w:type="dxa"/>
            <w:shd w:val="clear" w:color="auto" w:fill="FFFFFF"/>
            <w:vAlign w:val="center"/>
            <w:hideMark/>
          </w:tcPr>
          <w:p w14:paraId="49B5B420" w14:textId="77777777" w:rsidR="006B5FE3" w:rsidRPr="00EA7DA2" w:rsidRDefault="006B5FE3" w:rsidP="003736DD">
            <w:pPr>
              <w:spacing w:after="0" w:line="240" w:lineRule="auto"/>
              <w:rPr>
                <w:rFonts w:ascii="Times New Roman" w:eastAsia="Times New Roman" w:hAnsi="Times New Roman" w:cs="Times New Roman"/>
                <w:sz w:val="24"/>
                <w:szCs w:val="24"/>
                <w:lang w:val="ru-RU" w:eastAsia="ru-RU"/>
              </w:rPr>
            </w:pPr>
            <w:r w:rsidRPr="00EA7DA2">
              <w:rPr>
                <w:rFonts w:ascii="Times New Roman" w:eastAsia="Times New Roman" w:hAnsi="Times New Roman" w:cs="Times New Roman"/>
                <w:sz w:val="24"/>
                <w:szCs w:val="24"/>
                <w:lang w:val="ru-RU" w:eastAsia="ru-RU"/>
              </w:rPr>
              <w:t>Эрик Хобсбаум</w:t>
            </w:r>
          </w:p>
        </w:tc>
        <w:tc>
          <w:tcPr>
            <w:tcW w:w="2518" w:type="dxa"/>
            <w:shd w:val="clear" w:color="auto" w:fill="FFFFFF"/>
            <w:vAlign w:val="center"/>
            <w:hideMark/>
          </w:tcPr>
          <w:p w14:paraId="5ACC0AD0" w14:textId="240D954B" w:rsidR="006B5FE3" w:rsidRPr="00EA7DA2" w:rsidRDefault="003736DD" w:rsidP="00B524DA">
            <w:pPr>
              <w:spacing w:after="0" w:line="240" w:lineRule="auto"/>
              <w:rPr>
                <w:rFonts w:ascii="Times New Roman" w:eastAsia="Times New Roman" w:hAnsi="Times New Roman" w:cs="Times New Roman"/>
                <w:sz w:val="24"/>
                <w:szCs w:val="24"/>
                <w:lang w:val="ru-RU" w:eastAsia="ru-RU"/>
              </w:rPr>
            </w:pPr>
            <w:r w:rsidRPr="00EA7DA2">
              <w:rPr>
                <w:rFonts w:ascii="Times New Roman" w:eastAsia="Times New Roman" w:hAnsi="Times New Roman" w:cs="Times New Roman"/>
                <w:sz w:val="24"/>
                <w:szCs w:val="24"/>
                <w:lang w:val="ru-RU" w:eastAsia="ru-RU"/>
              </w:rPr>
              <w:t>Индустрияландыру және капитализм кезеңінде ұлтшылдықтың қалыптасуын зерттеу.</w:t>
            </w:r>
          </w:p>
        </w:tc>
        <w:tc>
          <w:tcPr>
            <w:tcW w:w="0" w:type="auto"/>
            <w:shd w:val="clear" w:color="auto" w:fill="FFFFFF"/>
            <w:vAlign w:val="center"/>
            <w:hideMark/>
          </w:tcPr>
          <w:p w14:paraId="60C7A993" w14:textId="76D429AB" w:rsidR="006B5FE3" w:rsidRPr="00EA7DA2" w:rsidRDefault="003736DD" w:rsidP="00B524DA">
            <w:pPr>
              <w:spacing w:after="0" w:line="240" w:lineRule="auto"/>
              <w:rPr>
                <w:rFonts w:ascii="Times New Roman" w:eastAsia="Times New Roman" w:hAnsi="Times New Roman" w:cs="Times New Roman"/>
                <w:sz w:val="24"/>
                <w:szCs w:val="24"/>
                <w:lang w:val="ru-RU" w:eastAsia="ru-RU"/>
              </w:rPr>
            </w:pPr>
            <w:r w:rsidRPr="00EA7DA2">
              <w:rPr>
                <w:rFonts w:ascii="Times New Roman" w:eastAsia="Times New Roman" w:hAnsi="Times New Roman" w:cs="Times New Roman"/>
                <w:sz w:val="24"/>
                <w:szCs w:val="24"/>
                <w:lang w:val="ru-RU" w:eastAsia="ru-RU"/>
              </w:rPr>
              <w:t>Ұлтшылдықтың дамуындағы капиталистік трансформацияның рөлін талдау</w:t>
            </w:r>
            <w:r w:rsidR="006B5FE3" w:rsidRPr="00EA7DA2">
              <w:rPr>
                <w:rFonts w:ascii="Times New Roman" w:eastAsia="Times New Roman" w:hAnsi="Times New Roman" w:cs="Times New Roman"/>
                <w:sz w:val="24"/>
                <w:szCs w:val="24"/>
                <w:lang w:val="ru-RU" w:eastAsia="ru-RU"/>
              </w:rPr>
              <w:t>.</w:t>
            </w:r>
          </w:p>
        </w:tc>
        <w:tc>
          <w:tcPr>
            <w:tcW w:w="2381" w:type="dxa"/>
            <w:shd w:val="clear" w:color="auto" w:fill="FFFFFF"/>
            <w:vAlign w:val="center"/>
            <w:hideMark/>
          </w:tcPr>
          <w:p w14:paraId="66C14856" w14:textId="11DFFB08" w:rsidR="006B5FE3" w:rsidRPr="00EA7DA2" w:rsidRDefault="003736DD" w:rsidP="00B524DA">
            <w:pPr>
              <w:spacing w:after="0" w:line="240" w:lineRule="auto"/>
              <w:rPr>
                <w:rFonts w:ascii="Times New Roman" w:eastAsia="Times New Roman" w:hAnsi="Times New Roman" w:cs="Times New Roman"/>
                <w:sz w:val="24"/>
                <w:szCs w:val="24"/>
                <w:lang w:eastAsia="ru-RU"/>
              </w:rPr>
            </w:pPr>
            <w:r w:rsidRPr="00EA7DA2">
              <w:rPr>
                <w:rFonts w:ascii="Times New Roman" w:eastAsia="Times New Roman" w:hAnsi="Times New Roman" w:cs="Times New Roman"/>
                <w:sz w:val="24"/>
                <w:szCs w:val="24"/>
                <w:lang w:eastAsia="ru-RU"/>
              </w:rPr>
              <w:t>«</w:t>
            </w:r>
            <w:r w:rsidR="006B5FE3" w:rsidRPr="00EA7DA2">
              <w:rPr>
                <w:rFonts w:ascii="Times New Roman" w:eastAsia="Times New Roman" w:hAnsi="Times New Roman" w:cs="Times New Roman"/>
                <w:sz w:val="24"/>
                <w:szCs w:val="24"/>
                <w:lang w:val="en-US" w:eastAsia="ru-RU"/>
              </w:rPr>
              <w:t>Nations and Nationalism since 1780: Programme, Myth, Reality</w:t>
            </w:r>
            <w:r w:rsidRPr="00EA7DA2">
              <w:rPr>
                <w:rFonts w:ascii="Times New Roman" w:eastAsia="Times New Roman" w:hAnsi="Times New Roman" w:cs="Times New Roman"/>
                <w:sz w:val="24"/>
                <w:szCs w:val="24"/>
                <w:lang w:eastAsia="ru-RU"/>
              </w:rPr>
              <w:t>»</w:t>
            </w:r>
          </w:p>
        </w:tc>
      </w:tr>
      <w:tr w:rsidR="00EA7DA2" w:rsidRPr="00EA7DA2" w14:paraId="1A405704" w14:textId="77777777" w:rsidTr="00422872">
        <w:trPr>
          <w:tblCellSpacing w:w="15" w:type="dxa"/>
          <w:jc w:val="center"/>
        </w:trPr>
        <w:tc>
          <w:tcPr>
            <w:tcW w:w="1798" w:type="dxa"/>
            <w:shd w:val="clear" w:color="auto" w:fill="FFFFFF"/>
            <w:vAlign w:val="center"/>
            <w:hideMark/>
          </w:tcPr>
          <w:p w14:paraId="62660E7E" w14:textId="77777777" w:rsidR="006B5FE3" w:rsidRPr="00EA7DA2" w:rsidRDefault="006B5FE3" w:rsidP="003736DD">
            <w:pPr>
              <w:spacing w:after="0" w:line="240" w:lineRule="auto"/>
              <w:rPr>
                <w:rFonts w:ascii="Times New Roman" w:eastAsia="Times New Roman" w:hAnsi="Times New Roman" w:cs="Times New Roman"/>
                <w:sz w:val="24"/>
                <w:szCs w:val="24"/>
                <w:lang w:val="ru-RU" w:eastAsia="ru-RU"/>
              </w:rPr>
            </w:pPr>
            <w:r w:rsidRPr="00EA7DA2">
              <w:rPr>
                <w:rFonts w:ascii="Times New Roman" w:eastAsia="Times New Roman" w:hAnsi="Times New Roman" w:cs="Times New Roman"/>
                <w:sz w:val="24"/>
                <w:szCs w:val="24"/>
                <w:lang w:val="ru-RU" w:eastAsia="ru-RU"/>
              </w:rPr>
              <w:t>Бенедикт Андерсон</w:t>
            </w:r>
          </w:p>
        </w:tc>
        <w:tc>
          <w:tcPr>
            <w:tcW w:w="2518" w:type="dxa"/>
            <w:shd w:val="clear" w:color="auto" w:fill="FFFFFF"/>
            <w:vAlign w:val="center"/>
            <w:hideMark/>
          </w:tcPr>
          <w:p w14:paraId="0046D07E" w14:textId="739C84B6" w:rsidR="006B5FE3" w:rsidRPr="00EA7DA2" w:rsidRDefault="003736DD" w:rsidP="00B524DA">
            <w:pPr>
              <w:spacing w:after="0" w:line="240" w:lineRule="auto"/>
              <w:rPr>
                <w:rFonts w:ascii="Times New Roman" w:eastAsia="Times New Roman" w:hAnsi="Times New Roman" w:cs="Times New Roman"/>
                <w:sz w:val="24"/>
                <w:szCs w:val="24"/>
                <w:lang w:val="ru-RU" w:eastAsia="ru-RU"/>
              </w:rPr>
            </w:pPr>
            <w:r w:rsidRPr="00EA7DA2">
              <w:rPr>
                <w:rFonts w:ascii="Times New Roman" w:eastAsia="Times New Roman" w:hAnsi="Times New Roman" w:cs="Times New Roman"/>
                <w:sz w:val="24"/>
                <w:szCs w:val="24"/>
                <w:lang w:val="ru-RU" w:eastAsia="ru-RU"/>
              </w:rPr>
              <w:t xml:space="preserve">Ұлтты </w:t>
            </w:r>
            <w:r w:rsidR="00A847BD" w:rsidRPr="00EA7DA2">
              <w:rPr>
                <w:rFonts w:ascii="Times New Roman" w:eastAsia="Times New Roman" w:hAnsi="Times New Roman" w:cs="Times New Roman"/>
                <w:sz w:val="24"/>
                <w:szCs w:val="24"/>
                <w:lang w:val="ru-RU" w:eastAsia="ru-RU"/>
              </w:rPr>
              <w:t>«</w:t>
            </w:r>
            <w:r w:rsidRPr="00EA7DA2">
              <w:rPr>
                <w:rFonts w:ascii="Times New Roman" w:eastAsia="Times New Roman" w:hAnsi="Times New Roman" w:cs="Times New Roman"/>
                <w:sz w:val="24"/>
                <w:szCs w:val="24"/>
                <w:lang w:val="ru-RU" w:eastAsia="ru-RU"/>
              </w:rPr>
              <w:t>ойдан шығарылған қауымдастық</w:t>
            </w:r>
            <w:r w:rsidR="00A847BD" w:rsidRPr="00EA7DA2">
              <w:rPr>
                <w:rFonts w:ascii="Times New Roman" w:eastAsia="Times New Roman" w:hAnsi="Times New Roman" w:cs="Times New Roman"/>
                <w:sz w:val="24"/>
                <w:szCs w:val="24"/>
                <w:lang w:val="ru-RU" w:eastAsia="ru-RU"/>
              </w:rPr>
              <w:t xml:space="preserve">» </w:t>
            </w:r>
            <w:r w:rsidRPr="00EA7DA2">
              <w:rPr>
                <w:rFonts w:ascii="Times New Roman" w:eastAsia="Times New Roman" w:hAnsi="Times New Roman" w:cs="Times New Roman"/>
                <w:sz w:val="24"/>
                <w:szCs w:val="24"/>
                <w:lang w:val="ru-RU" w:eastAsia="ru-RU"/>
              </w:rPr>
              <w:t xml:space="preserve">ретінде түсінуге </w:t>
            </w:r>
            <w:r w:rsidR="00A847BD" w:rsidRPr="00EA7DA2">
              <w:rPr>
                <w:rFonts w:ascii="Times New Roman" w:eastAsia="Times New Roman" w:hAnsi="Times New Roman" w:cs="Times New Roman"/>
                <w:sz w:val="24"/>
                <w:szCs w:val="24"/>
                <w:lang w:val="ru-RU" w:eastAsia="ru-RU"/>
              </w:rPr>
              <w:t xml:space="preserve">үлес </w:t>
            </w:r>
            <w:r w:rsidRPr="00EA7DA2">
              <w:rPr>
                <w:rFonts w:ascii="Times New Roman" w:eastAsia="Times New Roman" w:hAnsi="Times New Roman" w:cs="Times New Roman"/>
                <w:sz w:val="24"/>
                <w:szCs w:val="24"/>
                <w:lang w:val="ru-RU" w:eastAsia="ru-RU"/>
              </w:rPr>
              <w:t>қосқан.</w:t>
            </w:r>
          </w:p>
        </w:tc>
        <w:tc>
          <w:tcPr>
            <w:tcW w:w="0" w:type="auto"/>
            <w:shd w:val="clear" w:color="auto" w:fill="FFFFFF"/>
            <w:vAlign w:val="center"/>
            <w:hideMark/>
          </w:tcPr>
          <w:p w14:paraId="37B927A6" w14:textId="0CF91C3E" w:rsidR="006B5FE3" w:rsidRPr="00EA7DA2" w:rsidRDefault="003736DD" w:rsidP="00B524DA">
            <w:pPr>
              <w:spacing w:after="0" w:line="240" w:lineRule="auto"/>
              <w:rPr>
                <w:rFonts w:ascii="Times New Roman" w:eastAsia="Times New Roman" w:hAnsi="Times New Roman" w:cs="Times New Roman"/>
                <w:sz w:val="24"/>
                <w:szCs w:val="24"/>
                <w:lang w:val="ru-RU" w:eastAsia="ru-RU"/>
              </w:rPr>
            </w:pPr>
            <w:r w:rsidRPr="00EA7DA2">
              <w:rPr>
                <w:rFonts w:ascii="Times New Roman" w:eastAsia="Times New Roman" w:hAnsi="Times New Roman" w:cs="Times New Roman"/>
                <w:sz w:val="24"/>
                <w:szCs w:val="24"/>
                <w:lang w:val="ru-RU" w:eastAsia="ru-RU"/>
              </w:rPr>
              <w:t>Ұлтты әлеуметтік қиялдың құрылымы ретінде қарастыру.</w:t>
            </w:r>
          </w:p>
        </w:tc>
        <w:tc>
          <w:tcPr>
            <w:tcW w:w="2381" w:type="dxa"/>
            <w:shd w:val="clear" w:color="auto" w:fill="FFFFFF"/>
            <w:vAlign w:val="center"/>
            <w:hideMark/>
          </w:tcPr>
          <w:p w14:paraId="5532D5C9" w14:textId="202F2C41" w:rsidR="006B5FE3" w:rsidRPr="00EA7DA2" w:rsidRDefault="003736DD" w:rsidP="00B524DA">
            <w:pPr>
              <w:spacing w:after="0" w:line="240" w:lineRule="auto"/>
              <w:rPr>
                <w:rFonts w:ascii="Times New Roman" w:eastAsia="Times New Roman" w:hAnsi="Times New Roman" w:cs="Times New Roman"/>
                <w:sz w:val="24"/>
                <w:szCs w:val="24"/>
                <w:lang w:eastAsia="ru-RU"/>
              </w:rPr>
            </w:pPr>
            <w:r w:rsidRPr="00EA7DA2">
              <w:rPr>
                <w:rFonts w:ascii="Times New Roman" w:eastAsia="Times New Roman" w:hAnsi="Times New Roman" w:cs="Times New Roman"/>
                <w:sz w:val="24"/>
                <w:szCs w:val="24"/>
                <w:lang w:eastAsia="ru-RU"/>
              </w:rPr>
              <w:t>«</w:t>
            </w:r>
            <w:r w:rsidR="006B5FE3" w:rsidRPr="00EA7DA2">
              <w:rPr>
                <w:rFonts w:ascii="Times New Roman" w:eastAsia="Times New Roman" w:hAnsi="Times New Roman" w:cs="Times New Roman"/>
                <w:sz w:val="24"/>
                <w:szCs w:val="24"/>
                <w:lang w:val="en-US" w:eastAsia="ru-RU"/>
              </w:rPr>
              <w:t>Imagined Communities: Reflections on the Origin and Spread of Nationalism</w:t>
            </w:r>
            <w:r w:rsidRPr="00EA7DA2">
              <w:rPr>
                <w:rFonts w:ascii="Times New Roman" w:eastAsia="Times New Roman" w:hAnsi="Times New Roman" w:cs="Times New Roman"/>
                <w:sz w:val="24"/>
                <w:szCs w:val="24"/>
                <w:lang w:eastAsia="ru-RU"/>
              </w:rPr>
              <w:t>»</w:t>
            </w:r>
          </w:p>
        </w:tc>
      </w:tr>
      <w:tr w:rsidR="00EA7DA2" w:rsidRPr="00EA7DA2" w14:paraId="1D4C86FA" w14:textId="77777777" w:rsidTr="00422872">
        <w:trPr>
          <w:tblCellSpacing w:w="15" w:type="dxa"/>
          <w:jc w:val="center"/>
        </w:trPr>
        <w:tc>
          <w:tcPr>
            <w:tcW w:w="1798" w:type="dxa"/>
            <w:shd w:val="clear" w:color="auto" w:fill="FFFFFF"/>
            <w:vAlign w:val="center"/>
            <w:hideMark/>
          </w:tcPr>
          <w:p w14:paraId="3156E382" w14:textId="77777777" w:rsidR="006B5FE3" w:rsidRPr="00EA7DA2" w:rsidRDefault="006B5FE3" w:rsidP="003736DD">
            <w:pPr>
              <w:spacing w:after="0" w:line="240" w:lineRule="auto"/>
              <w:rPr>
                <w:rFonts w:ascii="Times New Roman" w:eastAsia="Times New Roman" w:hAnsi="Times New Roman" w:cs="Times New Roman"/>
                <w:sz w:val="24"/>
                <w:szCs w:val="24"/>
                <w:lang w:val="ru-RU" w:eastAsia="ru-RU"/>
              </w:rPr>
            </w:pPr>
            <w:r w:rsidRPr="00EA7DA2">
              <w:rPr>
                <w:rFonts w:ascii="Times New Roman" w:eastAsia="Times New Roman" w:hAnsi="Times New Roman" w:cs="Times New Roman"/>
                <w:sz w:val="24"/>
                <w:szCs w:val="24"/>
                <w:lang w:val="ru-RU" w:eastAsia="ru-RU"/>
              </w:rPr>
              <w:t>Эрнест Ренан</w:t>
            </w:r>
          </w:p>
        </w:tc>
        <w:tc>
          <w:tcPr>
            <w:tcW w:w="2518" w:type="dxa"/>
            <w:shd w:val="clear" w:color="auto" w:fill="FFFFFF"/>
            <w:vAlign w:val="center"/>
            <w:hideMark/>
          </w:tcPr>
          <w:p w14:paraId="6D62CEC3" w14:textId="58C31CFE" w:rsidR="006B5FE3" w:rsidRPr="00EA7DA2" w:rsidRDefault="003736DD" w:rsidP="00B524DA">
            <w:pPr>
              <w:spacing w:after="0" w:line="240" w:lineRule="auto"/>
              <w:rPr>
                <w:rFonts w:ascii="Times New Roman" w:eastAsia="Times New Roman" w:hAnsi="Times New Roman" w:cs="Times New Roman"/>
                <w:sz w:val="24"/>
                <w:szCs w:val="24"/>
                <w:lang w:val="ru-RU" w:eastAsia="ru-RU"/>
              </w:rPr>
            </w:pPr>
            <w:r w:rsidRPr="00EA7DA2">
              <w:rPr>
                <w:rFonts w:ascii="Times New Roman" w:eastAsia="Times New Roman" w:hAnsi="Times New Roman" w:cs="Times New Roman"/>
                <w:sz w:val="24"/>
                <w:szCs w:val="24"/>
                <w:lang w:val="ru-RU" w:eastAsia="ru-RU"/>
              </w:rPr>
              <w:t>Ұлтты динамикалық процесс ретінде қарастыру.</w:t>
            </w:r>
          </w:p>
        </w:tc>
        <w:tc>
          <w:tcPr>
            <w:tcW w:w="0" w:type="auto"/>
            <w:shd w:val="clear" w:color="auto" w:fill="FFFFFF"/>
            <w:vAlign w:val="center"/>
            <w:hideMark/>
          </w:tcPr>
          <w:p w14:paraId="02A2F532" w14:textId="25EB910C" w:rsidR="006B5FE3" w:rsidRPr="00EA7DA2" w:rsidRDefault="003736DD" w:rsidP="00B524DA">
            <w:pPr>
              <w:spacing w:after="0" w:line="240" w:lineRule="auto"/>
              <w:rPr>
                <w:rFonts w:ascii="Times New Roman" w:eastAsia="Times New Roman" w:hAnsi="Times New Roman" w:cs="Times New Roman"/>
                <w:sz w:val="24"/>
                <w:szCs w:val="24"/>
                <w:lang w:val="ru-RU" w:eastAsia="ru-RU"/>
              </w:rPr>
            </w:pPr>
            <w:r w:rsidRPr="00EA7DA2">
              <w:rPr>
                <w:rFonts w:ascii="Times New Roman" w:eastAsia="Times New Roman" w:hAnsi="Times New Roman" w:cs="Times New Roman"/>
                <w:sz w:val="24"/>
                <w:szCs w:val="24"/>
                <w:lang w:val="ru-RU" w:eastAsia="ru-RU"/>
              </w:rPr>
              <w:t>Ұлт идеясының эволюциясын және оның өзгеретін жағдайларға бейімделуін зерттеу.</w:t>
            </w:r>
          </w:p>
        </w:tc>
        <w:tc>
          <w:tcPr>
            <w:tcW w:w="2381" w:type="dxa"/>
            <w:shd w:val="clear" w:color="auto" w:fill="FFFFFF"/>
            <w:vAlign w:val="center"/>
            <w:hideMark/>
          </w:tcPr>
          <w:p w14:paraId="40A5376F" w14:textId="738E288E" w:rsidR="006B5FE3" w:rsidRPr="00EA7DA2" w:rsidRDefault="003736DD" w:rsidP="00B524DA">
            <w:pPr>
              <w:spacing w:after="0" w:line="240" w:lineRule="auto"/>
              <w:rPr>
                <w:rFonts w:ascii="Times New Roman" w:eastAsia="Times New Roman" w:hAnsi="Times New Roman" w:cs="Times New Roman"/>
                <w:sz w:val="24"/>
                <w:szCs w:val="24"/>
                <w:lang w:val="ru-RU" w:eastAsia="ru-RU"/>
              </w:rPr>
            </w:pPr>
            <w:r w:rsidRPr="00EA7DA2">
              <w:rPr>
                <w:rFonts w:ascii="Times New Roman" w:eastAsia="Times New Roman" w:hAnsi="Times New Roman" w:cs="Times New Roman"/>
                <w:sz w:val="24"/>
                <w:szCs w:val="24"/>
                <w:lang w:val="ru-RU" w:eastAsia="ru-RU"/>
              </w:rPr>
              <w:t>«</w:t>
            </w:r>
            <w:r w:rsidR="006B5FE3" w:rsidRPr="00EA7DA2">
              <w:rPr>
                <w:rFonts w:ascii="Times New Roman" w:eastAsia="Times New Roman" w:hAnsi="Times New Roman" w:cs="Times New Roman"/>
                <w:sz w:val="24"/>
                <w:szCs w:val="24"/>
                <w:lang w:val="ru-RU" w:eastAsia="ru-RU"/>
              </w:rPr>
              <w:t>What is a Nation?</w:t>
            </w:r>
            <w:r w:rsidRPr="00EA7DA2">
              <w:rPr>
                <w:rFonts w:ascii="Times New Roman" w:eastAsia="Times New Roman" w:hAnsi="Times New Roman" w:cs="Times New Roman"/>
                <w:sz w:val="24"/>
                <w:szCs w:val="24"/>
                <w:lang w:val="ru-RU" w:eastAsia="ru-RU"/>
              </w:rPr>
              <w:t>»</w:t>
            </w:r>
          </w:p>
        </w:tc>
      </w:tr>
      <w:tr w:rsidR="00EA7DA2" w:rsidRPr="00EA7DA2" w14:paraId="6C664A2B" w14:textId="77777777" w:rsidTr="00422872">
        <w:trPr>
          <w:tblCellSpacing w:w="15" w:type="dxa"/>
          <w:jc w:val="center"/>
        </w:trPr>
        <w:tc>
          <w:tcPr>
            <w:tcW w:w="1798" w:type="dxa"/>
            <w:shd w:val="clear" w:color="auto" w:fill="FFFFFF"/>
            <w:vAlign w:val="center"/>
            <w:hideMark/>
          </w:tcPr>
          <w:p w14:paraId="1BE2F3A6" w14:textId="77777777" w:rsidR="006B5FE3" w:rsidRPr="00EA7DA2" w:rsidRDefault="006B5FE3" w:rsidP="003736DD">
            <w:pPr>
              <w:spacing w:after="0" w:line="240" w:lineRule="auto"/>
              <w:rPr>
                <w:rFonts w:ascii="Times New Roman" w:eastAsia="Times New Roman" w:hAnsi="Times New Roman" w:cs="Times New Roman"/>
                <w:sz w:val="24"/>
                <w:szCs w:val="24"/>
                <w:lang w:val="ru-RU" w:eastAsia="ru-RU"/>
              </w:rPr>
            </w:pPr>
            <w:r w:rsidRPr="00EA7DA2">
              <w:rPr>
                <w:rFonts w:ascii="Times New Roman" w:eastAsia="Times New Roman" w:hAnsi="Times New Roman" w:cs="Times New Roman"/>
                <w:sz w:val="24"/>
                <w:szCs w:val="24"/>
                <w:lang w:val="ru-RU" w:eastAsia="ru-RU"/>
              </w:rPr>
              <w:t>Джон Хатчинсон</w:t>
            </w:r>
          </w:p>
        </w:tc>
        <w:tc>
          <w:tcPr>
            <w:tcW w:w="2518" w:type="dxa"/>
            <w:shd w:val="clear" w:color="auto" w:fill="FFFFFF"/>
            <w:vAlign w:val="center"/>
            <w:hideMark/>
          </w:tcPr>
          <w:p w14:paraId="6CA9DE13" w14:textId="0AD3CDF4" w:rsidR="006B5FE3" w:rsidRPr="00EA7DA2" w:rsidRDefault="003736DD" w:rsidP="00B524DA">
            <w:pPr>
              <w:spacing w:after="0" w:line="240" w:lineRule="auto"/>
              <w:rPr>
                <w:rFonts w:ascii="Times New Roman" w:eastAsia="Times New Roman" w:hAnsi="Times New Roman" w:cs="Times New Roman"/>
                <w:sz w:val="24"/>
                <w:szCs w:val="24"/>
                <w:lang w:val="ru-RU" w:eastAsia="ru-RU"/>
              </w:rPr>
            </w:pPr>
            <w:r w:rsidRPr="00EA7DA2">
              <w:rPr>
                <w:rFonts w:ascii="Times New Roman" w:eastAsia="Times New Roman" w:hAnsi="Times New Roman" w:cs="Times New Roman"/>
                <w:sz w:val="24"/>
                <w:szCs w:val="24"/>
                <w:lang w:val="ru-RU" w:eastAsia="ru-RU"/>
              </w:rPr>
              <w:t>Капитализмнің ұлттық бірегейлікті қалыптастыруға әсерін талдау.</w:t>
            </w:r>
          </w:p>
        </w:tc>
        <w:tc>
          <w:tcPr>
            <w:tcW w:w="0" w:type="auto"/>
            <w:shd w:val="clear" w:color="auto" w:fill="FFFFFF"/>
            <w:vAlign w:val="center"/>
            <w:hideMark/>
          </w:tcPr>
          <w:p w14:paraId="4BB976A3" w14:textId="569D7B9D" w:rsidR="006B5FE3" w:rsidRPr="00EA7DA2" w:rsidRDefault="003736DD" w:rsidP="00B524DA">
            <w:pPr>
              <w:spacing w:after="0" w:line="240" w:lineRule="auto"/>
              <w:rPr>
                <w:rFonts w:ascii="Times New Roman" w:eastAsia="Times New Roman" w:hAnsi="Times New Roman" w:cs="Times New Roman"/>
                <w:sz w:val="24"/>
                <w:szCs w:val="24"/>
                <w:lang w:val="ru-RU" w:eastAsia="ru-RU"/>
              </w:rPr>
            </w:pPr>
            <w:r w:rsidRPr="00EA7DA2">
              <w:rPr>
                <w:rFonts w:ascii="Times New Roman" w:eastAsia="Times New Roman" w:hAnsi="Times New Roman" w:cs="Times New Roman"/>
                <w:sz w:val="24"/>
                <w:szCs w:val="24"/>
                <w:lang w:val="ru-RU" w:eastAsia="ru-RU"/>
              </w:rPr>
              <w:t>Экономикалық процестер мен ұлттық сананың қалыптасуы арасындағы байланысты зерттеу.</w:t>
            </w:r>
          </w:p>
        </w:tc>
        <w:tc>
          <w:tcPr>
            <w:tcW w:w="2381" w:type="dxa"/>
            <w:shd w:val="clear" w:color="auto" w:fill="FFFFFF"/>
            <w:vAlign w:val="center"/>
            <w:hideMark/>
          </w:tcPr>
          <w:p w14:paraId="25092F3F" w14:textId="1BA7C46C" w:rsidR="006B5FE3" w:rsidRPr="00EA7DA2" w:rsidRDefault="003736DD" w:rsidP="00B524DA">
            <w:pPr>
              <w:spacing w:after="0" w:line="240" w:lineRule="auto"/>
              <w:rPr>
                <w:rFonts w:ascii="Times New Roman" w:eastAsia="Times New Roman" w:hAnsi="Times New Roman" w:cs="Times New Roman"/>
                <w:sz w:val="24"/>
                <w:szCs w:val="24"/>
                <w:lang w:val="en-US" w:eastAsia="ru-RU"/>
              </w:rPr>
            </w:pPr>
            <w:r w:rsidRPr="00EA7DA2">
              <w:rPr>
                <w:rFonts w:ascii="Times New Roman" w:eastAsia="Times New Roman" w:hAnsi="Times New Roman" w:cs="Times New Roman"/>
                <w:sz w:val="24"/>
                <w:szCs w:val="24"/>
                <w:lang w:eastAsia="ru-RU"/>
              </w:rPr>
              <w:t>«</w:t>
            </w:r>
            <w:r w:rsidR="00DE478E" w:rsidRPr="00EA7DA2">
              <w:rPr>
                <w:rFonts w:ascii="Times New Roman" w:eastAsia="Times New Roman" w:hAnsi="Times New Roman" w:cs="Times New Roman"/>
                <w:sz w:val="24"/>
                <w:szCs w:val="24"/>
                <w:lang w:val="en-US" w:eastAsia="ru-RU"/>
              </w:rPr>
              <w:t>The Past, Present and Future of the Nation State</w:t>
            </w:r>
            <w:r w:rsidRPr="00EA7DA2">
              <w:rPr>
                <w:rFonts w:ascii="Times New Roman" w:eastAsia="Times New Roman" w:hAnsi="Times New Roman" w:cs="Times New Roman"/>
                <w:sz w:val="24"/>
                <w:szCs w:val="24"/>
                <w:lang w:eastAsia="ru-RU"/>
              </w:rPr>
              <w:t>»</w:t>
            </w:r>
          </w:p>
        </w:tc>
      </w:tr>
      <w:tr w:rsidR="00EA7DA2" w:rsidRPr="00EA7DA2" w14:paraId="0284158F" w14:textId="77777777" w:rsidTr="00422872">
        <w:trPr>
          <w:tblCellSpacing w:w="15" w:type="dxa"/>
          <w:jc w:val="center"/>
        </w:trPr>
        <w:tc>
          <w:tcPr>
            <w:tcW w:w="9438" w:type="dxa"/>
            <w:gridSpan w:val="4"/>
            <w:shd w:val="clear" w:color="auto" w:fill="FFFFFF"/>
            <w:vAlign w:val="center"/>
          </w:tcPr>
          <w:p w14:paraId="367D5DCB" w14:textId="1376D145" w:rsidR="00422872" w:rsidRPr="00EA7DA2" w:rsidRDefault="00422872" w:rsidP="00422872">
            <w:pPr>
              <w:spacing w:after="0" w:line="240" w:lineRule="auto"/>
              <w:ind w:firstLine="709"/>
              <w:rPr>
                <w:rFonts w:ascii="Times New Roman" w:eastAsia="Times New Roman" w:hAnsi="Times New Roman" w:cs="Times New Roman"/>
                <w:sz w:val="24"/>
                <w:szCs w:val="24"/>
                <w:lang w:eastAsia="ru-RU"/>
              </w:rPr>
            </w:pPr>
            <w:r w:rsidRPr="00EA7DA2">
              <w:rPr>
                <w:rFonts w:ascii="Times New Roman" w:eastAsia="Times New Roman" w:hAnsi="Times New Roman" w:cs="Times New Roman"/>
                <w:sz w:val="24"/>
                <w:szCs w:val="24"/>
                <w:lang w:eastAsia="ru-RU"/>
              </w:rPr>
              <w:t>Ескерту – Кестені талдау нәтижелерін қолдана отырып автор әзірлеген</w:t>
            </w:r>
          </w:p>
        </w:tc>
      </w:tr>
    </w:tbl>
    <w:p w14:paraId="4FD382E5" w14:textId="569C35F9" w:rsidR="006B5FE3" w:rsidRPr="00EA7DA2" w:rsidRDefault="006B5FE3">
      <w:pPr>
        <w:tabs>
          <w:tab w:val="left" w:pos="0"/>
        </w:tabs>
        <w:spacing w:after="0" w:line="240" w:lineRule="auto"/>
        <w:ind w:firstLine="709"/>
        <w:jc w:val="both"/>
        <w:rPr>
          <w:rFonts w:ascii="Times New Roman" w:eastAsia="Times New Roman" w:hAnsi="Times New Roman" w:cs="Times New Roman"/>
          <w:sz w:val="28"/>
          <w:szCs w:val="28"/>
        </w:rPr>
      </w:pPr>
    </w:p>
    <w:p w14:paraId="4DD30D3F" w14:textId="5FFF642F" w:rsidR="003D0AE3" w:rsidRPr="00EA7DA2" w:rsidRDefault="00A847BD">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Жоғарыдағы кестеден көріп отырғанымыздай, ұ</w:t>
      </w:r>
      <w:r w:rsidR="00E02EB8" w:rsidRPr="00EA7DA2">
        <w:rPr>
          <w:rFonts w:ascii="Times New Roman" w:eastAsia="Times New Roman" w:hAnsi="Times New Roman" w:cs="Times New Roman"/>
          <w:sz w:val="28"/>
          <w:szCs w:val="28"/>
        </w:rPr>
        <w:t>лттану мен ұлт қалыптастыруда әртүрлі факторлардың күрделі және өзара байланысты рөлі бар екені жөніндегі ақиқатты мойындау қажет болғанымен, капитализмнің жаппай өндіріс жүйесінің, ұлттандыру инфрақұрылымының қалыптасуын қамтамасыз етеді деп айтуға болады. Капиталистік жаппай өндіріспен премодерн дәуірдің өндірушілері өндірістің қажетті жағдайын жасайтын құралдардан айырылды. Бұл ара жіктің ажырауымен бірге, бір жағынан дәстүрлі қолөнер мен «отбасылық өнеркәсіптерге» үлкен соққы бере отырып, капиталистік нарықтың шалғай жерлерге дейін жайылуы, екінші жағынан, ауылдан қалаға еңбек күшінің «жаппай көшін» тудыру арқылы «ішкі нарықты» құру нәтижесінде үлкен трансформация орын алған болатын [63]. Сондықтан капиталистік жаппай өндіріс ұлттандыру контекстінде өмірлік маңызы бар «ішкі нарықты» қалыптастырудың инфрақұрылымын қалыптастырды. Екінші жағынан, капитализмнің жаппай өндіріс жүйесінің нәтижесі болып табылатын «инфильтрация» мен «миграцияның» ұлттандыру үдерісіне әсері тек ішкі нарықты қалыптастырумен шектелмейді. Себебі капитализм және жаппай өндіріс, бастапқы қатынастар мен жергілікті қауымдардың адамдар үшін «жеткілікті құралдар» болудан қалуын және әлсіреуін қамтамасыз ете отырып [61, 160 б.], Карл Пауль Поланьидің сөзімен айтқанда, «ібіліс фабрикасы адамдарды ұнт</w:t>
      </w:r>
      <w:r w:rsidR="002635A5" w:rsidRPr="00EA7DA2">
        <w:rPr>
          <w:rFonts w:ascii="Times New Roman" w:eastAsia="Times New Roman" w:hAnsi="Times New Roman" w:cs="Times New Roman"/>
          <w:sz w:val="28"/>
          <w:szCs w:val="28"/>
        </w:rPr>
        <w:t>ақтай отырып массаға айналдырып»</w:t>
      </w:r>
      <w:r w:rsidR="00E02EB8" w:rsidRPr="00EA7DA2">
        <w:rPr>
          <w:rFonts w:ascii="Times New Roman" w:eastAsia="Times New Roman" w:hAnsi="Times New Roman" w:cs="Times New Roman"/>
          <w:sz w:val="28"/>
          <w:szCs w:val="28"/>
        </w:rPr>
        <w:t xml:space="preserve"> [64], қоғамдастықтың анонимді сипат алуында маңызды рөл </w:t>
      </w:r>
      <w:r w:rsidR="00F64807" w:rsidRPr="00EA7DA2">
        <w:rPr>
          <w:rFonts w:ascii="Times New Roman" w:eastAsia="Times New Roman" w:hAnsi="Times New Roman" w:cs="Times New Roman"/>
          <w:sz w:val="28"/>
          <w:szCs w:val="28"/>
        </w:rPr>
        <w:t>атқарған</w:t>
      </w:r>
      <w:r w:rsidR="00E02EB8" w:rsidRPr="00EA7DA2">
        <w:rPr>
          <w:rFonts w:ascii="Times New Roman" w:eastAsia="Times New Roman" w:hAnsi="Times New Roman" w:cs="Times New Roman"/>
          <w:sz w:val="28"/>
          <w:szCs w:val="28"/>
        </w:rPr>
        <w:t>. Сондықтан ішкі нарықтың қалыптасуы әсерімен бірге дәстүрлі әлеуметтік байланыстарды әлсіретіп, осылайша «анонимді» қоғамдық құрылымды дамытудың инфрақұрылымын қалыптастырып, капитализм ұлттандыру процесінде маңызды рөл атқарды.</w:t>
      </w:r>
    </w:p>
    <w:p w14:paraId="34AFF7BD" w14:textId="77777777"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Анонимді бір қоғамдық құрылымның қалыптасуы ұлттандыру тұрғысынан үлкен маңызға ие; өйткені ұлттық сана, демек, ұлттану бастапқы қарым-қатынастар басым және жергілікті бірегейліктің қоғамда үстемдік ететін әлеуметтік ортада емес, қауымдастықтан әлде-қайда жоғары сипатқа ие «анонимді» әлеуметтік ортада дамиды. Бұл ортаны тудыратын нәрсе, жоғарыда айтылғандай, капитализмнің жаппай өндіріс жүйесі. Американдық әлеуметтанушы Крейг Джексон Колхаун айтқандай, капитализмнің жаппай өндіріс жүйесі (фабрикасы) әртүрлі географиялардағы жұмысшылардың бір ортада жұмыс істеуге қатысуы (осылайша қауымдастықтарды «анонимді» қоғамға айналдырды) мен олардың ұлттық мәдениетке қатысуының инфрақұрылымын қалыптастырды [61, 112-113 б.].</w:t>
      </w:r>
    </w:p>
    <w:p w14:paraId="5DBFDCEF" w14:textId="77777777"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«Инфильтрация» және «миграциямен» бірге инфрақұрылымы қалыптасқан ұлт феноменінің дамуында шешуші болған тағы бір фактор Француз революциясы болды. Француз төңкерісімен моральдық және кәсіби артықшылықтардың жойылуы, заң алдындағы теңдік, саяси қатысу және егемендіктің қайнар көзі «ұлт» деген қағидалардың қабыл болуы нәтижесінде бүгінгі түсініктегі ұлт және ұлттандыру процесі нақтылыққа ие бола бастады [65].</w:t>
      </w:r>
    </w:p>
    <w:p w14:paraId="248B9D69" w14:textId="77777777"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«Инфильтрация» және «миграциямен» бірге инфрақұрылымы қалыптасқан, француз революциясы барысында нақтылыққа ие болған «ұлт» ұғымы нені білдіреді? Ұлттың нені білдіретіні және оның қандай параметрлері бойынша дамитындығы туралы салыстырмалы түрде бай әдебиет болғанымен, ұғымның нені білдіретіні жөнінде ортақ пікір бар деп айту қиын. Бұл осы ұғымға қатысты ортақ түйістіретін нүкте жоқ дегенді білдірмейді. Өйткені бір-бірінен өте алшақ жатқан әртүрлі тәсілдерге қарамастан, тұжырымдаманың ортақ бөлгішке ие болмауы мүмкін емес. Бұл алуантүрлілік негізінен ұлттың ресурстары мен құрамдас бөліктерін қарастыру барысында әртүрлі элементтерді «зерттеу нысаны ретінде алу» немесе бір элементтерді әртүрлі ұғымдармен түсіндіру түрінде пайда болады. Ұлт феномені туралы теориялық пікірталастарға қарасақ, жалпы алғанда, ұлттардың «көнелігіне» тоқталып, ұлттардың «ежелгі», «табиғи» екендігін дәлелдейтін «примитивті көзқарас»; ұлттарды қазіргі заманғы әлеуметтік-саяси құрылым және «қалыптасқан» деп дәлелдейтін «модернистік көзқарас» және ұлттардың заманауи әлеуметтік-саяси құрылым екенін және қалыптасқанын қабылдайтын, бірақ халықтардың кейбір «ежелгі» бастаулары бар екенін дәлелдейтін «этно-символистік көзқарас» ретінде үш түрлі көзқарастар жиынтығы бар екені байқалады. </w:t>
      </w:r>
    </w:p>
    <w:p w14:paraId="1B227DCB" w14:textId="77777777"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Қысқасы, примитивті көзқарас «көнелікке»; модернистік көзқарас «модернизмге»; этно-символистік көзқарас «қазіргі замандағы көнелікке» басымдық берген. Ұлттану мен ұлтшылдық әдебиетіне үлес қосқан барлық ғалымдар мен көзқарастарға шолу жасау ұлтшылдық теорияларына зерттеу жұмысын арнаған ғылыми еңбектерге де өте қиын. Сондықтан, осы зерттеудің теориялық негізін құру барысында, ұлттар қазіргі заманғы әлеуметтік-саяси құрылым ретінде қалыптасып келе жатқанын дәлелдейтін «модернистік көзқарас» және оның ең көрнекті өкілі болып табылатын британдық тарихи әлеуметтанушы Энтони Д.Смиттің модернистік көзқарасының «жаңа формасы» болып табылатын этно-символистік көзқарас негізге алынатын болады. Бұл тұрғыда ұлт ұғымы айналасындағы пікірталасқа үлкен үлес қосқан Энтони Д.Смит, Эрнест Андре Геллнер, Эрик Хобсбаум және Бенедикт Андерсон сияқты белгілі бір есімдердің көзқарастары қарастырылады. Сондай-ақ, ұлт пен ұлтшылдық әдебиетіне үлес қосқан түрлі ғалымдардың еңбектеріне шолу жасалады.</w:t>
      </w:r>
    </w:p>
    <w:p w14:paraId="15409483" w14:textId="6F600602"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Энтони Д.Смит батыстық және батыстық емес ұлт үлгілерін бір-бірінен ажыратып қарастырады. Батыс ұлтының (Батыс Еуропа) үлгісінде «аумақтық-азаматтық» бағыт бар. Бұған сәйкес, «халықтардың нақты белгіленген елдері/территориясы болуы керек. …Бірақ территорияның кез келген территория болуы мүмкін емес; кез келген жер аумағы емес, халықтың «тарихи» жері, «туған жері», «бесігі» болуы керек. … «Біздің» данышпандарымыз, әулиелеріміз, батырларымыз өмір сүретін, ең</w:t>
      </w:r>
      <w:r w:rsidR="002145CE" w:rsidRPr="00EA7DA2">
        <w:rPr>
          <w:rFonts w:ascii="Times New Roman" w:eastAsia="Times New Roman" w:hAnsi="Times New Roman" w:cs="Times New Roman"/>
          <w:sz w:val="28"/>
          <w:szCs w:val="28"/>
        </w:rPr>
        <w:t>бек ететін, дұға ететін және бұл</w:t>
      </w:r>
      <w:r w:rsidRPr="00EA7DA2">
        <w:rPr>
          <w:rFonts w:ascii="Times New Roman" w:eastAsia="Times New Roman" w:hAnsi="Times New Roman" w:cs="Times New Roman"/>
          <w:sz w:val="28"/>
          <w:szCs w:val="28"/>
        </w:rPr>
        <w:t xml:space="preserve"> жер үшін қасық қаны қалғанша күр</w:t>
      </w:r>
      <w:r w:rsidR="002145CE" w:rsidRPr="00EA7DA2">
        <w:rPr>
          <w:rFonts w:ascii="Times New Roman" w:eastAsia="Times New Roman" w:hAnsi="Times New Roman" w:cs="Times New Roman"/>
          <w:sz w:val="28"/>
          <w:szCs w:val="28"/>
        </w:rPr>
        <w:t xml:space="preserve">есетін жер. Осының бәрі Отанды </w:t>
      </w:r>
      <w:r w:rsidRPr="00EA7DA2">
        <w:rPr>
          <w:rFonts w:ascii="Times New Roman" w:eastAsia="Times New Roman" w:hAnsi="Times New Roman" w:cs="Times New Roman"/>
          <w:sz w:val="28"/>
          <w:szCs w:val="28"/>
        </w:rPr>
        <w:t>бірегей етеді». «Туған жердің» жанында ұлт болуды білдіретін тағы бір ұғым – «саяси қауым» ұғымы. Оның ойынша, ұлт – ең алдымен саяси қауымдастық. Ал саяси қоғамдастық болса, өзінің барлық мүшелері үшін ортақ институттарды, құқықтар мен міндеттер бойынша стандартты заңдарды, ортақ тиесілі жерді, белгіленген шекаралары бар жер учаскесін қажет етеді. Сонымен бірге «азамат» екенін білдіретін саяси қауымдастықтың (ұлттың) ортақ (орталық) «құқықтық кодексі» болуы керек. Өйткені, негізінен, таптық артықшылықтарды жоққа шығаратын және ұлттың барлық мүшелері үшін бірдей міндетті болып табылатын «бірдей» заңдарға бағыну саяси қауымдастық (ұлт) болу жағдайында өмірлік маңызды болып табылады. Құқықтық теңдігі бар ұлт болу үшін адамдарды «туған жерде» бірарада ұстайтын даналық пен дұрыс ой, ортақ азаматтық идеология және ортақ мәдениет қажет. Қорытындылай келе, Смит бойынша, «тарихи ел, құқықтық-саяси қауымдастық, қауымдастық мүшелерінің құқықтық-саяси теңдігі және ортақ азаматтық мәдениет пен идеология» батыс ұлт үлгісінің негізін қалаушы құрамдас бөліктер болып табылады. Бұл құрамдас бөліктер Батыстың қазіргі әлемге ықпалына байланысты кейбір айырмашылықтарды көрсетсе де, олар батыстық емес ұлт көзқарастарында да өз болмысын сақтап қалды [66].</w:t>
      </w:r>
    </w:p>
    <w:p w14:paraId="698E2F2B" w14:textId="77777777"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Смит Шығыс ұлтының (Шығыс Еуропа-Азия) үлгісі «шығу тегіне» негізделгенін айтады. Бұған сәйкес, ұлт «қиялдағы (imaginary) жоғарғы отбасы» қасиетіне ие, ортақ немесе ортақ деп саналатын шығу тегі (Шежіресі) ортақ қауымдастық. Батыс үлгісіндегі жалпы заңдар мен институттарға бағынудың көрінісі болып табылатын «халық» шығыс үлгісінде ұлтшылдық амбицияларға сай «жұмылдырылатын» нысанға айналады. Бұл модельде жергілікті мәдениет, тіл және әдет-ғұрып батыс үлгісіндегі заңды алмастырады. Сондықтан бұл ұлтшылдық үлгісінің алғашқы кезеңдерінде лексикографтар, лингвистер және фольклоршылар орталық рөл атқарды. Өйткені бұл ғалымдар лингвистикалық және этнографиялық зерттеулерінің нәтижесінде мемлекет құру жобаларына «материал» берді. Қорыта келгенде, Смиттің пікірінше, «Шежіре мен ортақ шығу тегі, халықты жұмылдыру, жергілікті ұлттың тілі, әдет-ғұрып, салт-дәстүрі» Шығыс ұлт үлгісінің негізгі құрамдас бөліктері болып табылады.</w:t>
      </w:r>
    </w:p>
    <w:p w14:paraId="0EB46CB3" w14:textId="7564849F"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Смиттің батыс және шығыс үлгілері арасындағы айырмашылық бір-бірінің құрамдас бөліктерін жоққа шығаруда емес; керісінше ұлт болу тұсында Батыс пен Шығыс үлгілерінде қандай анықтамалардың негізге алынатыны және қай құрамдас бөліктердің «құрушы» сипатқа ие екендігіне байланысты. Өйткені Смит, жоғарыда айтылғандай, ол Батыс ұлт үлгісі үшін анықтаған негізгі құрамдас бөліктер белгілі бір дәрежеде өзгерсе де, Шығыс ұлт үлгісінде де ықпалды екенін айтады. Смит, шын мәнінде, әрбір ұлтшылдықта белгілі бір дәрежеде азаматтық-территориялық (батыс) және белг</w:t>
      </w:r>
      <w:r w:rsidR="000C7764" w:rsidRPr="00EA7DA2">
        <w:rPr>
          <w:rFonts w:ascii="Times New Roman" w:eastAsia="Times New Roman" w:hAnsi="Times New Roman" w:cs="Times New Roman"/>
          <w:sz w:val="28"/>
          <w:szCs w:val="28"/>
        </w:rPr>
        <w:t>ілі бір дәрежеде этникалық-генео</w:t>
      </w:r>
      <w:r w:rsidRPr="00EA7DA2">
        <w:rPr>
          <w:rFonts w:ascii="Times New Roman" w:eastAsia="Times New Roman" w:hAnsi="Times New Roman" w:cs="Times New Roman"/>
          <w:sz w:val="28"/>
          <w:szCs w:val="28"/>
        </w:rPr>
        <w:t>логиялық (шығыс) элементтер бар деп көрсетеді, яғни, азаматтық және этникалық элементтердің бір-бірімен араласып, кейде азаматтық, кейде этникалық элементтердің алға шығатыны айтылады. Сондықтан бұл бәсекелес ұлт үлгілерінен тыс, ұлт дегеніміз не және ол қандай элементтерден тұрады деген сұрақ маңыздылыққа ие болады. Смит бұл сұраққа бес элементтен тұратын тізіммен жауап береді:</w:t>
      </w:r>
    </w:p>
    <w:p w14:paraId="3ABACDF8" w14:textId="18AC5151" w:rsidR="003D0AE3" w:rsidRPr="00EA7DA2" w:rsidRDefault="000D65CC">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1. </w:t>
      </w:r>
      <w:r w:rsidR="00E02EB8" w:rsidRPr="00EA7DA2">
        <w:rPr>
          <w:rFonts w:ascii="Times New Roman" w:eastAsia="Times New Roman" w:hAnsi="Times New Roman" w:cs="Times New Roman"/>
          <w:sz w:val="28"/>
          <w:szCs w:val="28"/>
        </w:rPr>
        <w:t>Тарихи жер/территория немесе туған жер.</w:t>
      </w:r>
    </w:p>
    <w:p w14:paraId="2B7C6CC0" w14:textId="3AB88D9D" w:rsidR="003D0AE3" w:rsidRPr="00EA7DA2" w:rsidRDefault="000D65CC">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2. </w:t>
      </w:r>
      <w:r w:rsidR="00E02EB8" w:rsidRPr="00EA7DA2">
        <w:rPr>
          <w:rFonts w:ascii="Times New Roman" w:eastAsia="Times New Roman" w:hAnsi="Times New Roman" w:cs="Times New Roman"/>
          <w:sz w:val="28"/>
          <w:szCs w:val="28"/>
        </w:rPr>
        <w:t>Жалпы мифтер мен тарихи жады.</w:t>
      </w:r>
    </w:p>
    <w:p w14:paraId="5F64CA6E" w14:textId="51AA1423" w:rsidR="003D0AE3" w:rsidRPr="00EA7DA2" w:rsidRDefault="000D65CC">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3. </w:t>
      </w:r>
      <w:r w:rsidR="00E02EB8" w:rsidRPr="00EA7DA2">
        <w:rPr>
          <w:rFonts w:ascii="Times New Roman" w:eastAsia="Times New Roman" w:hAnsi="Times New Roman" w:cs="Times New Roman"/>
          <w:sz w:val="28"/>
          <w:szCs w:val="28"/>
        </w:rPr>
        <w:t>Жалпы бұқаралық қоғамдық мәдениет.</w:t>
      </w:r>
    </w:p>
    <w:p w14:paraId="38B6BF25" w14:textId="5B0E6448" w:rsidR="003D0AE3" w:rsidRPr="00EA7DA2" w:rsidRDefault="000D65CC">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4. </w:t>
      </w:r>
      <w:r w:rsidR="00E02EB8" w:rsidRPr="00EA7DA2">
        <w:rPr>
          <w:rFonts w:ascii="Times New Roman" w:eastAsia="Times New Roman" w:hAnsi="Times New Roman" w:cs="Times New Roman"/>
          <w:sz w:val="28"/>
          <w:szCs w:val="28"/>
        </w:rPr>
        <w:t>Қоғамдастықтың барлық мүшелеріне қолданылатын ортақ заңды құқықтар мен міндеттер.</w:t>
      </w:r>
    </w:p>
    <w:p w14:paraId="55CFB878" w14:textId="460CDA78" w:rsidR="003D0AE3" w:rsidRPr="00EA7DA2" w:rsidRDefault="000D65CC">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5. </w:t>
      </w:r>
      <w:r w:rsidR="00E02EB8" w:rsidRPr="00EA7DA2">
        <w:rPr>
          <w:rFonts w:ascii="Times New Roman" w:eastAsia="Times New Roman" w:hAnsi="Times New Roman" w:cs="Times New Roman"/>
          <w:sz w:val="28"/>
          <w:szCs w:val="28"/>
        </w:rPr>
        <w:t>Қоғамдастық мүшелерінің ел аумағында еркін әрекет ету мүмкіндігі бар ортақ экономика.</w:t>
      </w:r>
    </w:p>
    <w:p w14:paraId="1CE4BF1E" w14:textId="77777777"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Смит осы тізіммен ұлт болудың негізгі элементтерін ашқаннан кейін, ұлтты «тарихи жерді/территорияны, ортақ мифтерді және тарихи жадыны, бұқаралық қоғамдық мәдениетті, ортақ экономиканы, жалпы халықтық мәдениетті, ортақ экономиканы және жалпы заңды құқықтар мен міндеттерді бөлісетін адамзат қауымдастығы» деп анықтауға болатынын айтады.</w:t>
      </w:r>
    </w:p>
    <w:p w14:paraId="0E84AE7A" w14:textId="77777777"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Смит ұлт пен этникалық қауымдастық арасында айтарлықтай сәйкестік бар екенін және мемлекеттің этникалық өзегі көбінесе ұлттың детерминанты екенін айтады. Осы себепті Смит этникалық қауымдастық ұлттардың әлеуметтік шығу тегі тұрғысынан өте маңызды орынға ие екенін атап көрсетеді. Оның пікірінше, қазіргі ұлттардың көпшілігі үстем этникалық қауымдастықтың төңірегінде қалыптасқан. Бірақ бұл кең таралған жағдай Смиттің ойынша, ұлтты анықтаудың жалғыз факторы емес. Өйткені Америка Құрама Штаттары, Аргентина және Австралия сияқты мемлекеттерде ұлт иммигранттар мәдениеті негізінде дамыды. Дегенмен, Смит этникалық қауымдастық негізіндегі ұлтқа көбірек мән береді. Өйткені, ұлттандыру тарих сахнасына алғашында этникалық негізде шығып, осы жағдайдың әсерімен әртүрлі географиялардағы ұлт қалыптастыру жобаларына үлгі болды. Бұл әсердің күшті болғаны соншалық, «мақтанатындай этникалық тегі жоқ және этникалық байланыстары бұлыңғыр немесе ойдан шығарылған жерде де, қолдағы материалдан тарихы мен мәдениеті бар қауымдастықпен теңесетін мифология мен символизм жасау қажеттілігі барлық жерде ұлттық тағдыр мен бірліктің шарты ретінде қызмет атқарған». Яғни, ұлттың этникалық болмысы болмаса да, ұлттың ерекшелігі мен бірегейлігін ашу үшін этникалық болмысты ойлап табу керек. Өйткені ұлтқа аман қалу үшін осындай болмыс керек. Шындығында, мұндай болмыс оның өмір сүруі үшін ғана емес, бар болу үшін де қажет; өйткені, Смиттің ойынша, этникалық болмаса ұлт та, ұлтшылдық та дами алмайды [67]. Осы уақытқа дейін ұлт деген не және ол қайдан шыққан деген сұрақтарға жауап ретінде Смит теориясының не айтатынына назар аударылды. «Ұлт қалай және қандай себептермен пайда болды» деген маңызды сұрақ та қарастырылу қажет; басқаша айтқанда, Смит теориясын есепке алғанда, «этникалық қауымдастықтың ұлтқа айналуына қандай өзгерістер әкелді» деген сұрақ туындайды. Осы кезде Смиттің «көлденең этникалық қауымдастық» пен «тік этникалық қауымдастық» арасындағы айырмашылық кездеседі.</w:t>
      </w:r>
    </w:p>
    <w:p w14:paraId="13264A3A" w14:textId="77777777"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Батыс еуропалық тип болып табылатын көлденең тип «бюрократиялық инклюзия» арқылы үстем этникалық қауымдастықтың айналасында басқа этникалық қауымдастықтарды біріктіріп, өз мәдениетін төменгі қабаттарға таратуға тырыспайтын аристократиялық этникалық қауымдастыққа жатады [67, 92-94 б.]. Алғашқы халықтардың тууының қайнар көзі болған бұл этникалық типтен ұлт кезеңіне өту Смиттің пікірінше, Батыста дамыған үш революциямен жүзеге асты. Бұл төңкерістердің біріншісі – күшті сауда желісін құратын нарықтық экономикаға көшу, басқаша айтқанда, күшті нарықтық желіні құруға негізделген экономикалық революция; екіншіден, әскери және әкімшілік салаларда дамыған техникалық мамандандыруға, рационализацияға және бюрократизацияға негізделген әкімшілік саладағы революция; үшіншісі – мәдениет пен білім саласындағы төңкеріс, ол шіркеудің екінші сапқа ығыстырылуы және зайырлы ғылымның дамуы, «егемен елдің» білім мен әртүрлі көркемдік құралдарын жұмылдыру принципіне негізделген. жаңа «әлеуметтік құрылымды» жасай алатын жол [67, 3-113 б.]. Осы үш төңкеріспен алыс географиялар, әртүрлі этникалық қауымдар мен таптар «бюрократиялық мемлекет» арқылы «көлденең» этникалық қауымдастыққа қосылып, халық ағарту арқылы саяси қоғамға айналып, ұлт формасына ие болды. Бұл типте мемлекеттің үстемдік етуші этникалық элементінің мәдениеті мемлекеттің үстем мәдениетіне айналғанда, басқа этникалық элементтер осы үстем мәдениетке еніп, үстемдік етуші этникалық элементтің тарихын өз тарихы ретінде қабылдағанда, ол ұлтқа айналды. Смит көлденең этникалық типтен ұлтқа көшуде мемлекеттің шешуші болуын атап көрсетеді. Оның ойынша, алғашқы ұлттық үлгілер пайда болған көлденең этникалық типтің қалыптасуының «негізгі факторы» бюрократиялық мемлекет болып табылады. Екінші жағынан, Смит «әкімшілік революциямен» бірге интеллигенцияның бюрократиялық кадрларға қосылуы нәтижесінде мемлекет ұлттың «сипаты мен шекарасын» анықтауда «басымдылыққа» ие болғанын атап өтеді. Қорыта айтқанда, ұлттық кезеңге өтудің бұл түрінде мемлекет шешуші болды. Мемлекет орталықтандырылғандықтан, «әскери, қаржылық, құқықтық және әкімшілік» процестер арқылы әртүрлі халықтарды үстем этникалық өзекке қосу арқылы ұлттандыру процесінің аяқталуын қамтамасыз етті.</w:t>
      </w:r>
    </w:p>
    <w:p w14:paraId="3EFA469F" w14:textId="22238019"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Батыстық емес (этникалық) ұлттандыру мысалдарының негізін құрайтын вертикалды этникалық тип көлденең типке қарағанда әртүрлі әлеуметтік қабаттар мен таптарға ықпал етуге тырысатын және әлеуметтік айырмашылықтарға бетін қайтаратын «ерекшелену» принципіне негізделген. Сондықтан «этникалық байланыстардың бұл түрі қарқынды және эксклюзивті». Тік этникалық типтің ұлт кезеңіне өтуі жағдайында олардың батыстық ұлттық формациялардың ықпалымен, басқаша айтқанда батыстық ұлттық формацияларды үлгі етіп алу арқылы дамығандығын бірінші айта кететін жайт. Бұл типтен ұлт кезеңіне өтуде «бюрократиялық мемлекеттің» әсері көлденең типте көрінетінге қарама-қайшы, тек жанама түрде болды. Мұнда зиялы қауым алдыңғы қатарда. Интеллигенцияның мақсаты – «пассивті» қауымды «қоғамдық» мақсатқа жұмылдыру. Осы шеңберде зиялы қауым «діни дәстүрді» екінші сапқа шығаруға ұмтылады, бұл түсінік батыстық ұлттандыру мысалдарында да байқалады. Зиялы қауымның басты мақсаты – ескі діни дәстүрлердің орнына халықтың байырғы тарихи мәдениетін алдыңғы орынға шығару. Осы себепті, бұл типте ұлттандыруды жүзеге асыру үшін тарих ауыртпалығынан құтылу қажет және бұл ауыртпалықтан құтылу қажеттілігі ретінде «моральдық-саяси революция» қажет. Бұл тұрғыда ұлттандыру процесінің бұл түрі күшті қарсылыққа тап болатын қиын процесс. Бұл қиындықты жеңу зиялы қауымның қауымның өткенінен «картасын» және «этикасын» шығарып алуына байланысты. Қысқаша айтқанда, бұл этникалық қауымдастықтан ұлт құру үшін «жергілікті халықты жұмылдыру». Бұл карталар мен этиканы қауымның өткенінен алудың екі жолы бар: біріншіден, «туған жердің бірегейлігіне» үлкен мән беру; екіншісі – «даңқты өткенге» мән беру, басқаша айтқанда, «алтын ғасыр мифін» құру. Қорыта айтқанда, ұлттық кезеңге көшудің бұл түрі «туған жердің бірегейлігі» мен «алтын ғасыр мифі» мен «туған жер түсінігін жұмылдыру» негізгі рөлге ие [67, 113 б.].</w:t>
      </w:r>
    </w:p>
    <w:p w14:paraId="22741A67" w14:textId="162B8F6C" w:rsidR="000B6110" w:rsidRPr="00EA7DA2" w:rsidRDefault="00E02EB8" w:rsidP="000B6110">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Ағылшын философы және әлеуметтік антропологы Эрнест Андре Геллнер ұлтшылдықты, ұлтты және ұлттық мемлекетті индустрияландыру кезеңінің өнімі ретінде бағалайды. Бұл тұрғыда ол көбінесе «индустриалды қоғам» түсінігін пайдаланғанымен, «индустриалды қоғам», «қазіргі қоғам» және «ұлт» ұғымдары Геллнер үшін бірдей мағына береді. </w:t>
      </w:r>
    </w:p>
    <w:p w14:paraId="763170E4" w14:textId="77777777" w:rsidR="000B6110" w:rsidRPr="00EA7DA2" w:rsidRDefault="000B6110" w:rsidP="000B6110">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Эрнест Геллнердің ұлт және ұлтшылдық теориясы ұлттық бірегейлікті қалыптастыру процестерін түсінуге айтарлықтай үлес қосады. Геллнердің негізгі хабары - ұлттар қоғамның модернизациясы мен өнеркәсіптік революцияның нәтижесінде пайда болады. Оның теориясына сәйкес, ұлтты қалыптастырудың негізгі факторы-өнеркәсіп және білім берудің таралуы.</w:t>
      </w:r>
    </w:p>
    <w:p w14:paraId="54959BCC" w14:textId="77777777" w:rsidR="000B6110" w:rsidRPr="00EA7DA2" w:rsidRDefault="000B6110" w:rsidP="000B6110">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Геллнердің пікірінше, халықтар өнеркәсіптік қоғамның тиімді жұмыс істеуін қамтамасыз ету үшін тіл мен мәдениетті стандарттау қажеттілігінен туындайды. Өнеркәсіптік революция процесі біртұтас нарық пен ұлттық экономиканың қалыптасуына әкеледі, бұл әртүрлі аймақтар арасындағы қызметті үйлестіру үшін ортақ тіл мен мәдениеттің қажеттілігін тудырады.</w:t>
      </w:r>
    </w:p>
    <w:p w14:paraId="700653B2" w14:textId="77777777" w:rsidR="000B6110" w:rsidRPr="00EA7DA2" w:rsidRDefault="000B6110" w:rsidP="000B6110">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Геллнер ұлтшылдық модернизацияға байланысты әлеуметтік және экономикалық өзгерістерге реакция ретінде пайда болады деп тұжырымдайды. Ол ұлтшылдықты өнеркәсіптік өндіріс үшін қажетті кеңістік пен ресурстарға үстемдік пен бақылауды орнату тәсілі ретінде қарастырады.</w:t>
      </w:r>
    </w:p>
    <w:p w14:paraId="67354EA2" w14:textId="7E4DDE36" w:rsidR="003D0AE3" w:rsidRPr="00EA7DA2" w:rsidRDefault="000B6110" w:rsidP="000B6110">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Осылайша, Геллнер теориясы қазіргі әлемде ұлттық бірегейлік пен ұлтшылдықты қалыптастырудағы экономикалық және әлеуметтік факторлардың маңыздылығын атап көрсетеді. </w:t>
      </w:r>
      <w:r w:rsidR="00E02EB8" w:rsidRPr="00EA7DA2">
        <w:rPr>
          <w:rFonts w:ascii="Times New Roman" w:eastAsia="Times New Roman" w:hAnsi="Times New Roman" w:cs="Times New Roman"/>
          <w:sz w:val="28"/>
          <w:szCs w:val="28"/>
        </w:rPr>
        <w:t>[68, 137 б.].</w:t>
      </w:r>
    </w:p>
    <w:p w14:paraId="1F85EC18" w14:textId="141E095C" w:rsidR="00941561" w:rsidRPr="00EA7DA2" w:rsidRDefault="00E02EB8" w:rsidP="00941561">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Қазіргі заманның ең атақты тарихшысы, мәдениеттанушы және саяси ойшылдарының бірі </w:t>
      </w:r>
      <w:r w:rsidR="00941561" w:rsidRPr="00EA7DA2">
        <w:rPr>
          <w:rFonts w:ascii="Times New Roman" w:eastAsia="Times New Roman" w:hAnsi="Times New Roman" w:cs="Times New Roman"/>
          <w:sz w:val="28"/>
          <w:szCs w:val="28"/>
        </w:rPr>
        <w:t>Эрик Хобсбаумның ұлт және ұлтшылдық теориясы тарихи контексте ұлттар мен ұлттық сәйкестіктердің қалыптасу процестеріне кең талдау жасайды. Ол өз еңбектерінде ұлттық қауымдастықтардың қалыптасуы мен дамуын анықтайтын бірнеше негізгі ойларды атап көрсетеді.</w:t>
      </w:r>
    </w:p>
    <w:p w14:paraId="12DA679A" w14:textId="1F8C50C2" w:rsidR="00941561" w:rsidRPr="00EA7DA2" w:rsidRDefault="00941561" w:rsidP="004E04E2">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Хобсбаум теориясының маңызды аспектілерінің бірі</w:t>
      </w:r>
      <w:r w:rsidR="004E04E2" w:rsidRPr="00EA7DA2">
        <w:rPr>
          <w:rFonts w:ascii="Times New Roman" w:eastAsia="Times New Roman" w:hAnsi="Times New Roman" w:cs="Times New Roman"/>
          <w:sz w:val="28"/>
          <w:szCs w:val="28"/>
        </w:rPr>
        <w:t xml:space="preserve"> – </w:t>
      </w:r>
      <w:r w:rsidRPr="00EA7DA2">
        <w:rPr>
          <w:rFonts w:ascii="Times New Roman" w:eastAsia="Times New Roman" w:hAnsi="Times New Roman" w:cs="Times New Roman"/>
          <w:sz w:val="28"/>
          <w:szCs w:val="28"/>
        </w:rPr>
        <w:t xml:space="preserve">халық арасында ұлттық бірегейлікті қалыптастыруға ықпал ететін </w:t>
      </w:r>
      <w:r w:rsidR="00F45079" w:rsidRPr="00EA7DA2">
        <w:rPr>
          <w:rFonts w:ascii="Times New Roman" w:eastAsia="Times New Roman" w:hAnsi="Times New Roman" w:cs="Times New Roman"/>
          <w:sz w:val="28"/>
          <w:szCs w:val="28"/>
        </w:rPr>
        <w:t xml:space="preserve">ұлттық </w:t>
      </w:r>
      <w:r w:rsidRPr="00EA7DA2">
        <w:rPr>
          <w:rFonts w:ascii="Times New Roman" w:eastAsia="Times New Roman" w:hAnsi="Times New Roman" w:cs="Times New Roman"/>
          <w:sz w:val="28"/>
          <w:szCs w:val="28"/>
        </w:rPr>
        <w:t xml:space="preserve">идеялар мен </w:t>
      </w:r>
      <w:r w:rsidR="00B65B46" w:rsidRPr="00EA7DA2">
        <w:rPr>
          <w:rFonts w:ascii="Times New Roman" w:eastAsia="Times New Roman" w:hAnsi="Times New Roman" w:cs="Times New Roman"/>
          <w:sz w:val="28"/>
          <w:szCs w:val="28"/>
        </w:rPr>
        <w:t>символдарды</w:t>
      </w:r>
      <w:r w:rsidRPr="00EA7DA2">
        <w:rPr>
          <w:rFonts w:ascii="Times New Roman" w:eastAsia="Times New Roman" w:hAnsi="Times New Roman" w:cs="Times New Roman"/>
          <w:sz w:val="28"/>
          <w:szCs w:val="28"/>
        </w:rPr>
        <w:t xml:space="preserve"> құрудағы элиталар мен зиялылардың рөлін атап өту. Ол сондай-ақ ұлттық шекараларды нығайтудағы және ұлттық бірлікті нығайтуға ықпал ететін </w:t>
      </w:r>
      <w:r w:rsidR="004E04E2" w:rsidRPr="00EA7DA2">
        <w:rPr>
          <w:rFonts w:ascii="Times New Roman" w:eastAsia="Times New Roman" w:hAnsi="Times New Roman" w:cs="Times New Roman"/>
          <w:sz w:val="28"/>
          <w:szCs w:val="28"/>
        </w:rPr>
        <w:t>ұлттық</w:t>
      </w:r>
      <w:r w:rsidRPr="00EA7DA2">
        <w:rPr>
          <w:rFonts w:ascii="Times New Roman" w:eastAsia="Times New Roman" w:hAnsi="Times New Roman" w:cs="Times New Roman"/>
          <w:sz w:val="28"/>
          <w:szCs w:val="28"/>
        </w:rPr>
        <w:t xml:space="preserve"> институттарды құрудағы мемлекеттің рөліне назар аударады.</w:t>
      </w:r>
    </w:p>
    <w:p w14:paraId="2AB93015" w14:textId="77777777" w:rsidR="00941561" w:rsidRPr="00EA7DA2" w:rsidRDefault="00941561" w:rsidP="00941561">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Оның теориясының тағы бір маңызды аспектісі-капитализм мен ағартушылықтың ұлттық бірегейліктің қалыптасуына әсерін талдау. Хобсбаум бұл процестерді ұлттық топтарды нығайтуға және ортақ мәдени және саяси құндылықтарды құруға ықпал ететін негізгі нүктелер ретінде қарастырады.</w:t>
      </w:r>
    </w:p>
    <w:p w14:paraId="4B8CAF53" w14:textId="3FE4040A" w:rsidR="003D0AE3" w:rsidRPr="00EA7DA2" w:rsidRDefault="00941561">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Тұтастай алғанда, Эрик Хобсбаумның ұлт және ұлтшылдық теориясы тарихи, әлеуметтік және мәдени аспектілерді қамтитын ұлттық қауымдастықтардың эволюциясын түсінуге кешенді көзқарас болып табылады </w:t>
      </w:r>
      <w:r w:rsidR="00E02EB8" w:rsidRPr="00EA7DA2">
        <w:rPr>
          <w:rFonts w:ascii="Times New Roman" w:eastAsia="Times New Roman" w:hAnsi="Times New Roman" w:cs="Times New Roman"/>
          <w:sz w:val="28"/>
          <w:szCs w:val="28"/>
        </w:rPr>
        <w:t>[65, 83-87 б.].</w:t>
      </w:r>
    </w:p>
    <w:p w14:paraId="089BFAFB" w14:textId="644E77B0"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Британдық саясаттанушы және әлеуметтанушы, Корнелл университетінің профессоры Бенедикт Андерсонның пікірінше, ұлт – ойдан шығарылған саяси қауымдастық</w:t>
      </w:r>
      <w:r w:rsidR="0013435C" w:rsidRPr="00EA7DA2">
        <w:rPr>
          <w:rFonts w:ascii="Times New Roman" w:eastAsia="Times New Roman" w:hAnsi="Times New Roman" w:cs="Times New Roman"/>
          <w:sz w:val="28"/>
          <w:szCs w:val="28"/>
        </w:rPr>
        <w:t xml:space="preserve"> (imagined community)</w:t>
      </w:r>
      <w:r w:rsidRPr="00EA7DA2">
        <w:rPr>
          <w:rFonts w:ascii="Times New Roman" w:eastAsia="Times New Roman" w:hAnsi="Times New Roman" w:cs="Times New Roman"/>
          <w:sz w:val="28"/>
          <w:szCs w:val="28"/>
        </w:rPr>
        <w:t>. Бұл ойдан шығарылған, өйткені оның мүшелері бір-бірін танымайды, басқалары туралы ештеңе естімейді. Осыған қарамастан, олардың әрқайсысының санасында «олардың елестетілген» болмысы бар деп есептейді.</w:t>
      </w:r>
    </w:p>
    <w:p w14:paraId="09B32D96" w14:textId="4C56E85F" w:rsidR="00941561" w:rsidRPr="00EA7DA2" w:rsidRDefault="001B3AC3" w:rsidP="00941561">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Бенедикт Андерсонның «Қиялдағы қауымдастықтар»</w:t>
      </w:r>
      <w:r w:rsidR="00941561" w:rsidRPr="00EA7DA2">
        <w:rPr>
          <w:rFonts w:ascii="Times New Roman" w:eastAsia="Times New Roman" w:hAnsi="Times New Roman" w:cs="Times New Roman"/>
          <w:sz w:val="28"/>
          <w:szCs w:val="28"/>
        </w:rPr>
        <w:t xml:space="preserve"> еңбегінде баяндалған ұлт және ұлтшылдық теориясы ұлттық бірегейліктің қалыптасуын зерттеудегі ықпалды тұжырымдамалардың бірі болып табылады. Анд</w:t>
      </w:r>
      <w:r w:rsidRPr="00EA7DA2">
        <w:rPr>
          <w:rFonts w:ascii="Times New Roman" w:eastAsia="Times New Roman" w:hAnsi="Times New Roman" w:cs="Times New Roman"/>
          <w:sz w:val="28"/>
          <w:szCs w:val="28"/>
        </w:rPr>
        <w:t>ерсонның негізгі тезисі</w:t>
      </w:r>
      <w:r w:rsidR="004E04E2" w:rsidRPr="00EA7DA2">
        <w:rPr>
          <w:rFonts w:ascii="Times New Roman" w:eastAsia="Times New Roman" w:hAnsi="Times New Roman" w:cs="Times New Roman"/>
          <w:sz w:val="28"/>
          <w:szCs w:val="28"/>
        </w:rPr>
        <w:t xml:space="preserve"> – </w:t>
      </w:r>
      <w:r w:rsidRPr="00EA7DA2">
        <w:rPr>
          <w:rFonts w:ascii="Times New Roman" w:eastAsia="Times New Roman" w:hAnsi="Times New Roman" w:cs="Times New Roman"/>
          <w:sz w:val="28"/>
          <w:szCs w:val="28"/>
        </w:rPr>
        <w:t>ұлттар «ойдан шығарылған»</w:t>
      </w:r>
      <w:r w:rsidR="00941561" w:rsidRPr="00EA7DA2">
        <w:rPr>
          <w:rFonts w:ascii="Times New Roman" w:eastAsia="Times New Roman" w:hAnsi="Times New Roman" w:cs="Times New Roman"/>
          <w:sz w:val="28"/>
          <w:szCs w:val="28"/>
        </w:rPr>
        <w:t xml:space="preserve"> қауымдастықтар, өйткені ұлт мүшелері ешқашан бір-бірімен жеке кездеспейді, бірақ олар әлі де белгілі бір адамдар тобына жататындығы туралы жалпы түсінікке ие.</w:t>
      </w:r>
    </w:p>
    <w:p w14:paraId="2BC1E4E9" w14:textId="55347F7F" w:rsidR="00941561" w:rsidRPr="00EA7DA2" w:rsidRDefault="00941561" w:rsidP="00941561">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Андерсонның пікірінше, ұлттар жалпы </w:t>
      </w:r>
      <w:r w:rsidR="00B65B46" w:rsidRPr="00EA7DA2">
        <w:rPr>
          <w:rFonts w:ascii="Times New Roman" w:eastAsia="Times New Roman" w:hAnsi="Times New Roman" w:cs="Times New Roman"/>
          <w:sz w:val="28"/>
          <w:szCs w:val="28"/>
        </w:rPr>
        <w:t>символдарды</w:t>
      </w:r>
      <w:r w:rsidRPr="00EA7DA2">
        <w:rPr>
          <w:rFonts w:ascii="Times New Roman" w:eastAsia="Times New Roman" w:hAnsi="Times New Roman" w:cs="Times New Roman"/>
          <w:sz w:val="28"/>
          <w:szCs w:val="28"/>
        </w:rPr>
        <w:t>, рәсімдер мен идеяларды құруға ықпал ететін баспасөзді дамыту, тілдік стандарттау және мәдени алмасулар сияқты модернизация процестерінен туындайды. Бұл ортақ мәдени элементтер әртүрлі аумақтар мен әлеуметтік топтарға жататын адамдарды өздерін ортақ ұлттың бөлігі ретінде қабылдайтын қиялдағы қауымдастықтарға біріктіреді.</w:t>
      </w:r>
    </w:p>
    <w:p w14:paraId="0A9B9B22" w14:textId="7AE2971A" w:rsidR="003D0AE3" w:rsidRPr="00EA7DA2" w:rsidRDefault="00941561" w:rsidP="00941561">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Андерсон теориясының маңызды аспектісі оның ұлттық мифтер мен </w:t>
      </w:r>
      <w:r w:rsidR="00B65B46" w:rsidRPr="00EA7DA2">
        <w:rPr>
          <w:rFonts w:ascii="Times New Roman" w:eastAsia="Times New Roman" w:hAnsi="Times New Roman" w:cs="Times New Roman"/>
          <w:sz w:val="28"/>
          <w:szCs w:val="28"/>
        </w:rPr>
        <w:t>символдардың</w:t>
      </w:r>
      <w:r w:rsidRPr="00EA7DA2">
        <w:rPr>
          <w:rFonts w:ascii="Times New Roman" w:eastAsia="Times New Roman" w:hAnsi="Times New Roman" w:cs="Times New Roman"/>
          <w:sz w:val="28"/>
          <w:szCs w:val="28"/>
        </w:rPr>
        <w:t xml:space="preserve"> қалыптасуы мен сақталуына ықпал ететін </w:t>
      </w:r>
      <w:r w:rsidR="00CF2BCC" w:rsidRPr="00EA7DA2">
        <w:rPr>
          <w:rFonts w:ascii="Times New Roman" w:eastAsia="Times New Roman" w:hAnsi="Times New Roman" w:cs="Times New Roman"/>
          <w:sz w:val="28"/>
          <w:szCs w:val="28"/>
        </w:rPr>
        <w:t xml:space="preserve">ұлттық </w:t>
      </w:r>
      <w:r w:rsidRPr="00EA7DA2">
        <w:rPr>
          <w:rFonts w:ascii="Times New Roman" w:eastAsia="Times New Roman" w:hAnsi="Times New Roman" w:cs="Times New Roman"/>
          <w:sz w:val="28"/>
          <w:szCs w:val="28"/>
        </w:rPr>
        <w:t>мәтіндер мен бейнелерді жасауға мүмкіндік беретін баспа құралдарының рөліне баса назар аударуы болып табылады.</w:t>
      </w:r>
      <w:r w:rsidR="001B3AC3" w:rsidRPr="00EA7DA2">
        <w:rPr>
          <w:rFonts w:ascii="Times New Roman" w:eastAsia="Times New Roman" w:hAnsi="Times New Roman" w:cs="Times New Roman"/>
          <w:sz w:val="28"/>
          <w:szCs w:val="28"/>
        </w:rPr>
        <w:t xml:space="preserve"> Осылайша, ұлттар «қиялға»</w:t>
      </w:r>
      <w:r w:rsidRPr="00EA7DA2">
        <w:rPr>
          <w:rFonts w:ascii="Times New Roman" w:eastAsia="Times New Roman" w:hAnsi="Times New Roman" w:cs="Times New Roman"/>
          <w:sz w:val="28"/>
          <w:szCs w:val="28"/>
        </w:rPr>
        <w:t xml:space="preserve"> айналады, өйткені олар оның мүшелері арасындағы тікелей өзара әрекеттесуге емес, жалпы түсініктер мен өзіндік имиджге негізделген</w:t>
      </w:r>
      <w:r w:rsidR="00E02EB8" w:rsidRPr="00EA7DA2">
        <w:rPr>
          <w:rFonts w:ascii="Times New Roman" w:eastAsia="Times New Roman" w:hAnsi="Times New Roman" w:cs="Times New Roman"/>
          <w:sz w:val="28"/>
          <w:szCs w:val="28"/>
        </w:rPr>
        <w:t xml:space="preserve"> [69, 94 б.].</w:t>
      </w:r>
    </w:p>
    <w:p w14:paraId="0E9B1B5B" w14:textId="77777777"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Әртүрлі географиялар мен әлеуметтік өзгерістердің «шынайылығын» қарастыра отырып, теориялық көзқарас «тиісті» саладағы әрбір дамуды түсіндіре алады деп ойлауға болмайды. Бұл теориялық көзқарастардың белгілі бір элементтерге бағытталғандығынан және қоғамның динамикалық құрылымына байланысты. Осы себепті теориялық тәсілдер де динамикалық сипатқа ие, бірақ кейбір негізгі бастапқы нүктелер өзгермейді. Демек, ұлт әдебиетінде өзіндік ізін қалдырған жоғарыда аталған теориялық көзқарастардың да сынға алатын тұстары болуы заңдылық.</w:t>
      </w:r>
    </w:p>
    <w:p w14:paraId="6FFC9328" w14:textId="14FAD873" w:rsidR="003D0AE3" w:rsidRPr="00EA7DA2" w:rsidRDefault="00B4696C">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Ұлттық мемлекет </w:t>
      </w:r>
      <w:r w:rsidRPr="00EA7DA2">
        <w:rPr>
          <w:rFonts w:ascii="Times New Roman" w:eastAsia="Times New Roman" w:hAnsi="Times New Roman" w:cs="Times New Roman"/>
          <w:i/>
          <w:sz w:val="28"/>
          <w:szCs w:val="28"/>
        </w:rPr>
        <w:t>(</w:t>
      </w:r>
      <w:r w:rsidR="00E02EB8" w:rsidRPr="00EA7DA2">
        <w:rPr>
          <w:rFonts w:ascii="Times New Roman" w:eastAsia="Times New Roman" w:hAnsi="Times New Roman" w:cs="Times New Roman"/>
          <w:i/>
          <w:sz w:val="28"/>
          <w:szCs w:val="28"/>
        </w:rPr>
        <w:t>Nation state</w:t>
      </w:r>
      <w:r w:rsidRPr="00EA7DA2">
        <w:rPr>
          <w:rFonts w:ascii="Times New Roman" w:eastAsia="Times New Roman" w:hAnsi="Times New Roman" w:cs="Times New Roman"/>
          <w:i/>
          <w:sz w:val="28"/>
          <w:szCs w:val="28"/>
        </w:rPr>
        <w:t>)</w:t>
      </w:r>
      <w:r w:rsidR="00375460" w:rsidRPr="00EA7DA2">
        <w:rPr>
          <w:rFonts w:ascii="Times New Roman" w:eastAsia="Times New Roman" w:hAnsi="Times New Roman" w:cs="Times New Roman"/>
          <w:sz w:val="28"/>
          <w:szCs w:val="28"/>
        </w:rPr>
        <w:t xml:space="preserve"> </w:t>
      </w:r>
      <w:r w:rsidR="00E02EB8" w:rsidRPr="00EA7DA2">
        <w:rPr>
          <w:rFonts w:ascii="Times New Roman" w:eastAsia="Times New Roman" w:hAnsi="Times New Roman" w:cs="Times New Roman"/>
          <w:sz w:val="28"/>
          <w:szCs w:val="28"/>
        </w:rPr>
        <w:t>– 18 ғасырдың соңынан бастап Еуропада ұлтшылдық қозғалыстарының әсерінен модерн мемлекеттің өзгеріске ұшырауының нәтижесі. Ұлттық мемлекеттің негізгі ұғымы болып табылатын «ұлт» термині толығымен қазіргі заманның саяси ойларына тиесілі ұғым [70]. Басқаша айтқанда, ұлттық мемлекет «ұлт» ұғымының са</w:t>
      </w:r>
      <w:r w:rsidR="00A9146B" w:rsidRPr="00EA7DA2">
        <w:rPr>
          <w:rFonts w:ascii="Times New Roman" w:eastAsia="Times New Roman" w:hAnsi="Times New Roman" w:cs="Times New Roman"/>
          <w:sz w:val="28"/>
          <w:szCs w:val="28"/>
        </w:rPr>
        <w:t>яси ойлау мен саяси тәжі</w:t>
      </w:r>
      <w:r w:rsidR="00E02EB8" w:rsidRPr="00EA7DA2">
        <w:rPr>
          <w:rFonts w:ascii="Times New Roman" w:eastAsia="Times New Roman" w:hAnsi="Times New Roman" w:cs="Times New Roman"/>
          <w:sz w:val="28"/>
          <w:szCs w:val="28"/>
        </w:rPr>
        <w:t>рибенің ортасынан ойып тұрып орын алуының нәтижесі.</w:t>
      </w:r>
    </w:p>
    <w:p w14:paraId="47A6656F" w14:textId="77777777"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Энтони Смит модернизм мен ұлттық мемлекет арасында байланыс құрады және бұл байланысты былайша түсіндіреді: «Қазіргі заманда саяси қауымдастықтың бір ғана формасы қабылданады және оған рұқсат етіледі. Мұны біз «ұлттық мемлекет» деп атаймыз. Ұлттық мемлекеттердің шекаралары, капиталдары, тулары, ұлттық әнұрандары, төлқұжаттары, валюталары, әскери рәсімдері, ұлттық мұражайлары, елшіліктері болып, әдетте БҰҰ-на мүшелік етеді. Сонымен қатар, ұлттық мемлекеттерде үкімет, бірыңғай білім беру жүйесі, біртұтас экономика және барлық азаматтар үшін заңды құқықтар жиынтығы бар» [71].</w:t>
      </w:r>
    </w:p>
    <w:p w14:paraId="558E2F8F" w14:textId="77777777"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Ұлттық мемлекет деген ұғым негізінде ұлттар мемлекеттерді құрады деген тұжырым қалыптасқанымен, іс жүзінде Еуропадағы модерн мемлекеттер ұлттардан әлде қайда бұрын пайда болған және көп жағдайда мемлекеттер ұлттарды қалыптастырған. Ұлт идеясы - бұл модерн мемлекеттің легитимділігін нығайтуға бағытталған ізденістердің нәтижесі. Бүгінгі күні ұлттық мемлекет билік пен саяси легитимділіктің негізгі бірлігі ретінде қарастырылады. Мемлекеттер өз азаматтары арасында ұлттық бірегейлікті қалыптастыру және күшейту арқылы тұрақтылық пен легитимділікті нығайтуға тырысады [72]. Алайда, премодерн кезеңіндегі мемлекеттер, әсіресе империялар айтарлықтай этникалық алуантүрлілікке жол беретін. «Революциялар мен ішкі азаматтық соғыстар проблемасын шешу мақсатында әлеуетті мемлекеттерге нақты шешім табу қажет болды. Іздестірілген нәрсе - ұлттық қауымдастықтың жаңа негізі, басқарудың жаңа қажеттілігі, көпшілікті жаулап алатын және барлық жеке мүдделер мен идеологиялардан асып түсетін, нәтижесінде ұлтты мемлекетіне байланыстыратын жаңа идея болатын. Бұл идея Еуропаны ыдыраудан, діни қақтығыстар мен азаматтық соғыстардан құтқарып, қоғамдастық сезімін дамытып, нығайтқан идея - ұлт идеясы болды» [73].</w:t>
      </w:r>
    </w:p>
    <w:p w14:paraId="4AC371CA" w14:textId="4D1A3F6A"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Ұлттық мемлекеттің пайда болуында ұлт, мемлекет және ұлттық идея бірге қызмет ететін үрдістер ретінде қарастырылуы қажет. Ұлттық мемлекетке идеологиялық легитимділікті қамтамасыз ететін ұлттық идея - модерн құбылыс; Ұлттық қозғалыстардың басты талабы ұлттық мемлекеттердің құрылуы болды. Селф-детерминизм, яғни өз тағдырын өзі анықтаған ұлттық мемлекет және сол мемлекеттің ұлттық идеясы мен идеологиясын жүзег</w:t>
      </w:r>
      <w:r w:rsidR="00C31D5D" w:rsidRPr="00EA7DA2">
        <w:rPr>
          <w:rFonts w:ascii="Times New Roman" w:eastAsia="Times New Roman" w:hAnsi="Times New Roman" w:cs="Times New Roman"/>
          <w:sz w:val="28"/>
          <w:szCs w:val="28"/>
        </w:rPr>
        <w:t>е асырған ұлтшылдық қозғалысы XVIII ғасырдың аяғы мен XIX</w:t>
      </w:r>
      <w:r w:rsidRPr="00EA7DA2">
        <w:rPr>
          <w:rFonts w:ascii="Times New Roman" w:eastAsia="Times New Roman" w:hAnsi="Times New Roman" w:cs="Times New Roman"/>
          <w:sz w:val="28"/>
          <w:szCs w:val="28"/>
        </w:rPr>
        <w:t xml:space="preserve"> ғасырдың басында прогрессивті және революциялық саяси ағым ретінде қарастырылды. Мысалы, Кант философиясында ұлтшылдықтың алғашқы өскіндерін тапқан Кедуридің пікірінше, ұлттық идея қоғамдық қайта құрудың белгілі бір кезеңінде пайда болатын қажеттілікке жауап береді [74]. Тіпті ұлттық мемлекеттер либералды демократияның дамуы мен нығаюына қызмет етті деген тұжырымдар да бар [75]. «Халықтың егемендігі» түсінігі либерализм мен ұлтшылдықтың басты ұғымдарының синтезіне негізделген. Либерализм тұлғалардың өз тағдырларын өздері анықтау (селф-детерминизм) мүмкіндіктерін қолдана алатын қоғамды мақсат етеді. Негізінде, ер жеткен азаматтар өздері бағынатын мемлекеттердің үкіметі мен демократиялық процестеріне қатыса алады және олар азаматтар ретінде өздерінің ұжымдық өмірлерін анықтауға құқылы деп саналады. Бұл ұжымдық «селф» саяси ұйымдасқан ұлтты білдіретіндіктен, индивидтер мемлекет мүшелері және азаматтары болуы керек; халықтың егеменділігі де сол ұлт өкілдерінің өзін-өзі басқаруы болып табылады. Сонымен, селф-детерминизм принципінің екі мағынасы пайда болады: жеке тұлғаның өзін-өзі басқару қабілеті және бұл тұлғаның азамат ретінде белгілі бір саяси қоғамдастық ішінде басқару қабілеті [76].</w:t>
      </w:r>
    </w:p>
    <w:p w14:paraId="46F1415A" w14:textId="77777777"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Джон Стюарт Милл сияқты ойшылдар ұлттық идеяны либералды үкіметтің алғышарты ретінде қарастырған. Милл өзінің «</w:t>
      </w:r>
      <w:r w:rsidRPr="00EA7DA2">
        <w:rPr>
          <w:rFonts w:ascii="Times New Roman" w:eastAsia="Times New Roman" w:hAnsi="Times New Roman" w:cs="Times New Roman"/>
          <w:i/>
          <w:sz w:val="28"/>
          <w:szCs w:val="28"/>
        </w:rPr>
        <w:t xml:space="preserve">Өкілді үкімет туралы ойлар» </w:t>
      </w:r>
      <w:r w:rsidRPr="00EA7DA2">
        <w:rPr>
          <w:rFonts w:ascii="Times New Roman" w:eastAsia="Times New Roman" w:hAnsi="Times New Roman" w:cs="Times New Roman"/>
          <w:sz w:val="28"/>
          <w:szCs w:val="28"/>
        </w:rPr>
        <w:t xml:space="preserve">атты еңбегінде ұлт және ұлттық идея мәселесі шешілместен өкілді үкімет мәселесі шешілмейтінін айтады. Басқаша айтқанда, өкілді үкімет үшін белгілі бір консенсус қалыптасқан біртекті ұлттық база қажет. Күштің бір орталықта шоғырлануы да қоғамның одан әрі дамуына мүмкіндік береді. </w:t>
      </w:r>
    </w:p>
    <w:p w14:paraId="3064F3E9" w14:textId="77777777"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ХІХ ғасырдан бастап қалыптаса бастаған ұлттық мемлекет - бұл ірі, алуантүрлі, гетерогенді аймақтарды тікелей басқарған, қаржы, ақша, сот жүйесі, заң шығару, әскери қызмет және мәдениет салаларында өз азаматтарына унитарлы бір жүйе қалыптастыру жұмыстарына басымдылық берген мемлекет болатын. Бұл тарихи тұрғыдан ерекше оқиға болды. Ұлттық мемлекет ретінде институттандырылған билік құрылымын легитимдеу үшін мемлекеттің тікелей араласуымен біртекті ұлттың жаратылуы қажет болатын.</w:t>
      </w:r>
    </w:p>
    <w:p w14:paraId="2BEDFFCC" w14:textId="690F2829" w:rsidR="003D0AE3" w:rsidRPr="00EA7DA2" w:rsidRDefault="00C31D5D">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XV</w:t>
      </w:r>
      <w:r w:rsidR="00E02EB8" w:rsidRPr="00EA7DA2">
        <w:rPr>
          <w:rFonts w:ascii="Times New Roman" w:eastAsia="Times New Roman" w:hAnsi="Times New Roman" w:cs="Times New Roman"/>
          <w:sz w:val="28"/>
          <w:szCs w:val="28"/>
        </w:rPr>
        <w:t xml:space="preserve"> ғасырдың екінші жартысында механикалық типографияның пайда болуы Еуропада ұлттық бірегейліктің қалыптасуына әсер етті. Механикалық коммуникацияның дамуы экономикалық, саяси және мәдени салаларда бір-бірінен физикалық тұрғыдан алшақ адамдардың пайдалана алатын ұжымдық ақпараттық ваккум қалыптастырды және нәтижесінде сөз мәдениетіне негізделген дәстүрлі қоғамдарды әлсіретті. Идеялардан, мағыналардан және тәжірибелерден тұратын ортақ бір түсінік ортамының қалыптасуы; баспа және телеграф сияқты жаңа байланыс жүйелерінің пайда болуы; тәуелсіз жазушылар мен жазбаша материалдардың еркін нарығы ұлттық тарихты, мифтер мен ритуалдардың таралуын жеңілдетті. Тарихи отан түсінігі мен тамыры терең естеліктерден тұратын ортақ қоғамдық мәдениет жаңа «қиялдағы қауымдастықты» және мемлекет тарапынан үйлестірілген модернизацияны күшейтті [77]. Еуропалық мемлекетердің барлығы дерлік өз халқын бірегейлендіру бойынша шаралар қабылдады: ресми діндерді қабылдау, азшылықтарды жою, ұлттық тілді қалыптастыру және білім беруді мемлекет меншігіне алу сияқты [78].</w:t>
      </w:r>
    </w:p>
    <w:p w14:paraId="5CD1964A" w14:textId="2E8403F0"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Ұлттық мемлекеттің пайда болуы ұлттық идеямен сусындалған ұлтшылдықпен тікелей байланысты. Себебі ұлт ұғымының мазмұнын анықтайтын және ұлттың негізгі анықтамасын беретін ұлтшылдық. Ұлтшылдық негізінде </w:t>
      </w:r>
      <w:r w:rsidR="00C31D5D" w:rsidRPr="00EA7DA2">
        <w:rPr>
          <w:rFonts w:ascii="Times New Roman" w:eastAsia="Times New Roman" w:hAnsi="Times New Roman" w:cs="Times New Roman"/>
          <w:sz w:val="28"/>
          <w:szCs w:val="28"/>
        </w:rPr>
        <w:t>XIX</w:t>
      </w:r>
      <w:r w:rsidRPr="00EA7DA2">
        <w:rPr>
          <w:rFonts w:ascii="Times New Roman" w:eastAsia="Times New Roman" w:hAnsi="Times New Roman" w:cs="Times New Roman"/>
          <w:sz w:val="28"/>
          <w:szCs w:val="28"/>
        </w:rPr>
        <w:t xml:space="preserve"> ғасырдың идеологиялар дәуірінде басқа идеологияларды басатын, көпшілікті бір құндылықтың айналасында топтастыратын және мемлекетке халықтың рызасын алуға мүмкіндік беретін легитимділіктің қайнар көзі ретінде пайда болды [73, 151 б.]. Бұл жалпы ұлттық тіл мен ортақ символдық тарихты бөлісуге негізделген «тұжырымдамалық қауымдастық» деп сипатталатын ұлттық мемлекеттің артында тұрған нәрсе - динамикалық ұлтшылдық.</w:t>
      </w:r>
    </w:p>
    <w:p w14:paraId="6F7F7563" w14:textId="6468FE3B"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Ұлтшылдық мемлекет пен оның шекараларының табиғи негізін айқындайды, халықтың сенімдері мен тағдырлары туралы хикаялар ұсынады. Ғалымдар мен тарихшылардың пікірінше, ұлтшылдық біртектілік сезімін насихаттау арқылы топтың бірігуіне қызмет етеді. Бұл таптық немесе сыныптық бөлінушілікке жол бермейді және әсіресе рухани дағдарыс кезеңдерінде халықты белгілі бір мақсатта жұмылдыруға мүмкіндік берді. </w:t>
      </w:r>
      <w:r w:rsidR="0009616C" w:rsidRPr="00EA7DA2">
        <w:rPr>
          <w:rFonts w:ascii="Times New Roman" w:eastAsia="Times New Roman" w:hAnsi="Times New Roman" w:cs="Times New Roman"/>
          <w:sz w:val="28"/>
          <w:szCs w:val="28"/>
        </w:rPr>
        <w:t>XVI</w:t>
      </w:r>
      <w:r w:rsidRPr="00EA7DA2">
        <w:rPr>
          <w:rFonts w:ascii="Times New Roman" w:eastAsia="Times New Roman" w:hAnsi="Times New Roman" w:cs="Times New Roman"/>
          <w:sz w:val="28"/>
          <w:szCs w:val="28"/>
        </w:rPr>
        <w:t xml:space="preserve"> ғасырдан бастап еуропа халқы ішінде тоқтаусыз жалғасып келе жатқан бөлінушілік факторын алдын алуда ұлтшылдықтың рөлі де назар аударарлық [79].</w:t>
      </w:r>
    </w:p>
    <w:p w14:paraId="07C7555F" w14:textId="1FCEA765"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Ұлт идеясы үш тұрғыдан маңызды болды: ұлттық мақсатты анықтады, қоғамдастық сезімін қамтамасыз етті және белгілі бір дәрежеде артықшылықты алға тартты. Бұған қоғамның деспот</w:t>
      </w:r>
      <w:r w:rsidR="00C31D5D" w:rsidRPr="00EA7DA2">
        <w:rPr>
          <w:rFonts w:ascii="Times New Roman" w:eastAsia="Times New Roman" w:hAnsi="Times New Roman" w:cs="Times New Roman"/>
          <w:sz w:val="28"/>
          <w:szCs w:val="28"/>
        </w:rPr>
        <w:t xml:space="preserve">измге </w:t>
      </w:r>
      <w:r w:rsidRPr="00EA7DA2">
        <w:rPr>
          <w:rFonts w:ascii="Times New Roman" w:eastAsia="Times New Roman" w:hAnsi="Times New Roman" w:cs="Times New Roman"/>
          <w:sz w:val="28"/>
          <w:szCs w:val="28"/>
        </w:rPr>
        <w:t>қарсы күрес идеясын қосуға болады. Мысалы, Людвиг фон Мизес 20-шы ғасырдың басында ұлт қағидатының бастапқыда бейбіт болғандығына және оның халықтардың бейбіт жүйеде өмір сүру ұғымына қайшы келмейтіндігін көрсетуде</w:t>
      </w:r>
      <w:r w:rsidR="00C31D5D" w:rsidRPr="00EA7DA2">
        <w:rPr>
          <w:rFonts w:ascii="Times New Roman" w:eastAsia="Times New Roman" w:hAnsi="Times New Roman" w:cs="Times New Roman"/>
          <w:sz w:val="28"/>
          <w:szCs w:val="28"/>
        </w:rPr>
        <w:t>.</w:t>
      </w:r>
      <w:r w:rsidRPr="00EA7DA2">
        <w:rPr>
          <w:rFonts w:ascii="Times New Roman" w:eastAsia="Times New Roman" w:hAnsi="Times New Roman" w:cs="Times New Roman"/>
          <w:sz w:val="28"/>
          <w:szCs w:val="28"/>
        </w:rPr>
        <w:t xml:space="preserve"> Оның пікірінше, алғаш пайда болған кездегі ұлт қағидатына тән ерекшелік - бұл үстемдіктің барлық түрлеріне қарсы күрес жүргізу болатын; сонымен қатар, тұлғалардың өз тағдырларын өздері анықтау (селф-детерминизм) және тәуелсіздікті сақтап қалу талабы болатын. Басқаша айтқанда, корольдердің деспотизміне қарсы ұлт идеясы пайда болған кезде, ұлт пен әлем азаматы арасында қарама-қайшылық болған емес. Себебі ұлтшылдық ұстанған еркіндік идеясы әрі ұлттық әрі космополиттік болды. Алайда бейбіт либералды ұлтшылдық біртіндеп милитаристік ұлтшылдыққа айналып, ол империализмге одан әрі фашизмге жол ашты [70, 65-66 б.].</w:t>
      </w:r>
    </w:p>
    <w:p w14:paraId="0522E17A" w14:textId="415994E0"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Чарльз Тилли үшін ұлтшылдықтың екі түрі бар: «мемлекет тарапынан қалы</w:t>
      </w:r>
      <w:r w:rsidR="00C31D5D" w:rsidRPr="00EA7DA2">
        <w:rPr>
          <w:rFonts w:ascii="Times New Roman" w:eastAsia="Times New Roman" w:hAnsi="Times New Roman" w:cs="Times New Roman"/>
          <w:sz w:val="28"/>
          <w:szCs w:val="28"/>
        </w:rPr>
        <w:t>п</w:t>
      </w:r>
      <w:r w:rsidRPr="00EA7DA2">
        <w:rPr>
          <w:rFonts w:ascii="Times New Roman" w:eastAsia="Times New Roman" w:hAnsi="Times New Roman" w:cs="Times New Roman"/>
          <w:sz w:val="28"/>
          <w:szCs w:val="28"/>
        </w:rPr>
        <w:t>тастырылған ұлтшылдық» және «мемлекеттің ірге тасын қалаған ұлтшылдық». Мемлекет тарапынан қалытастырылған ұлтшылдықта басқарушы элита, бір жағынан, белгілі бір ұлттық мүдде үшін күрес жүргізсе, екінші жағынан азаматтардың соңынан еріп кетуі мүмкін деген «қауіпті» идеологияларға қарсы күрес жүргізе отырып, арнайы алға тартылған азаматтылықтың формасын қалыптастыруға тырысады. Ал мемлекеттің ірге тасын қалаған ұлтшылдықта болса, белгілі бір қауымдастықтың белсенді өкілдері алға суырылып шығып, жаңа статусқа ие жаңа мемлекет құру талабымен саясат сахнасына шығады. Дегенмен, бұл екі ұлтшылдықты «біртектес халқы бар, бұл біртектес халықты басқа халықтардан өзгешелендіріп тұрған саяси мүддесі бар, мықты отансүйгіштік сезімі айналасында топтасқан әрі мемлекетке мойын сұнған азаматтары бар ұлттық мемлекет құру идеясы біріктіруде» [80].</w:t>
      </w:r>
    </w:p>
    <w:p w14:paraId="2630AF22" w14:textId="77777777"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Модерн мемлекет алғаш пайда болған кезде, этникалық құрам мен басқару құрылымы арасында үйлесімділік болған емес. Франция мен Ұлыбританияда монархтар ұлтшыл болмағанымен ұлтты қалыптастырған болатын. Ұлт қалыптастыру саяси мақсат болмаса да, қалыптасқан ұлттық мемлекет монархтардың жүргізген саясаттарының нәтижесі болды. Мысалы, ұлтшылдық идеологиясы немесе дискурсы нәтижесінде емес, әкімшілік іс-шаралар аясында тілді стандарттау нәтижесінде ұлт қалыптасқан болатын [79, 224 б.]. </w:t>
      </w:r>
    </w:p>
    <w:p w14:paraId="34BB6C77" w14:textId="77777777"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Энтони Гидденс ұлттық мемлекетті модерн заманның ең маңызды «билік тасушысы» (</w:t>
      </w:r>
      <w:r w:rsidRPr="00EA7DA2">
        <w:rPr>
          <w:rFonts w:ascii="Times New Roman" w:eastAsia="Times New Roman" w:hAnsi="Times New Roman" w:cs="Times New Roman"/>
          <w:i/>
          <w:sz w:val="28"/>
          <w:szCs w:val="28"/>
        </w:rPr>
        <w:t>power-container</w:t>
      </w:r>
      <w:r w:rsidRPr="00EA7DA2">
        <w:rPr>
          <w:rFonts w:ascii="Times New Roman" w:eastAsia="Times New Roman" w:hAnsi="Times New Roman" w:cs="Times New Roman"/>
          <w:sz w:val="28"/>
          <w:szCs w:val="28"/>
        </w:rPr>
        <w:t>) деп сипаттады. Оның пайда болуына әсер еткен факторлардың арасында әкімшілік мақсатта ақпарат жинау және сол арқылы қоғамды бақылау әдісін дамытудың, сондай ақ «іштей пассивтендіру» (</w:t>
      </w:r>
      <w:r w:rsidRPr="00EA7DA2">
        <w:rPr>
          <w:rFonts w:ascii="Times New Roman" w:eastAsia="Times New Roman" w:hAnsi="Times New Roman" w:cs="Times New Roman"/>
          <w:i/>
          <w:sz w:val="28"/>
          <w:szCs w:val="28"/>
        </w:rPr>
        <w:t>internal pacification</w:t>
      </w:r>
      <w:r w:rsidRPr="00EA7DA2">
        <w:rPr>
          <w:rFonts w:ascii="Times New Roman" w:eastAsia="Times New Roman" w:hAnsi="Times New Roman" w:cs="Times New Roman"/>
          <w:sz w:val="28"/>
          <w:szCs w:val="28"/>
        </w:rPr>
        <w:t>) әдістемесінің орны ерекше. Бұл сонымен қатар мемлекеттің репресивті аппаратына, яғни әскери күшке деген тәуелділікті төмендеткен болатын [81].</w:t>
      </w:r>
    </w:p>
    <w:p w14:paraId="153CE527" w14:textId="50A6D745" w:rsidR="003D0AE3" w:rsidRPr="00EA7DA2" w:rsidRDefault="00C31D5D">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Ұлтшылдық XVIII</w:t>
      </w:r>
      <w:r w:rsidR="00E02EB8" w:rsidRPr="00EA7DA2">
        <w:rPr>
          <w:rFonts w:ascii="Times New Roman" w:eastAsia="Times New Roman" w:hAnsi="Times New Roman" w:cs="Times New Roman"/>
          <w:sz w:val="28"/>
          <w:szCs w:val="28"/>
        </w:rPr>
        <w:t xml:space="preserve"> ғасырдың екінші жартысында Еуропада қалыптасқан саяси идея мен идеология ретінде модерн дәуірдің өнімі. Ұлтшылдық дәуіріне дейін адамдар арасында ұлтшылдыққа ұқсас сезімдер болғаны рас. Олардың ішіндегі ең маңыздысы - бұл тиесілілік сезімі. Тарихқа көз жүгіртетін болсақ, бұл сезімнің ошағы отбасы, ру, тайпа, қоғамдық тәртіп, тап, діни жамағат, саяси партия, соңында ұлт пен мемлекет болған. Алайда, бұл тиесіліліктердің ешқайсысы адамды сипаттау үшін жеткіліксіз болған сияқты, олардың біреуін білу бұл тиесілілікті идеологияға айналдыру мәжбүрлік емес еді.</w:t>
      </w:r>
    </w:p>
    <w:p w14:paraId="5C2FCD6D" w14:textId="77777777"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Сырттан қандай да бір қауіп пен қысым төнген жағдайда адамдарда ұлтшылдыққа ұқсас сезімдер пайда болады. Бірақ бұлардың ешқайсысы тұрақты әрі саяси бірегейлікті анықтауға тұрарлық емес. Мәселен, француз революциясына дейінгі соғыстар жалпы ұлтшылдыққа әкелмеген. Шын мәнінде, династиялар арасы немесе діни соғыстарда немістер немістерге немесе итальяндықтар басқа итальяндықтарға қарсы соғысты, әскери адамдар мен бейбіт тұрғындар басқа елдің династиясының қызметіне оңай кіріп, оған адал қызмет атқара алды [82]. Екінші жағынан, әлемдік діндер сияқты көптеген қоғамдарды құшағына алатындай кең таралған немесе толықтай жергілікті ортамен шектелген мәдени құрылымнан сөз ететін болсақ та, мәдени өмірдің территориялық деңгейде ұйымдастырыла бастауы тек ұлт, ұлттық мемлекет және ұлтшылдықтың дамуының нәтижесінде ғана мүмкін болып отыр. Мәдениет, география және саясат арасында жандана бастаған жаңа бірегейліктің түрі кей жағдайда ескі мемлекеттердің күшеюіне немесе көптеген жаңа ұлттық мемлекеттердің пайда болуына алып келсе, кей жағдайда көпұлтты империялардың ыдырауына әкелді [83].</w:t>
      </w:r>
    </w:p>
    <w:p w14:paraId="30E8BAA5" w14:textId="1D4A5CC8"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Ұлтшылдық - ХІХ ғасырда белгілі бір аймақта «ұлт» ретінде сипатталатын адамдар қауымдастығының белгілі бір террирорияда орналасуды және мемлекет құруды немесе бар мемлекетті сақтап қалуды мақсат еткен саяси доктрина. Ұлтшылдар үшін саяси бірлік пен басқарудың ең табиғи және қолайлы түрі ұлттық мемлекет болатын. Ұлт мәселесін Канттың философиясы тұрғысынан зерттеген Кедури үшін ұлтшылдық еркін, автономды, өз тағдырын өзі анықтаған тұлға түсінігімен тығыз байланысты [7</w:t>
      </w:r>
      <w:r w:rsidR="004A394C" w:rsidRPr="00EA7DA2">
        <w:rPr>
          <w:rFonts w:ascii="Times New Roman" w:eastAsia="Times New Roman" w:hAnsi="Times New Roman" w:cs="Times New Roman"/>
          <w:sz w:val="28"/>
          <w:szCs w:val="28"/>
        </w:rPr>
        <w:t>4</w:t>
      </w:r>
      <w:r w:rsidRPr="00EA7DA2">
        <w:rPr>
          <w:rFonts w:ascii="Times New Roman" w:eastAsia="Times New Roman" w:hAnsi="Times New Roman" w:cs="Times New Roman"/>
          <w:sz w:val="28"/>
          <w:szCs w:val="28"/>
        </w:rPr>
        <w:t>, 147 б.].</w:t>
      </w:r>
    </w:p>
    <w:p w14:paraId="6B4D22EE" w14:textId="311AC3BB" w:rsidR="003D0AE3" w:rsidRPr="00EA7DA2" w:rsidRDefault="00C31D5D">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Американдық философ Ханс Конның </w:t>
      </w:r>
      <w:r w:rsidR="00E02EB8" w:rsidRPr="00EA7DA2">
        <w:rPr>
          <w:rFonts w:ascii="Times New Roman" w:eastAsia="Times New Roman" w:hAnsi="Times New Roman" w:cs="Times New Roman"/>
          <w:sz w:val="28"/>
          <w:szCs w:val="28"/>
        </w:rPr>
        <w:t>пікірінше, ұлтшылдық жалпы санамен әрекет ететін адамдар тобының бар болуын ғана емес, сонымен бірге осы топтың «егемен мемлекет» сияқты аса жоғары ұйымдасу дәрежесінде өзін көрсетуге деген ұмтылысты қажет етеді. Мұндай мақсатқа жете алмаған кезде ұлтшылдық қандай-да бір автономды мемлекетке немесе мемлекетке дейінгі ұйымға қанағаттануы мүмкін, дегенмен ұлтшылдықтың басты әрі түптің түбіндегі талабы ұлттық мемлекет құру. Ал ұлттық мемлекеттің құрылуы ұлтшылдықты одан әрі күшейтеді. Сонымен, ұлтшылдық пен ұлттық мемлекет арасында өзара әрекеттесу мен тәуелділік жағдайы пайда болады [82, 19 б.]. Сол сияқты Вебер де ұлтты «ұлттық мемлекетке» сілтеме бере отырып анықтайды. Оның пайымдауынша, ұлт - ол өзінің нақты көрінісін мемлекет құрылғанда ғана табатын және оның құрылуы үшін күресетін «эмоционалды қауымдастық». Ұлттар көбінесе тұтастығы мен мүдделерін қорғауы үшін мемлекетке мұқтаж, ал мемлекет болса азаматтардың мемлекетке деген адалдығын қамтамасыз етіп, биліктің легитимділігін нығайту үшін ұлтқа мұқтаж [83, 137-139 б.].</w:t>
      </w:r>
    </w:p>
    <w:p w14:paraId="0942003F" w14:textId="69D065EA"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Сондай-ақ, Хобсбаум да «ұлт» ұғымының тарихи тұрғыдан жаңа ұғым екендігі алға тартады. Оның пікірінше, ұлт әрі өзгермелі әрі динамик</w:t>
      </w:r>
      <w:r w:rsidR="00614123" w:rsidRPr="00EA7DA2">
        <w:rPr>
          <w:rFonts w:ascii="Times New Roman" w:eastAsia="Times New Roman" w:hAnsi="Times New Roman" w:cs="Times New Roman"/>
          <w:sz w:val="28"/>
          <w:szCs w:val="28"/>
        </w:rPr>
        <w:t>алық</w:t>
      </w:r>
      <w:r w:rsidRPr="00EA7DA2">
        <w:rPr>
          <w:rFonts w:ascii="Times New Roman" w:eastAsia="Times New Roman" w:hAnsi="Times New Roman" w:cs="Times New Roman"/>
          <w:sz w:val="28"/>
          <w:szCs w:val="28"/>
        </w:rPr>
        <w:t xml:space="preserve"> ұғым. Ұлт модерн территориялық-ұлттық мемлекетпен байланысты болған жағдайда ғана қоғамдық бірлік болып қарастырылады. Хобсбаумның пікірінше, ұлттың табиғатын түсінудің бірден бір жолы оның саяси мағынасына үңілу. Бұл </w:t>
      </w:r>
      <w:r w:rsidR="004568A7" w:rsidRPr="00EA7DA2">
        <w:rPr>
          <w:rFonts w:ascii="Times New Roman" w:eastAsia="Times New Roman" w:hAnsi="Times New Roman" w:cs="Times New Roman"/>
          <w:sz w:val="28"/>
          <w:szCs w:val="28"/>
        </w:rPr>
        <w:t xml:space="preserve">әдіснама </w:t>
      </w:r>
      <w:r w:rsidRPr="00EA7DA2">
        <w:rPr>
          <w:rFonts w:ascii="Times New Roman" w:eastAsia="Times New Roman" w:hAnsi="Times New Roman" w:cs="Times New Roman"/>
          <w:sz w:val="28"/>
          <w:szCs w:val="28"/>
        </w:rPr>
        <w:t>д</w:t>
      </w:r>
      <w:r w:rsidR="00AE7138" w:rsidRPr="00EA7DA2">
        <w:rPr>
          <w:rFonts w:ascii="Times New Roman" w:eastAsia="Times New Roman" w:hAnsi="Times New Roman" w:cs="Times New Roman"/>
          <w:sz w:val="28"/>
          <w:szCs w:val="28"/>
        </w:rPr>
        <w:t>а</w:t>
      </w:r>
      <w:r w:rsidRPr="00EA7DA2">
        <w:rPr>
          <w:rFonts w:ascii="Times New Roman" w:eastAsia="Times New Roman" w:hAnsi="Times New Roman" w:cs="Times New Roman"/>
          <w:sz w:val="28"/>
          <w:szCs w:val="28"/>
        </w:rPr>
        <w:t>, француз және американ революцияларында болғандай, «ұлтты» «халықпен» және мемлекетпен сәйкестендіріліп қарастырылады. Француз революциясы жаратқан «азаматтылық» түсінігімен ұлт ұжымдық егемендігін мемлекетте жүзеге асырды. Сонымен, ұлт = мемлекет = халық үштігі арқылы «ұлт» белгілі бір территорияға бекітілді [65, 24-35 б.].</w:t>
      </w:r>
    </w:p>
    <w:p w14:paraId="4410270F" w14:textId="77777777"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Алайда, ұлтшылдық мәселесін қарастырған зерттеу жұмыстары тек ұлттық мемлекетпен ғана шектеулі емес. Ұлтты бір заңнамаға және басқаруға бағынатын әрі ортақ территорияда тұратын адамдардың бірлігі ретінде анықтауға болады. Себебі, «ұлтсыз мемлекеттің» де, «мемлекетсіз ұлттың» да болуы заңдылық. Африкада тәуелсіздік алған мемлекеттердің бірқатары ұлт қалыптастыру («</w:t>
      </w:r>
      <w:r w:rsidRPr="00EA7DA2">
        <w:rPr>
          <w:rFonts w:ascii="Times New Roman" w:eastAsia="Times New Roman" w:hAnsi="Times New Roman" w:cs="Times New Roman"/>
          <w:i/>
          <w:sz w:val="28"/>
          <w:szCs w:val="28"/>
        </w:rPr>
        <w:t>nation-building</w:t>
      </w:r>
      <w:r w:rsidRPr="00EA7DA2">
        <w:rPr>
          <w:rFonts w:ascii="Times New Roman" w:eastAsia="Times New Roman" w:hAnsi="Times New Roman" w:cs="Times New Roman"/>
          <w:sz w:val="28"/>
          <w:szCs w:val="28"/>
        </w:rPr>
        <w:t>») процестерінен бас тартулары бұның бір дәлелі. Ал 1707 жылы Ұлыбритания мен Шотландия Одақ туралы келісімге қол қойған кезде британдық ұлт деген түсінік болған емес. Британдық ұлт 1837 жылы Виктория патшайым таққа отырған кезден бастап біртіндеп қалыптаса бастады [83, 140 б.].</w:t>
      </w:r>
    </w:p>
    <w:p w14:paraId="3AB750CD" w14:textId="207A5628"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«Ұлттық мінез» идеясының бастауларына көз жүгіртетін болсақ, Вольтер мен Руссо</w:t>
      </w:r>
      <w:r w:rsidR="0095367A" w:rsidRPr="00EA7DA2">
        <w:rPr>
          <w:rFonts w:ascii="Times New Roman" w:eastAsia="Times New Roman" w:hAnsi="Times New Roman" w:cs="Times New Roman"/>
          <w:sz w:val="28"/>
          <w:szCs w:val="28"/>
        </w:rPr>
        <w:t>дан</w:t>
      </w:r>
      <w:r w:rsidRPr="00EA7DA2">
        <w:rPr>
          <w:rFonts w:ascii="Times New Roman" w:eastAsia="Times New Roman" w:hAnsi="Times New Roman" w:cs="Times New Roman"/>
          <w:sz w:val="28"/>
          <w:szCs w:val="28"/>
        </w:rPr>
        <w:t xml:space="preserve"> ең алғашқы болып Монтескье тарапынан қолданылған «ұлттың рухы» ұғымына сілтеме беріп, еңбектерінде қолданғанын көреміз. Бұл философтардың замандасы Дэвид Юм болса сол кезеңдерде «ұлт мінезі» туралы мақала жазған. Түрлі саяси дәстүрлерге назар аударатын болсақ, француздар ұлтты сипаттау үшін «</w:t>
      </w:r>
      <w:r w:rsidRPr="00EA7DA2">
        <w:rPr>
          <w:rFonts w:ascii="Times New Roman" w:eastAsia="Times New Roman" w:hAnsi="Times New Roman" w:cs="Times New Roman"/>
          <w:i/>
          <w:sz w:val="28"/>
          <w:szCs w:val="28"/>
        </w:rPr>
        <w:t>espirit</w:t>
      </w:r>
      <w:r w:rsidRPr="00EA7DA2">
        <w:rPr>
          <w:rFonts w:ascii="Times New Roman" w:eastAsia="Times New Roman" w:hAnsi="Times New Roman" w:cs="Times New Roman"/>
          <w:sz w:val="28"/>
          <w:szCs w:val="28"/>
        </w:rPr>
        <w:t>» (рух), ағылшындар «</w:t>
      </w:r>
      <w:r w:rsidRPr="00EA7DA2">
        <w:rPr>
          <w:rFonts w:ascii="Times New Roman" w:eastAsia="Times New Roman" w:hAnsi="Times New Roman" w:cs="Times New Roman"/>
          <w:i/>
          <w:sz w:val="28"/>
          <w:szCs w:val="28"/>
        </w:rPr>
        <w:t>character</w:t>
      </w:r>
      <w:r w:rsidRPr="00EA7DA2">
        <w:rPr>
          <w:rFonts w:ascii="Times New Roman" w:eastAsia="Times New Roman" w:hAnsi="Times New Roman" w:cs="Times New Roman"/>
          <w:sz w:val="28"/>
          <w:szCs w:val="28"/>
        </w:rPr>
        <w:t>» (мінез), немістер болса «</w:t>
      </w:r>
      <w:r w:rsidRPr="00EA7DA2">
        <w:rPr>
          <w:rFonts w:ascii="Times New Roman" w:eastAsia="Times New Roman" w:hAnsi="Times New Roman" w:cs="Times New Roman"/>
          <w:i/>
          <w:sz w:val="28"/>
          <w:szCs w:val="28"/>
        </w:rPr>
        <w:t>volksgeist</w:t>
      </w:r>
      <w:r w:rsidRPr="00EA7DA2">
        <w:rPr>
          <w:rFonts w:ascii="Times New Roman" w:eastAsia="Times New Roman" w:hAnsi="Times New Roman" w:cs="Times New Roman"/>
          <w:sz w:val="28"/>
          <w:szCs w:val="28"/>
        </w:rPr>
        <w:t>» (халықтың рухы) сөздерін қолданған. Монтескьенің ойынша бір ұлтты қалыптастыратын немесе оны басқасынан ажыратуға мүмкіндік беретін ерекшеліктер - климат, дін, заңдар, басқару принциптері, мораль мен дәстүр; ал Юм үшін бұл физикалық (климаттық) және моральдық (үкімет, әл-ауқаты және т.б.) және әр ұлттың өмір сүру «стилін» қалыптастырған факторлар [84]. Әрине, әр ұлттық қауымдастықтың мінезі климат және сол мекеннің табиғаты тарапынан қалыптасатыны сөзсіз. Бұған қоса, ұлттың дәстүрлері мен тарихи жадын сақтап қалуда тілдің орны ерекше.</w:t>
      </w:r>
    </w:p>
    <w:p w14:paraId="25A3A6F6" w14:textId="7F0FBBBD"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Эндрю Хейвуд «</w:t>
      </w:r>
      <w:r w:rsidR="001242BC" w:rsidRPr="00EA7DA2">
        <w:rPr>
          <w:rFonts w:ascii="Times New Roman" w:eastAsia="Times New Roman" w:hAnsi="Times New Roman" w:cs="Times New Roman"/>
          <w:sz w:val="28"/>
          <w:szCs w:val="28"/>
        </w:rPr>
        <w:t>Саяси идеологиялар</w:t>
      </w:r>
      <w:r w:rsidRPr="00EA7DA2">
        <w:rPr>
          <w:rFonts w:ascii="Times New Roman" w:eastAsia="Times New Roman" w:hAnsi="Times New Roman" w:cs="Times New Roman"/>
          <w:sz w:val="28"/>
          <w:szCs w:val="28"/>
        </w:rPr>
        <w:t xml:space="preserve">» еңбегінде ұлтты ортақ тіл, дін, тарих және бір географиялық территория сияқты ортақ құндылықтар мен дәстүрлердің сабақтасуының нәтижесіде пайда болған мәдени болмыс деп сипаттайды [85]. Тарих, дәстүр, тіл, дін, этностық сияқты кейбір мәдени сипаттамалар ұлт болуымен байланысты болғанымен, ұлттың қашан және қай жерде пайда болғандығын анықтайтын объективті өлшемдер жоқ [86]. Сонымен қатар, ортақ тіл, дін, этнос және мәдениетті ұлтты анықтау үшін қолданылатын «объективті» өлшемдер ретінде қарастырғанымен, тарихи тұрғыдан қарастыратын болсақ, әр түрлі уақытта немесе әртүрлі жерлерде осы критерийлердің біреуі немесе бірнешеуі басты анықтаушы өлшем ретінде алға шығып отырғандығын көре аламыз. </w:t>
      </w:r>
      <w:r w:rsidR="00603B18" w:rsidRPr="00EA7DA2">
        <w:rPr>
          <w:rFonts w:ascii="Times New Roman" w:eastAsia="Times New Roman" w:hAnsi="Times New Roman" w:cs="Times New Roman"/>
          <w:sz w:val="28"/>
          <w:szCs w:val="28"/>
        </w:rPr>
        <w:t>Алайда</w:t>
      </w:r>
      <w:r w:rsidRPr="00EA7DA2">
        <w:rPr>
          <w:rFonts w:ascii="Times New Roman" w:eastAsia="Times New Roman" w:hAnsi="Times New Roman" w:cs="Times New Roman"/>
          <w:sz w:val="28"/>
          <w:szCs w:val="28"/>
        </w:rPr>
        <w:t>, кейбір жағдайда ұсынылған өлшемдер көтерілген мәселені айқындау үшін жеткіліксіз болып жататыны да ақиқат. Мәселен, сербтер мен хорваттар арасындағы айырмашылықты айқындау үшін дін деген өлшемді қолдану қажет емес. Себебі, екі ұлттың діни бірегейліктері бір. Ал, урду тілінде сөйлейтін пәкістандықтар мен хинди тілінде сөйлейтін үндістандықтар арасындағы басты айырмашылық болса діни негізде</w:t>
      </w:r>
      <w:r w:rsidR="008F18C4" w:rsidRPr="00EA7DA2">
        <w:rPr>
          <w:rFonts w:ascii="Times New Roman" w:eastAsia="Times New Roman" w:hAnsi="Times New Roman" w:cs="Times New Roman"/>
          <w:sz w:val="28"/>
          <w:szCs w:val="28"/>
        </w:rPr>
        <w:t> </w:t>
      </w:r>
      <w:r w:rsidRPr="00EA7DA2">
        <w:rPr>
          <w:rFonts w:ascii="Times New Roman" w:eastAsia="Times New Roman" w:hAnsi="Times New Roman" w:cs="Times New Roman"/>
          <w:sz w:val="28"/>
          <w:szCs w:val="28"/>
        </w:rPr>
        <w:t>[87].</w:t>
      </w:r>
    </w:p>
    <w:p w14:paraId="1248E0B8" w14:textId="0EE5AD73"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Сонымен қатар, ұлтты анықтайтын өлшемдердің бірі әрі бірегейі - ортақ тіл. Мысалы,</w:t>
      </w:r>
      <w:r w:rsidR="00603B18" w:rsidRPr="00EA7DA2">
        <w:rPr>
          <w:rFonts w:ascii="Times New Roman" w:eastAsia="Times New Roman" w:hAnsi="Times New Roman" w:cs="Times New Roman"/>
          <w:sz w:val="28"/>
          <w:szCs w:val="28"/>
        </w:rPr>
        <w:t xml:space="preserve"> американдық ғалым Людвиг фон </w:t>
      </w:r>
      <w:r w:rsidRPr="00EA7DA2">
        <w:rPr>
          <w:rFonts w:ascii="Times New Roman" w:eastAsia="Times New Roman" w:hAnsi="Times New Roman" w:cs="Times New Roman"/>
          <w:sz w:val="28"/>
          <w:szCs w:val="28"/>
        </w:rPr>
        <w:t>Мизестің пікірінше, ұлт негізінен «тілдік қауымдастықты» («</w:t>
      </w:r>
      <w:r w:rsidRPr="00EA7DA2">
        <w:rPr>
          <w:rFonts w:ascii="Times New Roman" w:eastAsia="Times New Roman" w:hAnsi="Times New Roman" w:cs="Times New Roman"/>
          <w:i/>
          <w:sz w:val="28"/>
          <w:szCs w:val="28"/>
        </w:rPr>
        <w:t>speech community</w:t>
      </w:r>
      <w:r w:rsidRPr="00EA7DA2">
        <w:rPr>
          <w:rFonts w:ascii="Times New Roman" w:eastAsia="Times New Roman" w:hAnsi="Times New Roman" w:cs="Times New Roman"/>
          <w:sz w:val="28"/>
          <w:szCs w:val="28"/>
        </w:rPr>
        <w:t xml:space="preserve">») сипаттайды. Мизес ұлттың саяси ұғым екенін мойындай отырып, адамды ұлтпен байланыстыратын барлық нәрсе негізінен тілден бастау алатынын алға тартады. Оның пікірінше, тілдік қауымдастық белгілі бір әлеуметтік қатынастарды тудыратын байланысты қалыптастырады [70, 37 б.]. Ұлттық бірегейліктің айқын нышандарының бірі болып табылатын тіл - бірегейлік әрі тиесілілік сезімдерін тудыратын ерекше көзқарастардан, құндылықтардан және білдіру формаларынан тұрады. Неміс ұлтшылдығы неміс тілінде көрініс тапқан мәдени бірлік сезіміне негізделген [74, 56-61 б.]. Кейбір жағдайларда, Франциядағыдай, «ұлттық тіл» ұлттық мемлекет құрылғаннан кейін уақыт өте келе осы ерекшелікке ие болып жатады. Шынында да, Хобсбаум атап өткендей, 1789 жылғы жағдай бойынша Франциядағы халықтың тек 50% -ы ғана «французша» сөйлей алатын. Осылайша, адамдардың ортақ тілдік және діни элементтері ұлтты сақтаудың жалғыз белгілері емес. </w:t>
      </w:r>
      <w:r w:rsidR="00603B18" w:rsidRPr="00EA7DA2">
        <w:rPr>
          <w:rFonts w:ascii="Times New Roman" w:eastAsia="Times New Roman" w:hAnsi="Times New Roman" w:cs="Times New Roman"/>
          <w:sz w:val="28"/>
          <w:szCs w:val="28"/>
        </w:rPr>
        <w:t xml:space="preserve"> </w:t>
      </w:r>
    </w:p>
    <w:p w14:paraId="10E1B2E9" w14:textId="3144FD56"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Бұған қоса, адамдардың этникалық немесе ортақ шығу тегіне де көз жүгірту қажет. Ұлттың</w:t>
      </w:r>
      <w:r w:rsidR="00603B18" w:rsidRPr="00EA7DA2">
        <w:rPr>
          <w:rFonts w:ascii="Times New Roman" w:eastAsia="Times New Roman" w:hAnsi="Times New Roman" w:cs="Times New Roman"/>
          <w:sz w:val="28"/>
          <w:szCs w:val="28"/>
        </w:rPr>
        <w:t xml:space="preserve"> ортақ шығу тегін қарастыру - ХІХ ғасырдың аяғы мен ХХ</w:t>
      </w:r>
      <w:r w:rsidRPr="00EA7DA2">
        <w:rPr>
          <w:rFonts w:ascii="Times New Roman" w:eastAsia="Times New Roman" w:hAnsi="Times New Roman" w:cs="Times New Roman"/>
          <w:sz w:val="28"/>
          <w:szCs w:val="28"/>
        </w:rPr>
        <w:t xml:space="preserve"> ғасырдың басынын бері ұлт құрудың өте танымал өлшемі болды. Дегенмен, егер Америка, Мексика және Ұлыбритания халықтарын қарастыратын болсақ, бұл өлшемнің жеткіліксіз екендігін түсінуге болады.</w:t>
      </w:r>
    </w:p>
    <w:p w14:paraId="3D9953BC" w14:textId="34F6D585"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Көріп отырғанымыздай, ұлтты анықтайтын тіл, этникалық шығу тегі, дін т.б. өлшемдер толыққанды емес екендігіне көз жеткізуге болады. Осыдан болар, Эрнест Ренан өзінің әйгілі «Ұлт деген не?» атты конференциясында ұлттың бар-жоғын анықтақтайтын басты анықтаушы өлшем «</w:t>
      </w:r>
      <w:r w:rsidRPr="00EA7DA2">
        <w:rPr>
          <w:rFonts w:ascii="Times New Roman" w:eastAsia="Times New Roman" w:hAnsi="Times New Roman" w:cs="Times New Roman"/>
          <w:i/>
          <w:sz w:val="28"/>
          <w:szCs w:val="28"/>
        </w:rPr>
        <w:t>адамның еркі</w:t>
      </w:r>
      <w:r w:rsidRPr="00EA7DA2">
        <w:rPr>
          <w:rFonts w:ascii="Times New Roman" w:eastAsia="Times New Roman" w:hAnsi="Times New Roman" w:cs="Times New Roman"/>
          <w:sz w:val="28"/>
          <w:szCs w:val="28"/>
        </w:rPr>
        <w:t>» екендігін атап кеткен болатын [</w:t>
      </w:r>
      <w:r w:rsidR="008F18C4" w:rsidRPr="00EA7DA2">
        <w:rPr>
          <w:rFonts w:ascii="Times New Roman" w:eastAsia="Times New Roman" w:hAnsi="Times New Roman" w:cs="Times New Roman"/>
          <w:sz w:val="28"/>
          <w:szCs w:val="28"/>
        </w:rPr>
        <w:t>60</w:t>
      </w:r>
      <w:r w:rsidRPr="00EA7DA2">
        <w:rPr>
          <w:rFonts w:ascii="Times New Roman" w:eastAsia="Times New Roman" w:hAnsi="Times New Roman" w:cs="Times New Roman"/>
          <w:sz w:val="28"/>
          <w:szCs w:val="28"/>
        </w:rPr>
        <w:t xml:space="preserve">, 74 б.]. Негізінде ұлттық бірегейліктің қалыптасуы да, ұлт пен ұлыстың нарративі де көптеген факторлармен байланысты. Басқарушы элиталар мен үкіметтердің мемлекеттік билікті легитимдеу және мемлекеттік саясатты үйлестіруді жеңілдету үшін жаңа ұлттық бірегейлікті жаратуға кірісетіндігі де ақиқат. Дегенмен, ұлттық бірегейлік тек қана жүзеге асырылатын элиталық жоба болса да, бұл толықтай ойлап табылатын емес. Ұлттық сезім мен ұлттық бірегейлікті қалыптастыруды, яғни жаратуды қалаған элиталық топтар, А. Смит атап өткендей, бұны мүлдем жоқ нәрседен ойлап таппайды. Керісінше, «ұлттық тағдыр қауымдастығын» премодерн мифтермен, естеліктермен, құндылықтармен және символдармен қолдайтын қолайлы «этникалық болмыс» іздестірілген [88]. Геллнер атап өткендей, «этникалық болмыс» жеткіліксіз қалған жерлерде ғана ойлап табылған элементтер іске араласады [89, 169 б.]. Осы тұста, ұлттық бірегейлік қандай да </w:t>
      </w:r>
      <w:r w:rsidR="00545C97" w:rsidRPr="00EA7DA2">
        <w:rPr>
          <w:rFonts w:ascii="Times New Roman" w:eastAsia="Times New Roman" w:hAnsi="Times New Roman" w:cs="Times New Roman"/>
          <w:sz w:val="28"/>
          <w:szCs w:val="28"/>
        </w:rPr>
        <w:t>бір қоғамдастықтың «этно тарихы</w:t>
      </w:r>
      <w:r w:rsidRPr="00EA7DA2">
        <w:rPr>
          <w:rFonts w:ascii="Times New Roman" w:eastAsia="Times New Roman" w:hAnsi="Times New Roman" w:cs="Times New Roman"/>
          <w:sz w:val="28"/>
          <w:szCs w:val="28"/>
        </w:rPr>
        <w:t>ның» қалыптастыруға және оны тиімді пайдалануға, сондай-ақ бұл сол қауымдастыққа бәсекелестікке толы саяси және мәдени құндылықтар әлемінде өзіне ғана тән ерекшелік ұсынуға мүмкіндік береді.</w:t>
      </w:r>
    </w:p>
    <w:p w14:paraId="3E2E2AE3" w14:textId="22D00C10"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Ұлтшылдық ұғымына қатысты да дәл осындай жағдай. Ұлтшылдық тақырыбын зерттейтін ғалымар ұлтшылдыққа анықтама берген кезде бірінші «ұлтшылдық идея ма, әлде эмоция ма немесе ол саяси қозғалыс па?» деген сұрақтан әрекет етеді. Осы тұрғыдан алғанда, мысалы, Геллнердің пікірінше, ұлтшылдық - бұл саяси бірлік пен ұлттық бірліктің бетпе-бет келуін көздейтін </w:t>
      </w:r>
      <w:r w:rsidRPr="00EA7DA2">
        <w:rPr>
          <w:rFonts w:ascii="Times New Roman" w:eastAsia="Times New Roman" w:hAnsi="Times New Roman" w:cs="Times New Roman"/>
          <w:i/>
          <w:sz w:val="28"/>
          <w:szCs w:val="28"/>
        </w:rPr>
        <w:t xml:space="preserve">саяси принцип </w:t>
      </w:r>
      <w:r w:rsidRPr="00EA7DA2">
        <w:rPr>
          <w:rFonts w:ascii="Times New Roman" w:eastAsia="Times New Roman" w:hAnsi="Times New Roman" w:cs="Times New Roman"/>
          <w:sz w:val="28"/>
          <w:szCs w:val="28"/>
        </w:rPr>
        <w:t>[</w:t>
      </w:r>
      <w:r w:rsidR="00CE6766" w:rsidRPr="00EA7DA2">
        <w:rPr>
          <w:rFonts w:ascii="Times New Roman" w:eastAsia="Times New Roman" w:hAnsi="Times New Roman" w:cs="Times New Roman"/>
          <w:sz w:val="28"/>
          <w:szCs w:val="28"/>
        </w:rPr>
        <w:t>89], Кедуридің пікірінше, бұл ХІХ</w:t>
      </w:r>
      <w:r w:rsidRPr="00EA7DA2">
        <w:rPr>
          <w:rFonts w:ascii="Times New Roman" w:eastAsia="Times New Roman" w:hAnsi="Times New Roman" w:cs="Times New Roman"/>
          <w:sz w:val="28"/>
          <w:szCs w:val="28"/>
        </w:rPr>
        <w:t xml:space="preserve"> ғасырдың басында Еуропада пайда болған </w:t>
      </w:r>
      <w:r w:rsidRPr="00EA7DA2">
        <w:rPr>
          <w:rFonts w:ascii="Times New Roman" w:eastAsia="Times New Roman" w:hAnsi="Times New Roman" w:cs="Times New Roman"/>
          <w:i/>
          <w:sz w:val="28"/>
          <w:szCs w:val="28"/>
        </w:rPr>
        <w:t xml:space="preserve">доктрина </w:t>
      </w:r>
      <w:r w:rsidRPr="00EA7DA2">
        <w:rPr>
          <w:rFonts w:ascii="Times New Roman" w:eastAsia="Times New Roman" w:hAnsi="Times New Roman" w:cs="Times New Roman"/>
          <w:sz w:val="28"/>
          <w:szCs w:val="28"/>
        </w:rPr>
        <w:t xml:space="preserve">[74, 1 б.]. Смиттің пікірінше, ұлтшылдық - бұл мәдени формасымен қатар, қоғамдық қозғалыс түрі ретінде қарастырылатын </w:t>
      </w:r>
      <w:r w:rsidRPr="00EA7DA2">
        <w:rPr>
          <w:rFonts w:ascii="Times New Roman" w:eastAsia="Times New Roman" w:hAnsi="Times New Roman" w:cs="Times New Roman"/>
          <w:i/>
          <w:sz w:val="28"/>
          <w:szCs w:val="28"/>
        </w:rPr>
        <w:t>саяси идеология</w:t>
      </w:r>
      <w:r w:rsidRPr="00EA7DA2">
        <w:rPr>
          <w:rFonts w:ascii="Times New Roman" w:eastAsia="Times New Roman" w:hAnsi="Times New Roman" w:cs="Times New Roman"/>
          <w:sz w:val="28"/>
          <w:szCs w:val="28"/>
        </w:rPr>
        <w:t xml:space="preserve"> [90]. Ханс Кон үшін ұлтшылдық - бұл саяси фактіге сәйкес келетін немесе онымен күресетін </w:t>
      </w:r>
      <w:r w:rsidRPr="00EA7DA2">
        <w:rPr>
          <w:rFonts w:ascii="Times New Roman" w:eastAsia="Times New Roman" w:hAnsi="Times New Roman" w:cs="Times New Roman"/>
          <w:i/>
          <w:sz w:val="28"/>
          <w:szCs w:val="28"/>
        </w:rPr>
        <w:t xml:space="preserve">психикалық жай-күй </w:t>
      </w:r>
      <w:r w:rsidRPr="00EA7DA2">
        <w:rPr>
          <w:rFonts w:ascii="Times New Roman" w:eastAsia="Times New Roman" w:hAnsi="Times New Roman" w:cs="Times New Roman"/>
          <w:sz w:val="28"/>
          <w:szCs w:val="28"/>
        </w:rPr>
        <w:t>[82, 19 б.]. Ал Эндрю Хейвуд болса, ұлтшылдықты барлық белгілі саяси идеологиялардан өзгеше деп қарастырады; тіпті ұлтшылдықты идеология ретінде қарастыруға қарсы, себебі, ұлтшылдықта өзара байланысты идеялар мен құндылықтардың дамыған тұтастығы жоқ екендігін алға тартады [85, 135 б.].</w:t>
      </w:r>
    </w:p>
    <w:p w14:paraId="0C302D45" w14:textId="763E388E" w:rsidR="003D0AE3" w:rsidRPr="00EA7DA2" w:rsidRDefault="00CE6766">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ХІХ</w:t>
      </w:r>
      <w:r w:rsidR="00E02EB8" w:rsidRPr="00EA7DA2">
        <w:rPr>
          <w:rFonts w:ascii="Times New Roman" w:eastAsia="Times New Roman" w:hAnsi="Times New Roman" w:cs="Times New Roman"/>
          <w:sz w:val="28"/>
          <w:szCs w:val="28"/>
        </w:rPr>
        <w:t xml:space="preserve"> ғасыр - Еуропа мемлекеттерінде тектоникалық өзгерістер болған кезең. Осы кезеңде ұлтшылдыққа «әр ұлт өзін-өзі басқаруы керек» деген ұғым қосылған болатын. Бұл ұғым француз революциясы барысында пайда болды. Монархтың құзырындағы қара халықтың мемлекеттің «азаматтарына» айналу үшін абсолютті монархқа қарсы бас көтеру қажет болды. Революция кезінде монархиялық басқаруға және ақсүйектердің айрықша құқықтары мен артықшылықтарына қарсы 3-ші тап өкілдері, яғни «</w:t>
      </w:r>
      <w:r w:rsidR="00E02EB8" w:rsidRPr="00EA7DA2">
        <w:rPr>
          <w:rFonts w:ascii="Times New Roman" w:eastAsia="Times New Roman" w:hAnsi="Times New Roman" w:cs="Times New Roman"/>
          <w:i/>
          <w:sz w:val="28"/>
          <w:szCs w:val="28"/>
        </w:rPr>
        <w:t>Tiers état</w:t>
      </w:r>
      <w:r w:rsidR="00E02EB8" w:rsidRPr="00EA7DA2">
        <w:rPr>
          <w:rFonts w:ascii="Times New Roman" w:eastAsia="Times New Roman" w:hAnsi="Times New Roman" w:cs="Times New Roman"/>
          <w:sz w:val="28"/>
          <w:szCs w:val="28"/>
        </w:rPr>
        <w:t xml:space="preserve">» деп аталатын өздерін ұлт ретінде жариялады. Нәтижесінде, француз халқы енді корольдің құзырындағы қара халық емес, сөзсіз әрі алмастырылмайтын құқықтары мен бостандықтары бар «азаматтарға» айналды. Бұл азаматтардың бірегейліктері </w:t>
      </w:r>
      <w:r w:rsidR="00E02EB8" w:rsidRPr="00EA7DA2">
        <w:rPr>
          <w:rFonts w:ascii="Times New Roman" w:eastAsia="Times New Roman" w:hAnsi="Times New Roman" w:cs="Times New Roman"/>
          <w:i/>
          <w:sz w:val="28"/>
          <w:szCs w:val="28"/>
        </w:rPr>
        <w:t>Ancien Régime</w:t>
      </w:r>
      <w:r w:rsidR="00E02EB8" w:rsidRPr="00EA7DA2">
        <w:rPr>
          <w:rFonts w:ascii="Times New Roman" w:eastAsia="Times New Roman" w:hAnsi="Times New Roman" w:cs="Times New Roman"/>
          <w:sz w:val="28"/>
          <w:szCs w:val="28"/>
        </w:rPr>
        <w:t>-нің корольдеріне деген адалдық сезімін отансүйгіштік сезімімен алмастыру арқылы қалыптаса бастады. Егемендік билік енді француз халқының еркімен ғана жүзеге асатын болды. Француз революциясынан туындаған ұлтшылдықтың бұл түрі халықтың немесе ұлттың өзін-өзі басқару түсінігінің пайда болуы нәтижесінде көрініс тапты [91].</w:t>
      </w:r>
      <w:r w:rsidR="002F1B36" w:rsidRPr="00EA7DA2">
        <w:rPr>
          <w:rFonts w:ascii="Times New Roman" w:eastAsia="Times New Roman" w:hAnsi="Times New Roman" w:cs="Times New Roman"/>
          <w:sz w:val="28"/>
          <w:szCs w:val="28"/>
        </w:rPr>
        <w:t xml:space="preserve"> ХІХ</w:t>
      </w:r>
      <w:r w:rsidR="00E02EB8" w:rsidRPr="00EA7DA2">
        <w:rPr>
          <w:rFonts w:ascii="Times New Roman" w:eastAsia="Times New Roman" w:hAnsi="Times New Roman" w:cs="Times New Roman"/>
          <w:sz w:val="28"/>
          <w:szCs w:val="28"/>
        </w:rPr>
        <w:t xml:space="preserve"> ғасырға қарай ұлтшылдық ұлттық тулармен, ұлттық әнұрандармен, қоғамдық рәсімдерімен, патриоттық поэзиямен және ұлттық мерекелердің арқасында шынымен танымал б</w:t>
      </w:r>
      <w:r w:rsidR="006C0EA0" w:rsidRPr="00EA7DA2">
        <w:rPr>
          <w:rFonts w:ascii="Times New Roman" w:eastAsia="Times New Roman" w:hAnsi="Times New Roman" w:cs="Times New Roman"/>
          <w:sz w:val="28"/>
          <w:szCs w:val="28"/>
        </w:rPr>
        <w:t>олды. Міндетті біры</w:t>
      </w:r>
      <w:r w:rsidR="00E02EB8" w:rsidRPr="00EA7DA2">
        <w:rPr>
          <w:rFonts w:ascii="Times New Roman" w:eastAsia="Times New Roman" w:hAnsi="Times New Roman" w:cs="Times New Roman"/>
          <w:sz w:val="28"/>
          <w:szCs w:val="28"/>
        </w:rPr>
        <w:t>ңғай білім беру және жаппай сауаттылықты көтеру бағдарламалары, халықтық газеттердің дамуы нәтижесінде ұлтшылдық бұқаралық саясаттың тіліне айналды. Ұлт</w:t>
      </w:r>
      <w:r w:rsidR="002F1B36" w:rsidRPr="00EA7DA2">
        <w:rPr>
          <w:rFonts w:ascii="Times New Roman" w:eastAsia="Times New Roman" w:hAnsi="Times New Roman" w:cs="Times New Roman"/>
          <w:sz w:val="28"/>
          <w:szCs w:val="28"/>
        </w:rPr>
        <w:t xml:space="preserve">шылдық </w:t>
      </w:r>
      <w:r w:rsidR="00E02EB8" w:rsidRPr="00EA7DA2">
        <w:rPr>
          <w:rFonts w:ascii="Times New Roman" w:eastAsia="Times New Roman" w:hAnsi="Times New Roman" w:cs="Times New Roman"/>
          <w:sz w:val="28"/>
          <w:szCs w:val="28"/>
        </w:rPr>
        <w:t>сезімі «бостандық, теңдік, туысқандық» деген сөздердің саптамасында көрініс тапты [92].</w:t>
      </w:r>
    </w:p>
    <w:p w14:paraId="2F456BA3" w14:textId="77777777"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Тарихи үрдістер нәтижесінде ұлтты азаматтық түсінігіне негізделген азаматтық-саяси ұлтшылдық және этнос түсінігіне негізделген этно-мәдени ұлтшылдық деп екіге бөліп қарастыратын еңбектер пайда болды. Неміс тарихшысы Фридрих Мейнеке ұлт пен мемлекет арасындағы байланысты анықтауда қолданған «мәдени ұлтшылдық» пен «саяси ұлтшылдық» тұжырымдамасынан шабыттанған Ханс Кон және Альфред Коббен сияқты ойшылдар ұлтшылдықтың «батыс» және «шығыс» түрлері үшін «этникалық ұлтшылдық» және «азаматтық ұлтшылдық» деген терминдерді қолдануды жөн көрген. Кейінгі жылдары ұлт мәселесін зерттеу барысында Роджерс Брубейкер, Энтони Смит, Майкл Игнатьев және Лия Гринфельд сияқты ғалымдар осы айырымды қолданған. </w:t>
      </w:r>
    </w:p>
    <w:p w14:paraId="153F0F34" w14:textId="77777777"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i/>
          <w:sz w:val="28"/>
          <w:szCs w:val="28"/>
        </w:rPr>
        <w:t>Этно-мәдени ұлтшылдық</w:t>
      </w:r>
      <w:r w:rsidRPr="00EA7DA2">
        <w:rPr>
          <w:rFonts w:ascii="Times New Roman" w:eastAsia="Times New Roman" w:hAnsi="Times New Roman" w:cs="Times New Roman"/>
          <w:sz w:val="28"/>
          <w:szCs w:val="28"/>
        </w:rPr>
        <w:t xml:space="preserve"> - бұл ұлттық қауымдастық туыстық қатынастарға негізделген топтың кеңеюі арқылы қалыптасады деген идеяға негізделген органикалық көзқарас. Ұлт саяси күштерден гөрі, тарихи және табиғи күштер тарапынан қалыптастырылады деген түсінікке негізделген үшін органикалық деп сипатталады. Этникалық ұлттар азаматтықты, қоғамның толық және тең құқылы мүшелігін этникалық шығу тегі мен туыстыққа негіздейді. </w:t>
      </w:r>
      <w:r w:rsidRPr="00EA7DA2">
        <w:rPr>
          <w:rFonts w:ascii="Times New Roman" w:eastAsia="Times New Roman" w:hAnsi="Times New Roman" w:cs="Times New Roman"/>
          <w:i/>
          <w:sz w:val="28"/>
          <w:szCs w:val="28"/>
        </w:rPr>
        <w:t>Азаматтық-саяси ұлтшылдық</w:t>
      </w:r>
      <w:r w:rsidRPr="00EA7DA2">
        <w:rPr>
          <w:rFonts w:ascii="Times New Roman" w:eastAsia="Times New Roman" w:hAnsi="Times New Roman" w:cs="Times New Roman"/>
          <w:sz w:val="28"/>
          <w:szCs w:val="28"/>
        </w:rPr>
        <w:t xml:space="preserve"> түсінігі болса, ұлтты саяси қоғамдастық ретінде қарастырады. Бұл түсінікте басымдылық этникалық шығу тегіне емес, азаматтық қатынас пен серіктестікке беріледі. Осы тұрғыдан алғанда, қандай да бір ұлт адамдардың мәдени, этностық және басқа түріне қарамастан, ең алдымен азаматтық статусы айналасында бірігетін адамдар қауымдастығы болып табылады [86, 60-62 б.].</w:t>
      </w:r>
    </w:p>
    <w:p w14:paraId="2F370034" w14:textId="77777777"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Майкл Игнатьевтің пікірінше, «азаматтық ұлтшылдықтағы» басым көзқарас - ұлттың саяси сенімдерін қабылдаған адамдардың азамат болуы қажет; ал «этникалық ұлтшылдықта» ұлтқа деген адалдық пен ұлттық бірегейлік өткеннен мирас болып қалады және бұл ерікті емес [93]. Ханс Конның пікірінше, Батыс Еуропада пайда болған батыстық ұлтшылдықтың бастауы жеке адамның еркіндігі мен рационалды космополитизммен байланысты болса, Орталық және Шығыс Еуропа мен Азияда пайда болған ұлтшылдық табиғи факторларға негізделген. Батыс Еуропадағы ұлтшылдықтың буржуазияда және азаматтық институттарда әлеуметтік базисы бар, сондықтан ол міндетті түрде «волюнтаристік», яғни адамдардың еркіне негізделген. Ал, этно-мәдени ұлтшылдық болса ұлтты организм ретінде қарастырады. Ұлтшылдықтың бұл түрінде ұлттың негізін қалайтын орта әлеуметтік тап болмағандықтан саяси элита және интеллектуалдар символдары, естеліктерді, мифтерді және бірегейліктің формаларын манипуляциялау арқылы ұлттық сананы қалыптастырды [82, 29-31б.].</w:t>
      </w:r>
    </w:p>
    <w:p w14:paraId="6C0F9B36" w14:textId="77777777"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Мысал ретінде Англия, Франция, Нидерланды, Швейцария және Америка Құрама Штаттары азаматтық-саяси ұлт категориясына жатқызылады. Ал индивидуализм, рационализм және парламенттік демократия тұжырымдамаларынынан бас тартып, оның орнына фолк мәдениетіне, тіл мен этникаға басымдылық берген Германия мемлекетін этно-мәдени ұлт категориясына жатқызуға болады. </w:t>
      </w:r>
    </w:p>
    <w:p w14:paraId="2DC25C08" w14:textId="77777777"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Француз революциясынан бастап бүгінгі күнге дейін Францияда туылғандарға немесе көшіп келгендерге француз болу мәртебесін және француз болудың барлық артықшылықтарын беріледі. Қос азаматтыққа жол бергенімен, француз ұлты инклюзивті әрі ассимиляциялаушы болып келеді. Француз құқықтық дәстүрі «</w:t>
      </w:r>
      <w:r w:rsidRPr="00EA7DA2">
        <w:rPr>
          <w:rFonts w:ascii="Times New Roman" w:eastAsia="Times New Roman" w:hAnsi="Times New Roman" w:cs="Times New Roman"/>
          <w:i/>
          <w:sz w:val="28"/>
          <w:szCs w:val="28"/>
        </w:rPr>
        <w:t>jus soli</w:t>
      </w:r>
      <w:r w:rsidRPr="00EA7DA2">
        <w:rPr>
          <w:rFonts w:ascii="Times New Roman" w:eastAsia="Times New Roman" w:hAnsi="Times New Roman" w:cs="Times New Roman"/>
          <w:sz w:val="28"/>
          <w:szCs w:val="28"/>
        </w:rPr>
        <w:t>», яғни азаматтық территориялық базиске негізделген. Бұл дәстүр республикашылдық, келісімгерлік және саяси мемлекет анықтамасынан бастау алады. Ал Германия - этникалық ұлт және құқықтық дәстүрі «</w:t>
      </w:r>
      <w:r w:rsidRPr="00EA7DA2">
        <w:rPr>
          <w:rFonts w:ascii="Times New Roman" w:eastAsia="Times New Roman" w:hAnsi="Times New Roman" w:cs="Times New Roman"/>
          <w:i/>
          <w:sz w:val="28"/>
          <w:szCs w:val="28"/>
        </w:rPr>
        <w:t>jus sanguinis</w:t>
      </w:r>
      <w:r w:rsidRPr="00EA7DA2">
        <w:rPr>
          <w:rFonts w:ascii="Times New Roman" w:eastAsia="Times New Roman" w:hAnsi="Times New Roman" w:cs="Times New Roman"/>
          <w:sz w:val="28"/>
          <w:szCs w:val="28"/>
        </w:rPr>
        <w:t>», яғни азаматтық туысқандық қатынастарға негізделген мемлекет. Ұлттық бірегейлікті атадан мирас қалған құқық ретінде қарастырылғандықтан, тіпті Германияда туылған иммигранттардың екінші буын ұрпақтарына да азаматтық берілмейді.</w:t>
      </w:r>
    </w:p>
    <w:p w14:paraId="14516AA9" w14:textId="77777777"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Дегенмен, бір жаққа этникалыққа, туысқандылыққа және иррационализмге негізделген негативті ұлт формасын, екінші жаққа азаматтық қатынастарға негізделген саяси және рационалды әрі позитивті ұлт формасын орналастыра отырып, екіге бөліп қарастыру негізінен өте проблемалы болып табылады. Шын мәнінде, этникалықтан толығымен алыстатылған ұлт пен ұлтшылдық түсінігінің болуы мүмкін емес. Себебі, этникалық ұғымның өзі мәдениеттің дәл ортасынан ойып тұрып орын алады.</w:t>
      </w:r>
    </w:p>
    <w:p w14:paraId="1275A160" w14:textId="21D5FE34" w:rsidR="003D0AE3" w:rsidRPr="00EA7DA2" w:rsidRDefault="00510352">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Американдық ғалым </w:t>
      </w:r>
      <w:r w:rsidR="00E02EB8" w:rsidRPr="00EA7DA2">
        <w:rPr>
          <w:rFonts w:ascii="Times New Roman" w:eastAsia="Times New Roman" w:hAnsi="Times New Roman" w:cs="Times New Roman"/>
          <w:sz w:val="28"/>
          <w:szCs w:val="28"/>
        </w:rPr>
        <w:t>Джон Хатчинсон, жоғарыда қарастырылған бұл екі модель арасында орта жол табуға тырысқан ғалымдардың бірі. Оның пайымдауынша, «ұлт - бұл өзін-өзі анықтау идеясына, яғни селф детерминизмге негізделген әрі біртұтас территориясы бар әрі өзіне тән ана тілі мен мәдениеті бар модерн саяси қауымдастық». Ұлттың қалыптасуын этникалық қауымдастықтың мифтері мен тарихи жадына негіздейтін Хатчинсонның айтуынша, ұлттық идея - жетістіктерге итермелейтін ұжымдық күш және прогресстің қозғалтқышы болып табылады [94]. Себебі, ұлт пен оның</w:t>
      </w:r>
      <w:r w:rsidR="00086F54" w:rsidRPr="00EA7DA2">
        <w:rPr>
          <w:rFonts w:ascii="Times New Roman" w:eastAsia="Times New Roman" w:hAnsi="Times New Roman" w:cs="Times New Roman"/>
          <w:sz w:val="28"/>
          <w:szCs w:val="28"/>
        </w:rPr>
        <w:t xml:space="preserve"> ұлттық идеясы адамдарға сын-</w:t>
      </w:r>
      <w:r w:rsidR="00E02EB8" w:rsidRPr="00EA7DA2">
        <w:rPr>
          <w:rFonts w:ascii="Times New Roman" w:eastAsia="Times New Roman" w:hAnsi="Times New Roman" w:cs="Times New Roman"/>
          <w:sz w:val="28"/>
          <w:szCs w:val="28"/>
        </w:rPr>
        <w:t>қатерлерге толы бұл әлемде өзіндік бірегейлік пен туысқандық/бауырластық сезімін береді. Сонымен қатар, бұл жерде халықтың еркі деген мәселені есепке алатын болсақ, сөзсіз кез келген ұлтты саяси қауымдастық ретінде анықтауға болады.</w:t>
      </w:r>
    </w:p>
    <w:p w14:paraId="45BC9A65" w14:textId="77777777"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Энтони Смит мифтер мен «тарихи естеліктердің» ұлт болудың маңызды әрі негізгі элементтері екендігіне назар аудара отырып, этникалық қауымдастықтардың генеологиялық және территориялық мифтері мен естеліктері ғана емес, ұлттық мемлекет болудан бұрын пайда болған саяси естеліктері де бар екенін атап өтуде. Демек, мемлекетшілдік дәстүрлерді тек қана азаматтық-саяси ұлтшылдық стилінде ғана қарастыру жеткіліксіз. Себебі, кез келген этникалық қауымдастықтың территориялық мифтерімен қоса, сол этностың күшті әрі дәулетті кезеңінен сыр шертетін «алтын ғасыр» мифтері де болады.</w:t>
      </w:r>
    </w:p>
    <w:p w14:paraId="6F7BE935" w14:textId="77777777"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Румындық ғалым Дан Дунгачиу атап өткендей, ұлтты этникалық және азаматтық деп классификациялауды тек қана аналитикалық зерттеу ретінде қарастыруға болмайды. Себебі бұндай классификацияда ғалымдардың нормативті пікірлері алдыңғы қатарға шығады. Шындығында, бұл тәсіл «жақсы» ұлтшылдықты «негативті» мағынаға ие ұлтшылдықтан ажыратуға бағытталған күш-жігердің және «бар» нәрсеге альтернатив ретінде «болуы қажет» нәрселер ұсынудың нәтижесі болып табылады [95].</w:t>
      </w:r>
    </w:p>
    <w:p w14:paraId="7FAE9242" w14:textId="26D4BC43"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Себебі, «азаматтық» және «саяси» деп саналатын ұлтшылдықтың да «этникалық» және «лингвистикалыққа» айналуы мүмкін екенін жақынырақ талдай аламыз. Әрине, кез келген ұлтшылдық белгілі бір дәрежеде мәдени ұлтшылдықтың элементтерін тасиды. Мысалы, </w:t>
      </w:r>
      <w:r w:rsidR="00BD05A6" w:rsidRPr="00EA7DA2">
        <w:rPr>
          <w:rFonts w:ascii="Times New Roman" w:eastAsia="Times New Roman" w:hAnsi="Times New Roman" w:cs="Times New Roman"/>
          <w:sz w:val="28"/>
          <w:szCs w:val="28"/>
        </w:rPr>
        <w:t xml:space="preserve">француздардың </w:t>
      </w:r>
      <w:r w:rsidRPr="00EA7DA2">
        <w:rPr>
          <w:rFonts w:ascii="Times New Roman" w:eastAsia="Times New Roman" w:hAnsi="Times New Roman" w:cs="Times New Roman"/>
          <w:sz w:val="28"/>
          <w:szCs w:val="28"/>
        </w:rPr>
        <w:t xml:space="preserve">«біздің ата-бабаларымыз галлиялықтар» деген ұраны тек бір ғана француз ұлтын жаратуға қызмет еткен, ал аймақтағы басқа да тілдерді басу арқылы жалғыз және сол кезде идеологиялық гегемонияға ие болған Париж французшасы ұлттық тілге айналған. Бүгінгі күні Германия </w:t>
      </w:r>
      <w:r w:rsidRPr="00EA7DA2">
        <w:rPr>
          <w:rFonts w:ascii="Times New Roman" w:eastAsia="Times New Roman" w:hAnsi="Times New Roman" w:cs="Times New Roman"/>
          <w:i/>
          <w:sz w:val="28"/>
          <w:szCs w:val="28"/>
        </w:rPr>
        <w:t>jus soli</w:t>
      </w:r>
      <w:r w:rsidR="009028ED" w:rsidRPr="00EA7DA2">
        <w:rPr>
          <w:rFonts w:ascii="Times New Roman" w:eastAsia="Times New Roman" w:hAnsi="Times New Roman" w:cs="Times New Roman"/>
          <w:sz w:val="28"/>
          <w:szCs w:val="28"/>
        </w:rPr>
        <w:t xml:space="preserve">, яғни заңның үстемдігі </w:t>
      </w:r>
      <w:r w:rsidRPr="00EA7DA2">
        <w:rPr>
          <w:rFonts w:ascii="Times New Roman" w:eastAsia="Times New Roman" w:hAnsi="Times New Roman" w:cs="Times New Roman"/>
          <w:sz w:val="28"/>
          <w:szCs w:val="28"/>
        </w:rPr>
        <w:t xml:space="preserve">түсінігіне негізделе отырып, азаматтық-саяси ұлтты қалыптастыруға бет бұруда. Ал Франция болса, керісінше, иммиграциялық бақылауды күшейтіп, тарихи </w:t>
      </w:r>
      <w:r w:rsidRPr="00EA7DA2">
        <w:rPr>
          <w:rFonts w:ascii="Times New Roman" w:eastAsia="Times New Roman" w:hAnsi="Times New Roman" w:cs="Times New Roman"/>
          <w:i/>
          <w:sz w:val="28"/>
          <w:szCs w:val="28"/>
        </w:rPr>
        <w:t>jus soli</w:t>
      </w:r>
      <w:r w:rsidRPr="00EA7DA2">
        <w:rPr>
          <w:rFonts w:ascii="Times New Roman" w:eastAsia="Times New Roman" w:hAnsi="Times New Roman" w:cs="Times New Roman"/>
          <w:sz w:val="28"/>
          <w:szCs w:val="28"/>
        </w:rPr>
        <w:t xml:space="preserve"> азаматтық режимін тоқтатып, жаңа Азаматтық туралы заңды қабылдау арқылы саясатында елеулі өзгеріс жасады. Бұл бүгінгі күні модерн ұлттардың бір уақытта азаматтық әрі этникалық құрылым болып табылатындықтарын көрсетеді.</w:t>
      </w:r>
    </w:p>
    <w:p w14:paraId="0C4652BF" w14:textId="5B2C1C1F" w:rsidR="00920F1D" w:rsidRPr="00EA7DA2" w:rsidRDefault="00920F1D" w:rsidP="00920F1D">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b/>
          <w:i/>
          <w:sz w:val="28"/>
          <w:szCs w:val="28"/>
        </w:rPr>
        <w:t>Осылайша</w:t>
      </w:r>
      <w:r w:rsidRPr="00EA7DA2">
        <w:rPr>
          <w:rFonts w:ascii="Times New Roman" w:eastAsia="Times New Roman" w:hAnsi="Times New Roman" w:cs="Times New Roman"/>
          <w:sz w:val="28"/>
          <w:szCs w:val="28"/>
        </w:rPr>
        <w:t xml:space="preserve">, идея қоғамдағы адамдардың мінез-құлқы мен іс-әрекетін қалыптастыратын негізгі элемент ретінде қарастырылады деген қорытынды жасауға болады. Ол қоғамдық өмірді басқаратын және ұйымдастыратын мағыналар, сенімдер, </w:t>
      </w:r>
      <w:r w:rsidR="00EA5A0B" w:rsidRPr="00EA7DA2">
        <w:rPr>
          <w:rFonts w:ascii="Times New Roman" w:eastAsia="Times New Roman" w:hAnsi="Times New Roman" w:cs="Times New Roman"/>
          <w:sz w:val="28"/>
          <w:szCs w:val="28"/>
        </w:rPr>
        <w:t xml:space="preserve">қалаулар </w:t>
      </w:r>
      <w:r w:rsidRPr="00EA7DA2">
        <w:rPr>
          <w:rFonts w:ascii="Times New Roman" w:eastAsia="Times New Roman" w:hAnsi="Times New Roman" w:cs="Times New Roman"/>
          <w:sz w:val="28"/>
          <w:szCs w:val="28"/>
        </w:rPr>
        <w:t>мен әлеуметтік алғышарттар жиынтығын қамтитын өзіндік құрылым ретінде ұсынылады.</w:t>
      </w:r>
    </w:p>
    <w:p w14:paraId="5895AB04" w14:textId="4B40D1CD" w:rsidR="00920F1D" w:rsidRPr="00EA7DA2" w:rsidRDefault="00EA5A0B" w:rsidP="00920F1D">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Зерттеу нәтижесінде «идея»</w:t>
      </w:r>
      <w:r w:rsidR="00920F1D" w:rsidRPr="00EA7DA2">
        <w:rPr>
          <w:rFonts w:ascii="Times New Roman" w:eastAsia="Times New Roman" w:hAnsi="Times New Roman" w:cs="Times New Roman"/>
          <w:sz w:val="28"/>
          <w:szCs w:val="28"/>
        </w:rPr>
        <w:t xml:space="preserve"> ұғымының ғылыми анықтамасын келесідей тұжырымдауға болады:</w:t>
      </w:r>
    </w:p>
    <w:p w14:paraId="1EED08C3" w14:textId="69B55C0E" w:rsidR="00920F1D" w:rsidRPr="00EA7DA2" w:rsidRDefault="00920F1D" w:rsidP="00920F1D">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Идея</w:t>
      </w:r>
      <w:r w:rsidR="00EA5A0B" w:rsidRPr="00EA7DA2">
        <w:rPr>
          <w:rFonts w:ascii="Times New Roman" w:eastAsia="Times New Roman" w:hAnsi="Times New Roman" w:cs="Times New Roman"/>
          <w:sz w:val="28"/>
          <w:szCs w:val="28"/>
        </w:rPr>
        <w:t xml:space="preserve"> – </w:t>
      </w:r>
      <w:r w:rsidRPr="00EA7DA2">
        <w:rPr>
          <w:rFonts w:ascii="Times New Roman" w:eastAsia="Times New Roman" w:hAnsi="Times New Roman" w:cs="Times New Roman"/>
          <w:sz w:val="28"/>
          <w:szCs w:val="28"/>
        </w:rPr>
        <w:t xml:space="preserve">бұл жеке адамның немесе қоғамның санасында қалыптасатын және олардың мінез-құлқын, іс-әрекетін және қоршаған әлемді қабылдауын басқаратын нанымдардың, идеялардың, құндылықтар мен </w:t>
      </w:r>
      <w:r w:rsidR="00EA5A0B" w:rsidRPr="00EA7DA2">
        <w:rPr>
          <w:rFonts w:ascii="Times New Roman" w:eastAsia="Times New Roman" w:hAnsi="Times New Roman" w:cs="Times New Roman"/>
          <w:sz w:val="28"/>
          <w:szCs w:val="28"/>
        </w:rPr>
        <w:t>қалаулардың</w:t>
      </w:r>
      <w:r w:rsidRPr="00EA7DA2">
        <w:rPr>
          <w:rFonts w:ascii="Times New Roman" w:eastAsia="Times New Roman" w:hAnsi="Times New Roman" w:cs="Times New Roman"/>
          <w:sz w:val="28"/>
          <w:szCs w:val="28"/>
        </w:rPr>
        <w:t xml:space="preserve"> жиынтығын қамтитын </w:t>
      </w:r>
      <w:r w:rsidR="00193E95" w:rsidRPr="00EA7DA2">
        <w:rPr>
          <w:rFonts w:ascii="Times New Roman" w:eastAsia="Times New Roman" w:hAnsi="Times New Roman" w:cs="Times New Roman"/>
          <w:sz w:val="28"/>
          <w:szCs w:val="28"/>
        </w:rPr>
        <w:t>абстрактілі</w:t>
      </w:r>
      <w:r w:rsidRPr="00EA7DA2">
        <w:rPr>
          <w:rFonts w:ascii="Times New Roman" w:eastAsia="Times New Roman" w:hAnsi="Times New Roman" w:cs="Times New Roman"/>
          <w:sz w:val="28"/>
          <w:szCs w:val="28"/>
        </w:rPr>
        <w:t xml:space="preserve"> тұжырымдама. Идеялар сүзгі рөлін атқарады, ол арқылы адамдар ақпаратты түсіндіреді және бағалайды, сонымен қатар қоғамдағы әлеуметтік-мәдени және саяси процестерді анықтайтын әлеуметтік нормаларды, құндылықтар мен парадигмаларды қалыптастыруға негіз болады. Олар ұжымдық сенімдер мен әрекеттерге әсер ететін зиялылардың интеллектуалды құрылымдары мен риторикалық дағдылары арқылы құрылады және таратылады.</w:t>
      </w:r>
    </w:p>
    <w:p w14:paraId="79D890EA" w14:textId="2B0CC1E6" w:rsidR="00E8027E" w:rsidRPr="00EA7DA2" w:rsidRDefault="00E8027E" w:rsidP="00E8027E">
      <w:pPr>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Сөзсіз, кез-келген идеяны саяси мақсаттарға жұмылдыру үшін оны қалыптастыратын және тарататын институттар мен механизмдер қажет.</w:t>
      </w:r>
    </w:p>
    <w:p w14:paraId="383045CB" w14:textId="0248F4D3" w:rsidR="00E07789" w:rsidRPr="00EA7DA2" w:rsidRDefault="00AE5F7F">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Жүргізілген зерттеуге сүйене отырып, Батыста ұлттың пайда болуына ықпал еткен фактор капиталистік нарықтық қатынастардың дамуы және нарықтың таралуы екенін көруге болады. Бұл процесс жаппай өндірістің, ұлттандыру инфрақұрылымының қалыптасуына және жұмыс күшінің ауылдық жерлерден қалаларға жаппай ауысуы арқылы ішкі нарықтың құрылуына әкелді. Осылайша, капитализм экономикалық өзгерістерімен және инфрақұрылымымен ұлттардың қалыптасуында маңызды рөл атқарды.</w:t>
      </w:r>
    </w:p>
    <w:p w14:paraId="0D48F918" w14:textId="3B895489" w:rsidR="00AE5F7F" w:rsidRPr="00EA7DA2" w:rsidRDefault="00D3000D" w:rsidP="00AE5F7F">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w:t>
      </w:r>
      <w:r w:rsidR="00AE5F7F" w:rsidRPr="00EA7DA2">
        <w:rPr>
          <w:rFonts w:ascii="Times New Roman" w:eastAsia="Times New Roman" w:hAnsi="Times New Roman" w:cs="Times New Roman"/>
          <w:sz w:val="28"/>
          <w:szCs w:val="28"/>
        </w:rPr>
        <w:t>Ұ</w:t>
      </w:r>
      <w:r w:rsidRPr="00EA7DA2">
        <w:rPr>
          <w:rFonts w:ascii="Times New Roman" w:eastAsia="Times New Roman" w:hAnsi="Times New Roman" w:cs="Times New Roman"/>
          <w:sz w:val="28"/>
          <w:szCs w:val="28"/>
        </w:rPr>
        <w:t>лт»</w:t>
      </w:r>
      <w:r w:rsidR="00AE5F7F" w:rsidRPr="00EA7DA2">
        <w:rPr>
          <w:rFonts w:ascii="Times New Roman" w:eastAsia="Times New Roman" w:hAnsi="Times New Roman" w:cs="Times New Roman"/>
          <w:sz w:val="28"/>
          <w:szCs w:val="28"/>
        </w:rPr>
        <w:t xml:space="preserve"> ұғымының ғылыми анықтамасын </w:t>
      </w:r>
      <w:r w:rsidRPr="00EA7DA2">
        <w:rPr>
          <w:rFonts w:ascii="Times New Roman" w:eastAsia="Times New Roman" w:hAnsi="Times New Roman" w:cs="Times New Roman"/>
          <w:sz w:val="28"/>
          <w:szCs w:val="28"/>
        </w:rPr>
        <w:t xml:space="preserve">тарихи </w:t>
      </w:r>
      <w:r w:rsidR="00AE5F7F" w:rsidRPr="00EA7DA2">
        <w:rPr>
          <w:rFonts w:ascii="Times New Roman" w:eastAsia="Times New Roman" w:hAnsi="Times New Roman" w:cs="Times New Roman"/>
          <w:sz w:val="28"/>
          <w:szCs w:val="28"/>
        </w:rPr>
        <w:t>аумақ, ортақ мифтер мен тарихи жады, бұқаралық әлеуметтік мәдениет, ортақ экономика және жалпы құқықтық құқықтар мен міндеттер сияқты ортақ сипаттамалармен біріктірілген саяси қауымдастық ретінде тұжырымдауға болады.</w:t>
      </w:r>
    </w:p>
    <w:p w14:paraId="51AFD3E9" w14:textId="0994BBCF" w:rsidR="00E8027E" w:rsidRPr="00EA7DA2" w:rsidRDefault="00D3000D" w:rsidP="00E8027E">
      <w:pPr>
        <w:spacing w:after="0" w:line="240" w:lineRule="auto"/>
        <w:ind w:firstLine="709"/>
        <w:jc w:val="both"/>
        <w:rPr>
          <w:rFonts w:ascii="Times New Roman" w:hAnsi="Times New Roman" w:cs="Times New Roman"/>
          <w:sz w:val="28"/>
          <w:szCs w:val="28"/>
        </w:rPr>
      </w:pPr>
      <w:r w:rsidRPr="00EA7DA2">
        <w:rPr>
          <w:rFonts w:ascii="Times New Roman" w:eastAsia="Times New Roman" w:hAnsi="Times New Roman" w:cs="Times New Roman"/>
          <w:sz w:val="28"/>
          <w:szCs w:val="28"/>
        </w:rPr>
        <w:t>«Ұлтшылдық»</w:t>
      </w:r>
      <w:r w:rsidR="00AE5F7F" w:rsidRPr="00EA7DA2">
        <w:rPr>
          <w:rFonts w:ascii="Times New Roman" w:eastAsia="Times New Roman" w:hAnsi="Times New Roman" w:cs="Times New Roman"/>
          <w:sz w:val="28"/>
          <w:szCs w:val="28"/>
        </w:rPr>
        <w:t xml:space="preserve"> ұғымының ғылыми анықтамасы ұлттың саяси қоғамдастық ретіндегі мүдделері мен </w:t>
      </w:r>
      <w:r w:rsidRPr="00EA7DA2">
        <w:rPr>
          <w:rFonts w:ascii="Times New Roman" w:eastAsia="Times New Roman" w:hAnsi="Times New Roman" w:cs="Times New Roman"/>
          <w:sz w:val="28"/>
          <w:szCs w:val="28"/>
        </w:rPr>
        <w:t>тұтастығын</w:t>
      </w:r>
      <w:r w:rsidR="00AE5F7F" w:rsidRPr="00EA7DA2">
        <w:rPr>
          <w:rFonts w:ascii="Times New Roman" w:eastAsia="Times New Roman" w:hAnsi="Times New Roman" w:cs="Times New Roman"/>
          <w:sz w:val="28"/>
          <w:szCs w:val="28"/>
        </w:rPr>
        <w:t xml:space="preserve"> қорғайтын идеологияны қамтиды. </w:t>
      </w:r>
      <w:r w:rsidR="00E8027E" w:rsidRPr="00EA7DA2">
        <w:rPr>
          <w:rFonts w:ascii="Times New Roman" w:hAnsi="Times New Roman" w:cs="Times New Roman"/>
          <w:sz w:val="28"/>
          <w:szCs w:val="28"/>
        </w:rPr>
        <w:t>Ұлтшылдық ұлттық бірегейлікті қалыптастыруға және нығайтуға, қоғамның ортақ құндылықтар мен мұраттар төңірегінде топтасуына ықпал етеді, сондай-ақ ұлттың өзін-өзі анықтау және тәуелсіздік принциптерін қолдайды.</w:t>
      </w:r>
    </w:p>
    <w:p w14:paraId="5BAEA07F" w14:textId="49D43149" w:rsidR="00E07789" w:rsidRPr="00EA7DA2" w:rsidRDefault="00CD7231" w:rsidP="00716789">
      <w:pPr>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w:t>
      </w:r>
      <w:r w:rsidR="006543C0" w:rsidRPr="00EA7DA2">
        <w:rPr>
          <w:rFonts w:ascii="Times New Roman" w:eastAsia="Times New Roman" w:hAnsi="Times New Roman" w:cs="Times New Roman"/>
          <w:sz w:val="28"/>
          <w:szCs w:val="28"/>
        </w:rPr>
        <w:t>Ұ</w:t>
      </w:r>
      <w:r w:rsidRPr="00EA7DA2">
        <w:rPr>
          <w:rFonts w:ascii="Times New Roman" w:eastAsia="Times New Roman" w:hAnsi="Times New Roman" w:cs="Times New Roman"/>
          <w:sz w:val="28"/>
          <w:szCs w:val="28"/>
        </w:rPr>
        <w:t>лттық идея»</w:t>
      </w:r>
      <w:r w:rsidR="006543C0" w:rsidRPr="00EA7DA2">
        <w:rPr>
          <w:rFonts w:ascii="Times New Roman" w:eastAsia="Times New Roman" w:hAnsi="Times New Roman" w:cs="Times New Roman"/>
          <w:sz w:val="28"/>
          <w:szCs w:val="28"/>
        </w:rPr>
        <w:t xml:space="preserve"> ұғымының ғылыми анықтамасы </w:t>
      </w:r>
      <w:r w:rsidRPr="00EA7DA2">
        <w:rPr>
          <w:rFonts w:ascii="Times New Roman" w:eastAsia="Times New Roman" w:hAnsi="Times New Roman" w:cs="Times New Roman"/>
          <w:sz w:val="28"/>
          <w:szCs w:val="28"/>
        </w:rPr>
        <w:t xml:space="preserve">жүргізілген зерттеудің </w:t>
      </w:r>
      <w:r w:rsidR="006543C0" w:rsidRPr="00EA7DA2">
        <w:rPr>
          <w:rFonts w:ascii="Times New Roman" w:eastAsia="Times New Roman" w:hAnsi="Times New Roman" w:cs="Times New Roman"/>
          <w:sz w:val="28"/>
          <w:szCs w:val="28"/>
        </w:rPr>
        <w:t>контекстінде келесідей тұжырымда</w:t>
      </w:r>
      <w:r w:rsidRPr="00EA7DA2">
        <w:rPr>
          <w:rFonts w:ascii="Times New Roman" w:eastAsia="Times New Roman" w:hAnsi="Times New Roman" w:cs="Times New Roman"/>
          <w:sz w:val="28"/>
          <w:szCs w:val="28"/>
        </w:rPr>
        <w:t>уға болады</w:t>
      </w:r>
      <w:r w:rsidR="006543C0" w:rsidRPr="00EA7DA2">
        <w:rPr>
          <w:rFonts w:ascii="Times New Roman" w:eastAsia="Times New Roman" w:hAnsi="Times New Roman" w:cs="Times New Roman"/>
          <w:sz w:val="28"/>
          <w:szCs w:val="28"/>
        </w:rPr>
        <w:t>:</w:t>
      </w:r>
      <w:r w:rsidRPr="00EA7DA2">
        <w:rPr>
          <w:rFonts w:ascii="Times New Roman" w:eastAsia="Times New Roman" w:hAnsi="Times New Roman" w:cs="Times New Roman"/>
          <w:sz w:val="28"/>
          <w:szCs w:val="28"/>
        </w:rPr>
        <w:t xml:space="preserve"> «</w:t>
      </w:r>
      <w:r w:rsidR="00BF29D2" w:rsidRPr="00EA7DA2">
        <w:rPr>
          <w:rFonts w:ascii="Times New Roman" w:hAnsi="Times New Roman" w:cs="Times New Roman"/>
          <w:sz w:val="28"/>
          <w:szCs w:val="28"/>
        </w:rPr>
        <w:t>Ұлттық идея – бұл этникалық қауымдастықтың ортақ бірегейлігін қалыптастыратын және оны ұлт құруға жұмылдыруға негіз болатын мифтер, символдар, тарихи естеліктер мен саяси стратегиялық мақсаттар жиынтығын қамтитын абстрактілі тұжырымдама. Бұл тұжырымдама этникалық қауымдастықтың бірегейлігін, оның «алтын ғасыр» деп аталатын даңқты тарихи кезеңін түсінуді, сондай-ақ болашақ даму мен мемлекеттік құндылықтарды бағалауды қамтиды. Ұлттық идея қоғамдық көшбасшылардың, ойшылдар мен мәдени қайраткерлердің белсенді әрекеттері мен зияткерлік күш-жігерінің арқасында қалыптасады және таралады. Бұл нәтижесінде халықтың ұжымдық сенімдері</w:t>
      </w:r>
      <w:r w:rsidR="00365588" w:rsidRPr="00EA7DA2">
        <w:rPr>
          <w:rFonts w:ascii="Times New Roman" w:hAnsi="Times New Roman" w:cs="Times New Roman"/>
          <w:sz w:val="28"/>
          <w:szCs w:val="28"/>
        </w:rPr>
        <w:t xml:space="preserve"> мен іс-әрекеттеріне әсер етеді</w:t>
      </w:r>
      <w:r w:rsidRPr="00EA7DA2">
        <w:rPr>
          <w:rFonts w:ascii="Times New Roman" w:eastAsia="Times New Roman" w:hAnsi="Times New Roman" w:cs="Times New Roman"/>
          <w:sz w:val="28"/>
          <w:szCs w:val="28"/>
        </w:rPr>
        <w:t>»</w:t>
      </w:r>
      <w:r w:rsidR="00365588" w:rsidRPr="00EA7DA2">
        <w:rPr>
          <w:rFonts w:ascii="Times New Roman" w:eastAsia="Times New Roman" w:hAnsi="Times New Roman" w:cs="Times New Roman"/>
          <w:sz w:val="28"/>
          <w:szCs w:val="28"/>
        </w:rPr>
        <w:t>.</w:t>
      </w:r>
    </w:p>
    <w:p w14:paraId="6E28524A" w14:textId="437F6A14" w:rsidR="003D0AE3" w:rsidRPr="00EA7DA2" w:rsidRDefault="00365588" w:rsidP="00365588">
      <w:pPr>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Идея, ұлт және ұлттық идеяның негізгі ұғымдарын, сондай-ақ оларды зерттеу әдістемесін қарастырып болған соң, келесі қадам саясаттанудағы қазіргі идеологиялық теорияларды зерттеу болып табылады. Келесі бөлімде идеологияны зерттеудің заманауи тәсілдерін талдауға тоқталамыз.</w:t>
      </w:r>
    </w:p>
    <w:p w14:paraId="1BE9D4A6" w14:textId="190CBC1B" w:rsidR="001D115C" w:rsidRPr="00EA7DA2" w:rsidRDefault="001D115C" w:rsidP="001D115C">
      <w:pPr>
        <w:pStyle w:val="2"/>
        <w:ind w:firstLine="709"/>
        <w:jc w:val="both"/>
        <w:rPr>
          <w:rFonts w:ascii="Times New Roman" w:eastAsia="Times New Roman" w:hAnsi="Times New Roman" w:cs="Times New Roman"/>
          <w:b w:val="0"/>
          <w:color w:val="auto"/>
          <w:sz w:val="28"/>
          <w:szCs w:val="28"/>
        </w:rPr>
      </w:pPr>
      <w:bookmarkStart w:id="13" w:name="_tyjcwt" w:colFirst="0" w:colLast="0"/>
      <w:bookmarkStart w:id="14" w:name="_Toc165532742"/>
      <w:bookmarkEnd w:id="13"/>
      <w:r w:rsidRPr="00EA7DA2">
        <w:rPr>
          <w:rFonts w:ascii="Times New Roman" w:eastAsia="Times New Roman" w:hAnsi="Times New Roman" w:cs="Times New Roman"/>
          <w:color w:val="auto"/>
          <w:sz w:val="28"/>
          <w:szCs w:val="28"/>
        </w:rPr>
        <w:t>1.2 </w:t>
      </w:r>
      <w:r w:rsidR="00E2361F" w:rsidRPr="00EA7DA2">
        <w:rPr>
          <w:rFonts w:ascii="Times New Roman" w:eastAsia="Times New Roman" w:hAnsi="Times New Roman" w:cs="Times New Roman"/>
          <w:color w:val="auto"/>
          <w:sz w:val="28"/>
          <w:szCs w:val="28"/>
        </w:rPr>
        <w:t xml:space="preserve">Саясаттану </w:t>
      </w:r>
      <w:r w:rsidRPr="00EA7DA2">
        <w:rPr>
          <w:rFonts w:ascii="Times New Roman" w:eastAsia="Times New Roman" w:hAnsi="Times New Roman" w:cs="Times New Roman"/>
          <w:color w:val="auto"/>
          <w:sz w:val="28"/>
          <w:szCs w:val="28"/>
        </w:rPr>
        <w:t xml:space="preserve">ғылымындағы </w:t>
      </w:r>
      <w:r w:rsidR="00E2361F" w:rsidRPr="00EA7DA2">
        <w:rPr>
          <w:rFonts w:ascii="Times New Roman" w:eastAsia="Times New Roman" w:hAnsi="Times New Roman" w:cs="Times New Roman"/>
          <w:color w:val="auto"/>
          <w:sz w:val="28"/>
          <w:szCs w:val="28"/>
        </w:rPr>
        <w:t xml:space="preserve">заманауи </w:t>
      </w:r>
      <w:r w:rsidRPr="00EA7DA2">
        <w:rPr>
          <w:rFonts w:ascii="Times New Roman" w:eastAsia="Times New Roman" w:hAnsi="Times New Roman" w:cs="Times New Roman"/>
          <w:color w:val="auto"/>
          <w:sz w:val="28"/>
          <w:szCs w:val="28"/>
        </w:rPr>
        <w:t>идеология теорияларын зерттеу</w:t>
      </w:r>
      <w:bookmarkEnd w:id="14"/>
      <w:r w:rsidRPr="00EA7DA2">
        <w:rPr>
          <w:rFonts w:ascii="Times New Roman" w:eastAsia="Times New Roman" w:hAnsi="Times New Roman" w:cs="Times New Roman"/>
          <w:color w:val="auto"/>
          <w:sz w:val="28"/>
          <w:szCs w:val="28"/>
        </w:rPr>
        <w:t xml:space="preserve"> </w:t>
      </w:r>
    </w:p>
    <w:p w14:paraId="748FB034" w14:textId="77777777"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Идеология – барлық әлеуметтік ғылымдардың ішінде ең күрделі ұғымдардың бірі болып табылады. Ең алғашқы мәселелердің бірі – идеологияның табиғаты туралы зерттеу жұмысы барысында ғалымдар арасында келісілген ортақ анықтаманың болмауы. Эндрю Хейвудтың айтуынша, бұның екі себебі бар: «Ең алдымен, барлық идеология ұғымдары теория мен тәжірибе арасында бір байланыс құратындықтан, аталмыш термин бір жағынан саясатта идеялар мен сенімдер арасындағы қарым-қатынасты, екінші жағынан болса, материалдық өмір және белгілі бір саяси позиция нәтижесінде (...) қатал көзқарастарды күн тәртібіне шығарады. Екіншіден, идеология ұғымы әрқашан саяси идеологиялар арасындағы күрестің шеңберінде ғана қарастырылып келді. Тарихқа көз жүгіртетін болсақ, идеология ұғымы бәсекелес идея немесе наным-сенім жүйелеріне қарсы шабуыл қаруы ретінде пайдаланылды. Сондықтан, ХХ ғасырдың екінші жартысына дейін, бейтарап және объективті түрде қарастырылған идеология ұғымы кеңінен қолданылмаған еді» [85, 7 б.]. </w:t>
      </w:r>
    </w:p>
    <w:p w14:paraId="4767BB2B" w14:textId="6ECCD0DE" w:rsidR="00C259DE" w:rsidRPr="00EA7DA2" w:rsidRDefault="00C259DE" w:rsidP="00C259DE">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«Идеология» термині ХVIII ғасырдың аяғында Франциядағы ағартушылық дәуірінде пайда болды. Оны алғаш рет француз философы және саяси теоретигі Дестют де Траси (1754–1836) өзінің 1801-1815 жылдар аралығында жарық көрген «Идеология ғылымдары» атты еңбегінде енгізді</w:t>
      </w:r>
      <w:r w:rsidR="001911F8" w:rsidRPr="00EA7DA2">
        <w:rPr>
          <w:rFonts w:ascii="Times New Roman" w:eastAsia="Times New Roman" w:hAnsi="Times New Roman" w:cs="Times New Roman"/>
          <w:sz w:val="28"/>
          <w:szCs w:val="28"/>
        </w:rPr>
        <w:t xml:space="preserve"> [15]</w:t>
      </w:r>
      <w:r w:rsidRPr="00EA7DA2">
        <w:rPr>
          <w:rFonts w:ascii="Times New Roman" w:eastAsia="Times New Roman" w:hAnsi="Times New Roman" w:cs="Times New Roman"/>
          <w:sz w:val="28"/>
          <w:szCs w:val="28"/>
        </w:rPr>
        <w:t>.</w:t>
      </w:r>
    </w:p>
    <w:p w14:paraId="71843942" w14:textId="77777777" w:rsidR="00C259DE" w:rsidRPr="00EA7DA2" w:rsidRDefault="00C259DE" w:rsidP="00C259DE">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Дестют де Траси «идеологияны» идеялар туралы ғылым ретінде анықтап, ол идеялардың шығу тегі, табиғаты мен адамның мінез-құлқы мен қоғамына әсерін жүйелі түрде зерттеу деп болжайды. Бастапқыда ол идеологияның адам ойы мен іс-әрекетінің негізінде жатқан принциптерді бейтарап және ұтымды зерттеу болуын көздеді.</w:t>
      </w:r>
    </w:p>
    <w:p w14:paraId="7895949B" w14:textId="297B3634" w:rsidR="00C259DE" w:rsidRPr="00EA7DA2" w:rsidRDefault="00C259DE" w:rsidP="00C259DE">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Дегенмен, бұл термин тез арада де Трасидің бастапқы қолданысынан тыс кең мағынаға ие болды. </w:t>
      </w:r>
      <w:r w:rsidR="00A425B3" w:rsidRPr="00EA7DA2">
        <w:rPr>
          <w:rFonts w:ascii="Times New Roman" w:eastAsia="Times New Roman" w:hAnsi="Times New Roman" w:cs="Times New Roman"/>
          <w:sz w:val="28"/>
          <w:szCs w:val="28"/>
        </w:rPr>
        <w:t>ХІХ</w:t>
      </w:r>
      <w:r w:rsidRPr="00EA7DA2">
        <w:rPr>
          <w:rFonts w:ascii="Times New Roman" w:eastAsia="Times New Roman" w:hAnsi="Times New Roman" w:cs="Times New Roman"/>
          <w:sz w:val="28"/>
          <w:szCs w:val="28"/>
        </w:rPr>
        <w:t xml:space="preserve">-ғасырдың басында Карл Маркс пен Фридрих Энгельс идеологияны сынап, оның </w:t>
      </w:r>
      <w:r w:rsidR="00F64807" w:rsidRPr="00EA7DA2">
        <w:rPr>
          <w:rFonts w:ascii="Times New Roman" w:eastAsia="Times New Roman" w:hAnsi="Times New Roman" w:cs="Times New Roman"/>
          <w:sz w:val="28"/>
          <w:szCs w:val="28"/>
        </w:rPr>
        <w:t xml:space="preserve">әлеуметтік </w:t>
      </w:r>
      <w:r w:rsidRPr="00EA7DA2">
        <w:rPr>
          <w:rFonts w:ascii="Times New Roman" w:eastAsia="Times New Roman" w:hAnsi="Times New Roman" w:cs="Times New Roman"/>
          <w:sz w:val="28"/>
          <w:szCs w:val="28"/>
        </w:rPr>
        <w:t>үстем таптардың мүдделеріне қызмет етеді және қоғамдық қатынастардың шынайы болмысын бүркемелейді. Олар өз шығармаларында идеологияны «үстем таптың билеуші идеялары» деп атады.</w:t>
      </w:r>
    </w:p>
    <w:p w14:paraId="1D72F36D" w14:textId="1C794306" w:rsidR="00877147" w:rsidRPr="00EA7DA2" w:rsidRDefault="00C259DE" w:rsidP="00C259DE">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Содан бері «идеология» термині саяси, әлеуметтік және мәдени тәжірибелерді қалыптастыратын идеялар, сенімдер және құндылықтар жүйесіне қатысты қолданыла бастады. Ол саяси идеологияларды, діни ілімдерді, философиялық жүйелерді және мәдени нормаларды қамтитын көптеген құбылыстарды қамтиды. Идеологиялар адам қоғамдарын қалыптастыруда маңызды рөл атқарады және философтар, әлеуметтанушылар, саяси теоретиктер және басқа да ғалымдар тарапынан қарқынды бақылау мен талдаудың нысаны болды</w:t>
      </w:r>
      <w:r w:rsidR="001911F8" w:rsidRPr="00EA7DA2">
        <w:rPr>
          <w:rFonts w:ascii="Times New Roman" w:eastAsia="Times New Roman" w:hAnsi="Times New Roman" w:cs="Times New Roman"/>
          <w:sz w:val="28"/>
          <w:szCs w:val="28"/>
        </w:rPr>
        <w:t xml:space="preserve"> [15]</w:t>
      </w:r>
      <w:r w:rsidRPr="00EA7DA2">
        <w:rPr>
          <w:rFonts w:ascii="Times New Roman" w:eastAsia="Times New Roman" w:hAnsi="Times New Roman" w:cs="Times New Roman"/>
          <w:sz w:val="28"/>
          <w:szCs w:val="28"/>
        </w:rPr>
        <w:t>.</w:t>
      </w:r>
    </w:p>
    <w:p w14:paraId="5DF14C7A" w14:textId="77777777" w:rsidR="00A425B3" w:rsidRPr="00EA7DA2" w:rsidRDefault="00A425B3" w:rsidP="00A425B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Карл Маркс идеология теориясын капитализм мен әлеуметтік теорияны жалпы сынға алу аясында дамытты. Марксистік көзқарас идеологияның тарих туралы материалистік тұжырымдамасымен тығыз байланысты. Ол қоғам өндіріс құралдары мен өндірістің әлеуметтік қатынастарын қамтитын экономикалық база арқылы құрылады деп сенді. Экономикалық база әлеуметтік және саяси құрылымды, соның ішінде мемлекетті, дінді, білім мен мәдениетті анықтайды.</w:t>
      </w:r>
    </w:p>
    <w:p w14:paraId="0D0FC0C9" w14:textId="77777777" w:rsidR="00A425B3" w:rsidRPr="00EA7DA2" w:rsidRDefault="00353302" w:rsidP="00A425B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Маркс «</w:t>
      </w:r>
      <w:r w:rsidR="00A425B3" w:rsidRPr="00EA7DA2">
        <w:rPr>
          <w:rFonts w:ascii="Times New Roman" w:eastAsia="Times New Roman" w:hAnsi="Times New Roman" w:cs="Times New Roman"/>
          <w:sz w:val="28"/>
          <w:szCs w:val="28"/>
        </w:rPr>
        <w:t>жалған сана</w:t>
      </w:r>
      <w:r w:rsidRPr="00EA7DA2">
        <w:rPr>
          <w:rFonts w:ascii="Times New Roman" w:eastAsia="Times New Roman" w:hAnsi="Times New Roman" w:cs="Times New Roman"/>
          <w:sz w:val="28"/>
          <w:szCs w:val="28"/>
        </w:rPr>
        <w:t>»</w:t>
      </w:r>
      <w:r w:rsidR="00A425B3" w:rsidRPr="00EA7DA2">
        <w:rPr>
          <w:rFonts w:ascii="Times New Roman" w:eastAsia="Times New Roman" w:hAnsi="Times New Roman" w:cs="Times New Roman"/>
          <w:sz w:val="28"/>
          <w:szCs w:val="28"/>
        </w:rPr>
        <w:t xml:space="preserve"> терминін әлеуметтік қатынастардың шынайы табиғатын жасыратын және үстем таптық мүдделерді қолдайтын идеологияларға сілтеме жасау үшін қолданды. Ол үстем тап идеялардың өндірісін басқарады және оның күші мен артықшылықтарын қолдайтын идеологияларды алға тарта алады деп сендірді.</w:t>
      </w:r>
    </w:p>
    <w:p w14:paraId="3063980B" w14:textId="1BF91951" w:rsidR="00353302" w:rsidRPr="00EA7DA2" w:rsidRDefault="00353302" w:rsidP="00353302">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Карл Маркс үшін «жалған сана» ұғымы оның қоғам теориясы мен идеологиясында шешуші рөл атқарды. Ол бұл ұғымды шынайы әлеуметтік қатынастарды бүркемелейтін және белгілі бір әлеуметтік таптардың, ең алдымен буржуазияның үстемдігін сақтауға көмектесетін идеологияларды білдіру үшін қолданды. Маркстің пікірінше, материалдық тауарларды өндіру қоғамдық өмірдің негізі болып табылады және осы экономикалық базадан қоғамдық институттардың, ережелер мен идеологиялардың қондырмасы өседі. Бір таптың екіншісіне үстемдігі тек экономикалық қатынастармен ғана шектеліп қоймай, идеялар мен мәдениет саласына енеді</w:t>
      </w:r>
      <w:r w:rsidR="001911F8" w:rsidRPr="00EA7DA2">
        <w:rPr>
          <w:rFonts w:ascii="Times New Roman" w:eastAsia="Times New Roman" w:hAnsi="Times New Roman" w:cs="Times New Roman"/>
          <w:sz w:val="28"/>
          <w:szCs w:val="28"/>
        </w:rPr>
        <w:t xml:space="preserve"> [16]</w:t>
      </w:r>
      <w:r w:rsidRPr="00EA7DA2">
        <w:rPr>
          <w:rFonts w:ascii="Times New Roman" w:eastAsia="Times New Roman" w:hAnsi="Times New Roman" w:cs="Times New Roman"/>
          <w:sz w:val="28"/>
          <w:szCs w:val="28"/>
        </w:rPr>
        <w:t>.</w:t>
      </w:r>
    </w:p>
    <w:p w14:paraId="77CC9A3C" w14:textId="77777777" w:rsidR="00353302" w:rsidRPr="00EA7DA2" w:rsidRDefault="00353302" w:rsidP="00353302">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Маркс капитализм жағдайында буржуазия үстем тап ретінде өндіріс құралдарын басқарады және экономикалық және саяси билікке ие деп сендірді. Бұл сынып сонымен қатар бұқаралық ақпарат құралдары, білім беру институттары, дін және қоғамдық сананы қалыптастыратын басқа салалар арқылы идеялардың өндірісін бақылайды.</w:t>
      </w:r>
    </w:p>
    <w:p w14:paraId="7F45F17F" w14:textId="77777777" w:rsidR="00A425B3" w:rsidRPr="00EA7DA2" w:rsidRDefault="00353302" w:rsidP="00353302">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Буржуазия алға тартқан идеологиялар «жалған сананың» бір түрі болып табылады, өйткені олар әлеуметтік мәселелердің шынайы себептерін бұрмалайды және жұмысшы табының қоғамдағы шынайы жағдайын түсінуіне жол бермейді. Меритократия идеологиясы немесе қанаудың идеологиялық негіздемесі сияқты бұл идеологиялар буржуазияға өз билігі мен артықшылықтарын сақтауға көмектеседі. Маркс үшін «жалған санадан» босату жұмысшы табының қоғамдағы нақты жағдайын түсінуін және олардың мүдделері үшін күресті бастауын талап етеді. Ол тек революциялық өзгерістер арқылы жұмысшы табы капиталистік жүйені бұзып, қанау мен теңсіздіктен ада жаңа қоғам құра алады деп сенді.</w:t>
      </w:r>
    </w:p>
    <w:p w14:paraId="394E7F29" w14:textId="35AF8305" w:rsidR="00A425B3" w:rsidRPr="00EA7DA2" w:rsidRDefault="00353302" w:rsidP="00A425B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Осылайша и</w:t>
      </w:r>
      <w:r w:rsidR="00A425B3" w:rsidRPr="00EA7DA2">
        <w:rPr>
          <w:rFonts w:ascii="Times New Roman" w:eastAsia="Times New Roman" w:hAnsi="Times New Roman" w:cs="Times New Roman"/>
          <w:sz w:val="28"/>
          <w:szCs w:val="28"/>
        </w:rPr>
        <w:t>деология, Маркстің пікірінше, капиталистік қоғамның қайшылықтарын бүркемелеуге қызмет етеді және оларды табиғи және сөзсіз деп ұсынады. Мысалы, капитализм идеологиясы меритократия идеясын насихаттай алады, мұнда сәттілік тұқым қуалайтын байлыққа немесе әлеуметтік артықшылықтарға емес, тек жеке еңбекке жатқызылады</w:t>
      </w:r>
      <w:r w:rsidR="001911F8" w:rsidRPr="00EA7DA2">
        <w:rPr>
          <w:rFonts w:ascii="Times New Roman" w:eastAsia="Times New Roman" w:hAnsi="Times New Roman" w:cs="Times New Roman"/>
          <w:sz w:val="28"/>
          <w:szCs w:val="28"/>
        </w:rPr>
        <w:t xml:space="preserve"> [16]</w:t>
      </w:r>
      <w:r w:rsidR="00A425B3" w:rsidRPr="00EA7DA2">
        <w:rPr>
          <w:rFonts w:ascii="Times New Roman" w:eastAsia="Times New Roman" w:hAnsi="Times New Roman" w:cs="Times New Roman"/>
          <w:sz w:val="28"/>
          <w:szCs w:val="28"/>
        </w:rPr>
        <w:t>.</w:t>
      </w:r>
    </w:p>
    <w:p w14:paraId="137122A3" w14:textId="0F3F9AB0" w:rsidR="00A425B3" w:rsidRPr="00EA7DA2" w:rsidRDefault="00B16634" w:rsidP="00A425B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Маркс идеологиядан арылу</w:t>
      </w:r>
      <w:r w:rsidR="00A425B3" w:rsidRPr="00EA7DA2">
        <w:rPr>
          <w:rFonts w:ascii="Times New Roman" w:eastAsia="Times New Roman" w:hAnsi="Times New Roman" w:cs="Times New Roman"/>
          <w:sz w:val="28"/>
          <w:szCs w:val="28"/>
        </w:rPr>
        <w:t xml:space="preserve"> таптық күресті қажет етеді деп сенді. Жұмысшы табы өзінің капиталистік қоғамдағы қанаушылық жағдай</w:t>
      </w:r>
      <w:r w:rsidR="00F05551" w:rsidRPr="00EA7DA2">
        <w:rPr>
          <w:rFonts w:ascii="Times New Roman" w:eastAsia="Times New Roman" w:hAnsi="Times New Roman" w:cs="Times New Roman"/>
          <w:sz w:val="28"/>
          <w:szCs w:val="28"/>
        </w:rPr>
        <w:t>д</w:t>
      </w:r>
      <w:r w:rsidR="00A425B3" w:rsidRPr="00EA7DA2">
        <w:rPr>
          <w:rFonts w:ascii="Times New Roman" w:eastAsia="Times New Roman" w:hAnsi="Times New Roman" w:cs="Times New Roman"/>
          <w:sz w:val="28"/>
          <w:szCs w:val="28"/>
        </w:rPr>
        <w:t>ы білгендіктен, ол таптық сананы дамытады және басым идеологияға қарсы тұра бастайды. Революциялық әрекеттер арқылы жұмысшы табы капиталистік жүйені құлатып, өндіріс құралдарына ортақ меншікке негізделген таптық қоғам құра алады.</w:t>
      </w:r>
    </w:p>
    <w:p w14:paraId="2220CC2C" w14:textId="6224A2B8" w:rsidR="00877147" w:rsidRPr="00EA7DA2" w:rsidRDefault="00A425B3" w:rsidP="00A425B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Маркстің идеология теориясы </w:t>
      </w:r>
      <w:r w:rsidR="001D3B95" w:rsidRPr="00EA7DA2">
        <w:rPr>
          <w:rFonts w:ascii="Times New Roman" w:eastAsia="Times New Roman" w:hAnsi="Times New Roman" w:cs="Times New Roman"/>
          <w:sz w:val="28"/>
          <w:szCs w:val="28"/>
        </w:rPr>
        <w:t>әлеуметтану</w:t>
      </w:r>
      <w:r w:rsidRPr="00EA7DA2">
        <w:rPr>
          <w:rFonts w:ascii="Times New Roman" w:eastAsia="Times New Roman" w:hAnsi="Times New Roman" w:cs="Times New Roman"/>
          <w:sz w:val="28"/>
          <w:szCs w:val="28"/>
        </w:rPr>
        <w:t xml:space="preserve">, </w:t>
      </w:r>
      <w:r w:rsidR="001D3B95" w:rsidRPr="00EA7DA2">
        <w:rPr>
          <w:rFonts w:ascii="Times New Roman" w:eastAsia="Times New Roman" w:hAnsi="Times New Roman" w:cs="Times New Roman"/>
          <w:sz w:val="28"/>
          <w:szCs w:val="28"/>
        </w:rPr>
        <w:t xml:space="preserve">саясаттану </w:t>
      </w:r>
      <w:r w:rsidRPr="00EA7DA2">
        <w:rPr>
          <w:rFonts w:ascii="Times New Roman" w:eastAsia="Times New Roman" w:hAnsi="Times New Roman" w:cs="Times New Roman"/>
          <w:sz w:val="28"/>
          <w:szCs w:val="28"/>
        </w:rPr>
        <w:t xml:space="preserve">және мәдени зерттеулерді қоса алғанда, әртүрлі салаларға айтарлықтай әсер еткенін атап </w:t>
      </w:r>
      <w:r w:rsidR="000D39A7" w:rsidRPr="00EA7DA2">
        <w:rPr>
          <w:rFonts w:ascii="Times New Roman" w:eastAsia="Times New Roman" w:hAnsi="Times New Roman" w:cs="Times New Roman"/>
          <w:sz w:val="28"/>
          <w:szCs w:val="28"/>
        </w:rPr>
        <w:t>өткен жөн. Ол басым идеялардың ә</w:t>
      </w:r>
      <w:r w:rsidRPr="00EA7DA2">
        <w:rPr>
          <w:rFonts w:ascii="Times New Roman" w:eastAsia="Times New Roman" w:hAnsi="Times New Roman" w:cs="Times New Roman"/>
          <w:sz w:val="28"/>
          <w:szCs w:val="28"/>
        </w:rPr>
        <w:t>леуметтік құрылымдар мен билік динамикасы арқылы қалай қалыптасатынын түсінуге негіз береді және әлеуметтік әділеттілік пен азаттыққа ұмтылуда идеологиялық гегемонияны шақырудың маңыздылығын көрсетеді.</w:t>
      </w:r>
    </w:p>
    <w:p w14:paraId="5F4586C7" w14:textId="3538BCBF" w:rsidR="001D3B95" w:rsidRPr="00EA7DA2" w:rsidRDefault="001D3B95">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Карл Маркстің идеология тұжырымдамасы Франкфурт мектебіне және жалпы сыни теорияға </w:t>
      </w:r>
      <w:r w:rsidR="00EA63D3" w:rsidRPr="00EA7DA2">
        <w:rPr>
          <w:rFonts w:ascii="Times New Roman" w:eastAsia="Times New Roman" w:hAnsi="Times New Roman" w:cs="Times New Roman"/>
          <w:sz w:val="28"/>
          <w:szCs w:val="28"/>
        </w:rPr>
        <w:t xml:space="preserve">айтарлықтай </w:t>
      </w:r>
      <w:r w:rsidRPr="00EA7DA2">
        <w:rPr>
          <w:rFonts w:ascii="Times New Roman" w:eastAsia="Times New Roman" w:hAnsi="Times New Roman" w:cs="Times New Roman"/>
          <w:sz w:val="28"/>
          <w:szCs w:val="28"/>
        </w:rPr>
        <w:t>әсер етті. Макс Хоркгеймер, Теодор Адорно және Герберт Маркузе сияқты осы мектептің ойшылдары қазіргі қоғамға сыни талдау жасау үшін марксистік идеяларды қолданды. Олар капиталистік қоғамда қандай әлеуметтік бақылау мен үстемдік тет</w:t>
      </w:r>
      <w:r w:rsidR="00EA63D3" w:rsidRPr="00EA7DA2">
        <w:rPr>
          <w:rFonts w:ascii="Times New Roman" w:eastAsia="Times New Roman" w:hAnsi="Times New Roman" w:cs="Times New Roman"/>
          <w:sz w:val="28"/>
          <w:szCs w:val="28"/>
        </w:rPr>
        <w:t>іктері бар екенін зерттеу үшін «жалған сана»</w:t>
      </w:r>
      <w:r w:rsidRPr="00EA7DA2">
        <w:rPr>
          <w:rFonts w:ascii="Times New Roman" w:eastAsia="Times New Roman" w:hAnsi="Times New Roman" w:cs="Times New Roman"/>
          <w:sz w:val="28"/>
          <w:szCs w:val="28"/>
        </w:rPr>
        <w:t xml:space="preserve"> және идеология ұғымдарына жүгінді. Франкфурт мектебі теңсіздік пен қанаудың сақталуы мен таралуына ықпал ететін мәдени және әлеуметтік институттарды сынға алған сыни теорияны дамытудың орталығы болды</w:t>
      </w:r>
      <w:r w:rsidR="001911F8" w:rsidRPr="00EA7DA2">
        <w:rPr>
          <w:rFonts w:ascii="Times New Roman" w:eastAsia="Times New Roman" w:hAnsi="Times New Roman" w:cs="Times New Roman"/>
          <w:sz w:val="28"/>
          <w:szCs w:val="28"/>
        </w:rPr>
        <w:t xml:space="preserve"> [16]</w:t>
      </w:r>
      <w:r w:rsidRPr="00EA7DA2">
        <w:rPr>
          <w:rFonts w:ascii="Times New Roman" w:eastAsia="Times New Roman" w:hAnsi="Times New Roman" w:cs="Times New Roman"/>
          <w:sz w:val="28"/>
          <w:szCs w:val="28"/>
        </w:rPr>
        <w:t xml:space="preserve">. </w:t>
      </w:r>
    </w:p>
    <w:p w14:paraId="0950757C" w14:textId="77777777" w:rsidR="00EA63D3" w:rsidRPr="00EA7DA2" w:rsidRDefault="00EA63D3" w:rsidP="00EA63D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Франкфурт мектебі әлеуметтану, философия, саясаттану және мәдени сын сияқты көптеген пәндерді қамтитын мәдениет пен қоғамға аналитикалық көзқарасымен танымал болды. Марксистік идеялардың олардың жұмысына әсері мәдени құбылыстар мен институттарды сыни талдаудан, сондай-ақ әлеуметтік теңсіздік пен үстемдікті қолдайтын идеологиялық механизмдерді ашуға ұмтылудан көрінеді.</w:t>
      </w:r>
      <w:r w:rsidR="00CF4A9B" w:rsidRPr="00EA7DA2">
        <w:rPr>
          <w:rFonts w:ascii="Times New Roman" w:eastAsia="Times New Roman" w:hAnsi="Times New Roman" w:cs="Times New Roman"/>
          <w:sz w:val="28"/>
          <w:szCs w:val="28"/>
        </w:rPr>
        <w:t xml:space="preserve"> </w:t>
      </w:r>
      <w:r w:rsidRPr="00EA7DA2">
        <w:rPr>
          <w:rFonts w:ascii="Times New Roman" w:eastAsia="Times New Roman" w:hAnsi="Times New Roman" w:cs="Times New Roman"/>
          <w:sz w:val="28"/>
          <w:szCs w:val="28"/>
        </w:rPr>
        <w:t>Франкфурт ойшылдары бұқаралық ақпарат құралдары, жарнама, өнер және ойын-сауық индустриясы сияқты мәдени өнімдерде капитализмнің үстемдігін растайтын және әлеуметтік қайшылықтарды жасыратын идеологиялық хабарламалар бар деп сендірді. Олар бұл мәдени өнімдердің қоғамдағы түсініктер мен құндылықтарды қалай қалыптастыратынын және олардың статус-квоны қалай сақтай алатынын және белгілі бір әлеуметтік топтарды бағынышты ұстай алатынын зерттеді.</w:t>
      </w:r>
    </w:p>
    <w:p w14:paraId="6EB7CCD1" w14:textId="5F791987" w:rsidR="00CF4A9B" w:rsidRPr="00EA7DA2" w:rsidRDefault="00CF4A9B" w:rsidP="00CF4A9B">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Франкфурт мектебінің өкілдері әзірлеген «мәдениет индустриясы» тұжырымдамасы қазіргі заманғы мәдени өндірісті және оның қоғамға әсерін талдау болып табылады. Теодор Адорно мен Макс Хоркгеймер сияқты осы мектептің негізгі ойшылдары бұл тұжырымдаманы өнеркәсіптік өндірістің мәдени өнімдерінің (фильмдер, музыка, теледидар және т.б.) тауарларға айналуын және қазіргі капиталистік қоғамда жаппай таралуын зерттеу үшін пайдаланды. Мәдениетті индустрияландыру, олардың пікірінше, мәдени өнімдерді коммерцияландыру мен стандарттауға әкелді. Олар капитализм жағдайында мәдени өнімдер тек ойын-сауық құралына ғана емес, сонымен бірге әлеуметтік бақылау, қоғамдық пікір қалыптастыру және капиталдың үстемдігін бекіту құралына айналады деп сендірді</w:t>
      </w:r>
      <w:r w:rsidR="001911F8" w:rsidRPr="00EA7DA2">
        <w:rPr>
          <w:rFonts w:ascii="Times New Roman" w:eastAsia="Times New Roman" w:hAnsi="Times New Roman" w:cs="Times New Roman"/>
          <w:sz w:val="28"/>
          <w:szCs w:val="28"/>
        </w:rPr>
        <w:t xml:space="preserve"> [16]</w:t>
      </w:r>
      <w:r w:rsidRPr="00EA7DA2">
        <w:rPr>
          <w:rFonts w:ascii="Times New Roman" w:eastAsia="Times New Roman" w:hAnsi="Times New Roman" w:cs="Times New Roman"/>
          <w:sz w:val="28"/>
          <w:szCs w:val="28"/>
        </w:rPr>
        <w:t>.</w:t>
      </w:r>
    </w:p>
    <w:p w14:paraId="1C3965AA" w14:textId="77777777" w:rsidR="00EA63D3" w:rsidRPr="00EA7DA2" w:rsidRDefault="00CF4A9B" w:rsidP="00CF4A9B">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«Мәдениет индустриясы» тұжырымдамасының негізгі аспектілерінің бірі мәдени нысандарды стандарттау және жаппай көбейту ұғымы болып табылады. Адорно мен Хоркгеймер мәдени өнімдер нарықтық экономиканың логикасы мен жаппай тұтыну талаптарына бағыну арқылы біртекті және үстірт болып келеді деп сендірді. Олар сондай-ақ мәдениетті индустрияландыру идеологиялық манипуляция мен қоғамды бақылауға қалай ықпал ететініне назар аударды. Мәдени өнімдер, олардың пікірінше, қоғамдық түсініктерді басқаруға, тұтынушылардың қалауын қалыптастыруға және басым құндылықтар мен нормаларды бекітуге қызмет ете алады. Франкфурт мектебінің </w:t>
      </w:r>
      <w:r w:rsidR="0018170B" w:rsidRPr="00EA7DA2">
        <w:rPr>
          <w:rFonts w:ascii="Times New Roman" w:eastAsia="Times New Roman" w:hAnsi="Times New Roman" w:cs="Times New Roman"/>
          <w:sz w:val="28"/>
          <w:szCs w:val="28"/>
        </w:rPr>
        <w:t>«</w:t>
      </w:r>
      <w:r w:rsidRPr="00EA7DA2">
        <w:rPr>
          <w:rFonts w:ascii="Times New Roman" w:eastAsia="Times New Roman" w:hAnsi="Times New Roman" w:cs="Times New Roman"/>
          <w:sz w:val="28"/>
          <w:szCs w:val="28"/>
        </w:rPr>
        <w:t>мәдениет индустриясы</w:t>
      </w:r>
      <w:r w:rsidR="0018170B" w:rsidRPr="00EA7DA2">
        <w:rPr>
          <w:rFonts w:ascii="Times New Roman" w:eastAsia="Times New Roman" w:hAnsi="Times New Roman" w:cs="Times New Roman"/>
          <w:sz w:val="28"/>
          <w:szCs w:val="28"/>
        </w:rPr>
        <w:t>»</w:t>
      </w:r>
      <w:r w:rsidRPr="00EA7DA2">
        <w:rPr>
          <w:rFonts w:ascii="Times New Roman" w:eastAsia="Times New Roman" w:hAnsi="Times New Roman" w:cs="Times New Roman"/>
          <w:sz w:val="28"/>
          <w:szCs w:val="28"/>
        </w:rPr>
        <w:t xml:space="preserve"> тұжырымдамасы қазіргі мәдени өмірді сыни тұрғыдан талдаудың маңыздылығын көрсетеді және қазіргі капиталистік қоғамдағы әлеуметтік бақылау мен манипуляция механизмдерін ашады.</w:t>
      </w:r>
    </w:p>
    <w:p w14:paraId="60FDE86C" w14:textId="77777777" w:rsidR="00EA63D3" w:rsidRPr="00EA7DA2" w:rsidRDefault="00EA63D3" w:rsidP="00EA63D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Осылайша, Франкфурт мектебі мен сыни теория идеологияның марксистік тұжырымдамаларын дамытып, оларды қазіргі мәдени және әлеуметтік контекстке ауыстырды және әлеуметтік бақылау мен үстемдік тетіктерін талдауды жалғастырды. Олардың жұмыстары қазіргі гуманитарлық ойдың маңызды көзі болып қала береді және олардың әсері мәдени зерттеулер, медиа талдау, саяси теория және әлеуметтану сияқты көптеген зерттеу салаларына таралады.</w:t>
      </w:r>
    </w:p>
    <w:p w14:paraId="07CA63E2" w14:textId="0FB4FFEE" w:rsidR="0023303D" w:rsidRPr="00EA7DA2" w:rsidRDefault="0023303D" w:rsidP="0023303D">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Неміс әлеуметтанушысы және философы Карл Мангейм идеология теориясын зерттеуге айтарлықтай үлес қосты. Оның идеология туралы еңбектері, әсіресе оның «Идеология және утопия» (1929) кітабы идеологияны талдауға социологиялық көзқарасты дамытудағы маңызды кезең болып табылады</w:t>
      </w:r>
      <w:r w:rsidR="001911F8" w:rsidRPr="00EA7DA2">
        <w:rPr>
          <w:rFonts w:ascii="Times New Roman" w:eastAsia="Times New Roman" w:hAnsi="Times New Roman" w:cs="Times New Roman"/>
          <w:sz w:val="28"/>
          <w:szCs w:val="28"/>
        </w:rPr>
        <w:t xml:space="preserve"> [16]</w:t>
      </w:r>
      <w:r w:rsidRPr="00EA7DA2">
        <w:rPr>
          <w:rFonts w:ascii="Times New Roman" w:eastAsia="Times New Roman" w:hAnsi="Times New Roman" w:cs="Times New Roman"/>
          <w:sz w:val="28"/>
          <w:szCs w:val="28"/>
        </w:rPr>
        <w:t>.</w:t>
      </w:r>
    </w:p>
    <w:p w14:paraId="7A66971C" w14:textId="77777777" w:rsidR="0023303D" w:rsidRPr="00EA7DA2" w:rsidRDefault="0023303D" w:rsidP="0023303D">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Мангейм идеология марксистер айтқандай әлеуметтік мүдделерді бейнелеп қана қоймайды, керісінше прогрессивті де, реакциялық та болуы мүмкін күрделі және көп қырлы құбылыс деген идеяны дамытты. Ол идеологияны өзі пайда болған мәдени және интеллектуалды контексттің бөлігі ретінде талдап, оның статус-квоны сақтауда да, белгіленген тәртіпті сақтауда да рөл атқара алатындығын көрсетті.</w:t>
      </w:r>
    </w:p>
    <w:p w14:paraId="4CC00E59" w14:textId="178E4392" w:rsidR="001D3B95" w:rsidRPr="00EA7DA2" w:rsidRDefault="0023303D" w:rsidP="0023303D">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Мангеймнің пікірінше, идеология сөзсіз утопиялық ойлаумен байланысты, бұл идеалды, іске асырылмайтын әлеуметтік модельге деген ұмтылысты білдіреді. Ол өткенді идеализациялаудан бастап идеалды болашаққа ұмтылуға дейінгі утопиялық ойлаудың әртүрлі формаларын талдады және бұл утопиялардың прогреске ынталандыру ретінде де, иллюзия мен көңілсіздік көзі ретінде де қалай қызмет ете алатынын көрсетті.</w:t>
      </w:r>
      <w:r w:rsidR="00BF2340" w:rsidRPr="00EA7DA2">
        <w:rPr>
          <w:rFonts w:ascii="Times New Roman" w:eastAsia="Times New Roman" w:hAnsi="Times New Roman" w:cs="Times New Roman"/>
          <w:sz w:val="28"/>
          <w:szCs w:val="28"/>
        </w:rPr>
        <w:t xml:space="preserve"> </w:t>
      </w:r>
      <w:r w:rsidRPr="00EA7DA2">
        <w:rPr>
          <w:rFonts w:ascii="Times New Roman" w:eastAsia="Times New Roman" w:hAnsi="Times New Roman" w:cs="Times New Roman"/>
          <w:sz w:val="28"/>
          <w:szCs w:val="28"/>
        </w:rPr>
        <w:t>Мангеймнің идеология теориясындағы басты жетістіктерінің бірі-ол идеологияны тек саясат немесе таптық күрес контекстінде қарастырудың орнына адам өмірі мен мәдениетінің ажырамас бөлігі ретінде түсінді. Оның жұмысы идеологияны заманауи талдауда маңызды дереккөз болып қала береді және оны зерттеу кезінде осы құбылыстың күрделі және көп қабатты аспектілерін ескеру қаншалықты маңызды екенін көрсетеді</w:t>
      </w:r>
      <w:r w:rsidR="001911F8" w:rsidRPr="00EA7DA2">
        <w:rPr>
          <w:rFonts w:ascii="Times New Roman" w:eastAsia="Times New Roman" w:hAnsi="Times New Roman" w:cs="Times New Roman"/>
          <w:sz w:val="28"/>
          <w:szCs w:val="28"/>
        </w:rPr>
        <w:t xml:space="preserve"> [16]</w:t>
      </w:r>
      <w:r w:rsidRPr="00EA7DA2">
        <w:rPr>
          <w:rFonts w:ascii="Times New Roman" w:eastAsia="Times New Roman" w:hAnsi="Times New Roman" w:cs="Times New Roman"/>
          <w:sz w:val="28"/>
          <w:szCs w:val="28"/>
        </w:rPr>
        <w:t>.</w:t>
      </w:r>
    </w:p>
    <w:p w14:paraId="0836BA36" w14:textId="0F7E0223" w:rsidR="00521C33" w:rsidRPr="00EA7DA2" w:rsidRDefault="00BA64B7" w:rsidP="0023303D">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Карл Мангейм</w:t>
      </w:r>
      <w:r w:rsidR="00521C33" w:rsidRPr="00EA7DA2">
        <w:rPr>
          <w:rFonts w:ascii="Times New Roman" w:eastAsia="Times New Roman" w:hAnsi="Times New Roman" w:cs="Times New Roman"/>
          <w:sz w:val="28"/>
          <w:szCs w:val="28"/>
        </w:rPr>
        <w:t xml:space="preserve"> утопиялық идеялардың саяси ойдағы рөліне және олардың саяси амбициялар мен ұмтылыстардың қалыптасуына әсеріне назар аударды. Утопиялық ұғымдар саяси философияның маңызды элементін білдіреді, өйткені олар әртүрлі принциптер мен құндылықтарға негізделген идеалды қоғам мен мемлекет туралы көзқарасты ұсынады.</w:t>
      </w:r>
    </w:p>
    <w:p w14:paraId="7EF34BDD" w14:textId="23770EA6" w:rsidR="00966A31" w:rsidRPr="00EA7DA2" w:rsidRDefault="00C53AEF" w:rsidP="00966A31">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Жоғарыда талдаған мектептер мен ойшылдар «идеология сыны» </w:t>
      </w:r>
      <w:r w:rsidR="00966A31" w:rsidRPr="00EA7DA2">
        <w:rPr>
          <w:rFonts w:ascii="Times New Roman" w:eastAsia="Times New Roman" w:hAnsi="Times New Roman" w:cs="Times New Roman"/>
          <w:i/>
          <w:sz w:val="28"/>
          <w:szCs w:val="28"/>
        </w:rPr>
        <w:t>(Ideology critique)</w:t>
      </w:r>
      <w:r w:rsidR="00966A31" w:rsidRPr="00EA7DA2">
        <w:rPr>
          <w:rFonts w:ascii="Times New Roman" w:eastAsia="Times New Roman" w:hAnsi="Times New Roman" w:cs="Times New Roman"/>
          <w:sz w:val="28"/>
          <w:szCs w:val="28"/>
        </w:rPr>
        <w:t xml:space="preserve"> </w:t>
      </w:r>
      <w:r w:rsidRPr="00EA7DA2">
        <w:rPr>
          <w:rFonts w:ascii="Times New Roman" w:eastAsia="Times New Roman" w:hAnsi="Times New Roman" w:cs="Times New Roman"/>
          <w:sz w:val="28"/>
          <w:szCs w:val="28"/>
        </w:rPr>
        <w:t xml:space="preserve">деп аталатын </w:t>
      </w:r>
      <w:r w:rsidR="004568A7" w:rsidRPr="00EA7DA2">
        <w:rPr>
          <w:rFonts w:ascii="Times New Roman" w:eastAsia="Times New Roman" w:hAnsi="Times New Roman" w:cs="Times New Roman"/>
          <w:sz w:val="28"/>
          <w:szCs w:val="28"/>
        </w:rPr>
        <w:t>әдіснама</w:t>
      </w:r>
      <w:r w:rsidR="00FF3A33" w:rsidRPr="00EA7DA2">
        <w:rPr>
          <w:rFonts w:ascii="Times New Roman" w:eastAsia="Times New Roman" w:hAnsi="Times New Roman" w:cs="Times New Roman"/>
          <w:sz w:val="28"/>
          <w:szCs w:val="28"/>
        </w:rPr>
        <w:t xml:space="preserve">ның </w:t>
      </w:r>
      <w:r w:rsidRPr="00EA7DA2">
        <w:rPr>
          <w:rFonts w:ascii="Times New Roman" w:eastAsia="Times New Roman" w:hAnsi="Times New Roman" w:cs="Times New Roman"/>
          <w:sz w:val="28"/>
          <w:szCs w:val="28"/>
        </w:rPr>
        <w:t>өкілдері болып табылады. Шын мәнінде «идеология сыны» идеологияның астарлы болжамдарын, билік құрылымдары мен салдарын анықтауға бағытталған сыни талдау. Бұл тәсіл жасырын мүдделерді немесе күн тәртібін ашу және идеологияның адамдардың қабылдауына, сеніміне және мінез-құлқына әсер ету жолдарын анықтау үшін идеологиялық құрылымдар туралы терең ойлауд</w:t>
      </w:r>
      <w:r w:rsidR="00521C33" w:rsidRPr="00EA7DA2">
        <w:rPr>
          <w:rFonts w:ascii="Times New Roman" w:eastAsia="Times New Roman" w:hAnsi="Times New Roman" w:cs="Times New Roman"/>
          <w:sz w:val="28"/>
          <w:szCs w:val="28"/>
        </w:rPr>
        <w:t>ы қамтиды. «Идеология сыны</w:t>
      </w:r>
      <w:r w:rsidRPr="00EA7DA2">
        <w:rPr>
          <w:rFonts w:ascii="Times New Roman" w:eastAsia="Times New Roman" w:hAnsi="Times New Roman" w:cs="Times New Roman"/>
          <w:sz w:val="28"/>
          <w:szCs w:val="28"/>
        </w:rPr>
        <w:t>»</w:t>
      </w:r>
      <w:r w:rsidR="00521C33" w:rsidRPr="00EA7DA2">
        <w:rPr>
          <w:rFonts w:ascii="Times New Roman" w:eastAsia="Times New Roman" w:hAnsi="Times New Roman" w:cs="Times New Roman"/>
          <w:sz w:val="28"/>
          <w:szCs w:val="28"/>
        </w:rPr>
        <w:t xml:space="preserve"> </w:t>
      </w:r>
      <w:r w:rsidR="004568A7" w:rsidRPr="00EA7DA2">
        <w:rPr>
          <w:rFonts w:ascii="Times New Roman" w:eastAsia="Times New Roman" w:hAnsi="Times New Roman" w:cs="Times New Roman"/>
          <w:sz w:val="28"/>
          <w:szCs w:val="28"/>
        </w:rPr>
        <w:t>әдіснама</w:t>
      </w:r>
      <w:r w:rsidR="00FF3A33" w:rsidRPr="00EA7DA2">
        <w:rPr>
          <w:rFonts w:ascii="Times New Roman" w:eastAsia="Times New Roman" w:hAnsi="Times New Roman" w:cs="Times New Roman"/>
          <w:sz w:val="28"/>
          <w:szCs w:val="28"/>
        </w:rPr>
        <w:t xml:space="preserve">сының </w:t>
      </w:r>
      <w:r w:rsidRPr="00EA7DA2">
        <w:rPr>
          <w:rFonts w:ascii="Times New Roman" w:eastAsia="Times New Roman" w:hAnsi="Times New Roman" w:cs="Times New Roman"/>
          <w:sz w:val="28"/>
          <w:szCs w:val="28"/>
        </w:rPr>
        <w:t>мақсаты әдетте идеологияның қоғамға және жеке тұлғаларға қалай әсер ететіні туралы хабардар болу мен түсінуді арттыру және теңсіздікті немесе әділетсіздікті қолдайтын үстем идеологияларға қарсы шығу немесе деконструкциялау болып табылады.</w:t>
      </w:r>
      <w:r w:rsidR="00966A31" w:rsidRPr="00EA7DA2">
        <w:rPr>
          <w:rFonts w:ascii="Times New Roman" w:eastAsia="Times New Roman" w:hAnsi="Times New Roman" w:cs="Times New Roman"/>
          <w:sz w:val="28"/>
          <w:szCs w:val="28"/>
        </w:rPr>
        <w:t xml:space="preserve"> Басқаша айтқанда, идеология сыны </w:t>
      </w:r>
      <w:r w:rsidR="004568A7" w:rsidRPr="00EA7DA2">
        <w:rPr>
          <w:rFonts w:ascii="Times New Roman" w:eastAsia="Times New Roman" w:hAnsi="Times New Roman" w:cs="Times New Roman"/>
          <w:sz w:val="28"/>
          <w:szCs w:val="28"/>
        </w:rPr>
        <w:t>әдіснама</w:t>
      </w:r>
      <w:r w:rsidR="00560C60" w:rsidRPr="00EA7DA2">
        <w:rPr>
          <w:rFonts w:ascii="Times New Roman" w:eastAsia="Times New Roman" w:hAnsi="Times New Roman" w:cs="Times New Roman"/>
          <w:sz w:val="28"/>
          <w:szCs w:val="28"/>
        </w:rPr>
        <w:t>сы</w:t>
      </w:r>
      <w:r w:rsidR="00966A31" w:rsidRPr="00EA7DA2">
        <w:rPr>
          <w:rFonts w:ascii="Times New Roman" w:eastAsia="Times New Roman" w:hAnsi="Times New Roman" w:cs="Times New Roman"/>
          <w:sz w:val="28"/>
          <w:szCs w:val="28"/>
        </w:rPr>
        <w:t xml:space="preserve"> идеологияларды олардың негізгі болжамдарын, билік құрылымдары мен салдарын ашуға бағытталған сыни тұрғыдан зерттеу мен талдауды қамтиды. Бұл үдеріс идеологиялардың қабылдауларға, наным-сенімдерге және мінез-құлыққа қалай әсер ететіндігі туралы сұрақ қоюды, енгізілген мүдделерді немесе күн тәртібін ашуға баса назар аударуды талап етеді. Идеологияны сынаудың мақсаты, әдетте, идеологияның қоғамды да, жеке көзқарастарды да қалай қалыптастыратыны туралы хабардарлықты арттыру және теңсіздікті немесе әділетсіздікті жалғастыра алатын үстем идеологияларға қарсы тұру болып табылады</w:t>
      </w:r>
      <w:r w:rsidR="001911F8" w:rsidRPr="00EA7DA2">
        <w:rPr>
          <w:rFonts w:ascii="Times New Roman" w:eastAsia="Times New Roman" w:hAnsi="Times New Roman" w:cs="Times New Roman"/>
          <w:sz w:val="28"/>
          <w:szCs w:val="28"/>
        </w:rPr>
        <w:t xml:space="preserve"> [17]</w:t>
      </w:r>
      <w:r w:rsidR="00966A31" w:rsidRPr="00EA7DA2">
        <w:rPr>
          <w:rFonts w:ascii="Times New Roman" w:eastAsia="Times New Roman" w:hAnsi="Times New Roman" w:cs="Times New Roman"/>
          <w:sz w:val="28"/>
          <w:szCs w:val="28"/>
        </w:rPr>
        <w:t>.</w:t>
      </w:r>
    </w:p>
    <w:p w14:paraId="56B24DD4" w14:textId="57B4D8DF" w:rsidR="0007054D" w:rsidRPr="00EA7DA2" w:rsidRDefault="00C53AEF" w:rsidP="00966A31">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Бұдан бөлек саясаттану ғылымында идеологияны зерттейтін «идеология теориясы» </w:t>
      </w:r>
      <w:r w:rsidR="007C1E9C" w:rsidRPr="00EA7DA2">
        <w:rPr>
          <w:rFonts w:ascii="Times New Roman" w:eastAsia="Times New Roman" w:hAnsi="Times New Roman" w:cs="Times New Roman"/>
          <w:i/>
          <w:sz w:val="28"/>
          <w:szCs w:val="28"/>
        </w:rPr>
        <w:t>(Ideology-theory)</w:t>
      </w:r>
      <w:r w:rsidR="007C1E9C" w:rsidRPr="00EA7DA2">
        <w:rPr>
          <w:rFonts w:ascii="Times New Roman" w:eastAsia="Times New Roman" w:hAnsi="Times New Roman" w:cs="Times New Roman"/>
          <w:sz w:val="28"/>
          <w:szCs w:val="28"/>
        </w:rPr>
        <w:t xml:space="preserve"> </w:t>
      </w:r>
      <w:r w:rsidR="0095431C" w:rsidRPr="00EA7DA2">
        <w:rPr>
          <w:rFonts w:ascii="Times New Roman" w:eastAsia="Times New Roman" w:hAnsi="Times New Roman" w:cs="Times New Roman"/>
          <w:sz w:val="28"/>
          <w:szCs w:val="28"/>
        </w:rPr>
        <w:t xml:space="preserve">әдіснамасы </w:t>
      </w:r>
      <w:r w:rsidR="00966A31" w:rsidRPr="00EA7DA2">
        <w:rPr>
          <w:rFonts w:ascii="Times New Roman" w:eastAsia="Times New Roman" w:hAnsi="Times New Roman" w:cs="Times New Roman"/>
          <w:sz w:val="28"/>
          <w:szCs w:val="28"/>
        </w:rPr>
        <w:t>қалыптаса бастады. Идеология теориясы идеологияларды зерттеу және түсіну үшін қолданылатын теориялық құрылымдар мен тұжырымдамалар жиынтығын білдіреді. Ол идеологияның табиғаты, қызметі мен салдары туралы әртүрлі көзқарастарды ұсынатын Марксистік теория, сыни теория және постструктурализм сияқты әртүрлі тәсілдерді қамтиды. Бұл теориялар идеологиялардың әртүрлі әлеуметтік, саяси және мәдени контексттерде қалай жұмыс істейтінін зерттеуге арналған аналитикалық құралдарды ұсынады, бұл ғалымдарға қоғамдағы дискурстың, институттардың және билік қатынастарының идеологиялық өлшемдерін анықтауға және түсіндіруге мүмкіндік береді.</w:t>
      </w:r>
    </w:p>
    <w:p w14:paraId="5D02385D" w14:textId="0DA4D691" w:rsidR="00653345" w:rsidRPr="00EA7DA2" w:rsidRDefault="00653345" w:rsidP="00966A31">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Төменде Ян Реманның «Идеология теориялары» кітабына сәйкес идеология сыны және идеология теориясы </w:t>
      </w:r>
      <w:r w:rsidR="00303470" w:rsidRPr="00EA7DA2">
        <w:rPr>
          <w:rFonts w:ascii="Times New Roman" w:eastAsia="Times New Roman" w:hAnsi="Times New Roman" w:cs="Times New Roman"/>
          <w:sz w:val="28"/>
          <w:szCs w:val="28"/>
        </w:rPr>
        <w:t xml:space="preserve">әдіснамалары </w:t>
      </w:r>
      <w:r w:rsidRPr="00EA7DA2">
        <w:rPr>
          <w:rFonts w:ascii="Times New Roman" w:eastAsia="Times New Roman" w:hAnsi="Times New Roman" w:cs="Times New Roman"/>
          <w:sz w:val="28"/>
          <w:szCs w:val="28"/>
        </w:rPr>
        <w:t>арасындағы айырмашылық</w:t>
      </w:r>
      <w:r w:rsidR="00303470" w:rsidRPr="00EA7DA2">
        <w:rPr>
          <w:rFonts w:ascii="Times New Roman" w:eastAsia="Times New Roman" w:hAnsi="Times New Roman" w:cs="Times New Roman"/>
          <w:sz w:val="28"/>
          <w:szCs w:val="28"/>
        </w:rPr>
        <w:t xml:space="preserve">тарды </w:t>
      </w:r>
      <w:r w:rsidRPr="00EA7DA2">
        <w:rPr>
          <w:rFonts w:ascii="Times New Roman" w:eastAsia="Times New Roman" w:hAnsi="Times New Roman" w:cs="Times New Roman"/>
          <w:sz w:val="28"/>
          <w:szCs w:val="28"/>
        </w:rPr>
        <w:t xml:space="preserve">көрсететін </w:t>
      </w:r>
      <w:r w:rsidR="00303470" w:rsidRPr="00EA7DA2">
        <w:rPr>
          <w:rFonts w:ascii="Times New Roman" w:eastAsia="Times New Roman" w:hAnsi="Times New Roman" w:cs="Times New Roman"/>
          <w:sz w:val="28"/>
          <w:szCs w:val="28"/>
        </w:rPr>
        <w:t>3-</w:t>
      </w:r>
      <w:r w:rsidRPr="00EA7DA2">
        <w:rPr>
          <w:rFonts w:ascii="Times New Roman" w:eastAsia="Times New Roman" w:hAnsi="Times New Roman" w:cs="Times New Roman"/>
          <w:sz w:val="28"/>
          <w:szCs w:val="28"/>
        </w:rPr>
        <w:t>кесте ұсынылған:</w:t>
      </w:r>
    </w:p>
    <w:p w14:paraId="2F0874D0" w14:textId="77777777" w:rsidR="00303470" w:rsidRPr="00EA7DA2" w:rsidRDefault="00303470" w:rsidP="00303470">
      <w:pPr>
        <w:tabs>
          <w:tab w:val="left" w:pos="0"/>
        </w:tabs>
        <w:spacing w:after="0" w:line="240" w:lineRule="auto"/>
        <w:jc w:val="both"/>
        <w:rPr>
          <w:rFonts w:ascii="Times New Roman" w:hAnsi="Times New Roman" w:cs="Times New Roman"/>
          <w:sz w:val="28"/>
          <w:szCs w:val="28"/>
        </w:rPr>
      </w:pPr>
    </w:p>
    <w:p w14:paraId="5EF185A3" w14:textId="2A5261EB" w:rsidR="00303470" w:rsidRPr="00EA7DA2" w:rsidRDefault="00303470" w:rsidP="00303470">
      <w:pPr>
        <w:tabs>
          <w:tab w:val="left" w:pos="0"/>
        </w:tabs>
        <w:spacing w:after="0" w:line="240" w:lineRule="auto"/>
        <w:jc w:val="both"/>
        <w:rPr>
          <w:rFonts w:ascii="Times New Roman" w:eastAsia="Times New Roman" w:hAnsi="Times New Roman" w:cs="Times New Roman"/>
          <w:sz w:val="28"/>
          <w:szCs w:val="28"/>
        </w:rPr>
      </w:pPr>
      <w:r w:rsidRPr="00EA7DA2">
        <w:rPr>
          <w:rFonts w:ascii="Times New Roman" w:hAnsi="Times New Roman" w:cs="Times New Roman"/>
          <w:sz w:val="28"/>
          <w:szCs w:val="28"/>
        </w:rPr>
        <w:t xml:space="preserve">Кесте 3 – </w:t>
      </w:r>
      <w:r w:rsidRPr="00EA7DA2">
        <w:rPr>
          <w:rFonts w:ascii="Times New Roman" w:eastAsia="Times New Roman" w:hAnsi="Times New Roman" w:cs="Times New Roman"/>
          <w:sz w:val="28"/>
          <w:szCs w:val="28"/>
        </w:rPr>
        <w:t>Идеология сыны және идеология теориясы әдіснамалары арасындағы айырмашылықтар</w:t>
      </w:r>
    </w:p>
    <w:p w14:paraId="12128838" w14:textId="77777777" w:rsidR="00303470" w:rsidRPr="00EA7DA2" w:rsidRDefault="00303470" w:rsidP="00966A31">
      <w:pPr>
        <w:tabs>
          <w:tab w:val="left" w:pos="0"/>
        </w:tabs>
        <w:spacing w:after="0" w:line="240" w:lineRule="auto"/>
        <w:ind w:firstLine="709"/>
        <w:jc w:val="both"/>
        <w:rPr>
          <w:rFonts w:ascii="Times New Roman" w:eastAsia="Times New Roman" w:hAnsi="Times New Roman" w:cs="Times New Roman"/>
          <w:sz w:val="28"/>
          <w:szCs w:val="28"/>
        </w:rPr>
      </w:pPr>
    </w:p>
    <w:tbl>
      <w:tblPr>
        <w:tblW w:w="9699"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99"/>
        <w:gridCol w:w="3961"/>
        <w:gridCol w:w="4139"/>
      </w:tblGrid>
      <w:tr w:rsidR="00EA7DA2" w:rsidRPr="00EA7DA2" w14:paraId="6C35030A" w14:textId="77777777" w:rsidTr="00560C60">
        <w:trPr>
          <w:tblHeader/>
          <w:tblCellSpacing w:w="15" w:type="dxa"/>
          <w:jc w:val="center"/>
        </w:trPr>
        <w:tc>
          <w:tcPr>
            <w:tcW w:w="0" w:type="auto"/>
            <w:shd w:val="clear" w:color="auto" w:fill="BFBFBF" w:themeFill="background1" w:themeFillShade="BF"/>
            <w:vAlign w:val="center"/>
            <w:hideMark/>
          </w:tcPr>
          <w:p w14:paraId="59B3FD19" w14:textId="42F25F5A" w:rsidR="00251B58" w:rsidRPr="00EA7DA2" w:rsidRDefault="00251B58" w:rsidP="00560C60">
            <w:pPr>
              <w:spacing w:after="0" w:line="240" w:lineRule="auto"/>
              <w:jc w:val="center"/>
              <w:rPr>
                <w:rFonts w:ascii="Times New Roman" w:eastAsia="Times New Roman" w:hAnsi="Times New Roman" w:cs="Times New Roman"/>
                <w:b/>
                <w:bCs/>
                <w:sz w:val="24"/>
                <w:szCs w:val="24"/>
                <w:lang w:val="ru-RU" w:eastAsia="ru-RU"/>
              </w:rPr>
            </w:pPr>
            <w:r w:rsidRPr="00EA7DA2">
              <w:rPr>
                <w:rFonts w:ascii="Times New Roman" w:eastAsia="Times New Roman" w:hAnsi="Times New Roman" w:cs="Times New Roman"/>
                <w:b/>
                <w:bCs/>
                <w:sz w:val="24"/>
                <w:szCs w:val="24"/>
                <w:lang w:val="ru-RU" w:eastAsia="ru-RU"/>
              </w:rPr>
              <w:t>Сипаттамасы</w:t>
            </w:r>
          </w:p>
        </w:tc>
        <w:tc>
          <w:tcPr>
            <w:tcW w:w="3931" w:type="dxa"/>
            <w:shd w:val="clear" w:color="auto" w:fill="BFBFBF" w:themeFill="background1" w:themeFillShade="BF"/>
            <w:vAlign w:val="center"/>
            <w:hideMark/>
          </w:tcPr>
          <w:p w14:paraId="69017C86" w14:textId="3A14F46B" w:rsidR="00251B58" w:rsidRPr="00EA7DA2" w:rsidRDefault="0012284C" w:rsidP="00251B58">
            <w:pPr>
              <w:spacing w:after="0" w:line="240" w:lineRule="auto"/>
              <w:jc w:val="center"/>
              <w:rPr>
                <w:rFonts w:ascii="Times New Roman" w:eastAsia="Times New Roman" w:hAnsi="Times New Roman" w:cs="Times New Roman"/>
                <w:b/>
                <w:bCs/>
                <w:sz w:val="24"/>
                <w:szCs w:val="24"/>
                <w:lang w:eastAsia="ru-RU"/>
              </w:rPr>
            </w:pPr>
            <w:r w:rsidRPr="00EA7DA2">
              <w:rPr>
                <w:rFonts w:ascii="Times New Roman" w:eastAsia="Times New Roman" w:hAnsi="Times New Roman" w:cs="Times New Roman"/>
                <w:b/>
                <w:bCs/>
                <w:sz w:val="24"/>
                <w:szCs w:val="24"/>
                <w:lang w:val="ru-RU" w:eastAsia="ru-RU"/>
              </w:rPr>
              <w:t>Идеология сы</w:t>
            </w:r>
            <w:r w:rsidRPr="00EA7DA2">
              <w:rPr>
                <w:rFonts w:ascii="Times New Roman" w:eastAsia="Times New Roman" w:hAnsi="Times New Roman" w:cs="Times New Roman"/>
                <w:b/>
                <w:bCs/>
                <w:sz w:val="24"/>
                <w:szCs w:val="24"/>
                <w:lang w:val="en-US" w:eastAsia="ru-RU"/>
              </w:rPr>
              <w:t>ны</w:t>
            </w:r>
          </w:p>
        </w:tc>
        <w:tc>
          <w:tcPr>
            <w:tcW w:w="4094" w:type="dxa"/>
            <w:shd w:val="clear" w:color="auto" w:fill="BFBFBF" w:themeFill="background1" w:themeFillShade="BF"/>
            <w:vAlign w:val="center"/>
            <w:hideMark/>
          </w:tcPr>
          <w:p w14:paraId="791315B7" w14:textId="63AB6A84" w:rsidR="00251B58" w:rsidRPr="00EA7DA2" w:rsidRDefault="0012284C" w:rsidP="00251B58">
            <w:pPr>
              <w:spacing w:after="0" w:line="240" w:lineRule="auto"/>
              <w:jc w:val="center"/>
              <w:rPr>
                <w:rFonts w:ascii="Times New Roman" w:eastAsia="Times New Roman" w:hAnsi="Times New Roman" w:cs="Times New Roman"/>
                <w:b/>
                <w:bCs/>
                <w:sz w:val="24"/>
                <w:szCs w:val="24"/>
                <w:lang w:val="ru-RU" w:eastAsia="ru-RU"/>
              </w:rPr>
            </w:pPr>
            <w:r w:rsidRPr="00EA7DA2">
              <w:rPr>
                <w:rFonts w:ascii="Times New Roman" w:eastAsia="Times New Roman" w:hAnsi="Times New Roman" w:cs="Times New Roman"/>
                <w:b/>
                <w:bCs/>
                <w:sz w:val="24"/>
                <w:szCs w:val="24"/>
                <w:lang w:val="ru-RU" w:eastAsia="ru-RU"/>
              </w:rPr>
              <w:t>Идеология теориясы</w:t>
            </w:r>
          </w:p>
        </w:tc>
      </w:tr>
      <w:tr w:rsidR="00EA7DA2" w:rsidRPr="00EA7DA2" w14:paraId="09E12745" w14:textId="77777777" w:rsidTr="00560C60">
        <w:trPr>
          <w:trHeight w:val="1491"/>
          <w:tblCellSpacing w:w="15" w:type="dxa"/>
          <w:jc w:val="center"/>
        </w:trPr>
        <w:tc>
          <w:tcPr>
            <w:tcW w:w="0" w:type="auto"/>
            <w:shd w:val="clear" w:color="auto" w:fill="BFBFBF" w:themeFill="background1" w:themeFillShade="BF"/>
            <w:vAlign w:val="center"/>
            <w:hideMark/>
          </w:tcPr>
          <w:p w14:paraId="48C296AF" w14:textId="2BF2716E" w:rsidR="00251B58" w:rsidRPr="00EA7DA2" w:rsidRDefault="00251B58" w:rsidP="00560C60">
            <w:pPr>
              <w:spacing w:after="0" w:line="240" w:lineRule="auto"/>
              <w:jc w:val="center"/>
              <w:rPr>
                <w:rFonts w:ascii="Times New Roman" w:eastAsia="Times New Roman" w:hAnsi="Times New Roman" w:cs="Times New Roman"/>
                <w:b/>
                <w:sz w:val="24"/>
                <w:szCs w:val="24"/>
                <w:lang w:val="ru-RU" w:eastAsia="ru-RU"/>
              </w:rPr>
            </w:pPr>
            <w:r w:rsidRPr="00EA7DA2">
              <w:rPr>
                <w:rFonts w:ascii="Times New Roman" w:eastAsia="Times New Roman" w:hAnsi="Times New Roman" w:cs="Times New Roman"/>
                <w:b/>
                <w:sz w:val="24"/>
                <w:szCs w:val="24"/>
                <w:lang w:val="ru-RU" w:eastAsia="ru-RU"/>
              </w:rPr>
              <w:t>Анықтамасы</w:t>
            </w:r>
          </w:p>
        </w:tc>
        <w:tc>
          <w:tcPr>
            <w:tcW w:w="3931" w:type="dxa"/>
            <w:shd w:val="clear" w:color="auto" w:fill="FFFFFF"/>
            <w:vAlign w:val="center"/>
            <w:hideMark/>
          </w:tcPr>
          <w:p w14:paraId="6C1BA1BF" w14:textId="784FC226" w:rsidR="00251B58" w:rsidRPr="00EA7DA2" w:rsidRDefault="00251B58" w:rsidP="00251B58">
            <w:pPr>
              <w:spacing w:after="0" w:line="240" w:lineRule="auto"/>
              <w:rPr>
                <w:rFonts w:ascii="Times New Roman" w:eastAsia="Times New Roman" w:hAnsi="Times New Roman" w:cs="Times New Roman"/>
                <w:sz w:val="24"/>
                <w:szCs w:val="24"/>
                <w:lang w:val="ru-RU" w:eastAsia="ru-RU"/>
              </w:rPr>
            </w:pPr>
            <w:r w:rsidRPr="00EA7DA2">
              <w:rPr>
                <w:rFonts w:ascii="Times New Roman" w:eastAsia="Times New Roman" w:hAnsi="Times New Roman" w:cs="Times New Roman"/>
                <w:sz w:val="24"/>
                <w:szCs w:val="24"/>
                <w:lang w:val="ru-RU" w:eastAsia="ru-RU"/>
              </w:rPr>
              <w:t>Идеологиялық көзқарастарды және олардың әлеуметтік теңсіздік пен қысымды сақтаудағы рөлін сыни талдау және әшкерелеу.</w:t>
            </w:r>
          </w:p>
        </w:tc>
        <w:tc>
          <w:tcPr>
            <w:tcW w:w="4094" w:type="dxa"/>
            <w:shd w:val="clear" w:color="auto" w:fill="FFFFFF"/>
            <w:vAlign w:val="center"/>
            <w:hideMark/>
          </w:tcPr>
          <w:p w14:paraId="7B1904FC" w14:textId="3DCDC620" w:rsidR="00251B58" w:rsidRPr="00EA7DA2" w:rsidRDefault="00251B58" w:rsidP="00251B58">
            <w:pPr>
              <w:spacing w:after="0" w:line="240" w:lineRule="auto"/>
              <w:rPr>
                <w:rFonts w:ascii="Times New Roman" w:eastAsia="Times New Roman" w:hAnsi="Times New Roman" w:cs="Times New Roman"/>
                <w:sz w:val="24"/>
                <w:szCs w:val="24"/>
                <w:lang w:val="ru-RU" w:eastAsia="ru-RU"/>
              </w:rPr>
            </w:pPr>
            <w:r w:rsidRPr="00EA7DA2">
              <w:rPr>
                <w:rFonts w:ascii="Times New Roman" w:eastAsia="Times New Roman" w:hAnsi="Times New Roman" w:cs="Times New Roman"/>
                <w:sz w:val="24"/>
                <w:szCs w:val="24"/>
                <w:lang w:val="ru-RU" w:eastAsia="ru-RU"/>
              </w:rPr>
              <w:t>Идеологиялық құрылымдарды түсіну және талдау үшін теориялық модельдер мен тұжырымдамаларды әзірлеу.</w:t>
            </w:r>
          </w:p>
        </w:tc>
      </w:tr>
      <w:tr w:rsidR="00EA7DA2" w:rsidRPr="00EA7DA2" w14:paraId="16D82379" w14:textId="77777777" w:rsidTr="00560C60">
        <w:trPr>
          <w:trHeight w:val="1202"/>
          <w:tblCellSpacing w:w="15" w:type="dxa"/>
          <w:jc w:val="center"/>
        </w:trPr>
        <w:tc>
          <w:tcPr>
            <w:tcW w:w="0" w:type="auto"/>
            <w:shd w:val="clear" w:color="auto" w:fill="BFBFBF" w:themeFill="background1" w:themeFillShade="BF"/>
            <w:vAlign w:val="center"/>
            <w:hideMark/>
          </w:tcPr>
          <w:p w14:paraId="3F4FFD8A" w14:textId="12663891" w:rsidR="00251B58" w:rsidRPr="00EA7DA2" w:rsidRDefault="00251B58" w:rsidP="00560C60">
            <w:pPr>
              <w:spacing w:after="0" w:line="240" w:lineRule="auto"/>
              <w:jc w:val="center"/>
              <w:rPr>
                <w:rFonts w:ascii="Times New Roman" w:eastAsia="Times New Roman" w:hAnsi="Times New Roman" w:cs="Times New Roman"/>
                <w:b/>
                <w:sz w:val="24"/>
                <w:szCs w:val="24"/>
                <w:lang w:val="ru-RU" w:eastAsia="ru-RU"/>
              </w:rPr>
            </w:pPr>
            <w:r w:rsidRPr="00EA7DA2">
              <w:rPr>
                <w:rFonts w:ascii="Times New Roman" w:eastAsia="Times New Roman" w:hAnsi="Times New Roman" w:cs="Times New Roman"/>
                <w:b/>
                <w:sz w:val="24"/>
                <w:szCs w:val="24"/>
                <w:lang w:val="ru-RU" w:eastAsia="ru-RU"/>
              </w:rPr>
              <w:t>Мақсаты</w:t>
            </w:r>
          </w:p>
        </w:tc>
        <w:tc>
          <w:tcPr>
            <w:tcW w:w="3931" w:type="dxa"/>
            <w:shd w:val="clear" w:color="auto" w:fill="FFFFFF"/>
            <w:vAlign w:val="center"/>
            <w:hideMark/>
          </w:tcPr>
          <w:p w14:paraId="7ABE77DD" w14:textId="195B9BBC" w:rsidR="00251B58" w:rsidRPr="00EA7DA2" w:rsidRDefault="00251B58" w:rsidP="00251B58">
            <w:pPr>
              <w:spacing w:after="0" w:line="240" w:lineRule="auto"/>
              <w:rPr>
                <w:rFonts w:ascii="Times New Roman" w:eastAsia="Times New Roman" w:hAnsi="Times New Roman" w:cs="Times New Roman"/>
                <w:sz w:val="24"/>
                <w:szCs w:val="24"/>
                <w:lang w:val="ru-RU" w:eastAsia="ru-RU"/>
              </w:rPr>
            </w:pPr>
            <w:r w:rsidRPr="00EA7DA2">
              <w:rPr>
                <w:rFonts w:ascii="Times New Roman" w:eastAsia="Times New Roman" w:hAnsi="Times New Roman" w:cs="Times New Roman"/>
                <w:sz w:val="24"/>
                <w:szCs w:val="24"/>
                <w:lang w:val="ru-RU" w:eastAsia="ru-RU"/>
              </w:rPr>
              <w:t>Әлеуметтік тәртіпті сақтау үшін идеологиялық жүйелердің идеялық манипуляциясын атап көрсетеді.</w:t>
            </w:r>
          </w:p>
        </w:tc>
        <w:tc>
          <w:tcPr>
            <w:tcW w:w="4094" w:type="dxa"/>
            <w:shd w:val="clear" w:color="auto" w:fill="FFFFFF"/>
            <w:vAlign w:val="center"/>
            <w:hideMark/>
          </w:tcPr>
          <w:p w14:paraId="7809463A" w14:textId="2AA50F65" w:rsidR="00251B58" w:rsidRPr="00EA7DA2" w:rsidRDefault="00251B58" w:rsidP="00251B58">
            <w:pPr>
              <w:spacing w:after="0" w:line="240" w:lineRule="auto"/>
              <w:rPr>
                <w:rFonts w:ascii="Times New Roman" w:eastAsia="Times New Roman" w:hAnsi="Times New Roman" w:cs="Times New Roman"/>
                <w:sz w:val="24"/>
                <w:szCs w:val="24"/>
                <w:lang w:val="ru-RU" w:eastAsia="ru-RU"/>
              </w:rPr>
            </w:pPr>
            <w:r w:rsidRPr="00EA7DA2">
              <w:rPr>
                <w:rFonts w:ascii="Times New Roman" w:eastAsia="Times New Roman" w:hAnsi="Times New Roman" w:cs="Times New Roman"/>
                <w:sz w:val="24"/>
                <w:szCs w:val="24"/>
                <w:lang w:val="ru-RU" w:eastAsia="ru-RU"/>
              </w:rPr>
              <w:t>Идеологиялық тұжырымдамаларды жүйелеуді және олардың теориялық негіздемесін жүргізеді.</w:t>
            </w:r>
          </w:p>
        </w:tc>
      </w:tr>
      <w:tr w:rsidR="00EA7DA2" w:rsidRPr="00EA7DA2" w14:paraId="2FDDF6DD" w14:textId="77777777" w:rsidTr="00560C60">
        <w:trPr>
          <w:trHeight w:val="1562"/>
          <w:tblCellSpacing w:w="15" w:type="dxa"/>
          <w:jc w:val="center"/>
        </w:trPr>
        <w:tc>
          <w:tcPr>
            <w:tcW w:w="0" w:type="auto"/>
            <w:shd w:val="clear" w:color="auto" w:fill="BFBFBF" w:themeFill="background1" w:themeFillShade="BF"/>
            <w:vAlign w:val="center"/>
            <w:hideMark/>
          </w:tcPr>
          <w:p w14:paraId="7B889EB8" w14:textId="082A8589" w:rsidR="00251B58" w:rsidRPr="00EA7DA2" w:rsidRDefault="00251B58" w:rsidP="00560C60">
            <w:pPr>
              <w:spacing w:after="0" w:line="240" w:lineRule="auto"/>
              <w:jc w:val="center"/>
              <w:rPr>
                <w:rFonts w:ascii="Times New Roman" w:eastAsia="Times New Roman" w:hAnsi="Times New Roman" w:cs="Times New Roman"/>
                <w:b/>
                <w:sz w:val="24"/>
                <w:szCs w:val="24"/>
                <w:lang w:val="ru-RU" w:eastAsia="ru-RU"/>
              </w:rPr>
            </w:pPr>
            <w:r w:rsidRPr="00EA7DA2">
              <w:rPr>
                <w:rFonts w:ascii="Times New Roman" w:eastAsia="Times New Roman" w:hAnsi="Times New Roman" w:cs="Times New Roman"/>
                <w:b/>
                <w:sz w:val="24"/>
                <w:szCs w:val="24"/>
                <w:lang w:val="ru-RU" w:eastAsia="ru-RU"/>
              </w:rPr>
              <w:t>Талдау</w:t>
            </w:r>
          </w:p>
        </w:tc>
        <w:tc>
          <w:tcPr>
            <w:tcW w:w="3931" w:type="dxa"/>
            <w:shd w:val="clear" w:color="auto" w:fill="FFFFFF"/>
            <w:vAlign w:val="center"/>
            <w:hideMark/>
          </w:tcPr>
          <w:p w14:paraId="433DE20B" w14:textId="665867D5" w:rsidR="00251B58" w:rsidRPr="00EA7DA2" w:rsidRDefault="00251B58" w:rsidP="00251B58">
            <w:pPr>
              <w:spacing w:after="0" w:line="240" w:lineRule="auto"/>
              <w:rPr>
                <w:rFonts w:ascii="Times New Roman" w:eastAsia="Times New Roman" w:hAnsi="Times New Roman" w:cs="Times New Roman"/>
                <w:sz w:val="24"/>
                <w:szCs w:val="24"/>
                <w:lang w:val="ru-RU" w:eastAsia="ru-RU"/>
              </w:rPr>
            </w:pPr>
            <w:r w:rsidRPr="00EA7DA2">
              <w:rPr>
                <w:rFonts w:ascii="Times New Roman" w:eastAsia="Times New Roman" w:hAnsi="Times New Roman" w:cs="Times New Roman"/>
                <w:sz w:val="24"/>
                <w:szCs w:val="24"/>
                <w:lang w:val="ru-RU" w:eastAsia="ru-RU"/>
              </w:rPr>
              <w:t>Қарама-қайшылықтарды, басым идеологияларды және олардың әлеуметтік қатынастарды басқарудағы рөлін ашуға бағытталған.</w:t>
            </w:r>
          </w:p>
        </w:tc>
        <w:tc>
          <w:tcPr>
            <w:tcW w:w="4094" w:type="dxa"/>
            <w:shd w:val="clear" w:color="auto" w:fill="FFFFFF"/>
            <w:vAlign w:val="center"/>
            <w:hideMark/>
          </w:tcPr>
          <w:p w14:paraId="38159ABC" w14:textId="146252BF" w:rsidR="00251B58" w:rsidRPr="00EA7DA2" w:rsidRDefault="00251B58" w:rsidP="00251B58">
            <w:pPr>
              <w:spacing w:after="0" w:line="240" w:lineRule="auto"/>
              <w:rPr>
                <w:rFonts w:ascii="Times New Roman" w:eastAsia="Times New Roman" w:hAnsi="Times New Roman" w:cs="Times New Roman"/>
                <w:sz w:val="24"/>
                <w:szCs w:val="24"/>
                <w:lang w:val="ru-RU" w:eastAsia="ru-RU"/>
              </w:rPr>
            </w:pPr>
            <w:r w:rsidRPr="00EA7DA2">
              <w:rPr>
                <w:rFonts w:ascii="Times New Roman" w:eastAsia="Times New Roman" w:hAnsi="Times New Roman" w:cs="Times New Roman"/>
                <w:sz w:val="24"/>
                <w:szCs w:val="24"/>
                <w:lang w:val="ru-RU" w:eastAsia="ru-RU"/>
              </w:rPr>
              <w:t>Идеологияларды олардың функционалдығы мен қоғам құрылымындағы рөлі тұрғысынан зерттеуге жақындайды.</w:t>
            </w:r>
          </w:p>
        </w:tc>
      </w:tr>
      <w:tr w:rsidR="00EA7DA2" w:rsidRPr="00EA7DA2" w14:paraId="0137404E" w14:textId="77777777" w:rsidTr="00AE6DBF">
        <w:trPr>
          <w:trHeight w:val="437"/>
          <w:tblCellSpacing w:w="15" w:type="dxa"/>
          <w:jc w:val="center"/>
        </w:trPr>
        <w:tc>
          <w:tcPr>
            <w:tcW w:w="0" w:type="auto"/>
            <w:shd w:val="clear" w:color="auto" w:fill="BFBFBF" w:themeFill="background1" w:themeFillShade="BF"/>
            <w:vAlign w:val="center"/>
          </w:tcPr>
          <w:p w14:paraId="01F35136" w14:textId="60A05BB1" w:rsidR="00AE6DBF" w:rsidRPr="00EA7DA2" w:rsidRDefault="00AE6DBF" w:rsidP="00560C60">
            <w:pPr>
              <w:spacing w:after="0" w:line="240" w:lineRule="auto"/>
              <w:jc w:val="center"/>
              <w:rPr>
                <w:rFonts w:ascii="Times New Roman" w:eastAsia="Times New Roman" w:hAnsi="Times New Roman" w:cs="Times New Roman"/>
                <w:b/>
                <w:sz w:val="24"/>
                <w:szCs w:val="24"/>
                <w:lang w:val="ru-RU" w:eastAsia="ru-RU"/>
              </w:rPr>
            </w:pPr>
            <w:r w:rsidRPr="00EA7DA2">
              <w:rPr>
                <w:rFonts w:ascii="Times New Roman" w:eastAsia="Times New Roman" w:hAnsi="Times New Roman" w:cs="Times New Roman"/>
                <w:b/>
                <w:sz w:val="24"/>
                <w:szCs w:val="24"/>
                <w:lang w:val="ru-RU" w:eastAsia="ru-RU"/>
              </w:rPr>
              <w:t xml:space="preserve">Ұстанымы </w:t>
            </w:r>
          </w:p>
        </w:tc>
        <w:tc>
          <w:tcPr>
            <w:tcW w:w="3931" w:type="dxa"/>
            <w:shd w:val="clear" w:color="auto" w:fill="FFFFFF"/>
            <w:vAlign w:val="center"/>
          </w:tcPr>
          <w:p w14:paraId="6E7F3DDC" w14:textId="1D99FAD0" w:rsidR="00AE6DBF" w:rsidRPr="00EA7DA2" w:rsidRDefault="00AE6DBF" w:rsidP="00251B58">
            <w:pPr>
              <w:spacing w:after="0" w:line="240" w:lineRule="auto"/>
              <w:rPr>
                <w:rFonts w:ascii="Times New Roman" w:eastAsia="Times New Roman" w:hAnsi="Times New Roman" w:cs="Times New Roman"/>
                <w:sz w:val="24"/>
                <w:szCs w:val="24"/>
                <w:lang w:val="ru-RU" w:eastAsia="ru-RU"/>
              </w:rPr>
            </w:pPr>
            <w:r w:rsidRPr="00EA7DA2">
              <w:rPr>
                <w:rFonts w:ascii="Times New Roman" w:eastAsia="Times New Roman" w:hAnsi="Times New Roman" w:cs="Times New Roman"/>
                <w:sz w:val="24"/>
                <w:szCs w:val="24"/>
                <w:lang w:val="ru-RU" w:eastAsia="ru-RU"/>
              </w:rPr>
              <w:t xml:space="preserve">Негативті </w:t>
            </w:r>
          </w:p>
        </w:tc>
        <w:tc>
          <w:tcPr>
            <w:tcW w:w="4094" w:type="dxa"/>
            <w:shd w:val="clear" w:color="auto" w:fill="FFFFFF"/>
            <w:vAlign w:val="center"/>
          </w:tcPr>
          <w:p w14:paraId="22751870" w14:textId="02480A11" w:rsidR="00AE6DBF" w:rsidRPr="00EA7DA2" w:rsidRDefault="00AE6DBF" w:rsidP="00251B58">
            <w:pPr>
              <w:spacing w:after="0" w:line="240" w:lineRule="auto"/>
              <w:rPr>
                <w:rFonts w:ascii="Times New Roman" w:eastAsia="Times New Roman" w:hAnsi="Times New Roman" w:cs="Times New Roman"/>
                <w:sz w:val="24"/>
                <w:szCs w:val="24"/>
                <w:lang w:val="ru-RU" w:eastAsia="ru-RU"/>
              </w:rPr>
            </w:pPr>
            <w:r w:rsidRPr="00EA7DA2">
              <w:rPr>
                <w:rFonts w:ascii="Times New Roman" w:eastAsia="Times New Roman" w:hAnsi="Times New Roman" w:cs="Times New Roman"/>
                <w:sz w:val="24"/>
                <w:szCs w:val="24"/>
                <w:lang w:val="ru-RU" w:eastAsia="ru-RU"/>
              </w:rPr>
              <w:t xml:space="preserve">Позитивті </w:t>
            </w:r>
          </w:p>
        </w:tc>
      </w:tr>
      <w:tr w:rsidR="00EA7DA2" w:rsidRPr="00EA7DA2" w14:paraId="6624FDFE" w14:textId="77777777" w:rsidTr="00560C60">
        <w:trPr>
          <w:tblCellSpacing w:w="15" w:type="dxa"/>
          <w:jc w:val="center"/>
        </w:trPr>
        <w:tc>
          <w:tcPr>
            <w:tcW w:w="0" w:type="auto"/>
            <w:shd w:val="clear" w:color="auto" w:fill="BFBFBF" w:themeFill="background1" w:themeFillShade="BF"/>
            <w:vAlign w:val="center"/>
            <w:hideMark/>
          </w:tcPr>
          <w:p w14:paraId="77906BC6" w14:textId="7ACD3F52" w:rsidR="00251B58" w:rsidRPr="00EA7DA2" w:rsidRDefault="00251B58" w:rsidP="00560C60">
            <w:pPr>
              <w:spacing w:after="0" w:line="240" w:lineRule="auto"/>
              <w:jc w:val="center"/>
              <w:rPr>
                <w:rFonts w:ascii="Times New Roman" w:eastAsia="Times New Roman" w:hAnsi="Times New Roman" w:cs="Times New Roman"/>
                <w:b/>
                <w:sz w:val="24"/>
                <w:szCs w:val="24"/>
                <w:lang w:val="ru-RU" w:eastAsia="ru-RU"/>
              </w:rPr>
            </w:pPr>
            <w:r w:rsidRPr="00EA7DA2">
              <w:rPr>
                <w:rFonts w:ascii="Times New Roman" w:eastAsia="Times New Roman" w:hAnsi="Times New Roman" w:cs="Times New Roman"/>
                <w:b/>
                <w:sz w:val="24"/>
                <w:szCs w:val="24"/>
                <w:lang w:val="ru-RU" w:eastAsia="ru-RU"/>
              </w:rPr>
              <w:t>Авторлар</w:t>
            </w:r>
          </w:p>
        </w:tc>
        <w:tc>
          <w:tcPr>
            <w:tcW w:w="3931" w:type="dxa"/>
            <w:shd w:val="clear" w:color="auto" w:fill="FFFFFF"/>
            <w:vAlign w:val="center"/>
            <w:hideMark/>
          </w:tcPr>
          <w:p w14:paraId="7A8388A8" w14:textId="357FBA97" w:rsidR="00251B58" w:rsidRPr="00EA7DA2" w:rsidRDefault="00251B58" w:rsidP="00251B58">
            <w:pPr>
              <w:spacing w:after="0" w:line="240" w:lineRule="auto"/>
              <w:rPr>
                <w:rFonts w:ascii="Times New Roman" w:eastAsia="Times New Roman" w:hAnsi="Times New Roman" w:cs="Times New Roman"/>
                <w:sz w:val="24"/>
                <w:szCs w:val="24"/>
                <w:lang w:val="ru-RU" w:eastAsia="ru-RU"/>
              </w:rPr>
            </w:pPr>
            <w:r w:rsidRPr="00EA7DA2">
              <w:rPr>
                <w:rFonts w:ascii="Times New Roman" w:eastAsia="Times New Roman" w:hAnsi="Times New Roman" w:cs="Times New Roman"/>
                <w:sz w:val="24"/>
                <w:szCs w:val="24"/>
                <w:lang w:val="ru-RU" w:eastAsia="ru-RU"/>
              </w:rPr>
              <w:t xml:space="preserve">Карл Маркс, Макс Вебер, </w:t>
            </w:r>
            <w:r w:rsidR="00DB60D0" w:rsidRPr="00EA7DA2">
              <w:rPr>
                <w:rFonts w:ascii="Times New Roman" w:eastAsia="Times New Roman" w:hAnsi="Times New Roman" w:cs="Times New Roman"/>
                <w:sz w:val="24"/>
                <w:szCs w:val="24"/>
                <w:lang w:val="ru-RU" w:eastAsia="ru-RU"/>
              </w:rPr>
              <w:t xml:space="preserve">Карл Мангейм, </w:t>
            </w:r>
            <w:r w:rsidRPr="00EA7DA2">
              <w:rPr>
                <w:rFonts w:ascii="Times New Roman" w:eastAsia="Times New Roman" w:hAnsi="Times New Roman" w:cs="Times New Roman"/>
                <w:sz w:val="24"/>
                <w:szCs w:val="24"/>
                <w:lang w:val="ru-RU" w:eastAsia="ru-RU"/>
              </w:rPr>
              <w:t>Франкфурт мектебі және т.б.</w:t>
            </w:r>
          </w:p>
        </w:tc>
        <w:tc>
          <w:tcPr>
            <w:tcW w:w="4094" w:type="dxa"/>
            <w:shd w:val="clear" w:color="auto" w:fill="FFFFFF"/>
            <w:vAlign w:val="center"/>
            <w:hideMark/>
          </w:tcPr>
          <w:p w14:paraId="231E8D71" w14:textId="351757E6" w:rsidR="00251B58" w:rsidRPr="00EA7DA2" w:rsidRDefault="00251B58" w:rsidP="00251B58">
            <w:pPr>
              <w:spacing w:after="0" w:line="240" w:lineRule="auto"/>
              <w:rPr>
                <w:rFonts w:ascii="Times New Roman" w:eastAsia="Times New Roman" w:hAnsi="Times New Roman" w:cs="Times New Roman"/>
                <w:sz w:val="24"/>
                <w:szCs w:val="24"/>
                <w:lang w:val="ru-RU" w:eastAsia="ru-RU"/>
              </w:rPr>
            </w:pPr>
            <w:r w:rsidRPr="00EA7DA2">
              <w:rPr>
                <w:rFonts w:ascii="Times New Roman" w:eastAsia="Times New Roman" w:hAnsi="Times New Roman" w:cs="Times New Roman"/>
                <w:sz w:val="24"/>
                <w:szCs w:val="24"/>
                <w:lang w:val="ru-RU" w:eastAsia="ru-RU"/>
              </w:rPr>
              <w:t>Луи Альтюссер, Антонио Грамши, Жак Деррида және т.б.</w:t>
            </w:r>
          </w:p>
        </w:tc>
      </w:tr>
      <w:tr w:rsidR="00EA7DA2" w:rsidRPr="00EA7DA2" w14:paraId="7BAE3B5A" w14:textId="77777777" w:rsidTr="00303470">
        <w:trPr>
          <w:tblCellSpacing w:w="15" w:type="dxa"/>
          <w:jc w:val="center"/>
        </w:trPr>
        <w:tc>
          <w:tcPr>
            <w:tcW w:w="9639" w:type="dxa"/>
            <w:gridSpan w:val="3"/>
            <w:shd w:val="clear" w:color="auto" w:fill="FFFFFF" w:themeFill="background1"/>
            <w:vAlign w:val="center"/>
          </w:tcPr>
          <w:p w14:paraId="3A1CBDE8" w14:textId="1DB5014E" w:rsidR="00303470" w:rsidRPr="00EA7DA2" w:rsidRDefault="00303470" w:rsidP="009C5914">
            <w:pPr>
              <w:spacing w:after="0" w:line="240" w:lineRule="auto"/>
              <w:ind w:firstLine="709"/>
              <w:rPr>
                <w:rFonts w:ascii="Times New Roman" w:eastAsia="Times New Roman" w:hAnsi="Times New Roman" w:cs="Times New Roman"/>
                <w:sz w:val="24"/>
                <w:szCs w:val="24"/>
                <w:lang w:eastAsia="ru-RU"/>
              </w:rPr>
            </w:pPr>
            <w:r w:rsidRPr="00EA7DA2">
              <w:rPr>
                <w:rFonts w:ascii="Times New Roman" w:hAnsi="Times New Roman" w:cs="Times New Roman"/>
                <w:sz w:val="24"/>
                <w:szCs w:val="24"/>
              </w:rPr>
              <w:t>Ескерту –</w:t>
            </w:r>
            <w:r w:rsidRPr="00EA7DA2">
              <w:rPr>
                <w:rFonts w:ascii="Times New Roman" w:hAnsi="Times New Roman" w:cs="Times New Roman"/>
                <w:bCs/>
                <w:sz w:val="24"/>
                <w:szCs w:val="24"/>
              </w:rPr>
              <w:t xml:space="preserve"> Әдебиет негізінде құралған [1</w:t>
            </w:r>
            <w:r w:rsidR="009C5914" w:rsidRPr="00EA7DA2">
              <w:rPr>
                <w:rFonts w:ascii="Times New Roman" w:hAnsi="Times New Roman" w:cs="Times New Roman"/>
                <w:bCs/>
                <w:sz w:val="24"/>
                <w:szCs w:val="24"/>
              </w:rPr>
              <w:t>7</w:t>
            </w:r>
            <w:r w:rsidRPr="00EA7DA2">
              <w:rPr>
                <w:rFonts w:ascii="Times New Roman" w:hAnsi="Times New Roman" w:cs="Times New Roman"/>
                <w:bCs/>
                <w:sz w:val="24"/>
                <w:szCs w:val="24"/>
              </w:rPr>
              <w:t>]</w:t>
            </w:r>
          </w:p>
        </w:tc>
      </w:tr>
    </w:tbl>
    <w:p w14:paraId="7C7BD301" w14:textId="77777777" w:rsidR="00653345" w:rsidRPr="00EA7DA2" w:rsidRDefault="00653345" w:rsidP="00966A31">
      <w:pPr>
        <w:tabs>
          <w:tab w:val="left" w:pos="0"/>
        </w:tabs>
        <w:spacing w:after="0" w:line="240" w:lineRule="auto"/>
        <w:ind w:firstLine="709"/>
        <w:jc w:val="both"/>
        <w:rPr>
          <w:rFonts w:ascii="Times New Roman" w:eastAsia="Times New Roman" w:hAnsi="Times New Roman" w:cs="Times New Roman"/>
          <w:sz w:val="28"/>
          <w:szCs w:val="28"/>
        </w:rPr>
      </w:pPr>
    </w:p>
    <w:p w14:paraId="11609144" w14:textId="6AEB8A47" w:rsidR="007E75B2" w:rsidRPr="00EA7DA2" w:rsidRDefault="00AE6DBF" w:rsidP="007E75B2">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Жоғарыдағы кестеден көріп отырғанымыздай, </w:t>
      </w:r>
      <w:r w:rsidR="007E75B2" w:rsidRPr="00EA7DA2">
        <w:rPr>
          <w:rFonts w:ascii="Times New Roman" w:eastAsia="Times New Roman" w:hAnsi="Times New Roman" w:cs="Times New Roman"/>
          <w:sz w:val="28"/>
          <w:szCs w:val="28"/>
        </w:rPr>
        <w:t>«</w:t>
      </w:r>
      <w:r w:rsidRPr="00EA7DA2">
        <w:rPr>
          <w:rFonts w:ascii="Times New Roman" w:eastAsia="Times New Roman" w:hAnsi="Times New Roman" w:cs="Times New Roman"/>
          <w:sz w:val="28"/>
          <w:szCs w:val="28"/>
        </w:rPr>
        <w:t xml:space="preserve">идеология </w:t>
      </w:r>
      <w:r w:rsidR="007E75B2" w:rsidRPr="00EA7DA2">
        <w:rPr>
          <w:rFonts w:ascii="Times New Roman" w:eastAsia="Times New Roman" w:hAnsi="Times New Roman" w:cs="Times New Roman"/>
          <w:sz w:val="28"/>
          <w:szCs w:val="28"/>
        </w:rPr>
        <w:t>теориясы» ұғымы қоғамдағы идеологияның табиғатын, функциялары мен әсерін талдауға бағытталған теориялық тәсілдер мен тұжырымдамалардың кең спектрін қамтиды. Бұл зерттеу саласы идеологияның әртүрлі аспектілерін, соның ішінде оның шығу тегін, құрылымын, қалыптасу және таралу механизмдерін және оның ойлауға, мінез-құлыққа және әлеуметтік қатынастарға әсерін зерттейді.</w:t>
      </w:r>
    </w:p>
    <w:p w14:paraId="40B1899D" w14:textId="77777777" w:rsidR="007E75B2" w:rsidRPr="00EA7DA2" w:rsidRDefault="007E75B2" w:rsidP="007E75B2">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Идеология теориясы жеке идеологияларды талдаумен ғана айналыспайды, сонымен қатар саясаттағы, мәдениеттегі және тарихтағы идеологияның рөлі, оның билік пен экономикамен байланысы және белгілі бір мақсаттарға жету үшін идеологияны манипуляциялау механизмдері сияқты жалпы мәселелерді қарастырады.</w:t>
      </w:r>
    </w:p>
    <w:p w14:paraId="75F91071" w14:textId="1401D14E" w:rsidR="0007054D" w:rsidRPr="00EA7DA2" w:rsidRDefault="007C1E9C">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Қорытындылай келе, идеология сыны </w:t>
      </w:r>
      <w:r w:rsidR="004568A7" w:rsidRPr="00EA7DA2">
        <w:rPr>
          <w:rFonts w:ascii="Times New Roman" w:eastAsia="Times New Roman" w:hAnsi="Times New Roman" w:cs="Times New Roman"/>
          <w:sz w:val="28"/>
          <w:szCs w:val="28"/>
        </w:rPr>
        <w:t>әдіснама</w:t>
      </w:r>
      <w:r w:rsidR="00EC28B0" w:rsidRPr="00EA7DA2">
        <w:rPr>
          <w:rFonts w:ascii="Times New Roman" w:eastAsia="Times New Roman" w:hAnsi="Times New Roman" w:cs="Times New Roman"/>
          <w:sz w:val="28"/>
          <w:szCs w:val="28"/>
        </w:rPr>
        <w:t>сы</w:t>
      </w:r>
      <w:r w:rsidRPr="00EA7DA2">
        <w:rPr>
          <w:rFonts w:ascii="Times New Roman" w:eastAsia="Times New Roman" w:hAnsi="Times New Roman" w:cs="Times New Roman"/>
          <w:sz w:val="28"/>
          <w:szCs w:val="28"/>
        </w:rPr>
        <w:t xml:space="preserve"> идеологияларды олардың негізгі болжамдары мен билік динамикасын ашу үшін сыни тұрғыдан зерттеуді қамтиды, ал идеология теориясы </w:t>
      </w:r>
      <w:r w:rsidR="004568A7" w:rsidRPr="00EA7DA2">
        <w:rPr>
          <w:rFonts w:ascii="Times New Roman" w:eastAsia="Times New Roman" w:hAnsi="Times New Roman" w:cs="Times New Roman"/>
          <w:sz w:val="28"/>
          <w:szCs w:val="28"/>
        </w:rPr>
        <w:t>әдіснама</w:t>
      </w:r>
      <w:r w:rsidR="00EC28B0" w:rsidRPr="00EA7DA2">
        <w:rPr>
          <w:rFonts w:ascii="Times New Roman" w:eastAsia="Times New Roman" w:hAnsi="Times New Roman" w:cs="Times New Roman"/>
          <w:sz w:val="28"/>
          <w:szCs w:val="28"/>
        </w:rPr>
        <w:t>сы</w:t>
      </w:r>
      <w:r w:rsidRPr="00EA7DA2">
        <w:rPr>
          <w:rFonts w:ascii="Times New Roman" w:eastAsia="Times New Roman" w:hAnsi="Times New Roman" w:cs="Times New Roman"/>
          <w:sz w:val="28"/>
          <w:szCs w:val="28"/>
        </w:rPr>
        <w:t xml:space="preserve"> кеңірек теориялық контексте идеологияларды зерттеу мен түсінудің тұжырымдамалық негіздері мен құралдарын ұсынады. Екі ұғым да идеологияның саясатты, мәдениетті және қоғамды қалыптастырудағы рөлін талдау үшін маңызды.</w:t>
      </w:r>
    </w:p>
    <w:p w14:paraId="6EF8B908" w14:textId="2E28D9C2" w:rsidR="007E75B2" w:rsidRPr="00EA7DA2" w:rsidRDefault="00804A47" w:rsidP="007E75B2">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Осы тұста италья</w:t>
      </w:r>
      <w:r w:rsidR="007E75B2" w:rsidRPr="00EA7DA2">
        <w:rPr>
          <w:rFonts w:ascii="Times New Roman" w:eastAsia="Times New Roman" w:hAnsi="Times New Roman" w:cs="Times New Roman"/>
          <w:sz w:val="28"/>
          <w:szCs w:val="28"/>
        </w:rPr>
        <w:t>ндық Антонио Грамши мен француз Луи Альтюссер идеология теориясының екі көрнекті өкілі болып табыла</w:t>
      </w:r>
      <w:r w:rsidR="00961430" w:rsidRPr="00EA7DA2">
        <w:rPr>
          <w:rFonts w:ascii="Times New Roman" w:eastAsia="Times New Roman" w:hAnsi="Times New Roman" w:cs="Times New Roman"/>
          <w:sz w:val="28"/>
          <w:szCs w:val="28"/>
        </w:rPr>
        <w:t>тыны және</w:t>
      </w:r>
      <w:r w:rsidR="007E75B2" w:rsidRPr="00EA7DA2">
        <w:rPr>
          <w:rFonts w:ascii="Times New Roman" w:eastAsia="Times New Roman" w:hAnsi="Times New Roman" w:cs="Times New Roman"/>
          <w:sz w:val="28"/>
          <w:szCs w:val="28"/>
        </w:rPr>
        <w:t xml:space="preserve"> олардың әрқайсысы идеологияның табиғаты мен функцияларын</w:t>
      </w:r>
      <w:r w:rsidR="00961430" w:rsidRPr="00EA7DA2">
        <w:rPr>
          <w:rFonts w:ascii="Times New Roman" w:eastAsia="Times New Roman" w:hAnsi="Times New Roman" w:cs="Times New Roman"/>
          <w:sz w:val="28"/>
          <w:szCs w:val="28"/>
        </w:rPr>
        <w:t xml:space="preserve"> түсінуге айтарлықтай үлес қосқанын атап өткен жөн. </w:t>
      </w:r>
    </w:p>
    <w:p w14:paraId="56DF5D05" w14:textId="6E7110A4" w:rsidR="007E75B2" w:rsidRPr="00EA7DA2" w:rsidRDefault="007E75B2" w:rsidP="007E75B2">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Итальяндық философ, саясатке</w:t>
      </w:r>
      <w:r w:rsidR="00961430" w:rsidRPr="00EA7DA2">
        <w:rPr>
          <w:rFonts w:ascii="Times New Roman" w:eastAsia="Times New Roman" w:hAnsi="Times New Roman" w:cs="Times New Roman"/>
          <w:sz w:val="28"/>
          <w:szCs w:val="28"/>
        </w:rPr>
        <w:t>р және теоретик Антонио Грамши «мәдени гегемония»</w:t>
      </w:r>
      <w:r w:rsidRPr="00EA7DA2">
        <w:rPr>
          <w:rFonts w:ascii="Times New Roman" w:eastAsia="Times New Roman" w:hAnsi="Times New Roman" w:cs="Times New Roman"/>
          <w:sz w:val="28"/>
          <w:szCs w:val="28"/>
        </w:rPr>
        <w:t xml:space="preserve"> тұжырымдамасымен танымал. Ол үстем таптар өз билігін тек экономикалық және саяси құралдар арқылы ғана емес, сонымен қатар </w:t>
      </w:r>
      <w:r w:rsidR="00C4668F" w:rsidRPr="00EA7DA2">
        <w:rPr>
          <w:rFonts w:ascii="Times New Roman" w:eastAsia="Times New Roman" w:hAnsi="Times New Roman" w:cs="Times New Roman"/>
          <w:sz w:val="28"/>
          <w:szCs w:val="28"/>
        </w:rPr>
        <w:t xml:space="preserve">азаматтық қоғамда орын алатын </w:t>
      </w:r>
      <w:r w:rsidRPr="00EA7DA2">
        <w:rPr>
          <w:rFonts w:ascii="Times New Roman" w:eastAsia="Times New Roman" w:hAnsi="Times New Roman" w:cs="Times New Roman"/>
          <w:sz w:val="28"/>
          <w:szCs w:val="28"/>
        </w:rPr>
        <w:t>мектеп, шіркеу, бұқаралық ақпарат құралдары және т.б. сияқты мәдени институттар арқылы орната алады деген идеяны дамытты.</w:t>
      </w:r>
      <w:r w:rsidR="00961430" w:rsidRPr="00EA7DA2">
        <w:rPr>
          <w:rFonts w:ascii="Times New Roman" w:eastAsia="Times New Roman" w:hAnsi="Times New Roman" w:cs="Times New Roman"/>
          <w:sz w:val="28"/>
          <w:szCs w:val="28"/>
        </w:rPr>
        <w:t xml:space="preserve"> Ал француз </w:t>
      </w:r>
      <w:r w:rsidRPr="00EA7DA2">
        <w:rPr>
          <w:rFonts w:ascii="Times New Roman" w:eastAsia="Times New Roman" w:hAnsi="Times New Roman" w:cs="Times New Roman"/>
          <w:sz w:val="28"/>
          <w:szCs w:val="28"/>
        </w:rPr>
        <w:t xml:space="preserve">философы Луи </w:t>
      </w:r>
      <w:r w:rsidR="00961430" w:rsidRPr="00EA7DA2">
        <w:rPr>
          <w:rFonts w:ascii="Times New Roman" w:eastAsia="Times New Roman" w:hAnsi="Times New Roman" w:cs="Times New Roman"/>
          <w:sz w:val="28"/>
          <w:szCs w:val="28"/>
        </w:rPr>
        <w:t>Альтюссер өз кезегінде «</w:t>
      </w:r>
      <w:r w:rsidRPr="00EA7DA2">
        <w:rPr>
          <w:rFonts w:ascii="Times New Roman" w:eastAsia="Times New Roman" w:hAnsi="Times New Roman" w:cs="Times New Roman"/>
          <w:sz w:val="28"/>
          <w:szCs w:val="28"/>
        </w:rPr>
        <w:t>ме</w:t>
      </w:r>
      <w:r w:rsidR="00961430" w:rsidRPr="00EA7DA2">
        <w:rPr>
          <w:rFonts w:ascii="Times New Roman" w:eastAsia="Times New Roman" w:hAnsi="Times New Roman" w:cs="Times New Roman"/>
          <w:sz w:val="28"/>
          <w:szCs w:val="28"/>
        </w:rPr>
        <w:t>млекеттің идеологиялық аппараты»</w:t>
      </w:r>
      <w:r w:rsidRPr="00EA7DA2">
        <w:rPr>
          <w:rFonts w:ascii="Times New Roman" w:eastAsia="Times New Roman" w:hAnsi="Times New Roman" w:cs="Times New Roman"/>
          <w:sz w:val="28"/>
          <w:szCs w:val="28"/>
        </w:rPr>
        <w:t xml:space="preserve"> ұғымы арқылы идеология теориясына айтарлықтай үлес қосты. Ол мемлекет тек репрессиялық аппарат ретінде ғана емес, сонымен бірге қолданыстағы қоғамдық тәртіпті сақтау үшін қажетті белгілі бір идеологиялар мен құндылықтарды қалыптастыратын және қолдайтын идеологиялық аппарат ретінде жұмыс істейді деген идеяны ұсынды. </w:t>
      </w:r>
    </w:p>
    <w:p w14:paraId="52005F0F" w14:textId="77777777" w:rsidR="00C7550E" w:rsidRPr="00EA7DA2" w:rsidRDefault="007E75B2" w:rsidP="007E75B2">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Бұл екі ғалым да идеологияның қоғам мен саясаттағы рөлін түсінудің өзіндік тұжырымдамалары мен аналитикалық құралдарын ұсына отырып, идеология теориясының дамуына маңызды үлес қосты. Олардың жұмысы осы тақырып бойынша заманауи зерттеулердің маңызды көзі болып қала береді.</w:t>
      </w:r>
    </w:p>
    <w:p w14:paraId="173C3A4F" w14:textId="77777777" w:rsidR="00520D40" w:rsidRPr="00EA7DA2" w:rsidRDefault="00520D40" w:rsidP="00520D40">
      <w:pPr>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 xml:space="preserve">Луи </w:t>
      </w:r>
      <w:r w:rsidRPr="00EA7DA2">
        <w:rPr>
          <w:rFonts w:ascii="Times New Roman" w:eastAsia="Times New Roman" w:hAnsi="Times New Roman" w:cs="Times New Roman"/>
          <w:sz w:val="28"/>
          <w:szCs w:val="28"/>
        </w:rPr>
        <w:t xml:space="preserve">Альтюссер </w:t>
      </w:r>
      <w:r w:rsidRPr="00EA7DA2">
        <w:rPr>
          <w:rFonts w:ascii="Times New Roman" w:hAnsi="Times New Roman" w:cs="Times New Roman"/>
          <w:sz w:val="28"/>
          <w:szCs w:val="28"/>
        </w:rPr>
        <w:t xml:space="preserve">Жак Лаканның шығармаларына сүйене отырып, идеология туралы марксистік түсінікті қайта қарастырады. Ол ерте марксистік теорияларға тән «жалған сана» идеясынан алшақтайды. Бұрын идеология жұмысшыларды эксплуатациялау сияқты шынайы әлеуметтік қатынастарды жасыру арқылы шындықты жалған түсінуді тудырады деп ойлаған. Мысалы, бұл нарықта сатып алатын тауарлардың белгілі бір адамдар тобының еңбегі мен қанауы арқылы өндірілетіндігінің үнсіздігі болуы мүмкін. </w:t>
      </w:r>
    </w:p>
    <w:p w14:paraId="7C95B220" w14:textId="653A9BCE" w:rsidR="00520D40" w:rsidRPr="00EA7DA2" w:rsidRDefault="00520D40" w:rsidP="00520D40">
      <w:pPr>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Альтюссер Маркс ұсынған идеологияға деген көзқарасты Жаңа аналитикалық құралдарды енгізу арқылы, атап айтқанда Жак Лаканның жұмысын қолдану арқылы қайта қарастырады. Маркс үшін идеология</w:t>
      </w:r>
      <w:r w:rsidR="00D17515" w:rsidRPr="00EA7DA2">
        <w:rPr>
          <w:rFonts w:ascii="Times New Roman" w:hAnsi="Times New Roman" w:cs="Times New Roman"/>
          <w:sz w:val="28"/>
          <w:szCs w:val="28"/>
        </w:rPr>
        <w:t xml:space="preserve"> Фрейдке дейінгі арманға ұқсас «ойдан шығарылған құрылыс»</w:t>
      </w:r>
      <w:r w:rsidRPr="00EA7DA2">
        <w:rPr>
          <w:rFonts w:ascii="Times New Roman" w:hAnsi="Times New Roman" w:cs="Times New Roman"/>
          <w:sz w:val="28"/>
          <w:szCs w:val="28"/>
        </w:rPr>
        <w:t xml:space="preserve"> ретінде қарастырылған жерде, Альтюссер идеологияны символдық тәртіпті лакандық түсінуге және тіл мен симво</w:t>
      </w:r>
      <w:r w:rsidR="00804A47" w:rsidRPr="00EA7DA2">
        <w:rPr>
          <w:rFonts w:ascii="Times New Roman" w:hAnsi="Times New Roman" w:cs="Times New Roman"/>
          <w:sz w:val="28"/>
          <w:szCs w:val="28"/>
        </w:rPr>
        <w:t>л</w:t>
      </w:r>
      <w:r w:rsidRPr="00EA7DA2">
        <w:rPr>
          <w:rFonts w:ascii="Times New Roman" w:hAnsi="Times New Roman" w:cs="Times New Roman"/>
          <w:sz w:val="28"/>
          <w:szCs w:val="28"/>
        </w:rPr>
        <w:t xml:space="preserve">дар арқылы әлем құруға жақындатады. Бұл қайта қарастыруда, Альтюссер идеологияның қоғамның символдық тәртібіне енген кезде шындық пен әлеуметтік қатынастар туралы түсінігімізді қалай қалыптастыратынын түсінуге тырысады. Альтюссер үшін, Лакан сияқты, біздің тілге тәуелділігіміз «нақты өмір сүру жағдайларына» тікелей қол жеткізуге мүмкіндік бермейді. Алайда, қоғамды, экономиканы және тарихты зерттеуге қатаң «ғылыми» көзқарас арқылы біз «нақты жағдайларды», ең болмағанда, күрделі тану процестері арқылы идеологиямен қалай қарым-қатынас жасайтынымызды түсінуге жақындай аламыз. </w:t>
      </w:r>
    </w:p>
    <w:p w14:paraId="15DF7621" w14:textId="77777777" w:rsidR="00520D40" w:rsidRPr="00EA7DA2" w:rsidRDefault="00520D40" w:rsidP="00520D40">
      <w:pPr>
        <w:spacing w:after="0" w:line="240" w:lineRule="auto"/>
        <w:ind w:firstLine="709"/>
        <w:jc w:val="both"/>
      </w:pPr>
      <w:r w:rsidRPr="00EA7DA2">
        <w:rPr>
          <w:rFonts w:ascii="Times New Roman" w:hAnsi="Times New Roman" w:cs="Times New Roman"/>
          <w:sz w:val="28"/>
          <w:szCs w:val="28"/>
        </w:rPr>
        <w:t>Бұл тәсіл бізге әлеуметтік шындықты қабылдау мен түсінуді қалыптастыру тетіктерін ашуға мүмкіндік береді, дегенмен бұл «нақты жағдайларға» тікелей қол жеткізуге мүмкіндік бермейді.</w:t>
      </w:r>
      <w:r w:rsidRPr="00EA7DA2">
        <w:t xml:space="preserve"> </w:t>
      </w:r>
    </w:p>
    <w:p w14:paraId="38C3973F" w14:textId="2CE5148E" w:rsidR="00520D40" w:rsidRPr="00EA7DA2" w:rsidRDefault="00520D40" w:rsidP="00520D40">
      <w:pPr>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Альтюссер ұсынған идеологияны түсіну тәсілі бірқатар маңызды ойшылдарға, соның ішінде Шантал Муфф, Эрнес</w:t>
      </w:r>
      <w:r w:rsidR="001D6586" w:rsidRPr="00EA7DA2">
        <w:rPr>
          <w:rFonts w:ascii="Times New Roman" w:hAnsi="Times New Roman" w:cs="Times New Roman"/>
          <w:sz w:val="28"/>
          <w:szCs w:val="28"/>
        </w:rPr>
        <w:t>то Лакло, Славой</w:t>
      </w:r>
      <w:r w:rsidRPr="00EA7DA2">
        <w:rPr>
          <w:rFonts w:ascii="Times New Roman" w:hAnsi="Times New Roman" w:cs="Times New Roman"/>
          <w:sz w:val="28"/>
          <w:szCs w:val="28"/>
        </w:rPr>
        <w:t xml:space="preserve"> Жижек және Фредрик Джеймсонға айтарлықтай әсер етті. Бұл ойшылдар Альтюссердің тұжырымдамаларын дамытып, толықтырды, қазіргі қоғамда идеологияның қалай жұмыс істейтінін түсінуге үлес қосты. Идеяларды неғұрлым толық салыстыру үшін Фредерик Джеймсонның идеология бойынша жұмысынан оның көзқарасы Альтюссердің ұсынғанымен қалай ерекшеленетінін немесе қиылысатынын көруге болады.</w:t>
      </w:r>
    </w:p>
    <w:p w14:paraId="312A8ED7" w14:textId="610D4E84" w:rsidR="00A065A3" w:rsidRPr="00EA7DA2" w:rsidRDefault="00520D40" w:rsidP="00520D40">
      <w:pPr>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 xml:space="preserve">Луи </w:t>
      </w:r>
      <w:r w:rsidRPr="00EA7DA2">
        <w:rPr>
          <w:rFonts w:ascii="Times New Roman" w:eastAsia="Times New Roman" w:hAnsi="Times New Roman" w:cs="Times New Roman"/>
          <w:sz w:val="28"/>
          <w:szCs w:val="28"/>
        </w:rPr>
        <w:t xml:space="preserve">Альтюссер </w:t>
      </w:r>
      <w:r w:rsidRPr="00EA7DA2">
        <w:rPr>
          <w:rFonts w:ascii="Times New Roman" w:hAnsi="Times New Roman" w:cs="Times New Roman"/>
          <w:sz w:val="28"/>
          <w:szCs w:val="28"/>
        </w:rPr>
        <w:t xml:space="preserve">идеологияның табиғатын жақсы түсіну үшін </w:t>
      </w:r>
      <w:r w:rsidR="002926E2" w:rsidRPr="00EA7DA2">
        <w:rPr>
          <w:rFonts w:ascii="Times New Roman" w:hAnsi="Times New Roman" w:cs="Times New Roman"/>
          <w:sz w:val="28"/>
          <w:szCs w:val="28"/>
        </w:rPr>
        <w:t xml:space="preserve">төмендегі </w:t>
      </w:r>
      <w:r w:rsidR="00D17515" w:rsidRPr="00EA7DA2">
        <w:rPr>
          <w:rFonts w:ascii="Times New Roman" w:hAnsi="Times New Roman" w:cs="Times New Roman"/>
          <w:sz w:val="28"/>
          <w:szCs w:val="28"/>
        </w:rPr>
        <w:t>1-</w:t>
      </w:r>
      <w:r w:rsidR="002926E2" w:rsidRPr="00EA7DA2">
        <w:rPr>
          <w:rFonts w:ascii="Times New Roman" w:hAnsi="Times New Roman" w:cs="Times New Roman"/>
          <w:sz w:val="28"/>
          <w:szCs w:val="28"/>
        </w:rPr>
        <w:t xml:space="preserve">суретте келтірілгендей төрт </w:t>
      </w:r>
      <w:r w:rsidRPr="00EA7DA2">
        <w:rPr>
          <w:rFonts w:ascii="Times New Roman" w:hAnsi="Times New Roman" w:cs="Times New Roman"/>
          <w:sz w:val="28"/>
          <w:szCs w:val="28"/>
        </w:rPr>
        <w:t>гипотеза</w:t>
      </w:r>
      <w:r w:rsidR="002926E2" w:rsidRPr="00EA7DA2">
        <w:rPr>
          <w:rFonts w:ascii="Times New Roman" w:hAnsi="Times New Roman" w:cs="Times New Roman"/>
          <w:sz w:val="28"/>
          <w:szCs w:val="28"/>
        </w:rPr>
        <w:t xml:space="preserve">ны </w:t>
      </w:r>
      <w:r w:rsidRPr="00EA7DA2">
        <w:rPr>
          <w:rFonts w:ascii="Times New Roman" w:hAnsi="Times New Roman" w:cs="Times New Roman"/>
          <w:sz w:val="28"/>
          <w:szCs w:val="28"/>
        </w:rPr>
        <w:t>ұсынады</w:t>
      </w:r>
      <w:r w:rsidR="00A065A3" w:rsidRPr="00EA7DA2">
        <w:rPr>
          <w:rFonts w:ascii="Times New Roman" w:hAnsi="Times New Roman" w:cs="Times New Roman"/>
          <w:sz w:val="28"/>
          <w:szCs w:val="28"/>
        </w:rPr>
        <w:t>:</w:t>
      </w:r>
    </w:p>
    <w:p w14:paraId="62DB656A" w14:textId="77777777" w:rsidR="00A065A3" w:rsidRPr="00EA7DA2" w:rsidRDefault="00A065A3" w:rsidP="00520D40">
      <w:pPr>
        <w:spacing w:after="0" w:line="240" w:lineRule="auto"/>
        <w:ind w:firstLine="709"/>
        <w:jc w:val="both"/>
        <w:rPr>
          <w:rFonts w:ascii="Times New Roman" w:hAnsi="Times New Roman" w:cs="Times New Roman"/>
          <w:sz w:val="28"/>
          <w:szCs w:val="28"/>
        </w:rPr>
      </w:pPr>
    </w:p>
    <w:p w14:paraId="74A93915" w14:textId="59A4E0BA" w:rsidR="00A065A3" w:rsidRPr="00EA7DA2" w:rsidRDefault="00A065A3" w:rsidP="00520D40">
      <w:pPr>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noProof/>
          <w:sz w:val="28"/>
          <w:szCs w:val="28"/>
          <w:lang w:val="ru-RU" w:eastAsia="ru-RU"/>
        </w:rPr>
        <w:drawing>
          <wp:inline distT="0" distB="0" distL="0" distR="0" wp14:anchorId="254E184A" wp14:editId="673CC25A">
            <wp:extent cx="5486400" cy="3200400"/>
            <wp:effectExtent l="0" t="38100" r="0" b="76200"/>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51DC769" w14:textId="4B48260A" w:rsidR="00A065A3" w:rsidRPr="00EA7DA2" w:rsidRDefault="00A065A3" w:rsidP="00520D40">
      <w:pPr>
        <w:spacing w:after="0" w:line="240" w:lineRule="auto"/>
        <w:ind w:firstLine="709"/>
        <w:jc w:val="both"/>
        <w:rPr>
          <w:rFonts w:ascii="Times New Roman" w:hAnsi="Times New Roman" w:cs="Times New Roman"/>
          <w:sz w:val="16"/>
          <w:szCs w:val="16"/>
        </w:rPr>
      </w:pPr>
    </w:p>
    <w:p w14:paraId="078DA441" w14:textId="51047AED" w:rsidR="00D17515" w:rsidRPr="00EA7DA2" w:rsidRDefault="00D17515" w:rsidP="002A3F59">
      <w:pPr>
        <w:tabs>
          <w:tab w:val="left" w:pos="0"/>
          <w:tab w:val="left" w:pos="567"/>
        </w:tabs>
        <w:spacing w:after="0" w:line="240" w:lineRule="auto"/>
        <w:jc w:val="center"/>
        <w:rPr>
          <w:rFonts w:ascii="Times New Roman" w:hAnsi="Times New Roman" w:cs="Times New Roman"/>
          <w:sz w:val="28"/>
          <w:szCs w:val="28"/>
        </w:rPr>
      </w:pPr>
      <w:r w:rsidRPr="00EA7DA2">
        <w:rPr>
          <w:rFonts w:ascii="Times New Roman" w:hAnsi="Times New Roman" w:cs="Times New Roman"/>
          <w:sz w:val="28"/>
          <w:szCs w:val="28"/>
        </w:rPr>
        <w:t xml:space="preserve">Cурет </w:t>
      </w:r>
      <w:r w:rsidR="002A3F59" w:rsidRPr="00EA7DA2">
        <w:rPr>
          <w:rFonts w:ascii="Times New Roman" w:hAnsi="Times New Roman" w:cs="Times New Roman"/>
          <w:sz w:val="28"/>
          <w:szCs w:val="28"/>
        </w:rPr>
        <w:t>1</w:t>
      </w:r>
      <w:r w:rsidRPr="00EA7DA2">
        <w:rPr>
          <w:rFonts w:ascii="Times New Roman" w:hAnsi="Times New Roman" w:cs="Times New Roman"/>
          <w:sz w:val="28"/>
          <w:szCs w:val="28"/>
        </w:rPr>
        <w:t xml:space="preserve"> – </w:t>
      </w:r>
      <w:r w:rsidR="002A3F59" w:rsidRPr="00EA7DA2">
        <w:rPr>
          <w:rFonts w:ascii="Times New Roman" w:hAnsi="Times New Roman" w:cs="Times New Roman"/>
          <w:sz w:val="28"/>
          <w:szCs w:val="28"/>
        </w:rPr>
        <w:t>Луи Альтюссердің идеологияның табиға</w:t>
      </w:r>
      <w:r w:rsidR="007D2AED" w:rsidRPr="00EA7DA2">
        <w:rPr>
          <w:rFonts w:ascii="Times New Roman" w:hAnsi="Times New Roman" w:cs="Times New Roman"/>
          <w:sz w:val="28"/>
          <w:szCs w:val="28"/>
        </w:rPr>
        <w:t>тына қатысты негізгі төрт гипоте</w:t>
      </w:r>
      <w:r w:rsidR="002A3F59" w:rsidRPr="00EA7DA2">
        <w:rPr>
          <w:rFonts w:ascii="Times New Roman" w:hAnsi="Times New Roman" w:cs="Times New Roman"/>
          <w:sz w:val="28"/>
          <w:szCs w:val="28"/>
        </w:rPr>
        <w:t xml:space="preserve">засы </w:t>
      </w:r>
    </w:p>
    <w:p w14:paraId="5FE3187E" w14:textId="77777777" w:rsidR="00D17515" w:rsidRPr="00EA7DA2" w:rsidRDefault="00D17515" w:rsidP="00D17515">
      <w:pPr>
        <w:tabs>
          <w:tab w:val="left" w:pos="0"/>
          <w:tab w:val="left" w:pos="567"/>
        </w:tabs>
        <w:spacing w:after="0" w:line="240" w:lineRule="auto"/>
        <w:ind w:firstLine="709"/>
        <w:jc w:val="both"/>
        <w:rPr>
          <w:rFonts w:ascii="Times New Roman" w:hAnsi="Times New Roman" w:cs="Times New Roman"/>
          <w:sz w:val="16"/>
          <w:szCs w:val="16"/>
        </w:rPr>
      </w:pPr>
    </w:p>
    <w:p w14:paraId="262F9389" w14:textId="3991CE32" w:rsidR="00D17515" w:rsidRPr="00EA7DA2" w:rsidRDefault="00D17515" w:rsidP="00D17515">
      <w:pPr>
        <w:tabs>
          <w:tab w:val="left" w:pos="0"/>
          <w:tab w:val="left" w:pos="567"/>
        </w:tabs>
        <w:spacing w:after="0" w:line="240" w:lineRule="auto"/>
        <w:ind w:firstLine="709"/>
        <w:jc w:val="both"/>
        <w:rPr>
          <w:rFonts w:ascii="Times New Roman" w:hAnsi="Times New Roman" w:cs="Times New Roman"/>
          <w:sz w:val="24"/>
          <w:szCs w:val="24"/>
        </w:rPr>
      </w:pPr>
      <w:r w:rsidRPr="00EA7DA2">
        <w:rPr>
          <w:rFonts w:ascii="Times New Roman" w:hAnsi="Times New Roman" w:cs="Times New Roman"/>
          <w:sz w:val="24"/>
          <w:szCs w:val="24"/>
        </w:rPr>
        <w:t>Ескерту –</w:t>
      </w:r>
      <w:r w:rsidRPr="00EA7DA2">
        <w:rPr>
          <w:rFonts w:ascii="Times New Roman" w:hAnsi="Times New Roman" w:cs="Times New Roman"/>
          <w:bCs/>
          <w:sz w:val="24"/>
          <w:szCs w:val="24"/>
        </w:rPr>
        <w:t xml:space="preserve"> Әдебиет негізінде құралған [</w:t>
      </w:r>
      <w:r w:rsidR="002A3F59" w:rsidRPr="00EA7DA2">
        <w:rPr>
          <w:rFonts w:ascii="Times New Roman" w:hAnsi="Times New Roman" w:cs="Times New Roman"/>
          <w:bCs/>
          <w:sz w:val="24"/>
          <w:szCs w:val="24"/>
        </w:rPr>
        <w:t>20</w:t>
      </w:r>
      <w:r w:rsidRPr="00EA7DA2">
        <w:rPr>
          <w:rFonts w:ascii="Times New Roman" w:hAnsi="Times New Roman" w:cs="Times New Roman"/>
          <w:bCs/>
          <w:sz w:val="24"/>
          <w:szCs w:val="24"/>
        </w:rPr>
        <w:t>]</w:t>
      </w:r>
    </w:p>
    <w:p w14:paraId="29E83616" w14:textId="77777777" w:rsidR="00D17515" w:rsidRPr="00EA7DA2" w:rsidRDefault="00D17515" w:rsidP="00520D40">
      <w:pPr>
        <w:spacing w:after="0" w:line="240" w:lineRule="auto"/>
        <w:ind w:firstLine="709"/>
        <w:jc w:val="both"/>
        <w:rPr>
          <w:rFonts w:ascii="Times New Roman" w:hAnsi="Times New Roman" w:cs="Times New Roman"/>
          <w:sz w:val="28"/>
          <w:szCs w:val="28"/>
        </w:rPr>
      </w:pPr>
    </w:p>
    <w:p w14:paraId="428E1BC3" w14:textId="2EA364CF" w:rsidR="00520D40" w:rsidRPr="00EA7DA2" w:rsidRDefault="00520D40" w:rsidP="00520D40">
      <w:pPr>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Әр қайсы</w:t>
      </w:r>
      <w:r w:rsidR="004775A0" w:rsidRPr="00EA7DA2">
        <w:rPr>
          <w:rFonts w:ascii="Times New Roman" w:hAnsi="Times New Roman" w:cs="Times New Roman"/>
          <w:sz w:val="28"/>
          <w:szCs w:val="28"/>
        </w:rPr>
        <w:t>сына жеке-жеке тоқталып кетейік.</w:t>
      </w:r>
    </w:p>
    <w:p w14:paraId="60CBD371" w14:textId="1A46E5FD" w:rsidR="00520D40" w:rsidRPr="00EA7DA2" w:rsidRDefault="00520D40" w:rsidP="00520D40">
      <w:pPr>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1) «Идеология – бұл жеке адамдардың нақты өмір сүру жағдайларына қиялдағы қатынасы»</w:t>
      </w:r>
      <w:r w:rsidR="008E0753" w:rsidRPr="00EA7DA2">
        <w:rPr>
          <w:rFonts w:ascii="Times New Roman" w:hAnsi="Times New Roman" w:cs="Times New Roman"/>
          <w:sz w:val="28"/>
          <w:szCs w:val="28"/>
        </w:rPr>
        <w:t xml:space="preserve"> </w:t>
      </w:r>
      <w:r w:rsidR="008E0753" w:rsidRPr="00EA7DA2">
        <w:rPr>
          <w:rFonts w:ascii="Times New Roman" w:eastAsia="Times New Roman" w:hAnsi="Times New Roman" w:cs="Times New Roman"/>
          <w:sz w:val="28"/>
          <w:szCs w:val="28"/>
        </w:rPr>
        <w:t>[20, 163 б.]</w:t>
      </w:r>
      <w:r w:rsidR="008E0753" w:rsidRPr="00EA7DA2">
        <w:rPr>
          <w:rFonts w:ascii="Times New Roman" w:hAnsi="Times New Roman" w:cs="Times New Roman"/>
          <w:sz w:val="28"/>
          <w:szCs w:val="28"/>
        </w:rPr>
        <w:t>.</w:t>
      </w:r>
    </w:p>
    <w:p w14:paraId="067B7A75" w14:textId="77777777" w:rsidR="00520D40" w:rsidRPr="00EA7DA2" w:rsidRDefault="00520D40" w:rsidP="00520D40">
      <w:pPr>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 xml:space="preserve">Дәстүр бойынша, бірқатар ғалымдар идеологиялар адамдарды иллюзиялардың артындағы шынайы әлемді жасыру арқылы адастырады деп қарастырды. Мысалы, дәстүрлі марксистер буржуазиялық қоғамның идеологиясы бостандық пен теңдіктің алдамшы идеясының артында жұмысшы табының эксплуатациясын жасырады деп сендірді. Олар осы идеологияның негізінде жатқан нақты экономикалық қатынастарға назар аударды және идеологияның оларды бұрмалайтынын көрсетті. Ал </w:t>
      </w:r>
      <w:r w:rsidRPr="00EA7DA2">
        <w:rPr>
          <w:rFonts w:ascii="Times New Roman" w:eastAsia="Times New Roman" w:hAnsi="Times New Roman" w:cs="Times New Roman"/>
          <w:sz w:val="28"/>
          <w:szCs w:val="28"/>
        </w:rPr>
        <w:t>Альтюссер</w:t>
      </w:r>
      <w:r w:rsidRPr="00EA7DA2">
        <w:rPr>
          <w:rFonts w:ascii="Times New Roman" w:hAnsi="Times New Roman" w:cs="Times New Roman"/>
          <w:sz w:val="28"/>
          <w:szCs w:val="28"/>
        </w:rPr>
        <w:t xml:space="preserve">дің пікірінше, идеология шындықтың қарапайым көрінісі емес, керісінше жеке адамдардың нақты әлемге деген қиялдағы қарым-қатынасын білдіреді. </w:t>
      </w:r>
      <w:r w:rsidRPr="00EA7DA2">
        <w:rPr>
          <w:rFonts w:ascii="Times New Roman" w:eastAsia="Times New Roman" w:hAnsi="Times New Roman" w:cs="Times New Roman"/>
          <w:sz w:val="28"/>
          <w:szCs w:val="28"/>
        </w:rPr>
        <w:t xml:space="preserve">Альтюссер </w:t>
      </w:r>
      <w:r w:rsidRPr="00EA7DA2">
        <w:rPr>
          <w:rFonts w:ascii="Times New Roman" w:hAnsi="Times New Roman" w:cs="Times New Roman"/>
          <w:sz w:val="28"/>
          <w:szCs w:val="28"/>
        </w:rPr>
        <w:t>үшін идеологияның өзі шындықтан алшақ орналасқан. Ол өзі Лакан шындығынан бір саты төмен орналасқан қиял тәртібі туралы Лакан идеясын ұстанады. Басқаша айтқанда, біз әрқашан «шындық» идеясын жасау үшін тілге тәуелділігімізге байланысты идеологияның ішінде боламыз. Балық жүзген суды көрмейді, сол сияқты адамдар да идеологияның ішінде өмір сүріп жатқанын білмейді. Әртүрлі идеологиялар шындықтың өзі емес, адамдардың әлеуметтік және қиялдағы «шындықтың» бейнесі ғана.</w:t>
      </w:r>
    </w:p>
    <w:p w14:paraId="4A159D44" w14:textId="37D90648" w:rsidR="00520D40" w:rsidRPr="00EA7DA2" w:rsidRDefault="00520D40" w:rsidP="00520D40">
      <w:pPr>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2) «</w:t>
      </w:r>
      <w:r w:rsidR="009100B5" w:rsidRPr="00EA7DA2">
        <w:rPr>
          <w:rFonts w:ascii="Times New Roman" w:hAnsi="Times New Roman" w:cs="Times New Roman"/>
          <w:sz w:val="28"/>
          <w:szCs w:val="28"/>
        </w:rPr>
        <w:t>Идеология</w:t>
      </w:r>
      <w:r w:rsidRPr="00EA7DA2">
        <w:rPr>
          <w:rFonts w:ascii="Times New Roman" w:hAnsi="Times New Roman" w:cs="Times New Roman"/>
          <w:sz w:val="28"/>
          <w:szCs w:val="28"/>
        </w:rPr>
        <w:t xml:space="preserve"> материалдық сипатқа ие»</w:t>
      </w:r>
      <w:r w:rsidR="002D2602" w:rsidRPr="00EA7DA2">
        <w:rPr>
          <w:rFonts w:ascii="Times New Roman" w:hAnsi="Times New Roman" w:cs="Times New Roman"/>
          <w:sz w:val="28"/>
          <w:szCs w:val="28"/>
        </w:rPr>
        <w:t xml:space="preserve"> </w:t>
      </w:r>
      <w:r w:rsidR="002D2602" w:rsidRPr="00EA7DA2">
        <w:rPr>
          <w:rFonts w:ascii="Times New Roman" w:eastAsia="Times New Roman" w:hAnsi="Times New Roman" w:cs="Times New Roman"/>
          <w:sz w:val="28"/>
          <w:szCs w:val="28"/>
        </w:rPr>
        <w:t xml:space="preserve">[96]. </w:t>
      </w:r>
    </w:p>
    <w:p w14:paraId="3A3F0D79" w14:textId="4C9B62BE" w:rsidR="00520D40" w:rsidRPr="00EA7DA2" w:rsidRDefault="00520D40" w:rsidP="00520D40">
      <w:pPr>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 xml:space="preserve">Альтюссер идеологияның материалдық сипатқа ие деп тұжырымдайды, өйткені «идеология әрқашан аппаратта және оның тәжірибесінде немесе тәжірибелерінде орын алады» </w:t>
      </w:r>
      <w:r w:rsidR="002D2602" w:rsidRPr="00EA7DA2">
        <w:rPr>
          <w:rFonts w:ascii="Times New Roman" w:eastAsia="Times New Roman" w:hAnsi="Times New Roman" w:cs="Times New Roman"/>
          <w:sz w:val="28"/>
          <w:szCs w:val="28"/>
        </w:rPr>
        <w:t>[20, 187 б.].</w:t>
      </w:r>
      <w:r w:rsidRPr="00EA7DA2">
        <w:rPr>
          <w:rFonts w:ascii="Times New Roman" w:hAnsi="Times New Roman" w:cs="Times New Roman"/>
          <w:sz w:val="28"/>
          <w:szCs w:val="28"/>
        </w:rPr>
        <w:t xml:space="preserve"> Идеология әрдайым «тәжірибеге енгізілген» әрекеттер арқылы көрінеді </w:t>
      </w:r>
      <w:r w:rsidR="002D2602" w:rsidRPr="00EA7DA2">
        <w:rPr>
          <w:rFonts w:ascii="Times New Roman" w:eastAsia="Times New Roman" w:hAnsi="Times New Roman" w:cs="Times New Roman"/>
          <w:sz w:val="28"/>
          <w:szCs w:val="28"/>
        </w:rPr>
        <w:t>[97],</w:t>
      </w:r>
      <w:r w:rsidRPr="00EA7DA2">
        <w:rPr>
          <w:rFonts w:ascii="Times New Roman" w:hAnsi="Times New Roman" w:cs="Times New Roman"/>
          <w:sz w:val="28"/>
          <w:szCs w:val="28"/>
        </w:rPr>
        <w:t xml:space="preserve"> мысалы, рәсімдер, әдеттегі мінез-құлық пен іс-әрекеттер және т.б.</w:t>
      </w:r>
    </w:p>
    <w:p w14:paraId="1FF4B7A5" w14:textId="77777777" w:rsidR="00520D40" w:rsidRPr="00EA7DA2" w:rsidRDefault="00520D40" w:rsidP="00520D40">
      <w:pPr>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Бұл идеологияның әрқашан белгілі бір әлеуметтік құрылымдарда және осы идеологиямен байланысты әрекеттер жиынтығында болатынын білдіреді. Мұндағы аппарат идеология өмірге енетін және адамдардың мінез-құлқына әсер ететін әртүрлі институттарды, ұйымдарды, қоғамдық топтарды және т.б. қамтиды. Тәжірибелер, өз кезегінде, белгілі бір идеологиядан туындайтын және оны қолдайтын нақты әрекеттер мен әдет-ғұрыптарды білдіреді. Осылайша, идеология тек абстрактілі идеялар түрінде ғана емес, сонымен қатар әлеуметтік құрылымдар мен адамдардың қоғамдағы іс-әрекетінің бөлігі ретінде де бар.</w:t>
      </w:r>
    </w:p>
    <w:p w14:paraId="0A3602DF" w14:textId="78B2D981" w:rsidR="00520D40" w:rsidRPr="00EA7DA2" w:rsidRDefault="00520D40" w:rsidP="00520D40">
      <w:pPr>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 xml:space="preserve">Шынында да, Альтюссер Паскальдың сенім формуласын қабылдауға дейін барады: Паскаль мынаны айтады: «Тізе бүк, дұға етіп, ерніңді жыбырлат, сол кезде сенесің» </w:t>
      </w:r>
      <w:r w:rsidR="002D2602" w:rsidRPr="00EA7DA2">
        <w:rPr>
          <w:rFonts w:ascii="Times New Roman" w:eastAsia="Times New Roman" w:hAnsi="Times New Roman" w:cs="Times New Roman"/>
          <w:sz w:val="28"/>
          <w:szCs w:val="28"/>
        </w:rPr>
        <w:t>[98, 153 б.].</w:t>
      </w:r>
      <w:r w:rsidRPr="00EA7DA2">
        <w:rPr>
          <w:rFonts w:ascii="Times New Roman" w:hAnsi="Times New Roman" w:cs="Times New Roman"/>
          <w:sz w:val="28"/>
          <w:szCs w:val="28"/>
        </w:rPr>
        <w:t xml:space="preserve"> Бұл біздің басқа адамдармен және әлеуметтік институттармен қарым-қатынасымызды жүзеге асыруымыз бізді үнемі субъект етеді. </w:t>
      </w:r>
    </w:p>
    <w:p w14:paraId="5518D4E4" w14:textId="167415BB" w:rsidR="00520D40" w:rsidRPr="00EA7DA2" w:rsidRDefault="00520D40" w:rsidP="00520D40">
      <w:pPr>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 xml:space="preserve">3) «Әр идеология адамдарды идеологиялық субъектілерге айналдырады, яғни </w:t>
      </w:r>
      <w:r w:rsidRPr="00EA7DA2">
        <w:rPr>
          <w:rFonts w:ascii="Times New Roman" w:hAnsi="Times New Roman" w:cs="Times New Roman"/>
          <w:bCs/>
          <w:sz w:val="28"/>
          <w:szCs w:val="28"/>
        </w:rPr>
        <w:t>интерпелляциялайды</w:t>
      </w:r>
      <w:r w:rsidRPr="00EA7DA2">
        <w:rPr>
          <w:rFonts w:ascii="Times New Roman" w:hAnsi="Times New Roman" w:cs="Times New Roman"/>
          <w:sz w:val="28"/>
          <w:szCs w:val="28"/>
        </w:rPr>
        <w:t xml:space="preserve">» </w:t>
      </w:r>
      <w:r w:rsidR="00EA4333" w:rsidRPr="00EA7DA2">
        <w:rPr>
          <w:rFonts w:ascii="Times New Roman" w:eastAsia="Times New Roman" w:hAnsi="Times New Roman" w:cs="Times New Roman"/>
          <w:sz w:val="28"/>
          <w:szCs w:val="28"/>
        </w:rPr>
        <w:t>[98, 171 б.].</w:t>
      </w:r>
    </w:p>
    <w:p w14:paraId="34AC0B4A" w14:textId="12D8D02D" w:rsidR="00520D40" w:rsidRPr="00EA7DA2" w:rsidRDefault="00520D40" w:rsidP="00520D40">
      <w:pPr>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Альтюссердің пікірінше, идеологияның басты мақсаты - нақты адамдарды субъект ретінде «қалыптастыру»</w:t>
      </w:r>
      <w:r w:rsidR="00EA4333" w:rsidRPr="00EA7DA2">
        <w:rPr>
          <w:rFonts w:ascii="Times New Roman" w:hAnsi="Times New Roman" w:cs="Times New Roman"/>
          <w:sz w:val="28"/>
          <w:szCs w:val="28"/>
        </w:rPr>
        <w:t xml:space="preserve"> </w:t>
      </w:r>
      <w:r w:rsidR="00EA4333" w:rsidRPr="00EA7DA2">
        <w:rPr>
          <w:rFonts w:ascii="Times New Roman" w:eastAsia="Times New Roman" w:hAnsi="Times New Roman" w:cs="Times New Roman"/>
          <w:sz w:val="28"/>
          <w:szCs w:val="28"/>
        </w:rPr>
        <w:t>[98, 174 б.]</w:t>
      </w:r>
      <w:r w:rsidRPr="00EA7DA2">
        <w:rPr>
          <w:rFonts w:ascii="Times New Roman" w:hAnsi="Times New Roman" w:cs="Times New Roman"/>
          <w:sz w:val="28"/>
          <w:szCs w:val="28"/>
        </w:rPr>
        <w:t>. Идеологияның субъектілерді қалыптастыруда кең таралғаны соншалық, ол біздің шындықты анықтайды және бізге «шынайы» немесе «айқын» болып көрінеді. Альтюссер көшеде «сәлемдесу» мысалын келтіреді: «идеологиялық тану рәсімдері бізді шынымен нақты, жеке, ерекшеленетін және ерекше субъектілер екендігімізге сендіреді»</w:t>
      </w:r>
      <w:r w:rsidR="00EA4333" w:rsidRPr="00EA7DA2">
        <w:rPr>
          <w:rFonts w:ascii="Times New Roman" w:hAnsi="Times New Roman" w:cs="Times New Roman"/>
          <w:sz w:val="28"/>
          <w:szCs w:val="28"/>
        </w:rPr>
        <w:t xml:space="preserve"> </w:t>
      </w:r>
      <w:r w:rsidR="00EA4333" w:rsidRPr="00EA7DA2">
        <w:rPr>
          <w:rFonts w:ascii="Times New Roman" w:eastAsia="Times New Roman" w:hAnsi="Times New Roman" w:cs="Times New Roman"/>
          <w:sz w:val="28"/>
          <w:szCs w:val="28"/>
        </w:rPr>
        <w:t>[98, 178 б. ].</w:t>
      </w:r>
    </w:p>
    <w:p w14:paraId="4739F544" w14:textId="507DFAC9" w:rsidR="00520D40" w:rsidRPr="00EA7DA2" w:rsidRDefault="00520D40" w:rsidP="00520D40">
      <w:pPr>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«Интерпелляция», яғни шақыру процесі арқылы адамдар субъектілерге айналады (олар әрқашан идеологиялық болып табылады). Бұған мысал ретінде полиция қызметкерінің үндеуін келтіруге болады: «Ей, сен...!</w:t>
      </w:r>
      <w:r w:rsidR="00EA4333" w:rsidRPr="00EA7DA2">
        <w:rPr>
          <w:rFonts w:ascii="Times New Roman" w:hAnsi="Times New Roman" w:cs="Times New Roman"/>
          <w:sz w:val="28"/>
          <w:szCs w:val="28"/>
        </w:rPr>
        <w:t xml:space="preserve">» </w:t>
      </w:r>
      <w:r w:rsidR="00EA4333" w:rsidRPr="00EA7DA2">
        <w:rPr>
          <w:rFonts w:ascii="Times New Roman" w:eastAsia="Times New Roman" w:hAnsi="Times New Roman" w:cs="Times New Roman"/>
          <w:sz w:val="28"/>
          <w:szCs w:val="28"/>
        </w:rPr>
        <w:t>[98, 179 б.].</w:t>
      </w:r>
      <w:r w:rsidRPr="00EA7DA2">
        <w:rPr>
          <w:rFonts w:ascii="Times New Roman" w:hAnsi="Times New Roman" w:cs="Times New Roman"/>
          <w:sz w:val="28"/>
          <w:szCs w:val="28"/>
        </w:rPr>
        <w:t xml:space="preserve"> Альтюссер егер мұндай жағдай көшеде орын алса, кез-келген адам кері бұрылады деп болжайды. Бұл қарапайым 180 градусқа кері бұрылу әрекеті оны суб</w:t>
      </w:r>
      <w:r w:rsidR="00EA4333" w:rsidRPr="00EA7DA2">
        <w:rPr>
          <w:rFonts w:ascii="Times New Roman" w:hAnsi="Times New Roman" w:cs="Times New Roman"/>
          <w:sz w:val="28"/>
          <w:szCs w:val="28"/>
        </w:rPr>
        <w:t xml:space="preserve">ъектіге айналдырады </w:t>
      </w:r>
      <w:r w:rsidR="00EA4333" w:rsidRPr="00EA7DA2">
        <w:rPr>
          <w:rFonts w:ascii="Times New Roman" w:eastAsia="Times New Roman" w:hAnsi="Times New Roman" w:cs="Times New Roman"/>
          <w:sz w:val="28"/>
          <w:szCs w:val="28"/>
        </w:rPr>
        <w:t>[98, 180 б.].</w:t>
      </w:r>
      <w:r w:rsidRPr="00EA7DA2">
        <w:rPr>
          <w:rFonts w:ascii="Times New Roman" w:hAnsi="Times New Roman" w:cs="Times New Roman"/>
          <w:sz w:val="28"/>
          <w:szCs w:val="28"/>
        </w:rPr>
        <w:t xml:space="preserve"> Бұл әрекетті идеологиялық деп қабылдамауымыз идеологияның қаншалықты күшті екенін көрсетеді.</w:t>
      </w:r>
    </w:p>
    <w:p w14:paraId="15831450" w14:textId="77777777" w:rsidR="00520D40" w:rsidRPr="00EA7DA2" w:rsidRDefault="00520D40" w:rsidP="00520D40">
      <w:pPr>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Бір сөзбен айтқанда, идеологиядан тыс болып көрінетін нәрсе оның ішінде, дәлірек айтқанда, идеологиялық контекст шеңберінде болады. Бұл дегеніміз, біздің қабылдауымыз бен іс-әрекеттеріміз, тіпті көшеде немесе белгілі бір идеологиялық институттардан тыс жерде болса да, идеологияның ықпалында болады. Сондықтан идеологияның ішіндегі адамдар мұны жиі түсінбейді және өздерін одан еркін деп санайды. Бұл идеологияның әсерінің бірі-ол бізді өзінің идеологиялық сипатын іс жүзінде жоққа шығаруға итермелейді. Идеология ешқашан өзін идеология ретінде мойындамайды, ол «мен идеологиямын»деп айтпайды.</w:t>
      </w:r>
    </w:p>
    <w:p w14:paraId="60AEF609" w14:textId="25B8C9FC" w:rsidR="00520D40" w:rsidRPr="00EA7DA2" w:rsidRDefault="00520D40" w:rsidP="00EA4333">
      <w:pPr>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4) «</w:t>
      </w:r>
      <w:r w:rsidR="002926E2" w:rsidRPr="00EA7DA2">
        <w:rPr>
          <w:rFonts w:ascii="Times New Roman" w:hAnsi="Times New Roman" w:cs="Times New Roman"/>
          <w:sz w:val="28"/>
          <w:szCs w:val="28"/>
        </w:rPr>
        <w:t xml:space="preserve">Адамдар </w:t>
      </w:r>
      <w:r w:rsidRPr="00EA7DA2">
        <w:rPr>
          <w:rFonts w:ascii="Times New Roman" w:hAnsi="Times New Roman" w:cs="Times New Roman"/>
          <w:sz w:val="28"/>
          <w:szCs w:val="28"/>
        </w:rPr>
        <w:t xml:space="preserve">әрқашан </w:t>
      </w:r>
      <w:r w:rsidR="002926E2" w:rsidRPr="00EA7DA2">
        <w:rPr>
          <w:rFonts w:ascii="Times New Roman" w:hAnsi="Times New Roman" w:cs="Times New Roman"/>
          <w:sz w:val="28"/>
          <w:szCs w:val="28"/>
        </w:rPr>
        <w:t xml:space="preserve">идеологиялық </w:t>
      </w:r>
      <w:r w:rsidRPr="00EA7DA2">
        <w:rPr>
          <w:rFonts w:ascii="Times New Roman" w:hAnsi="Times New Roman" w:cs="Times New Roman"/>
          <w:sz w:val="28"/>
          <w:szCs w:val="28"/>
        </w:rPr>
        <w:t>субъект болып табылады»</w:t>
      </w:r>
      <w:r w:rsidR="00EA4333" w:rsidRPr="00EA7DA2">
        <w:rPr>
          <w:rFonts w:ascii="Times New Roman" w:hAnsi="Times New Roman" w:cs="Times New Roman"/>
          <w:sz w:val="28"/>
          <w:szCs w:val="28"/>
        </w:rPr>
        <w:t xml:space="preserve"> </w:t>
      </w:r>
      <w:r w:rsidR="00EA4333" w:rsidRPr="00EA7DA2">
        <w:rPr>
          <w:rFonts w:ascii="Times New Roman" w:eastAsia="Times New Roman" w:hAnsi="Times New Roman" w:cs="Times New Roman"/>
          <w:sz w:val="28"/>
          <w:szCs w:val="28"/>
        </w:rPr>
        <w:t>[98, 180-181 б.].</w:t>
      </w:r>
    </w:p>
    <w:p w14:paraId="3321A138" w14:textId="77777777" w:rsidR="00520D40" w:rsidRPr="00EA7DA2" w:rsidRDefault="00520D40" w:rsidP="00520D40">
      <w:pPr>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Альтюссер өзінің интерпелляция мысалын уақыт тұрғысынан түсіндірсе де (мен идеология тарапынан шақырылдым және осылайша субъектіге айналамын, идеологияға енемін), ол «субъектіге айналу» процесі біз туылғанға дейін басталатынын баса айтады. Бұл мәлімдеме парадоксалды болып көрінуі мүмкін, дегенмен Альтюссер біздің әрқашан субъект ретінде қарастырылатынымыздың фактісі, тіпті туылғанға дейін де, барлығына қол жетімді және парадокс емес. Бала туылғанға дейін ол әкесінің атын алып жүретіні белгілі, бұл оған белгілі бір бірегейлік береді және ол тек қана оған ғана тән болады.</w:t>
      </w:r>
      <w:r w:rsidRPr="00EA7DA2">
        <w:t xml:space="preserve"> </w:t>
      </w:r>
      <w:r w:rsidRPr="00EA7DA2">
        <w:rPr>
          <w:rFonts w:ascii="Times New Roman" w:hAnsi="Times New Roman" w:cs="Times New Roman"/>
          <w:sz w:val="28"/>
          <w:szCs w:val="28"/>
        </w:rPr>
        <w:t>Сондықтан, тіпті туылғанға дейін бала белгілі бір отбасылық идеологиялық жүйе шеңберінде белгіленген субъект ретінде қарастырылады. Осылайша, Альтюссер бұл құбылысты түсіндіру үшін Лаканның идеяларына, әсіресе оның «әке есімі» ұғымына сілтеме жасайды.</w:t>
      </w:r>
    </w:p>
    <w:p w14:paraId="2C32B50A" w14:textId="77777777" w:rsidR="00520D40" w:rsidRPr="00EA7DA2" w:rsidRDefault="00520D40" w:rsidP="00520D40">
      <w:pPr>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Көптеген адамдар өздерінің идеологиялық қатыстылығын табиғи және даусыз нәрсе ретінде қабылдайды, сондықтан олар үстем идеологиядан бас тартқандарды жазалауға арналған мемлекеттің репрессиялық механизмдеріне сирек қарсы тұрады. Қоғамдағы билік пен бақылау полиция құрылымдарының көмегімен емес, қоғамның барлық мүшелеріне белгілі бір идеологиялық көзқарастарды шабыттандыратын идеологиялық мемлекеттік аппараттар арқылы жүзеге асырылады. Альтюссердің пікірінше, адамдар еркін субъектілер ретінде интерпелляцияланады, осылайша олар үлкен Субъектінің талаптарына ерікті түрде бағынады, олардың бағыныштылығын берілген ретінде қабылдайды және осы бағынуға байланысты қимылдар мен әрекеттерді орындайды, «бәрі өздігінен».</w:t>
      </w:r>
    </w:p>
    <w:p w14:paraId="3058165A" w14:textId="7BEA2F49" w:rsidR="00520D40" w:rsidRPr="00EA7DA2" w:rsidRDefault="00520D40" w:rsidP="00520D40">
      <w:pPr>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 xml:space="preserve">Луи Альтюссер «мемлекеттің идеологиялық аппараттары» ұғымын ұсына отырып, Маркстің база мен қондырманың өзара әрекеттесуі туралы түсінігін кеңейтеді. Маркс қоғамды әртүрлі «деңгейлерге» бөлді: экономикалық база және саяси, құқықтық идеологиялық институттарды қамтитын қондырма. Қондырма базадан белгілі бір автономияға ие және ол экономикалық базаға тәуелді болғанымен, кейде ондағы елеулі өзгерістерден кейін де өмір сүре алады. Альтюссер Маркстің моделін жоққа шығармайды, бірақ идеологияның бұрын танылғаннан гөрі кеңірек және «материалдық» екенін зерттеуге тырысады. Нәтижесінде ол «мемлекеттің идеологиялық аппараттарын» үкімет, әкімшілік, армия, полиция, сот жүйесі, түрмелер және т.б. кіретін мемлекеттің репрессивті аппараттан ажыратуды ұсынады </w:t>
      </w:r>
      <w:r w:rsidR="00EA4333" w:rsidRPr="00EA7DA2">
        <w:rPr>
          <w:rFonts w:ascii="Times New Roman" w:eastAsia="Times New Roman" w:hAnsi="Times New Roman" w:cs="Times New Roman"/>
          <w:sz w:val="28"/>
          <w:szCs w:val="28"/>
        </w:rPr>
        <w:t>[20, 242-245 б.]</w:t>
      </w:r>
      <w:r w:rsidRPr="00EA7DA2">
        <w:rPr>
          <w:rFonts w:ascii="Times New Roman" w:hAnsi="Times New Roman" w:cs="Times New Roman"/>
          <w:sz w:val="28"/>
          <w:szCs w:val="28"/>
        </w:rPr>
        <w:t>. Бұл мекемелер репрессияны қолдана отырып жұмыс істейді және белгілі бір уақытта өз билігін сақтау үшін жаза немесе бас бостандығынан айыруды қолданады.</w:t>
      </w:r>
    </w:p>
    <w:p w14:paraId="3E5E4CBE" w14:textId="1B5BD715" w:rsidR="00520D40" w:rsidRPr="00EA7DA2" w:rsidRDefault="001C486E" w:rsidP="00520D40">
      <w:pPr>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Саяси қоғам мен азаматтық қоғам, м</w:t>
      </w:r>
      <w:r w:rsidR="00520D40" w:rsidRPr="00EA7DA2">
        <w:rPr>
          <w:rFonts w:ascii="Times New Roman" w:hAnsi="Times New Roman" w:cs="Times New Roman"/>
          <w:sz w:val="28"/>
          <w:szCs w:val="28"/>
        </w:rPr>
        <w:t>емлекеттің идеологиялық аппараттар</w:t>
      </w:r>
      <w:r w:rsidRPr="00EA7DA2">
        <w:rPr>
          <w:rFonts w:ascii="Times New Roman" w:hAnsi="Times New Roman" w:cs="Times New Roman"/>
          <w:sz w:val="28"/>
          <w:szCs w:val="28"/>
        </w:rPr>
        <w:t>ы</w:t>
      </w:r>
      <w:r w:rsidR="00520D40" w:rsidRPr="00EA7DA2">
        <w:rPr>
          <w:rFonts w:ascii="Times New Roman" w:hAnsi="Times New Roman" w:cs="Times New Roman"/>
          <w:sz w:val="28"/>
          <w:szCs w:val="28"/>
        </w:rPr>
        <w:t xml:space="preserve"> мен мемлекеттің репрессивті аппараты арасындағы айырмашылықты анықтау үшін Альтюссер бірнеше мысал келтіреді:</w:t>
      </w:r>
    </w:p>
    <w:p w14:paraId="42B2EAE4" w14:textId="77777777" w:rsidR="00520D40" w:rsidRPr="00EA7DA2" w:rsidRDefault="00520D40" w:rsidP="00520D40">
      <w:pPr>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 Діни идеологиялық аппараты (әртүрлі мемлекеттік және жеке діни «мектептер» жүйесі).</w:t>
      </w:r>
    </w:p>
    <w:p w14:paraId="64EA0CCF" w14:textId="77777777" w:rsidR="00520D40" w:rsidRPr="00EA7DA2" w:rsidRDefault="00520D40" w:rsidP="00520D40">
      <w:pPr>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 Отбасы идеологиялық аппараты.</w:t>
      </w:r>
    </w:p>
    <w:p w14:paraId="01FA5531" w14:textId="77777777" w:rsidR="00520D40" w:rsidRPr="00EA7DA2" w:rsidRDefault="00520D40" w:rsidP="00520D40">
      <w:pPr>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 Саяси идеологиялық аппараты (саяси жүйені, соның ішінде әртүрлі партияларды қамтиды).</w:t>
      </w:r>
    </w:p>
    <w:p w14:paraId="7BA2F32B" w14:textId="77777777" w:rsidR="00520D40" w:rsidRPr="00EA7DA2" w:rsidRDefault="00520D40" w:rsidP="00520D40">
      <w:pPr>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 Кәсіподақ идеологиялық аппараты.</w:t>
      </w:r>
    </w:p>
    <w:p w14:paraId="3557A592" w14:textId="77777777" w:rsidR="00520D40" w:rsidRPr="00EA7DA2" w:rsidRDefault="00520D40" w:rsidP="00520D40">
      <w:pPr>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 Ақпараттық идеологиялық аппараты (бұған баспасөз, радио, теледидар және басқа да бұқаралық ақпарат құралдары кіреді).</w:t>
      </w:r>
    </w:p>
    <w:p w14:paraId="7E77A0A3" w14:textId="77777777" w:rsidR="00520D40" w:rsidRPr="00EA7DA2" w:rsidRDefault="00520D40" w:rsidP="00520D40">
      <w:pPr>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 Мәдени қамыт (бұл аспект әдебиет, өнер, спорт және т.б.).</w:t>
      </w:r>
    </w:p>
    <w:p w14:paraId="4E5A7BCF" w14:textId="44466DC1" w:rsidR="00520D40" w:rsidRPr="00EA7DA2" w:rsidRDefault="00520D40" w:rsidP="00520D40">
      <w:pPr>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Төменде</w:t>
      </w:r>
      <w:r w:rsidR="00D857F6" w:rsidRPr="00EA7DA2">
        <w:rPr>
          <w:rFonts w:ascii="Times New Roman" w:hAnsi="Times New Roman" w:cs="Times New Roman"/>
          <w:sz w:val="28"/>
          <w:szCs w:val="28"/>
        </w:rPr>
        <w:t>гі суретте</w:t>
      </w:r>
      <w:r w:rsidRPr="00EA7DA2">
        <w:rPr>
          <w:rFonts w:ascii="Times New Roman" w:hAnsi="Times New Roman" w:cs="Times New Roman"/>
          <w:sz w:val="28"/>
          <w:szCs w:val="28"/>
        </w:rPr>
        <w:t xml:space="preserve"> мемлекеттің идеологиялық аппараттары тұжырымдамасының көрнекі және жеңілдетілген иллюстрациясы келтірілген:</w:t>
      </w:r>
    </w:p>
    <w:p w14:paraId="004C91F0" w14:textId="77777777" w:rsidR="00520D40" w:rsidRPr="00EA7DA2" w:rsidRDefault="00520D40" w:rsidP="00520D40">
      <w:pPr>
        <w:spacing w:after="0" w:line="240" w:lineRule="auto"/>
        <w:ind w:firstLine="709"/>
        <w:jc w:val="both"/>
        <w:rPr>
          <w:rFonts w:ascii="Times New Roman" w:hAnsi="Times New Roman" w:cs="Times New Roman"/>
          <w:sz w:val="28"/>
          <w:szCs w:val="28"/>
        </w:rPr>
      </w:pPr>
    </w:p>
    <w:p w14:paraId="14876095" w14:textId="77777777" w:rsidR="00520D40" w:rsidRPr="00EA7DA2" w:rsidRDefault="00520D40" w:rsidP="00520D40">
      <w:pPr>
        <w:tabs>
          <w:tab w:val="left" w:pos="0"/>
          <w:tab w:val="left" w:pos="567"/>
        </w:tabs>
        <w:spacing w:after="0" w:line="240" w:lineRule="auto"/>
        <w:jc w:val="center"/>
        <w:rPr>
          <w:rFonts w:ascii="Times New Roman" w:eastAsia="Times New Roman" w:hAnsi="Times New Roman" w:cs="Times New Roman"/>
          <w:sz w:val="16"/>
          <w:szCs w:val="16"/>
        </w:rPr>
      </w:pPr>
    </w:p>
    <w:tbl>
      <w:tblPr>
        <w:tblStyle w:val="af7"/>
        <w:tblW w:w="963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5"/>
        <w:gridCol w:w="425"/>
        <w:gridCol w:w="3178"/>
        <w:gridCol w:w="933"/>
        <w:gridCol w:w="3402"/>
        <w:gridCol w:w="425"/>
        <w:gridCol w:w="390"/>
      </w:tblGrid>
      <w:tr w:rsidR="00EA7DA2" w:rsidRPr="00EA7DA2" w14:paraId="3F59333D" w14:textId="77777777" w:rsidTr="00357F5B">
        <w:trPr>
          <w:trHeight w:val="3116"/>
        </w:trPr>
        <w:tc>
          <w:tcPr>
            <w:tcW w:w="885" w:type="dxa"/>
            <w:vMerge w:val="restart"/>
          </w:tcPr>
          <w:p w14:paraId="2890F70B" w14:textId="77777777" w:rsidR="00520D40" w:rsidRPr="00EA7DA2" w:rsidRDefault="00520D40" w:rsidP="00357F5B">
            <w:pPr>
              <w:tabs>
                <w:tab w:val="left" w:pos="0"/>
                <w:tab w:val="left" w:pos="567"/>
              </w:tabs>
              <w:jc w:val="center"/>
              <w:rPr>
                <w:rFonts w:ascii="Times New Roman" w:eastAsia="Times New Roman" w:hAnsi="Times New Roman" w:cs="Times New Roman"/>
                <w:sz w:val="16"/>
                <w:szCs w:val="16"/>
              </w:rPr>
            </w:pPr>
            <w:r w:rsidRPr="00EA7DA2">
              <w:rPr>
                <w:rFonts w:ascii="Times New Roman" w:eastAsia="Times New Roman" w:hAnsi="Times New Roman" w:cs="Times New Roman"/>
                <w:noProof/>
                <w:sz w:val="16"/>
                <w:szCs w:val="16"/>
                <w:lang w:val="ru-RU" w:eastAsia="ru-RU"/>
              </w:rPr>
              <mc:AlternateContent>
                <mc:Choice Requires="wps">
                  <w:drawing>
                    <wp:anchor distT="0" distB="0" distL="114300" distR="114300" simplePos="0" relativeHeight="251660288" behindDoc="0" locked="0" layoutInCell="1" allowOverlap="1" wp14:anchorId="3E65846B" wp14:editId="5795E266">
                      <wp:simplePos x="0" y="0"/>
                      <wp:positionH relativeFrom="column">
                        <wp:posOffset>346710</wp:posOffset>
                      </wp:positionH>
                      <wp:positionV relativeFrom="paragraph">
                        <wp:posOffset>2555875</wp:posOffset>
                      </wp:positionV>
                      <wp:extent cx="139700" cy="0"/>
                      <wp:effectExtent l="38100" t="38100" r="50800" b="95250"/>
                      <wp:wrapNone/>
                      <wp:docPr id="7" name="Прямая соединительная линия 7"/>
                      <wp:cNvGraphicFramePr/>
                      <a:graphic xmlns:a="http://schemas.openxmlformats.org/drawingml/2006/main">
                        <a:graphicData uri="http://schemas.microsoft.com/office/word/2010/wordprocessingShape">
                          <wps:wsp>
                            <wps:cNvCnPr/>
                            <wps:spPr>
                              <a:xfrm flipH="1">
                                <a:off x="0" y="0"/>
                                <a:ext cx="1397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4277B8F5" id="Прямая соединительная линия 7"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27.3pt,201.25pt" to="38.3pt,2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" strokecolor="black [3200]" strokeweight="2pt">
                      <v:shadow on="t" color="black" opacity="24903f" origin=",.5" offset="0,.55556mm"/>
                    </v:line>
                  </w:pict>
                </mc:Fallback>
              </mc:AlternateContent>
            </w:r>
            <w:r w:rsidRPr="00EA7DA2">
              <w:rPr>
                <w:rFonts w:ascii="Times New Roman" w:eastAsia="Times New Roman" w:hAnsi="Times New Roman" w:cs="Times New Roman"/>
                <w:noProof/>
                <w:sz w:val="16"/>
                <w:szCs w:val="16"/>
                <w:lang w:val="ru-RU" w:eastAsia="ru-RU"/>
              </w:rPr>
              <mc:AlternateContent>
                <mc:Choice Requires="wps">
                  <w:drawing>
                    <wp:anchor distT="0" distB="0" distL="114300" distR="114300" simplePos="0" relativeHeight="251664384" behindDoc="0" locked="0" layoutInCell="1" allowOverlap="1" wp14:anchorId="2C1B419E" wp14:editId="2CB106B8">
                      <wp:simplePos x="0" y="0"/>
                      <wp:positionH relativeFrom="column">
                        <wp:posOffset>351155</wp:posOffset>
                      </wp:positionH>
                      <wp:positionV relativeFrom="paragraph">
                        <wp:posOffset>156210</wp:posOffset>
                      </wp:positionV>
                      <wp:extent cx="139700" cy="0"/>
                      <wp:effectExtent l="38100" t="38100" r="50800" b="95250"/>
                      <wp:wrapNone/>
                      <wp:docPr id="8" name="Прямая соединительная линия 8"/>
                      <wp:cNvGraphicFramePr/>
                      <a:graphic xmlns:a="http://schemas.openxmlformats.org/drawingml/2006/main">
                        <a:graphicData uri="http://schemas.microsoft.com/office/word/2010/wordprocessingShape">
                          <wps:wsp>
                            <wps:cNvCnPr/>
                            <wps:spPr>
                              <a:xfrm flipH="1">
                                <a:off x="0" y="0"/>
                                <a:ext cx="1397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5BD8D79E" id="Прямая соединительная линия 8"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27.65pt,12.3pt" to="38.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" strokecolor="black [3200]" strokeweight="2pt">
                      <v:shadow on="t" color="black" opacity="24903f" origin=",.5" offset="0,.55556mm"/>
                    </v:line>
                  </w:pict>
                </mc:Fallback>
              </mc:AlternateContent>
            </w:r>
            <w:r w:rsidRPr="00EA7DA2">
              <w:rPr>
                <w:rFonts w:ascii="Times New Roman" w:eastAsia="Times New Roman" w:hAnsi="Times New Roman" w:cs="Times New Roman"/>
                <w:noProof/>
                <w:sz w:val="16"/>
                <w:szCs w:val="16"/>
                <w:lang w:val="ru-RU" w:eastAsia="ru-RU"/>
              </w:rPr>
              <mc:AlternateContent>
                <mc:Choice Requires="wps">
                  <w:drawing>
                    <wp:anchor distT="0" distB="0" distL="114300" distR="114300" simplePos="0" relativeHeight="251659264" behindDoc="0" locked="0" layoutInCell="1" allowOverlap="1" wp14:anchorId="1E5B7CCA" wp14:editId="36CF10D9">
                      <wp:simplePos x="0" y="0"/>
                      <wp:positionH relativeFrom="column">
                        <wp:posOffset>357505</wp:posOffset>
                      </wp:positionH>
                      <wp:positionV relativeFrom="paragraph">
                        <wp:posOffset>158115</wp:posOffset>
                      </wp:positionV>
                      <wp:extent cx="0" cy="2413000"/>
                      <wp:effectExtent l="57150" t="19050" r="76200" b="825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0" cy="24130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26CE3A8F" id="Прямая соединительная линия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5pt,12.45pt" to="28.15pt,2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" strokecolor="black [3200]" strokeweight="2pt">
                      <v:shadow on="t" color="black" opacity="24903f" origin=",.5" offset="0,.55556mm"/>
                    </v:line>
                  </w:pict>
                </mc:Fallback>
              </mc:AlternateContent>
            </w:r>
          </w:p>
        </w:tc>
        <w:tc>
          <w:tcPr>
            <w:tcW w:w="425" w:type="dxa"/>
            <w:vMerge w:val="restart"/>
          </w:tcPr>
          <w:p w14:paraId="5C622AB5" w14:textId="77777777" w:rsidR="00520D40" w:rsidRPr="00EA7DA2" w:rsidRDefault="00520D40" w:rsidP="00357F5B">
            <w:pPr>
              <w:tabs>
                <w:tab w:val="left" w:pos="461"/>
                <w:tab w:val="left" w:pos="567"/>
              </w:tabs>
              <w:jc w:val="center"/>
              <w:rPr>
                <w:rFonts w:ascii="Times New Roman" w:eastAsia="Times New Roman" w:hAnsi="Times New Roman" w:cs="Times New Roman"/>
                <w:sz w:val="16"/>
                <w:szCs w:val="16"/>
              </w:rPr>
            </w:pPr>
            <w:r w:rsidRPr="00EA7DA2">
              <w:rPr>
                <w:rFonts w:ascii="Times New Roman" w:eastAsia="Times New Roman" w:hAnsi="Times New Roman" w:cs="Times New Roman"/>
                <w:noProof/>
                <w:sz w:val="16"/>
                <w:szCs w:val="16"/>
                <w:lang w:val="ru-RU" w:eastAsia="ru-RU"/>
              </w:rPr>
              <mc:AlternateContent>
                <mc:Choice Requires="wps">
                  <w:drawing>
                    <wp:anchor distT="0" distB="0" distL="114300" distR="114300" simplePos="0" relativeHeight="251665408" behindDoc="0" locked="0" layoutInCell="1" allowOverlap="1" wp14:anchorId="40C628E7" wp14:editId="0D1BF81E">
                      <wp:simplePos x="0" y="0"/>
                      <wp:positionH relativeFrom="column">
                        <wp:posOffset>62230</wp:posOffset>
                      </wp:positionH>
                      <wp:positionV relativeFrom="paragraph">
                        <wp:posOffset>93980</wp:posOffset>
                      </wp:positionV>
                      <wp:extent cx="139700" cy="0"/>
                      <wp:effectExtent l="38100" t="38100" r="50800" b="95250"/>
                      <wp:wrapNone/>
                      <wp:docPr id="10" name="Прямая соединительная линия 10"/>
                      <wp:cNvGraphicFramePr/>
                      <a:graphic xmlns:a="http://schemas.openxmlformats.org/drawingml/2006/main">
                        <a:graphicData uri="http://schemas.microsoft.com/office/word/2010/wordprocessingShape">
                          <wps:wsp>
                            <wps:cNvCnPr/>
                            <wps:spPr>
                              <a:xfrm flipH="1">
                                <a:off x="0" y="0"/>
                                <a:ext cx="1397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658E4E5E" id="Прямая соединительная линия 10"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4.9pt,7.4pt" to="15.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" strokecolor="black [3200]" strokeweight="2pt">
                      <v:shadow on="t" color="black" opacity="24903f" origin=",.5" offset="0,.55556mm"/>
                    </v:line>
                  </w:pict>
                </mc:Fallback>
              </mc:AlternateContent>
            </w:r>
            <w:r w:rsidRPr="00EA7DA2">
              <w:rPr>
                <w:rFonts w:ascii="Times New Roman" w:eastAsia="Times New Roman" w:hAnsi="Times New Roman" w:cs="Times New Roman"/>
                <w:noProof/>
                <w:sz w:val="16"/>
                <w:szCs w:val="16"/>
                <w:lang w:val="ru-RU" w:eastAsia="ru-RU"/>
              </w:rPr>
              <mc:AlternateContent>
                <mc:Choice Requires="wps">
                  <w:drawing>
                    <wp:anchor distT="0" distB="0" distL="114300" distR="114300" simplePos="0" relativeHeight="251666432" behindDoc="0" locked="0" layoutInCell="1" allowOverlap="1" wp14:anchorId="050A5458" wp14:editId="78526558">
                      <wp:simplePos x="0" y="0"/>
                      <wp:positionH relativeFrom="column">
                        <wp:posOffset>62230</wp:posOffset>
                      </wp:positionH>
                      <wp:positionV relativeFrom="paragraph">
                        <wp:posOffset>1975485</wp:posOffset>
                      </wp:positionV>
                      <wp:extent cx="139700" cy="0"/>
                      <wp:effectExtent l="38100" t="38100" r="50800" b="95250"/>
                      <wp:wrapNone/>
                      <wp:docPr id="15" name="Прямая соединительная линия 15"/>
                      <wp:cNvGraphicFramePr/>
                      <a:graphic xmlns:a="http://schemas.openxmlformats.org/drawingml/2006/main">
                        <a:graphicData uri="http://schemas.microsoft.com/office/word/2010/wordprocessingShape">
                          <wps:wsp>
                            <wps:cNvCnPr/>
                            <wps:spPr>
                              <a:xfrm flipH="1">
                                <a:off x="0" y="0"/>
                                <a:ext cx="1397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048D1AEA" id="Прямая соединительная линия 15" o:spid="_x0000_s1026" style="position:absolute;flip:x;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pt,155.55pt" to="15.9pt,1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" strokecolor="black [3200]" strokeweight="2pt">
                      <v:shadow on="t" color="black" opacity="24903f" origin=",.5" offset="0,.55556mm"/>
                    </v:line>
                  </w:pict>
                </mc:Fallback>
              </mc:AlternateContent>
            </w:r>
            <w:r w:rsidRPr="00EA7DA2">
              <w:rPr>
                <w:rFonts w:ascii="Times New Roman" w:eastAsia="Times New Roman" w:hAnsi="Times New Roman" w:cs="Times New Roman"/>
                <w:noProof/>
                <w:sz w:val="16"/>
                <w:szCs w:val="16"/>
                <w:lang w:val="ru-RU" w:eastAsia="ru-RU"/>
              </w:rPr>
              <mc:AlternateContent>
                <mc:Choice Requires="wps">
                  <w:drawing>
                    <wp:anchor distT="0" distB="0" distL="114300" distR="114300" simplePos="0" relativeHeight="251667456" behindDoc="0" locked="0" layoutInCell="1" allowOverlap="1" wp14:anchorId="0C06D5B6" wp14:editId="7D415A97">
                      <wp:simplePos x="0" y="0"/>
                      <wp:positionH relativeFrom="column">
                        <wp:posOffset>64817</wp:posOffset>
                      </wp:positionH>
                      <wp:positionV relativeFrom="paragraph">
                        <wp:posOffset>94625</wp:posOffset>
                      </wp:positionV>
                      <wp:extent cx="0" cy="1860550"/>
                      <wp:effectExtent l="57150" t="19050" r="76200" b="82550"/>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0" cy="18605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652A0388" id="Прямая соединительная линия 1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7.45pt" to="5.1pt,1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" strokecolor="black [3200]" strokeweight="2pt">
                      <v:shadow on="t" color="black" opacity="24903f" origin=",.5" offset="0,.55556mm"/>
                    </v:line>
                  </w:pict>
                </mc:Fallback>
              </mc:AlternateContent>
            </w:r>
          </w:p>
        </w:tc>
        <w:tc>
          <w:tcPr>
            <w:tcW w:w="3178" w:type="dxa"/>
          </w:tcPr>
          <w:p w14:paraId="3D0D3945" w14:textId="5DFF2479" w:rsidR="00520D40" w:rsidRPr="00EA7DA2" w:rsidRDefault="00D87756" w:rsidP="00357F5B">
            <w:pPr>
              <w:tabs>
                <w:tab w:val="left" w:pos="0"/>
                <w:tab w:val="left" w:pos="567"/>
              </w:tabs>
              <w:jc w:val="center"/>
              <w:rPr>
                <w:rFonts w:ascii="Times New Roman" w:eastAsia="Times New Roman" w:hAnsi="Times New Roman" w:cs="Times New Roman"/>
                <w:b/>
                <w:sz w:val="24"/>
                <w:szCs w:val="28"/>
              </w:rPr>
            </w:pPr>
            <w:r w:rsidRPr="00EA7DA2">
              <w:rPr>
                <w:rFonts w:ascii="Times New Roman" w:eastAsia="Times New Roman" w:hAnsi="Times New Roman" w:cs="Times New Roman"/>
                <w:b/>
                <w:sz w:val="24"/>
                <w:szCs w:val="28"/>
              </w:rPr>
              <w:t>Саяси қоғам алаңында орналасқан м</w:t>
            </w:r>
            <w:r w:rsidR="00520D40" w:rsidRPr="00EA7DA2">
              <w:rPr>
                <w:rFonts w:ascii="Times New Roman" w:eastAsia="Times New Roman" w:hAnsi="Times New Roman" w:cs="Times New Roman"/>
                <w:b/>
                <w:sz w:val="24"/>
                <w:szCs w:val="28"/>
              </w:rPr>
              <w:t>емлекеттің репресси</w:t>
            </w:r>
            <w:r w:rsidR="00E24E69" w:rsidRPr="00EA7DA2">
              <w:rPr>
                <w:rFonts w:ascii="Times New Roman" w:eastAsia="Times New Roman" w:hAnsi="Times New Roman" w:cs="Times New Roman"/>
                <w:b/>
                <w:sz w:val="24"/>
                <w:szCs w:val="28"/>
              </w:rPr>
              <w:t>в</w:t>
            </w:r>
            <w:r w:rsidR="00520D40" w:rsidRPr="00EA7DA2">
              <w:rPr>
                <w:rFonts w:ascii="Times New Roman" w:eastAsia="Times New Roman" w:hAnsi="Times New Roman" w:cs="Times New Roman"/>
                <w:b/>
                <w:sz w:val="24"/>
                <w:szCs w:val="28"/>
              </w:rPr>
              <w:t>ті аппараттары</w:t>
            </w:r>
          </w:p>
          <w:p w14:paraId="3F5AEBE6" w14:textId="77777777" w:rsidR="00520D40" w:rsidRPr="00EA7DA2" w:rsidRDefault="00520D40" w:rsidP="00357F5B">
            <w:pPr>
              <w:tabs>
                <w:tab w:val="left" w:pos="0"/>
                <w:tab w:val="left" w:pos="567"/>
              </w:tabs>
              <w:jc w:val="center"/>
              <w:rPr>
                <w:rFonts w:ascii="Times New Roman" w:eastAsia="Times New Roman" w:hAnsi="Times New Roman" w:cs="Times New Roman"/>
                <w:b/>
                <w:sz w:val="24"/>
                <w:szCs w:val="28"/>
              </w:rPr>
            </w:pPr>
          </w:p>
          <w:p w14:paraId="1E18BC9C" w14:textId="77777777" w:rsidR="00520D40" w:rsidRPr="00EA7DA2" w:rsidRDefault="00520D40" w:rsidP="00357F5B">
            <w:pPr>
              <w:tabs>
                <w:tab w:val="left" w:pos="0"/>
                <w:tab w:val="left" w:pos="567"/>
              </w:tabs>
              <w:jc w:val="center"/>
              <w:rPr>
                <w:rFonts w:ascii="Times New Roman" w:eastAsia="Times New Roman" w:hAnsi="Times New Roman" w:cs="Times New Roman"/>
                <w:i/>
                <w:szCs w:val="28"/>
              </w:rPr>
            </w:pPr>
            <w:r w:rsidRPr="00EA7DA2">
              <w:rPr>
                <w:rFonts w:ascii="Times New Roman" w:eastAsia="Times New Roman" w:hAnsi="Times New Roman" w:cs="Times New Roman"/>
                <w:i/>
                <w:szCs w:val="28"/>
              </w:rPr>
              <w:t>- үкімет;</w:t>
            </w:r>
          </w:p>
          <w:p w14:paraId="36086F49" w14:textId="77777777" w:rsidR="00520D40" w:rsidRPr="00EA7DA2" w:rsidRDefault="00520D40" w:rsidP="00357F5B">
            <w:pPr>
              <w:tabs>
                <w:tab w:val="left" w:pos="0"/>
                <w:tab w:val="left" w:pos="567"/>
              </w:tabs>
              <w:jc w:val="center"/>
              <w:rPr>
                <w:rFonts w:ascii="Times New Roman" w:eastAsia="Times New Roman" w:hAnsi="Times New Roman" w:cs="Times New Roman"/>
                <w:i/>
                <w:szCs w:val="28"/>
              </w:rPr>
            </w:pPr>
            <w:r w:rsidRPr="00EA7DA2">
              <w:rPr>
                <w:rFonts w:ascii="Times New Roman" w:eastAsia="Times New Roman" w:hAnsi="Times New Roman" w:cs="Times New Roman"/>
                <w:i/>
                <w:szCs w:val="28"/>
              </w:rPr>
              <w:t>- әскер;</w:t>
            </w:r>
          </w:p>
          <w:p w14:paraId="7CA20959" w14:textId="77777777" w:rsidR="00520D40" w:rsidRPr="00EA7DA2" w:rsidRDefault="00520D40" w:rsidP="00357F5B">
            <w:pPr>
              <w:tabs>
                <w:tab w:val="left" w:pos="0"/>
                <w:tab w:val="left" w:pos="567"/>
              </w:tabs>
              <w:jc w:val="center"/>
              <w:rPr>
                <w:rFonts w:ascii="Times New Roman" w:eastAsia="Times New Roman" w:hAnsi="Times New Roman" w:cs="Times New Roman"/>
                <w:i/>
                <w:szCs w:val="28"/>
              </w:rPr>
            </w:pPr>
            <w:r w:rsidRPr="00EA7DA2">
              <w:rPr>
                <w:rFonts w:ascii="Times New Roman" w:eastAsia="Times New Roman" w:hAnsi="Times New Roman" w:cs="Times New Roman"/>
                <w:i/>
                <w:szCs w:val="28"/>
              </w:rPr>
              <w:t>- полиция;</w:t>
            </w:r>
          </w:p>
          <w:p w14:paraId="6F4DA69F" w14:textId="77777777" w:rsidR="00520D40" w:rsidRPr="00EA7DA2" w:rsidRDefault="00520D40" w:rsidP="00357F5B">
            <w:pPr>
              <w:tabs>
                <w:tab w:val="left" w:pos="0"/>
                <w:tab w:val="left" w:pos="567"/>
              </w:tabs>
              <w:jc w:val="center"/>
              <w:rPr>
                <w:rFonts w:ascii="Times New Roman" w:eastAsia="Times New Roman" w:hAnsi="Times New Roman" w:cs="Times New Roman"/>
                <w:i/>
                <w:szCs w:val="28"/>
              </w:rPr>
            </w:pPr>
            <w:r w:rsidRPr="00EA7DA2">
              <w:rPr>
                <w:rFonts w:ascii="Times New Roman" w:eastAsia="Times New Roman" w:hAnsi="Times New Roman" w:cs="Times New Roman"/>
                <w:i/>
                <w:szCs w:val="28"/>
              </w:rPr>
              <w:t>- құқықтық жүйе;</w:t>
            </w:r>
          </w:p>
          <w:p w14:paraId="10FE1561" w14:textId="77777777" w:rsidR="00520D40" w:rsidRPr="00EA7DA2" w:rsidRDefault="00520D40" w:rsidP="00357F5B">
            <w:pPr>
              <w:tabs>
                <w:tab w:val="left" w:pos="0"/>
                <w:tab w:val="left" w:pos="567"/>
              </w:tabs>
              <w:jc w:val="center"/>
              <w:rPr>
                <w:rFonts w:ascii="Times New Roman" w:eastAsia="Times New Roman" w:hAnsi="Times New Roman" w:cs="Times New Roman"/>
                <w:i/>
                <w:szCs w:val="28"/>
              </w:rPr>
            </w:pPr>
            <w:r w:rsidRPr="00EA7DA2">
              <w:rPr>
                <w:rFonts w:ascii="Times New Roman" w:eastAsia="Times New Roman" w:hAnsi="Times New Roman" w:cs="Times New Roman"/>
                <w:i/>
                <w:szCs w:val="28"/>
              </w:rPr>
              <w:t>- түрме жүйесі;</w:t>
            </w:r>
          </w:p>
          <w:p w14:paraId="7E86E833" w14:textId="77777777" w:rsidR="00520D40" w:rsidRPr="00EA7DA2" w:rsidRDefault="00520D40" w:rsidP="00357F5B">
            <w:pPr>
              <w:tabs>
                <w:tab w:val="left" w:pos="0"/>
                <w:tab w:val="left" w:pos="567"/>
              </w:tabs>
              <w:jc w:val="center"/>
              <w:rPr>
                <w:rFonts w:ascii="Times New Roman" w:eastAsia="Times New Roman" w:hAnsi="Times New Roman" w:cs="Times New Roman"/>
                <w:sz w:val="28"/>
                <w:szCs w:val="28"/>
              </w:rPr>
            </w:pPr>
            <w:r w:rsidRPr="00EA7DA2">
              <w:rPr>
                <w:rFonts w:ascii="Times New Roman" w:eastAsia="Times New Roman" w:hAnsi="Times New Roman" w:cs="Times New Roman"/>
                <w:i/>
                <w:szCs w:val="28"/>
              </w:rPr>
              <w:t>- сот жүйесі;</w:t>
            </w:r>
          </w:p>
          <w:p w14:paraId="1886F50D" w14:textId="77777777" w:rsidR="00520D40" w:rsidRPr="00EA7DA2" w:rsidRDefault="00520D40" w:rsidP="00357F5B">
            <w:pPr>
              <w:tabs>
                <w:tab w:val="left" w:pos="0"/>
                <w:tab w:val="left" w:pos="567"/>
              </w:tabs>
              <w:jc w:val="center"/>
              <w:rPr>
                <w:rFonts w:ascii="Times New Roman" w:eastAsia="Times New Roman" w:hAnsi="Times New Roman" w:cs="Times New Roman"/>
                <w:sz w:val="16"/>
                <w:szCs w:val="16"/>
              </w:rPr>
            </w:pPr>
          </w:p>
        </w:tc>
        <w:tc>
          <w:tcPr>
            <w:tcW w:w="933" w:type="dxa"/>
            <w:shd w:val="clear" w:color="auto" w:fill="D9D9D9" w:themeFill="background1" w:themeFillShade="D9"/>
            <w:textDirection w:val="btLr"/>
          </w:tcPr>
          <w:p w14:paraId="0C73A567" w14:textId="77777777" w:rsidR="00520D40" w:rsidRPr="00EA7DA2" w:rsidRDefault="00520D40" w:rsidP="00357F5B">
            <w:pPr>
              <w:tabs>
                <w:tab w:val="left" w:pos="0"/>
                <w:tab w:val="left" w:pos="567"/>
              </w:tabs>
              <w:ind w:left="113" w:right="113"/>
              <w:jc w:val="center"/>
              <w:rPr>
                <w:rFonts w:ascii="Times New Roman" w:eastAsia="Times New Roman" w:hAnsi="Times New Roman" w:cs="Times New Roman"/>
                <w:sz w:val="16"/>
                <w:szCs w:val="16"/>
              </w:rPr>
            </w:pPr>
            <w:r w:rsidRPr="00EA7DA2">
              <w:rPr>
                <w:rFonts w:ascii="Times New Roman" w:eastAsia="Times New Roman" w:hAnsi="Times New Roman" w:cs="Times New Roman"/>
                <w:sz w:val="20"/>
                <w:szCs w:val="16"/>
              </w:rPr>
              <w:t>Органикалық байланысты қалыптастырушы интеллектуалдар</w:t>
            </w:r>
          </w:p>
        </w:tc>
        <w:tc>
          <w:tcPr>
            <w:tcW w:w="3402" w:type="dxa"/>
          </w:tcPr>
          <w:p w14:paraId="4B9D244D" w14:textId="2EB38C89" w:rsidR="00520D40" w:rsidRPr="00EA7DA2" w:rsidRDefault="00D87756" w:rsidP="00357F5B">
            <w:pPr>
              <w:tabs>
                <w:tab w:val="left" w:pos="0"/>
                <w:tab w:val="left" w:pos="567"/>
              </w:tabs>
              <w:jc w:val="center"/>
              <w:rPr>
                <w:rFonts w:ascii="Times New Roman" w:eastAsia="Times New Roman" w:hAnsi="Times New Roman" w:cs="Times New Roman"/>
                <w:b/>
                <w:sz w:val="24"/>
                <w:szCs w:val="28"/>
              </w:rPr>
            </w:pPr>
            <w:r w:rsidRPr="00EA7DA2">
              <w:rPr>
                <w:rFonts w:ascii="Times New Roman" w:eastAsia="Times New Roman" w:hAnsi="Times New Roman" w:cs="Times New Roman"/>
                <w:b/>
                <w:sz w:val="24"/>
                <w:szCs w:val="28"/>
              </w:rPr>
              <w:t>Азаматтық қоғам алаңында орналасқан м</w:t>
            </w:r>
            <w:r w:rsidR="00520D40" w:rsidRPr="00EA7DA2">
              <w:rPr>
                <w:rFonts w:ascii="Times New Roman" w:eastAsia="Times New Roman" w:hAnsi="Times New Roman" w:cs="Times New Roman"/>
                <w:b/>
                <w:sz w:val="24"/>
                <w:szCs w:val="28"/>
              </w:rPr>
              <w:t>емлекеттің идеологиялық аппараттары</w:t>
            </w:r>
          </w:p>
          <w:p w14:paraId="66868D8A" w14:textId="77777777" w:rsidR="00520D40" w:rsidRPr="00EA7DA2" w:rsidRDefault="00520D40" w:rsidP="00357F5B">
            <w:pPr>
              <w:tabs>
                <w:tab w:val="left" w:pos="0"/>
                <w:tab w:val="left" w:pos="567"/>
              </w:tabs>
              <w:jc w:val="center"/>
              <w:rPr>
                <w:rFonts w:ascii="Times New Roman" w:eastAsia="Times New Roman" w:hAnsi="Times New Roman" w:cs="Times New Roman"/>
                <w:b/>
                <w:sz w:val="24"/>
                <w:szCs w:val="28"/>
              </w:rPr>
            </w:pPr>
          </w:p>
          <w:p w14:paraId="52F0D2BB" w14:textId="77777777" w:rsidR="00520D40" w:rsidRPr="00EA7DA2" w:rsidRDefault="00520D40" w:rsidP="00357F5B">
            <w:pPr>
              <w:tabs>
                <w:tab w:val="left" w:pos="0"/>
                <w:tab w:val="left" w:pos="567"/>
              </w:tabs>
              <w:jc w:val="center"/>
              <w:rPr>
                <w:rFonts w:ascii="Times New Roman" w:eastAsia="Times New Roman" w:hAnsi="Times New Roman" w:cs="Times New Roman"/>
                <w:i/>
              </w:rPr>
            </w:pPr>
            <w:r w:rsidRPr="00EA7DA2">
              <w:rPr>
                <w:rFonts w:ascii="Times New Roman" w:eastAsia="Times New Roman" w:hAnsi="Times New Roman" w:cs="Times New Roman"/>
                <w:i/>
              </w:rPr>
              <w:t>- білім беру мекемелері;</w:t>
            </w:r>
          </w:p>
          <w:p w14:paraId="7BD1237A" w14:textId="77777777" w:rsidR="00520D40" w:rsidRPr="00EA7DA2" w:rsidRDefault="00520D40" w:rsidP="00357F5B">
            <w:pPr>
              <w:tabs>
                <w:tab w:val="left" w:pos="0"/>
                <w:tab w:val="left" w:pos="567"/>
              </w:tabs>
              <w:jc w:val="center"/>
              <w:rPr>
                <w:rFonts w:ascii="Times New Roman" w:eastAsia="Times New Roman" w:hAnsi="Times New Roman" w:cs="Times New Roman"/>
                <w:i/>
              </w:rPr>
            </w:pPr>
            <w:r w:rsidRPr="00EA7DA2">
              <w:rPr>
                <w:rFonts w:ascii="Times New Roman" w:eastAsia="Times New Roman" w:hAnsi="Times New Roman" w:cs="Times New Roman"/>
                <w:i/>
              </w:rPr>
              <w:t>- шіркеу және діни ұйымдар;</w:t>
            </w:r>
          </w:p>
          <w:p w14:paraId="214AED78" w14:textId="77777777" w:rsidR="00520D40" w:rsidRPr="00EA7DA2" w:rsidRDefault="00520D40" w:rsidP="00357F5B">
            <w:pPr>
              <w:tabs>
                <w:tab w:val="left" w:pos="0"/>
                <w:tab w:val="left" w:pos="567"/>
              </w:tabs>
              <w:jc w:val="center"/>
              <w:rPr>
                <w:rFonts w:ascii="Times New Roman" w:eastAsia="Times New Roman" w:hAnsi="Times New Roman" w:cs="Times New Roman"/>
                <w:i/>
              </w:rPr>
            </w:pPr>
            <w:r w:rsidRPr="00EA7DA2">
              <w:rPr>
                <w:rFonts w:ascii="Times New Roman" w:eastAsia="Times New Roman" w:hAnsi="Times New Roman" w:cs="Times New Roman"/>
                <w:i/>
              </w:rPr>
              <w:t>- бұқаралық ақпарат құралдары;</w:t>
            </w:r>
          </w:p>
          <w:p w14:paraId="5284C8AB" w14:textId="77777777" w:rsidR="00520D40" w:rsidRPr="00EA7DA2" w:rsidRDefault="00520D40" w:rsidP="00357F5B">
            <w:pPr>
              <w:tabs>
                <w:tab w:val="left" w:pos="0"/>
                <w:tab w:val="left" w:pos="567"/>
              </w:tabs>
              <w:jc w:val="center"/>
              <w:rPr>
                <w:rFonts w:ascii="Times New Roman" w:eastAsia="Times New Roman" w:hAnsi="Times New Roman" w:cs="Times New Roman"/>
                <w:i/>
              </w:rPr>
            </w:pPr>
            <w:r w:rsidRPr="00EA7DA2">
              <w:rPr>
                <w:rFonts w:ascii="Times New Roman" w:eastAsia="Times New Roman" w:hAnsi="Times New Roman" w:cs="Times New Roman"/>
                <w:i/>
              </w:rPr>
              <w:t>- саяси партиялар;</w:t>
            </w:r>
          </w:p>
          <w:p w14:paraId="4B132B2D" w14:textId="77777777" w:rsidR="00520D40" w:rsidRPr="00EA7DA2" w:rsidRDefault="00520D40" w:rsidP="00357F5B">
            <w:pPr>
              <w:tabs>
                <w:tab w:val="left" w:pos="0"/>
                <w:tab w:val="left" w:pos="567"/>
              </w:tabs>
              <w:jc w:val="center"/>
              <w:rPr>
                <w:rFonts w:ascii="Times New Roman" w:eastAsia="Times New Roman" w:hAnsi="Times New Roman" w:cs="Times New Roman"/>
                <w:i/>
              </w:rPr>
            </w:pPr>
            <w:r w:rsidRPr="00EA7DA2">
              <w:rPr>
                <w:rFonts w:ascii="Times New Roman" w:eastAsia="Times New Roman" w:hAnsi="Times New Roman" w:cs="Times New Roman"/>
                <w:i/>
              </w:rPr>
              <w:t>- мәдени мекемелер;</w:t>
            </w:r>
          </w:p>
          <w:p w14:paraId="396C3C22" w14:textId="77777777" w:rsidR="00520D40" w:rsidRPr="00EA7DA2" w:rsidRDefault="00520D40" w:rsidP="00357F5B">
            <w:pPr>
              <w:tabs>
                <w:tab w:val="left" w:pos="0"/>
                <w:tab w:val="left" w:pos="567"/>
              </w:tabs>
              <w:jc w:val="center"/>
              <w:rPr>
                <w:rFonts w:ascii="Times New Roman" w:eastAsia="Times New Roman" w:hAnsi="Times New Roman" w:cs="Times New Roman"/>
                <w:i/>
              </w:rPr>
            </w:pPr>
            <w:r w:rsidRPr="00EA7DA2">
              <w:rPr>
                <w:rFonts w:ascii="Times New Roman" w:eastAsia="Times New Roman" w:hAnsi="Times New Roman" w:cs="Times New Roman"/>
                <w:i/>
              </w:rPr>
              <w:t>азаматтық қоғам ұйымдары;</w:t>
            </w:r>
          </w:p>
          <w:p w14:paraId="084BB594" w14:textId="77777777" w:rsidR="00520D40" w:rsidRPr="00EA7DA2" w:rsidRDefault="00520D40" w:rsidP="00357F5B">
            <w:pPr>
              <w:tabs>
                <w:tab w:val="left" w:pos="0"/>
                <w:tab w:val="left" w:pos="567"/>
              </w:tabs>
              <w:jc w:val="center"/>
              <w:rPr>
                <w:rFonts w:ascii="Times New Roman" w:eastAsia="Times New Roman" w:hAnsi="Times New Roman" w:cs="Times New Roman"/>
                <w:b/>
                <w:sz w:val="16"/>
                <w:szCs w:val="16"/>
              </w:rPr>
            </w:pPr>
            <w:r w:rsidRPr="00EA7DA2">
              <w:rPr>
                <w:rFonts w:ascii="Times New Roman" w:eastAsia="Times New Roman" w:hAnsi="Times New Roman" w:cs="Times New Roman"/>
                <w:i/>
              </w:rPr>
              <w:t>- отбасы;</w:t>
            </w:r>
          </w:p>
        </w:tc>
        <w:tc>
          <w:tcPr>
            <w:tcW w:w="425" w:type="dxa"/>
          </w:tcPr>
          <w:p w14:paraId="5B819E58" w14:textId="77777777" w:rsidR="00520D40" w:rsidRPr="00EA7DA2" w:rsidRDefault="00520D40" w:rsidP="00357F5B">
            <w:pPr>
              <w:tabs>
                <w:tab w:val="left" w:pos="0"/>
                <w:tab w:val="left" w:pos="567"/>
              </w:tabs>
              <w:jc w:val="center"/>
              <w:rPr>
                <w:rFonts w:ascii="Times New Roman" w:eastAsia="Times New Roman" w:hAnsi="Times New Roman" w:cs="Times New Roman"/>
                <w:sz w:val="16"/>
                <w:szCs w:val="16"/>
              </w:rPr>
            </w:pPr>
            <w:r w:rsidRPr="00EA7DA2">
              <w:rPr>
                <w:rFonts w:ascii="Times New Roman" w:eastAsia="Times New Roman" w:hAnsi="Times New Roman" w:cs="Times New Roman"/>
                <w:noProof/>
                <w:sz w:val="16"/>
                <w:szCs w:val="16"/>
                <w:lang w:val="ru-RU" w:eastAsia="ru-RU"/>
              </w:rPr>
              <mc:AlternateContent>
                <mc:Choice Requires="wps">
                  <w:drawing>
                    <wp:anchor distT="0" distB="0" distL="114300" distR="114300" simplePos="0" relativeHeight="251670528" behindDoc="0" locked="0" layoutInCell="1" allowOverlap="1" wp14:anchorId="4F3D4AE4" wp14:editId="7D6EE65D">
                      <wp:simplePos x="0" y="0"/>
                      <wp:positionH relativeFrom="column">
                        <wp:posOffset>-15240</wp:posOffset>
                      </wp:positionH>
                      <wp:positionV relativeFrom="paragraph">
                        <wp:posOffset>1953260</wp:posOffset>
                      </wp:positionV>
                      <wp:extent cx="139700" cy="0"/>
                      <wp:effectExtent l="38100" t="38100" r="50800" b="95250"/>
                      <wp:wrapNone/>
                      <wp:docPr id="20" name="Прямая соединительная линия 20"/>
                      <wp:cNvGraphicFramePr/>
                      <a:graphic xmlns:a="http://schemas.openxmlformats.org/drawingml/2006/main">
                        <a:graphicData uri="http://schemas.microsoft.com/office/word/2010/wordprocessingShape">
                          <wps:wsp>
                            <wps:cNvCnPr/>
                            <wps:spPr>
                              <a:xfrm flipH="1">
                                <a:off x="0" y="0"/>
                                <a:ext cx="1397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40B47C48" id="Прямая соединительная линия 20" o:spid="_x0000_s1026" style="position:absolute;flip:x;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53.8pt" to="9.8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" strokecolor="black [3200]" strokeweight="2pt">
                      <v:shadow on="t" color="black" opacity="24903f" origin=",.5" offset="0,.55556mm"/>
                    </v:line>
                  </w:pict>
                </mc:Fallback>
              </mc:AlternateContent>
            </w:r>
            <w:r w:rsidRPr="00EA7DA2">
              <w:rPr>
                <w:rFonts w:ascii="Times New Roman" w:eastAsia="Times New Roman" w:hAnsi="Times New Roman" w:cs="Times New Roman"/>
                <w:noProof/>
                <w:sz w:val="16"/>
                <w:szCs w:val="16"/>
                <w:lang w:val="ru-RU" w:eastAsia="ru-RU"/>
              </w:rPr>
              <mc:AlternateContent>
                <mc:Choice Requires="wps">
                  <w:drawing>
                    <wp:anchor distT="0" distB="0" distL="114300" distR="114300" simplePos="0" relativeHeight="251669504" behindDoc="0" locked="0" layoutInCell="1" allowOverlap="1" wp14:anchorId="22888050" wp14:editId="69AF40B8">
                      <wp:simplePos x="0" y="0"/>
                      <wp:positionH relativeFrom="column">
                        <wp:posOffset>-15240</wp:posOffset>
                      </wp:positionH>
                      <wp:positionV relativeFrom="paragraph">
                        <wp:posOffset>92710</wp:posOffset>
                      </wp:positionV>
                      <wp:extent cx="139700" cy="0"/>
                      <wp:effectExtent l="38100" t="38100" r="50800" b="95250"/>
                      <wp:wrapNone/>
                      <wp:docPr id="19" name="Прямая соединительная линия 19"/>
                      <wp:cNvGraphicFramePr/>
                      <a:graphic xmlns:a="http://schemas.openxmlformats.org/drawingml/2006/main">
                        <a:graphicData uri="http://schemas.microsoft.com/office/word/2010/wordprocessingShape">
                          <wps:wsp>
                            <wps:cNvCnPr/>
                            <wps:spPr>
                              <a:xfrm flipH="1">
                                <a:off x="0" y="0"/>
                                <a:ext cx="1397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714F645A" id="Прямая соединительная линия 19" o:spid="_x0000_s1026" style="position:absolute;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7.3pt" to="9.8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" strokecolor="black [3200]" strokeweight="2pt">
                      <v:shadow on="t" color="black" opacity="24903f" origin=",.5" offset="0,.55556mm"/>
                    </v:line>
                  </w:pict>
                </mc:Fallback>
              </mc:AlternateContent>
            </w:r>
            <w:r w:rsidRPr="00EA7DA2">
              <w:rPr>
                <w:rFonts w:ascii="Times New Roman" w:eastAsia="Times New Roman" w:hAnsi="Times New Roman" w:cs="Times New Roman"/>
                <w:noProof/>
                <w:sz w:val="16"/>
                <w:szCs w:val="16"/>
                <w:lang w:val="ru-RU" w:eastAsia="ru-RU"/>
              </w:rPr>
              <mc:AlternateContent>
                <mc:Choice Requires="wps">
                  <w:drawing>
                    <wp:anchor distT="0" distB="0" distL="114300" distR="114300" simplePos="0" relativeHeight="251668480" behindDoc="0" locked="0" layoutInCell="1" allowOverlap="1" wp14:anchorId="0352D3E0" wp14:editId="1B96E39C">
                      <wp:simplePos x="0" y="0"/>
                      <wp:positionH relativeFrom="column">
                        <wp:posOffset>127000</wp:posOffset>
                      </wp:positionH>
                      <wp:positionV relativeFrom="paragraph">
                        <wp:posOffset>90170</wp:posOffset>
                      </wp:positionV>
                      <wp:extent cx="0" cy="1860550"/>
                      <wp:effectExtent l="57150" t="19050" r="76200" b="8255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0" cy="18605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7A8732E5" id="Прямая соединительная линия 1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7.1pt" to="10pt,1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" strokecolor="black [3200]" strokeweight="2pt">
                      <v:shadow on="t" color="black" opacity="24903f" origin=",.5" offset="0,.55556mm"/>
                    </v:line>
                  </w:pict>
                </mc:Fallback>
              </mc:AlternateContent>
            </w:r>
          </w:p>
        </w:tc>
        <w:tc>
          <w:tcPr>
            <w:tcW w:w="390" w:type="dxa"/>
            <w:vMerge w:val="restart"/>
          </w:tcPr>
          <w:p w14:paraId="16A47CEC" w14:textId="77777777" w:rsidR="00520D40" w:rsidRPr="00EA7DA2" w:rsidRDefault="00520D40" w:rsidP="00357F5B">
            <w:pPr>
              <w:tabs>
                <w:tab w:val="left" w:pos="0"/>
                <w:tab w:val="left" w:pos="567"/>
              </w:tabs>
              <w:rPr>
                <w:rFonts w:ascii="Times New Roman" w:eastAsia="Times New Roman" w:hAnsi="Times New Roman" w:cs="Times New Roman"/>
                <w:sz w:val="16"/>
                <w:szCs w:val="16"/>
              </w:rPr>
            </w:pPr>
            <w:r w:rsidRPr="00EA7DA2">
              <w:rPr>
                <w:rFonts w:ascii="Times New Roman" w:eastAsia="Times New Roman" w:hAnsi="Times New Roman" w:cs="Times New Roman"/>
                <w:noProof/>
                <w:sz w:val="16"/>
                <w:szCs w:val="16"/>
                <w:lang w:val="ru-RU" w:eastAsia="ru-RU"/>
              </w:rPr>
              <mc:AlternateContent>
                <mc:Choice Requires="wps">
                  <w:drawing>
                    <wp:anchor distT="0" distB="0" distL="114300" distR="114300" simplePos="0" relativeHeight="251663360" behindDoc="0" locked="0" layoutInCell="1" allowOverlap="1" wp14:anchorId="06A6AA19" wp14:editId="42D84411">
                      <wp:simplePos x="0" y="0"/>
                      <wp:positionH relativeFrom="column">
                        <wp:posOffset>-635</wp:posOffset>
                      </wp:positionH>
                      <wp:positionV relativeFrom="paragraph">
                        <wp:posOffset>134620</wp:posOffset>
                      </wp:positionV>
                      <wp:extent cx="139700" cy="0"/>
                      <wp:effectExtent l="38100" t="38100" r="50800" b="95250"/>
                      <wp:wrapNone/>
                      <wp:docPr id="9" name="Прямая соединительная линия 9"/>
                      <wp:cNvGraphicFramePr/>
                      <a:graphic xmlns:a="http://schemas.openxmlformats.org/drawingml/2006/main">
                        <a:graphicData uri="http://schemas.microsoft.com/office/word/2010/wordprocessingShape">
                          <wps:wsp>
                            <wps:cNvCnPr/>
                            <wps:spPr>
                              <a:xfrm flipH="1">
                                <a:off x="0" y="0"/>
                                <a:ext cx="1397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13BF92BE" id="Прямая соединительная линия 9"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05pt,10.6pt" to="10.9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" strokecolor="black [3200]" strokeweight="2pt">
                      <v:shadow on="t" color="black" opacity="24903f" origin=",.5" offset="0,.55556mm"/>
                    </v:line>
                  </w:pict>
                </mc:Fallback>
              </mc:AlternateContent>
            </w:r>
            <w:r w:rsidRPr="00EA7DA2">
              <w:rPr>
                <w:rFonts w:ascii="Times New Roman" w:eastAsia="Times New Roman" w:hAnsi="Times New Roman" w:cs="Times New Roman"/>
                <w:noProof/>
                <w:sz w:val="16"/>
                <w:szCs w:val="16"/>
                <w:lang w:val="ru-RU" w:eastAsia="ru-RU"/>
              </w:rPr>
              <mc:AlternateContent>
                <mc:Choice Requires="wps">
                  <w:drawing>
                    <wp:anchor distT="0" distB="0" distL="114300" distR="114300" simplePos="0" relativeHeight="251662336" behindDoc="0" locked="0" layoutInCell="1" allowOverlap="1" wp14:anchorId="7DB828D9" wp14:editId="1D040385">
                      <wp:simplePos x="0" y="0"/>
                      <wp:positionH relativeFrom="column">
                        <wp:posOffset>-635</wp:posOffset>
                      </wp:positionH>
                      <wp:positionV relativeFrom="paragraph">
                        <wp:posOffset>2547620</wp:posOffset>
                      </wp:positionV>
                      <wp:extent cx="139700" cy="0"/>
                      <wp:effectExtent l="38100" t="38100" r="50800" b="95250"/>
                      <wp:wrapNone/>
                      <wp:docPr id="2" name="Прямая соединительная линия 2"/>
                      <wp:cNvGraphicFramePr/>
                      <a:graphic xmlns:a="http://schemas.openxmlformats.org/drawingml/2006/main">
                        <a:graphicData uri="http://schemas.microsoft.com/office/word/2010/wordprocessingShape">
                          <wps:wsp>
                            <wps:cNvCnPr/>
                            <wps:spPr>
                              <a:xfrm flipH="1">
                                <a:off x="0" y="0"/>
                                <a:ext cx="1397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56D884FD" id="Прямая соединительная линия 2"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05pt,200.6pt" to="10.95pt,2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" strokecolor="black [3200]" strokeweight="2pt">
                      <v:shadow on="t" color="black" opacity="24903f" origin=",.5" offset="0,.55556mm"/>
                    </v:line>
                  </w:pict>
                </mc:Fallback>
              </mc:AlternateContent>
            </w:r>
            <w:r w:rsidRPr="00EA7DA2">
              <w:rPr>
                <w:rFonts w:ascii="Times New Roman" w:eastAsia="Times New Roman" w:hAnsi="Times New Roman" w:cs="Times New Roman"/>
                <w:noProof/>
                <w:sz w:val="16"/>
                <w:szCs w:val="16"/>
                <w:lang w:val="ru-RU" w:eastAsia="ru-RU"/>
              </w:rPr>
              <mc:AlternateContent>
                <mc:Choice Requires="wps">
                  <w:drawing>
                    <wp:anchor distT="0" distB="0" distL="114300" distR="114300" simplePos="0" relativeHeight="251661312" behindDoc="0" locked="0" layoutInCell="1" allowOverlap="1" wp14:anchorId="3E07D45E" wp14:editId="4D6AE5D3">
                      <wp:simplePos x="0" y="0"/>
                      <wp:positionH relativeFrom="column">
                        <wp:posOffset>139065</wp:posOffset>
                      </wp:positionH>
                      <wp:positionV relativeFrom="paragraph">
                        <wp:posOffset>134620</wp:posOffset>
                      </wp:positionV>
                      <wp:extent cx="0" cy="2413000"/>
                      <wp:effectExtent l="57150" t="19050" r="76200" b="825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0" cy="24130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3BD28507"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5pt,10.6pt" to="10.95pt,2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" strokecolor="black [3200]" strokeweight="2pt">
                      <v:shadow on="t" color="black" opacity="24903f" origin=",.5" offset="0,.55556mm"/>
                    </v:line>
                  </w:pict>
                </mc:Fallback>
              </mc:AlternateContent>
            </w:r>
          </w:p>
        </w:tc>
      </w:tr>
      <w:tr w:rsidR="00EA7DA2" w:rsidRPr="00EA7DA2" w14:paraId="52256FEE" w14:textId="77777777" w:rsidTr="00357F5B">
        <w:tc>
          <w:tcPr>
            <w:tcW w:w="885" w:type="dxa"/>
            <w:vMerge/>
          </w:tcPr>
          <w:p w14:paraId="5C0F8C44" w14:textId="77777777" w:rsidR="00520D40" w:rsidRPr="00EA7DA2" w:rsidRDefault="00520D40" w:rsidP="00357F5B">
            <w:pPr>
              <w:tabs>
                <w:tab w:val="left" w:pos="0"/>
                <w:tab w:val="left" w:pos="567"/>
              </w:tabs>
              <w:jc w:val="center"/>
              <w:rPr>
                <w:rFonts w:ascii="Times New Roman" w:eastAsia="Times New Roman" w:hAnsi="Times New Roman" w:cs="Times New Roman"/>
                <w:sz w:val="16"/>
                <w:szCs w:val="16"/>
              </w:rPr>
            </w:pPr>
          </w:p>
        </w:tc>
        <w:tc>
          <w:tcPr>
            <w:tcW w:w="425" w:type="dxa"/>
            <w:vMerge/>
          </w:tcPr>
          <w:p w14:paraId="5B84F620" w14:textId="77777777" w:rsidR="00520D40" w:rsidRPr="00EA7DA2" w:rsidRDefault="00520D40" w:rsidP="00357F5B">
            <w:pPr>
              <w:tabs>
                <w:tab w:val="left" w:pos="0"/>
                <w:tab w:val="left" w:pos="567"/>
              </w:tabs>
              <w:jc w:val="center"/>
              <w:rPr>
                <w:rFonts w:ascii="Times New Roman" w:eastAsia="Times New Roman" w:hAnsi="Times New Roman" w:cs="Times New Roman"/>
                <w:sz w:val="16"/>
                <w:szCs w:val="16"/>
              </w:rPr>
            </w:pPr>
          </w:p>
        </w:tc>
        <w:tc>
          <w:tcPr>
            <w:tcW w:w="7513" w:type="dxa"/>
            <w:gridSpan w:val="3"/>
          </w:tcPr>
          <w:p w14:paraId="16E31945" w14:textId="77777777" w:rsidR="00520D40" w:rsidRPr="00EA7DA2" w:rsidRDefault="00520D40" w:rsidP="00357F5B">
            <w:pPr>
              <w:tabs>
                <w:tab w:val="left" w:pos="0"/>
                <w:tab w:val="left" w:pos="567"/>
              </w:tabs>
              <w:jc w:val="center"/>
              <w:rPr>
                <w:rFonts w:ascii="Times New Roman" w:eastAsia="Times New Roman" w:hAnsi="Times New Roman" w:cs="Times New Roman"/>
                <w:sz w:val="16"/>
                <w:szCs w:val="16"/>
              </w:rPr>
            </w:pPr>
            <w:r w:rsidRPr="00EA7DA2">
              <w:rPr>
                <w:rFonts w:ascii="Times New Roman" w:eastAsia="Times New Roman" w:hAnsi="Times New Roman" w:cs="Times New Roman"/>
                <w:b/>
                <w:sz w:val="28"/>
                <w:szCs w:val="28"/>
              </w:rPr>
              <w:t xml:space="preserve">Қондырма </w:t>
            </w:r>
          </w:p>
        </w:tc>
        <w:tc>
          <w:tcPr>
            <w:tcW w:w="425" w:type="dxa"/>
          </w:tcPr>
          <w:p w14:paraId="214D3845" w14:textId="77777777" w:rsidR="00520D40" w:rsidRPr="00EA7DA2" w:rsidRDefault="00520D40" w:rsidP="00357F5B">
            <w:pPr>
              <w:tabs>
                <w:tab w:val="left" w:pos="0"/>
                <w:tab w:val="left" w:pos="567"/>
              </w:tabs>
              <w:jc w:val="center"/>
              <w:rPr>
                <w:rFonts w:ascii="Times New Roman" w:eastAsia="Times New Roman" w:hAnsi="Times New Roman" w:cs="Times New Roman"/>
                <w:sz w:val="16"/>
                <w:szCs w:val="16"/>
              </w:rPr>
            </w:pPr>
          </w:p>
        </w:tc>
        <w:tc>
          <w:tcPr>
            <w:tcW w:w="390" w:type="dxa"/>
            <w:vMerge/>
          </w:tcPr>
          <w:p w14:paraId="2A747E7E" w14:textId="77777777" w:rsidR="00520D40" w:rsidRPr="00EA7DA2" w:rsidRDefault="00520D40" w:rsidP="00357F5B">
            <w:pPr>
              <w:tabs>
                <w:tab w:val="left" w:pos="0"/>
                <w:tab w:val="left" w:pos="567"/>
              </w:tabs>
              <w:jc w:val="center"/>
              <w:rPr>
                <w:rFonts w:ascii="Times New Roman" w:eastAsia="Times New Roman" w:hAnsi="Times New Roman" w:cs="Times New Roman"/>
                <w:sz w:val="16"/>
                <w:szCs w:val="16"/>
              </w:rPr>
            </w:pPr>
          </w:p>
        </w:tc>
      </w:tr>
      <w:tr w:rsidR="00EA7DA2" w:rsidRPr="00EA7DA2" w14:paraId="45760A47" w14:textId="77777777" w:rsidTr="00357F5B">
        <w:tc>
          <w:tcPr>
            <w:tcW w:w="885" w:type="dxa"/>
            <w:vMerge/>
          </w:tcPr>
          <w:p w14:paraId="0143D43B" w14:textId="77777777" w:rsidR="00520D40" w:rsidRPr="00EA7DA2" w:rsidRDefault="00520D40" w:rsidP="00357F5B">
            <w:pPr>
              <w:tabs>
                <w:tab w:val="left" w:pos="0"/>
                <w:tab w:val="left" w:pos="567"/>
              </w:tabs>
              <w:jc w:val="center"/>
              <w:rPr>
                <w:rFonts w:ascii="Times New Roman" w:eastAsia="Times New Roman" w:hAnsi="Times New Roman" w:cs="Times New Roman"/>
                <w:sz w:val="16"/>
                <w:szCs w:val="16"/>
              </w:rPr>
            </w:pPr>
          </w:p>
        </w:tc>
        <w:tc>
          <w:tcPr>
            <w:tcW w:w="425" w:type="dxa"/>
            <w:vMerge w:val="restart"/>
          </w:tcPr>
          <w:p w14:paraId="22319BF3" w14:textId="77777777" w:rsidR="00520D40" w:rsidRPr="00EA7DA2" w:rsidRDefault="00520D40" w:rsidP="00357F5B">
            <w:pPr>
              <w:tabs>
                <w:tab w:val="left" w:pos="0"/>
                <w:tab w:val="left" w:pos="567"/>
              </w:tabs>
              <w:jc w:val="center"/>
              <w:rPr>
                <w:rFonts w:ascii="Times New Roman" w:eastAsia="Times New Roman" w:hAnsi="Times New Roman" w:cs="Times New Roman"/>
                <w:sz w:val="16"/>
                <w:szCs w:val="16"/>
              </w:rPr>
            </w:pPr>
          </w:p>
        </w:tc>
        <w:tc>
          <w:tcPr>
            <w:tcW w:w="7513" w:type="dxa"/>
            <w:gridSpan w:val="3"/>
            <w:shd w:val="clear" w:color="auto" w:fill="D9D9D9" w:themeFill="background1" w:themeFillShade="D9"/>
          </w:tcPr>
          <w:p w14:paraId="64387BD0" w14:textId="77777777" w:rsidR="00520D40" w:rsidRPr="00EA7DA2" w:rsidRDefault="00520D40" w:rsidP="00357F5B">
            <w:pPr>
              <w:tabs>
                <w:tab w:val="left" w:pos="0"/>
                <w:tab w:val="left" w:pos="567"/>
              </w:tabs>
              <w:jc w:val="center"/>
              <w:rPr>
                <w:rFonts w:ascii="Times New Roman" w:eastAsia="Times New Roman" w:hAnsi="Times New Roman" w:cs="Times New Roman"/>
                <w:sz w:val="16"/>
                <w:szCs w:val="16"/>
              </w:rPr>
            </w:pPr>
            <w:r w:rsidRPr="00EA7DA2">
              <w:rPr>
                <w:rFonts w:ascii="Times New Roman" w:eastAsia="Times New Roman" w:hAnsi="Times New Roman" w:cs="Times New Roman"/>
                <w:szCs w:val="16"/>
              </w:rPr>
              <w:t>Органикалық байланысты қалыптастырушы интеллектуалдар</w:t>
            </w:r>
          </w:p>
        </w:tc>
        <w:tc>
          <w:tcPr>
            <w:tcW w:w="425" w:type="dxa"/>
          </w:tcPr>
          <w:p w14:paraId="65F2CB4A" w14:textId="77777777" w:rsidR="00520D40" w:rsidRPr="00EA7DA2" w:rsidRDefault="00520D40" w:rsidP="00357F5B">
            <w:pPr>
              <w:tabs>
                <w:tab w:val="left" w:pos="0"/>
                <w:tab w:val="left" w:pos="567"/>
              </w:tabs>
              <w:jc w:val="center"/>
              <w:rPr>
                <w:rFonts w:ascii="Times New Roman" w:eastAsia="Times New Roman" w:hAnsi="Times New Roman" w:cs="Times New Roman"/>
                <w:sz w:val="16"/>
                <w:szCs w:val="16"/>
              </w:rPr>
            </w:pPr>
          </w:p>
        </w:tc>
        <w:tc>
          <w:tcPr>
            <w:tcW w:w="390" w:type="dxa"/>
            <w:vMerge/>
          </w:tcPr>
          <w:p w14:paraId="2E6DCD9F" w14:textId="77777777" w:rsidR="00520D40" w:rsidRPr="00EA7DA2" w:rsidRDefault="00520D40" w:rsidP="00357F5B">
            <w:pPr>
              <w:tabs>
                <w:tab w:val="left" w:pos="0"/>
                <w:tab w:val="left" w:pos="567"/>
              </w:tabs>
              <w:jc w:val="center"/>
              <w:rPr>
                <w:rFonts w:ascii="Times New Roman" w:eastAsia="Times New Roman" w:hAnsi="Times New Roman" w:cs="Times New Roman"/>
                <w:sz w:val="16"/>
                <w:szCs w:val="16"/>
              </w:rPr>
            </w:pPr>
          </w:p>
        </w:tc>
      </w:tr>
      <w:tr w:rsidR="00EA7DA2" w:rsidRPr="00EA7DA2" w14:paraId="7D1832E5" w14:textId="77777777" w:rsidTr="00357F5B">
        <w:tc>
          <w:tcPr>
            <w:tcW w:w="885" w:type="dxa"/>
            <w:vMerge/>
          </w:tcPr>
          <w:p w14:paraId="5C752480" w14:textId="77777777" w:rsidR="00520D40" w:rsidRPr="00EA7DA2" w:rsidRDefault="00520D40" w:rsidP="00357F5B">
            <w:pPr>
              <w:tabs>
                <w:tab w:val="left" w:pos="0"/>
                <w:tab w:val="left" w:pos="567"/>
              </w:tabs>
              <w:jc w:val="center"/>
              <w:rPr>
                <w:rFonts w:ascii="Times New Roman" w:eastAsia="Times New Roman" w:hAnsi="Times New Roman" w:cs="Times New Roman"/>
                <w:sz w:val="16"/>
                <w:szCs w:val="16"/>
              </w:rPr>
            </w:pPr>
          </w:p>
        </w:tc>
        <w:tc>
          <w:tcPr>
            <w:tcW w:w="425" w:type="dxa"/>
            <w:vMerge/>
          </w:tcPr>
          <w:p w14:paraId="1506331F" w14:textId="77777777" w:rsidR="00520D40" w:rsidRPr="00EA7DA2" w:rsidRDefault="00520D40" w:rsidP="00357F5B">
            <w:pPr>
              <w:tabs>
                <w:tab w:val="left" w:pos="0"/>
                <w:tab w:val="left" w:pos="567"/>
              </w:tabs>
              <w:jc w:val="center"/>
              <w:rPr>
                <w:rFonts w:ascii="Times New Roman" w:eastAsia="Times New Roman" w:hAnsi="Times New Roman" w:cs="Times New Roman"/>
                <w:sz w:val="16"/>
                <w:szCs w:val="16"/>
              </w:rPr>
            </w:pPr>
          </w:p>
        </w:tc>
        <w:tc>
          <w:tcPr>
            <w:tcW w:w="7513" w:type="dxa"/>
            <w:gridSpan w:val="3"/>
          </w:tcPr>
          <w:p w14:paraId="29E3DFF7" w14:textId="77777777" w:rsidR="00520D40" w:rsidRPr="00EA7DA2" w:rsidRDefault="00520D40" w:rsidP="00357F5B">
            <w:pPr>
              <w:tabs>
                <w:tab w:val="left" w:pos="0"/>
                <w:tab w:val="left" w:pos="567"/>
              </w:tabs>
              <w:jc w:val="center"/>
              <w:rPr>
                <w:rFonts w:ascii="Times New Roman" w:eastAsia="Times New Roman" w:hAnsi="Times New Roman" w:cs="Times New Roman"/>
                <w:sz w:val="16"/>
                <w:szCs w:val="16"/>
              </w:rPr>
            </w:pPr>
            <w:r w:rsidRPr="00EA7DA2">
              <w:rPr>
                <w:rFonts w:ascii="Times New Roman" w:eastAsia="Times New Roman" w:hAnsi="Times New Roman" w:cs="Times New Roman"/>
                <w:b/>
                <w:sz w:val="28"/>
                <w:szCs w:val="28"/>
              </w:rPr>
              <w:t xml:space="preserve">База: экономика </w:t>
            </w:r>
          </w:p>
        </w:tc>
        <w:tc>
          <w:tcPr>
            <w:tcW w:w="425" w:type="dxa"/>
          </w:tcPr>
          <w:p w14:paraId="2613C6F2" w14:textId="77777777" w:rsidR="00520D40" w:rsidRPr="00EA7DA2" w:rsidRDefault="00520D40" w:rsidP="00357F5B">
            <w:pPr>
              <w:tabs>
                <w:tab w:val="left" w:pos="0"/>
                <w:tab w:val="left" w:pos="567"/>
              </w:tabs>
              <w:jc w:val="center"/>
              <w:rPr>
                <w:rFonts w:ascii="Times New Roman" w:eastAsia="Times New Roman" w:hAnsi="Times New Roman" w:cs="Times New Roman"/>
                <w:sz w:val="16"/>
                <w:szCs w:val="16"/>
              </w:rPr>
            </w:pPr>
          </w:p>
        </w:tc>
        <w:tc>
          <w:tcPr>
            <w:tcW w:w="390" w:type="dxa"/>
            <w:vMerge/>
          </w:tcPr>
          <w:p w14:paraId="5FC3FEF0" w14:textId="77777777" w:rsidR="00520D40" w:rsidRPr="00EA7DA2" w:rsidRDefault="00520D40" w:rsidP="00357F5B">
            <w:pPr>
              <w:tabs>
                <w:tab w:val="left" w:pos="0"/>
                <w:tab w:val="left" w:pos="567"/>
              </w:tabs>
              <w:jc w:val="center"/>
              <w:rPr>
                <w:rFonts w:ascii="Times New Roman" w:eastAsia="Times New Roman" w:hAnsi="Times New Roman" w:cs="Times New Roman"/>
                <w:sz w:val="16"/>
                <w:szCs w:val="16"/>
              </w:rPr>
            </w:pPr>
          </w:p>
        </w:tc>
      </w:tr>
      <w:tr w:rsidR="00EA7DA2" w:rsidRPr="00EA7DA2" w14:paraId="7CE8B575" w14:textId="77777777" w:rsidTr="00357F5B">
        <w:tc>
          <w:tcPr>
            <w:tcW w:w="885" w:type="dxa"/>
            <w:vMerge/>
          </w:tcPr>
          <w:p w14:paraId="2465891C" w14:textId="77777777" w:rsidR="00520D40" w:rsidRPr="00EA7DA2" w:rsidRDefault="00520D40" w:rsidP="00357F5B">
            <w:pPr>
              <w:tabs>
                <w:tab w:val="left" w:pos="0"/>
                <w:tab w:val="left" w:pos="567"/>
              </w:tabs>
              <w:jc w:val="center"/>
              <w:rPr>
                <w:rFonts w:ascii="Times New Roman" w:eastAsia="Times New Roman" w:hAnsi="Times New Roman" w:cs="Times New Roman"/>
                <w:sz w:val="16"/>
                <w:szCs w:val="16"/>
              </w:rPr>
            </w:pPr>
          </w:p>
        </w:tc>
        <w:tc>
          <w:tcPr>
            <w:tcW w:w="8363" w:type="dxa"/>
            <w:gridSpan w:val="5"/>
          </w:tcPr>
          <w:p w14:paraId="6649ABD8" w14:textId="77777777" w:rsidR="00520D40" w:rsidRPr="00EA7DA2" w:rsidRDefault="00520D40" w:rsidP="00357F5B">
            <w:pPr>
              <w:tabs>
                <w:tab w:val="left" w:pos="0"/>
                <w:tab w:val="left" w:pos="567"/>
              </w:tabs>
              <w:rPr>
                <w:rFonts w:ascii="Times New Roman" w:eastAsia="Times New Roman" w:hAnsi="Times New Roman" w:cs="Times New Roman"/>
                <w:sz w:val="16"/>
                <w:szCs w:val="16"/>
              </w:rPr>
            </w:pPr>
            <w:r w:rsidRPr="00EA7DA2">
              <w:rPr>
                <w:rFonts w:ascii="Times New Roman" w:eastAsia="Times New Roman" w:hAnsi="Times New Roman" w:cs="Times New Roman"/>
                <w:sz w:val="16"/>
                <w:szCs w:val="16"/>
              </w:rPr>
              <w:t xml:space="preserve">                                                                       </w:t>
            </w:r>
            <w:r w:rsidRPr="00EA7DA2">
              <w:rPr>
                <w:rFonts w:ascii="Times New Roman" w:eastAsia="Times New Roman" w:hAnsi="Times New Roman" w:cs="Times New Roman"/>
              </w:rPr>
              <w:t xml:space="preserve">Өндіру – тарату – алмасу – тұтыну </w:t>
            </w:r>
          </w:p>
        </w:tc>
        <w:tc>
          <w:tcPr>
            <w:tcW w:w="390" w:type="dxa"/>
            <w:vMerge/>
          </w:tcPr>
          <w:p w14:paraId="335271E9" w14:textId="77777777" w:rsidR="00520D40" w:rsidRPr="00EA7DA2" w:rsidRDefault="00520D40" w:rsidP="00357F5B">
            <w:pPr>
              <w:tabs>
                <w:tab w:val="left" w:pos="0"/>
                <w:tab w:val="left" w:pos="567"/>
              </w:tabs>
              <w:jc w:val="center"/>
              <w:rPr>
                <w:rFonts w:ascii="Times New Roman" w:eastAsia="Times New Roman" w:hAnsi="Times New Roman" w:cs="Times New Roman"/>
                <w:sz w:val="16"/>
                <w:szCs w:val="16"/>
              </w:rPr>
            </w:pPr>
          </w:p>
        </w:tc>
      </w:tr>
    </w:tbl>
    <w:p w14:paraId="06864417" w14:textId="77777777" w:rsidR="00520D40" w:rsidRPr="00EA7DA2" w:rsidRDefault="00520D40" w:rsidP="00520D40">
      <w:pPr>
        <w:tabs>
          <w:tab w:val="left" w:pos="0"/>
          <w:tab w:val="left" w:pos="567"/>
        </w:tabs>
        <w:spacing w:after="0" w:line="240" w:lineRule="auto"/>
        <w:jc w:val="center"/>
        <w:rPr>
          <w:rFonts w:ascii="Times New Roman" w:eastAsia="Times New Roman" w:hAnsi="Times New Roman" w:cs="Times New Roman"/>
          <w:sz w:val="16"/>
          <w:szCs w:val="16"/>
        </w:rPr>
      </w:pPr>
    </w:p>
    <w:p w14:paraId="67EEE020" w14:textId="56529607" w:rsidR="00520D40" w:rsidRPr="00EA7DA2" w:rsidRDefault="00D857F6" w:rsidP="00520D40">
      <w:pPr>
        <w:tabs>
          <w:tab w:val="left" w:pos="0"/>
          <w:tab w:val="left" w:pos="567"/>
        </w:tabs>
        <w:spacing w:after="0" w:line="240" w:lineRule="auto"/>
        <w:jc w:val="center"/>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Cурет 2</w:t>
      </w:r>
      <w:r w:rsidR="00520D40" w:rsidRPr="00EA7DA2">
        <w:rPr>
          <w:rFonts w:ascii="Times New Roman" w:eastAsia="Times New Roman" w:hAnsi="Times New Roman" w:cs="Times New Roman"/>
          <w:sz w:val="28"/>
          <w:szCs w:val="28"/>
        </w:rPr>
        <w:t xml:space="preserve"> – Мемлекеттің идеологиялық аппараттары тұжырымдамасының топографиялық нұсқасы</w:t>
      </w:r>
    </w:p>
    <w:p w14:paraId="52190730" w14:textId="77777777" w:rsidR="00520D40" w:rsidRPr="00EA7DA2" w:rsidRDefault="00520D40" w:rsidP="00520D40">
      <w:pPr>
        <w:tabs>
          <w:tab w:val="left" w:pos="0"/>
          <w:tab w:val="left" w:pos="567"/>
        </w:tabs>
        <w:spacing w:after="0" w:line="240" w:lineRule="auto"/>
        <w:ind w:firstLine="709"/>
        <w:jc w:val="both"/>
        <w:rPr>
          <w:rFonts w:ascii="Times New Roman" w:eastAsia="Times New Roman" w:hAnsi="Times New Roman" w:cs="Times New Roman"/>
          <w:sz w:val="16"/>
          <w:szCs w:val="16"/>
        </w:rPr>
      </w:pPr>
    </w:p>
    <w:p w14:paraId="253594EE" w14:textId="545EE5DC" w:rsidR="00520D40" w:rsidRPr="00EA7DA2" w:rsidRDefault="00520D40" w:rsidP="00520D40">
      <w:pPr>
        <w:tabs>
          <w:tab w:val="left" w:pos="0"/>
          <w:tab w:val="left" w:pos="567"/>
        </w:tabs>
        <w:spacing w:after="0" w:line="240" w:lineRule="auto"/>
        <w:ind w:firstLine="709"/>
        <w:jc w:val="both"/>
        <w:rPr>
          <w:rFonts w:ascii="Times New Roman" w:eastAsia="Times New Roman" w:hAnsi="Times New Roman" w:cs="Times New Roman"/>
          <w:sz w:val="24"/>
          <w:szCs w:val="24"/>
        </w:rPr>
      </w:pPr>
      <w:r w:rsidRPr="00EA7DA2">
        <w:rPr>
          <w:rFonts w:ascii="Times New Roman" w:eastAsia="Times New Roman" w:hAnsi="Times New Roman" w:cs="Times New Roman"/>
          <w:sz w:val="24"/>
          <w:szCs w:val="24"/>
        </w:rPr>
        <w:t>Ескерту – Әдебиет негізінде құралған [</w:t>
      </w:r>
      <w:r w:rsidR="00D857F6" w:rsidRPr="00EA7DA2">
        <w:rPr>
          <w:rFonts w:ascii="Times New Roman" w:eastAsia="Times New Roman" w:hAnsi="Times New Roman" w:cs="Times New Roman"/>
          <w:sz w:val="24"/>
          <w:szCs w:val="24"/>
        </w:rPr>
        <w:t>20</w:t>
      </w:r>
      <w:r w:rsidRPr="00EA7DA2">
        <w:rPr>
          <w:rFonts w:ascii="Times New Roman" w:eastAsia="Times New Roman" w:hAnsi="Times New Roman" w:cs="Times New Roman"/>
          <w:sz w:val="24"/>
          <w:szCs w:val="24"/>
        </w:rPr>
        <w:t>]</w:t>
      </w:r>
    </w:p>
    <w:p w14:paraId="139F35CC" w14:textId="77777777" w:rsidR="00520D40" w:rsidRPr="00EA7DA2" w:rsidRDefault="00520D40" w:rsidP="00520D40">
      <w:pPr>
        <w:tabs>
          <w:tab w:val="left" w:pos="0"/>
        </w:tabs>
        <w:spacing w:after="0" w:line="240" w:lineRule="auto"/>
        <w:ind w:firstLine="709"/>
        <w:jc w:val="both"/>
        <w:rPr>
          <w:rFonts w:ascii="Times New Roman" w:eastAsia="Times New Roman" w:hAnsi="Times New Roman" w:cs="Times New Roman"/>
          <w:sz w:val="28"/>
          <w:szCs w:val="28"/>
        </w:rPr>
      </w:pPr>
    </w:p>
    <w:p w14:paraId="5DDF8396" w14:textId="15E3DEEB" w:rsidR="00520D40" w:rsidRPr="00EA7DA2" w:rsidRDefault="00520D40" w:rsidP="00520D40">
      <w:pPr>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 xml:space="preserve">Суреттен көріп отырғанымыздай, мемлекеттің репрессивті аппараттарынан айырмашылығы, идеологиялық мемлекеттік аппараттар әлде-қайда аз орталықтандырылған және әр түрлі. Олар сондай-ақ өмірдің қоғамдық емес, жеке саласына бағытталған. Аппараттардың осы екі түрінің басты айырмашылығы </w:t>
      </w:r>
      <w:r w:rsidR="00E24E69" w:rsidRPr="00EA7DA2">
        <w:rPr>
          <w:rFonts w:ascii="Times New Roman" w:hAnsi="Times New Roman" w:cs="Times New Roman"/>
          <w:sz w:val="28"/>
          <w:szCs w:val="28"/>
        </w:rPr>
        <w:t>–</w:t>
      </w:r>
      <w:r w:rsidRPr="00EA7DA2">
        <w:rPr>
          <w:rFonts w:ascii="Times New Roman" w:hAnsi="Times New Roman" w:cs="Times New Roman"/>
          <w:sz w:val="28"/>
          <w:szCs w:val="28"/>
        </w:rPr>
        <w:t xml:space="preserve"> олардың қалай жұмыс істейтіндігінде: мемлекеттің репрессивті аппараттары күш қолдануға негізделген, ал мемлекеттің идеологиялық аппараттары идеология арқылы жұмыс істейді. Идеологиялық аппараттар негізінен идеологияға бағытталған болса да, олар жазаны немесе күшті де қолдана алады. Мысалы, мектептер мен шіркеулер өз мүшелерін «тәртіпке келтіру» үшін жазалау, оқудан шығару және іріктеу сияқты әртүрлі әдістерді қолданады. Отбасы туралы да, цензура сияқты мәдени мекемелер туралы да айтуға болады</w:t>
      </w:r>
      <w:r w:rsidR="005D1B0A" w:rsidRPr="00EA7DA2">
        <w:rPr>
          <w:rFonts w:ascii="Times New Roman" w:hAnsi="Times New Roman" w:cs="Times New Roman"/>
          <w:sz w:val="28"/>
          <w:szCs w:val="28"/>
        </w:rPr>
        <w:t xml:space="preserve"> </w:t>
      </w:r>
      <w:r w:rsidR="005D1B0A" w:rsidRPr="00EA7DA2">
        <w:rPr>
          <w:rFonts w:ascii="Times New Roman" w:eastAsia="Times New Roman" w:hAnsi="Times New Roman" w:cs="Times New Roman"/>
          <w:sz w:val="28"/>
          <w:szCs w:val="28"/>
        </w:rPr>
        <w:t>[20, 141 б.]</w:t>
      </w:r>
      <w:r w:rsidRPr="00EA7DA2">
        <w:rPr>
          <w:rFonts w:ascii="Times New Roman" w:hAnsi="Times New Roman" w:cs="Times New Roman"/>
          <w:sz w:val="28"/>
          <w:szCs w:val="28"/>
        </w:rPr>
        <w:t>.</w:t>
      </w:r>
    </w:p>
    <w:p w14:paraId="62C7FF56" w14:textId="77777777" w:rsidR="00520D40" w:rsidRPr="00EA7DA2" w:rsidRDefault="00520D40" w:rsidP="00520D40">
      <w:pPr>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Мемлекеттің идеологиялық аппараттары әртүрлі институттарды қамтығанымен, оларды басқарушы саяси топтың мүддесі үшін біртұтас идеологияны қолдау біріктіреді. Мемлекеттің репрессивті аппаратының тұрақтылығын сақтау үшін бұл саяси топ мемлекеттің идеологиялық аппараттарын бақылауға алу керек. Альтюссердің пікірінше, егер бірде-бір саяси топ мемлекеттің идеологиялық аппараттарына идеологиялық гегемониясын жүзеге асырмаса, мемлекеттегі билікті ұзақ уақыт ұстай алмайды. Дегенмен, көп әрі алуантүрлі және ішінара тәуелсіз мемлекеттің идеологиялық аппараттарына бақылау қиын міндет болып табылады, өйткені олардың әрқайсысында балама көзқарастар болуы мүмкін. Сондықтан бұл салада гегемония үшін күрес үнемі жалғасуда.</w:t>
      </w:r>
    </w:p>
    <w:p w14:paraId="2D9B6B06" w14:textId="77777777" w:rsidR="00520D40" w:rsidRPr="00EA7DA2" w:rsidRDefault="00520D40" w:rsidP="00520D40">
      <w:pPr>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 xml:space="preserve">Сондай - ақ, Альтюссердің пікірінше, капиталистік қоғамда билеуші саяси элита құрған негізгі идеологиялық аппарат – бұл өз функцияларында бұрынғы басым идеологиялық аппаратты, яғни шіркеуді алмастырған білім беру жүйесі. Білім беру процесін әр түрлі кезеңдерде аяқтайтын адамдардың әр тобы (мектепті ерте аяқтайтын жұмысшылардан бастап, мамандандырылған білім алатын көшбасшыларға дейін) қазіргі қоғамдағы тәртіпті сақтау үшін қажетті идеологиямен қоғамға енеді: «Білім беру жүйесінен шыққан әрбір топ негізінен қазіргі қоғамдағы рөліне сәйкес келетін идеологияны алады». Басқа идеологиялық аппараттар да басым идеологияның таралуына ықпал еткенімен, олардың ешқайсысында балалар аптасына бес-алты күн күніне сегіз сағат өткізетін капиталистік қоғамдағы мектептер сияқты міндетті (және тегін) аудитория жоқ. Бұл маңызды функция мектептерді өздерінің шынайы мақсаттарын жасыру үшін күрделі идеологияны қолдануға мәжбүр етеді. Олар мектепті идеологиясыз бейтарап орын ретінде ұсынады, мұнда оқушылардың ар-ожданы мен бостандығын құрметтейтін мұғалімдер оларға үлгі бола отырып, білім, әдебиет және құндылықтар арқылы еркін және жауапты ересек болуға көмектеседі. </w:t>
      </w:r>
    </w:p>
    <w:p w14:paraId="24DA672A" w14:textId="26AC169D"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highlight w:val="darkGray"/>
        </w:rPr>
        <w:t xml:space="preserve">Луи Альтюссер мемлекетінің идеологиялық аппаратының теориясынан Антонио Грамшидің шығармаларындағы </w:t>
      </w:r>
      <w:r w:rsidR="0055574B" w:rsidRPr="00EA7DA2">
        <w:rPr>
          <w:rFonts w:ascii="Times New Roman" w:eastAsia="Times New Roman" w:hAnsi="Times New Roman" w:cs="Times New Roman"/>
          <w:sz w:val="28"/>
          <w:szCs w:val="28"/>
          <w:highlight w:val="darkGray"/>
        </w:rPr>
        <w:t xml:space="preserve">интеллектуалдар </w:t>
      </w:r>
      <w:r w:rsidRPr="00EA7DA2">
        <w:rPr>
          <w:rFonts w:ascii="Times New Roman" w:eastAsia="Times New Roman" w:hAnsi="Times New Roman" w:cs="Times New Roman"/>
          <w:sz w:val="28"/>
          <w:szCs w:val="28"/>
          <w:highlight w:val="darkGray"/>
        </w:rPr>
        <w:t>тұжырымдамасына көшу мәдени және идеологиялық гегемонияны қалыптастыру және қолдау тетіктерін қосымша</w:t>
      </w:r>
      <w:r w:rsidRPr="00EA7DA2">
        <w:rPr>
          <w:rFonts w:ascii="Times New Roman" w:eastAsia="Times New Roman" w:hAnsi="Times New Roman" w:cs="Times New Roman"/>
          <w:sz w:val="28"/>
          <w:szCs w:val="28"/>
        </w:rPr>
        <w:t xml:space="preserve"> түсіну қажеттілігімен негізделген. Альтюссердің еңбектері мемлекеттік институттардың идеологияның көбеюіне әсерін қарастырады, ал Грамши «гегемония» ұғымын ұсына отырып, қоғамның идеологиялық ландшафтын қалыптастырудағы </w:t>
      </w:r>
      <w:r w:rsidR="0055574B" w:rsidRPr="00EA7DA2">
        <w:rPr>
          <w:rFonts w:ascii="Times New Roman" w:eastAsia="Times New Roman" w:hAnsi="Times New Roman" w:cs="Times New Roman"/>
          <w:sz w:val="28"/>
          <w:szCs w:val="28"/>
        </w:rPr>
        <w:t>интеллектуалдар</w:t>
      </w:r>
      <w:r w:rsidRPr="00EA7DA2">
        <w:rPr>
          <w:rFonts w:ascii="Times New Roman" w:eastAsia="Times New Roman" w:hAnsi="Times New Roman" w:cs="Times New Roman"/>
          <w:sz w:val="28"/>
          <w:szCs w:val="28"/>
        </w:rPr>
        <w:t>дың рөліне назар аудара отырып, талдауды тереңдетуге мүмкіндік береді. Осы теориялар арасындағы ауысу әлеуметтік нормалар мен құндылықтарды қалыптастыру процесінде биліктің, мәдениеттің және интеллектуалды стратегиялардың өзара әрекеттесуі туралы жан-жақты түсінік бере отырып, зерттеуді байытады.</w:t>
      </w:r>
    </w:p>
    <w:p w14:paraId="69B47C04" w14:textId="267DFD6A"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Антонио Грамши үшін интеллектуалдың анықтаушы ерекшелігі оның қоғамдағы ұстанымына байланысты. Осыны негізге алатын болсақ, басқарушы топ пен оған қарсы топтың ойлары мен идеяларының дамуында белсенді рөл атқаратын интеллектуалдар тобы бар [</w:t>
      </w:r>
      <w:r w:rsidR="00B14B68" w:rsidRPr="00EA7DA2">
        <w:rPr>
          <w:rFonts w:ascii="Times New Roman" w:eastAsia="Times New Roman" w:hAnsi="Times New Roman" w:cs="Times New Roman"/>
          <w:sz w:val="28"/>
          <w:szCs w:val="28"/>
        </w:rPr>
        <w:t>6</w:t>
      </w:r>
      <w:r w:rsidRPr="00EA7DA2">
        <w:rPr>
          <w:rFonts w:ascii="Times New Roman" w:eastAsia="Times New Roman" w:hAnsi="Times New Roman" w:cs="Times New Roman"/>
          <w:sz w:val="28"/>
          <w:szCs w:val="28"/>
        </w:rPr>
        <w:t>, 10 б.]. Грамшидің пайымдауынша, қоғамның жалпы жағдайы мен құрылымы интеллектуалдарға тікелей әсер етеді және осы өзара әрекеттесу нәтижесінде әлемді интерпретациялау миссиясына ие болған интеллектуалдар белгілі бір қорытындыларға қол жеткізеді. Тек қана өздерінің ойлары арқылы ғана емес, ұйымдасуы және қоғамдық өмірде алған орындарына байланысты интеллектуалдарды айқындаған Грамши и</w:t>
      </w:r>
      <w:r w:rsidR="00C963B4" w:rsidRPr="00EA7DA2">
        <w:rPr>
          <w:rFonts w:ascii="Times New Roman" w:eastAsia="Times New Roman" w:hAnsi="Times New Roman" w:cs="Times New Roman"/>
          <w:sz w:val="28"/>
          <w:szCs w:val="28"/>
        </w:rPr>
        <w:t>нтеллектуалдардың негізгі мінде</w:t>
      </w:r>
      <w:r w:rsidRPr="00EA7DA2">
        <w:rPr>
          <w:rFonts w:ascii="Times New Roman" w:eastAsia="Times New Roman" w:hAnsi="Times New Roman" w:cs="Times New Roman"/>
          <w:sz w:val="28"/>
          <w:szCs w:val="28"/>
        </w:rPr>
        <w:t>ттері ұйымдастыру, бағыт-бағдар беру, басқару және оқыту болып табылатынын алға тартады. Осылайша, белгілі бір әлеуметтік топтардың пайдасына идеологиялық гегемонияның басты элементтері болып табылатын консенсус (consencus) пен мәжбүрлеуді (domination) ұйымдастыратын интеллектуалдар әлеуметтік тәртіпті өзгертетін күшке қол жеткізеді [</w:t>
      </w:r>
      <w:r w:rsidR="00B14B68" w:rsidRPr="00EA7DA2">
        <w:rPr>
          <w:rFonts w:ascii="Times New Roman" w:eastAsia="Times New Roman" w:hAnsi="Times New Roman" w:cs="Times New Roman"/>
          <w:sz w:val="28"/>
          <w:szCs w:val="28"/>
        </w:rPr>
        <w:t>6</w:t>
      </w:r>
      <w:r w:rsidRPr="00EA7DA2">
        <w:rPr>
          <w:rFonts w:ascii="Times New Roman" w:eastAsia="Times New Roman" w:hAnsi="Times New Roman" w:cs="Times New Roman"/>
          <w:sz w:val="28"/>
          <w:szCs w:val="28"/>
        </w:rPr>
        <w:t xml:space="preserve">, 10 б.]. </w:t>
      </w:r>
    </w:p>
    <w:p w14:paraId="4C06836A" w14:textId="1EE07ACE"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Интеллектуалдар органикалық тұрғыдан тәуелді әлеуметтік топтың ішінен бастау алып қалыптасады. Экономикалық өндірісте орын алатын әрбір әлеуметтік топ тек қана экономикалық алаңда емес, қоғамдық және саяси алаңда да белсенді қызмет атқаратын өзінің интеллектуалдар тобын қалыптастырады. Басқа сөзбен айтқанда, кел-келген қоғамдық-саяси топ экономикалық, саяси және идеологиялық үстемдікке қол жеткізу үшін және осыны сақтап қалу үшін өздерінің органикалық интеллектуалдары арқылы жаңа моральдық құндылықтарды қалыптастыруы қажет. Бұл интеллектуалдар қоғамда белгілі бір пікірді қалыптастырып қана қоймай, сонымен қатар өздері өкілдік ететін қоғамдық топтың мүдделерін қорғайтын гегемониялық жобаларды да дамыта отырып, қоғамдық күштерді белгілі бір мақсатта ұйымдастырады. Бұл контексте интеллектуалдар тарихи блоктың ортақ сана мен </w:t>
      </w:r>
      <w:r w:rsidR="00192645" w:rsidRPr="00EA7DA2">
        <w:rPr>
          <w:rFonts w:ascii="Times New Roman" w:eastAsia="Times New Roman" w:hAnsi="Times New Roman" w:cs="Times New Roman"/>
          <w:sz w:val="28"/>
          <w:szCs w:val="28"/>
        </w:rPr>
        <w:t xml:space="preserve">ортақ бірегейлік </w:t>
      </w:r>
      <w:r w:rsidRPr="00EA7DA2">
        <w:rPr>
          <w:rFonts w:ascii="Times New Roman" w:eastAsia="Times New Roman" w:hAnsi="Times New Roman" w:cs="Times New Roman"/>
          <w:sz w:val="28"/>
          <w:szCs w:val="28"/>
        </w:rPr>
        <w:t>қалыптастыратын пікірлердің және гегемония үшін қажетті консенсустың қамтамасыз етілуі үшін маңызды рөл ойнайды [</w:t>
      </w:r>
      <w:r w:rsidR="00B14B68" w:rsidRPr="00EA7DA2">
        <w:rPr>
          <w:rFonts w:ascii="Times New Roman" w:eastAsia="Times New Roman" w:hAnsi="Times New Roman" w:cs="Times New Roman"/>
          <w:sz w:val="28"/>
          <w:szCs w:val="28"/>
        </w:rPr>
        <w:t>6</w:t>
      </w:r>
      <w:r w:rsidRPr="00EA7DA2">
        <w:rPr>
          <w:rFonts w:ascii="Times New Roman" w:eastAsia="Times New Roman" w:hAnsi="Times New Roman" w:cs="Times New Roman"/>
          <w:sz w:val="28"/>
          <w:szCs w:val="28"/>
        </w:rPr>
        <w:t xml:space="preserve">, 61 б.]. </w:t>
      </w:r>
    </w:p>
    <w:p w14:paraId="30EC4ACE" w14:textId="77894A97"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Грамши интеллектуалдарды басқарушы топтың қоғамдағы гегемониясын және саяси басқарудың төменгі деңгейдегі функцияларын жүзеге асыратын уәкілдер ретінде қарастырады. Осылайша, интеллектуалдар консенсустың қалыптасуында да өте ықпалды болып табылады. Сонымен қатар, басқарушы топқа актив немесе пассив келісім бермегендерге бағытталған  мәжбүрлеу технологияларын да жүзеге асырады [</w:t>
      </w:r>
      <w:r w:rsidR="00B14B68" w:rsidRPr="00EA7DA2">
        <w:rPr>
          <w:rFonts w:ascii="Times New Roman" w:eastAsia="Times New Roman" w:hAnsi="Times New Roman" w:cs="Times New Roman"/>
          <w:sz w:val="28"/>
          <w:szCs w:val="28"/>
        </w:rPr>
        <w:t>6</w:t>
      </w:r>
      <w:r w:rsidRPr="00EA7DA2">
        <w:rPr>
          <w:rFonts w:ascii="Times New Roman" w:eastAsia="Times New Roman" w:hAnsi="Times New Roman" w:cs="Times New Roman"/>
          <w:sz w:val="28"/>
          <w:szCs w:val="28"/>
        </w:rPr>
        <w:t xml:space="preserve">, 224 б.]. </w:t>
      </w:r>
    </w:p>
    <w:p w14:paraId="73FE9DBF" w14:textId="77777777"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Грамши интеллектуалдарды басқарушы топтардың саяси практикалық және теориялық әрекеттерін айқындайтын және осылайша гегемонияның идеологиялық алғышарттарын қалыптастыратын легитимдеуші мамандар ретінде сипаттайды. Сонымен қатар, интеллектуалдар қоғамдық тәртіпке практикалық және технологиялық тұрғыдан өте маңызды үлес қосады. Мысалы, қоғамдық тәртіпте орын алған жағдайларды теорияға айналдырады, саясат қалыптастырады және оның жүзеге асырылуында айтарлықтай маңызды рөл ойнайды.</w:t>
      </w:r>
    </w:p>
    <w:p w14:paraId="09F68B39" w14:textId="2A628A15"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Грамшидің интеллектуал теориясында алға тартқан басқа мәселесі, философиялық ойы бар адамдар және философияға сілтеме бергендердің барлығы интеллектуал болып табылады, дегенмен бұл адамдардың барлығы қоғамда интеллектуалдың функциясын жүзеге асырмайды. Грамшидің пайымдауынша, әр адамның іc-әрекеті, минимум деңгейде болса да, техникалық қабілетті, яғни шығармашылық интеллектуалдық функцияны қажет етеді. Сондықтан, Грамши бұл функцияны, яғни әр адамның өткені мен бүгіні арасындағы синтезді праксис философиясымен түсіндіреді. Праксис адамға қарама-қайшылықтардан құтылудың дұрыс жолын көрсетеді. Грамшидің айтуынша, адамдар айналасын идеологиялық тұрғыдан өте ықпалды қоғамдық жүйелер мен құрылымдар қоршап тұр. Алайда, адамдардың бұдан құтылуы тек қана басқа адамдармен біріге ынтымақтасуы арқылы, яғни материалдық өмірді үнемі қыспаққа алып отыратын құрылымдарды халықтың пайдасына өзгерту арқылы жүзеге асырылады. Адам тек қана жалғыз субъект ретінде жүйелік әрі құрылымдық шектеулерді бұзып асып түсе алмайды, бірақ субъект ретінде жұдырықтай жұмылған қоғамның ғана материалды өмірді өз пайдасына өзгерту мүмкіндігі бар. Интеллектуалдар да праксис барысында өзінің қоғамдық тәжірибесі нәтижесінде өзгеріске ұшыраған дүние танымдарын халықпен бөлісе алады. Негізінде, интеллектуалдар мен халық арасындағы байланыс өзара қарым-қатынас сипатына ие. Праксис процесі барысында, халық пен интеллектуалдар арасындағы қарым-қатынастарда үзілістердің пайда болуы, жинақталу мен тереңдеудің орын алуы бір мезетте және бірге жүзеге асады. Сондықтан, Грамшидің теориясында халық маңызды рөлге ие және халықтың ортақ сезім арқылы да идеологиялық гегемония қалыптастырылуы әбден мүмкін [</w:t>
      </w:r>
      <w:r w:rsidR="00B14B68" w:rsidRPr="00EA7DA2">
        <w:rPr>
          <w:rFonts w:ascii="Times New Roman" w:eastAsia="Times New Roman" w:hAnsi="Times New Roman" w:cs="Times New Roman"/>
          <w:sz w:val="28"/>
          <w:szCs w:val="28"/>
        </w:rPr>
        <w:t>6</w:t>
      </w:r>
      <w:r w:rsidRPr="00EA7DA2">
        <w:rPr>
          <w:rFonts w:ascii="Times New Roman" w:eastAsia="Times New Roman" w:hAnsi="Times New Roman" w:cs="Times New Roman"/>
          <w:sz w:val="28"/>
          <w:szCs w:val="28"/>
        </w:rPr>
        <w:t>, 152 б.]. Бұл тұрғыдан қарағанда, Грамшидің теориясындағы интеллектуал түсінігі Платоннан Гегельге дейін классикалық философия тарихында үстем болған элитистік көзқарастан әлдеқайда ерекшеленеді.</w:t>
      </w:r>
    </w:p>
    <w:p w14:paraId="5247AD4C" w14:textId="4917D7A9"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Грамшидің теориясында тұжырымдамалық негізді қалыптастырып отырған бірқатар терминдердің ішінде «интеллектуалдар» теориясы көптеген ғалымдар арасында қызығушылық тудырып отыр. Грамшидің бірегей ғылыми ұстанымы негізінде Итальян интеллектуалдары туралы анализ жасаумен басталады және кейіннен универсалды критикаға айналады. Грамшидің интеллектуалдарды қолға алып анализ жасауының негізгі себебі, сол кезеңде интеллектуалдардың билікте болған үстемдік етуші топтың, нақтырақ айтқанда фашисттік биліктің саяси қыспағында қалуы және мемлекеттік биліктің тарихи және экономикалық алаңдардағы ықпалының кеңеюі болды. Бұл кезеңде, мемлекеттің реттеуші функцияларының артуымен қатар, қоғамдағы жаңа экономикалық және саяси қақтығыстар жаңа мамандарға деген сұраныстың туындауына себеп болды. Осылайша, жаңа интеллектуалдар мен жаңа интеллектуалдық алаңдар пайда болған. Бұл жағдайда, Грамши интеллектуалдырдың автономдылығын ауыр сынға алады. Бұл сын негізінен Карл Мангеймнің «еркін және тәуелсіз интеллигенция» деген ұстанымына бағытталған болатын. Грамшидің бұндай ұстанымы абсолютті тәуелсіз интеллектуал түсінігінен қоғамда белгілі бір функцияны жүзеге асыратын маман интеллектуал түсінігіне қарай ілгері жылжуға мүмкіндік берді [</w:t>
      </w:r>
      <w:r w:rsidR="00B14B68" w:rsidRPr="00EA7DA2">
        <w:rPr>
          <w:rFonts w:ascii="Times New Roman" w:eastAsia="Times New Roman" w:hAnsi="Times New Roman" w:cs="Times New Roman"/>
          <w:sz w:val="28"/>
          <w:szCs w:val="28"/>
        </w:rPr>
        <w:t>6</w:t>
      </w:r>
      <w:r w:rsidRPr="00EA7DA2">
        <w:rPr>
          <w:rFonts w:ascii="Times New Roman" w:eastAsia="Times New Roman" w:hAnsi="Times New Roman" w:cs="Times New Roman"/>
          <w:sz w:val="28"/>
          <w:szCs w:val="28"/>
        </w:rPr>
        <w:t xml:space="preserve">, 117 б.].   </w:t>
      </w:r>
    </w:p>
    <w:p w14:paraId="22D0212A" w14:textId="67E154F0" w:rsidR="003D0AE3" w:rsidRPr="00EA7DA2" w:rsidRDefault="00E02EB8">
      <w:pPr>
        <w:tabs>
          <w:tab w:val="left" w:pos="0"/>
        </w:tabs>
        <w:spacing w:after="0" w:line="240" w:lineRule="auto"/>
        <w:ind w:firstLine="709"/>
        <w:jc w:val="both"/>
        <w:rPr>
          <w:rFonts w:ascii="Times New Roman" w:eastAsia="Times New Roman" w:hAnsi="Times New Roman" w:cs="Times New Roman"/>
          <w:b/>
          <w:sz w:val="28"/>
          <w:szCs w:val="28"/>
        </w:rPr>
      </w:pPr>
      <w:r w:rsidRPr="00EA7DA2">
        <w:rPr>
          <w:rFonts w:ascii="Times New Roman" w:eastAsia="Times New Roman" w:hAnsi="Times New Roman" w:cs="Times New Roman"/>
          <w:sz w:val="28"/>
          <w:szCs w:val="28"/>
        </w:rPr>
        <w:t>Белгілі интеллектуал түсінігінің анықтамасынан бас тартып, аталмыш түсінікті айтарлықтай кең мағынада қарастыруға ұмтылған Грамшидің пайымдауынша, «барлық адамдар интеллектуал, себебі әр адамның ойлау қабілеті бар» дей отыра айтарлықтай жаңа ұстанымды алға тартады [</w:t>
      </w:r>
      <w:r w:rsidR="00B14B68" w:rsidRPr="00EA7DA2">
        <w:rPr>
          <w:rFonts w:ascii="Times New Roman" w:eastAsia="Times New Roman" w:hAnsi="Times New Roman" w:cs="Times New Roman"/>
          <w:sz w:val="28"/>
          <w:szCs w:val="28"/>
        </w:rPr>
        <w:t>6</w:t>
      </w:r>
      <w:r w:rsidRPr="00EA7DA2">
        <w:rPr>
          <w:rFonts w:ascii="Times New Roman" w:eastAsia="Times New Roman" w:hAnsi="Times New Roman" w:cs="Times New Roman"/>
          <w:sz w:val="28"/>
          <w:szCs w:val="28"/>
        </w:rPr>
        <w:t>, 9 б.]. Грамши, өзі өмір сүрген кезеңде айтарлықтай радикалды болған тұжырымдамаларды алға тарта отырып, интеллектуалды қоғамнан әлдеқайда жоғары әрі автономды орналасқан бейне ретінде қарастыратын түсінікті жермен жексен етіп, жаңа категорияны қалыптастырады. Негізінде Грамши еңбек процесінде атқарылған қызметтердің әр қайсысын құнды деп санаған. Басқа сөзбен айтқанда, ақылмен істейтін еңбек және қара күшпен жүзеге асырылатын еңбек арасындағы айырмашылық еңбектің интеллектуалды және интеллектуалды емес деп бөліп қарастыруға негіз болып табылады. Бұл айырмашылық арқылы интеллектуал адамдар интеллектуал емес адамдарға қарағанда айтарлықтай жоғары статусқа орналасып, барлық күш-жігерлерін жұмсай отыра «элитистік» құрылымның қалыптасуында аянбай еңбек етеді. Алайда, Грамшидің үзіндісінен түсінгеніміздей, адамның кез-келген іс-әрекеті интеллектуалды процесті қажет ететіндігін назарға алатын болсақ, қара күшпен жұмыс істейтін адаммен ақылмен жұмыс істейтін адамды бір-бірінен бөліп қарастыру мүлдем мүмкін емес [</w:t>
      </w:r>
      <w:r w:rsidR="00B14B68" w:rsidRPr="00EA7DA2">
        <w:rPr>
          <w:rFonts w:ascii="Times New Roman" w:eastAsia="Times New Roman" w:hAnsi="Times New Roman" w:cs="Times New Roman"/>
          <w:sz w:val="28"/>
          <w:szCs w:val="28"/>
        </w:rPr>
        <w:t>6</w:t>
      </w:r>
      <w:r w:rsidRPr="00EA7DA2">
        <w:rPr>
          <w:rFonts w:ascii="Times New Roman" w:eastAsia="Times New Roman" w:hAnsi="Times New Roman" w:cs="Times New Roman"/>
          <w:sz w:val="28"/>
          <w:szCs w:val="28"/>
        </w:rPr>
        <w:t>, 9 б.].</w:t>
      </w:r>
    </w:p>
    <w:p w14:paraId="259518F5" w14:textId="65F26CCE" w:rsidR="003D0AE3" w:rsidRPr="00EA7DA2" w:rsidRDefault="00E02EB8" w:rsidP="005F2494">
      <w:pPr>
        <w:tabs>
          <w:tab w:val="left" w:pos="0"/>
        </w:tabs>
        <w:spacing w:after="0" w:line="240" w:lineRule="auto"/>
        <w:ind w:firstLine="709"/>
        <w:jc w:val="both"/>
        <w:rPr>
          <w:rFonts w:ascii="Times New Roman" w:eastAsia="Times New Roman" w:hAnsi="Times New Roman" w:cs="Times New Roman"/>
          <w:b/>
          <w:sz w:val="28"/>
          <w:szCs w:val="28"/>
        </w:rPr>
      </w:pPr>
      <w:r w:rsidRPr="00EA7DA2">
        <w:rPr>
          <w:rFonts w:ascii="Times New Roman" w:eastAsia="Times New Roman" w:hAnsi="Times New Roman" w:cs="Times New Roman"/>
          <w:sz w:val="28"/>
          <w:szCs w:val="28"/>
        </w:rPr>
        <w:t>Дегенмен, «барлық адам интеллектуал, бірақ әр адам қоғамда интеллектуалдың атқаратын функциясын жүзеге асырмайды» деп айтқанда Грамши интеллектуалдың атқаратын функцияларына акцент беруде. Интеллектуал функционалды болуы қажет және тарихи блоктың ішкі ұйымдасуынан бастап, базисте</w:t>
      </w:r>
      <w:r w:rsidR="00022436" w:rsidRPr="00EA7DA2">
        <w:rPr>
          <w:rFonts w:ascii="Times New Roman" w:eastAsia="Times New Roman" w:hAnsi="Times New Roman" w:cs="Times New Roman"/>
          <w:sz w:val="28"/>
          <w:szCs w:val="28"/>
        </w:rPr>
        <w:t>н саяси-идеологиялық қондырмаға</w:t>
      </w:r>
      <w:r w:rsidRPr="00EA7DA2">
        <w:rPr>
          <w:rFonts w:ascii="Times New Roman" w:eastAsia="Times New Roman" w:hAnsi="Times New Roman" w:cs="Times New Roman"/>
          <w:sz w:val="28"/>
          <w:szCs w:val="28"/>
        </w:rPr>
        <w:t xml:space="preserve"> дейін созылып жатқан құрылымдардың әр деңгейде белгілі бір функцияларды жүзеге асыруы қажет [</w:t>
      </w:r>
      <w:r w:rsidR="00B14B68" w:rsidRPr="00EA7DA2">
        <w:rPr>
          <w:rFonts w:ascii="Times New Roman" w:eastAsia="Times New Roman" w:hAnsi="Times New Roman" w:cs="Times New Roman"/>
          <w:sz w:val="28"/>
          <w:szCs w:val="28"/>
        </w:rPr>
        <w:t>6</w:t>
      </w:r>
      <w:r w:rsidRPr="00EA7DA2">
        <w:rPr>
          <w:rFonts w:ascii="Times New Roman" w:eastAsia="Times New Roman" w:hAnsi="Times New Roman" w:cs="Times New Roman"/>
          <w:sz w:val="28"/>
          <w:szCs w:val="28"/>
        </w:rPr>
        <w:t>, 98 б.]. Бұл жағдайда, интеллектуал тарихи блоктың әр деңгейінде идеология, білім беру, медиа және экономикалық қатынастарда, ал қондырмада болса бюрократия және мемлекеттік басқаруда атқаратын функциясына қарай позицияларға ие болады. Сондықтан да, Грамши тек қана ақылмен жұмыс істейтіндерді ғана емес, ұйымдасқан және қоғамдық өмірдің барлық қабатында орын алатын адамдарды қамтитын интеллектуал түсінігін алға тартады. Жалпы айтқанда, интеллекту</w:t>
      </w:r>
      <w:r w:rsidR="003270FE" w:rsidRPr="00EA7DA2">
        <w:rPr>
          <w:rFonts w:ascii="Times New Roman" w:eastAsia="Times New Roman" w:hAnsi="Times New Roman" w:cs="Times New Roman"/>
          <w:sz w:val="28"/>
          <w:szCs w:val="28"/>
        </w:rPr>
        <w:t>алдың қоғамдағы негізгі функцияс</w:t>
      </w:r>
      <w:r w:rsidRPr="00EA7DA2">
        <w:rPr>
          <w:rFonts w:ascii="Times New Roman" w:eastAsia="Times New Roman" w:hAnsi="Times New Roman" w:cs="Times New Roman"/>
          <w:sz w:val="28"/>
          <w:szCs w:val="28"/>
        </w:rPr>
        <w:t>ы ұйымдастыру, басқару, бағыт-бағдар беру, білім беру деп айқындалады. Осылайша, қоғамдық топтардың пайдасына консенсус мен мәжбүрлеуді ұйымдастыратын интеллектуалдар қоғамдық жүйені өзгерту мүмкіндіктерін уыстарында ұстайды [</w:t>
      </w:r>
      <w:r w:rsidR="00B14B68" w:rsidRPr="00EA7DA2">
        <w:rPr>
          <w:rFonts w:ascii="Times New Roman" w:eastAsia="Times New Roman" w:hAnsi="Times New Roman" w:cs="Times New Roman"/>
          <w:sz w:val="28"/>
          <w:szCs w:val="28"/>
        </w:rPr>
        <w:t>6</w:t>
      </w:r>
      <w:r w:rsidRPr="00EA7DA2">
        <w:rPr>
          <w:rFonts w:ascii="Times New Roman" w:eastAsia="Times New Roman" w:hAnsi="Times New Roman" w:cs="Times New Roman"/>
          <w:sz w:val="28"/>
          <w:szCs w:val="28"/>
        </w:rPr>
        <w:t>, 374 б.].</w:t>
      </w:r>
      <w:r w:rsidR="004775A0" w:rsidRPr="00EA7DA2">
        <w:rPr>
          <w:rFonts w:ascii="Times New Roman" w:eastAsia="Times New Roman" w:hAnsi="Times New Roman" w:cs="Times New Roman"/>
          <w:sz w:val="28"/>
          <w:szCs w:val="28"/>
        </w:rPr>
        <w:t xml:space="preserve"> Сондай-ақ, </w:t>
      </w:r>
      <w:r w:rsidR="005F2494" w:rsidRPr="00EA7DA2">
        <w:rPr>
          <w:rFonts w:ascii="Times New Roman" w:eastAsia="Times New Roman" w:hAnsi="Times New Roman" w:cs="Times New Roman"/>
          <w:sz w:val="28"/>
          <w:szCs w:val="28"/>
        </w:rPr>
        <w:t>интеллектуалдың қоғ</w:t>
      </w:r>
      <w:r w:rsidR="00F64904" w:rsidRPr="00EA7DA2">
        <w:rPr>
          <w:rFonts w:ascii="Times New Roman" w:eastAsia="Times New Roman" w:hAnsi="Times New Roman" w:cs="Times New Roman"/>
          <w:sz w:val="28"/>
          <w:szCs w:val="28"/>
        </w:rPr>
        <w:t>амдағы негізгі функциясы, 2</w:t>
      </w:r>
      <w:r w:rsidR="005F2494" w:rsidRPr="00EA7DA2">
        <w:rPr>
          <w:rFonts w:ascii="Times New Roman" w:eastAsia="Times New Roman" w:hAnsi="Times New Roman" w:cs="Times New Roman"/>
          <w:sz w:val="28"/>
          <w:szCs w:val="28"/>
        </w:rPr>
        <w:t xml:space="preserve">-суретте көргеніміздей, саяси қоғам мен азаматтық қоғам арасында, экономикалық база мен қондырма арасында органикалық байланыс орнату болып табылды. </w:t>
      </w:r>
    </w:p>
    <w:p w14:paraId="63EB3A88" w14:textId="77777777"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Грамшидің интерпретациясы барысында кез-келген қара жұмыстың түрі және қарапайым механикалық іс-әрекеттің өзі техникалық шеберлікті және белгілі бір дәрежеде шығармашылық ойлауды қажет ететіндігі айқындалады. Сондықтан, дәл осы тұста жаңа айырымды қарастыру қажеттілігі туындап отыр. Бұл айырым қоғамда белгілі бір функцияны жүзеге асыратын интеллектуал мен қара күш арқылы жұмыс істейтін жұмысшылар арасында орын алып отыр. Қарастырылып отырған айырым негізінде интеллектуалдың зияткерлік қабілетіне емес, қоғамда атқаратын функциясына қарай жасалуда. Бұл тұрғыдан қарапайым жұмысшыны немесе қара күшпен жұмыс істейтін адамды зияткерлік тұрғыдан ақылмен жұмыс істейтін адамнан ерекшелендіретін нәрсе білектің күшімен атқаратын жұмысы емес, белгілі-бір шарттар және қоғамдық қатынастар шеңберінде істеген жұмыстың сапасы мен біліктілігінде болып табылады. Осылайша, кеңейтілген интеллектуал түсінігінің нәтижесінде қара жұмыс істейтін адамдар мен ақылды іске қосып жұмыс істейтін интеллектуал адамдар арасында мәжбүрлі айырым пайда болған.</w:t>
      </w:r>
    </w:p>
    <w:p w14:paraId="523150D7" w14:textId="577B0B07"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Зерттеу жұмысының теориялық бөлімінде көргеніміздей, (ұлттық) идея дегеніміз жай ғана ойлау жүйесі немесе идеялардың жиынтығы емес және ол өздігінен тұжырымдамалық жүйені қалыптастырмайды. Альтюссер дұрыс атап көрсеткендей, идея белгілі бір қоғамның дәстүрлері мен әдет-ғұрпына, тіпті өмір сүру салтына еніп кең етек жаяды. Осы тұрғыдан, кез келген идея қоғамдық формация шеңберінде айтарлықтай нақтыланады. Шынында да, доминантты идея «қоғамдағы белгілі бір әлеуметтік топтың фундаменталды билігін қалыптастырады». Сондай-ақ, Альтюссер мемлекеттің, Макс Вебердің тілімен айтқанда, тек қана күш қолдану монополиясы ретінде ғана емес, сонымен бірге оның идеологиялық гегемония функциясын жүзеге асыратынын алға тартады. Яғни, мемлекет идеологиялық гегемонияны ұйымдастырушысы ретінде қарастырылуы керек деп тұжырымдайды. Доминантты идея діни ұйымдар (шіркеу), саяси партиялар, кәсіподақтар, мектептер мен университеттер, бұқаралық ақпарат құралдары (газет, радио, кино, теледидар) және отбасы (белгілі бір дәрежеде) сияқты қоғамдық институттар мен аппараттарда айқын көрініс табады. Бұл жоғарыда көргеніміздей, бұның атқаратын қызметі мемлекеттің репрессивті аппараттарының қызметтерінен (әскери, полиция, бюрократия, сот және үкімет) айтарлықтай ерекшеленеді. Қысқаша айтқанда, мемлекеттің репрессивті аппараттары қоғамдық алаңдағы жалғыз монополист ретінде мемлекеттің күш қолдану (violence) немесе мәжбүрлеу (coercion) функциясын жүзеге асырады. Ал, соңғы кезеңдерде капиталистік қоғамдарда мемлекеттің идеологиялық аппараттарын жаулап алып, оған өз билігін жүргізу үшін жүргізілген идеологиялық күрестердің өршуі байқалуда [20, 130-131 б.]. Осыған байланысты белгілі бір идеяны алға тартып, саяси алаңда күрес жүргізуді мақсат еткен кез келген әлеуметтік топ, Альтюссердің атап көрсеткеніндей, «мемлекеттің идеологиялық аппараттарына өзінің гегемониясын жүргізбестен мемлекеттік билікті өз қолында ұстай алмайды [20, 172 б.].</w:t>
      </w:r>
    </w:p>
    <w:p w14:paraId="48F7355A" w14:textId="1B41D356" w:rsidR="003D0AE3" w:rsidRPr="00EA7DA2" w:rsidRDefault="00E02EB8">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Грамшидің сөзімен айтқанда, «идеялар мен пікірлер әр адамның басында өздігінен «дүниеге келмейді»; олардың қалыптасу немесе сәулелену, таралу және сендіру орталығы бар, сондай-ақ оларды одан әрі дамытатын және ағымдағы ақиқатқа үйлесімді етіп, саяси формада көпшілікке ұсынатын бір адам немесе белгілі бір адамдар тобы бар» [</w:t>
      </w:r>
      <w:r w:rsidR="00B14B68" w:rsidRPr="00EA7DA2">
        <w:rPr>
          <w:rFonts w:ascii="Times New Roman" w:eastAsia="Times New Roman" w:hAnsi="Times New Roman" w:cs="Times New Roman"/>
          <w:sz w:val="28"/>
          <w:szCs w:val="28"/>
        </w:rPr>
        <w:t>6</w:t>
      </w:r>
      <w:r w:rsidRPr="00EA7DA2">
        <w:rPr>
          <w:rFonts w:ascii="Times New Roman" w:eastAsia="Times New Roman" w:hAnsi="Times New Roman" w:cs="Times New Roman"/>
          <w:sz w:val="28"/>
          <w:szCs w:val="28"/>
        </w:rPr>
        <w:t>, 3-209 б.].</w:t>
      </w:r>
    </w:p>
    <w:p w14:paraId="4EC69117" w14:textId="22BB6ADC" w:rsidR="003D0AE3" w:rsidRPr="00EA7DA2" w:rsidRDefault="00E02EB8" w:rsidP="008846EC">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Теориялық дискуссиядан көргеніміздей, мемлекет тек күш қолдану құзыретіне ие институт ретінде ғана емес, сонымен қатар әлеуметтік және саяси-идеологиялық функцияларды атқаратын институт ретінде анықталады. Мемлекеттің атқаратын қ</w:t>
      </w:r>
      <w:r w:rsidR="0024131E" w:rsidRPr="00EA7DA2">
        <w:rPr>
          <w:rFonts w:ascii="Times New Roman" w:eastAsia="Times New Roman" w:hAnsi="Times New Roman" w:cs="Times New Roman"/>
          <w:sz w:val="28"/>
          <w:szCs w:val="28"/>
        </w:rPr>
        <w:t>ызметі - бұл қоғамдық тұтастық</w:t>
      </w:r>
      <w:r w:rsidRPr="00EA7DA2">
        <w:rPr>
          <w:rFonts w:ascii="Times New Roman" w:eastAsia="Times New Roman" w:hAnsi="Times New Roman" w:cs="Times New Roman"/>
          <w:sz w:val="28"/>
          <w:szCs w:val="28"/>
        </w:rPr>
        <w:t xml:space="preserve"> пен бірлікті және қоғамдық өндірістік күштерінің ұдайы жаңданып тұруын қамтамасыз ету болып табылады. Әдетте, доминантты </w:t>
      </w:r>
      <w:r w:rsidR="00CF2BCC" w:rsidRPr="00EA7DA2">
        <w:rPr>
          <w:rFonts w:ascii="Times New Roman" w:eastAsia="Times New Roman" w:hAnsi="Times New Roman" w:cs="Times New Roman"/>
          <w:sz w:val="28"/>
          <w:szCs w:val="28"/>
        </w:rPr>
        <w:t xml:space="preserve">ұлттық </w:t>
      </w:r>
      <w:r w:rsidRPr="00EA7DA2">
        <w:rPr>
          <w:rFonts w:ascii="Times New Roman" w:eastAsia="Times New Roman" w:hAnsi="Times New Roman" w:cs="Times New Roman"/>
          <w:sz w:val="28"/>
          <w:szCs w:val="28"/>
        </w:rPr>
        <w:t>идея болса, қоғамның бірлігі мен тұтастығын қамтамасыз етеді. Алайда, мемлекеттің идеологиялық аппараттары өзара қарым-қатынаста болсын, мемлекеттің басқа</w:t>
      </w:r>
      <w:r w:rsidR="0024131E" w:rsidRPr="00EA7DA2">
        <w:rPr>
          <w:rFonts w:ascii="Times New Roman" w:eastAsia="Times New Roman" w:hAnsi="Times New Roman" w:cs="Times New Roman"/>
          <w:sz w:val="28"/>
          <w:szCs w:val="28"/>
        </w:rPr>
        <w:t xml:space="preserve"> </w:t>
      </w:r>
      <w:r w:rsidRPr="00EA7DA2">
        <w:rPr>
          <w:rFonts w:ascii="Times New Roman" w:eastAsia="Times New Roman" w:hAnsi="Times New Roman" w:cs="Times New Roman"/>
          <w:sz w:val="28"/>
          <w:szCs w:val="28"/>
        </w:rPr>
        <w:t>да құрылымдарымен болған қарым-қатынаста болсын «айтарлықтай дербестікке» (relative autonomy) ие. Бұл дербестік қоғамдағы идеологиялық күрестің фундаменталды өлшемдеріне негізделген. Себебі, қоғамда бір ғана доминантты идеяның болмайтындығы белгілі, керісінше қоғамда көптеген бір-біріне антогонистік идеялардың болуы табиғи жағдай. Идеялар күш қолдану және мәжбүрлеу арқылы емес, керісінше идеологиялық күрес барысында басқа идеялардан басым түсу арқылы ғана доминатты идея бола алады. Ал, кез келген идеяның қоғамда басым идеяға айналуы тек қана мемле</w:t>
      </w:r>
      <w:r w:rsidR="0024131E" w:rsidRPr="00EA7DA2">
        <w:rPr>
          <w:rFonts w:ascii="Times New Roman" w:eastAsia="Times New Roman" w:hAnsi="Times New Roman" w:cs="Times New Roman"/>
          <w:sz w:val="28"/>
          <w:szCs w:val="28"/>
        </w:rPr>
        <w:t>кеттің идеологиялық аппараттары</w:t>
      </w:r>
      <w:r w:rsidRPr="00EA7DA2">
        <w:rPr>
          <w:rFonts w:ascii="Times New Roman" w:eastAsia="Times New Roman" w:hAnsi="Times New Roman" w:cs="Times New Roman"/>
          <w:sz w:val="28"/>
          <w:szCs w:val="28"/>
        </w:rPr>
        <w:t>ның қолдауы арқылы ғана мүмкін.</w:t>
      </w:r>
    </w:p>
    <w:p w14:paraId="32B8FF91" w14:textId="77777777" w:rsidR="00CD4277" w:rsidRPr="00EA7DA2" w:rsidRDefault="00CD4277" w:rsidP="008846EC">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Шын мәнінде </w:t>
      </w:r>
      <w:r w:rsidR="008846EC" w:rsidRPr="00EA7DA2">
        <w:rPr>
          <w:rFonts w:ascii="Times New Roman" w:eastAsia="Times New Roman" w:hAnsi="Times New Roman" w:cs="Times New Roman"/>
          <w:sz w:val="28"/>
          <w:szCs w:val="28"/>
        </w:rPr>
        <w:t xml:space="preserve">ұлттық </w:t>
      </w:r>
      <w:r w:rsidRPr="00EA7DA2">
        <w:rPr>
          <w:rFonts w:ascii="Times New Roman" w:eastAsia="Times New Roman" w:hAnsi="Times New Roman" w:cs="Times New Roman"/>
          <w:sz w:val="28"/>
          <w:szCs w:val="28"/>
        </w:rPr>
        <w:t xml:space="preserve">идеяны қалыптастыру мен </w:t>
      </w:r>
      <w:r w:rsidR="008846EC" w:rsidRPr="00EA7DA2">
        <w:rPr>
          <w:rFonts w:ascii="Times New Roman" w:eastAsia="Times New Roman" w:hAnsi="Times New Roman" w:cs="Times New Roman"/>
          <w:sz w:val="28"/>
          <w:szCs w:val="28"/>
        </w:rPr>
        <w:t xml:space="preserve">жүзеге асыруда </w:t>
      </w:r>
      <w:r w:rsidRPr="00EA7DA2">
        <w:rPr>
          <w:rFonts w:ascii="Times New Roman" w:eastAsia="Times New Roman" w:hAnsi="Times New Roman" w:cs="Times New Roman"/>
          <w:sz w:val="28"/>
          <w:szCs w:val="28"/>
        </w:rPr>
        <w:t xml:space="preserve"> мемлекеттің идеологиялық аппараттары маңызды рөл атқарады. Олар қоғамдағы ұлттық бірегейлікті және әлеуметтік консенсусты анықтайтын және нығайтатын идеологиялық көзқарастарды, құндылықтар мен нормаларды таратудың негізгі тетігі болып табылады. Ұлттық идея жалпы құндылықтарды, тарихи дәстүрлерді, мәдени нышандарды, жалпы қабылданған сенімдер мен ұлттық қадір-қасиет пен миссия туралы идеяларды қамтитын күрделі ұғым екенін түсіну маңызды.</w:t>
      </w:r>
    </w:p>
    <w:p w14:paraId="7E3119D7" w14:textId="77777777" w:rsidR="00CD4277" w:rsidRPr="00EA7DA2" w:rsidRDefault="00CD4277" w:rsidP="008846EC">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Мемлекеттің идеологиялық аппараттарына оқу орындары, бұқаралық ақпарат құралдары, діни ұйымдар, мәдениет ошақтары, армия және басқалар сияқты әртүрлі мекемелер мен органдар кіруі мүмкін. Бұл институттар ұлттық идея туралы белгілі бір идеологиялық концепциялар мен идеяларды қалыптастыру мен таратуда маңызды қызмет атқарады.</w:t>
      </w:r>
    </w:p>
    <w:p w14:paraId="3CB947D7" w14:textId="77777777" w:rsidR="00CD4277" w:rsidRPr="00EA7DA2" w:rsidRDefault="00CD4277" w:rsidP="008846EC">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Мысалы, оқу орындары тарихи оқиғаларды, мәдени құндылықтарды және ұлттық жетістіктерді белгілі бір тұрғыдан ұсынып, студенттердің өз елі мен оның тарихына деген мақтаныш сезімін ояту арқылы ұлттық тарихты қалыптастыруда шешуші рөл атқара алады. БАҚ белгілі бір ұлттық нышандарды, мінез-құлық үлгілері мен мұраттарды ұсыну арқылы ұлттық бірегейлікті қалыптастыруға да айтарлықтай әсер ете алады.</w:t>
      </w:r>
    </w:p>
    <w:p w14:paraId="2B05CAF7" w14:textId="77777777" w:rsidR="003D0AE3" w:rsidRPr="00EA7DA2" w:rsidRDefault="00CD4277" w:rsidP="008846EC">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Осылайша, мемлекеттің идеологиялық аппараттары қоғам дамуының жалпы мақсаттары мен бағыттарын айқындайтын белгілі бір идеологиялық тұжырымдамалар мен құндылықтарды тарату мен қолдауды қамтамасыз ететін ұлттық идеяны қалыптастыруда маңызды рөл атқарады.</w:t>
      </w:r>
    </w:p>
    <w:p w14:paraId="184820A0" w14:textId="3B7C0058" w:rsidR="008846EC" w:rsidRPr="00EA7DA2" w:rsidRDefault="002E71EC" w:rsidP="008846EC">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Бұдан бөлек </w:t>
      </w:r>
      <w:r w:rsidR="008846EC" w:rsidRPr="00EA7DA2">
        <w:rPr>
          <w:rFonts w:ascii="Times New Roman" w:eastAsia="Times New Roman" w:hAnsi="Times New Roman" w:cs="Times New Roman"/>
          <w:sz w:val="28"/>
          <w:szCs w:val="28"/>
        </w:rPr>
        <w:t>органикалық зиялылар</w:t>
      </w:r>
      <w:r w:rsidRPr="00EA7DA2">
        <w:rPr>
          <w:rFonts w:ascii="Times New Roman" w:eastAsia="Times New Roman" w:hAnsi="Times New Roman" w:cs="Times New Roman"/>
          <w:sz w:val="28"/>
          <w:szCs w:val="28"/>
        </w:rPr>
        <w:t>да</w:t>
      </w:r>
      <w:r w:rsidR="008846EC" w:rsidRPr="00EA7DA2">
        <w:rPr>
          <w:rFonts w:ascii="Times New Roman" w:eastAsia="Times New Roman" w:hAnsi="Times New Roman" w:cs="Times New Roman"/>
          <w:sz w:val="28"/>
          <w:szCs w:val="28"/>
        </w:rPr>
        <w:t xml:space="preserve"> ұлттық идеяны қалыптастыруда маңызды рөл атқарады. </w:t>
      </w:r>
      <w:r w:rsidRPr="00EA7DA2">
        <w:rPr>
          <w:rFonts w:ascii="Times New Roman" w:eastAsia="Times New Roman" w:hAnsi="Times New Roman" w:cs="Times New Roman"/>
          <w:sz w:val="28"/>
          <w:szCs w:val="28"/>
        </w:rPr>
        <w:t>Көргеніміздей «органикалық</w:t>
      </w:r>
      <w:r w:rsidR="00161AA9" w:rsidRPr="00EA7DA2">
        <w:rPr>
          <w:rFonts w:ascii="Times New Roman" w:eastAsia="Times New Roman" w:hAnsi="Times New Roman" w:cs="Times New Roman"/>
          <w:sz w:val="28"/>
          <w:szCs w:val="28"/>
        </w:rPr>
        <w:t xml:space="preserve"> интеллектуалдар</w:t>
      </w:r>
      <w:r w:rsidRPr="00EA7DA2">
        <w:rPr>
          <w:rFonts w:ascii="Times New Roman" w:eastAsia="Times New Roman" w:hAnsi="Times New Roman" w:cs="Times New Roman"/>
          <w:sz w:val="28"/>
          <w:szCs w:val="28"/>
        </w:rPr>
        <w:t>»</w:t>
      </w:r>
      <w:r w:rsidR="008846EC" w:rsidRPr="00EA7DA2">
        <w:rPr>
          <w:rFonts w:ascii="Times New Roman" w:eastAsia="Times New Roman" w:hAnsi="Times New Roman" w:cs="Times New Roman"/>
          <w:sz w:val="28"/>
          <w:szCs w:val="28"/>
        </w:rPr>
        <w:t xml:space="preserve"> терминін алғаш рет Антонио Грамши енгізді, ол оларды белгілі бір әлеуметтік таппен немесе топпен органикалық түрде байланысты және олардан тәуелсіз емес зиялы қауым ретінде анықтады. Органикалық зиялылар әлеуметтік құрылымның ішінде және сол таптың немесе топтың мүдделері мен идеологиясымен органикалық түрде байланысты.</w:t>
      </w:r>
    </w:p>
    <w:p w14:paraId="22186B20" w14:textId="69507A45" w:rsidR="008846EC" w:rsidRPr="00EA7DA2" w:rsidRDefault="008846EC" w:rsidP="008846EC">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Ұлттық идеяны қалыптастыру контекстінде органикалық </w:t>
      </w:r>
      <w:r w:rsidR="00161AA9" w:rsidRPr="00EA7DA2">
        <w:rPr>
          <w:rFonts w:ascii="Times New Roman" w:eastAsia="Times New Roman" w:hAnsi="Times New Roman" w:cs="Times New Roman"/>
          <w:sz w:val="28"/>
          <w:szCs w:val="28"/>
        </w:rPr>
        <w:t xml:space="preserve">интеллектуалдар </w:t>
      </w:r>
      <w:r w:rsidRPr="00EA7DA2">
        <w:rPr>
          <w:rFonts w:ascii="Times New Roman" w:eastAsia="Times New Roman" w:hAnsi="Times New Roman" w:cs="Times New Roman"/>
          <w:sz w:val="28"/>
          <w:szCs w:val="28"/>
        </w:rPr>
        <w:t>қоғамдағы әртүрлі әлеуметтік топтарды немесе мүдделерді білдіре алады. Олар академиялық қоғамдастықтың, мәдени элитаның, саяси партиялардың, діни ұйымдардың және басқа да қоғамдық институттардың мүшелері бола алады. Олардың рөлі-олардың әлеуметтік тобының немесе жалпы ұлттың мүдделері мен мақсаттарына сәйкес келетін белгілі бір идеологиялық ұғымдарды, құндылықтар мен нормаларды тұжырымдау, тарату және қорғау.</w:t>
      </w:r>
    </w:p>
    <w:p w14:paraId="6B6594DF" w14:textId="4387DF94" w:rsidR="00555251" w:rsidRPr="00EA7DA2" w:rsidRDefault="00AE36C3" w:rsidP="00555251">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b/>
          <w:i/>
          <w:sz w:val="28"/>
          <w:szCs w:val="28"/>
        </w:rPr>
        <w:t>Қорытынды жасайтын болсақ</w:t>
      </w:r>
      <w:r w:rsidRPr="00EA7DA2">
        <w:rPr>
          <w:rFonts w:ascii="Times New Roman" w:eastAsia="Times New Roman" w:hAnsi="Times New Roman" w:cs="Times New Roman"/>
          <w:sz w:val="28"/>
          <w:szCs w:val="28"/>
        </w:rPr>
        <w:t xml:space="preserve">, бұл </w:t>
      </w:r>
      <w:r w:rsidR="00555251" w:rsidRPr="00EA7DA2">
        <w:rPr>
          <w:rFonts w:ascii="Times New Roman" w:eastAsia="Times New Roman" w:hAnsi="Times New Roman" w:cs="Times New Roman"/>
          <w:sz w:val="28"/>
          <w:szCs w:val="28"/>
        </w:rPr>
        <w:t xml:space="preserve">бөлімінде Карл Маркс, Макс Вебер, Карл Мангейм, Франкфурт мектебінің өкілдері, Луи Альтюссер және Антонио Грамши сияқты көрнекті ғалымдардың еңбектерінде анықталған идеология тұжырымдамасын зерттеудің әртүрлі тәсілдеріне талдау жасалды. Талдау идеологияны зерттеудегі екі негізгі </w:t>
      </w:r>
      <w:r w:rsidR="00CD14CC" w:rsidRPr="00EA7DA2">
        <w:rPr>
          <w:rFonts w:ascii="Times New Roman" w:eastAsia="Times New Roman" w:hAnsi="Times New Roman" w:cs="Times New Roman"/>
          <w:sz w:val="28"/>
          <w:szCs w:val="28"/>
        </w:rPr>
        <w:t>әдіснамасы</w:t>
      </w:r>
      <w:r w:rsidR="00555251" w:rsidRPr="00EA7DA2">
        <w:rPr>
          <w:rFonts w:ascii="Times New Roman" w:eastAsia="Times New Roman" w:hAnsi="Times New Roman" w:cs="Times New Roman"/>
          <w:sz w:val="28"/>
          <w:szCs w:val="28"/>
        </w:rPr>
        <w:t xml:space="preserve"> анықтады: идеология сыны және идеология теориясы.</w:t>
      </w:r>
    </w:p>
    <w:p w14:paraId="699162AB" w14:textId="0254EBF6" w:rsidR="00CD14CC" w:rsidRPr="00EA7DA2" w:rsidRDefault="00CD14CC" w:rsidP="000A6E85">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«Идеологияны сыны» әдіснамасы жасырын мүдделер мен күн тәртібін анықтауға бағытталған идеологиялық құрылымдарды сыни талдауға бағытталған. Ол идеологияның адамдардың қабылдауына, сенімдері мен мінез-құлқына әсерін ашуға, сондай-ақ теңсіздікті немесе әділетсіздікті қолдайтын басым идеологияларды </w:t>
      </w:r>
      <w:r w:rsidR="000A6E85" w:rsidRPr="00EA7DA2">
        <w:rPr>
          <w:rFonts w:ascii="Times New Roman" w:eastAsia="Times New Roman" w:hAnsi="Times New Roman" w:cs="Times New Roman"/>
          <w:sz w:val="28"/>
          <w:szCs w:val="28"/>
        </w:rPr>
        <w:t xml:space="preserve">деконструкциялауға </w:t>
      </w:r>
      <w:r w:rsidRPr="00EA7DA2">
        <w:rPr>
          <w:rFonts w:ascii="Times New Roman" w:eastAsia="Times New Roman" w:hAnsi="Times New Roman" w:cs="Times New Roman"/>
          <w:sz w:val="28"/>
          <w:szCs w:val="28"/>
        </w:rPr>
        <w:t>тырысады.</w:t>
      </w:r>
      <w:r w:rsidR="000A6E85" w:rsidRPr="00EA7DA2">
        <w:rPr>
          <w:rFonts w:ascii="Times New Roman" w:eastAsia="Times New Roman" w:hAnsi="Times New Roman" w:cs="Times New Roman"/>
          <w:sz w:val="28"/>
          <w:szCs w:val="28"/>
        </w:rPr>
        <w:t xml:space="preserve"> Мысалы, Карл Маркс және Франкфурт мектебінің өкілдері сияқты ғалымдар идеологияларды әлеуметтік бақылау құралы ретінде талдауға және белгілі бір әлеуметтік топтардың немесе таптардың үстемдігін сақтауға бағытталған алға тартты.</w:t>
      </w:r>
    </w:p>
    <w:p w14:paraId="609AE728" w14:textId="42495C3B" w:rsidR="00CD14CC" w:rsidRPr="00EA7DA2" w:rsidRDefault="00CD14CC" w:rsidP="00CD14CC">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Екінші жағынан, </w:t>
      </w:r>
      <w:r w:rsidR="000A6E85" w:rsidRPr="00EA7DA2">
        <w:rPr>
          <w:rFonts w:ascii="Times New Roman" w:eastAsia="Times New Roman" w:hAnsi="Times New Roman" w:cs="Times New Roman"/>
          <w:sz w:val="28"/>
          <w:szCs w:val="28"/>
        </w:rPr>
        <w:t>«</w:t>
      </w:r>
      <w:r w:rsidRPr="00EA7DA2">
        <w:rPr>
          <w:rFonts w:ascii="Times New Roman" w:eastAsia="Times New Roman" w:hAnsi="Times New Roman" w:cs="Times New Roman"/>
          <w:sz w:val="28"/>
          <w:szCs w:val="28"/>
        </w:rPr>
        <w:t>идеология теориясы</w:t>
      </w:r>
      <w:r w:rsidR="000A6E85" w:rsidRPr="00EA7DA2">
        <w:rPr>
          <w:rFonts w:ascii="Times New Roman" w:eastAsia="Times New Roman" w:hAnsi="Times New Roman" w:cs="Times New Roman"/>
          <w:sz w:val="28"/>
          <w:szCs w:val="28"/>
        </w:rPr>
        <w:t xml:space="preserve">» </w:t>
      </w:r>
      <w:r w:rsidRPr="00EA7DA2">
        <w:rPr>
          <w:rFonts w:ascii="Times New Roman" w:eastAsia="Times New Roman" w:hAnsi="Times New Roman" w:cs="Times New Roman"/>
          <w:sz w:val="28"/>
          <w:szCs w:val="28"/>
        </w:rPr>
        <w:t>әдіс</w:t>
      </w:r>
      <w:r w:rsidR="000A6E85" w:rsidRPr="00EA7DA2">
        <w:rPr>
          <w:rFonts w:ascii="Times New Roman" w:eastAsia="Times New Roman" w:hAnsi="Times New Roman" w:cs="Times New Roman"/>
          <w:sz w:val="28"/>
          <w:szCs w:val="28"/>
        </w:rPr>
        <w:t xml:space="preserve">намасы болса, </w:t>
      </w:r>
      <w:r w:rsidR="002A0E08" w:rsidRPr="00EA7DA2">
        <w:rPr>
          <w:rFonts w:ascii="Times New Roman" w:eastAsia="Times New Roman" w:hAnsi="Times New Roman" w:cs="Times New Roman"/>
          <w:sz w:val="28"/>
          <w:szCs w:val="28"/>
        </w:rPr>
        <w:t xml:space="preserve">керісінше </w:t>
      </w:r>
      <w:r w:rsidRPr="00EA7DA2">
        <w:rPr>
          <w:rFonts w:ascii="Times New Roman" w:eastAsia="Times New Roman" w:hAnsi="Times New Roman" w:cs="Times New Roman"/>
          <w:sz w:val="28"/>
          <w:szCs w:val="28"/>
        </w:rPr>
        <w:t>қоғамдағы идеологияның табиғатын, функциялары мен салдарын талдауға, оның шығу тегін, құрылымын, қалыптасу және таралу механизмдерін және оның ойлауға, мінез-құлыққа және әлеуметтік қатынастарға әсерін зерттеуге бағытталған.</w:t>
      </w:r>
    </w:p>
    <w:p w14:paraId="68CEBE85" w14:textId="73C783EE" w:rsidR="00555251" w:rsidRPr="00EA7DA2" w:rsidRDefault="002A0E08" w:rsidP="00555251">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Диссертацияның бұл бөлімінде «идеология теориясы» әдіснамасына артықшылық беріледі. Бұл осы әдіснамада ұсынылған теориялық тәсілдердің кең спектрі қоғамдағы идеологиялық құбылыстарды тереңірек және жан-жақты зерттеуге мүмкіндік беретіндігіне байланысты.</w:t>
      </w:r>
      <w:r w:rsidR="00DB66CD" w:rsidRPr="00EA7DA2">
        <w:rPr>
          <w:rFonts w:ascii="Times New Roman" w:eastAsia="Times New Roman" w:hAnsi="Times New Roman" w:cs="Times New Roman"/>
          <w:sz w:val="28"/>
          <w:szCs w:val="28"/>
        </w:rPr>
        <w:t xml:space="preserve"> Себебі, </w:t>
      </w:r>
      <w:r w:rsidR="00555251" w:rsidRPr="00EA7DA2">
        <w:rPr>
          <w:rFonts w:ascii="Times New Roman" w:eastAsia="Times New Roman" w:hAnsi="Times New Roman" w:cs="Times New Roman"/>
          <w:sz w:val="28"/>
          <w:szCs w:val="28"/>
        </w:rPr>
        <w:t>Луи Альтюссер және Антонио Грамши сияқты ғалымдар идеологиялардың жеке адамдардың санасы мен мінез-құлқының қалыптасуына, сондай-ақ жалпы қоғамның құрылымына қалай әсер ететінін түсіндіретін жүйеленген және сенімді теорияларды құруға тырысады. Олар идеологияның әртүрлі түрлерін, олардың функциялары мен әлеуметтік процестерге әсер ету механизмдерін ажыратады.</w:t>
      </w:r>
    </w:p>
    <w:p w14:paraId="698CD324" w14:textId="77777777" w:rsidR="008031C1" w:rsidRPr="00EA7DA2" w:rsidRDefault="00DB66CD" w:rsidP="008031C1">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Осылайша, </w:t>
      </w:r>
      <w:r w:rsidR="00D634E1" w:rsidRPr="00EA7DA2">
        <w:rPr>
          <w:rFonts w:ascii="Times New Roman" w:eastAsia="Times New Roman" w:hAnsi="Times New Roman" w:cs="Times New Roman"/>
          <w:sz w:val="28"/>
          <w:szCs w:val="28"/>
        </w:rPr>
        <w:t xml:space="preserve">идеологияны әлем туралы қате түсінік, жалған сана ретінде қарастырудың орнына, идеологияны іс жүзінде практикалық үрдіс ретінде қарастыру қажет. Яғни идеология «рухани әлем» деп түсінетін «идеялар әлемінде» емес, керісінше институттарда және оларға тән тәжірибелерде өмір сүреді. </w:t>
      </w:r>
    </w:p>
    <w:p w14:paraId="3F638AF7" w14:textId="56ADEDE8" w:rsidR="008031C1" w:rsidRPr="00EA7DA2" w:rsidRDefault="008031C1" w:rsidP="008031C1">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Қоғамда пайда болатын идеялар мен пікірлер кездейсоқ немесе тәуелсіз түрде пайда болмайды. Олардың қоғамдық санаға енуіне және саяси шындықтың бір бөлігі болуына көмектесетін өздерінің қалыптастыру және тарату орталықтары бар. Дәл осы жерде мемлекеттің идеологиялық аппараттары маңызды рөл атқарады.</w:t>
      </w:r>
    </w:p>
    <w:p w14:paraId="17FDF968" w14:textId="34F7BFB9" w:rsidR="008031C1" w:rsidRPr="00EA7DA2" w:rsidRDefault="008031C1" w:rsidP="008031C1">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Мемлекеттің идеологиялық аппараттары</w:t>
      </w:r>
      <w:r w:rsidR="008E0753" w:rsidRPr="00EA7DA2">
        <w:rPr>
          <w:rFonts w:ascii="Times New Roman" w:eastAsia="Times New Roman" w:hAnsi="Times New Roman" w:cs="Times New Roman"/>
          <w:sz w:val="28"/>
          <w:szCs w:val="28"/>
        </w:rPr>
        <w:t xml:space="preserve"> – </w:t>
      </w:r>
      <w:r w:rsidRPr="00EA7DA2">
        <w:rPr>
          <w:rFonts w:ascii="Times New Roman" w:eastAsia="Times New Roman" w:hAnsi="Times New Roman" w:cs="Times New Roman"/>
          <w:sz w:val="28"/>
          <w:szCs w:val="28"/>
        </w:rPr>
        <w:t>бұл</w:t>
      </w:r>
      <w:r w:rsidR="008E0753" w:rsidRPr="00EA7DA2">
        <w:rPr>
          <w:rFonts w:ascii="Times New Roman" w:eastAsia="Times New Roman" w:hAnsi="Times New Roman" w:cs="Times New Roman"/>
          <w:sz w:val="28"/>
          <w:szCs w:val="28"/>
        </w:rPr>
        <w:t xml:space="preserve"> </w:t>
      </w:r>
      <w:r w:rsidRPr="00EA7DA2">
        <w:rPr>
          <w:rFonts w:ascii="Times New Roman" w:eastAsia="Times New Roman" w:hAnsi="Times New Roman" w:cs="Times New Roman"/>
          <w:sz w:val="28"/>
          <w:szCs w:val="28"/>
        </w:rPr>
        <w:t xml:space="preserve">қоғамдағы идеялар мен сенімдердің қалыптасуы мен таралуына әсер ететін институттар мен тәжірибелер жиынтығы. Олар білім, отбасы, дін, саясат, бұқаралық ақпарат құралдары және мәдениет сияқты әртүрлі салаларды қамтиды. Осы институттар мен тәжірибелер арқылы мемлекеттің идеологиялық аппараттары </w:t>
      </w:r>
      <w:r w:rsidR="00497AAC" w:rsidRPr="00EA7DA2">
        <w:rPr>
          <w:rFonts w:ascii="Times New Roman" w:eastAsia="Times New Roman" w:hAnsi="Times New Roman" w:cs="Times New Roman"/>
          <w:sz w:val="28"/>
          <w:szCs w:val="28"/>
        </w:rPr>
        <w:t xml:space="preserve">мемлекеттің ұлттық </w:t>
      </w:r>
      <w:r w:rsidRPr="00EA7DA2">
        <w:rPr>
          <w:rFonts w:ascii="Times New Roman" w:eastAsia="Times New Roman" w:hAnsi="Times New Roman" w:cs="Times New Roman"/>
          <w:sz w:val="28"/>
          <w:szCs w:val="28"/>
        </w:rPr>
        <w:t>мүдделері мен саясатына сәйкес келетін белгілі бір идеяларды бекітуге ықпал етеді және қолданыстағы әлеуметтік нормалар мен құрылымдарды қолдайды.</w:t>
      </w:r>
    </w:p>
    <w:p w14:paraId="376A1784" w14:textId="268D0106" w:rsidR="00306784" w:rsidRPr="00EA7DA2" w:rsidRDefault="008031C1" w:rsidP="008031C1">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Мемлекеттің идеологиялық аппараттары адамдардың санасын қалыптастыруда және олардың қазіргі шындықты қабылдауында шешуші рөл атқарады. Олар қабылданған идеялар мен қолданыстағы саяси тәртіп арасындағы сәйкестікті орнатуға көмектеседі, оларды қоғамға қолайлы және түсінікті етеді. Осылайша, мемлекеттің идеологиялық аппараттары </w:t>
      </w:r>
      <w:r w:rsidR="00C5429D" w:rsidRPr="00EA7DA2">
        <w:rPr>
          <w:rFonts w:ascii="Times New Roman" w:eastAsia="Times New Roman" w:hAnsi="Times New Roman" w:cs="Times New Roman"/>
          <w:sz w:val="28"/>
          <w:szCs w:val="28"/>
        </w:rPr>
        <w:t xml:space="preserve">қоғамға қажетті идеяның </w:t>
      </w:r>
      <w:r w:rsidRPr="00EA7DA2">
        <w:rPr>
          <w:rFonts w:ascii="Times New Roman" w:eastAsia="Times New Roman" w:hAnsi="Times New Roman" w:cs="Times New Roman"/>
          <w:sz w:val="28"/>
          <w:szCs w:val="28"/>
        </w:rPr>
        <w:t>гегемониясын қолдай отырып, қолданыстағы саяси және әлеуметтік жүйенің тұрақтылығы мен тұрақтылығын қамтамасыз етеді.</w:t>
      </w:r>
    </w:p>
    <w:p w14:paraId="46E0CE82" w14:textId="77777777" w:rsidR="00957A33" w:rsidRPr="00EA7DA2" w:rsidRDefault="00957A33" w:rsidP="00957A3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Зерттеу нәтижесінде ұғымдарға келесі анықтама ұсынылады:</w:t>
      </w:r>
    </w:p>
    <w:p w14:paraId="395F1915" w14:textId="77777777" w:rsidR="00957A33" w:rsidRPr="00EA7DA2" w:rsidRDefault="00957A33" w:rsidP="00957A3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Идеология – шындық пен жеке адамның қоғамдағы орнын түсінуді қалыптастыратын сенімдер, құндылықтар мен идеялар жүйесі. Ол әртүрлі әлеуметтік тәжірибелер мен институттар арқылы сақталатын жеке адамдар мен олардың нақты өмір сүру жағдайлары арасындағы елестетілген қатынастарды қамтиды. Идеология жеке адамдардың қабылдауы мен рөлдеріне әсер ете отырып, әлеуметтік құрылымдар ішіндегі іс-әрекеттер арқылы материалдық түрде көрінеді. Ол жеке адамдардың сенімдері мен мінез-құлқын қалыптастыру арқылы әлеуметтік нормалар мен құрылымдарды сақтауға қызмет етеді.</w:t>
      </w:r>
    </w:p>
    <w:p w14:paraId="0A6D0472" w14:textId="10521BE4" w:rsidR="00957A33" w:rsidRPr="00EA7DA2" w:rsidRDefault="00957A33" w:rsidP="00957A3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Мемлекеттің идеологиялық аппараттары – идеологияны тарататын және адамдардың сенімдерін, құндылықтары мен мінез-құлқын қалыптастыратын әртүрлі қоғамдық институттар мен тәжірибелер жиынтығы. Мемлекеттің идеологиялық аппараттары негізінен дін, білім, отбасы, құқық, саясат, медиа және мәдениет сияқты институттарды қамтитын физикалық мәжбүрлеу емес, идеология арқылы әрекет етеді. Олар қоғамдағы басым идеяларды өндіру мен таратуда шешуші рөл атқарады, идеологиялық бірегейлікті қалыптастыру және биліктің әлеуметтік нормалары мен құрылымдарын нығайту арқылы басқарушы саяси элитаның мүдделеріне қызмет етеді.</w:t>
      </w:r>
    </w:p>
    <w:p w14:paraId="690BCE7F" w14:textId="1F82EA5C" w:rsidR="005D1A69" w:rsidRPr="00EA7DA2" w:rsidRDefault="005D1A69" w:rsidP="005D1A69">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Диссертацияның келесі тарауларында Түркия мен Қазақстанда ұлттық идеяны</w:t>
      </w:r>
      <w:r w:rsidR="006D1647" w:rsidRPr="00EA7DA2">
        <w:rPr>
          <w:rFonts w:ascii="Times New Roman" w:eastAsia="Times New Roman" w:hAnsi="Times New Roman" w:cs="Times New Roman"/>
          <w:sz w:val="28"/>
          <w:szCs w:val="28"/>
        </w:rPr>
        <w:t xml:space="preserve"> қалыптастырудағы мемлекет идеологиялық аппараттары мен зиялылардың рөлі талданады.</w:t>
      </w:r>
      <w:r w:rsidRPr="00EA7DA2">
        <w:rPr>
          <w:rFonts w:ascii="Times New Roman" w:eastAsia="Times New Roman" w:hAnsi="Times New Roman" w:cs="Times New Roman"/>
          <w:sz w:val="28"/>
          <w:szCs w:val="28"/>
        </w:rPr>
        <w:t xml:space="preserve"> Екі елде де ұлттық бірегейлікті құру және қолдау үшін қолданылатын идеологиялық стратегиялар, сондай-ақ осы идеялар қоғамның санасында енгізілетін және бекітілетін тетіктер қарастырылады. Талдау осы елдерде ұлттық идеологияның қалыптасуына әсер ететін әлеуметтік-саяси контексттерді, тарихи факторларды және институционалдық ерекшеліктерді зерттеуге бағытталатын болады.</w:t>
      </w:r>
    </w:p>
    <w:p w14:paraId="15AFD62D" w14:textId="3AF2CBE9" w:rsidR="005D1A69" w:rsidRPr="00EA7DA2" w:rsidRDefault="006D1647" w:rsidP="005D1A69">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Диссертация </w:t>
      </w:r>
      <w:r w:rsidR="005D1A69" w:rsidRPr="00EA7DA2">
        <w:rPr>
          <w:rFonts w:ascii="Times New Roman" w:eastAsia="Times New Roman" w:hAnsi="Times New Roman" w:cs="Times New Roman"/>
          <w:sz w:val="28"/>
          <w:szCs w:val="28"/>
        </w:rPr>
        <w:t xml:space="preserve">Түркия мен Қазақстанда ұлттық бірегейлікті қалыптастыру процесінде зиялы қауымның, </w:t>
      </w:r>
      <w:r w:rsidRPr="00EA7DA2">
        <w:rPr>
          <w:rFonts w:ascii="Times New Roman" w:eastAsia="Times New Roman" w:hAnsi="Times New Roman" w:cs="Times New Roman"/>
          <w:sz w:val="28"/>
          <w:szCs w:val="28"/>
        </w:rPr>
        <w:t xml:space="preserve">ислам </w:t>
      </w:r>
      <w:r w:rsidR="005D1A69" w:rsidRPr="00EA7DA2">
        <w:rPr>
          <w:rFonts w:ascii="Times New Roman" w:eastAsia="Times New Roman" w:hAnsi="Times New Roman" w:cs="Times New Roman"/>
          <w:sz w:val="28"/>
          <w:szCs w:val="28"/>
        </w:rPr>
        <w:t>дін</w:t>
      </w:r>
      <w:r w:rsidRPr="00EA7DA2">
        <w:rPr>
          <w:rFonts w:ascii="Times New Roman" w:eastAsia="Times New Roman" w:hAnsi="Times New Roman" w:cs="Times New Roman"/>
          <w:sz w:val="28"/>
          <w:szCs w:val="28"/>
        </w:rPr>
        <w:t>і</w:t>
      </w:r>
      <w:r w:rsidR="005D1A69" w:rsidRPr="00EA7DA2">
        <w:rPr>
          <w:rFonts w:ascii="Times New Roman" w:eastAsia="Times New Roman" w:hAnsi="Times New Roman" w:cs="Times New Roman"/>
          <w:sz w:val="28"/>
          <w:szCs w:val="28"/>
        </w:rPr>
        <w:t>нің және тарих</w:t>
      </w:r>
      <w:r w:rsidR="00CF2BCC" w:rsidRPr="00EA7DA2">
        <w:rPr>
          <w:rFonts w:ascii="Times New Roman" w:eastAsia="Times New Roman" w:hAnsi="Times New Roman" w:cs="Times New Roman"/>
          <w:sz w:val="28"/>
          <w:szCs w:val="28"/>
        </w:rPr>
        <w:t xml:space="preserve">и жадты жаңадан қалыптастырудың </w:t>
      </w:r>
      <w:r w:rsidR="005D1A69" w:rsidRPr="00EA7DA2">
        <w:rPr>
          <w:rFonts w:ascii="Times New Roman" w:eastAsia="Times New Roman" w:hAnsi="Times New Roman" w:cs="Times New Roman"/>
          <w:sz w:val="28"/>
          <w:szCs w:val="28"/>
        </w:rPr>
        <w:t>рөлін талдайды.</w:t>
      </w:r>
    </w:p>
    <w:p w14:paraId="60E3B56A" w14:textId="374536A7" w:rsidR="00EB2AFF" w:rsidRPr="00EA7DA2" w:rsidRDefault="005D1A69" w:rsidP="005D1A69">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Осы теориялық </w:t>
      </w:r>
      <w:r w:rsidR="00CF2BCC" w:rsidRPr="00EA7DA2">
        <w:rPr>
          <w:rFonts w:ascii="Times New Roman" w:eastAsia="Times New Roman" w:hAnsi="Times New Roman" w:cs="Times New Roman"/>
          <w:sz w:val="28"/>
          <w:szCs w:val="28"/>
        </w:rPr>
        <w:t xml:space="preserve">әдіснамаға </w:t>
      </w:r>
      <w:r w:rsidRPr="00EA7DA2">
        <w:rPr>
          <w:rFonts w:ascii="Times New Roman" w:eastAsia="Times New Roman" w:hAnsi="Times New Roman" w:cs="Times New Roman"/>
          <w:sz w:val="28"/>
          <w:szCs w:val="28"/>
        </w:rPr>
        <w:t>сүйене отырып, талдау екі елдегі идеологиялық процестердің динамикасын анықтайтын негізгі факторларды, сондай-ақ олардың саяси тұрақтылыққа, қоғамдық келісімге және ұлттық қауіпсіздікке әсерін анықтайды.</w:t>
      </w:r>
    </w:p>
    <w:p w14:paraId="06931A55" w14:textId="5465DDDC" w:rsidR="005D1A69" w:rsidRPr="00EA7DA2" w:rsidRDefault="005D1A69" w:rsidP="00EB2AFF">
      <w:pPr>
        <w:tabs>
          <w:tab w:val="left" w:pos="0"/>
        </w:tabs>
        <w:spacing w:after="0" w:line="240" w:lineRule="auto"/>
        <w:ind w:firstLine="709"/>
        <w:jc w:val="both"/>
        <w:rPr>
          <w:rFonts w:ascii="Times New Roman" w:eastAsia="Times New Roman" w:hAnsi="Times New Roman" w:cs="Times New Roman"/>
          <w:sz w:val="28"/>
          <w:szCs w:val="28"/>
        </w:rPr>
      </w:pPr>
    </w:p>
    <w:p w14:paraId="613016CF" w14:textId="77777777" w:rsidR="003D0AE3" w:rsidRPr="00EA7DA2" w:rsidRDefault="00E02EB8">
      <w:pPr>
        <w:tabs>
          <w:tab w:val="left" w:pos="0"/>
        </w:tabs>
        <w:spacing w:after="0" w:line="240" w:lineRule="auto"/>
        <w:rPr>
          <w:rFonts w:ascii="Times New Roman" w:eastAsia="Times New Roman" w:hAnsi="Times New Roman" w:cs="Times New Roman"/>
          <w:sz w:val="28"/>
          <w:szCs w:val="28"/>
        </w:rPr>
      </w:pPr>
      <w:r w:rsidRPr="00EA7DA2">
        <w:br w:type="page"/>
      </w:r>
    </w:p>
    <w:p w14:paraId="5F8794A8" w14:textId="77777777" w:rsidR="00330D83" w:rsidRPr="00EA7DA2" w:rsidRDefault="00330D83" w:rsidP="00330D83">
      <w:pPr>
        <w:pStyle w:val="1"/>
        <w:spacing w:before="0" w:line="240" w:lineRule="auto"/>
        <w:ind w:firstLine="709"/>
        <w:jc w:val="both"/>
        <w:rPr>
          <w:rFonts w:ascii="Times New Roman" w:eastAsia="Times New Roman" w:hAnsi="Times New Roman" w:cs="Times New Roman"/>
          <w:color w:val="auto"/>
        </w:rPr>
      </w:pPr>
      <w:bookmarkStart w:id="15" w:name="_3dy6vkm" w:colFirst="0" w:colLast="0"/>
      <w:bookmarkStart w:id="16" w:name="_Toc165532743"/>
      <w:bookmarkEnd w:id="15"/>
      <w:r w:rsidRPr="00EA7DA2">
        <w:rPr>
          <w:rFonts w:ascii="Times New Roman" w:eastAsia="Times New Roman" w:hAnsi="Times New Roman" w:cs="Times New Roman"/>
          <w:color w:val="auto"/>
        </w:rPr>
        <w:t>2 ҰЛТТЫҚ ИДЕЯНЫ ҚАЛЫПТАСТЫРУДЫҢ ШЕТЕЛДІК ТӘЖІРИБЕСІ ЖӘНЕ САЛЫСТЫРМАЛЫ-САЯСАТТАНУЛЫҚ ТАЛДАУ</w:t>
      </w:r>
      <w:bookmarkEnd w:id="16"/>
    </w:p>
    <w:p w14:paraId="6F5EDD4D"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b/>
          <w:sz w:val="28"/>
          <w:szCs w:val="28"/>
        </w:rPr>
      </w:pPr>
    </w:p>
    <w:p w14:paraId="255CBEDF" w14:textId="77777777" w:rsidR="00330D83" w:rsidRPr="00EA7DA2" w:rsidRDefault="00330D83" w:rsidP="00330D83">
      <w:pPr>
        <w:pStyle w:val="2"/>
        <w:spacing w:before="0" w:line="240" w:lineRule="auto"/>
        <w:ind w:firstLine="709"/>
        <w:jc w:val="both"/>
        <w:rPr>
          <w:rFonts w:ascii="Times New Roman" w:eastAsia="Times New Roman" w:hAnsi="Times New Roman" w:cs="Times New Roman"/>
          <w:color w:val="auto"/>
          <w:sz w:val="28"/>
          <w:szCs w:val="28"/>
        </w:rPr>
      </w:pPr>
      <w:bookmarkStart w:id="17" w:name="_Toc165532744"/>
      <w:r w:rsidRPr="00EA7DA2">
        <w:rPr>
          <w:rFonts w:ascii="Times New Roman" w:eastAsia="Times New Roman" w:hAnsi="Times New Roman" w:cs="Times New Roman"/>
          <w:color w:val="auto"/>
          <w:sz w:val="28"/>
          <w:szCs w:val="28"/>
        </w:rPr>
        <w:t>2.1 Түркиядағы ұлттық идеяның қалыптасу үрдістері: шетелдік тәжірибеге тарихи-саясаттанулық шолу</w:t>
      </w:r>
      <w:bookmarkEnd w:id="17"/>
    </w:p>
    <w:p w14:paraId="72133A10"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XVIII және XIX ғасырларда Еуропада ағартушылық ойдың дамуымен діннің дәстүрлі түсінігінің үстемдігі және өз билігін діннің осы түсінігіне негіздеген патшалардың (императорлардың) билігі құлады және ғылым мен табиғатқа бағытталған жаңа қасиеттілік құбылысы пайда болды. Осы жаңа жағдайдың нәтижесінде, әсіресе француз революциясынан кейін ұлт пен мемлекет ұғымдары күшейе түсті, патшалардың қасиетті жағдайы және олардың атынан соғыстар мемлекет пен ұлт үшін соғыстармен алмастырыла бастады, отан мен ұлт қасиеттіліктің жаңа көзі ретінде пайда бола бастады [99, 17-22 б.].</w:t>
      </w:r>
    </w:p>
    <w:p w14:paraId="66A77BD6"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Еуропада пайда болған, содан кейін бүкіл әлемге тараған ұлтшылдық идеясы уақыт өте келе Осман империясына әсер ете бастады. Әсіресе, тілдік білім алу үшін Еуропаға жіберілген студенттер француз революциясы идеясын қабылдады, осылайша революцияның әсері Осман империясына тарады [100, 135-136 б.]. Осман империясы барлық жағынан Батыс мемлекеттерінен артта қалғаннан кейін, модернизация көптеген салалардағы Батыс мемлекеттерін қуып жету үшін және Осман империясының бұрынғы «Алтын ғасырға» оралуын қамтамасыз ету үшін модернизацияға, әсіресе әскери салада, үлкен мән берілді. Модернизациямен ұлтшылдық идеясының Осман империясына әсері территориялық шығындардың алдын алу және империяның ыдырауын болдырмау үшін сол жерге басталған османшылдық, исламшылдық және түрікшілдік сияқты идеологиялар арқылы көрінді. Сұлтан Абдулмеджидтің кезінде модернизациялау әрекеттерінің көрінісі ретінде 1839 жылы Танзимат туралы жарлық </w:t>
      </w:r>
      <w:r w:rsidRPr="00EA7DA2">
        <w:rPr>
          <w:rFonts w:ascii="Times New Roman" w:eastAsia="Times New Roman" w:hAnsi="Times New Roman" w:cs="Times New Roman"/>
          <w:i/>
          <w:sz w:val="24"/>
          <w:szCs w:val="24"/>
        </w:rPr>
        <w:t>(Tanzimat Fermanı)</w:t>
      </w:r>
      <w:r w:rsidRPr="00EA7DA2">
        <w:rPr>
          <w:rFonts w:ascii="Times New Roman" w:eastAsia="Times New Roman" w:hAnsi="Times New Roman" w:cs="Times New Roman"/>
          <w:sz w:val="28"/>
          <w:szCs w:val="28"/>
        </w:rPr>
        <w:t xml:space="preserve">, ал 1856 жылы Ислахат </w:t>
      </w:r>
      <w:r w:rsidRPr="00EA7DA2">
        <w:rPr>
          <w:rFonts w:ascii="Times New Roman" w:eastAsia="Times New Roman" w:hAnsi="Times New Roman" w:cs="Times New Roman"/>
          <w:i/>
          <w:sz w:val="24"/>
          <w:szCs w:val="24"/>
        </w:rPr>
        <w:t>(Islahat Fermanı)</w:t>
      </w:r>
      <w:r w:rsidRPr="00EA7DA2">
        <w:rPr>
          <w:rFonts w:ascii="Times New Roman" w:eastAsia="Times New Roman" w:hAnsi="Times New Roman" w:cs="Times New Roman"/>
          <w:sz w:val="24"/>
          <w:szCs w:val="24"/>
        </w:rPr>
        <w:t xml:space="preserve"> </w:t>
      </w:r>
      <w:r w:rsidRPr="00EA7DA2">
        <w:rPr>
          <w:rFonts w:ascii="Times New Roman" w:eastAsia="Times New Roman" w:hAnsi="Times New Roman" w:cs="Times New Roman"/>
          <w:sz w:val="28"/>
          <w:szCs w:val="28"/>
        </w:rPr>
        <w:t xml:space="preserve">туралы жарлық жарияланды </w:t>
      </w:r>
      <w:r w:rsidRPr="00EA7DA2">
        <w:rPr>
          <w:rFonts w:ascii="Times New Roman" w:eastAsia="Times New Roman" w:hAnsi="Times New Roman" w:cs="Times New Roman"/>
          <w:sz w:val="28"/>
          <w:szCs w:val="24"/>
        </w:rPr>
        <w:t>(Қосымша А)</w:t>
      </w:r>
      <w:r w:rsidRPr="00EA7DA2">
        <w:rPr>
          <w:rFonts w:ascii="Times New Roman" w:eastAsia="Times New Roman" w:hAnsi="Times New Roman" w:cs="Times New Roman"/>
          <w:sz w:val="28"/>
          <w:szCs w:val="28"/>
        </w:rPr>
        <w:t xml:space="preserve">. Бұл процесте Осман империясының космополиттік құрылымын ескере отырып, бүкіл халықты қамтитын Османлы азаматтығы идеясын жүзеге асыруға әрекет жасалды және ол Османлы тұлғасын құруға бағытталған. Осы мақсатта барлық азаматтар (дініне, нәсіліне, мазхабына қарамастан) көрсетілген жарлықтарға сәйкес мемлекет алдында тең деп қабылданды [101, 36-37 б.]. Ұлтшылдықтың әсерінен әдетте Осман империясының туған жері мен өмірін білдіру үшін қолданылатын «отан» ұғымы және діни бірлікке негізделген «ұлттық жүйе» (Үммет туралы түсінік), әсіресе Танзимат жарлығынан кейін, батыста көтеріліп жатқан отан мен ұлтты түсінуге жол бере бастады [102, 46-52 б.]. Осылайша, ұлтшылдықтың алғашқы өзегі Осман империясында пайда бола бастады және ол жаңа османлылармен бірге бір денеге ие болды. Ұлтшылдық идеясы батыстық интерпретациямен толық сәйкес келмейді деп айтуға болады, османшылдық идеясымен бірге отанға деген сүйіспеншілік алға тартылды және ұлтшылдық идеясы тамырлай бастады [103, 165-166 б.]. </w:t>
      </w:r>
    </w:p>
    <w:p w14:paraId="42469CAE"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Осман империясындағы Танзимат және Ислахат жарлықтарымен басталған модернизация мен конституцияландыру үдерісінің жалғасында II Абдулхамид жариялаған Конституциямен Османлы тарихындағы алғашқы конституция күшіне енді. Сұлтанның үстемдігін және оның түпкілікті шешім қабылдаушы орган ретіндегі жағдайын өзгертпеген Конституция сұлтанға дконституцияның жұмысын тоқтата тұру және парламентті тарату өкілеттіктерін беру арқылы өзінің абсолютті үстемдігін сақтауға мүмкіндік берді. II Абдулхамид, керісінше, өзіне берілген осы кең құқықтарды пайдаланып, конституция жарияланғаннан кейін көп ұзамай (шамамен екі жыл) парламентті таратып, шектеулі конституциялық монархияны болжаған жүйені жойды [105, 19- 23 б.].</w:t>
      </w:r>
    </w:p>
    <w:p w14:paraId="29F5942E"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II Абдулхамид Осман империясында өз әсерін көрсете бастаған ұлтшылдық идеясына және османшылдық идеясының орнына исламшылдыққа негізделген идеологияны қабылдады. Бұл кезеңде исламшылдық саясаттың көрінісі ретінде мұсылмандардың қажылықты өтеуін жеңілдететін Хиджаз темір жолы салынды, отаншылдық ұғымдары сұлтан билігін сынға алған ұғымдар ретінде қабылданып, тіпті цензураға ұшырады [101, 71-73 б.]. Білім Танзиматтан кейін модернизация идеясы әсер еткен салалардың бірі болғанымен және Османлы тарихында алғаш рет «Мәжлис-и Маариф-и Умумие» білім беру және тіпті кейбір оқу орындарына жауапты ұйым ретінде құрылса да, II Абдулхамид тұсында бұл процесс айтарлықтай тоқтатылды. Бұл кезеңде әкімшілік салада кейбір модернизациялау әрекеттері жалғасқанымен (бұл орталық билікті қамтамасыз ету әрекеті болды), білім беруде жаңа ой ағымдары мен ғылыми жаңалықтар басып тасталды және исламшыл идеологияның көрінісі ретінде діни курстарға баса назар аударылды [106, 29-31 б.]. Бұл кезеңде баспасөзді үкіметтің қарқынды және ресми цензура тәжірибесі арқылы бақылауға тырысты [107, 348 б.]. Сонымен қатар, осы кезеңде жасалған өте қиын үйлесімді әртүрлі ошақтар мемлекетке қарсы бірлікте бейнеленген, сондықтан қазіргі жүйе мен билік қасиетті болғанымен, жүйеге қарсы шыққандардың бәрі исламға қарсы және Осман империясына қарсы жау ретінде орналастырылды.</w:t>
      </w:r>
    </w:p>
    <w:p w14:paraId="4D4281CD"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Осының бәріне қарамастан, II Абдулхамид кезеңіндегі исламшылдық идеологиясы ұлтшыл элементтерді толығымен жоққа шығаратын саясат жүргізген жоқ. Осы кезеңде ұлтшылдық ислам негізінде қалыптасуға тырысты, ал исламшылдық ұлтшылдықтың көрінісін беруге тырысты. Бұл тиісті кезеңдегі мемлекеттік саясат шеңберінде де, оппозиция саласында да Түрік туралы хабардарлықтың артуын, сондай-ақ түрік мысалының Османлы орнына, әсіресе әскери мектептерде қолданылуының негізгі себебін түсіндіреді. Соған қарамастан, исламшылдық негізінде қалыптасуға тырысатын ұлтшылдық идеясына қарамастан, оппозиция саласында түрік билігінің анықтамасы зайырлы мағынаға ие болды [100, 168-170 б.].</w:t>
      </w:r>
    </w:p>
    <w:p w14:paraId="0B7A6E31"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1878 жылы орыс-осман соғысы кезінде өсіп келе жатқан ұлтшылдықтың қатал бет-бейнесімен бетпе-бет келген Балқан жастары күйреудің алдын алу үшін ұлтшылдық идеясы айналасында топтасып, Осман империясының соңғы кезеңін олар құрған түрікшілдік идеологиясымен белгілейтін формация ретінде пайда болды [104, 165-166 б.]. Олар «Османдық бірлігі» қоғамын («Иттихад-и Османи») 1889 жылы II Абдулхамид әкімшілігінің репрессиялық саясатына қарсы оппозициялық қозғалыс ретінде құрды, ал кейінірек 1895 жылы «Бірлік және прогресс» («Иттихат ве Теракки») қоғамы деп аталған қоғам өзін кез-келген нәсіл мен дінге жататын османлылардың қатысуына ашық қоғам деп санады.</w:t>
      </w:r>
    </w:p>
    <w:p w14:paraId="72E203AC"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Теориялық тұрғыдан «Бірлік және прогресс» қоғамын азаматтық қоғамда жаңа ұлттық идеяны қалыптастыратын интеллектуалдардың бірлігі және бұл идеяны халық арасында тарататын идеологиялық аппарат ретінде анықтау қажет. </w:t>
      </w:r>
    </w:p>
    <w:p w14:paraId="63B3CE53"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Әсіресе II Абдулхамидтің билігі кезінде жүргізілген исламшылдық идеологиясына жауап ретінде, бастапқыда османшылдық идеологиясын қабылдаған одақтастар барлық нәсілдер мен діндердің адамдары бірге өмір сүре алатындығына негізделген Османлы идеологиясын қорғады, Осман империясының көптеген нәсілдер мен діндерге жататын адамдарды орналастыратын космополиттік құрылымына сілтеме жасай отырып, осылайша, аумақтың жоғалуын және мемлекеттің деконструкциясын болдырмауға бағытталған. Осылайша, оларға әсер еткен Намик Кемал мен Али Суави сияқты интеллектуалдармен ерекшеленетін «отан» және «патриотизм» сияқты мәселелерді жиі атап өтті [103, 73-87 б.]. Қоғамның басты мақсаты отанды қолайсыз жағдайдан құтқару және адамгершілік өмірге мүмкіндік беру үшін конституцияны қалпына келтіру болды. 1908 жылғы революциямен «Бірлік және прогресс» қоғамы осы мақсатқа жетті және отыз жылдан кейін II Абдулхамид конституцияны қайта жариялап, оны күшіне енгізді. </w:t>
      </w:r>
    </w:p>
    <w:p w14:paraId="03FF3546"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1908 жылғы төңкерістен кейін қоғам азат етілген кезде мемлекеттік идеологиялық аппараты ретінде жаңа мектептер пайда бола бастады. Сондай-ақ, «мұғалімдер», Грамшидің тілімен айтқанда жаңа саяси жүйенің органикалық интеллектуалдары, дәстүрлі әлеуметтік құрылымның сабақтастығын қамтамасыз етуде маңызды актерлер ретінде қарастырылған «имамдардың» орнын басып, жаңа әлеуметтік құрылымды құруда жетекші рөл атқара бастады [107, 454-461 б.]. Османшылдық идеологиясының білім беру саласындағы қоғамда үстемдік етуі үшін бірнеше қадамдар жасалды, антиосманизм курсының мазмұнын оқу бағдарламасынан алып тастауға күш салынды, осылайша Осман ұлтын құруға бағытталған білім беру бағдарламасын құру мақсаты қойылды [108, 283-286 б.]. Османшылдық негізге алынғанымен, 1908 жылы оқулықтардан түрікшілдікке, сондай-ақ османизмге қарама-қарсы элементтерді алып тастау және 1910 жылы оқыту тілін түрік тіліне айналдыру туралы шешім қабылдау сияқты оқиғалар «Бірлік және прогресс» қоғамының ұлтшылдық құрылымын ашады. Осылайша, білім беру бағдарламасына енгізілген өзгерістермен османшылдық идеологиясын қоғамға енгізу және соған сәйкес ұлттық бірегейлікті қалыптастыру басталды деп айтуға болады. </w:t>
      </w:r>
    </w:p>
    <w:p w14:paraId="70AB8037"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Османлы болмысын құру талпынысы салт-жораларда да көрініс тауып, 1908 жылы 23 шілдеде Конституцияның (II. Конституциялық монархия) қайта күшіне енуінің бір жылдығы «Бостандық күні» болып жарияланды. Осы келісіммен Бостандық күні Осман империясының Француз революциясынан кейін пайда болған жаңа заңдылық құралдарының әсерінен құрған ұлттық сипаттағы алғашқы мереке болды. Шын мәнінде, бұл жаңа идеологиялық праксис ретінде қалыптасты. </w:t>
      </w:r>
    </w:p>
    <w:p w14:paraId="7E62AA40"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1909 жылы II Абдулхамид тақтан тайдырылғаннан кейін 1908 жылғы төңкерісті заңдастыру үшін оның символдық заңдастыру құралдары (мысалы, туғра және әнұран) алынып тасталды және олардың орнына «Бірлік және прогресс» қоғамы үкіметінің билігін легитимизациялайтын әнұрандар мен ескерткіштер (1911 жылы Ыстамбұлда салынған Азаттық монументі) салынды. Өйткені бұлар биліктің енді сұлтанға емес, ұлтқа тиесілі екендігіне баса назар аударуға негізделген және османлы болмысын құруға күш салуды қамтиды [109, 1-6 б.]. Басқаша айтқанда, «Бірлік және прогресс» қоғамымен бірге, II Абдулхамид билігіне тән символдар ұжымдық жадтан тыс орналастыра отырып, Батыстағы сияқты ұлтшылдық идеясына тән жаңа символдар мен әдет-ғұрыптар сияқты идеологиялық праксистерді тарату арқылы ұлттық бірегейлікті құру процесі басталды. </w:t>
      </w:r>
    </w:p>
    <w:p w14:paraId="2A2A4539"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1908 жылы «</w:t>
      </w:r>
      <w:r w:rsidRPr="00EA7DA2">
        <w:rPr>
          <w:rFonts w:ascii="Times New Roman" w:eastAsia="Times New Roman" w:hAnsi="Times New Roman" w:cs="Times New Roman"/>
          <w:i/>
          <w:sz w:val="28"/>
          <w:szCs w:val="28"/>
        </w:rPr>
        <w:t>Türk Derneği»</w:t>
      </w:r>
      <w:r w:rsidRPr="00EA7DA2">
        <w:rPr>
          <w:rFonts w:ascii="Times New Roman" w:eastAsia="Times New Roman" w:hAnsi="Times New Roman" w:cs="Times New Roman"/>
          <w:sz w:val="28"/>
          <w:szCs w:val="28"/>
        </w:rPr>
        <w:t xml:space="preserve"> құрылуы, 1911 жылы «</w:t>
      </w:r>
      <w:r w:rsidRPr="00EA7DA2">
        <w:rPr>
          <w:rFonts w:ascii="Times New Roman" w:eastAsia="Times New Roman" w:hAnsi="Times New Roman" w:cs="Times New Roman"/>
          <w:i/>
          <w:sz w:val="28"/>
          <w:szCs w:val="28"/>
        </w:rPr>
        <w:t>Türk Yurdu»</w:t>
      </w:r>
      <w:r w:rsidRPr="00EA7DA2">
        <w:rPr>
          <w:rFonts w:ascii="Times New Roman" w:eastAsia="Times New Roman" w:hAnsi="Times New Roman" w:cs="Times New Roman"/>
          <w:sz w:val="28"/>
          <w:szCs w:val="28"/>
        </w:rPr>
        <w:t xml:space="preserve"> журналы және 1912 жылы «</w:t>
      </w:r>
      <w:r w:rsidRPr="00EA7DA2">
        <w:rPr>
          <w:rFonts w:ascii="Times New Roman" w:eastAsia="Times New Roman" w:hAnsi="Times New Roman" w:cs="Times New Roman"/>
          <w:i/>
          <w:sz w:val="28"/>
          <w:szCs w:val="28"/>
        </w:rPr>
        <w:t>Türk Ocakları»</w:t>
      </w:r>
      <w:r w:rsidRPr="00EA7DA2">
        <w:rPr>
          <w:rFonts w:ascii="Times New Roman" w:eastAsia="Times New Roman" w:hAnsi="Times New Roman" w:cs="Times New Roman"/>
          <w:sz w:val="28"/>
          <w:szCs w:val="28"/>
        </w:rPr>
        <w:t xml:space="preserve"> «Бірлік және прогресс» қоғамының өзінің тиімділігін арттырған уақытта құрыла бастады. Османлы дискурсында ұлттық болмысты құруға тырысқанымен, «Бірлік және прогресс» қоғамының негізі болып табылатын түрікшілдік элементтердің де ұлттық болмыстың ішінде орналасуға тырысқанын көрсетеді. Шын мәнінде, «Бірлік және прогресс» қоғамының жүргізген Османлы ұлттық болмысын құруға бағытталған саясаттар қалаған нәтиже бермеді және мемлекеттің ыдырауының алдын алу мүмкін болмады. Аз ұлттардың сепаратистік қозғалыстары жалғасқаннан кейін түрікшілдік бірден-бір тығырықтан шығар жол ретінде қарастырыла бастады және түрікшілдік саясаттар нақтырақ қабылданды [110, 229-230 б.]. Жоғалған жерлермен бірге елдегі мұсылман емес халықтың айтарлықтай азаюы түрікшілдік идеясын күшейтті. 1913 жылдан кейін, «Бірлік және прогресс» қоғамының билігі кезінде түріктілікті қалыптастыру саясаты негізгі саясат ретінде қарастырылды [103, 176-177 б.]. Дегенмен, «Бірлік және прогресс» қоғамының түрікшілдік идеологиясы мен түріктендіру саясатының айқындаушы факторы Зия Гөкалптың түрікшілдік түсінуі болды. Бұл кезеңдегі түрікшілдік идеологиясы исламнан толықтай тәуелсіз идеология болмағандықтан, исламмен сәйкестендірілген түрікшілдікке баса назар аударылды. </w:t>
      </w:r>
    </w:p>
    <w:p w14:paraId="32AE6BCE"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Әсіресе Балқан соғыстарынан кейін (1912-1913) үстем идеологияға айналған түрікшілдік Еуропадағы аумақтық жоғалтулардың әсерінен ұлттық бірегейлік құрылысын Анадолы негізінде шектеуге мәжбүр етті. Осыған байланысты ұлттық идея империядан қалған жерді қорғау негізінде қайта айқындалды деуге болады. Осы кезеңдегі ұлттық бірегейлік құрылысының қазіргі жағдайға сай дамыған тағы бір маңызды көрінісі – әскер-ұлт түсіністіктерін нығайтуға бағытталған қадамдар болды. 1909 жылы міндетті әскери қызмет жүзеге асырылғаннан кейін әскери қызмет «жақсы» азаматтықтың шарты болып, әскер-ұлт, сарбаз-ұлт ұғымдарын нығайтуға күш салынды. Осы кезеңде көптеген «әскерилендірілген бірлестіктер» ұлт армиясының түсінігіне де, түрікшілдік идеологиясына да сәйкес ұлттық бірегейлікті қалыптастыру мақсатында құрылды [101, 163-164б.]. Құрылған «</w:t>
      </w:r>
      <w:r w:rsidRPr="00EA7DA2">
        <w:rPr>
          <w:rFonts w:ascii="Times New Roman" w:eastAsia="Times New Roman" w:hAnsi="Times New Roman" w:cs="Times New Roman"/>
          <w:i/>
          <w:sz w:val="28"/>
          <w:szCs w:val="28"/>
        </w:rPr>
        <w:t>Türk Gücü Cemiyeti»</w:t>
      </w:r>
      <w:r w:rsidRPr="00EA7DA2">
        <w:rPr>
          <w:rFonts w:ascii="Times New Roman" w:eastAsia="Times New Roman" w:hAnsi="Times New Roman" w:cs="Times New Roman"/>
          <w:sz w:val="28"/>
          <w:szCs w:val="28"/>
        </w:rPr>
        <w:t>, «</w:t>
      </w:r>
      <w:r w:rsidRPr="00EA7DA2">
        <w:rPr>
          <w:rFonts w:ascii="Times New Roman" w:eastAsia="Times New Roman" w:hAnsi="Times New Roman" w:cs="Times New Roman"/>
          <w:i/>
          <w:sz w:val="28"/>
          <w:szCs w:val="28"/>
        </w:rPr>
        <w:t xml:space="preserve">Osmanlı Güç Dernekleri» </w:t>
      </w:r>
      <w:r w:rsidRPr="00EA7DA2">
        <w:rPr>
          <w:rFonts w:ascii="Times New Roman" w:eastAsia="Times New Roman" w:hAnsi="Times New Roman" w:cs="Times New Roman"/>
          <w:sz w:val="28"/>
          <w:szCs w:val="28"/>
        </w:rPr>
        <w:t>және т.б. әскерилендірілген бірлестіктер түркі идеологиясын игеруден басқа, жастардың дене шынықтыруын қамтамасыз ететін физикалық іс-шаралар өткізеді [109, 86-87 б.]. Атқарылған бұл қадамдармен армия да, үкіметтік емес ұйымдар да соғыстар мен аумақтық жоғалтулар бітпейтін кезеңде жастарды әскери қызметке дайындау және түркішілікті іштей сіңіру үшін ұлттық бірегейлікті қалыптастыруда маңызды идеологиялық аппараттар қызметін атқарды. Екінші жағынан, бұл кезеңнің ұлттық идеясына айналды.</w:t>
      </w:r>
    </w:p>
    <w:p w14:paraId="686A9E57"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Қорыта айтқанда, азаттық соғысына дейінгі кезеңде османшылдық, исламшылдық және түркішілік сияқты пайда болған идеологиялардың әрқайсысы ұлтшылдық идеясының ықпалында болды және олардың ортақ мақсаты Османлы дәуірінің сабақтастығын қамтамасыз ету болды деп айта аламыз.</w:t>
      </w:r>
    </w:p>
    <w:p w14:paraId="5D496E02"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1914 жылдың аяғында Бірінші дүниежүзілік соғысқа қосылып, соғыста жеңілген тарапта болған Осман империясы 1918 жылы Модрос бітімгершілік келісіміне, одан кейін 1920 жылы Севр келісіміне қол қоюға мәжбүр болды. Севр келісімінен кейін Осман империясынан қалған Анадолы жерлері соғыста жеңген тарап болған одақтас державалардың қолына түсе бастады. Соғыстан кейін «Бірлік және прогресс» қоғамының басқарушылары шетелге қашып кетті және Сұлтан Вахеддин одақтас күштердің өзіне ұсынған шектеулі күшін пайдаланып қарсылықтан аулақ болған соң, Анадолыда кейбір қарсыласу ұйымдары құрыла бастады. Сұлтан Вахеддин тарапынан Анадолыда әлі де қаруын тастамаған Османлы сарбаздарын қарусыздандыру міндеттелген Мұстафа Кемал (Ататүрік) берілген тапсырманы орындаудың орнына, Анадолыда басталған қарсыласу қолбасшыларымен кездесулер өткізіп, кейіннен ұлт-азаттық күрестің (Milli Mücadele) басшысы болды [111, 83-85 б.]. </w:t>
      </w:r>
    </w:p>
    <w:p w14:paraId="650E2CF9"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Осы оқиғалар орын алған келеңсіз жағдайда тәуелсіздікке қауіп төнеді деген ой түрікшілдік идеология мен түрік санасының үстемдігін одан әрі нығайтып, осы кезеңде өскен білімді жастар түркішілік идеологияның ықпалында болды [112, 15-22 б.]. Бірақ Мұстафа Кемалдың жетекшілігімен Анадолыдағы азаттық соғысының сын кезеңінде (1919-1921) түрікшілдікке аса мән берілмеді.</w:t>
      </w:r>
      <w:r w:rsidRPr="00EA7DA2">
        <w:rPr>
          <w:rFonts w:ascii="Times New Roman" w:eastAsia="Times New Roman" w:hAnsi="Times New Roman" w:cs="Times New Roman"/>
        </w:rPr>
        <w:t xml:space="preserve"> </w:t>
      </w:r>
      <w:r w:rsidRPr="00EA7DA2">
        <w:rPr>
          <w:rFonts w:ascii="Times New Roman" w:eastAsia="Times New Roman" w:hAnsi="Times New Roman" w:cs="Times New Roman"/>
          <w:sz w:val="28"/>
          <w:szCs w:val="28"/>
        </w:rPr>
        <w:t>Қалған халықтың ең ортақ нүктесі деп есептелетін исламға негізделген бірлік дискурсы қабылданды және осылайша ұлт-азаттық күреске кеңірек қолдау көрсету арқылы тәуелсіздік алуды мақсат етті.</w:t>
      </w:r>
    </w:p>
    <w:p w14:paraId="6BE03C06"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Мұстафа Кемалдың 1919 жылы Самсунға келуімен басқыншылыққа қарсы тұру үшін Анадолыда құрылған Құқық қорғау қоғамдары отанды құтқару үшін ынтымақтастықта біріктірілді [103, 140-150 б.]. Бұл қоғамдарды жақындастырудың және күресудің ортақ ұраны «ислам елін мұсылман еместерге қарсы жұмылдыру» идеясы болды. Осыған қарамастан, бүкіл процесс діни жұмылдыру арқылы жүзеге асырылған жоқ, ұлтшылдық идеясы бүкіл процесте кеңею мүмкіндігіне ие болды [113, 116-118 б.].</w:t>
      </w:r>
    </w:p>
    <w:p w14:paraId="146B9DC8"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Анадолыдағы қарсыласу қозғалыстарына жауап ретінде Ыстамбұлды басып алу және Вахеддиннің Парламентті таратуымен Анадолыдағы қарсылық басқаша сипат алды. Ыстамбұлдағы парламент жабылғаннан кейін ұлт-азаттық күрестің орталығы болған Анкарада парламент құрылды [111, 85-88 б.]. Анкарада Ұлттық Мәжіліс </w:t>
      </w:r>
      <w:r w:rsidRPr="00EA7DA2">
        <w:rPr>
          <w:rFonts w:ascii="Times New Roman" w:eastAsia="Times New Roman" w:hAnsi="Times New Roman" w:cs="Times New Roman"/>
          <w:i/>
          <w:sz w:val="24"/>
          <w:szCs w:val="24"/>
        </w:rPr>
        <w:t>(Büyük Millet Meclisi)</w:t>
      </w:r>
      <w:r w:rsidRPr="00EA7DA2">
        <w:rPr>
          <w:rFonts w:ascii="Times New Roman" w:eastAsia="Times New Roman" w:hAnsi="Times New Roman" w:cs="Times New Roman"/>
          <w:sz w:val="28"/>
          <w:szCs w:val="28"/>
        </w:rPr>
        <w:t xml:space="preserve"> деген атпен құрылған бұл парламент Ыстамбұлда Дамат Ферит үкіметімен бетпе-бет келді. Екі жақ бірін-бірі сатқын деп жариялап, осылайша діни пәтуалар да күшіне енді. Бұл жағдай елді жауға басып алумен қатар, ішкі күйзеліс пен көтерілістерді өршітіп, тәуелсіздік үшін күресті одан сайын қиындата түсті. 1920 жылы 29 сәуірде қабылданған «Отаншылдыққа опасыздық» заңымен Түркия Ұлттық Мәжілісі </w:t>
      </w:r>
      <w:r w:rsidRPr="00EA7DA2">
        <w:rPr>
          <w:rFonts w:ascii="Times New Roman" w:eastAsia="Times New Roman" w:hAnsi="Times New Roman" w:cs="Times New Roman"/>
          <w:i/>
          <w:sz w:val="28"/>
          <w:szCs w:val="28"/>
        </w:rPr>
        <w:t xml:space="preserve">«...Ұлттық Мәжіліске сөзбен, іспен немесе жазбаша қарсылық білдіріп, оның заңдылығына нұқсан келтіру әрекеті сипатында бұзақылық жасағандар сатқын болып саналады» </w:t>
      </w:r>
      <w:r w:rsidRPr="00EA7DA2">
        <w:rPr>
          <w:rFonts w:ascii="Times New Roman" w:eastAsia="Times New Roman" w:hAnsi="Times New Roman" w:cs="Times New Roman"/>
          <w:sz w:val="28"/>
          <w:szCs w:val="28"/>
        </w:rPr>
        <w:t xml:space="preserve">деген ережені жүзеге асырды және өзінің легитимділігін заңдастырды. Сонымен қатар, қылмыстың анықтамасы кең және түсініксіз болғанымен, жаза өлім болып табылды [111, 154-162 б.]. </w:t>
      </w:r>
    </w:p>
    <w:p w14:paraId="7F90AED6"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Осы реттеуден кейін 1921 жылы «</w:t>
      </w:r>
      <w:r w:rsidRPr="00EA7DA2">
        <w:rPr>
          <w:rFonts w:ascii="Times New Roman" w:eastAsia="Times New Roman" w:hAnsi="Times New Roman" w:cs="Times New Roman"/>
          <w:i/>
          <w:sz w:val="28"/>
          <w:szCs w:val="28"/>
        </w:rPr>
        <w:t>Teşkilatı-ı Esasiye»</w:t>
      </w:r>
      <w:r w:rsidRPr="00EA7DA2">
        <w:rPr>
          <w:rFonts w:ascii="Times New Roman" w:eastAsia="Times New Roman" w:hAnsi="Times New Roman" w:cs="Times New Roman"/>
          <w:sz w:val="28"/>
          <w:szCs w:val="28"/>
        </w:rPr>
        <w:t xml:space="preserve"> заңы қабылданды. Бұл заң парламенттік басқару жүйесін жүзеге асырды, ондай заң шығарушы және атқарушы билікті тұтастай парламент ұсынады. Жылдам шешім қабылдауды және жүзеге асыруды қажет ететін төтенше кезеңдерге қолайлы үкімет жүйесі болып табылатын парламенттік басқару жүйесінде парламент ішінен және парламент сайлаған топ парламент атынан және оған жауапты атқарушылық қызметті атқарады [114, 453-459 б.]. Бұл жүйенің іс жүзінде парламенттің ішінен шыққанымен, оның алдында жауапты және оның атынан жұмыс істейтінін, депутаттардың атқару кеңесінің министрлер кеңесі, делегация басшысы премьер-министр және парламент президенті мемлекет басшысы болып табылады [115]. </w:t>
      </w:r>
    </w:p>
    <w:p w14:paraId="6C9035E2"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Қақтығыстар шиеленіскен кезеңде Ұлттық Мәжіліс өз күшін елді жау басқыншыларынан тазартуға бағыттады. Сын кезеңде ислам арқылы баса айтылған бірлік дискурсына қарамастан, жолдың соңында модернизация және ұлтшылдық сияқты түсініктердің кездесетіні туралы маңызды сигналдар берілді. Ататүріктің 1921 жылы сөйлеген сөзінде ұлттық білім саясатына мұқтаждықтарын және 1922 жылы заңның жаңартылуы керектігін айтуы бұл идеялардың болашақта алға шығатынының маңызды көрсеткіші. Тәуелсіздік жолындағы сындарлы кезең еңсеріліп, табысқа қол жеткізгеннен кейін өзінің белгілерін көрсетіп үлгерген ұлтшылдық, жаңғырту, режимді өзгерту мәселелері қызу талқылауға жол ашылады [107, 532-533 б.]. </w:t>
      </w:r>
    </w:p>
    <w:p w14:paraId="73701FE7"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Ұлт-азаттық күрес кезінде Ыстамбұл үкіметіне қарсы мемлекеттік билікті өз қолына алу арқылы тәуелсіздік үшін күресте табысқа қол жеткізгісі келген Ұлттық Мәжіліс мемлекеттің идеологиялық аппараттарында елеулі өзгерістер жасады және бұл ұлт-азаттық күресті табысты етті. Біріншіден, төтенше жағдайдың әсерінен армия, полиция және сот сияқты мемлекеттің күштік құрылымдарына жоғары деңгейде мән берілді. Біздің ойымызша, бұл үдерістегі ең маңызды құралдардың бірі – әскер. Өйткені ұлт-азаттық күрес кезінде әскер мен саясат бір денеге айналып, парламентте де әскери қызметкер болған депутаттар көп болды. 1921 жылы грек әскерлері Анадолыға ілгері жылжып келе жатқанда Ұлттық Мәжілісінің Мәжіліс төрағасы болған Мұстафа Кемалға әскери мәселелер бойынша беделді «Бас қолбасшы» өкілеттігін беруі осы тұста маңызды оқиға болып табылады. Бұл кезеңдегі әскер мен үкімет арасындағы бұл интеграция әскер-ұлт дискурсының күшеюіне де мүмкіндік берді деп айтуға болады.</w:t>
      </w:r>
    </w:p>
    <w:p w14:paraId="2F84C40D"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Идеологиялық аппараттар ұлт-азаттық күрес кезеңіндегі табысқа жетуге қызмет ететін ұлттық идеяны құру үшін де тиімді пайдаланылды. Мәселен, жоғарыда айтып өткеніміздей, ұлт-азаттық соғысының алғашқы жылдарында ислам дінін ортақ нәрсе ретінде алған үрдіс болды. Мысалы, 1921 жылы парламент қабылдаған мемлекеттік әнұрандағы түрікшілдік орнына діни сілтемелерге баса назар аударуды осы процестің көрінісі ретінде қарастыруға болады. Осылайша, әнұран сол кездегі парламентте үстемдік құрған құрылымның тұлғалық құрылысының құралы болып анықталды. Алайда, 1921 жылғы Екінші Инөнү </w:t>
      </w:r>
      <w:r w:rsidRPr="00EA7DA2">
        <w:rPr>
          <w:rFonts w:ascii="Times New Roman" w:eastAsia="Times New Roman" w:hAnsi="Times New Roman" w:cs="Times New Roman"/>
          <w:i/>
          <w:sz w:val="28"/>
          <w:szCs w:val="28"/>
        </w:rPr>
        <w:t>(İnönü)</w:t>
      </w:r>
      <w:r w:rsidRPr="00EA7DA2">
        <w:rPr>
          <w:rFonts w:ascii="Times New Roman" w:eastAsia="Times New Roman" w:hAnsi="Times New Roman" w:cs="Times New Roman"/>
          <w:sz w:val="28"/>
          <w:szCs w:val="28"/>
        </w:rPr>
        <w:t xml:space="preserve"> жеңісінен кейін, азаттық соғысының (қарулы күрес кезеңі) сыни кезеңі артта қалғандықтан, Мұстафа Кемал өз баяндамаларында түрікшілдікке баса назар аударып, 1921 жылы берген сұхбатында «Түркия түріктердікі» деген сөйлемді қолдана бастайды [103, 140-150 б.]. Дегенмен, уақыт өте келе ұстанатын саясаттар жаңа кезеңдегі түркішілік түсінігінің «Бірлік және прогресс» қоғамы кезеңіндегі түрікшілдік түсінігінен басқаша болатынын және қазіргі ұлттық мемлекет түсінігіне сәйкес этникалық емес азаматтық негізінде қалыптасты.</w:t>
      </w:r>
    </w:p>
    <w:p w14:paraId="1361E631"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Ұлт-азаттық күрестегі қиын кезеңді еңсеру бұрын проблема болып саналған режимдік пікірталастарды жарыққа шығарды. «Тәуелсіздік соғысы» кезеңінің сұлтандық-халифат пен ұлттық егемендіктің қарсылығы аясындағы режим мәселесі аясында өткенін көріп отырмыз. Мұстафа Кемал мен оған жақын адамдардың ұлттық егемендікке негізделген жүйе құруды қалайтынына қарамастан, Ұлттық Мәжіліс ішінде және сыртында әртүрлі мақсаттарды қорғайтын әртүрлі көзқарастар болды және олар айтарлықтай оппозиция құрады. Батыстың мандаты мен қорғауын артық көретін батысшылдар, сұлтандық және халифат жақтастары, исламшылдар мен бұрынғы одақтастар сияқты қарсылыққа қарамастан, Мұстафа Кемал және оның серіктестері ұлттың егемендігіне негізделген режим құру қажеттілігін қорғады. Осы бағытта ескі режимнің қарсыластары Мұстафа Кемалдың жетекшілігімен «Халық партиясы» парламенттік топ құрды. 1922 жылы сұлтандық жойылып, сұлтан Вахеддин ағылшын броньды кемесімен елден қашып кетті. 1923 жылы қол қойылған Лозанна келісімімен Түркияның тәуелсіздігі халықаралық деңгейде танылды. Осы оқиғалардан кейін Мұстафа Кемал 1923 жылы парламент спикері болып қайта сайланды және сол жылы жаңа мемлекеттің режимі республика болып белгіленіп, астанасы Анкара болды. 1924 жылы «Халық» партиясы өз атын «Республикалық Халық партиясы» (CHР) деп өзгертеді. Осылайша режим пікірталастары аяқталып, шариғатшыл қарсылыққа қарамастан Осман империясынан тәуелсіз және ұлттық егемендікке негізделген заманауи республикалық режим құрылды. Кейінірек 1924 жылы сұлтандықтың құрамдас бөлігі ретінде көрінген халифат жойылады [111, 88-91 б.]. Түркия Республикасының ұлттық мемлекет ретінде құрылуы мемлекетті қайта құруды және бұрын әлі ішінара сұлтанға бағынышты болған халықты ұлт ретінде құруды талап етті. Қорыта айтқанда, ұлттық мемлекет туралы декларацияны қалыптасқан мемлекет пен оны басқаратын идеологияға сәйкес ұлттық идея құрылысының декларациясы деп қарау керек.</w:t>
      </w:r>
    </w:p>
    <w:p w14:paraId="2DC89382"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Жаңа дәуірде түрік ұлттық болмысын құру ұлттық мемлекет ішіндегі біртекті қоғам үшін супер бірегейлік ретінде әрекеттенетін болады. Бұл ұлттық идеямен Осман империясындағы айырмашылықтарға негізделген қоғамның қақтығысқа бейім құрылымының орнына біртұтас «біз» құруды көздейтін болды [116, 120-128 б.]. Сонымен қатар, бұл кезеңде Осман империясындағы мемлекеттің дамымауы мәселесін шешу үшін, Еуропа мемлекеттерін үлгі етіп алған модернизация идеясының орнына даму үшін, Батыс өркениетінің өмір салтын толығымен қабылдау керек деген идеяға негізделген жаңғырту идеясы мемлекеттік саясатқа айналады [100, 112-117 б.]. Жаңа кезеңдегі модернизацияға бағытталған қадамдарды Османлы кезеңіндегілерден ерекшелендіретін негізгі мәселе дін мен мемлекет бірлігін жою маңызды мәселе болады [107, 521-522 б.].</w:t>
      </w:r>
    </w:p>
    <w:p w14:paraId="02CFB46D"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Түркия Республикасы ұлттық мемлекет ретінде әр салада бастан өткеретін бұл түбегейлі қайта құрудың және осы трансформацияға лайықты ұлттық идеяны құрудың басты субъектісі оны жүзеге асыру үшін маңызды күрес жүргізген кадрлар қабылдаған кемалистік идеология болады. </w:t>
      </w:r>
    </w:p>
    <w:p w14:paraId="75497709"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Республиканың негізін қалаушы идеологиясы «кемализм» болды және Ататүрік дәуіріндегі ұлттық идея мәселесін келесідей сипаттауға болады. Осман империясындағы дінге негізделген ұлт түсінігінің орнына Осман империясы мен исламнан бұрынғы өткенге баса назар аударылды және оның негізі дінге емес, ұлттық территорияға негізделді; Заманауи ұлт идеясы сұлтан мен дінге деген адалдықтың орнына отанға деген адалдықпен алмасатын жаңа дәуірде қоғамды осы идеяларға сай қайта құру қажет болды және осы бағытта жаңа тәртіпке сай ұлттық болмыстың құрылысы басталды [103, 12-14 б.]. Бұл мағынада, Андерсон айтқандай, «елестетілген қауымдастық» құруды көздейтін саясат деп айтуға болады. Республика кезіндегі бұл қайта құру процесінің негізгі локомотиві кемализм болды. </w:t>
      </w:r>
    </w:p>
    <w:p w14:paraId="1E689261"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Кемализмнің ең айрықша ерекшелігі – оның модернизация идеясына негізделгендігі. Осы себепті, Османлы дәуірінде бар тәртіпті сақтауға бағытталған ішінара модернизация бастамаларынан айырмашылығы, Кемализм модернизация идеясын жаңадан құрылған мемлекеттің негізгі динамикасы ретінде қабылдады және мемлекет пен қоғамды жоғарыдан төменге жаңадан жаңғыртуды мақсат етті [119, 61-62). б.]. Бұл жағынан кемализм Осман империясында пайда болған модернизация идеяларынан ерекшеленді.</w:t>
      </w:r>
    </w:p>
    <w:p w14:paraId="2CC45241"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Алайда, бұл жоғарыдан модернизация идеясына қарамастан, кемализм батыстық ойлау ағымдарының ықпалында болған және жергілікті ерекшеліктер мен қазіргі жағдайларға байланысты әртүрлі айырмашылықтары бар идеология ретінде назар аудартты. Кемализм 1927 жылы CHP съезінде айқындалған республикашылдық, халықшылдық, ұлтшылдық және зайырлылықтың төрт негізгі қағидасына кейінірек қосылған мемлекетшілдік және реформашылдық қағидаларымен бірге қалыптасқан алты қағидаға (алты жебе) негізделген еді [117, 316-340 б.] (3-сурет). </w:t>
      </w:r>
    </w:p>
    <w:p w14:paraId="0294583D"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p>
    <w:p w14:paraId="1009E0B9" w14:textId="77777777" w:rsidR="00330D83" w:rsidRPr="00EA7DA2" w:rsidRDefault="00330D83" w:rsidP="00330D83">
      <w:pPr>
        <w:tabs>
          <w:tab w:val="left" w:pos="0"/>
        </w:tabs>
        <w:spacing w:after="0" w:line="240" w:lineRule="auto"/>
        <w:jc w:val="both"/>
        <w:rPr>
          <w:rFonts w:ascii="Times New Roman" w:eastAsia="Times New Roman" w:hAnsi="Times New Roman" w:cs="Times New Roman"/>
          <w:sz w:val="28"/>
          <w:szCs w:val="28"/>
        </w:rPr>
      </w:pPr>
      <w:r w:rsidRPr="00EA7DA2">
        <w:rPr>
          <w:rFonts w:ascii="Times New Roman" w:eastAsia="Times New Roman" w:hAnsi="Times New Roman" w:cs="Times New Roman"/>
          <w:noProof/>
          <w:sz w:val="28"/>
          <w:szCs w:val="28"/>
          <w:lang w:val="ru-RU" w:eastAsia="ru-RU"/>
        </w:rPr>
        <w:drawing>
          <wp:inline distT="0" distB="0" distL="0" distR="0" wp14:anchorId="2CE4FB0A" wp14:editId="677F82C6">
            <wp:extent cx="6054437" cy="3491230"/>
            <wp:effectExtent l="0" t="19050" r="22860" b="13970"/>
            <wp:docPr id="23" name="Схема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5FED467" w14:textId="77777777" w:rsidR="00330D83" w:rsidRPr="00EA7DA2" w:rsidRDefault="00330D83" w:rsidP="00330D83">
      <w:pPr>
        <w:tabs>
          <w:tab w:val="left" w:pos="0"/>
          <w:tab w:val="left" w:pos="567"/>
        </w:tabs>
        <w:spacing w:after="0" w:line="240" w:lineRule="auto"/>
        <w:jc w:val="center"/>
        <w:rPr>
          <w:rFonts w:ascii="Times New Roman" w:hAnsi="Times New Roman" w:cs="Times New Roman"/>
          <w:sz w:val="16"/>
          <w:szCs w:val="16"/>
        </w:rPr>
      </w:pPr>
    </w:p>
    <w:p w14:paraId="7C2750ED" w14:textId="77777777" w:rsidR="00330D83" w:rsidRPr="00EA7DA2" w:rsidRDefault="00330D83" w:rsidP="00330D83">
      <w:pPr>
        <w:tabs>
          <w:tab w:val="left" w:pos="0"/>
          <w:tab w:val="left" w:pos="567"/>
        </w:tabs>
        <w:spacing w:after="0" w:line="240" w:lineRule="auto"/>
        <w:jc w:val="center"/>
        <w:rPr>
          <w:rFonts w:ascii="Times New Roman" w:hAnsi="Times New Roman" w:cs="Times New Roman"/>
          <w:sz w:val="28"/>
          <w:szCs w:val="28"/>
        </w:rPr>
      </w:pPr>
      <w:r w:rsidRPr="00EA7DA2">
        <w:rPr>
          <w:rFonts w:ascii="Times New Roman" w:hAnsi="Times New Roman" w:cs="Times New Roman"/>
          <w:sz w:val="28"/>
          <w:szCs w:val="28"/>
        </w:rPr>
        <w:t>Сурет 3 – Кемализмнің алты қағидасы</w:t>
      </w:r>
    </w:p>
    <w:p w14:paraId="0B588851"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bCs/>
          <w:sz w:val="16"/>
          <w:szCs w:val="16"/>
          <w:lang w:eastAsia="ru-RU"/>
        </w:rPr>
      </w:pPr>
    </w:p>
    <w:p w14:paraId="5E723469" w14:textId="77777777" w:rsidR="00330D83" w:rsidRPr="00EA7DA2" w:rsidRDefault="00330D83" w:rsidP="00330D83">
      <w:pPr>
        <w:tabs>
          <w:tab w:val="left" w:pos="0"/>
          <w:tab w:val="left" w:pos="567"/>
        </w:tabs>
        <w:spacing w:after="0" w:line="240" w:lineRule="auto"/>
        <w:ind w:firstLine="709"/>
        <w:rPr>
          <w:rFonts w:ascii="Times New Roman" w:hAnsi="Times New Roman" w:cs="Times New Roman"/>
          <w:sz w:val="24"/>
          <w:szCs w:val="24"/>
        </w:rPr>
      </w:pPr>
      <w:r w:rsidRPr="00EA7DA2">
        <w:rPr>
          <w:rFonts w:ascii="Times New Roman" w:hAnsi="Times New Roman" w:cs="Times New Roman"/>
          <w:sz w:val="24"/>
          <w:szCs w:val="24"/>
        </w:rPr>
        <w:t xml:space="preserve">Ескерту – Әдебиет </w:t>
      </w:r>
      <w:r w:rsidRPr="00EA7DA2">
        <w:rPr>
          <w:rFonts w:ascii="Times New Roman" w:hAnsi="Times New Roman" w:cs="Times New Roman"/>
          <w:bCs/>
          <w:sz w:val="24"/>
          <w:szCs w:val="24"/>
        </w:rPr>
        <w:t>негізінде құралған [117]</w:t>
      </w:r>
    </w:p>
    <w:p w14:paraId="5E5187B2"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p>
    <w:p w14:paraId="78CF928D"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Бұл қағидаларға сәйкес кемализм Республиканың негізін қалаушы ұлттық идея ретінде қабылданды.</w:t>
      </w:r>
    </w:p>
    <w:p w14:paraId="4E3611B9"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Ұлттық идеяны Кемалистік құрылысының назар аударарлық аспектілерінің бірі ұлттың анықтамасын қалыптастыратын ұлтшылдық принципі болды. Түрік республикасын құрайтын жерге негізделген ұлтшылдық туралы түсінікті қабылдайтын Кемализм де Османлы кезеңіндегі түрікшілдік қозғалыстарынан басқа нүктеге жетті. Мысалы, Чанаккаледегі соғыс республикалық кезеңде Кавказ майдандарында қол жеткізілген жетістіктерден гөрі Анадолыда орналасқан Түрік ұлтшылдығын нығайтатындай етіп алға қойылды [103, 98, 123 б.]. Кемализмнің түріклікті негізінен Отан арқылы анықтайтын ұлтшылдықтың бұл жан-жақты түсіндірмесі 1933 жылы Ататүріктің: «Мен түрікпін деген адам қандай бақытты» деген сөзінде де көрінеді [111, 94 б.]. Бұл мәлімдеме кемализм құруға тырысқан түрік ұлттық бірегейлігінің субъектілері шығу тегіне емес, қабылдауға негізделгенін және осы аспект бойынша түрікше Түрік Республикасында тұратындардың барлығын қамтитын етіп анықталғанын көрсетеді. </w:t>
      </w:r>
    </w:p>
    <w:p w14:paraId="0B52D2A2"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Осылардың барлығына сүйене отырып, кемализм ұлтты анықтаған кезде Осман империясындағы біркелкі емес қоғамдық құрылымның орнына мемлекет шекарасында өмір сүретіндердің барлығын қамтитын біртекті қоғамдық құрылым жасауға тырысты деп айта аламыз. Кемализмнің басым идеология ретіндегі келесі мақсаты - Түрік Республикасының субъектісін құрайтын осы түрік ұлтының кемализмнің толық модернизациялық көзқарасын және оның принциптерін игерген ұлттық бірегейлікті қабылдауын қамтамасыз ету және режимнің сабақтастығына кепілдік беру. Османлы империясына жататын ұжымдық бірегейлік элементтері және онымен бірге ислам «бөтен» ретінде қарастырылып, оның құрылғалы отырған жаңа ұлттық идеяға енбеуін қамтамасыз ету үшін күш-жігер жұмсалады. Осы аспектілерде Кемализмнің ұлттық бірегейлік құрылысы зайырлы сипатқа ие және зайырлы түрік ұлттық идеясын құру үшін мемлекеттің идеологиялық аппараттары мақсат етілген ұлттық бірегейліктің қозғаушы күші ретінде қайта жобаланады.</w:t>
      </w:r>
    </w:p>
    <w:p w14:paraId="03673DF6"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Бұл қайта жобаланған идеологиялық аппараттар ұлттық идеяның ішінде болуы қажет элементтер «... 1930 жылдар бойы журналдар, газеттер (бұқаралық ақпарат құралдары), өнер туындылары (мәдениет), оқулықтар (білім беру), казармалар (әскер), мектептер (білім беру) және мереке күндері қойылған республикалық рәсімдер (студенттік құрмет, әнұран...және т.б. ) (естелік орындары) немесе халық үйлері (үкіметтік емес ұйымдар)» арқылы халыққа жеткізді [100, 221 б.].  </w:t>
      </w:r>
    </w:p>
    <w:p w14:paraId="2AC0C72F"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Республикалық кезеңдегі Кемализмнің ұлттық идеяны қалыптастыруда рөл ойнаған идеологиялық аппараттардың ішінде білім беру жүйесінің маңыздылығы ерекше. Себебі Республиканың алғашқы кезеңінде білім беру кемализмді модернизациялау және ортақ тарихы, ортақ тілі және ортақ мұраты бар азаматтарды тәрбиелеу, яғни ұлттық бірегейлікті қалыптастыру мақсатына қызмет ететін маңызды идеологиялық құралдың бірі болады. </w:t>
      </w:r>
    </w:p>
    <w:p w14:paraId="40A60E1F"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«Түрік тарихы концепциясы» деген атпен жүйеленген бұл тарихи дискурста Осман империясындағы дінге бағытталған шығу тегі туралы баяндаудың орнына түрікшілдік негіз ретінде алынған және түрікшілдік барлық өркениеттердің қайнар көзі ретінде тарихқа баса назар аударылды.</w:t>
      </w:r>
      <w:r w:rsidRPr="00EA7DA2">
        <w:rPr>
          <w:rFonts w:ascii="Times New Roman" w:eastAsia="Times New Roman" w:hAnsi="Times New Roman" w:cs="Times New Roman"/>
        </w:rPr>
        <w:t xml:space="preserve"> </w:t>
      </w:r>
      <w:r w:rsidRPr="00EA7DA2">
        <w:rPr>
          <w:rFonts w:ascii="Times New Roman" w:eastAsia="Times New Roman" w:hAnsi="Times New Roman" w:cs="Times New Roman"/>
          <w:sz w:val="28"/>
          <w:szCs w:val="28"/>
        </w:rPr>
        <w:t>Түрік ұлты Батыс өркениетінің бір бөлігі ретінде орналасқан бұл концепцияда Анадолының түріктердің «мәңгілік отаны» екенін дәлелдеу үшін қарқынды күш салынды. Орталық Азиядан қоныс аударған түріктердің ата-бабалары Анадолының ежелгі өркениеттерін құрды, сондықтан түріктердің Анадолымен қарым-қатынасы Манзикерт шайқасынан (1071 ж.) әлдеқайда ертерек басталады, ал Анадолы түріктердің табиғи отаны деп алға тартылған.</w:t>
      </w:r>
      <w:r w:rsidRPr="00EA7DA2">
        <w:rPr>
          <w:rFonts w:ascii="Times New Roman" w:eastAsia="Times New Roman" w:hAnsi="Times New Roman" w:cs="Times New Roman"/>
        </w:rPr>
        <w:t xml:space="preserve"> </w:t>
      </w:r>
      <w:r w:rsidRPr="00EA7DA2">
        <w:rPr>
          <w:rFonts w:ascii="Times New Roman" w:eastAsia="Times New Roman" w:hAnsi="Times New Roman" w:cs="Times New Roman"/>
          <w:sz w:val="28"/>
          <w:szCs w:val="28"/>
        </w:rPr>
        <w:t>Сонымен қатар, Еуропаға тараған өркениеттің қайнар көзі түркілердің Анадолыда орнатқан осы көне өркениеттер екендігі, түріктер Батыс өркениетінің бір бөлігі ғана емес, сонымен бірге оның жасаушысы әрі табиғи мүшесі екені, тіпті түріктер бастапқыда ақ нәсіл болған және өркениетті нәсілдердің қатарында болғаны алға тартылды. Осы концепцияны негізіне алынған тарих оқулықтары дайындалып, осылайша Осман империясынан әлдеқайда ертерек жатқан және өркениетті әлемге жеткізу миссиясы бар түрік ұлттық болмысын қалыптастыруға талпыныс жасалды. Бұл тарихи баянда Осман империясына өте шектеулі аумақ бөлінгенімен, республика түріктердің ең табысты мемлекеті ретінде қабылданады [112, 39-48 б.].</w:t>
      </w:r>
    </w:p>
    <w:p w14:paraId="3D789002"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Бұл баяндау арқылы, бір жағынан, Осман империясы мен исламнан тәуелсіз және батыс өркениетіне негізделген түрік ұлттық болмысы үшін шығу тегі түсінігін қалыптастырса, екінші жағынан, кемализмнің модернизация идеясына қолайлы әлеуметтік негізді Батыс өркениетінің ішінде орналастыру арқылы алуға әрекет жасалды. Сонымен қатар, ұлттық бірегейлікті құрайтын маңызды элементтердің бірі болып табылатын отанның бейнесі республика құрылған Анадолы жерлері олардың мәңгілік отаны, көптеген жылдар бойы түріктер үстемдік еткен деген идеямен де баса айтылды.</w:t>
      </w:r>
    </w:p>
    <w:p w14:paraId="553960E9"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«Білім одағы туралы» заңмен енгізілген ережелермен білім беруде бірлік орнағаннан кейін, діни білім алдымен мемлекеттің монополиясына айналды, содан кейін діни білім беруді жоюға қадамдар жасалды және білім зайырлы ұлттық бірегейлікті құруға қолайлы болды. 1924 жылы Дарүлфүнун құрамында имам хатип мектептері мен теология факультеті құрылғанымен, бұл мектептерге сұраныс жылдар өткен сайын азайғандықтан, имам хатип мектептері 1930 жылы, ал теология факультеті 1933 жылы студенттердің жеткіліксіздігіне байланысты жабылды. Дәл осындай процесс діни сабақтарға қатысты да орын алды. Біріншіден, діни сабақтар апта сайынғы сынып сағаттары қысқартыла бастады және 1928 жылы орта мектептердің, 1933 жылы бастауыш мектептердің, 1938 жылы ауыл мектептерінің оқу жоспарынан алынып тасталды. Сонымен қатар, шетелдіктерге тиесілі мектептерге де өз діндері бойынша курстарды тоқтату сұралды [100, 81-82 б.]. Демек, бұл дәуірде діннің ұлттық болмыстың элементі ретінде қабылданбағанын және бұл тек исламға ғана емес, барлық діндерге ортақ көзқарас болғанын, яғни кемализмнің ұлттық болмысты құруының зайырлы сипатқа ие болғанын көрсетеді.</w:t>
      </w:r>
    </w:p>
    <w:p w14:paraId="1547AFBA"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Кемализмнің түрік ұлттық болмысын құрудағы тәрбие тақырыбымен талқыланатын тағы бір маңызды мәселе – ұлттық болмысты құрайтын бірліктің ең негізгі элементтерінің бірі болып табылатын ортақ тіл құру жолындағы қадамдар. Осман империясында жалпы түрік тілі «рея тілі» (халық тіл) ретінде қолданылғанымен, бюрократияда араб, парсы, грек, т.б. тілдердің ықпалында болған осман тілі, медреселерде ресми тіл ретінде араб тілі қолданылып, тіл бірлігі орнай алмады. Мемлекеттің ресми тілі осман тілінің орнына қарапайым халық түрік тілін қолдануы олардың мемлекетпен арасын алшақтатты. Республика болса мемлекет пен халық арасындағы алшақтықты жоятындай тіл бірлігін қамтамасыз ету үшін түрік тілін негізге алды. Сонымен қатар, түрік тілін заманауи тілге айналдыру үшін республика жарияланғанға дейін алға шыққан тіл реформасы мен модернизациялық талқылаулардың жалғасы ретінде қарастырылатын тіл реформасы 1928 жылы жүзеге асырылды және араб әліпбиінің орнына латын әліпбиі қабылданды [107, 548-552</w:t>
      </w:r>
      <w:r w:rsidRPr="00EA7DA2">
        <w:rPr>
          <w:rFonts w:ascii="Times New Roman" w:eastAsia="Times New Roman" w:hAnsi="Times New Roman" w:cs="Times New Roman"/>
        </w:rPr>
        <w:t xml:space="preserve"> </w:t>
      </w:r>
      <w:r w:rsidRPr="00EA7DA2">
        <w:rPr>
          <w:rFonts w:ascii="Times New Roman" w:eastAsia="Times New Roman" w:hAnsi="Times New Roman" w:cs="Times New Roman"/>
          <w:sz w:val="28"/>
          <w:szCs w:val="28"/>
        </w:rPr>
        <w:t>б.]. Бұл өзгеріс Кемализмнің түрікшілдікті шығыстан тәуелсіз батыс өркениетінің ішінде орналастырып, соған сәйкес ұлттық болмысты құру әрекетінің ең маңызды көріністерінің бірі болды.</w:t>
      </w:r>
    </w:p>
    <w:p w14:paraId="7A2D2751"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Құрылатын ұлттық болмыстың ортақ тілі ретінде белгіленген түрік тілінің ел көлемінде таралуына да үлкен мән беріліп, 1928-1950 жылдар аралығында ел көлемінде сауаттылық деңгейі 10 пайыздан 30 пайызға дейін көтерілді. Сондай-ақ күрд, араб сияқты тілдер кеңінен таралған Шығыс пен Оңтүстік-Шығыс аймақтарында түрік тілін үстем ету үшін аймақта интернаттар ашылып, ана тілі түрік тілі болған мұғалімдерді тағайындауға көңіл бөлінді. Тіл үйренудің ең жақсы жолы – сол тілді ана тілім ету деп есептей отырып, қыздардың тіл тәрбиесіне ерекше мән берілді. Құрылған «Қыздар институттарымен» өмір сүру үшін білімі мен құрал-жабдығы бар, түрікше сөйлейтін, түрік ұлтшыл түрік әйелдерін тәрбиелеп, «заманауи түрік әйелін» қалыптастыру мақсат етілді. Осылайша, бұл аналар өсірген болашақ ұрпақтың түрік тілді болуы және түрік ұлтшылы, яғни кемализм қалаған ұлттық болмыстың профиліне сай болуы қаланды [107, 17-25 б.]. 1936 жылы өткен Үшінші Тіл құрылтайында жарияланған «Күн тілі теориясымен» түрік тілінің әлемдегі барлық тілдердің негізін құрайтыны айтылды [112, 49-50 б.]. Осы теория арқылы, Түркия тарихы концепциясындағыдай, түріктердің өркениеттің сөйлеушілері ретіндегі рөлі мен олардың шығу тегі туралы хабардар болуына баса назар аударылды, сонымен қатар түрік тілінің ұзақ тарихи шығу тегіне байланысты түріктердің табиғи тілі ретінде түрік тілінің заңдылығына назар аударылды. Қысқасы, қоғам республикамен бірге барлық жағынан бірегей сәйкестікке ие, кемализм контекстінде идеологиялық дискурс ретінде ойлап табылғандықтан, бұл бағытта тұтас тарихи сана мен тарихнама құрылды және бұл құрылған сана азаматтарға бастауыш білімнен бастап университетке дейінгі барлық білім деңгейлерінде стандартты сәйкестік коды ретінде ұсынылды</w:t>
      </w:r>
      <w:r w:rsidRPr="00EA7DA2">
        <w:rPr>
          <w:rFonts w:ascii="Times New Roman" w:eastAsia="Times New Roman" w:hAnsi="Times New Roman" w:cs="Times New Roman"/>
          <w:sz w:val="24"/>
          <w:szCs w:val="24"/>
        </w:rPr>
        <w:t xml:space="preserve"> </w:t>
      </w:r>
      <w:r w:rsidRPr="00EA7DA2">
        <w:rPr>
          <w:rFonts w:ascii="Times New Roman" w:eastAsia="Times New Roman" w:hAnsi="Times New Roman" w:cs="Times New Roman"/>
          <w:sz w:val="28"/>
          <w:szCs w:val="28"/>
        </w:rPr>
        <w:t>[112, 125 б.].</w:t>
      </w:r>
    </w:p>
    <w:p w14:paraId="314A49D5"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Кемализмнің ұлттық болмысын қалыптастырудағы тәрбиенің идеологиялық құрал ретіндегі рөлінің маңызды мысалдарының бірі 1933 жылдан бастап бастауыш мектептерде күн сайын оқушыларға оқытылып келе жатқан «Біздің антымыз» деп аталатын студенттік ант рәсімі. Осы жылдар ішінде сөзбе-сөз өзгерістерге ұшырағанымен, мазмұны негізінен сақталған анттың бастапқы түрі мынадай:</w:t>
      </w:r>
    </w:p>
    <w:p w14:paraId="09FF5084"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«Мен түрікпін, шыншылмын, еңбекқормын.</w:t>
      </w:r>
    </w:p>
    <w:p w14:paraId="22C08D28"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Менің мақсатым – кішіге ізет, үлкенге құрмет, елімді, халқымды өзімнен де артық сүю.</w:t>
      </w:r>
    </w:p>
    <w:p w14:paraId="4FF3E9A8"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Менің ұраным - даму, әр дайым алға ұмтылу.</w:t>
      </w:r>
    </w:p>
    <w:p w14:paraId="5B57BFBA"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Мен өз өмірімді түрік ұлтының бақыт үшін арнаймын» [197].</w:t>
      </w:r>
    </w:p>
    <w:p w14:paraId="50631969"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Бұл салт-жора оқушылардың жастайынан кемализмнің азаматтық ұстанымына негізделген түрік санасын қабылдауын қамтамасыз ету деп айтуға болады. Бұл білім беру мен оқу жоспары ережелерін жаңарту арқылы ғана емес, сонымен қатар тәжірибеде жүзеге асырылатын салт-дәстүрлер арқылы білім берудің идеологиялық құрал ретінде өте маңызды орынға ие екенін көрсетеді.</w:t>
      </w:r>
    </w:p>
    <w:p w14:paraId="04D2BEFE"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Осылардың барлығына сүйене отырып, кемелизмнің ұлттық болмысын құруда білім беру өте тиімді және басым идеологиялық аппарат қызметін атқарды деп айтуға болады.</w:t>
      </w:r>
    </w:p>
    <w:p w14:paraId="23F5D4B1"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Ұлт-азаттық күрес кезінде бірлікті қамтамасыз ету және Отанды қорғаудағы қарсыласу күшін арттыру мақсатында дін бірліктің маңызды элементі ретінде қарастырылғанын жоғарыда айттық, бірақ 1922 жылғы қарулы күрес сәтті аяқталғаннан кейін 1922 жылы дін мемлекеттік басқаруда да, әлеуметтік салада да қайта құрылды. Бұл жағдайдың ең маңызды көріністерінің бірі сұлтандықтан кейін 1924 жылы халифаттың жойылуы болды. Сол жылы Шариғат және қорлар министрлігі жойылып, оның орнына Дін істері басқармасы (</w:t>
      </w:r>
      <w:r w:rsidRPr="00EA7DA2">
        <w:rPr>
          <w:rFonts w:ascii="Times New Roman" w:eastAsia="Times New Roman" w:hAnsi="Times New Roman" w:cs="Times New Roman"/>
          <w:i/>
          <w:sz w:val="24"/>
          <w:szCs w:val="24"/>
        </w:rPr>
        <w:t>Diyanet İşleri Başkanlığı-DİB</w:t>
      </w:r>
      <w:r w:rsidRPr="00EA7DA2">
        <w:rPr>
          <w:rFonts w:ascii="Times New Roman" w:eastAsia="Times New Roman" w:hAnsi="Times New Roman" w:cs="Times New Roman"/>
          <w:sz w:val="28"/>
          <w:szCs w:val="28"/>
        </w:rPr>
        <w:t xml:space="preserve">) құрылды, осылайша дін істеріне жауапты министрлік басқарма деңгейіне дейін төмендетілді. Дін істері басқармасы бұрын діннің құқық саласында болған өкілеттігі жоқ құрылым ретінде жасалған және тек сенім мен ғибадатқа қатысты мәселелерге жауапты. Сонымен қатар, діни бірлестіктер құруға тыйым салынғанымен, діни мақсат пен мұрат үшін саяси партиялар құруға да тыйым салынады [107, 534-543 б.]. Осылайша, қабылданған нормативтік актілермен бір жағынан, мемлекеттік басқарудағы діннің ықпалы жойылса, екінші жағынан, діни бірлестіктер жанынан құрылатын құрылымдарға тыйым салынып, дін толығымен жеке салада орналасты. Осы тұрғыдан алғанда, бұл ережелер кемализмнің зайырлылық принципіне және зайырлы түрік ұлттық идеясын құру мақсатына сәйкес діннің ұлттық бірегейліктен тыс орналасқандығы туралы қорытындыны ашады. </w:t>
      </w:r>
    </w:p>
    <w:p w14:paraId="28ED498B"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Қысқасы, кемализм ұлттық бірегейліктің классикалық мағынасында дін құбылысын қамтымайды және кемализм принциптеріне діни берілгендікпен зайырлы түрік ұлттық бірегейлігін құруға бағытталған.</w:t>
      </w:r>
    </w:p>
    <w:p w14:paraId="322B18A9"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Ататүріктің қайтыс болуының алдында Исмет Иненюмен сыртқы саясатта ұстануға қатысты кейбір келіспеушіліктер туындағаны және нәтижесінде Исмет Иненю 1937 жылы премьер-министр қызметін Джелал Баярға беруге мәжбүр болғаны негізін қалаушы идеологияның ішінде кейбір келіспеушіліктер болғанын көрсетті. 1938 жылы Ататүрік қайтыс болғаннан кейін, ұзақ уақыт Премьер-министр қызметін атқарған және Ататүріктен кейін «екінші адам» саналған Иненю Түркияның екінші президенті болды [103, 232-236 б.]. </w:t>
      </w:r>
    </w:p>
    <w:p w14:paraId="3A5DE9F4"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1945 жылдан бастап пайда болған биполярлық әлемдік тәртіпте Америка Құрама Штаттарына жақын орналасу жаңа кезеңде осыған сәйкес мемлекеттік саясатты құруды талап етті және бұл процесте мемлекеттің іргелі идеологиясы-кемализмнен бірқатар концессиялар жасала бастады. Антикоммунизм мемлекеттің негізгі саясатына айналған кезде, кемализмнің кейбір принциптері (реформашылдық, халықшылдық және мемлекетшілдік) коммунизмді еске түсіретін негізде алынып тасталды, және кез келген жағдайда, кейбір принциптер, кемализмнің құрамдас бөліктері оның негізгі бөлігінен бөлінетін болады.</w:t>
      </w:r>
    </w:p>
    <w:p w14:paraId="3FE51852"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Осы кезеңде (1947 жылы) өткізілген СНР-нің 7-съезі мен дайындалған партия бағдарламасы кемализмнің «қайта түсіндірмесі» болып көрінгенімен, олардың мәні бойынша кемализмді бір жолата тоқтатты. Ататүрік дәуіріндегі сыртқы саясаттың тірегі болған тепе-теңдік саясатынан бас тартуымен, соғыста жеңіске жеткен АҚШ-тың осінде құрылған жаңа тәртіп пен либералдық жүйеге сөзсіз берілгендіктен, мемлекетшілдік принципі де жойылды. Зайырлылық қағидасы да осы әсерден өз үлесін алды және сенім бостандығы арқылы анықтала бастаған зайырлылық мемлекеттің дінге деген егемендігін жұмсартуға жол ашты [118, 38-46 б.]. </w:t>
      </w:r>
    </w:p>
    <w:p w14:paraId="52E2E418"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АҚШ-пен қатар тұру және капиталистік экономикаға интеграциялану әрекетінің көрінісі ретінде «коммунизммен күресу» саясаты мемлекетті түрік оңшылдарымен одақтасуға мәжбүр етті. Құбылмалы шарттарда қабылданған бұл жаңа саясат кемалистік идеологияның 1938 жылға дейін жүргізген зайырлы түрік ұлттық идеясы құрылысынан ауытқуға әкеліп соқтырды және коммунизмге қарсы қалқан ретінде қызмет етеді деп есептелген діннің ұлттық бірегейліктің бір элементі ретінде қайта анықталатын болды.</w:t>
      </w:r>
    </w:p>
    <w:p w14:paraId="6555528B"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1939 жылы Парламентте жеке топ пен оның шектеулі оппозициясы пайда болғанға дейін ұйымдасқан оппозицияны қайта құру мүмкін болмаса да, осы кезеңде көппартиялық өмірге көшуге қол жеткізілді. Түркияда демократиялық мемлекеттер тарапынан қатысу қажеттілігіне байланысты көппартиялық өмір де басталды және саяси саладағы бәсекелестік күн тәртібіне шықты. Сыртқы саясаттағы өзгерістерден басқа, көп партиялы өмір құрған бәсекелестік орта да осы кезеңде ұлттық идеяны қалыптастыруға бағытталған өзгерістерде ықпалды болады.</w:t>
      </w:r>
    </w:p>
    <w:p w14:paraId="154C98EF"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Осы кезеңде бірте-бірте орталық сахнаға шыға бастаған және ұзақ уақыт бойы мемлекеттің ең іргелі саясатының біріне айналатын антикоммунизм оңшыл идеологиялардың ортақ құндылықтары болып табылатын отбасы, мемлекет, дін және т.б. институттар мен құндылықтарға дұшпандық ретінде көрінетін коммунизмге қарсы оңшыл идеологияларды бірлікке әкеледі [120, 150 б.].</w:t>
      </w:r>
      <w:r w:rsidRPr="00EA7DA2">
        <w:rPr>
          <w:rFonts w:ascii="Times New Roman" w:eastAsia="Times New Roman" w:hAnsi="Times New Roman" w:cs="Times New Roman"/>
        </w:rPr>
        <w:t xml:space="preserve"> </w:t>
      </w:r>
      <w:r w:rsidRPr="00EA7DA2">
        <w:rPr>
          <w:rFonts w:ascii="Times New Roman" w:eastAsia="Times New Roman" w:hAnsi="Times New Roman" w:cs="Times New Roman"/>
          <w:sz w:val="28"/>
          <w:szCs w:val="28"/>
        </w:rPr>
        <w:t>Ұлтшылдық, консерватизм және исламшылдық идеологиялары ортақ қауіп деп санайтын коммунизмге қарсы ұқсас көзқарастарды алға тартады және бұл мемлекеттің антикоммунистік саясатпен үйлесімділігіне байланысты оңшыл идеологиялармен ымыраға келуіне себеп болады. Исламшылдық экстрималды дискурстардан алшақтап, консерватизмнің ішінде қалыптасады [113]. Оңшыл идеологиялар жаңа кезеңде мемлекеттің ұлттық бірегейлік құрылысының негізін қалыптастырады және режим «бақыланатын ұлтшыл-консервативті» реставрацияға ұшырайды [120, 15-17 б.]. Қысқасы, келесі кезеңде Түркиядағы саясат антикоммунистік сипат ала бастайды.</w:t>
      </w:r>
    </w:p>
    <w:p w14:paraId="3693B4A8"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Оңшыл идеологиялар басынан өткерген бұл ұқсастық үдерісі көрінген саланың бірі үкіметтік емес ұйымдар болды. 1931 жылы жабылған Түрік ошақтары 1949 жылы қайта ашылды және ұйымның президенті Хамдулла Суфи Танрыөвер өзінің кіріспе сөзінде дінді ұлттың ең негізгі элементтерінің бірі ретінде бағалады [113, 125 б.].</w:t>
      </w:r>
      <w:r w:rsidRPr="00EA7DA2">
        <w:rPr>
          <w:rFonts w:ascii="Times New Roman" w:eastAsia="Times New Roman" w:hAnsi="Times New Roman" w:cs="Times New Roman"/>
        </w:rPr>
        <w:t xml:space="preserve"> </w:t>
      </w:r>
      <w:r w:rsidRPr="00EA7DA2">
        <w:rPr>
          <w:rFonts w:ascii="Times New Roman" w:eastAsia="Times New Roman" w:hAnsi="Times New Roman" w:cs="Times New Roman"/>
          <w:sz w:val="28"/>
          <w:szCs w:val="28"/>
        </w:rPr>
        <w:t>Бұл идеологиялық трансформацияның азаматтық қоғам саласына да маңызды екенін көрсетеді. Сонымен қатар, бұл жылы CHP құрған «Ыстамбұлдың жаулауының 500 жылдығын және одан кейінгі жаулап алу жылдарын тойлау қауымдастығында» [120, 126 б.] бастан кешкен идеологиялық трансформацияның маңызды көрсеткіші болып табылады. Өйткені Османлы тарихындағы маңызды жеңісті ұлттық жадқа қайта қосу әрекеті жаңа жады элементтерімен жаңа ұлттық бірегейлікті құрудың мақсатты екенін көрсетеді.</w:t>
      </w:r>
    </w:p>
    <w:p w14:paraId="5B8674D6"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Тағы бір өзгеріс кәсіподақ саласында болды. Бұрын кемализмнің популистік принципіне негізделген тапсыз қоғам құру мақсатында таптық қоғамдар құруға тыйым 1946 жылы жасалған келісіммен алынып тасталды, осы кезеңде антикоммунизмнің әсерінен құрылған социалистік кәсіподақтар мен саяси партиялар жабылды [121, 28-33 б.].</w:t>
      </w:r>
    </w:p>
    <w:p w14:paraId="503D0D7C"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Екінші дүниежүзілік соғыстан кейінгі сыртқы саясатта қалыптасқан позицияның арқасында 1938-1950 жылдарды қамтитын кезеңде ұлттық бірегейлікті қалыптастыруға бағытталған іргелі идеология мен саясатта орын ала бастаған трансформация 1950 жылы Демократиялық партияның (DP) билікке келуімен басқа өлшемге ие болды.</w:t>
      </w:r>
    </w:p>
    <w:p w14:paraId="513B1C6C"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Негізінде, DP Республикаға және оның негізгі идеологиясы - кемализмге тікелей қарсы шыққан партия емес еді. Партияның бұл позициясы бастапқыда бақыланатын оппозицияның болуын күтті, бірақ көп ұзамай олай емес екені белгілі болды. 1946 жылы сайлауға қатысқан DP өзінің ұйымдастырушылық жұмысын аяқтамай, Парламентте оппозициялық партия ретінде өз орнын алды. Келесі кезеңде жер иелерінен басқа жеке консультациялар, либерализация және демократияландыру уәделерімен білімді және интеллектуалды секторлардан айтарлықтай қолдау ала бастаған партия режимге қарсы емес риторикасымен бюрократтарды өз жағына тарта бастады. Осы оқиғалардан кейін ол 1950 жылғы екінші сайлауда 53% дауыспен билікке келді, 1923 жылдан бері билікте болған CHP билігін аяқтады [111, 106-114 б.]. </w:t>
      </w:r>
    </w:p>
    <w:p w14:paraId="63BE34EC"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Бұл бағытта DP Ататүрк құрған кемализмге емес, CHP кемализміне және оның саясатына қарсы оппозиция болды және кемализмнің консервативті түсіндірмесін қабылдау арқылы әдебиетте «оңшыл кемализм» деп аталатын идеология пайда болды.</w:t>
      </w:r>
    </w:p>
    <w:p w14:paraId="13012BD6"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DP кемализмінің интерпретациясы «символдық бейнелеу» шеңберінен шыға алмады, ол «ататүрікшілдік» түсінігін ашты, ол құндылықтар мен мекеменің негізгі тембрінен алынып тасталды және биліктің легитимділігін алу міндетімен шектелді. Бұл мағынада Ататүрік қабылданған қадамдарға легитимділік беру және қолдау көрсету үшін қолданылатын бейнеге айналды. Партияның кең базасын жоғалтпау үшін әрекет етуі саяси өрістегі исламшыл/консервативті сегментке кеңістік ашты және осы сегментке бағытталған кейбір стратегияларды жүзеге асыруға мүмкіндік берді [118, 49-69 б.]. </w:t>
      </w:r>
    </w:p>
    <w:p w14:paraId="2EFB6C03"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Бұл кезеңдегі ұлттық идеяны қалыптастыратын ең жарқын элемент 1940 жылдардың екінші жартысынан бастап ұлттық бірегейлік аясында орналасуға тырысқан дін болды. АҚШ-пен ұлғайған жақындасудың ықпалымен коммунизмге қарсы қалқан ретінде қарастырылған діннің ұлттық болмыстағы орнын нығайтуға күш салынды. DP депутаты Онаттың «Коммунизм бір у болса, оның уын кері қайтаратын – дін» [120, 104 б.] деген сөзі осы көзқарасты айқын аңғартады. Осы оқиғалардың барлығына сәйкес DP-ның оңшыл кемализмдік түсіндірмесі мен антикоммунизм ықпалының күшеюіне сәйкес келетін ұлттық бірегейлікті құру әрекеті жасалды.</w:t>
      </w:r>
    </w:p>
    <w:p w14:paraId="7E6B7C90"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1950 жылы билікке келгеннен бірнеше күн өткен соң, DP Араб азанына тыйым салуды жою туралы алғашқы заң жобасын ұсынды. Бұл жағдай исламшыл-консервативті сектормен жақындасуға әкелді. </w:t>
      </w:r>
    </w:p>
    <w:p w14:paraId="7C969978"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Дін DP кезеңіндегі ұлттық бірегейліктің негізгі элементтерінің бірі болып саналғанының және түрікшілдік исламға тең деп саналғанының ең көрнекті мысалдарының бірі 1956 жылы өткен митингте Аднан Мендерестің келесі мәлімдемелері болды: «Ар-ождан бостандығы мәселесіне келетін болсақ, түрік ұлты мұсылман және мұсылман болып қала береді. Ол үшін өз дінін балаларына және болашақ ұрпаққа сіңіру, оған принциптерді үйрету, мұсылман болып мәңгі қалу сөзсіз шарт» [123, 30-31 б.].</w:t>
      </w:r>
    </w:p>
    <w:p w14:paraId="388A85DB"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Дін ұлттық бірегейлікте басты орынға ие болған бұл процесте ең айқын өзгеріс білім беру құрылымы болды. CHP-ның соңғы кезеңінде басталған түрікшілдікті Осман империясы мен исламнан тәуелсіз қарастырған «Түрік тарихы концепциясынан» бас тарту процесі DP үкіметімен аяқталып, түрікшілдік пен исламды анықтаған «түрік-ислам» синтезіне жататын тарихи дискурс толығымен орталық орынға ие болды [112, 54-59 б.].</w:t>
      </w:r>
      <w:r w:rsidRPr="00EA7DA2">
        <w:rPr>
          <w:rFonts w:ascii="Times New Roman" w:eastAsia="Times New Roman" w:hAnsi="Times New Roman" w:cs="Times New Roman"/>
        </w:rPr>
        <w:t xml:space="preserve"> </w:t>
      </w:r>
    </w:p>
    <w:p w14:paraId="353E06BD"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1949 жылы бастауыш мектептердің 4-5-сыныптары үшін сабақтан тыс уақытта және орташа баллға әсер етпейтіндей (қосымша сабақ деп санауға болады) діни сабақтар енгізілгеннен кейін бұл курстар оқушының жауапкершілігі болады. 1956 жылы дін курстары таңдау пәні ретінде оқу жоспарына тікелей қосылды [124, 58-60 б.].</w:t>
      </w:r>
      <w:r w:rsidRPr="00EA7DA2">
        <w:rPr>
          <w:rFonts w:ascii="Times New Roman" w:eastAsia="Times New Roman" w:hAnsi="Times New Roman" w:cs="Times New Roman"/>
        </w:rPr>
        <w:t xml:space="preserve"> </w:t>
      </w:r>
      <w:r w:rsidRPr="00EA7DA2">
        <w:rPr>
          <w:rFonts w:ascii="Times New Roman" w:eastAsia="Times New Roman" w:hAnsi="Times New Roman" w:cs="Times New Roman"/>
          <w:sz w:val="28"/>
          <w:szCs w:val="28"/>
        </w:rPr>
        <w:t>Тағы да, 1942-1943 жылдары 37 құран курсының саны DP үкіметінің алғашқы жылдарында (1952-53) 183-ке жеткізілді. Бұрын оқушы жетіспеуіне байланысты жабылған Имам хатип мектептерінің ортаңғы бөлімдері 1951 жылы және орта мектеп бөлімдері 1955 жылы қайта ашылып, олардың саны 19 орта мектеп пен 16 орта мектепті қосқанда барлығы 35-ке жетті. Жоғары білім саласында 1949 жылы қайта ашылған теология факультетінен басқа 1959 жылы Жоғары Ислам институты құрылды [125, 35-45 б.].</w:t>
      </w:r>
      <w:r w:rsidRPr="00EA7DA2">
        <w:rPr>
          <w:rFonts w:ascii="Times New Roman" w:eastAsia="Times New Roman" w:hAnsi="Times New Roman" w:cs="Times New Roman"/>
        </w:rPr>
        <w:t xml:space="preserve"> </w:t>
      </w:r>
      <w:r w:rsidRPr="00EA7DA2">
        <w:rPr>
          <w:rFonts w:ascii="Times New Roman" w:eastAsia="Times New Roman" w:hAnsi="Times New Roman" w:cs="Times New Roman"/>
          <w:sz w:val="28"/>
          <w:szCs w:val="28"/>
        </w:rPr>
        <w:t>Кемалистік идеологияның ұлттық бірегейлік құрылысын ауылдық жерлерге таратудың маңызды бастамасы болып табылатын Ауыл институттары DP кезеңінде «коммунизмнің үйі» деген айыптауларға байланысты толығымен жабылды [118, 59 б.]. Осы ережелермен білім беру DP-ның түрікшілдік пен исламды сәйкестендіретін ұлттық бірегейлік құрылысына сәйкес трансформациядан өтті.</w:t>
      </w:r>
    </w:p>
    <w:p w14:paraId="279554E2"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СНР кезеңінде әлеуметтік қажеттіліктерді қанағаттандыратын аумақтар ретінде қарастырылған мешіттер, осы кезеңде исламтанудың ықпалы артып, DP қалаған ұлттық бірегейлікті құруда ұлттық идеяның мекені ретінде қарастырыла бастады. 1950-1960 жылдар аралығындағы DP үкіметі кезінде 15 мыңға жуық жаңа мешіт салынды, ал Дін істері басқармасының бюджеті үнемі өсіп келе жатқан үлгіні көрсетті [126, 82 б.]. Кемализмнің символдық орындарының бірі Таксим алаңында мешіт салу және мұражайға айналған Аясофияның қайта ашылуы сияқты мәселелер де осы кезеңде күн тәртібіне шығарылды [127, 327 б.]. Мешіттерді ұлттық болмыс құрылысы тұрғысынан ұлттық жадты қалыптастыру орны ретінде қарастырумен қатар, осы кезеңде радиодан Құран оқыла бастады және қажылыққа баратындарға қаражат бөлінді [122, 160 б.]. Діннің әлеуметтік салада орналасуы және діни ғибадаттың күшеюі де діни құрылымдарға деген көзқарасқа әсерін көрсетті. Ататүрік тұсында көрінуі шектеліп, мемлекеттен тыс аумақта орналастырылған діни жамағаттар, қауымдар және т.б. осы кезеңде діни құрылымдардың көрнекілігі артып, мемлекеттік аумаққа жақындата бастады. Бұл құрылымдардың кейбірі DP-ны ашық қолдап, әсіресе 1957 жылдан кейін дауыс жоғалтпау үшін партия мұндай діни құрылымдармен тығыз байланысын арттырды [126, 88 б.]. </w:t>
      </w:r>
    </w:p>
    <w:p w14:paraId="26E61BE0"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Осының бәрі болып жатқанда республиканы және негізін қалаушы идеологияны қорғау міндетін өз мойнына алған әскер төңкеріс жоспарларын жасай бастады. Жоғарғы эшелон негізінен саяси билікке тәуелді құрылымға енгізілгенімен, DP-ға қарсы төңкеріске дайындық төменгі эшелондарда басталды және бір топ сарбаздар бағынбай ұйымдастырған төңкеріс 1960 жылы 27 мамырда жүзеге асырылды. Осылайша, СНР-дан басқа республикалық кезеңдегі бірінші билеуші партия DP-ның билігі Республика тарихындағы алғашқы әскери төңкеріспен аяқталды [111, 115-123 б.]. </w:t>
      </w:r>
    </w:p>
    <w:p w14:paraId="64C81592"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Әскери төңкерістен кейін дайындалғанымен, бостандықтар айтарлықтай арттырылған конституция дайындалды. Атазаңмен жасалған бұл еркіндік негізі Түркияда маңызды әлеуметтік өзгерістерге әкеліп, саяси спектрді айтарлықтай кеңейтіп, оңшыл-солшыл радикалды құрылымдардың пайда болуына қолайлы орта жасайды. 1961 жылғы Конституция төңкеріс жасап, жаңа тәртіпті орнатуда жетекші рөл атқарған әскер саяси саладағы тиімділігін арттырып, әскери құрылым жаңа жүйенің сабақтастығын қамтамасыз ететін кепілге айналды.</w:t>
      </w:r>
    </w:p>
    <w:p w14:paraId="6AF080E4"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Әділет партиясы 1965 жылы билікке келгеннен кейін де DP-ның діни құрылымдарымен тығыз байланысын жалғастыруы болды. Демирелдің төрағалығына қарсы шыққандар болғанымен, Нұршылар, Сүлейманшылар, Искендерпаша жамағаты, Ышыкчылар сияқты исламдық жамағаттар Әділет партиясын қолдаудан тартынбады. Билік партиясының діни құрылымдармен бұл байланысы DP кезеңінде басталған діни құрылымдарды заңды өрісте орналастыру үрдісінің бұл кезеңде де жалғасқанын көрсетеді. 1966 жылы Әділет партиясы съезінде дайындалған партия бағдарламасында тәрбиенің мақсаты «мінезді, ізгі, иманды, мәдениетті, ой-өрісі кең» тұлға тәрбиелеу болып белгіленді [128, 71-72 б.]. </w:t>
      </w:r>
    </w:p>
    <w:p w14:paraId="278D9886"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1961 жылғы Конституциямен жасалған саяси орта солшылдардың көтерілуіне қолайлы негіз жасап қана қойған жоқ, сонымен қатар осы кезеңде оңшыл қозғалыстардың өз ішінде бөлініп, әртараптануына себеп болды. Пайда болған жаңа құрылымдар әртүрлі сегменттерді қамтитын билеуші партияға қысқа уақыт ішінде көптеген жаңа бәсекелестермен кездесуге мүмкіндік береді. Бұл кезеңдегі ең таңғаларлық мәселелердің бірі бұрын оңшыл-орталық партиялардың құрамына енген исламшыл идеологияның дербес саяси формация ретінде пайда болуы болды.</w:t>
      </w:r>
    </w:p>
    <w:p w14:paraId="7E212385"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Исламшыл идеология көппартиялық өмірге көшумен саяси сахнаға қатысуға біршама талпыныстар жасағанымен, бұл бағытта құрылған партиялар зайырлылық қағидатын бұзуына байланысты себептерге байланысты қысқа мерзімде жабылып, олар саяси сахнадан жоғалып кетті. Ұлттық тәртіп партиясы (Milli Nizam Partisi-MNP) көп ұзамай осындай себептермен жабылса да, оның басқалардан ерекшелігі – ол саяси сахнаға үнемі жаңа атпен саяси сахнаға шығады. Тіпті мезгіл-мезгіл парламентке және коалициялық үкіметтерге қатысу арқылы «Ұлттық көзқарас» (Milli Görüş) деген атпен исламдық идеологияны түрік саясатына кіріктіреді [129, 319 б.]. </w:t>
      </w:r>
    </w:p>
    <w:p w14:paraId="585C9329"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1980 жылғы әскери төңкерістен кейін Түркияда қоғамдық-саяси өмірде, соның ішінде дін саласында елеулі өзгерістер болды. Әскери төңкеріс елде авторитарлық билік пен саяси исламдық қозғалыстарды тежеу саясатымен сипатталатын әскери режимнің орнауына әкелді. Алайда, осымен қатар дәстүрлі діни институттар мен құрылымдарды қолдау саясаты да басталып, қоғамдағы діни ықпалдың күшеюіне ықпал етті.</w:t>
      </w:r>
    </w:p>
    <w:p w14:paraId="728670D2"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Түрік қоғамы дәстүрлі түрде мұсылман болды және ислам оның мәдени және әлеуметтік салаларында маңызды рөл атқарды. Алайда Түркия Республикасының алғашқы жылдарында дін мен мемлекетті бөлуге бағытталған секуляризация реформалары жүргізілді. 1980 жылдан кейін елде исламға деген қызығушылықтың қайта жанданып, оның қоғамдағы ұстанымының нығаюын қамтитын «діни ренесанс» процесі басталды.</w:t>
      </w:r>
    </w:p>
    <w:p w14:paraId="2AA31BD5"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Бұл кезең де дәстүрлі түрік құндылықтары мен ислам мәдениетінің қоспасы болған түрік-ислам синтезінің қалыптасу кезеңі болды. Билік ислам құндылықтары мен әдет-ғұрыптарын белсенді түрде қолдап, насихаттай бастады, ал діни салада консервативті исламдық топтар мен ұйымдардың ықпалы күшейе түсті.</w:t>
      </w:r>
    </w:p>
    <w:p w14:paraId="4E6F7173"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Жаңа кезеңде үкімет пен түрік-ислам синтезі арасындағы байланыстың ең көп байқалған жері Зиялылар ошағы қауымдастығымен тығыз байланыс болды. Бұл формация алғаш рет 1961 жылы Зиялылар клубы деген атпен пайда болды, ал 1965 жылы жабылғаннан кейін 1970 жылы Зиялылар ошағы қауымдастығы деген атпен қайта құрылды. Түрікшілдік пен исламды сәйкестендіретін түрік-ислам синтезін жақтайтын бұл ұйым исламшыл ұйым Ғылым тарату қоғамымен де (İlim Yayma Cemiyeti) тығыз байланыста болды. Төңкеріске дейін өте ықпалды болған Зиялылар ошағы түрік-ислам синтезінің күшті жақтаушысы болды. 1980 жылғы төңкерістен аман шыға алған Зиялылар ошағы қауымдастығының көзқарастары 1980 жылдан кейінгі мемлекеттің идеологиясын қалыптастырды. Жаңа конституцияның дайындалу процесіне Зиялылар ошағы қауымдастығының кейбір мүшелерінің қосылуы түрік-ислам синтезімен құрылған байланысты көрсетті. </w:t>
      </w:r>
    </w:p>
    <w:p w14:paraId="24603606"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1980 жылдан кейінгі кезеңде түрік-ислам синтезіне сәйкес діннің ұлттық бірегейлік аясында орналасуы жалғасады және «діншілдік» өлшемінен аспау шартымен исламшыл/консервативтік оймен ымыраға қол жеткізіледі.</w:t>
      </w:r>
    </w:p>
    <w:p w14:paraId="1A055794"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1980-ші жылдарға дейінгі жалғыз ұқсастық мұнымен шектелмейді, сонымен қатар оқиғалар 1980-ші жылдарға дейінгі кезеңді еске түсіретін жағдайды тудырды. 1990 жылдары саяси кісі өлтірулер тағы да алдыңғы орынға шықты, күрд проблемасы басталып, лаңкестіктің күшеюі ауыр деңгейге жетті, исламшылдар біртіндеп өз ықпалын күшейте бастады [111, 166 б.]. </w:t>
      </w:r>
    </w:p>
    <w:p w14:paraId="59FD829C"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Исламшыл идеология өзінің бағытын шығысқа емес, батысқа бұратын және модернизацияға негізделген зайырлы ұлттық бірегейлікті құруға ұмтылатын кемализмге қарсы деп айтуға болады. 1970 жылдары Түркияның саяси өміріне «Ұлттық көзқарас» қозғалысымен бірге енгізілген исламшыл идеология бұл көзқарасты 1990 жылдары мүмкіндігінше тиімді болғаннан кейін жүзеге асыру үшін қадамдар жасады. Дінге негізделген ұлттық бірегейлікті құруға бет бұрды.</w:t>
      </w:r>
    </w:p>
    <w:p w14:paraId="6D887D33"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Бұл тұрғыда қарастыруға болатын ең жарқын мысал, исламдық идеологияға негізделген Анадолы капиталистері бігігіп, 1992 жылы Тәуелсіз кәсіпкерлер қауымдастығының (MÜSİAD) құрды. Осылайша қоғамдық ортаға өзіндік исламдық ой мен өмір салтын шығара бастады. 1990 жылдардың ортасындағы жергілікті сайлауларда Әл-ауқат партиясы (Refah Partisi-RP) көтерілуі және жеңіске жеткен муниципалитеттердің Анадолы капиталистерімен құрған іскерлік қарым-қатынастары Анадолы капиталының  одан әрі кеңеюіне ықпал етті [130, 116-122 б.]. Исламшыл идеологияның экономика саласында алған күшін исламдық бірегейлікті құруға бағыттау ислам мәдениетінің таралуына мүмкіндік берген маңызды элемент болды. Қол жеткізілген өсудің әсерімен исламшыл идеологияны ұстанатын капиталистерді біріктіретін қауымдастықтар мен ұйымдардың мүшелер санының ұлғаюы және бизнес көлемінің өсуі үлкен капиталды ұстайтын сегменттерге байыпты балама жасауға мүмкіндік берді [131, 295-303 б.]. </w:t>
      </w:r>
    </w:p>
    <w:p w14:paraId="28380843"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2002 жылы билікке келген Әділет және даму партиясы (Adalet ve Kalkınma Partisi-AKP) үкіметінің де мақсаты – партияның идеологиясын жалпы қоғамға қабылдаттыру және осылайша биліктің заңдылығын нығайту арқылы оның сабақтастығын қамтамасыз ете алатын ұлттық бірегейлікті қалыптастыру.</w:t>
      </w:r>
    </w:p>
    <w:p w14:paraId="08A1BA33"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AKP өзін анықтау үшін түрік саяси әдебиетінде бұрын кездеспеген «консерватор-демократ» дуэт ұғымын пайдаланды және бұл тұжырымдаманы толтыру АКР-ның құзырында болды. </w:t>
      </w:r>
    </w:p>
    <w:p w14:paraId="3F70F16C"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Біріншіден, партия мүшелері исламшыл саясат жүргізбейтінін мәлімдегенімен, партияның негізін негізінен исламшыл/консервативтік сегмент құрады. Бұл жағдайға әсер еткен ең үлкен себеп AKP-ның негізгі мүшелерінің ұлттық көзқарасы және AKP исламшыл/консервативтік сегменттің «құрбандықтары» негізінде құрған саяси тілі болды. Атап айтқанда, AKP жетекшісі Ердоғанның «Ұлттық көзқарас» қозғалысы кезінде исламшыл элементтерді қамтитын өлеңін оқығаны үшін түрмеге жабылуы оның және оның партиясының исламшыл/консервативтік сегмент арасындағы танымалдылығын арттырды [132, 50 б.]. Бұл оны қысқа мерзімде осы сегментке қабылдауға мүмкіндік берді. Үкіметтің саяси тетіктерімен AKP көп ұзамай жаңа ұлттық идеяны құруға кірісті және бұл қалаған жаңа бірегейліктің негізі дін болды [133, 1-7 б.].</w:t>
      </w:r>
    </w:p>
    <w:p w14:paraId="6AEA8D3B"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Нәтижесінде, өзін барша мұсылмандардың өкілі ретінде санайтын және оны барлық мұсылмандар қолдауы керек деп есептейтін саяси мектептің қайраткерлері құрған саяси партия ретінде АКР өзі де осындай миссия мен дінге негізделген саясатты ұстанды. AKP-ның ұлттық болмысы дінді оның құрылысында біріктіруші элемент (ортақ құндылық/анықтамалық нүкте) ретінде көрсету қоғамды аз уақыт ішінде діни мәдениетке және діни дискурстарға сілтеме жасауға бағытталған әрекеттерге әкелді [133, 84-95 б.]. </w:t>
      </w:r>
    </w:p>
    <w:p w14:paraId="4338F7D6"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AKP-ның ұлттық бірегейлік құрылысының негізінде жатқан дінге бағытталған трансформация көрініс тапқан маңызды салалардың бірі зерттеудің негізгі ұғымдарының бірі болып табылатын «ұлт» ұғымы болды.</w:t>
      </w:r>
    </w:p>
    <w:p w14:paraId="7B8899B1"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Исламшыл/консервативтік сегмент ұлт ұғымын Осман империясында қолданылғандай болмаса да, ұлт ұғымының орнына қолдануға көп күш салды. AKP-мен бірге ұлт ұғымы Осман империясының ұлт ретінде пайдаланылуына емес, діни негіздегі бірлікті білдіру үшін қайта жобалануға тырысты және бұл «ұлт» концепциясы «Жаңа Түркия» үшін жасаған ұлттық бірегейліктің негізін құрады. </w:t>
      </w:r>
    </w:p>
    <w:p w14:paraId="427D0A0C"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«Жаңа Түркия» тұжырымдамасының пайда болуына екі фактор ықпал етті. Бірінішісі, 2013 жылы орын алған жаппай наразылық орын алған Гези саябағы оқиғасы. Екіншісі, Түркияда тұрытын күр этносының PKK-Күрт жұмысшы партиясы сепаратистік қозғалысының одан әрі радикалдану үрдісі және оның партизандық соғысқа тактикасына көшуі. </w:t>
      </w:r>
    </w:p>
    <w:p w14:paraId="51F733D1"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AKP-ның бірлік пен толеранттылыққа негізделген дискурстарының негізі «біз» және «бөтендер» төңірегінде қалыптасқан түсінігінде жатқанын айтады. Айырмашылықтарды сол қалпында қабылдайтын теңдік емес, исламның толеранттылық түсінігі. Бұл түсінік басқаларды ақтау арқылы діни негіздегі бірлік орнатуды көздейді. Алайда, АКР «ұлт» ұғымы арқылы бейнелеген «біз» барлық халықты, барлық мұсылмандарды қамтымайды. Мұның негізін «біз» сүннизмді құрайды, ал сүнниттік ағымға баса назар аударылғандықтан, АКР кезеңінде басқа діни жамағаттар «бізден» орын таба алмады. Қорытындылай келе, AKP-ның ұлттық бірегейлік құрылысының негізін құрайтын «бізді» білдіретін «ұлттың» сүнниттік исламға негізделген құрылымы бар деп айта аламыз [120, 54 б.]. </w:t>
      </w:r>
    </w:p>
    <w:p w14:paraId="138BC161"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Жалпы дінге, әсіресе сүнниттік исламға бағытталған AKP-ның ұлттық бірегейлік құрылысының салдары көптеген салаларда көрініс береді. Бұл әсер ең айқын сезілетін мәселелердің кейбірі күрдтер мен алеви бастамалары мен көтеріліп келе жатқан үммет дискурсы болады. AKP-ның дінге негізделген ұлттық бірегейлік құрылысы Османлы текті ұлт көзқарасы мен сунниттік ислам негізінде қалыптасып жатқанда, күрдтерді Исламның ортақ белгісімен осы «ұлтқа» қосуды мақсат етеді, ал алевилер сүнниттік исламға жақындатып, осы ортақ негізде ассимиляциялауды көздеді. </w:t>
      </w:r>
    </w:p>
    <w:p w14:paraId="738661A7"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Осы себептерге байланысты AKP кезеңінде ұлттық болмыстың кемализмнің ұлттық бірегейлік дизайнының зайырлы мағынасынан толығымен жойылып, ұлттық мемлекет тәжірибесінен бұрын қолданылуына ұқсас дін аясында қаралды деп айтуға болады. Республиканың ұлттық келбетіне балама ретінде қолға алынған осы «Жаңа Түркияның» «ұлт» құрылысын жүзеге асыруда Дін істері басқармасының және діни құрылымдар (жамағаттар, қауымдар және т.б.) сияқты идеологиялық аппарат шешуші рөл атқарады және сүннизм негізінде діни өмір салтын қабылдауда.</w:t>
      </w:r>
    </w:p>
    <w:p w14:paraId="055D4573"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Осы кезеңдегі үкіметтің діни қауымдармен орнатқан тығыз қарым-қатынасының ең маңызды нүктесі Фетуллахшылар жамағатымен қарым-қатынас болды. Осы тұста AKP мен фетуллахшылардың ұлттық бірегейлікті құрудағы бұл бірлігі «алтын ғасыр» [198] және «алтын ұрпақ» [199] ұғымдары арқылы жүзеге асты деп айтуға болады (бірақ олардың мазмұнында кейбір айырмашылықтар бар). AKP-ның Осман империясы ислам мемлекеті ретінде ең үлкен аумаққа ие болған «алтын ғасырға» қайта оралу ниеті және фетуллахшылардың Мұхаммед пайғамбар заманына қайта өмір сүру арманы ретінде көрсететін «алтын ұрпақ» жобасына ұқсас ұрпақ құру идеялары бір-бірімен параллельділік көрсетті. </w:t>
      </w:r>
    </w:p>
    <w:p w14:paraId="663DF0F7"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Республика құрылғаннан кейін Ататүріктің өзі жиі қолданатын және кейінірек әр түрлі кезеңдерде алдыңғы кезеңге қатысты өзгерістерге баса назар аудара отырып қолданыла берген «Жаңа Түркия» дискурсы да АКР кезінде өз орнын тапты [113, 11-15 б.]. 2002 жылдан бері болған оқиғалардың нәтижесінде өз билігін біртіндеп нығайтқан АКР саясаткерлері 2010 жылдардан бастап өз сөздерінде «Жаңа Түркия» тіркесін қолдана бастады [134, 15-18 б.]. АКР қайраткерлерінің бұл мәлімдемелері үкіметке жақын бұқаралық ақпарат құралдарында жариялана бастады және 2011 жылы «Star» газеті өзінің атауын «Жаңа Түркия газеті» деп өзгертілді. </w:t>
      </w:r>
    </w:p>
    <w:p w14:paraId="715229AA"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Партияның «Жаңа Түркия» тіркесін ресми қолдануы 2014 жылы Ердоған президенттікке кандидат болған кезде орын алды. Бұл үдерісте 2014 жылы «Жаңа Түркия жолында» атты құжат жарияланып, 2015 жылы партия съезінде «Жаңа Түркия келісімі» жарияланды, одан кейін көптеген провинцияларда «Жаңа Түркия конференциялары» өткізілді. Қайтадан бұл дискурс үкіметке жақын бұқаралық ақпарат құралдарында жиі жариялана бастады [113, 11-12 б.]. </w:t>
      </w:r>
    </w:p>
    <w:p w14:paraId="78155B36"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Бұл дискурсты AKP 2010 жылдары қолдана бастағанымен, оны қолдану артықшылық бермеді деп тұжырымдауға болады, өйткені партияның алғашқы жылдары мемлекеттік билік пен күш-жігерді сақтау үшін күресте өтті. Осы күрес кезінде біршама қалыпты дискурс қабылдауға мәжбүр болды. Іс жүзінде 2010 жылдарға дейін жасалған қадамдар мемлекет пен қоғамды AKP-нің өзіндік идеологиясына сәйкес өзгертуді мақсат ететін және ұлттық бірегейлік құрылысы аясында бағалануы мүмкін. Бұл AKP-ның «Жаңа Түркия» жолындағы қадамдарын 2010 жылдан кейін дискурсивті түрде күн тәртібіне келгеніне қарамастан, 2002 жылдан бері орын алған барлық оқиғаларды қамту үшін кеңейтуге мүмкіндік береді. </w:t>
      </w:r>
    </w:p>
    <w:p w14:paraId="66591B94"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Ұлттық мемлекетті ресми шекаралар мен отан идеясы аясында ұстаудың орнына, AKP Түркияны Таяу Шығыстағы жетекші ойыншыға айналдыруды мақсат ететін «Жаңа Түркия» геосаяси стратегиясын қабылдады. Олар Осман империясын аяқтап, Түрік Республикасының құрылуының негізін қалаған Лозанна келісімін сынап, оның Түркияны бұрын Осман империясына тиесілі көптеген жерлерінен айырғанын алға тартты. Шекараларды кеңейтуге және кең аумақтарды қабылдауға баса назар аударылған бұл жаңа кезеңде Османлы тарихына негізделген болашақтың негізгі идеясы қалыптаса бастады. [134, 15-25 б.]. </w:t>
      </w:r>
    </w:p>
    <w:p w14:paraId="0383EB70"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Мұның бәрі АКР ұлттық бірегейлігін құру аясында жүзеге асырылатын декемализация мен исламдану Жаңа Түркия дискурсында пайда болатындығын көрсетеді, осылайша жаңа Түркия кемализмді еріксіз «Ескі Түркия» деп кодтады. Бұл дискурс өзектілігін жоғалтпай, әсіресе 2016 жылдан кейінгі кезеңде қолданыла береді және ескі Түркияның жойылуы жаңа кезеңде қарқын алды.</w:t>
      </w:r>
    </w:p>
    <w:p w14:paraId="76EBE606"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2002 жылы AKP-нан басталған діни ұлттық бірегейлікті қалыптастыру процесі кенеттен болған жоқ. Бұл 1940 жылдардың екінші жартысында басталған және кемализмге әсер еткен ұзақ мерзімді өзгерістер мен исламдандыру саясатының нәтижесі болды. Бұл процесс діннің жеке саладағы шектеулерінен бас тарту арқылы дінді ұлттық бірегейлікке біріктіруден тұрды. 2002 жылы пайда болған, кемализмнен бас тартқан исламшыл / консервативті AKP идеологиясы кемализм мен оның элементтерін шеттетуге әкелді. AKP басшылығымен ұлттық бірегейлікті қалыптастыру бәсекелестіктің жаңа деңгейіне көшті. </w:t>
      </w:r>
    </w:p>
    <w:p w14:paraId="52E4792D" w14:textId="77777777" w:rsidR="00330D83" w:rsidRPr="00EA7DA2" w:rsidRDefault="00330D83" w:rsidP="00330D83">
      <w:pPr>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b/>
          <w:bCs/>
          <w:i/>
          <w:iCs/>
          <w:sz w:val="28"/>
          <w:szCs w:val="28"/>
        </w:rPr>
        <w:t>Осылайша, жоғарыда талқыланғандардың негізінде</w:t>
      </w:r>
      <w:r w:rsidRPr="00EA7DA2">
        <w:rPr>
          <w:rFonts w:ascii="Times New Roman" w:hAnsi="Times New Roman" w:cs="Times New Roman"/>
          <w:sz w:val="28"/>
          <w:szCs w:val="28"/>
        </w:rPr>
        <w:t xml:space="preserve"> Түркиядағы қазіргі саяси жүйесі мен «түрк-ислам синтезі» ұлттық  идеясының қалыптасуында маңызды рөл атқарған идеологиялық аппараттардың көрнекі және жеңілдетілген иллюстрациясы ұсынылады (4-сурет):</w:t>
      </w:r>
    </w:p>
    <w:p w14:paraId="22099D13" w14:textId="77777777" w:rsidR="00330D83" w:rsidRPr="00EA7DA2" w:rsidRDefault="00330D83" w:rsidP="00330D83">
      <w:pPr>
        <w:spacing w:after="0" w:line="240" w:lineRule="auto"/>
        <w:ind w:firstLine="709"/>
        <w:jc w:val="both"/>
        <w:rPr>
          <w:rFonts w:ascii="Times New Roman" w:hAnsi="Times New Roman" w:cs="Times New Roman"/>
          <w:sz w:val="28"/>
          <w:szCs w:val="28"/>
        </w:rPr>
      </w:pPr>
    </w:p>
    <w:p w14:paraId="65DBA0B1" w14:textId="77777777" w:rsidR="00330D83" w:rsidRPr="00EA7DA2" w:rsidRDefault="00330D83" w:rsidP="00330D83">
      <w:pPr>
        <w:tabs>
          <w:tab w:val="left" w:pos="0"/>
          <w:tab w:val="left" w:pos="567"/>
        </w:tabs>
        <w:spacing w:after="0" w:line="240" w:lineRule="auto"/>
        <w:jc w:val="center"/>
        <w:rPr>
          <w:rFonts w:ascii="Times New Roman" w:eastAsia="Times New Roman" w:hAnsi="Times New Roman" w:cs="Times New Roman"/>
          <w:sz w:val="16"/>
          <w:szCs w:val="16"/>
        </w:rPr>
      </w:pPr>
    </w:p>
    <w:tbl>
      <w:tblPr>
        <w:tblStyle w:val="af7"/>
        <w:tblW w:w="963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5"/>
        <w:gridCol w:w="425"/>
        <w:gridCol w:w="3178"/>
        <w:gridCol w:w="933"/>
        <w:gridCol w:w="3402"/>
        <w:gridCol w:w="425"/>
        <w:gridCol w:w="390"/>
      </w:tblGrid>
      <w:tr w:rsidR="00EA7DA2" w:rsidRPr="00EA7DA2" w14:paraId="13247367" w14:textId="77777777" w:rsidTr="00341D04">
        <w:trPr>
          <w:trHeight w:val="3116"/>
        </w:trPr>
        <w:tc>
          <w:tcPr>
            <w:tcW w:w="885" w:type="dxa"/>
            <w:vMerge w:val="restart"/>
          </w:tcPr>
          <w:p w14:paraId="35B08862" w14:textId="77777777" w:rsidR="00330D83" w:rsidRPr="00EA7DA2" w:rsidRDefault="00330D83" w:rsidP="00341D04">
            <w:pPr>
              <w:tabs>
                <w:tab w:val="left" w:pos="0"/>
                <w:tab w:val="left" w:pos="567"/>
              </w:tabs>
              <w:jc w:val="center"/>
              <w:rPr>
                <w:rFonts w:ascii="Times New Roman" w:eastAsia="Times New Roman" w:hAnsi="Times New Roman" w:cs="Times New Roman"/>
                <w:sz w:val="16"/>
                <w:szCs w:val="16"/>
              </w:rPr>
            </w:pPr>
            <w:r w:rsidRPr="00EA7DA2">
              <w:rPr>
                <w:rFonts w:ascii="Times New Roman" w:eastAsia="Times New Roman" w:hAnsi="Times New Roman" w:cs="Times New Roman"/>
                <w:noProof/>
                <w:sz w:val="16"/>
                <w:szCs w:val="16"/>
                <w:lang w:val="ru-RU" w:eastAsia="ru-RU"/>
              </w:rPr>
              <mc:AlternateContent>
                <mc:Choice Requires="wps">
                  <w:drawing>
                    <wp:anchor distT="0" distB="0" distL="114300" distR="114300" simplePos="0" relativeHeight="251673600" behindDoc="0" locked="0" layoutInCell="1" allowOverlap="1" wp14:anchorId="21C8E576" wp14:editId="33179930">
                      <wp:simplePos x="0" y="0"/>
                      <wp:positionH relativeFrom="column">
                        <wp:posOffset>346710</wp:posOffset>
                      </wp:positionH>
                      <wp:positionV relativeFrom="paragraph">
                        <wp:posOffset>2555875</wp:posOffset>
                      </wp:positionV>
                      <wp:extent cx="139700" cy="0"/>
                      <wp:effectExtent l="38100" t="38100" r="50800" b="95250"/>
                      <wp:wrapNone/>
                      <wp:docPr id="28" name="Прямая соединительная линия 28"/>
                      <wp:cNvGraphicFramePr/>
                      <a:graphic xmlns:a="http://schemas.openxmlformats.org/drawingml/2006/main">
                        <a:graphicData uri="http://schemas.microsoft.com/office/word/2010/wordprocessingShape">
                          <wps:wsp>
                            <wps:cNvCnPr/>
                            <wps:spPr>
                              <a:xfrm flipH="1">
                                <a:off x="0" y="0"/>
                                <a:ext cx="1397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515E0B35" id="Прямая соединительная линия 28"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27.3pt,201.25pt" to="38.3pt,2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" strokecolor="black [3200]" strokeweight="2pt">
                      <v:shadow on="t" color="black" opacity="24903f" origin=",.5" offset="0,.55556mm"/>
                    </v:line>
                  </w:pict>
                </mc:Fallback>
              </mc:AlternateContent>
            </w:r>
            <w:r w:rsidRPr="00EA7DA2">
              <w:rPr>
                <w:rFonts w:ascii="Times New Roman" w:eastAsia="Times New Roman" w:hAnsi="Times New Roman" w:cs="Times New Roman"/>
                <w:noProof/>
                <w:sz w:val="16"/>
                <w:szCs w:val="16"/>
                <w:lang w:val="ru-RU" w:eastAsia="ru-RU"/>
              </w:rPr>
              <mc:AlternateContent>
                <mc:Choice Requires="wps">
                  <w:drawing>
                    <wp:anchor distT="0" distB="0" distL="114300" distR="114300" simplePos="0" relativeHeight="251677696" behindDoc="0" locked="0" layoutInCell="1" allowOverlap="1" wp14:anchorId="2B5C9E8E" wp14:editId="1B3B7871">
                      <wp:simplePos x="0" y="0"/>
                      <wp:positionH relativeFrom="column">
                        <wp:posOffset>351155</wp:posOffset>
                      </wp:positionH>
                      <wp:positionV relativeFrom="paragraph">
                        <wp:posOffset>156210</wp:posOffset>
                      </wp:positionV>
                      <wp:extent cx="139700" cy="0"/>
                      <wp:effectExtent l="38100" t="38100" r="50800" b="95250"/>
                      <wp:wrapNone/>
                      <wp:docPr id="29" name="Прямая соединительная линия 29"/>
                      <wp:cNvGraphicFramePr/>
                      <a:graphic xmlns:a="http://schemas.openxmlformats.org/drawingml/2006/main">
                        <a:graphicData uri="http://schemas.microsoft.com/office/word/2010/wordprocessingShape">
                          <wps:wsp>
                            <wps:cNvCnPr/>
                            <wps:spPr>
                              <a:xfrm flipH="1">
                                <a:off x="0" y="0"/>
                                <a:ext cx="1397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02D5883F" id="Прямая соединительная линия 29" o:spid="_x0000_s1026" style="position:absolute;flip:x;z-index:251677696;visibility:visible;mso-wrap-style:square;mso-wrap-distance-left:9pt;mso-wrap-distance-top:0;mso-wrap-distance-right:9pt;mso-wrap-distance-bottom:0;mso-position-horizontal:absolute;mso-position-horizontal-relative:text;mso-position-vertical:absolute;mso-position-vertical-relative:text" from="27.65pt,12.3pt" to="38.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" strokecolor="black [3200]" strokeweight="2pt">
                      <v:shadow on="t" color="black" opacity="24903f" origin=",.5" offset="0,.55556mm"/>
                    </v:line>
                  </w:pict>
                </mc:Fallback>
              </mc:AlternateContent>
            </w:r>
            <w:r w:rsidRPr="00EA7DA2">
              <w:rPr>
                <w:rFonts w:ascii="Times New Roman" w:eastAsia="Times New Roman" w:hAnsi="Times New Roman" w:cs="Times New Roman"/>
                <w:noProof/>
                <w:sz w:val="16"/>
                <w:szCs w:val="16"/>
                <w:lang w:val="ru-RU" w:eastAsia="ru-RU"/>
              </w:rPr>
              <mc:AlternateContent>
                <mc:Choice Requires="wps">
                  <w:drawing>
                    <wp:anchor distT="0" distB="0" distL="114300" distR="114300" simplePos="0" relativeHeight="251672576" behindDoc="0" locked="0" layoutInCell="1" allowOverlap="1" wp14:anchorId="53884C22" wp14:editId="2EDDA053">
                      <wp:simplePos x="0" y="0"/>
                      <wp:positionH relativeFrom="column">
                        <wp:posOffset>357505</wp:posOffset>
                      </wp:positionH>
                      <wp:positionV relativeFrom="paragraph">
                        <wp:posOffset>158115</wp:posOffset>
                      </wp:positionV>
                      <wp:extent cx="0" cy="2413000"/>
                      <wp:effectExtent l="57150" t="19050" r="76200" b="82550"/>
                      <wp:wrapNone/>
                      <wp:docPr id="30" name="Прямая соединительная линия 30"/>
                      <wp:cNvGraphicFramePr/>
                      <a:graphic xmlns:a="http://schemas.openxmlformats.org/drawingml/2006/main">
                        <a:graphicData uri="http://schemas.microsoft.com/office/word/2010/wordprocessingShape">
                          <wps:wsp>
                            <wps:cNvCnPr/>
                            <wps:spPr>
                              <a:xfrm>
                                <a:off x="0" y="0"/>
                                <a:ext cx="0" cy="24130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13F4B396" id="Прямая соединительная линия 3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5pt,12.45pt" to="28.15pt,2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" strokecolor="black [3200]" strokeweight="2pt">
                      <v:shadow on="t" color="black" opacity="24903f" origin=",.5" offset="0,.55556mm"/>
                    </v:line>
                  </w:pict>
                </mc:Fallback>
              </mc:AlternateContent>
            </w:r>
          </w:p>
        </w:tc>
        <w:tc>
          <w:tcPr>
            <w:tcW w:w="425" w:type="dxa"/>
            <w:vMerge w:val="restart"/>
          </w:tcPr>
          <w:p w14:paraId="506CE886" w14:textId="77777777" w:rsidR="00330D83" w:rsidRPr="00EA7DA2" w:rsidRDefault="00330D83" w:rsidP="00341D04">
            <w:pPr>
              <w:tabs>
                <w:tab w:val="left" w:pos="461"/>
                <w:tab w:val="left" w:pos="567"/>
              </w:tabs>
              <w:jc w:val="center"/>
              <w:rPr>
                <w:rFonts w:ascii="Times New Roman" w:eastAsia="Times New Roman" w:hAnsi="Times New Roman" w:cs="Times New Roman"/>
                <w:sz w:val="16"/>
                <w:szCs w:val="16"/>
              </w:rPr>
            </w:pPr>
            <w:r w:rsidRPr="00EA7DA2">
              <w:rPr>
                <w:rFonts w:ascii="Times New Roman" w:eastAsia="Times New Roman" w:hAnsi="Times New Roman" w:cs="Times New Roman"/>
                <w:noProof/>
                <w:sz w:val="16"/>
                <w:szCs w:val="16"/>
                <w:lang w:val="ru-RU" w:eastAsia="ru-RU"/>
              </w:rPr>
              <mc:AlternateContent>
                <mc:Choice Requires="wps">
                  <w:drawing>
                    <wp:anchor distT="0" distB="0" distL="114300" distR="114300" simplePos="0" relativeHeight="251678720" behindDoc="0" locked="0" layoutInCell="1" allowOverlap="1" wp14:anchorId="075C602E" wp14:editId="7DE277E2">
                      <wp:simplePos x="0" y="0"/>
                      <wp:positionH relativeFrom="column">
                        <wp:posOffset>62230</wp:posOffset>
                      </wp:positionH>
                      <wp:positionV relativeFrom="paragraph">
                        <wp:posOffset>93980</wp:posOffset>
                      </wp:positionV>
                      <wp:extent cx="139700" cy="0"/>
                      <wp:effectExtent l="38100" t="38100" r="50800" b="95250"/>
                      <wp:wrapNone/>
                      <wp:docPr id="31" name="Прямая соединительная линия 31"/>
                      <wp:cNvGraphicFramePr/>
                      <a:graphic xmlns:a="http://schemas.openxmlformats.org/drawingml/2006/main">
                        <a:graphicData uri="http://schemas.microsoft.com/office/word/2010/wordprocessingShape">
                          <wps:wsp>
                            <wps:cNvCnPr/>
                            <wps:spPr>
                              <a:xfrm flipH="1">
                                <a:off x="0" y="0"/>
                                <a:ext cx="1397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06FC603F" id="Прямая соединительная линия 31" o:spid="_x0000_s102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from="4.9pt,7.4pt" to="15.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" strokecolor="black [3200]" strokeweight="2pt">
                      <v:shadow on="t" color="black" opacity="24903f" origin=",.5" offset="0,.55556mm"/>
                    </v:line>
                  </w:pict>
                </mc:Fallback>
              </mc:AlternateContent>
            </w:r>
            <w:r w:rsidRPr="00EA7DA2">
              <w:rPr>
                <w:rFonts w:ascii="Times New Roman" w:eastAsia="Times New Roman" w:hAnsi="Times New Roman" w:cs="Times New Roman"/>
                <w:noProof/>
                <w:sz w:val="16"/>
                <w:szCs w:val="16"/>
                <w:lang w:val="ru-RU" w:eastAsia="ru-RU"/>
              </w:rPr>
              <mc:AlternateContent>
                <mc:Choice Requires="wps">
                  <w:drawing>
                    <wp:anchor distT="0" distB="0" distL="114300" distR="114300" simplePos="0" relativeHeight="251679744" behindDoc="0" locked="0" layoutInCell="1" allowOverlap="1" wp14:anchorId="741E1BA0" wp14:editId="4216B326">
                      <wp:simplePos x="0" y="0"/>
                      <wp:positionH relativeFrom="column">
                        <wp:posOffset>62230</wp:posOffset>
                      </wp:positionH>
                      <wp:positionV relativeFrom="paragraph">
                        <wp:posOffset>1975485</wp:posOffset>
                      </wp:positionV>
                      <wp:extent cx="139700" cy="0"/>
                      <wp:effectExtent l="38100" t="38100" r="50800" b="95250"/>
                      <wp:wrapNone/>
                      <wp:docPr id="32" name="Прямая соединительная линия 32"/>
                      <wp:cNvGraphicFramePr/>
                      <a:graphic xmlns:a="http://schemas.openxmlformats.org/drawingml/2006/main">
                        <a:graphicData uri="http://schemas.microsoft.com/office/word/2010/wordprocessingShape">
                          <wps:wsp>
                            <wps:cNvCnPr/>
                            <wps:spPr>
                              <a:xfrm flipH="1">
                                <a:off x="0" y="0"/>
                                <a:ext cx="1397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20D0D692" id="Прямая соединительная линия 32" o:spid="_x0000_s1026" style="position:absolute;flip:x;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pt,155.55pt" to="15.9pt,1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" strokecolor="black [3200]" strokeweight="2pt">
                      <v:shadow on="t" color="black" opacity="24903f" origin=",.5" offset="0,.55556mm"/>
                    </v:line>
                  </w:pict>
                </mc:Fallback>
              </mc:AlternateContent>
            </w:r>
            <w:r w:rsidRPr="00EA7DA2">
              <w:rPr>
                <w:rFonts w:ascii="Times New Roman" w:eastAsia="Times New Roman" w:hAnsi="Times New Roman" w:cs="Times New Roman"/>
                <w:noProof/>
                <w:sz w:val="16"/>
                <w:szCs w:val="16"/>
                <w:lang w:val="ru-RU" w:eastAsia="ru-RU"/>
              </w:rPr>
              <mc:AlternateContent>
                <mc:Choice Requires="wps">
                  <w:drawing>
                    <wp:anchor distT="0" distB="0" distL="114300" distR="114300" simplePos="0" relativeHeight="251680768" behindDoc="0" locked="0" layoutInCell="1" allowOverlap="1" wp14:anchorId="7BE3938A" wp14:editId="64A0140F">
                      <wp:simplePos x="0" y="0"/>
                      <wp:positionH relativeFrom="column">
                        <wp:posOffset>64817</wp:posOffset>
                      </wp:positionH>
                      <wp:positionV relativeFrom="paragraph">
                        <wp:posOffset>94625</wp:posOffset>
                      </wp:positionV>
                      <wp:extent cx="0" cy="1860550"/>
                      <wp:effectExtent l="57150" t="19050" r="76200" b="82550"/>
                      <wp:wrapNone/>
                      <wp:docPr id="33" name="Прямая соединительная линия 33"/>
                      <wp:cNvGraphicFramePr/>
                      <a:graphic xmlns:a="http://schemas.openxmlformats.org/drawingml/2006/main">
                        <a:graphicData uri="http://schemas.microsoft.com/office/word/2010/wordprocessingShape">
                          <wps:wsp>
                            <wps:cNvCnPr/>
                            <wps:spPr>
                              <a:xfrm>
                                <a:off x="0" y="0"/>
                                <a:ext cx="0" cy="18605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1FC7AA8F" id="Прямая соединительная линия 3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7.45pt" to="5.1pt,1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" strokecolor="black [3200]" strokeweight="2pt">
                      <v:shadow on="t" color="black" opacity="24903f" origin=",.5" offset="0,.55556mm"/>
                    </v:line>
                  </w:pict>
                </mc:Fallback>
              </mc:AlternateContent>
            </w:r>
          </w:p>
        </w:tc>
        <w:tc>
          <w:tcPr>
            <w:tcW w:w="3178" w:type="dxa"/>
          </w:tcPr>
          <w:p w14:paraId="7D213D1C" w14:textId="77777777" w:rsidR="00330D83" w:rsidRPr="00EA7DA2" w:rsidRDefault="00330D83" w:rsidP="00341D04">
            <w:pPr>
              <w:tabs>
                <w:tab w:val="left" w:pos="0"/>
                <w:tab w:val="left" w:pos="567"/>
              </w:tabs>
              <w:jc w:val="center"/>
              <w:rPr>
                <w:rFonts w:ascii="Times New Roman" w:eastAsia="Times New Roman" w:hAnsi="Times New Roman" w:cs="Times New Roman"/>
                <w:b/>
                <w:sz w:val="24"/>
                <w:szCs w:val="28"/>
              </w:rPr>
            </w:pPr>
            <w:r w:rsidRPr="00EA7DA2">
              <w:rPr>
                <w:rFonts w:ascii="Times New Roman" w:eastAsia="Times New Roman" w:hAnsi="Times New Roman" w:cs="Times New Roman"/>
                <w:b/>
                <w:sz w:val="24"/>
                <w:szCs w:val="28"/>
              </w:rPr>
              <w:t>Түркиядағы саяси қоғам</w:t>
            </w:r>
          </w:p>
          <w:p w14:paraId="7F32529B" w14:textId="77777777" w:rsidR="00330D83" w:rsidRPr="00EA7DA2" w:rsidRDefault="00330D83" w:rsidP="00341D04">
            <w:pPr>
              <w:tabs>
                <w:tab w:val="left" w:pos="0"/>
                <w:tab w:val="left" w:pos="567"/>
              </w:tabs>
              <w:jc w:val="center"/>
              <w:rPr>
                <w:rFonts w:ascii="Times New Roman" w:eastAsia="Times New Roman" w:hAnsi="Times New Roman" w:cs="Times New Roman"/>
                <w:b/>
                <w:sz w:val="24"/>
                <w:szCs w:val="28"/>
              </w:rPr>
            </w:pPr>
          </w:p>
          <w:p w14:paraId="4897F2D4" w14:textId="77777777" w:rsidR="00330D83" w:rsidRPr="00EA7DA2" w:rsidRDefault="00330D83" w:rsidP="00341D04">
            <w:pPr>
              <w:tabs>
                <w:tab w:val="left" w:pos="0"/>
                <w:tab w:val="left" w:pos="567"/>
              </w:tabs>
              <w:jc w:val="center"/>
              <w:rPr>
                <w:rFonts w:ascii="Times New Roman" w:eastAsia="Times New Roman" w:hAnsi="Times New Roman" w:cs="Times New Roman"/>
                <w:i/>
                <w:szCs w:val="28"/>
              </w:rPr>
            </w:pPr>
            <w:r w:rsidRPr="00EA7DA2">
              <w:rPr>
                <w:rFonts w:ascii="Times New Roman" w:eastAsia="Times New Roman" w:hAnsi="Times New Roman" w:cs="Times New Roman"/>
                <w:i/>
                <w:szCs w:val="28"/>
              </w:rPr>
              <w:t>- үкімет;</w:t>
            </w:r>
          </w:p>
          <w:p w14:paraId="084B85DC" w14:textId="77777777" w:rsidR="00330D83" w:rsidRPr="00EA7DA2" w:rsidRDefault="00330D83" w:rsidP="00341D04">
            <w:pPr>
              <w:tabs>
                <w:tab w:val="left" w:pos="0"/>
                <w:tab w:val="left" w:pos="567"/>
              </w:tabs>
              <w:jc w:val="center"/>
              <w:rPr>
                <w:rFonts w:ascii="Times New Roman" w:eastAsia="Times New Roman" w:hAnsi="Times New Roman" w:cs="Times New Roman"/>
                <w:i/>
                <w:szCs w:val="28"/>
              </w:rPr>
            </w:pPr>
            <w:r w:rsidRPr="00EA7DA2">
              <w:rPr>
                <w:rFonts w:ascii="Times New Roman" w:eastAsia="Times New Roman" w:hAnsi="Times New Roman" w:cs="Times New Roman"/>
                <w:i/>
                <w:szCs w:val="28"/>
              </w:rPr>
              <w:t>- әскер;</w:t>
            </w:r>
          </w:p>
          <w:p w14:paraId="545B1067" w14:textId="77777777" w:rsidR="00330D83" w:rsidRPr="00EA7DA2" w:rsidRDefault="00330D83" w:rsidP="00341D04">
            <w:pPr>
              <w:tabs>
                <w:tab w:val="left" w:pos="0"/>
                <w:tab w:val="left" w:pos="567"/>
              </w:tabs>
              <w:jc w:val="center"/>
              <w:rPr>
                <w:rFonts w:ascii="Times New Roman" w:eastAsia="Times New Roman" w:hAnsi="Times New Roman" w:cs="Times New Roman"/>
                <w:i/>
                <w:szCs w:val="28"/>
              </w:rPr>
            </w:pPr>
            <w:r w:rsidRPr="00EA7DA2">
              <w:rPr>
                <w:rFonts w:ascii="Times New Roman" w:eastAsia="Times New Roman" w:hAnsi="Times New Roman" w:cs="Times New Roman"/>
                <w:i/>
                <w:szCs w:val="28"/>
              </w:rPr>
              <w:t>- полиция;</w:t>
            </w:r>
          </w:p>
          <w:p w14:paraId="44912432" w14:textId="77777777" w:rsidR="00330D83" w:rsidRPr="00EA7DA2" w:rsidRDefault="00330D83" w:rsidP="00341D04">
            <w:pPr>
              <w:tabs>
                <w:tab w:val="left" w:pos="0"/>
                <w:tab w:val="left" w:pos="567"/>
              </w:tabs>
              <w:jc w:val="center"/>
              <w:rPr>
                <w:rFonts w:ascii="Times New Roman" w:eastAsia="Times New Roman" w:hAnsi="Times New Roman" w:cs="Times New Roman"/>
                <w:i/>
                <w:szCs w:val="28"/>
              </w:rPr>
            </w:pPr>
            <w:r w:rsidRPr="00EA7DA2">
              <w:rPr>
                <w:rFonts w:ascii="Times New Roman" w:eastAsia="Times New Roman" w:hAnsi="Times New Roman" w:cs="Times New Roman"/>
                <w:i/>
                <w:szCs w:val="28"/>
              </w:rPr>
              <w:t>- құқықтық жүйе;</w:t>
            </w:r>
          </w:p>
          <w:p w14:paraId="0F2677C5" w14:textId="77777777" w:rsidR="00330D83" w:rsidRPr="00EA7DA2" w:rsidRDefault="00330D83" w:rsidP="00341D04">
            <w:pPr>
              <w:tabs>
                <w:tab w:val="left" w:pos="0"/>
                <w:tab w:val="left" w:pos="567"/>
              </w:tabs>
              <w:jc w:val="center"/>
              <w:rPr>
                <w:rFonts w:ascii="Times New Roman" w:eastAsia="Times New Roman" w:hAnsi="Times New Roman" w:cs="Times New Roman"/>
                <w:i/>
                <w:szCs w:val="28"/>
              </w:rPr>
            </w:pPr>
            <w:r w:rsidRPr="00EA7DA2">
              <w:rPr>
                <w:rFonts w:ascii="Times New Roman" w:eastAsia="Times New Roman" w:hAnsi="Times New Roman" w:cs="Times New Roman"/>
                <w:i/>
                <w:szCs w:val="28"/>
              </w:rPr>
              <w:t>- түрме жүйесі;</w:t>
            </w:r>
          </w:p>
          <w:p w14:paraId="51CD7FBB" w14:textId="77777777" w:rsidR="00330D83" w:rsidRPr="00EA7DA2" w:rsidRDefault="00330D83" w:rsidP="00341D04">
            <w:pPr>
              <w:tabs>
                <w:tab w:val="left" w:pos="0"/>
                <w:tab w:val="left" w:pos="567"/>
              </w:tabs>
              <w:jc w:val="center"/>
              <w:rPr>
                <w:rFonts w:ascii="Times New Roman" w:eastAsia="Times New Roman" w:hAnsi="Times New Roman" w:cs="Times New Roman"/>
                <w:sz w:val="28"/>
                <w:szCs w:val="28"/>
              </w:rPr>
            </w:pPr>
            <w:r w:rsidRPr="00EA7DA2">
              <w:rPr>
                <w:rFonts w:ascii="Times New Roman" w:eastAsia="Times New Roman" w:hAnsi="Times New Roman" w:cs="Times New Roman"/>
                <w:i/>
                <w:szCs w:val="28"/>
              </w:rPr>
              <w:t>- сот жүйесі;</w:t>
            </w:r>
          </w:p>
          <w:p w14:paraId="53AA077E" w14:textId="77777777" w:rsidR="00330D83" w:rsidRPr="00EA7DA2" w:rsidRDefault="00330D83" w:rsidP="00341D04">
            <w:pPr>
              <w:tabs>
                <w:tab w:val="left" w:pos="0"/>
                <w:tab w:val="left" w:pos="567"/>
              </w:tabs>
              <w:jc w:val="center"/>
              <w:rPr>
                <w:rFonts w:ascii="Times New Roman" w:eastAsia="Times New Roman" w:hAnsi="Times New Roman" w:cs="Times New Roman"/>
                <w:sz w:val="16"/>
                <w:szCs w:val="16"/>
              </w:rPr>
            </w:pPr>
          </w:p>
        </w:tc>
        <w:tc>
          <w:tcPr>
            <w:tcW w:w="933" w:type="dxa"/>
            <w:shd w:val="clear" w:color="auto" w:fill="D9D9D9" w:themeFill="background1" w:themeFillShade="D9"/>
            <w:textDirection w:val="btLr"/>
          </w:tcPr>
          <w:p w14:paraId="3CEE4F74" w14:textId="77777777" w:rsidR="00330D83" w:rsidRPr="00EA7DA2" w:rsidRDefault="00330D83" w:rsidP="00341D04">
            <w:pPr>
              <w:tabs>
                <w:tab w:val="left" w:pos="0"/>
                <w:tab w:val="left" w:pos="567"/>
              </w:tabs>
              <w:ind w:left="113" w:right="113"/>
              <w:jc w:val="center"/>
              <w:rPr>
                <w:rFonts w:ascii="Times New Roman" w:eastAsia="Times New Roman" w:hAnsi="Times New Roman" w:cs="Times New Roman"/>
                <w:sz w:val="16"/>
                <w:szCs w:val="16"/>
              </w:rPr>
            </w:pPr>
            <w:r w:rsidRPr="00EA7DA2">
              <w:rPr>
                <w:rFonts w:ascii="Times New Roman" w:eastAsia="Times New Roman" w:hAnsi="Times New Roman" w:cs="Times New Roman"/>
                <w:sz w:val="20"/>
                <w:szCs w:val="16"/>
              </w:rPr>
              <w:t xml:space="preserve">Органикалық байланысты қалыптастырушы діни көшбасшылар </w:t>
            </w:r>
          </w:p>
        </w:tc>
        <w:tc>
          <w:tcPr>
            <w:tcW w:w="3402" w:type="dxa"/>
          </w:tcPr>
          <w:p w14:paraId="1D6AF773" w14:textId="77777777" w:rsidR="00330D83" w:rsidRPr="00EA7DA2" w:rsidRDefault="00330D83" w:rsidP="00341D04">
            <w:pPr>
              <w:tabs>
                <w:tab w:val="left" w:pos="0"/>
                <w:tab w:val="left" w:pos="567"/>
              </w:tabs>
              <w:jc w:val="center"/>
              <w:rPr>
                <w:rFonts w:ascii="Times New Roman" w:eastAsia="Times New Roman" w:hAnsi="Times New Roman" w:cs="Times New Roman"/>
                <w:b/>
                <w:sz w:val="24"/>
                <w:szCs w:val="28"/>
              </w:rPr>
            </w:pPr>
            <w:r w:rsidRPr="00EA7DA2">
              <w:rPr>
                <w:rFonts w:ascii="Times New Roman" w:eastAsia="Times New Roman" w:hAnsi="Times New Roman" w:cs="Times New Roman"/>
                <w:b/>
                <w:sz w:val="24"/>
                <w:szCs w:val="28"/>
              </w:rPr>
              <w:t>Түркияның азаматтық қоғам алаңында орналасқан мемлекеттің идеологиялық аппараттары</w:t>
            </w:r>
          </w:p>
          <w:p w14:paraId="2BA3B63E" w14:textId="77777777" w:rsidR="00330D83" w:rsidRPr="00EA7DA2" w:rsidRDefault="00330D83" w:rsidP="00341D04">
            <w:pPr>
              <w:tabs>
                <w:tab w:val="left" w:pos="0"/>
                <w:tab w:val="left" w:pos="567"/>
              </w:tabs>
              <w:jc w:val="center"/>
              <w:rPr>
                <w:rFonts w:ascii="Times New Roman" w:eastAsia="Times New Roman" w:hAnsi="Times New Roman" w:cs="Times New Roman"/>
                <w:b/>
                <w:sz w:val="24"/>
                <w:szCs w:val="28"/>
              </w:rPr>
            </w:pPr>
          </w:p>
          <w:p w14:paraId="42933C98" w14:textId="77777777" w:rsidR="00330D83" w:rsidRPr="00EA7DA2" w:rsidRDefault="00330D83" w:rsidP="00341D04">
            <w:pPr>
              <w:tabs>
                <w:tab w:val="left" w:pos="0"/>
                <w:tab w:val="left" w:pos="567"/>
              </w:tabs>
              <w:jc w:val="center"/>
              <w:rPr>
                <w:rFonts w:ascii="Times New Roman" w:eastAsia="Times New Roman" w:hAnsi="Times New Roman" w:cs="Times New Roman"/>
                <w:i/>
              </w:rPr>
            </w:pPr>
            <w:r w:rsidRPr="00EA7DA2">
              <w:rPr>
                <w:rFonts w:ascii="Times New Roman" w:eastAsia="Times New Roman" w:hAnsi="Times New Roman" w:cs="Times New Roman"/>
                <w:i/>
              </w:rPr>
              <w:t>- «Diyanet» Дін істері басқармасы;</w:t>
            </w:r>
          </w:p>
          <w:p w14:paraId="2588656B" w14:textId="77777777" w:rsidR="00330D83" w:rsidRPr="00EA7DA2" w:rsidRDefault="00330D83" w:rsidP="00341D04">
            <w:pPr>
              <w:tabs>
                <w:tab w:val="left" w:pos="0"/>
                <w:tab w:val="left" w:pos="567"/>
              </w:tabs>
              <w:jc w:val="center"/>
              <w:rPr>
                <w:rFonts w:ascii="Times New Roman" w:eastAsia="Times New Roman" w:hAnsi="Times New Roman" w:cs="Times New Roman"/>
                <w:i/>
              </w:rPr>
            </w:pPr>
            <w:r w:rsidRPr="00EA7DA2">
              <w:rPr>
                <w:rFonts w:ascii="Times New Roman" w:eastAsia="Times New Roman" w:hAnsi="Times New Roman" w:cs="Times New Roman"/>
                <w:i/>
              </w:rPr>
              <w:t>- Имам хатип сияқты білім беру мекемелері;</w:t>
            </w:r>
          </w:p>
          <w:p w14:paraId="7CA7774F" w14:textId="77777777" w:rsidR="00330D83" w:rsidRPr="00EA7DA2" w:rsidRDefault="00330D83" w:rsidP="00341D04">
            <w:pPr>
              <w:tabs>
                <w:tab w:val="left" w:pos="0"/>
                <w:tab w:val="left" w:pos="567"/>
              </w:tabs>
              <w:jc w:val="center"/>
              <w:rPr>
                <w:rFonts w:ascii="Times New Roman" w:eastAsia="Times New Roman" w:hAnsi="Times New Roman" w:cs="Times New Roman"/>
                <w:i/>
              </w:rPr>
            </w:pPr>
            <w:r w:rsidRPr="00EA7DA2">
              <w:rPr>
                <w:rFonts w:ascii="Times New Roman" w:eastAsia="Times New Roman" w:hAnsi="Times New Roman" w:cs="Times New Roman"/>
                <w:i/>
              </w:rPr>
              <w:t>- Ұлттық көзқарас қозғалысы және исламшыл буржуазия;</w:t>
            </w:r>
          </w:p>
          <w:p w14:paraId="3F990FCE" w14:textId="77777777" w:rsidR="00330D83" w:rsidRPr="00EA7DA2" w:rsidRDefault="00330D83" w:rsidP="00341D04">
            <w:pPr>
              <w:tabs>
                <w:tab w:val="left" w:pos="0"/>
                <w:tab w:val="left" w:pos="567"/>
              </w:tabs>
              <w:jc w:val="center"/>
              <w:rPr>
                <w:rFonts w:ascii="Times New Roman" w:eastAsia="Times New Roman" w:hAnsi="Times New Roman" w:cs="Times New Roman"/>
                <w:i/>
              </w:rPr>
            </w:pPr>
            <w:r w:rsidRPr="00EA7DA2">
              <w:rPr>
                <w:rFonts w:ascii="Times New Roman" w:eastAsia="Times New Roman" w:hAnsi="Times New Roman" w:cs="Times New Roman"/>
                <w:i/>
              </w:rPr>
              <w:t>- АКР сияқты консервативті саяси партиялар;</w:t>
            </w:r>
          </w:p>
          <w:p w14:paraId="6E002049" w14:textId="77777777" w:rsidR="00330D83" w:rsidRPr="00EA7DA2" w:rsidRDefault="00330D83" w:rsidP="00341D04">
            <w:pPr>
              <w:tabs>
                <w:tab w:val="left" w:pos="0"/>
                <w:tab w:val="left" w:pos="567"/>
              </w:tabs>
              <w:jc w:val="center"/>
              <w:rPr>
                <w:rFonts w:ascii="Times New Roman" w:eastAsia="Times New Roman" w:hAnsi="Times New Roman" w:cs="Times New Roman"/>
                <w:i/>
              </w:rPr>
            </w:pPr>
            <w:r w:rsidRPr="00EA7DA2">
              <w:rPr>
                <w:rFonts w:ascii="Times New Roman" w:eastAsia="Times New Roman" w:hAnsi="Times New Roman" w:cs="Times New Roman"/>
                <w:i/>
              </w:rPr>
              <w:t>- Уақып қорлары;</w:t>
            </w:r>
          </w:p>
          <w:p w14:paraId="15E3712E" w14:textId="77777777" w:rsidR="00330D83" w:rsidRPr="00EA7DA2" w:rsidRDefault="00330D83" w:rsidP="00341D04">
            <w:pPr>
              <w:tabs>
                <w:tab w:val="left" w:pos="0"/>
                <w:tab w:val="left" w:pos="567"/>
              </w:tabs>
              <w:jc w:val="center"/>
              <w:rPr>
                <w:rFonts w:ascii="Times New Roman" w:eastAsia="Times New Roman" w:hAnsi="Times New Roman" w:cs="Times New Roman"/>
                <w:i/>
              </w:rPr>
            </w:pPr>
            <w:r w:rsidRPr="00EA7DA2">
              <w:rPr>
                <w:rFonts w:ascii="Times New Roman" w:eastAsia="Times New Roman" w:hAnsi="Times New Roman" w:cs="Times New Roman"/>
                <w:i/>
              </w:rPr>
              <w:t>- Діни жамағаттар;</w:t>
            </w:r>
          </w:p>
          <w:p w14:paraId="5179B179" w14:textId="77777777" w:rsidR="00330D83" w:rsidRPr="00EA7DA2" w:rsidRDefault="00330D83" w:rsidP="00341D04">
            <w:pPr>
              <w:tabs>
                <w:tab w:val="left" w:pos="0"/>
                <w:tab w:val="left" w:pos="567"/>
              </w:tabs>
              <w:jc w:val="center"/>
              <w:rPr>
                <w:rFonts w:ascii="Times New Roman" w:eastAsia="Times New Roman" w:hAnsi="Times New Roman" w:cs="Times New Roman"/>
                <w:i/>
              </w:rPr>
            </w:pPr>
            <w:r w:rsidRPr="00EA7DA2">
              <w:rPr>
                <w:rFonts w:ascii="Times New Roman" w:eastAsia="Times New Roman" w:hAnsi="Times New Roman" w:cs="Times New Roman"/>
                <w:i/>
              </w:rPr>
              <w:t>- Түрк ошақтары;</w:t>
            </w:r>
          </w:p>
          <w:p w14:paraId="449A5EE6" w14:textId="77777777" w:rsidR="00330D83" w:rsidRPr="00EA7DA2" w:rsidRDefault="00330D83" w:rsidP="00341D04">
            <w:pPr>
              <w:tabs>
                <w:tab w:val="left" w:pos="0"/>
                <w:tab w:val="left" w:pos="567"/>
              </w:tabs>
              <w:jc w:val="center"/>
              <w:rPr>
                <w:rFonts w:ascii="Times New Roman" w:eastAsia="Times New Roman" w:hAnsi="Times New Roman" w:cs="Times New Roman"/>
                <w:b/>
                <w:sz w:val="16"/>
                <w:szCs w:val="16"/>
              </w:rPr>
            </w:pPr>
            <w:r w:rsidRPr="00EA7DA2">
              <w:rPr>
                <w:rFonts w:ascii="Times New Roman" w:eastAsia="Times New Roman" w:hAnsi="Times New Roman" w:cs="Times New Roman"/>
                <w:i/>
              </w:rPr>
              <w:t>- Зиялылар ошағы және т.б.</w:t>
            </w:r>
          </w:p>
        </w:tc>
        <w:tc>
          <w:tcPr>
            <w:tcW w:w="425" w:type="dxa"/>
          </w:tcPr>
          <w:p w14:paraId="713785A1" w14:textId="77777777" w:rsidR="00330D83" w:rsidRPr="00EA7DA2" w:rsidRDefault="00330D83" w:rsidP="00341D04">
            <w:pPr>
              <w:tabs>
                <w:tab w:val="left" w:pos="0"/>
                <w:tab w:val="left" w:pos="567"/>
              </w:tabs>
              <w:jc w:val="center"/>
              <w:rPr>
                <w:rFonts w:ascii="Times New Roman" w:eastAsia="Times New Roman" w:hAnsi="Times New Roman" w:cs="Times New Roman"/>
                <w:sz w:val="16"/>
                <w:szCs w:val="16"/>
              </w:rPr>
            </w:pPr>
            <w:r w:rsidRPr="00EA7DA2">
              <w:rPr>
                <w:rFonts w:ascii="Times New Roman" w:eastAsia="Times New Roman" w:hAnsi="Times New Roman" w:cs="Times New Roman"/>
                <w:noProof/>
                <w:sz w:val="16"/>
                <w:szCs w:val="16"/>
                <w:lang w:val="ru-RU" w:eastAsia="ru-RU"/>
              </w:rPr>
              <mc:AlternateContent>
                <mc:Choice Requires="wps">
                  <w:drawing>
                    <wp:anchor distT="0" distB="0" distL="114300" distR="114300" simplePos="0" relativeHeight="251683840" behindDoc="0" locked="0" layoutInCell="1" allowOverlap="1" wp14:anchorId="6C2E7843" wp14:editId="4DC882FF">
                      <wp:simplePos x="0" y="0"/>
                      <wp:positionH relativeFrom="column">
                        <wp:posOffset>-15240</wp:posOffset>
                      </wp:positionH>
                      <wp:positionV relativeFrom="paragraph">
                        <wp:posOffset>1953260</wp:posOffset>
                      </wp:positionV>
                      <wp:extent cx="139700" cy="0"/>
                      <wp:effectExtent l="38100" t="38100" r="50800" b="95250"/>
                      <wp:wrapNone/>
                      <wp:docPr id="34" name="Прямая соединительная линия 34"/>
                      <wp:cNvGraphicFramePr/>
                      <a:graphic xmlns:a="http://schemas.openxmlformats.org/drawingml/2006/main">
                        <a:graphicData uri="http://schemas.microsoft.com/office/word/2010/wordprocessingShape">
                          <wps:wsp>
                            <wps:cNvCnPr/>
                            <wps:spPr>
                              <a:xfrm flipH="1">
                                <a:off x="0" y="0"/>
                                <a:ext cx="1397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7F8269A1" id="Прямая соединительная линия 34" o:spid="_x0000_s1026" style="position:absolute;flip:x;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53.8pt" to="9.8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" strokecolor="black [3200]" strokeweight="2pt">
                      <v:shadow on="t" color="black" opacity="24903f" origin=",.5" offset="0,.55556mm"/>
                    </v:line>
                  </w:pict>
                </mc:Fallback>
              </mc:AlternateContent>
            </w:r>
            <w:r w:rsidRPr="00EA7DA2">
              <w:rPr>
                <w:rFonts w:ascii="Times New Roman" w:eastAsia="Times New Roman" w:hAnsi="Times New Roman" w:cs="Times New Roman"/>
                <w:noProof/>
                <w:sz w:val="16"/>
                <w:szCs w:val="16"/>
                <w:lang w:val="ru-RU" w:eastAsia="ru-RU"/>
              </w:rPr>
              <mc:AlternateContent>
                <mc:Choice Requires="wps">
                  <w:drawing>
                    <wp:anchor distT="0" distB="0" distL="114300" distR="114300" simplePos="0" relativeHeight="251682816" behindDoc="0" locked="0" layoutInCell="1" allowOverlap="1" wp14:anchorId="205656C4" wp14:editId="2B4B66C9">
                      <wp:simplePos x="0" y="0"/>
                      <wp:positionH relativeFrom="column">
                        <wp:posOffset>-15240</wp:posOffset>
                      </wp:positionH>
                      <wp:positionV relativeFrom="paragraph">
                        <wp:posOffset>92710</wp:posOffset>
                      </wp:positionV>
                      <wp:extent cx="139700" cy="0"/>
                      <wp:effectExtent l="38100" t="38100" r="50800" b="95250"/>
                      <wp:wrapNone/>
                      <wp:docPr id="35" name="Прямая соединительная линия 35"/>
                      <wp:cNvGraphicFramePr/>
                      <a:graphic xmlns:a="http://schemas.openxmlformats.org/drawingml/2006/main">
                        <a:graphicData uri="http://schemas.microsoft.com/office/word/2010/wordprocessingShape">
                          <wps:wsp>
                            <wps:cNvCnPr/>
                            <wps:spPr>
                              <a:xfrm flipH="1">
                                <a:off x="0" y="0"/>
                                <a:ext cx="1397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774DB60E" id="Прямая соединительная линия 35" o:spid="_x0000_s1026" style="position:absolute;flip:x;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7.3pt" to="9.8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" strokecolor="black [3200]" strokeweight="2pt">
                      <v:shadow on="t" color="black" opacity="24903f" origin=",.5" offset="0,.55556mm"/>
                    </v:line>
                  </w:pict>
                </mc:Fallback>
              </mc:AlternateContent>
            </w:r>
            <w:r w:rsidRPr="00EA7DA2">
              <w:rPr>
                <w:rFonts w:ascii="Times New Roman" w:eastAsia="Times New Roman" w:hAnsi="Times New Roman" w:cs="Times New Roman"/>
                <w:noProof/>
                <w:sz w:val="16"/>
                <w:szCs w:val="16"/>
                <w:lang w:val="ru-RU" w:eastAsia="ru-RU"/>
              </w:rPr>
              <mc:AlternateContent>
                <mc:Choice Requires="wps">
                  <w:drawing>
                    <wp:anchor distT="0" distB="0" distL="114300" distR="114300" simplePos="0" relativeHeight="251681792" behindDoc="0" locked="0" layoutInCell="1" allowOverlap="1" wp14:anchorId="06B2EEBC" wp14:editId="197D613D">
                      <wp:simplePos x="0" y="0"/>
                      <wp:positionH relativeFrom="column">
                        <wp:posOffset>127000</wp:posOffset>
                      </wp:positionH>
                      <wp:positionV relativeFrom="paragraph">
                        <wp:posOffset>90170</wp:posOffset>
                      </wp:positionV>
                      <wp:extent cx="0" cy="1860550"/>
                      <wp:effectExtent l="57150" t="19050" r="76200" b="82550"/>
                      <wp:wrapNone/>
                      <wp:docPr id="36" name="Прямая соединительная линия 36"/>
                      <wp:cNvGraphicFramePr/>
                      <a:graphic xmlns:a="http://schemas.openxmlformats.org/drawingml/2006/main">
                        <a:graphicData uri="http://schemas.microsoft.com/office/word/2010/wordprocessingShape">
                          <wps:wsp>
                            <wps:cNvCnPr/>
                            <wps:spPr>
                              <a:xfrm>
                                <a:off x="0" y="0"/>
                                <a:ext cx="0" cy="18605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6F3435FC" id="Прямая соединительная линия 3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7.1pt" to="10pt,1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" strokecolor="black [3200]" strokeweight="2pt">
                      <v:shadow on="t" color="black" opacity="24903f" origin=",.5" offset="0,.55556mm"/>
                    </v:line>
                  </w:pict>
                </mc:Fallback>
              </mc:AlternateContent>
            </w:r>
          </w:p>
        </w:tc>
        <w:tc>
          <w:tcPr>
            <w:tcW w:w="390" w:type="dxa"/>
            <w:vMerge w:val="restart"/>
          </w:tcPr>
          <w:p w14:paraId="7A0E56CA" w14:textId="77777777" w:rsidR="00330D83" w:rsidRPr="00EA7DA2" w:rsidRDefault="00330D83" w:rsidP="00341D04">
            <w:pPr>
              <w:tabs>
                <w:tab w:val="left" w:pos="0"/>
                <w:tab w:val="left" w:pos="567"/>
              </w:tabs>
              <w:rPr>
                <w:rFonts w:ascii="Times New Roman" w:eastAsia="Times New Roman" w:hAnsi="Times New Roman" w:cs="Times New Roman"/>
                <w:sz w:val="16"/>
                <w:szCs w:val="16"/>
              </w:rPr>
            </w:pPr>
            <w:r w:rsidRPr="00EA7DA2">
              <w:rPr>
                <w:rFonts w:ascii="Times New Roman" w:eastAsia="Times New Roman" w:hAnsi="Times New Roman" w:cs="Times New Roman"/>
                <w:noProof/>
                <w:sz w:val="16"/>
                <w:szCs w:val="16"/>
                <w:lang w:val="ru-RU" w:eastAsia="ru-RU"/>
              </w:rPr>
              <mc:AlternateContent>
                <mc:Choice Requires="wps">
                  <w:drawing>
                    <wp:anchor distT="0" distB="0" distL="114300" distR="114300" simplePos="0" relativeHeight="251676672" behindDoc="0" locked="0" layoutInCell="1" allowOverlap="1" wp14:anchorId="7A082AD0" wp14:editId="265F5C9C">
                      <wp:simplePos x="0" y="0"/>
                      <wp:positionH relativeFrom="column">
                        <wp:posOffset>-635</wp:posOffset>
                      </wp:positionH>
                      <wp:positionV relativeFrom="paragraph">
                        <wp:posOffset>134620</wp:posOffset>
                      </wp:positionV>
                      <wp:extent cx="139700" cy="0"/>
                      <wp:effectExtent l="38100" t="38100" r="50800" b="95250"/>
                      <wp:wrapNone/>
                      <wp:docPr id="37" name="Прямая соединительная линия 37"/>
                      <wp:cNvGraphicFramePr/>
                      <a:graphic xmlns:a="http://schemas.openxmlformats.org/drawingml/2006/main">
                        <a:graphicData uri="http://schemas.microsoft.com/office/word/2010/wordprocessingShape">
                          <wps:wsp>
                            <wps:cNvCnPr/>
                            <wps:spPr>
                              <a:xfrm flipH="1">
                                <a:off x="0" y="0"/>
                                <a:ext cx="1397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21125AA6" id="Прямая соединительная линия 37" o:spid="_x0000_s1026" style="position:absolute;flip:x;z-index:251676672;visibility:visible;mso-wrap-style:square;mso-wrap-distance-left:9pt;mso-wrap-distance-top:0;mso-wrap-distance-right:9pt;mso-wrap-distance-bottom:0;mso-position-horizontal:absolute;mso-position-horizontal-relative:text;mso-position-vertical:absolute;mso-position-vertical-relative:text" from="-.05pt,10.6pt" to="10.9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" strokecolor="black [3200]" strokeweight="2pt">
                      <v:shadow on="t" color="black" opacity="24903f" origin=",.5" offset="0,.55556mm"/>
                    </v:line>
                  </w:pict>
                </mc:Fallback>
              </mc:AlternateContent>
            </w:r>
            <w:r w:rsidRPr="00EA7DA2">
              <w:rPr>
                <w:rFonts w:ascii="Times New Roman" w:eastAsia="Times New Roman" w:hAnsi="Times New Roman" w:cs="Times New Roman"/>
                <w:noProof/>
                <w:sz w:val="16"/>
                <w:szCs w:val="16"/>
                <w:lang w:val="ru-RU" w:eastAsia="ru-RU"/>
              </w:rPr>
              <mc:AlternateContent>
                <mc:Choice Requires="wps">
                  <w:drawing>
                    <wp:anchor distT="0" distB="0" distL="114300" distR="114300" simplePos="0" relativeHeight="251675648" behindDoc="0" locked="0" layoutInCell="1" allowOverlap="1" wp14:anchorId="337087A4" wp14:editId="7F10768A">
                      <wp:simplePos x="0" y="0"/>
                      <wp:positionH relativeFrom="column">
                        <wp:posOffset>-635</wp:posOffset>
                      </wp:positionH>
                      <wp:positionV relativeFrom="paragraph">
                        <wp:posOffset>2547620</wp:posOffset>
                      </wp:positionV>
                      <wp:extent cx="139700" cy="0"/>
                      <wp:effectExtent l="38100" t="38100" r="50800" b="95250"/>
                      <wp:wrapNone/>
                      <wp:docPr id="38" name="Прямая соединительная линия 38"/>
                      <wp:cNvGraphicFramePr/>
                      <a:graphic xmlns:a="http://schemas.openxmlformats.org/drawingml/2006/main">
                        <a:graphicData uri="http://schemas.microsoft.com/office/word/2010/wordprocessingShape">
                          <wps:wsp>
                            <wps:cNvCnPr/>
                            <wps:spPr>
                              <a:xfrm flipH="1">
                                <a:off x="0" y="0"/>
                                <a:ext cx="1397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24708C36" id="Прямая соединительная линия 38" o:spid="_x0000_s1026" style="position:absolute;flip:x;z-index:251675648;visibility:visible;mso-wrap-style:square;mso-wrap-distance-left:9pt;mso-wrap-distance-top:0;mso-wrap-distance-right:9pt;mso-wrap-distance-bottom:0;mso-position-horizontal:absolute;mso-position-horizontal-relative:text;mso-position-vertical:absolute;mso-position-vertical-relative:text" from="-.05pt,200.6pt" to="10.95pt,2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" strokecolor="black [3200]" strokeweight="2pt">
                      <v:shadow on="t" color="black" opacity="24903f" origin=",.5" offset="0,.55556mm"/>
                    </v:line>
                  </w:pict>
                </mc:Fallback>
              </mc:AlternateContent>
            </w:r>
            <w:r w:rsidRPr="00EA7DA2">
              <w:rPr>
                <w:rFonts w:ascii="Times New Roman" w:eastAsia="Times New Roman" w:hAnsi="Times New Roman" w:cs="Times New Roman"/>
                <w:noProof/>
                <w:sz w:val="16"/>
                <w:szCs w:val="16"/>
                <w:lang w:val="ru-RU" w:eastAsia="ru-RU"/>
              </w:rPr>
              <mc:AlternateContent>
                <mc:Choice Requires="wps">
                  <w:drawing>
                    <wp:anchor distT="0" distB="0" distL="114300" distR="114300" simplePos="0" relativeHeight="251674624" behindDoc="0" locked="0" layoutInCell="1" allowOverlap="1" wp14:anchorId="35A095C7" wp14:editId="6C9EC0B1">
                      <wp:simplePos x="0" y="0"/>
                      <wp:positionH relativeFrom="column">
                        <wp:posOffset>139065</wp:posOffset>
                      </wp:positionH>
                      <wp:positionV relativeFrom="paragraph">
                        <wp:posOffset>134620</wp:posOffset>
                      </wp:positionV>
                      <wp:extent cx="0" cy="2413000"/>
                      <wp:effectExtent l="57150" t="19050" r="76200" b="82550"/>
                      <wp:wrapNone/>
                      <wp:docPr id="39" name="Прямая соединительная линия 39"/>
                      <wp:cNvGraphicFramePr/>
                      <a:graphic xmlns:a="http://schemas.openxmlformats.org/drawingml/2006/main">
                        <a:graphicData uri="http://schemas.microsoft.com/office/word/2010/wordprocessingShape">
                          <wps:wsp>
                            <wps:cNvCnPr/>
                            <wps:spPr>
                              <a:xfrm>
                                <a:off x="0" y="0"/>
                                <a:ext cx="0" cy="24130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F4DDAFF" id="Прямая соединительная линия 3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5pt,10.6pt" to="10.95pt,2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" strokecolor="black [3200]" strokeweight="2pt">
                      <v:shadow on="t" color="black" opacity="24903f" origin=",.5" offset="0,.55556mm"/>
                    </v:line>
                  </w:pict>
                </mc:Fallback>
              </mc:AlternateContent>
            </w:r>
          </w:p>
        </w:tc>
      </w:tr>
      <w:tr w:rsidR="00EA7DA2" w:rsidRPr="00EA7DA2" w14:paraId="0FB883D9" w14:textId="77777777" w:rsidTr="00341D04">
        <w:tc>
          <w:tcPr>
            <w:tcW w:w="885" w:type="dxa"/>
            <w:vMerge/>
          </w:tcPr>
          <w:p w14:paraId="786BFF2C" w14:textId="77777777" w:rsidR="00330D83" w:rsidRPr="00EA7DA2" w:rsidRDefault="00330D83" w:rsidP="00341D04">
            <w:pPr>
              <w:tabs>
                <w:tab w:val="left" w:pos="0"/>
                <w:tab w:val="left" w:pos="567"/>
              </w:tabs>
              <w:jc w:val="center"/>
              <w:rPr>
                <w:rFonts w:ascii="Times New Roman" w:eastAsia="Times New Roman" w:hAnsi="Times New Roman" w:cs="Times New Roman"/>
                <w:sz w:val="16"/>
                <w:szCs w:val="16"/>
              </w:rPr>
            </w:pPr>
          </w:p>
        </w:tc>
        <w:tc>
          <w:tcPr>
            <w:tcW w:w="425" w:type="dxa"/>
            <w:vMerge/>
          </w:tcPr>
          <w:p w14:paraId="62292322" w14:textId="77777777" w:rsidR="00330D83" w:rsidRPr="00EA7DA2" w:rsidRDefault="00330D83" w:rsidP="00341D04">
            <w:pPr>
              <w:tabs>
                <w:tab w:val="left" w:pos="0"/>
                <w:tab w:val="left" w:pos="567"/>
              </w:tabs>
              <w:jc w:val="center"/>
              <w:rPr>
                <w:rFonts w:ascii="Times New Roman" w:eastAsia="Times New Roman" w:hAnsi="Times New Roman" w:cs="Times New Roman"/>
                <w:sz w:val="16"/>
                <w:szCs w:val="16"/>
              </w:rPr>
            </w:pPr>
          </w:p>
        </w:tc>
        <w:tc>
          <w:tcPr>
            <w:tcW w:w="7513" w:type="dxa"/>
            <w:gridSpan w:val="3"/>
          </w:tcPr>
          <w:p w14:paraId="5F35BBC5" w14:textId="77777777" w:rsidR="00330D83" w:rsidRPr="00EA7DA2" w:rsidRDefault="00330D83" w:rsidP="00341D04">
            <w:pPr>
              <w:tabs>
                <w:tab w:val="left" w:pos="0"/>
                <w:tab w:val="left" w:pos="567"/>
              </w:tabs>
              <w:jc w:val="center"/>
              <w:rPr>
                <w:rFonts w:ascii="Times New Roman" w:eastAsia="Times New Roman" w:hAnsi="Times New Roman" w:cs="Times New Roman"/>
                <w:sz w:val="16"/>
                <w:szCs w:val="16"/>
              </w:rPr>
            </w:pPr>
            <w:r w:rsidRPr="00EA7DA2">
              <w:rPr>
                <w:rFonts w:ascii="Times New Roman" w:eastAsia="Times New Roman" w:hAnsi="Times New Roman" w:cs="Times New Roman"/>
                <w:b/>
                <w:sz w:val="28"/>
                <w:szCs w:val="28"/>
              </w:rPr>
              <w:t xml:space="preserve">Қондырма </w:t>
            </w:r>
          </w:p>
        </w:tc>
        <w:tc>
          <w:tcPr>
            <w:tcW w:w="425" w:type="dxa"/>
          </w:tcPr>
          <w:p w14:paraId="2B716E67" w14:textId="77777777" w:rsidR="00330D83" w:rsidRPr="00EA7DA2" w:rsidRDefault="00330D83" w:rsidP="00341D04">
            <w:pPr>
              <w:tabs>
                <w:tab w:val="left" w:pos="0"/>
                <w:tab w:val="left" w:pos="567"/>
              </w:tabs>
              <w:jc w:val="center"/>
              <w:rPr>
                <w:rFonts w:ascii="Times New Roman" w:eastAsia="Times New Roman" w:hAnsi="Times New Roman" w:cs="Times New Roman"/>
                <w:sz w:val="16"/>
                <w:szCs w:val="16"/>
              </w:rPr>
            </w:pPr>
          </w:p>
        </w:tc>
        <w:tc>
          <w:tcPr>
            <w:tcW w:w="390" w:type="dxa"/>
            <w:vMerge/>
          </w:tcPr>
          <w:p w14:paraId="39A5263B" w14:textId="77777777" w:rsidR="00330D83" w:rsidRPr="00EA7DA2" w:rsidRDefault="00330D83" w:rsidP="00341D04">
            <w:pPr>
              <w:tabs>
                <w:tab w:val="left" w:pos="0"/>
                <w:tab w:val="left" w:pos="567"/>
              </w:tabs>
              <w:jc w:val="center"/>
              <w:rPr>
                <w:rFonts w:ascii="Times New Roman" w:eastAsia="Times New Roman" w:hAnsi="Times New Roman" w:cs="Times New Roman"/>
                <w:sz w:val="16"/>
                <w:szCs w:val="16"/>
              </w:rPr>
            </w:pPr>
          </w:p>
        </w:tc>
      </w:tr>
      <w:tr w:rsidR="00EA7DA2" w:rsidRPr="00EA7DA2" w14:paraId="45D68965" w14:textId="77777777" w:rsidTr="00341D04">
        <w:tc>
          <w:tcPr>
            <w:tcW w:w="885" w:type="dxa"/>
            <w:vMerge/>
          </w:tcPr>
          <w:p w14:paraId="34A6CA37" w14:textId="77777777" w:rsidR="00330D83" w:rsidRPr="00EA7DA2" w:rsidRDefault="00330D83" w:rsidP="00341D04">
            <w:pPr>
              <w:tabs>
                <w:tab w:val="left" w:pos="0"/>
                <w:tab w:val="left" w:pos="567"/>
              </w:tabs>
              <w:jc w:val="center"/>
              <w:rPr>
                <w:rFonts w:ascii="Times New Roman" w:eastAsia="Times New Roman" w:hAnsi="Times New Roman" w:cs="Times New Roman"/>
                <w:sz w:val="16"/>
                <w:szCs w:val="16"/>
              </w:rPr>
            </w:pPr>
          </w:p>
        </w:tc>
        <w:tc>
          <w:tcPr>
            <w:tcW w:w="425" w:type="dxa"/>
            <w:vMerge w:val="restart"/>
          </w:tcPr>
          <w:p w14:paraId="7DA86429" w14:textId="77777777" w:rsidR="00330D83" w:rsidRPr="00EA7DA2" w:rsidRDefault="00330D83" w:rsidP="00341D04">
            <w:pPr>
              <w:tabs>
                <w:tab w:val="left" w:pos="0"/>
                <w:tab w:val="left" w:pos="567"/>
              </w:tabs>
              <w:jc w:val="center"/>
              <w:rPr>
                <w:rFonts w:ascii="Times New Roman" w:eastAsia="Times New Roman" w:hAnsi="Times New Roman" w:cs="Times New Roman"/>
                <w:sz w:val="16"/>
                <w:szCs w:val="16"/>
              </w:rPr>
            </w:pPr>
          </w:p>
        </w:tc>
        <w:tc>
          <w:tcPr>
            <w:tcW w:w="7513" w:type="dxa"/>
            <w:gridSpan w:val="3"/>
            <w:shd w:val="clear" w:color="auto" w:fill="D9D9D9" w:themeFill="background1" w:themeFillShade="D9"/>
          </w:tcPr>
          <w:p w14:paraId="40178456" w14:textId="77777777" w:rsidR="00330D83" w:rsidRPr="00EA7DA2" w:rsidRDefault="00330D83" w:rsidP="00341D04">
            <w:pPr>
              <w:tabs>
                <w:tab w:val="left" w:pos="0"/>
                <w:tab w:val="left" w:pos="567"/>
              </w:tabs>
              <w:jc w:val="center"/>
              <w:rPr>
                <w:rFonts w:ascii="Times New Roman" w:eastAsia="Times New Roman" w:hAnsi="Times New Roman" w:cs="Times New Roman"/>
                <w:sz w:val="16"/>
                <w:szCs w:val="16"/>
              </w:rPr>
            </w:pPr>
            <w:r w:rsidRPr="00EA7DA2">
              <w:rPr>
                <w:rFonts w:ascii="Times New Roman" w:eastAsia="Times New Roman" w:hAnsi="Times New Roman" w:cs="Times New Roman"/>
                <w:sz w:val="20"/>
                <w:szCs w:val="16"/>
              </w:rPr>
              <w:t>Органикалық байланысты қалыптастырушы діни көшбасшылар</w:t>
            </w:r>
          </w:p>
        </w:tc>
        <w:tc>
          <w:tcPr>
            <w:tcW w:w="425" w:type="dxa"/>
          </w:tcPr>
          <w:p w14:paraId="613CB26E" w14:textId="77777777" w:rsidR="00330D83" w:rsidRPr="00EA7DA2" w:rsidRDefault="00330D83" w:rsidP="00341D04">
            <w:pPr>
              <w:tabs>
                <w:tab w:val="left" w:pos="0"/>
                <w:tab w:val="left" w:pos="567"/>
              </w:tabs>
              <w:jc w:val="center"/>
              <w:rPr>
                <w:rFonts w:ascii="Times New Roman" w:eastAsia="Times New Roman" w:hAnsi="Times New Roman" w:cs="Times New Roman"/>
                <w:sz w:val="16"/>
                <w:szCs w:val="16"/>
              </w:rPr>
            </w:pPr>
          </w:p>
        </w:tc>
        <w:tc>
          <w:tcPr>
            <w:tcW w:w="390" w:type="dxa"/>
            <w:vMerge/>
          </w:tcPr>
          <w:p w14:paraId="709601F8" w14:textId="77777777" w:rsidR="00330D83" w:rsidRPr="00EA7DA2" w:rsidRDefault="00330D83" w:rsidP="00341D04">
            <w:pPr>
              <w:tabs>
                <w:tab w:val="left" w:pos="0"/>
                <w:tab w:val="left" w:pos="567"/>
              </w:tabs>
              <w:jc w:val="center"/>
              <w:rPr>
                <w:rFonts w:ascii="Times New Roman" w:eastAsia="Times New Roman" w:hAnsi="Times New Roman" w:cs="Times New Roman"/>
                <w:sz w:val="16"/>
                <w:szCs w:val="16"/>
              </w:rPr>
            </w:pPr>
          </w:p>
        </w:tc>
      </w:tr>
      <w:tr w:rsidR="00EA7DA2" w:rsidRPr="00EA7DA2" w14:paraId="64DB45E6" w14:textId="77777777" w:rsidTr="00341D04">
        <w:tc>
          <w:tcPr>
            <w:tcW w:w="885" w:type="dxa"/>
            <w:vMerge/>
          </w:tcPr>
          <w:p w14:paraId="5261BCBC" w14:textId="77777777" w:rsidR="00330D83" w:rsidRPr="00EA7DA2" w:rsidRDefault="00330D83" w:rsidP="00341D04">
            <w:pPr>
              <w:tabs>
                <w:tab w:val="left" w:pos="0"/>
                <w:tab w:val="left" w:pos="567"/>
              </w:tabs>
              <w:jc w:val="center"/>
              <w:rPr>
                <w:rFonts w:ascii="Times New Roman" w:eastAsia="Times New Roman" w:hAnsi="Times New Roman" w:cs="Times New Roman"/>
                <w:sz w:val="16"/>
                <w:szCs w:val="16"/>
              </w:rPr>
            </w:pPr>
          </w:p>
        </w:tc>
        <w:tc>
          <w:tcPr>
            <w:tcW w:w="425" w:type="dxa"/>
            <w:vMerge/>
          </w:tcPr>
          <w:p w14:paraId="0A92585C" w14:textId="77777777" w:rsidR="00330D83" w:rsidRPr="00EA7DA2" w:rsidRDefault="00330D83" w:rsidP="00341D04">
            <w:pPr>
              <w:tabs>
                <w:tab w:val="left" w:pos="0"/>
                <w:tab w:val="left" w:pos="567"/>
              </w:tabs>
              <w:jc w:val="center"/>
              <w:rPr>
                <w:rFonts w:ascii="Times New Roman" w:eastAsia="Times New Roman" w:hAnsi="Times New Roman" w:cs="Times New Roman"/>
                <w:sz w:val="16"/>
                <w:szCs w:val="16"/>
              </w:rPr>
            </w:pPr>
          </w:p>
        </w:tc>
        <w:tc>
          <w:tcPr>
            <w:tcW w:w="7513" w:type="dxa"/>
            <w:gridSpan w:val="3"/>
          </w:tcPr>
          <w:p w14:paraId="2B546FA7" w14:textId="77777777" w:rsidR="00330D83" w:rsidRPr="00EA7DA2" w:rsidRDefault="00330D83" w:rsidP="00341D04">
            <w:pPr>
              <w:tabs>
                <w:tab w:val="left" w:pos="0"/>
                <w:tab w:val="left" w:pos="567"/>
              </w:tabs>
              <w:jc w:val="center"/>
              <w:rPr>
                <w:rFonts w:ascii="Times New Roman" w:eastAsia="Times New Roman" w:hAnsi="Times New Roman" w:cs="Times New Roman"/>
                <w:sz w:val="16"/>
                <w:szCs w:val="16"/>
              </w:rPr>
            </w:pPr>
            <w:r w:rsidRPr="00EA7DA2">
              <w:rPr>
                <w:rFonts w:ascii="Times New Roman" w:eastAsia="Times New Roman" w:hAnsi="Times New Roman" w:cs="Times New Roman"/>
                <w:b/>
                <w:sz w:val="28"/>
                <w:szCs w:val="28"/>
              </w:rPr>
              <w:t xml:space="preserve">База: экономика </w:t>
            </w:r>
          </w:p>
        </w:tc>
        <w:tc>
          <w:tcPr>
            <w:tcW w:w="425" w:type="dxa"/>
          </w:tcPr>
          <w:p w14:paraId="614C3647" w14:textId="77777777" w:rsidR="00330D83" w:rsidRPr="00EA7DA2" w:rsidRDefault="00330D83" w:rsidP="00341D04">
            <w:pPr>
              <w:tabs>
                <w:tab w:val="left" w:pos="0"/>
                <w:tab w:val="left" w:pos="567"/>
              </w:tabs>
              <w:jc w:val="center"/>
              <w:rPr>
                <w:rFonts w:ascii="Times New Roman" w:eastAsia="Times New Roman" w:hAnsi="Times New Roman" w:cs="Times New Roman"/>
                <w:sz w:val="16"/>
                <w:szCs w:val="16"/>
              </w:rPr>
            </w:pPr>
          </w:p>
        </w:tc>
        <w:tc>
          <w:tcPr>
            <w:tcW w:w="390" w:type="dxa"/>
            <w:vMerge/>
          </w:tcPr>
          <w:p w14:paraId="43CB2F1D" w14:textId="77777777" w:rsidR="00330D83" w:rsidRPr="00EA7DA2" w:rsidRDefault="00330D83" w:rsidP="00341D04">
            <w:pPr>
              <w:tabs>
                <w:tab w:val="left" w:pos="0"/>
                <w:tab w:val="left" w:pos="567"/>
              </w:tabs>
              <w:jc w:val="center"/>
              <w:rPr>
                <w:rFonts w:ascii="Times New Roman" w:eastAsia="Times New Roman" w:hAnsi="Times New Roman" w:cs="Times New Roman"/>
                <w:sz w:val="16"/>
                <w:szCs w:val="16"/>
              </w:rPr>
            </w:pPr>
          </w:p>
        </w:tc>
      </w:tr>
      <w:tr w:rsidR="00EA7DA2" w:rsidRPr="00EA7DA2" w14:paraId="3AA775A8" w14:textId="77777777" w:rsidTr="00341D04">
        <w:tc>
          <w:tcPr>
            <w:tcW w:w="885" w:type="dxa"/>
            <w:vMerge/>
          </w:tcPr>
          <w:p w14:paraId="4B1564A4" w14:textId="77777777" w:rsidR="00330D83" w:rsidRPr="00EA7DA2" w:rsidRDefault="00330D83" w:rsidP="00341D04">
            <w:pPr>
              <w:tabs>
                <w:tab w:val="left" w:pos="0"/>
                <w:tab w:val="left" w:pos="567"/>
              </w:tabs>
              <w:jc w:val="center"/>
              <w:rPr>
                <w:rFonts w:ascii="Times New Roman" w:eastAsia="Times New Roman" w:hAnsi="Times New Roman" w:cs="Times New Roman"/>
                <w:sz w:val="16"/>
                <w:szCs w:val="16"/>
              </w:rPr>
            </w:pPr>
          </w:p>
        </w:tc>
        <w:tc>
          <w:tcPr>
            <w:tcW w:w="8363" w:type="dxa"/>
            <w:gridSpan w:val="5"/>
          </w:tcPr>
          <w:p w14:paraId="0EC2CA7D" w14:textId="77777777" w:rsidR="00330D83" w:rsidRPr="00EA7DA2" w:rsidRDefault="00330D83" w:rsidP="00341D04">
            <w:pPr>
              <w:tabs>
                <w:tab w:val="left" w:pos="0"/>
                <w:tab w:val="left" w:pos="567"/>
              </w:tabs>
              <w:rPr>
                <w:rFonts w:ascii="Times New Roman" w:eastAsia="Times New Roman" w:hAnsi="Times New Roman" w:cs="Times New Roman"/>
                <w:sz w:val="16"/>
                <w:szCs w:val="16"/>
              </w:rPr>
            </w:pPr>
            <w:r w:rsidRPr="00EA7DA2">
              <w:rPr>
                <w:rFonts w:ascii="Times New Roman" w:eastAsia="Times New Roman" w:hAnsi="Times New Roman" w:cs="Times New Roman"/>
                <w:sz w:val="16"/>
                <w:szCs w:val="16"/>
              </w:rPr>
              <w:t xml:space="preserve">                                                                       </w:t>
            </w:r>
            <w:r w:rsidRPr="00EA7DA2">
              <w:rPr>
                <w:rFonts w:ascii="Times New Roman" w:eastAsia="Times New Roman" w:hAnsi="Times New Roman" w:cs="Times New Roman"/>
              </w:rPr>
              <w:t xml:space="preserve">Өндіру – тарату – алмасу – тұтыну </w:t>
            </w:r>
          </w:p>
        </w:tc>
        <w:tc>
          <w:tcPr>
            <w:tcW w:w="390" w:type="dxa"/>
            <w:vMerge/>
          </w:tcPr>
          <w:p w14:paraId="61DEC7E5" w14:textId="77777777" w:rsidR="00330D83" w:rsidRPr="00EA7DA2" w:rsidRDefault="00330D83" w:rsidP="00341D04">
            <w:pPr>
              <w:tabs>
                <w:tab w:val="left" w:pos="0"/>
                <w:tab w:val="left" w:pos="567"/>
              </w:tabs>
              <w:jc w:val="center"/>
              <w:rPr>
                <w:rFonts w:ascii="Times New Roman" w:eastAsia="Times New Roman" w:hAnsi="Times New Roman" w:cs="Times New Roman"/>
                <w:sz w:val="16"/>
                <w:szCs w:val="16"/>
              </w:rPr>
            </w:pPr>
          </w:p>
        </w:tc>
      </w:tr>
    </w:tbl>
    <w:p w14:paraId="4559833A" w14:textId="77777777" w:rsidR="00330D83" w:rsidRPr="00EA7DA2" w:rsidRDefault="00330D83" w:rsidP="00330D83">
      <w:pPr>
        <w:tabs>
          <w:tab w:val="left" w:pos="0"/>
          <w:tab w:val="left" w:pos="567"/>
        </w:tabs>
        <w:spacing w:after="0" w:line="240" w:lineRule="auto"/>
        <w:jc w:val="center"/>
        <w:rPr>
          <w:rFonts w:ascii="Times New Roman" w:eastAsia="Times New Roman" w:hAnsi="Times New Roman" w:cs="Times New Roman"/>
          <w:sz w:val="16"/>
          <w:szCs w:val="16"/>
        </w:rPr>
      </w:pPr>
    </w:p>
    <w:p w14:paraId="160C0FB4" w14:textId="77777777" w:rsidR="00330D83" w:rsidRPr="00EA7DA2" w:rsidRDefault="00330D83" w:rsidP="00330D83">
      <w:pPr>
        <w:tabs>
          <w:tab w:val="left" w:pos="0"/>
          <w:tab w:val="left" w:pos="567"/>
        </w:tabs>
        <w:spacing w:after="0" w:line="240" w:lineRule="auto"/>
        <w:jc w:val="center"/>
        <w:rPr>
          <w:rFonts w:ascii="Times New Roman" w:hAnsi="Times New Roman" w:cs="Times New Roman"/>
          <w:sz w:val="28"/>
          <w:szCs w:val="28"/>
        </w:rPr>
      </w:pPr>
      <w:r w:rsidRPr="00EA7DA2">
        <w:rPr>
          <w:rFonts w:ascii="Times New Roman" w:hAnsi="Times New Roman" w:cs="Times New Roman"/>
          <w:sz w:val="28"/>
          <w:szCs w:val="28"/>
        </w:rPr>
        <w:t>Cурет 4 – Түркиядағы қазіргі саяси жүйесінің көрнекі және жеңілдетілген иллюстрациясы</w:t>
      </w:r>
    </w:p>
    <w:p w14:paraId="67C338BE" w14:textId="77777777" w:rsidR="00330D83" w:rsidRPr="00EA7DA2" w:rsidRDefault="00330D83" w:rsidP="00330D83">
      <w:pPr>
        <w:tabs>
          <w:tab w:val="left" w:pos="0"/>
          <w:tab w:val="left" w:pos="567"/>
        </w:tabs>
        <w:spacing w:after="0" w:line="240" w:lineRule="auto"/>
        <w:ind w:firstLine="709"/>
        <w:jc w:val="both"/>
        <w:rPr>
          <w:rFonts w:ascii="Times New Roman" w:hAnsi="Times New Roman" w:cs="Times New Roman"/>
          <w:sz w:val="16"/>
          <w:szCs w:val="16"/>
        </w:rPr>
      </w:pPr>
    </w:p>
    <w:p w14:paraId="4764AE62" w14:textId="77777777" w:rsidR="00330D83" w:rsidRPr="00EA7DA2" w:rsidRDefault="00330D83" w:rsidP="00330D83">
      <w:pPr>
        <w:tabs>
          <w:tab w:val="left" w:pos="0"/>
          <w:tab w:val="left" w:pos="567"/>
        </w:tabs>
        <w:spacing w:after="0" w:line="240" w:lineRule="auto"/>
        <w:ind w:firstLine="709"/>
        <w:jc w:val="both"/>
        <w:rPr>
          <w:rFonts w:ascii="Times New Roman" w:hAnsi="Times New Roman" w:cs="Times New Roman"/>
          <w:sz w:val="24"/>
          <w:szCs w:val="24"/>
        </w:rPr>
      </w:pPr>
      <w:r w:rsidRPr="00EA7DA2">
        <w:rPr>
          <w:rFonts w:ascii="Times New Roman" w:hAnsi="Times New Roman" w:cs="Times New Roman"/>
          <w:sz w:val="24"/>
          <w:szCs w:val="24"/>
        </w:rPr>
        <w:t>Ескерту –</w:t>
      </w:r>
      <w:r w:rsidRPr="00EA7DA2">
        <w:rPr>
          <w:rFonts w:ascii="Times New Roman" w:hAnsi="Times New Roman" w:cs="Times New Roman"/>
          <w:bCs/>
          <w:sz w:val="24"/>
          <w:szCs w:val="24"/>
        </w:rPr>
        <w:t xml:space="preserve"> Суретті автор талдау нәтижесінде әзірлеген </w:t>
      </w:r>
    </w:p>
    <w:p w14:paraId="7C82CBE0" w14:textId="77777777" w:rsidR="00330D83" w:rsidRPr="00EA7DA2" w:rsidRDefault="00330D83" w:rsidP="00330D83">
      <w:pPr>
        <w:tabs>
          <w:tab w:val="left" w:pos="0"/>
        </w:tabs>
        <w:spacing w:after="0" w:line="240" w:lineRule="auto"/>
        <w:jc w:val="both"/>
        <w:rPr>
          <w:rFonts w:ascii="Times New Roman" w:eastAsia="Times New Roman" w:hAnsi="Times New Roman" w:cs="Times New Roman"/>
          <w:sz w:val="28"/>
          <w:szCs w:val="28"/>
        </w:rPr>
      </w:pPr>
    </w:p>
    <w:p w14:paraId="40D44E41"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Көріп отырғанымыздай, Түркияның мемлекеттің идеологиялық аппараттары түрік ислам синтезін қалыптастыруда және қолдауда маңызды рөл атқарады. «Diyanet» Дін істері басқармасы Түркиядағы діни істерді бақылайтын және исламды түсіндіру мен таратуға ықпал ететін негізгі орган болып табылады. Имам хатип сияқты білім беру мекемелері жастар арасында консервативті және исламдық идеялардың таралуына ықпал ететін діни білім береді.</w:t>
      </w:r>
    </w:p>
    <w:p w14:paraId="2BCAF373"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Сондай-ақ, Ұлттық көзқарас қозғалысы мен исламшыл капиталистер ислам құндылықтарын белсенді түрде насихаттайды және түрік ұлтшылдығын жақтайды, бұл түрік-ислам синтезін нығайтуға ықпал етеді. Ал АКР сияқты консервативті саяси партиялар түрік-ислам синтезінің идеологиялық негізін нығайтатын консервативті және діни құндылықтарды қолдауға шоғырланған.</w:t>
      </w:r>
    </w:p>
    <w:p w14:paraId="23EA4278"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Діни жамағаттар мен түркі ошақтары діни іс-шараларды ұйымдастыруда және қоғамның түрлі топтары арасында ислам және түрік идеяларын қолдауда маңызды рөл атқарады. Осылайша, мемлекеттің осы идеологиялық аппараттары барлығы бірігіп, Түркиядағы саяси және қоғамдық өмірге оның тұрақтылығы мен ықпалын қамтамасыз етіп, «түрік-ислам» синтезі ұлттық  идеясының берік негізін құрайды.</w:t>
      </w:r>
    </w:p>
    <w:p w14:paraId="6D04B834"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Қазіргі уақытта Түркиядағы османшылдықты жандандыру саясаты дәстүрлі Османлы құндылықтарының, мәдениеті мен символизмінің әртүрлі аспектілерін атап өтуге тырысуда. Бұған Осман империясының тарихи мұрасы, оның діни төзімділігі мен көпмәдениетті табиғаты, мемлекеттік орталықтандырылуы, сәулет және әдеби мұрасы үшін мақтаныш кіреді. Османлы сәулеті, әдебиеті, поэзиясы мен музыкасы империяның ұлылығының, сұлулығының және мәдени байлығының символы ретінде қарастырылады. Бұл аспектілер ұлттық бірегейлікті сақтау және мемлекеттік бірлікті нығайту үшін қолданылуда.</w:t>
      </w:r>
    </w:p>
    <w:p w14:paraId="691B8F16"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Түркиядағы дәстүрлі Османлы құндылықтарын, мәдениеті мен символикасын коммерцияландыру саясаты әртүрлі шаралар мен бастамалар арқылы көрінеді. Бұл күш-жігер Осман империясының тарихи және мәдени мұрасын коммерциялық қызметке айналдыруға бағытталған. Олар тарихи орындар мен мұражайларға баруға негізделген туризмді насихаттауды және мәдени фестивальдерді ұйымдастыруды қамтиды. Сонымен қатар, Османлы символдары мен дизайны бар тауарларды жасау және сату, сонымен қатар Османлы тағамдары мен сусындарын ұсынатын мейрамханалар мен кафелер ашу. Осман империясының атмосферасын қалпына келтіретін ойын-сауық іс-шараларын, көрмелер мен спектакльдерді ұйымдастыруы да назар аударарлық.</w:t>
      </w:r>
    </w:p>
    <w:p w14:paraId="614D23EB"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Сонымен қатар, Османлы тарихына қатысты кәдесыйлар мен сыйлықтарды дүкендер мен сауда орындарында сату және тарихи оқиғаларға негізделген медиа өнімдерін жасау Осман империясының бай мәдени мұрасына негізделген назар аударуға және экономикалық мүмкіндіктер жасауға ықпал етеді.</w:t>
      </w:r>
    </w:p>
    <w:p w14:paraId="6767E1E9"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Жаңа османшылдық идеясы қайырымдылық, тарихи сериалдар мен фильмдер, туризм, тіл мен әдебиет (мысалы, Юнус Эмре институты), мәдени іс-шаралар мен фестивальдар, білім беру мен зерттеуді қоса алғанда, әртүрлі арналар мен әдістер арқылы экспортталуда. Қайырымдылық ұйымдары мен қорлар әртүрлі салаларда көмек көрсете отырып, Түркиядан тыс жерлерде Османлы құндылықтары мен мәдениетін белсенді түрде насихаттайды. Тарихи сериалдар мен фильмдер Османлы кезеңін романтикаландырады, оның мұрасына назар аударады. Туризм әртүрлі елдерден туристерді тарта отырып, Османлы мәдениетін таратуда шешуші рөл атқарады. Тіл мен әдебиет сонымен қатар Османлы мәдениеті мен тарихын зерттеуге ықпал ететін маңызды құралдар болып табылады. Мәдени іс-шаралар мен фестивальдар дәстүрлі әдет-ғұрыптар мен қолөнерді көрсетеді. Білім мен зерттеулер Османлы тарихы мен мұрасына назар аударады, осы кезең туралы білімді зерттеуге және таратуға ықпал етеді. Бұл әртүрлі әдістер Османлы мәдениеті мен идеяларын Түркияда ғана емес, одан тыс жерлерде де таратуға мүмкіндік ұсынуда.</w:t>
      </w:r>
    </w:p>
    <w:p w14:paraId="175284EF"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Айта кетерлігі, «Жаңа Түркия» саясаты Қазақстанда да белсенді жұмыс істейтін діни жамағаттардың қызметі арқылы да экспортталатынын тап өткен жөн. Мысалы, Қазақстанда нұр, гүлен, сүлейманшылар, еренкөй немесе Осман Нұри Топбаш бастаған жамағаттар белсенді қызмет етеді [200]. Бұл діни жамағаттар Түркияның билеуші партиясының немесе үкіметінің идеялары мен бағдарламаларын, соның ішінде «Жаңа Түркия» концепциясымен байланысты құндылықтар мен идеалдарды қолдап, ілгерілете алады. Олар өздерінің діни жиналыстарын, іс-шараларын және әдет-ғұрыптарын саяси көшбасшыларды және олардың идеологиясын қолдау және оны Қазақстанда тарату үшін пайдалана алады. Осылайша, діни жамағаттардың қызметі «Жаңа Түркия» саясатын және оның құндылықтарын басқа елдерге, соның ішінде Қазақстанға экспорттаудың маңызды арнасына айналуда.</w:t>
      </w:r>
    </w:p>
    <w:p w14:paraId="53C27DC5"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Бұл мәселелер Түркиямен интеграциялық үдерістер аясында егемендікті нығайту және қауіпсіздікті қамтамасыз ету аясында Қазақстанның ұлттық мүдделерін ескере отырып, терең талдауды қажет етеді.</w:t>
      </w:r>
    </w:p>
    <w:p w14:paraId="675FCA34"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p>
    <w:p w14:paraId="60DD0C59" w14:textId="77777777" w:rsidR="00330D83" w:rsidRPr="00EA7DA2" w:rsidRDefault="00330D83" w:rsidP="00330D83">
      <w:pPr>
        <w:pStyle w:val="2"/>
        <w:spacing w:before="0" w:line="240" w:lineRule="auto"/>
        <w:ind w:firstLine="709"/>
        <w:jc w:val="both"/>
        <w:rPr>
          <w:rFonts w:ascii="Times New Roman" w:eastAsia="Times New Roman" w:hAnsi="Times New Roman" w:cs="Times New Roman"/>
          <w:color w:val="auto"/>
          <w:sz w:val="28"/>
          <w:szCs w:val="28"/>
        </w:rPr>
      </w:pPr>
      <w:bookmarkStart w:id="18" w:name="_Toc165532745"/>
      <w:r w:rsidRPr="00EA7DA2">
        <w:rPr>
          <w:rFonts w:ascii="Times New Roman" w:eastAsia="Times New Roman" w:hAnsi="Times New Roman" w:cs="Times New Roman"/>
          <w:color w:val="auto"/>
          <w:sz w:val="28"/>
          <w:szCs w:val="28"/>
        </w:rPr>
        <w:t>2.2 Түркия мен Қазақстанда ұлттық идеяның қалыптасуын салыстырмалы саяси талдау</w:t>
      </w:r>
      <w:bookmarkEnd w:id="18"/>
    </w:p>
    <w:p w14:paraId="1B2F9BE9"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Бұл бөлімдегі зерттеудің мақсаты Түркия мен Қазақстандағы ұлттық идеяны қалыптастыру контекстегі ұқсастықтар мен айырмашылықтарды анықтауға баса назар аудара отырып, үрдістеріне терең талдау жүргізу болып табылады. Зерттеу екі елде де ұлттық идеяны қалыптастырудағы негізгі үрдістер мен жалпы белгілерді анықтауға және олардың әрқайсысында осы үрдіске әсер етуі мүмкін бірегей аспектілер мен факторларды зерттеуге бағытталған. Сонымен қатар, бұл құрылымның Түркия мен Қазақстандағы саяси тұрақтылыққа, әлеуметтік үйлесімділікке және халықаралық қатынастарға әсерін талдау көзделуде. Салыстырмалы талдау арқылы осы екі ерекше контексте ұлттың өзін-өзі анықтау процестерін анықтайтын механизмдер мен факторлар туралы тереңірек түсінік беріледі.</w:t>
      </w:r>
    </w:p>
    <w:p w14:paraId="0C7CEA80"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Бұл бөлімде зерттеудің өзектілігі Қазақстан мен Түркияда ұлттық идеяны қалыптастыру процестерін түсіну қажеттілігі тұрғысынан байқалады. Екі елдің де саяси тарихы ұлттық бірегейліктің дамуына әсер ететін оқиғалармен байланысты бай тарихи мұрасы бар. Олардың ұлттық идеяларды қалыптастыру тәжірибесін қарастыру түркі әлемінің ерекшеліктерін көрсетеді және Қазақстан үшін маңызды мәнге ие.</w:t>
      </w:r>
    </w:p>
    <w:p w14:paraId="2F3CF476"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Тәуелсіздік үшін күрес пен егемендікті нығайтуды қоса алғанда, тарихи оқиғалар контекстінде, сондай-ақ белсенді сыртқы саясат пен стратегиялық дамудың қазіргі контекстінде Түркия мен Қазақстандағы ұлттық идеяларды зерттеу ерекше өзекті болып отыр. Бұл талдау әртүрлі тарихи және мәдени контексттерде ұлттық идеяны қалыптастыратын факторларды анықтауға және алған нәтижелерді түркі әлеміндегі өзара түсіністік пен ынтымақтастықты нығайту үшін қолдануға мүмкіндік береді.</w:t>
      </w:r>
    </w:p>
    <w:p w14:paraId="507B230A"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Осылайша, Түркияның ұлттық идеяны қалыптастыру жөніндегі тәжірибесін зерделеу Қазақстан үшін ұлттық бірегейлікті айқындауға және геосаяси аренада ұстанымын нығайтуға деген өзіндік ұмтылысы тұрғысынан маңызды болып отыр.</w:t>
      </w:r>
    </w:p>
    <w:p w14:paraId="1EFC1E1C"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Бұл салыстырмалы талдаудың объектісі – Түркия мен Қазақстанда ұлттық идеяны қалыптастыру процестері. Ал талдаудың пәні – әр елдегі осы процеске әсер ететін факторлар, механизмдер және тарихи контексттер. Зерттеу аясында Түркия мен Қазақстанда ұлттық идеяның қалыптасуын айқындайтын тарихи оқиғаларға, саяси реформаларға, мәдени дәстүрлерге, идеологиялық пікірталастарға және басқа да аспектілерге талдау жасалады.</w:t>
      </w:r>
    </w:p>
    <w:p w14:paraId="491BEC17"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Түркия мен Қазақстанның қазіргі саяси дамуындағы ұлттық идеяның рөлі мен маңыздылығын салыстырмалы талдау ортақ және ерекше тұстарды анықтауға мүмкіндік береді.</w:t>
      </w:r>
    </w:p>
    <w:p w14:paraId="4F3D18FA" w14:textId="77777777" w:rsidR="00330D83" w:rsidRPr="00EA7DA2" w:rsidRDefault="00330D83" w:rsidP="00330D83">
      <w:pPr>
        <w:tabs>
          <w:tab w:val="left" w:pos="0"/>
          <w:tab w:val="left" w:pos="5812"/>
        </w:tabs>
        <w:spacing w:after="0" w:line="240" w:lineRule="auto"/>
        <w:ind w:firstLine="709"/>
        <w:jc w:val="both"/>
      </w:pPr>
      <w:r w:rsidRPr="00EA7DA2">
        <w:rPr>
          <w:rFonts w:ascii="Times New Roman" w:hAnsi="Times New Roman" w:cs="Times New Roman"/>
          <w:sz w:val="28"/>
          <w:szCs w:val="28"/>
        </w:rPr>
        <w:t>Салыстырмалы саясаттану тұрғысынан Түркия мен Қазақстанда ұлттық идеяны қалыптастыру тәжірибесін қарастыру кезінде ұқсастықтар мен айырмашылықтарды анықтау үшін тарихи кезеңдердің уақыт шеңбері анықталды (5-сурет):</w:t>
      </w:r>
    </w:p>
    <w:p w14:paraId="75F41ADD"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p>
    <w:p w14:paraId="30B78DA4" w14:textId="77777777" w:rsidR="00330D83" w:rsidRPr="00EA7DA2" w:rsidRDefault="00330D83" w:rsidP="00330D83">
      <w:pPr>
        <w:tabs>
          <w:tab w:val="left" w:pos="0"/>
          <w:tab w:val="left" w:pos="5812"/>
        </w:tabs>
        <w:spacing w:after="0" w:line="240" w:lineRule="auto"/>
        <w:jc w:val="both"/>
        <w:rPr>
          <w:rFonts w:ascii="Times New Roman" w:hAnsi="Times New Roman" w:cs="Times New Roman"/>
          <w:sz w:val="28"/>
          <w:szCs w:val="28"/>
        </w:rPr>
      </w:pPr>
      <w:r w:rsidRPr="00EA7DA2">
        <w:rPr>
          <w:rFonts w:ascii="Times New Roman" w:hAnsi="Times New Roman" w:cs="Times New Roman"/>
          <w:noProof/>
          <w:sz w:val="28"/>
          <w:szCs w:val="28"/>
          <w:lang w:val="ru-RU" w:eastAsia="ru-RU"/>
        </w:rPr>
        <w:drawing>
          <wp:inline distT="0" distB="0" distL="0" distR="0" wp14:anchorId="2153387E" wp14:editId="10AB0CB9">
            <wp:extent cx="6096000" cy="2445328"/>
            <wp:effectExtent l="0" t="0" r="38100" b="0"/>
            <wp:docPr id="27" name="Схема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0CC1A213" w14:textId="77777777" w:rsidR="00330D83" w:rsidRPr="00EA7DA2" w:rsidRDefault="00330D83" w:rsidP="00330D83">
      <w:pPr>
        <w:tabs>
          <w:tab w:val="left" w:pos="0"/>
          <w:tab w:val="left" w:pos="567"/>
        </w:tabs>
        <w:spacing w:after="0" w:line="240" w:lineRule="auto"/>
        <w:jc w:val="center"/>
        <w:rPr>
          <w:rFonts w:ascii="Times New Roman" w:hAnsi="Times New Roman" w:cs="Times New Roman"/>
          <w:sz w:val="16"/>
          <w:szCs w:val="16"/>
        </w:rPr>
      </w:pPr>
    </w:p>
    <w:p w14:paraId="7B73700A" w14:textId="77777777" w:rsidR="00330D83" w:rsidRPr="00EA7DA2" w:rsidRDefault="00330D83" w:rsidP="00330D83">
      <w:pPr>
        <w:tabs>
          <w:tab w:val="left" w:pos="0"/>
          <w:tab w:val="left" w:pos="567"/>
        </w:tabs>
        <w:spacing w:after="0" w:line="240" w:lineRule="auto"/>
        <w:jc w:val="center"/>
        <w:rPr>
          <w:rFonts w:ascii="Times New Roman" w:hAnsi="Times New Roman" w:cs="Times New Roman"/>
          <w:sz w:val="28"/>
          <w:szCs w:val="28"/>
        </w:rPr>
      </w:pPr>
      <w:r w:rsidRPr="00EA7DA2">
        <w:rPr>
          <w:rFonts w:ascii="Times New Roman" w:hAnsi="Times New Roman" w:cs="Times New Roman"/>
          <w:sz w:val="28"/>
          <w:szCs w:val="28"/>
        </w:rPr>
        <w:t xml:space="preserve">Cурет 5 – Түркия мен Қазақстанда ұлттық идеяны қалыптастырудың тарихи кезеңдері </w:t>
      </w:r>
    </w:p>
    <w:p w14:paraId="169E383B" w14:textId="77777777" w:rsidR="00330D83" w:rsidRPr="00EA7DA2" w:rsidRDefault="00330D83" w:rsidP="00330D83">
      <w:pPr>
        <w:tabs>
          <w:tab w:val="left" w:pos="0"/>
          <w:tab w:val="left" w:pos="567"/>
        </w:tabs>
        <w:spacing w:after="0" w:line="240" w:lineRule="auto"/>
        <w:jc w:val="center"/>
        <w:rPr>
          <w:rFonts w:ascii="Times New Roman" w:hAnsi="Times New Roman" w:cs="Times New Roman"/>
          <w:sz w:val="16"/>
          <w:szCs w:val="16"/>
        </w:rPr>
      </w:pPr>
    </w:p>
    <w:p w14:paraId="4EDFE801" w14:textId="77777777" w:rsidR="00330D83" w:rsidRPr="00EA7DA2" w:rsidRDefault="00330D83" w:rsidP="00330D83">
      <w:pPr>
        <w:tabs>
          <w:tab w:val="left" w:pos="0"/>
          <w:tab w:val="left" w:pos="567"/>
        </w:tabs>
        <w:spacing w:after="0" w:line="240" w:lineRule="auto"/>
        <w:ind w:firstLine="709"/>
        <w:jc w:val="both"/>
        <w:rPr>
          <w:rFonts w:ascii="Times New Roman" w:hAnsi="Times New Roman" w:cs="Times New Roman"/>
          <w:sz w:val="24"/>
          <w:szCs w:val="24"/>
        </w:rPr>
      </w:pPr>
      <w:r w:rsidRPr="00EA7DA2">
        <w:rPr>
          <w:rFonts w:ascii="Times New Roman" w:hAnsi="Times New Roman" w:cs="Times New Roman"/>
          <w:sz w:val="24"/>
          <w:szCs w:val="24"/>
        </w:rPr>
        <w:t>Ескерту –</w:t>
      </w:r>
      <w:r w:rsidRPr="00EA7DA2">
        <w:rPr>
          <w:rFonts w:ascii="Times New Roman" w:hAnsi="Times New Roman" w:cs="Times New Roman"/>
          <w:bCs/>
          <w:sz w:val="24"/>
          <w:szCs w:val="24"/>
        </w:rPr>
        <w:t xml:space="preserve"> Суретті тарихи талдау нәтижелері негізінде автор әзірлеген </w:t>
      </w:r>
    </w:p>
    <w:p w14:paraId="7ED44D85"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p>
    <w:p w14:paraId="31AEDB62"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Жоғарыдағы суретте көрсетілген кезеңдерге сәйкес, екі елдің ұлттық идеяны қалыптастырудың қазіргі тенденциялары талданады. Уақыт шеңберін анықтау Түркия мен Қазақстандағы ұлттық бірегейлікті қалыптастыратын әртүрлі кезеңдер мен факторлардың жан-жақты көрінісін береді.</w:t>
      </w:r>
    </w:p>
    <w:p w14:paraId="1C230004"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Түркия мен Қазақстан арасындағы салыстырмалы саяси талдауда мемлекеттік құрылым, мәдени және ұлттық құндылықтар жүйесі сияқты негізгі аспектілерге ерекше назар аударылады. Бұл факторлар саяси жүйеге, әлеуметтік-мәдени қатынастарға және қоғамның тұрақтылығына айтарлықтай әсер етеді. Мемлекеттік құрылым басқарудың нысаны мен принциптерін анықтайды, ал мәдени және ұлттық құндылықтар жүйесі халықтың бірегейлігі мен құндылық бағдарларын қалыптастырады.</w:t>
      </w:r>
    </w:p>
    <w:p w14:paraId="05C462E3"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Салыстырмалы талдау жүргізу әр елдің контекстінде әр аспектіні егжей-тегжейлі зерттеуді қамтиды. Мәдени және ұлттық құндылықтар жүйесі діни және этникалық аспектілерді, тіл саясатын, мәдени дәстүрлер мен әдет-ғұрыптарды қамтиды.</w:t>
      </w:r>
    </w:p>
    <w:p w14:paraId="5A12523D"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 xml:space="preserve">Бұл ойдың кеңеюі талдауға әр елдің саяси жүйесі мен мәдени құндылықтарына әсер ететін тарихи, мәдени жағдайлар сияқты қосымша факторларды қосуды қамтиды. Бұл Түркия мен Қазақстан арасындағы саяси және мәдени өмір контекстіндегі айырмашылықтар мен ұқсастықтарды неғұрлым толық және терең түсінуге мүмкіндік береді. Бұл зерттеудің салыстырмалы негізі «ең ұқсас жүйелер дизайны» </w:t>
      </w:r>
      <w:r w:rsidRPr="00EA7DA2">
        <w:rPr>
          <w:rFonts w:ascii="Times New Roman" w:hAnsi="Times New Roman" w:cs="Times New Roman"/>
          <w:i/>
          <w:sz w:val="28"/>
          <w:szCs w:val="28"/>
        </w:rPr>
        <w:t>(Most Similar Systems Design)</w:t>
      </w:r>
      <w:r w:rsidRPr="00EA7DA2">
        <w:rPr>
          <w:rFonts w:ascii="Times New Roman" w:hAnsi="Times New Roman" w:cs="Times New Roman"/>
          <w:sz w:val="28"/>
          <w:szCs w:val="28"/>
        </w:rPr>
        <w:t xml:space="preserve"> және «ең әртүрлі жүйелер дизайны» </w:t>
      </w:r>
      <w:r w:rsidRPr="00EA7DA2">
        <w:rPr>
          <w:rFonts w:ascii="Times New Roman" w:hAnsi="Times New Roman" w:cs="Times New Roman"/>
          <w:i/>
          <w:sz w:val="28"/>
          <w:szCs w:val="28"/>
        </w:rPr>
        <w:t>(Most Different Systems Design)</w:t>
      </w:r>
      <w:r w:rsidRPr="00EA7DA2">
        <w:rPr>
          <w:rFonts w:ascii="Times New Roman" w:hAnsi="Times New Roman" w:cs="Times New Roman"/>
          <w:sz w:val="28"/>
          <w:szCs w:val="28"/>
        </w:rPr>
        <w:t xml:space="preserve"> деп аталатын салыстырмалы талдау әдісіне сүйенген.</w:t>
      </w:r>
    </w:p>
    <w:p w14:paraId="0BE9DBB5" w14:textId="77777777" w:rsidR="00330D83" w:rsidRPr="00EA7DA2" w:rsidRDefault="00330D83" w:rsidP="00330D83">
      <w:pPr>
        <w:tabs>
          <w:tab w:val="left" w:pos="0"/>
          <w:tab w:val="left" w:pos="5812"/>
        </w:tabs>
        <w:spacing w:after="0" w:line="240" w:lineRule="auto"/>
        <w:jc w:val="both"/>
        <w:rPr>
          <w:rFonts w:ascii="Times New Roman" w:hAnsi="Times New Roman" w:cs="Times New Roman"/>
          <w:sz w:val="28"/>
          <w:szCs w:val="28"/>
        </w:rPr>
      </w:pPr>
    </w:p>
    <w:p w14:paraId="259E77A9" w14:textId="77777777" w:rsidR="00330D83" w:rsidRPr="00EA7DA2" w:rsidRDefault="00330D83" w:rsidP="00330D83">
      <w:pPr>
        <w:tabs>
          <w:tab w:val="left" w:pos="0"/>
          <w:tab w:val="left" w:pos="5812"/>
        </w:tabs>
        <w:spacing w:after="0" w:line="240" w:lineRule="auto"/>
        <w:jc w:val="both"/>
        <w:rPr>
          <w:rFonts w:ascii="Times New Roman" w:hAnsi="Times New Roman" w:cs="Times New Roman"/>
          <w:sz w:val="28"/>
          <w:szCs w:val="28"/>
        </w:rPr>
      </w:pPr>
      <w:r w:rsidRPr="00EA7DA2">
        <w:rPr>
          <w:rFonts w:ascii="Times New Roman" w:hAnsi="Times New Roman" w:cs="Times New Roman"/>
          <w:sz w:val="28"/>
          <w:szCs w:val="28"/>
        </w:rPr>
        <w:t>Кесте 4 – Түркия мен Қазақстанның ең ұқсас жүйелер дизайны</w:t>
      </w:r>
    </w:p>
    <w:p w14:paraId="4B615E1E"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p>
    <w:tbl>
      <w:tblPr>
        <w:tblW w:w="96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90"/>
        <w:gridCol w:w="3174"/>
        <w:gridCol w:w="3630"/>
      </w:tblGrid>
      <w:tr w:rsidR="00EA7DA2" w:rsidRPr="00EA7DA2" w14:paraId="227EB89C" w14:textId="77777777" w:rsidTr="00341D04">
        <w:trPr>
          <w:trHeight w:val="578"/>
          <w:tblHeader/>
          <w:tblCellSpacing w:w="15" w:type="dxa"/>
        </w:trPr>
        <w:tc>
          <w:tcPr>
            <w:tcW w:w="2845" w:type="dxa"/>
            <w:shd w:val="clear" w:color="auto" w:fill="D9D9D9" w:themeFill="background1" w:themeFillShade="D9"/>
            <w:vAlign w:val="center"/>
          </w:tcPr>
          <w:p w14:paraId="716488ED" w14:textId="77777777" w:rsidR="00330D83" w:rsidRPr="00EA7DA2" w:rsidRDefault="00330D83" w:rsidP="00341D04">
            <w:pPr>
              <w:spacing w:after="0" w:line="240" w:lineRule="auto"/>
              <w:jc w:val="center"/>
              <w:rPr>
                <w:rFonts w:ascii="Times New Roman" w:eastAsia="Times New Roman" w:hAnsi="Times New Roman" w:cs="Times New Roman"/>
                <w:b/>
                <w:bCs/>
                <w:sz w:val="24"/>
                <w:szCs w:val="24"/>
                <w:lang w:val="en-US"/>
              </w:rPr>
            </w:pPr>
            <w:r w:rsidRPr="00EA7DA2">
              <w:rPr>
                <w:rFonts w:ascii="Times New Roman" w:hAnsi="Times New Roman" w:cs="Times New Roman"/>
                <w:b/>
                <w:sz w:val="24"/>
                <w:szCs w:val="24"/>
              </w:rPr>
              <w:t>Ұқсас шарттар</w:t>
            </w:r>
          </w:p>
        </w:tc>
        <w:tc>
          <w:tcPr>
            <w:tcW w:w="3144" w:type="dxa"/>
            <w:shd w:val="clear" w:color="auto" w:fill="D9D9D9" w:themeFill="background1" w:themeFillShade="D9"/>
            <w:vAlign w:val="center"/>
          </w:tcPr>
          <w:p w14:paraId="38E5D8BF" w14:textId="77777777" w:rsidR="00330D83" w:rsidRPr="00EA7DA2" w:rsidRDefault="00330D83" w:rsidP="00341D04">
            <w:pPr>
              <w:spacing w:after="0" w:line="240" w:lineRule="auto"/>
              <w:jc w:val="center"/>
              <w:rPr>
                <w:rFonts w:ascii="Times New Roman" w:eastAsia="Times New Roman" w:hAnsi="Times New Roman" w:cs="Times New Roman"/>
                <w:b/>
                <w:bCs/>
                <w:sz w:val="24"/>
                <w:szCs w:val="24"/>
                <w:lang w:val="en-US"/>
              </w:rPr>
            </w:pPr>
            <w:r w:rsidRPr="00EA7DA2">
              <w:rPr>
                <w:rFonts w:ascii="Times New Roman" w:hAnsi="Times New Roman" w:cs="Times New Roman"/>
                <w:b/>
                <w:sz w:val="24"/>
                <w:szCs w:val="24"/>
              </w:rPr>
              <w:t>Түркия</w:t>
            </w:r>
          </w:p>
        </w:tc>
        <w:tc>
          <w:tcPr>
            <w:tcW w:w="3585" w:type="dxa"/>
            <w:shd w:val="clear" w:color="auto" w:fill="D9D9D9" w:themeFill="background1" w:themeFillShade="D9"/>
            <w:vAlign w:val="center"/>
          </w:tcPr>
          <w:p w14:paraId="64B8D98C" w14:textId="77777777" w:rsidR="00330D83" w:rsidRPr="00EA7DA2" w:rsidRDefault="00330D83" w:rsidP="00341D04">
            <w:pPr>
              <w:spacing w:after="0" w:line="240" w:lineRule="auto"/>
              <w:jc w:val="center"/>
              <w:rPr>
                <w:rFonts w:ascii="Times New Roman" w:eastAsia="Times New Roman" w:hAnsi="Times New Roman" w:cs="Times New Roman"/>
                <w:b/>
                <w:bCs/>
                <w:sz w:val="24"/>
                <w:szCs w:val="24"/>
                <w:lang w:val="ru-RU"/>
              </w:rPr>
            </w:pPr>
            <w:r w:rsidRPr="00EA7DA2">
              <w:rPr>
                <w:rFonts w:ascii="Times New Roman" w:hAnsi="Times New Roman" w:cs="Times New Roman"/>
                <w:b/>
                <w:sz w:val="24"/>
                <w:szCs w:val="24"/>
              </w:rPr>
              <w:t>Қазақстан</w:t>
            </w:r>
          </w:p>
        </w:tc>
      </w:tr>
      <w:tr w:rsidR="00EA7DA2" w:rsidRPr="00EA7DA2" w14:paraId="4A15BC72" w14:textId="77777777" w:rsidTr="00341D04">
        <w:trPr>
          <w:trHeight w:val="510"/>
          <w:tblCellSpacing w:w="15" w:type="dxa"/>
        </w:trPr>
        <w:tc>
          <w:tcPr>
            <w:tcW w:w="2845" w:type="dxa"/>
            <w:shd w:val="clear" w:color="auto" w:fill="D9D9D9" w:themeFill="background1" w:themeFillShade="D9"/>
            <w:vAlign w:val="center"/>
          </w:tcPr>
          <w:p w14:paraId="727D0FF6" w14:textId="77777777" w:rsidR="00330D83" w:rsidRPr="00EA7DA2" w:rsidRDefault="00330D83" w:rsidP="00341D04">
            <w:pPr>
              <w:spacing w:after="0" w:line="240" w:lineRule="auto"/>
              <w:jc w:val="center"/>
              <w:rPr>
                <w:rFonts w:ascii="Times New Roman" w:eastAsia="Times New Roman" w:hAnsi="Times New Roman" w:cs="Times New Roman"/>
                <w:b/>
                <w:sz w:val="24"/>
                <w:szCs w:val="24"/>
                <w:lang w:val="en-US"/>
              </w:rPr>
            </w:pPr>
            <w:r w:rsidRPr="00EA7DA2">
              <w:rPr>
                <w:rFonts w:ascii="Times New Roman" w:hAnsi="Times New Roman" w:cs="Times New Roman"/>
                <w:b/>
                <w:sz w:val="24"/>
                <w:szCs w:val="24"/>
              </w:rPr>
              <w:t>Басқару формасы</w:t>
            </w:r>
          </w:p>
        </w:tc>
        <w:tc>
          <w:tcPr>
            <w:tcW w:w="6759" w:type="dxa"/>
            <w:gridSpan w:val="2"/>
            <w:shd w:val="clear" w:color="auto" w:fill="FFFFFF"/>
            <w:vAlign w:val="center"/>
          </w:tcPr>
          <w:p w14:paraId="42DA41A9" w14:textId="77777777" w:rsidR="00330D83" w:rsidRPr="00EA7DA2" w:rsidRDefault="00330D83" w:rsidP="00341D04">
            <w:pPr>
              <w:spacing w:after="0" w:line="240" w:lineRule="auto"/>
              <w:jc w:val="center"/>
              <w:rPr>
                <w:rFonts w:ascii="Times New Roman" w:eastAsia="Times New Roman" w:hAnsi="Times New Roman" w:cs="Times New Roman"/>
                <w:sz w:val="24"/>
                <w:szCs w:val="24"/>
                <w:lang w:val="en-US"/>
              </w:rPr>
            </w:pPr>
            <w:r w:rsidRPr="00EA7DA2">
              <w:rPr>
                <w:rFonts w:ascii="Times New Roman" w:hAnsi="Times New Roman" w:cs="Times New Roman"/>
                <w:sz w:val="24"/>
                <w:szCs w:val="24"/>
              </w:rPr>
              <w:t>Президенттік республика</w:t>
            </w:r>
          </w:p>
        </w:tc>
      </w:tr>
      <w:tr w:rsidR="00EA7DA2" w:rsidRPr="00EA7DA2" w14:paraId="6F336976" w14:textId="77777777" w:rsidTr="00341D04">
        <w:trPr>
          <w:trHeight w:val="465"/>
          <w:tblCellSpacing w:w="15" w:type="dxa"/>
        </w:trPr>
        <w:tc>
          <w:tcPr>
            <w:tcW w:w="2845" w:type="dxa"/>
            <w:shd w:val="clear" w:color="auto" w:fill="D9D9D9" w:themeFill="background1" w:themeFillShade="D9"/>
            <w:vAlign w:val="center"/>
          </w:tcPr>
          <w:p w14:paraId="3EEB4944" w14:textId="77777777" w:rsidR="00330D83" w:rsidRPr="00EA7DA2" w:rsidRDefault="00330D83" w:rsidP="00341D04">
            <w:pPr>
              <w:spacing w:after="0" w:line="240" w:lineRule="auto"/>
              <w:jc w:val="center"/>
              <w:rPr>
                <w:rFonts w:ascii="Times New Roman" w:eastAsia="Times New Roman" w:hAnsi="Times New Roman" w:cs="Times New Roman"/>
                <w:b/>
                <w:sz w:val="24"/>
                <w:szCs w:val="24"/>
                <w:lang w:val="en-US"/>
              </w:rPr>
            </w:pPr>
            <w:r w:rsidRPr="00EA7DA2">
              <w:rPr>
                <w:rFonts w:ascii="Times New Roman" w:hAnsi="Times New Roman" w:cs="Times New Roman"/>
                <w:b/>
                <w:sz w:val="24"/>
                <w:szCs w:val="24"/>
              </w:rPr>
              <w:t>Мемлекеттік құрылымы</w:t>
            </w:r>
          </w:p>
        </w:tc>
        <w:tc>
          <w:tcPr>
            <w:tcW w:w="6759" w:type="dxa"/>
            <w:gridSpan w:val="2"/>
            <w:shd w:val="clear" w:color="auto" w:fill="FFFFFF"/>
            <w:vAlign w:val="center"/>
          </w:tcPr>
          <w:p w14:paraId="63668619" w14:textId="77777777" w:rsidR="00330D83" w:rsidRPr="00EA7DA2" w:rsidRDefault="00330D83" w:rsidP="00341D04">
            <w:pPr>
              <w:spacing w:after="0" w:line="240" w:lineRule="auto"/>
              <w:jc w:val="center"/>
              <w:rPr>
                <w:rFonts w:ascii="Times New Roman" w:eastAsia="Times New Roman" w:hAnsi="Times New Roman" w:cs="Times New Roman"/>
                <w:sz w:val="24"/>
                <w:szCs w:val="24"/>
              </w:rPr>
            </w:pPr>
            <w:r w:rsidRPr="00EA7DA2">
              <w:rPr>
                <w:rFonts w:ascii="Times New Roman" w:hAnsi="Times New Roman" w:cs="Times New Roman"/>
                <w:sz w:val="24"/>
                <w:szCs w:val="24"/>
              </w:rPr>
              <w:t>Унитарлы мемлекет</w:t>
            </w:r>
          </w:p>
        </w:tc>
      </w:tr>
      <w:tr w:rsidR="00EA7DA2" w:rsidRPr="00EA7DA2" w14:paraId="06894B8F" w14:textId="77777777" w:rsidTr="00341D04">
        <w:trPr>
          <w:trHeight w:val="413"/>
          <w:tblCellSpacing w:w="15" w:type="dxa"/>
        </w:trPr>
        <w:tc>
          <w:tcPr>
            <w:tcW w:w="2845" w:type="dxa"/>
            <w:shd w:val="clear" w:color="auto" w:fill="D9D9D9" w:themeFill="background1" w:themeFillShade="D9"/>
            <w:vAlign w:val="center"/>
          </w:tcPr>
          <w:p w14:paraId="2261C1CA" w14:textId="77777777" w:rsidR="00330D83" w:rsidRPr="00EA7DA2" w:rsidRDefault="00330D83" w:rsidP="00341D04">
            <w:pPr>
              <w:spacing w:after="0" w:line="240" w:lineRule="auto"/>
              <w:jc w:val="center"/>
              <w:rPr>
                <w:rFonts w:ascii="Times New Roman" w:eastAsia="Times New Roman" w:hAnsi="Times New Roman" w:cs="Times New Roman"/>
                <w:b/>
                <w:sz w:val="24"/>
                <w:szCs w:val="24"/>
                <w:lang w:val="en-US"/>
              </w:rPr>
            </w:pPr>
            <w:r w:rsidRPr="00EA7DA2">
              <w:rPr>
                <w:rFonts w:ascii="Times New Roman" w:hAnsi="Times New Roman" w:cs="Times New Roman"/>
                <w:b/>
                <w:sz w:val="24"/>
                <w:szCs w:val="24"/>
              </w:rPr>
              <w:t>Ұлттық болмысы</w:t>
            </w:r>
          </w:p>
        </w:tc>
        <w:tc>
          <w:tcPr>
            <w:tcW w:w="6759" w:type="dxa"/>
            <w:gridSpan w:val="2"/>
            <w:shd w:val="clear" w:color="auto" w:fill="FFFFFF"/>
            <w:vAlign w:val="center"/>
          </w:tcPr>
          <w:p w14:paraId="1B5427D8" w14:textId="77777777" w:rsidR="00330D83" w:rsidRPr="00EA7DA2" w:rsidRDefault="00330D83" w:rsidP="00341D04">
            <w:pPr>
              <w:spacing w:after="0" w:line="240" w:lineRule="auto"/>
              <w:jc w:val="center"/>
              <w:rPr>
                <w:rFonts w:ascii="Times New Roman" w:eastAsia="Times New Roman" w:hAnsi="Times New Roman" w:cs="Times New Roman"/>
                <w:sz w:val="24"/>
                <w:szCs w:val="24"/>
                <w:lang w:val="en-US"/>
              </w:rPr>
            </w:pPr>
            <w:r w:rsidRPr="00EA7DA2">
              <w:rPr>
                <w:rFonts w:ascii="Times New Roman" w:hAnsi="Times New Roman" w:cs="Times New Roman"/>
                <w:sz w:val="24"/>
                <w:szCs w:val="24"/>
              </w:rPr>
              <w:t>Түркі тілдес халықтар</w:t>
            </w:r>
          </w:p>
        </w:tc>
      </w:tr>
      <w:tr w:rsidR="00EA7DA2" w:rsidRPr="00EA7DA2" w14:paraId="450F93DE" w14:textId="77777777" w:rsidTr="00341D04">
        <w:trPr>
          <w:trHeight w:val="565"/>
          <w:tblCellSpacing w:w="15" w:type="dxa"/>
        </w:trPr>
        <w:tc>
          <w:tcPr>
            <w:tcW w:w="2845" w:type="dxa"/>
            <w:shd w:val="clear" w:color="auto" w:fill="D9D9D9" w:themeFill="background1" w:themeFillShade="D9"/>
            <w:vAlign w:val="center"/>
          </w:tcPr>
          <w:p w14:paraId="5C24685E" w14:textId="77777777" w:rsidR="00330D83" w:rsidRPr="00EA7DA2" w:rsidRDefault="00330D83" w:rsidP="00341D04">
            <w:pPr>
              <w:spacing w:after="0" w:line="240" w:lineRule="auto"/>
              <w:jc w:val="center"/>
              <w:rPr>
                <w:rFonts w:ascii="Times New Roman" w:eastAsia="Times New Roman" w:hAnsi="Times New Roman" w:cs="Times New Roman"/>
                <w:b/>
                <w:sz w:val="24"/>
                <w:szCs w:val="24"/>
                <w:lang w:val="ru-RU"/>
              </w:rPr>
            </w:pPr>
            <w:r w:rsidRPr="00EA7DA2">
              <w:rPr>
                <w:rFonts w:ascii="Times New Roman" w:hAnsi="Times New Roman" w:cs="Times New Roman"/>
                <w:b/>
                <w:sz w:val="24"/>
                <w:szCs w:val="24"/>
              </w:rPr>
              <w:t>Ортақ тарихи және мәдени мұрасы</w:t>
            </w:r>
          </w:p>
        </w:tc>
        <w:tc>
          <w:tcPr>
            <w:tcW w:w="6759" w:type="dxa"/>
            <w:gridSpan w:val="2"/>
            <w:shd w:val="clear" w:color="auto" w:fill="FFFFFF"/>
            <w:vAlign w:val="center"/>
          </w:tcPr>
          <w:p w14:paraId="7BC4B98F" w14:textId="77777777" w:rsidR="00330D83" w:rsidRPr="00EA7DA2" w:rsidRDefault="00330D83" w:rsidP="00341D04">
            <w:pPr>
              <w:tabs>
                <w:tab w:val="left" w:pos="0"/>
                <w:tab w:val="left" w:pos="5812"/>
              </w:tabs>
              <w:jc w:val="center"/>
              <w:rPr>
                <w:rFonts w:ascii="Times New Roman" w:hAnsi="Times New Roman" w:cs="Times New Roman"/>
                <w:sz w:val="24"/>
                <w:szCs w:val="24"/>
              </w:rPr>
            </w:pPr>
            <w:r w:rsidRPr="00EA7DA2">
              <w:rPr>
                <w:rFonts w:ascii="Times New Roman" w:hAnsi="Times New Roman" w:cs="Times New Roman"/>
                <w:sz w:val="24"/>
                <w:szCs w:val="24"/>
              </w:rPr>
              <w:t>Түркі тарихы мен мәдениеті</w:t>
            </w:r>
          </w:p>
        </w:tc>
      </w:tr>
      <w:tr w:rsidR="00EA7DA2" w:rsidRPr="00EA7DA2" w14:paraId="283DEEEE" w14:textId="77777777" w:rsidTr="00341D04">
        <w:trPr>
          <w:tblCellSpacing w:w="15" w:type="dxa"/>
        </w:trPr>
        <w:tc>
          <w:tcPr>
            <w:tcW w:w="2845" w:type="dxa"/>
            <w:shd w:val="clear" w:color="auto" w:fill="D9D9D9" w:themeFill="background1" w:themeFillShade="D9"/>
            <w:vAlign w:val="center"/>
          </w:tcPr>
          <w:p w14:paraId="01A87B4D" w14:textId="77777777" w:rsidR="00330D83" w:rsidRPr="00EA7DA2" w:rsidRDefault="00330D83" w:rsidP="00341D04">
            <w:pPr>
              <w:spacing w:after="0" w:line="240" w:lineRule="auto"/>
              <w:jc w:val="center"/>
              <w:rPr>
                <w:rFonts w:ascii="Times New Roman" w:eastAsia="Times New Roman" w:hAnsi="Times New Roman" w:cs="Times New Roman"/>
                <w:b/>
                <w:sz w:val="24"/>
                <w:szCs w:val="24"/>
                <w:lang w:val="en-US"/>
              </w:rPr>
            </w:pPr>
            <w:r w:rsidRPr="00EA7DA2">
              <w:rPr>
                <w:rFonts w:ascii="Times New Roman" w:hAnsi="Times New Roman" w:cs="Times New Roman"/>
                <w:b/>
                <w:sz w:val="24"/>
                <w:szCs w:val="24"/>
              </w:rPr>
              <w:t>Ортақ лингвистикалық тамырлары</w:t>
            </w:r>
          </w:p>
        </w:tc>
        <w:tc>
          <w:tcPr>
            <w:tcW w:w="3144" w:type="dxa"/>
            <w:shd w:val="clear" w:color="auto" w:fill="FFFFFF"/>
            <w:vAlign w:val="center"/>
          </w:tcPr>
          <w:p w14:paraId="378EEFAC" w14:textId="77777777" w:rsidR="00330D83" w:rsidRPr="00EA7DA2" w:rsidRDefault="00330D83" w:rsidP="00341D04">
            <w:pPr>
              <w:spacing w:after="0" w:line="240" w:lineRule="auto"/>
              <w:jc w:val="center"/>
              <w:rPr>
                <w:rFonts w:ascii="Times New Roman" w:eastAsia="Times New Roman" w:hAnsi="Times New Roman" w:cs="Times New Roman"/>
                <w:sz w:val="24"/>
                <w:szCs w:val="24"/>
                <w:lang w:val="en-US"/>
              </w:rPr>
            </w:pPr>
            <w:r w:rsidRPr="00EA7DA2">
              <w:rPr>
                <w:rFonts w:ascii="Times New Roman" w:hAnsi="Times New Roman" w:cs="Times New Roman"/>
                <w:sz w:val="24"/>
                <w:szCs w:val="24"/>
              </w:rPr>
              <w:t>Түрік тілі</w:t>
            </w:r>
          </w:p>
        </w:tc>
        <w:tc>
          <w:tcPr>
            <w:tcW w:w="3585" w:type="dxa"/>
            <w:shd w:val="clear" w:color="auto" w:fill="FFFFFF"/>
            <w:vAlign w:val="center"/>
          </w:tcPr>
          <w:p w14:paraId="018D63E5" w14:textId="77777777" w:rsidR="00330D83" w:rsidRPr="00EA7DA2" w:rsidRDefault="00330D83" w:rsidP="00341D04">
            <w:pPr>
              <w:spacing w:after="0" w:line="240" w:lineRule="auto"/>
              <w:jc w:val="center"/>
              <w:rPr>
                <w:rFonts w:ascii="Times New Roman" w:eastAsia="Times New Roman" w:hAnsi="Times New Roman" w:cs="Times New Roman"/>
                <w:sz w:val="24"/>
                <w:szCs w:val="24"/>
                <w:lang w:val="en-US"/>
              </w:rPr>
            </w:pPr>
            <w:r w:rsidRPr="00EA7DA2">
              <w:rPr>
                <w:rFonts w:ascii="Times New Roman" w:hAnsi="Times New Roman" w:cs="Times New Roman"/>
                <w:sz w:val="24"/>
                <w:szCs w:val="24"/>
              </w:rPr>
              <w:t>Қазақ тілі</w:t>
            </w:r>
          </w:p>
        </w:tc>
      </w:tr>
      <w:tr w:rsidR="00EA7DA2" w:rsidRPr="00EA7DA2" w14:paraId="767E5B98" w14:textId="77777777" w:rsidTr="00341D04">
        <w:trPr>
          <w:tblCellSpacing w:w="15" w:type="dxa"/>
        </w:trPr>
        <w:tc>
          <w:tcPr>
            <w:tcW w:w="2845" w:type="dxa"/>
            <w:shd w:val="clear" w:color="auto" w:fill="D9D9D9" w:themeFill="background1" w:themeFillShade="D9"/>
            <w:vAlign w:val="center"/>
          </w:tcPr>
          <w:p w14:paraId="6B03F6C7" w14:textId="77777777" w:rsidR="00330D83" w:rsidRPr="00EA7DA2" w:rsidRDefault="00330D83" w:rsidP="00341D04">
            <w:pPr>
              <w:spacing w:after="0" w:line="240" w:lineRule="auto"/>
              <w:jc w:val="center"/>
              <w:rPr>
                <w:rFonts w:ascii="Times New Roman" w:eastAsia="Times New Roman" w:hAnsi="Times New Roman" w:cs="Times New Roman"/>
                <w:b/>
                <w:sz w:val="24"/>
                <w:szCs w:val="24"/>
                <w:lang w:val="en-US"/>
              </w:rPr>
            </w:pPr>
            <w:r w:rsidRPr="00EA7DA2">
              <w:rPr>
                <w:rFonts w:ascii="Times New Roman" w:hAnsi="Times New Roman" w:cs="Times New Roman"/>
                <w:b/>
                <w:sz w:val="24"/>
                <w:szCs w:val="24"/>
              </w:rPr>
              <w:t>Халықтың діни ұстанымы</w:t>
            </w:r>
          </w:p>
        </w:tc>
        <w:tc>
          <w:tcPr>
            <w:tcW w:w="3144" w:type="dxa"/>
            <w:shd w:val="clear" w:color="auto" w:fill="FFFFFF"/>
            <w:vAlign w:val="center"/>
          </w:tcPr>
          <w:p w14:paraId="121F1F3A" w14:textId="77777777" w:rsidR="00330D83" w:rsidRPr="00EA7DA2" w:rsidRDefault="00330D83" w:rsidP="00341D04">
            <w:pPr>
              <w:spacing w:after="0" w:line="240" w:lineRule="auto"/>
              <w:jc w:val="center"/>
              <w:rPr>
                <w:rFonts w:ascii="Times New Roman" w:eastAsia="Times New Roman" w:hAnsi="Times New Roman" w:cs="Times New Roman"/>
                <w:sz w:val="24"/>
                <w:szCs w:val="24"/>
                <w:lang w:val="en-US"/>
              </w:rPr>
            </w:pPr>
            <w:r w:rsidRPr="00EA7DA2">
              <w:rPr>
                <w:rFonts w:ascii="Times New Roman" w:hAnsi="Times New Roman" w:cs="Times New Roman"/>
                <w:sz w:val="24"/>
                <w:szCs w:val="24"/>
              </w:rPr>
              <w:t>97,8 % мұсылман</w:t>
            </w:r>
          </w:p>
        </w:tc>
        <w:tc>
          <w:tcPr>
            <w:tcW w:w="3585" w:type="dxa"/>
            <w:shd w:val="clear" w:color="auto" w:fill="FFFFFF"/>
            <w:vAlign w:val="center"/>
          </w:tcPr>
          <w:p w14:paraId="4EFDB7BB" w14:textId="77777777" w:rsidR="00330D83" w:rsidRPr="00EA7DA2" w:rsidRDefault="00330D83" w:rsidP="00341D04">
            <w:pPr>
              <w:spacing w:after="0" w:line="240" w:lineRule="auto"/>
              <w:jc w:val="center"/>
              <w:rPr>
                <w:rFonts w:ascii="Times New Roman" w:eastAsia="Times New Roman" w:hAnsi="Times New Roman" w:cs="Times New Roman"/>
                <w:sz w:val="24"/>
                <w:szCs w:val="24"/>
                <w:lang w:val="en-US"/>
              </w:rPr>
            </w:pPr>
            <w:r w:rsidRPr="00EA7DA2">
              <w:rPr>
                <w:rFonts w:ascii="Times New Roman" w:hAnsi="Times New Roman" w:cs="Times New Roman"/>
                <w:sz w:val="24"/>
                <w:szCs w:val="24"/>
              </w:rPr>
              <w:t>70% мұсылман</w:t>
            </w:r>
          </w:p>
        </w:tc>
      </w:tr>
      <w:tr w:rsidR="00EA7DA2" w:rsidRPr="00EA7DA2" w14:paraId="1B0C0392" w14:textId="77777777" w:rsidTr="00341D04">
        <w:trPr>
          <w:tblCellSpacing w:w="15" w:type="dxa"/>
        </w:trPr>
        <w:tc>
          <w:tcPr>
            <w:tcW w:w="2845" w:type="dxa"/>
            <w:shd w:val="clear" w:color="auto" w:fill="D9D9D9" w:themeFill="background1" w:themeFillShade="D9"/>
            <w:vAlign w:val="center"/>
          </w:tcPr>
          <w:p w14:paraId="688CCE2D" w14:textId="77777777" w:rsidR="00330D83" w:rsidRPr="00EA7DA2" w:rsidRDefault="00330D83" w:rsidP="00341D04">
            <w:pPr>
              <w:spacing w:after="0" w:line="240" w:lineRule="auto"/>
              <w:jc w:val="center"/>
              <w:rPr>
                <w:rFonts w:ascii="Times New Roman" w:hAnsi="Times New Roman" w:cs="Times New Roman"/>
                <w:b/>
                <w:sz w:val="24"/>
                <w:szCs w:val="24"/>
              </w:rPr>
            </w:pPr>
            <w:r w:rsidRPr="00EA7DA2">
              <w:rPr>
                <w:rFonts w:ascii="Times New Roman" w:hAnsi="Times New Roman" w:cs="Times New Roman"/>
                <w:b/>
                <w:sz w:val="24"/>
                <w:szCs w:val="24"/>
              </w:rPr>
              <w:t>Ел тұрғындарының басым бөлігі ұстанатын дін</w:t>
            </w:r>
          </w:p>
        </w:tc>
        <w:tc>
          <w:tcPr>
            <w:tcW w:w="6759" w:type="dxa"/>
            <w:gridSpan w:val="2"/>
            <w:shd w:val="clear" w:color="auto" w:fill="FFFFFF"/>
            <w:vAlign w:val="center"/>
          </w:tcPr>
          <w:p w14:paraId="7CCE8D34" w14:textId="77777777" w:rsidR="00330D83" w:rsidRPr="00EA7DA2" w:rsidRDefault="00330D83" w:rsidP="00341D04">
            <w:pPr>
              <w:spacing w:after="0" w:line="240" w:lineRule="auto"/>
              <w:jc w:val="center"/>
              <w:rPr>
                <w:rFonts w:ascii="Times New Roman" w:eastAsia="Times New Roman" w:hAnsi="Times New Roman" w:cs="Times New Roman"/>
                <w:sz w:val="24"/>
                <w:szCs w:val="24"/>
              </w:rPr>
            </w:pPr>
            <w:r w:rsidRPr="00EA7DA2">
              <w:rPr>
                <w:rFonts w:ascii="Times New Roman" w:hAnsi="Times New Roman" w:cs="Times New Roman"/>
                <w:sz w:val="24"/>
                <w:szCs w:val="24"/>
              </w:rPr>
              <w:t>Сунниттік ислам: Ханафи мәзһабы</w:t>
            </w:r>
          </w:p>
        </w:tc>
      </w:tr>
      <w:tr w:rsidR="00EA7DA2" w:rsidRPr="00EA7DA2" w14:paraId="2B636AC9" w14:textId="77777777" w:rsidTr="00341D04">
        <w:trPr>
          <w:tblCellSpacing w:w="15" w:type="dxa"/>
        </w:trPr>
        <w:tc>
          <w:tcPr>
            <w:tcW w:w="2845" w:type="dxa"/>
            <w:shd w:val="clear" w:color="auto" w:fill="D9D9D9" w:themeFill="background1" w:themeFillShade="D9"/>
            <w:vAlign w:val="center"/>
          </w:tcPr>
          <w:p w14:paraId="36F1BF4C" w14:textId="77777777" w:rsidR="00330D83" w:rsidRPr="00EA7DA2" w:rsidRDefault="00330D83" w:rsidP="00341D04">
            <w:pPr>
              <w:spacing w:after="0" w:line="240" w:lineRule="auto"/>
              <w:jc w:val="center"/>
              <w:rPr>
                <w:rFonts w:ascii="Times New Roman" w:hAnsi="Times New Roman" w:cs="Times New Roman"/>
                <w:b/>
                <w:sz w:val="24"/>
                <w:szCs w:val="24"/>
              </w:rPr>
            </w:pPr>
            <w:r w:rsidRPr="00EA7DA2">
              <w:rPr>
                <w:rFonts w:ascii="Times New Roman" w:hAnsi="Times New Roman" w:cs="Times New Roman"/>
                <w:b/>
                <w:sz w:val="24"/>
                <w:szCs w:val="24"/>
              </w:rPr>
              <w:t>Жаңа жалпықоғамдық серпіліске ықпал еткен ұқсас саяси оқиғалар</w:t>
            </w:r>
          </w:p>
        </w:tc>
        <w:tc>
          <w:tcPr>
            <w:tcW w:w="3144" w:type="dxa"/>
            <w:shd w:val="clear" w:color="auto" w:fill="FFFFFF"/>
            <w:vAlign w:val="center"/>
          </w:tcPr>
          <w:p w14:paraId="7344967B" w14:textId="77777777" w:rsidR="00330D83" w:rsidRPr="00EA7DA2" w:rsidRDefault="00330D83" w:rsidP="00341D04">
            <w:pPr>
              <w:spacing w:after="0" w:line="240" w:lineRule="auto"/>
              <w:jc w:val="center"/>
              <w:rPr>
                <w:rFonts w:ascii="Times New Roman" w:eastAsia="Times New Roman" w:hAnsi="Times New Roman" w:cs="Times New Roman"/>
                <w:sz w:val="24"/>
                <w:szCs w:val="24"/>
              </w:rPr>
            </w:pPr>
            <w:r w:rsidRPr="00EA7DA2">
              <w:rPr>
                <w:rFonts w:ascii="Times New Roman" w:hAnsi="Times New Roman" w:cs="Times New Roman"/>
                <w:sz w:val="24"/>
                <w:szCs w:val="24"/>
                <w:lang w:val="en-US"/>
              </w:rPr>
              <w:t>2013</w:t>
            </w:r>
            <w:r w:rsidRPr="00EA7DA2">
              <w:rPr>
                <w:rFonts w:ascii="Times New Roman" w:hAnsi="Times New Roman" w:cs="Times New Roman"/>
                <w:sz w:val="24"/>
                <w:szCs w:val="24"/>
              </w:rPr>
              <w:t xml:space="preserve"> жыл, «Гези саябағы» оқиғасы</w:t>
            </w:r>
          </w:p>
        </w:tc>
        <w:tc>
          <w:tcPr>
            <w:tcW w:w="3585" w:type="dxa"/>
            <w:shd w:val="clear" w:color="auto" w:fill="FFFFFF"/>
            <w:vAlign w:val="center"/>
          </w:tcPr>
          <w:p w14:paraId="294DDEA7" w14:textId="77777777" w:rsidR="00330D83" w:rsidRPr="00EA7DA2" w:rsidRDefault="00330D83" w:rsidP="00341D04">
            <w:pPr>
              <w:spacing w:after="0" w:line="240" w:lineRule="auto"/>
              <w:jc w:val="center"/>
              <w:rPr>
                <w:rFonts w:ascii="Times New Roman" w:eastAsia="Times New Roman" w:hAnsi="Times New Roman" w:cs="Times New Roman"/>
                <w:sz w:val="24"/>
                <w:szCs w:val="24"/>
              </w:rPr>
            </w:pPr>
            <w:r w:rsidRPr="00EA7DA2">
              <w:rPr>
                <w:rFonts w:ascii="Times New Roman" w:hAnsi="Times New Roman" w:cs="Times New Roman"/>
                <w:sz w:val="24"/>
                <w:szCs w:val="24"/>
                <w:lang w:val="en-US"/>
              </w:rPr>
              <w:t xml:space="preserve">2022 </w:t>
            </w:r>
            <w:r w:rsidRPr="00EA7DA2">
              <w:rPr>
                <w:rFonts w:ascii="Times New Roman" w:hAnsi="Times New Roman" w:cs="Times New Roman"/>
                <w:sz w:val="24"/>
                <w:szCs w:val="24"/>
              </w:rPr>
              <w:t>жыл, «Қаңтар оқиғасы»</w:t>
            </w:r>
          </w:p>
        </w:tc>
      </w:tr>
      <w:tr w:rsidR="00EA7DA2" w:rsidRPr="00EA7DA2" w14:paraId="447C264D" w14:textId="77777777" w:rsidTr="00341D04">
        <w:trPr>
          <w:tblCellSpacing w:w="15" w:type="dxa"/>
        </w:trPr>
        <w:tc>
          <w:tcPr>
            <w:tcW w:w="2845" w:type="dxa"/>
            <w:shd w:val="clear" w:color="auto" w:fill="D9D9D9" w:themeFill="background1" w:themeFillShade="D9"/>
            <w:vAlign w:val="center"/>
          </w:tcPr>
          <w:p w14:paraId="20046AC0" w14:textId="77777777" w:rsidR="00330D83" w:rsidRPr="00EA7DA2" w:rsidRDefault="00330D83" w:rsidP="00341D04">
            <w:pPr>
              <w:spacing w:after="0" w:line="240" w:lineRule="auto"/>
              <w:jc w:val="center"/>
              <w:rPr>
                <w:rFonts w:ascii="Times New Roman" w:hAnsi="Times New Roman" w:cs="Times New Roman"/>
                <w:b/>
                <w:sz w:val="24"/>
                <w:szCs w:val="24"/>
              </w:rPr>
            </w:pPr>
            <w:r w:rsidRPr="00EA7DA2">
              <w:rPr>
                <w:rFonts w:ascii="Times New Roman" w:hAnsi="Times New Roman" w:cs="Times New Roman"/>
                <w:b/>
                <w:sz w:val="24"/>
                <w:szCs w:val="24"/>
              </w:rPr>
              <w:t>Оқиғадан кейін ұсынылған саяси идея</w:t>
            </w:r>
          </w:p>
        </w:tc>
        <w:tc>
          <w:tcPr>
            <w:tcW w:w="3144" w:type="dxa"/>
            <w:shd w:val="clear" w:color="auto" w:fill="FFFFFF"/>
            <w:vAlign w:val="center"/>
          </w:tcPr>
          <w:p w14:paraId="64801766" w14:textId="77777777" w:rsidR="00330D83" w:rsidRPr="00EA7DA2" w:rsidRDefault="00330D83" w:rsidP="00341D04">
            <w:pPr>
              <w:spacing w:after="0" w:line="240" w:lineRule="auto"/>
              <w:jc w:val="center"/>
              <w:rPr>
                <w:rFonts w:ascii="Times New Roman" w:eastAsia="Times New Roman" w:hAnsi="Times New Roman" w:cs="Times New Roman"/>
                <w:sz w:val="24"/>
                <w:szCs w:val="24"/>
              </w:rPr>
            </w:pPr>
            <w:r w:rsidRPr="00EA7DA2">
              <w:rPr>
                <w:rFonts w:ascii="Times New Roman" w:hAnsi="Times New Roman" w:cs="Times New Roman"/>
                <w:sz w:val="24"/>
                <w:szCs w:val="24"/>
              </w:rPr>
              <w:t>«Жаңа Түркия» идеясы (</w:t>
            </w:r>
            <w:r w:rsidRPr="00EA7DA2">
              <w:rPr>
                <w:rFonts w:ascii="Times New Roman" w:hAnsi="Times New Roman" w:cs="Times New Roman"/>
                <w:sz w:val="24"/>
                <w:szCs w:val="24"/>
                <w:lang w:val="tr-TR"/>
              </w:rPr>
              <w:t>Yeni Türkiye</w:t>
            </w:r>
            <w:r w:rsidRPr="00EA7DA2">
              <w:rPr>
                <w:rFonts w:ascii="Times New Roman" w:hAnsi="Times New Roman" w:cs="Times New Roman"/>
                <w:sz w:val="24"/>
                <w:szCs w:val="24"/>
              </w:rPr>
              <w:t>)</w:t>
            </w:r>
          </w:p>
        </w:tc>
        <w:tc>
          <w:tcPr>
            <w:tcW w:w="3585" w:type="dxa"/>
            <w:shd w:val="clear" w:color="auto" w:fill="FFFFFF"/>
            <w:vAlign w:val="center"/>
          </w:tcPr>
          <w:p w14:paraId="210E811E" w14:textId="77777777" w:rsidR="00330D83" w:rsidRPr="00EA7DA2" w:rsidRDefault="00330D83" w:rsidP="00341D04">
            <w:pPr>
              <w:spacing w:after="0" w:line="240" w:lineRule="auto"/>
              <w:jc w:val="center"/>
              <w:rPr>
                <w:rFonts w:ascii="Times New Roman" w:eastAsia="Times New Roman" w:hAnsi="Times New Roman" w:cs="Times New Roman"/>
                <w:sz w:val="24"/>
                <w:szCs w:val="24"/>
              </w:rPr>
            </w:pPr>
            <w:r w:rsidRPr="00EA7DA2">
              <w:rPr>
                <w:rFonts w:ascii="Times New Roman" w:hAnsi="Times New Roman" w:cs="Times New Roman"/>
                <w:sz w:val="24"/>
                <w:szCs w:val="24"/>
              </w:rPr>
              <w:t>«Жаңа Қазақстан» идеясы</w:t>
            </w:r>
          </w:p>
        </w:tc>
      </w:tr>
      <w:tr w:rsidR="00330D83" w:rsidRPr="00EA7DA2" w14:paraId="5B6111CA" w14:textId="77777777" w:rsidTr="00341D04">
        <w:trPr>
          <w:tblCellSpacing w:w="15" w:type="dxa"/>
        </w:trPr>
        <w:tc>
          <w:tcPr>
            <w:tcW w:w="9634" w:type="dxa"/>
            <w:gridSpan w:val="3"/>
            <w:shd w:val="clear" w:color="auto" w:fill="auto"/>
            <w:vAlign w:val="center"/>
          </w:tcPr>
          <w:p w14:paraId="69D63FF9" w14:textId="77777777" w:rsidR="00330D83" w:rsidRPr="00EA7DA2" w:rsidRDefault="00330D83" w:rsidP="00341D04">
            <w:pPr>
              <w:spacing w:after="0" w:line="240" w:lineRule="auto"/>
              <w:ind w:firstLine="709"/>
              <w:jc w:val="both"/>
              <w:rPr>
                <w:rFonts w:ascii="Times New Roman" w:hAnsi="Times New Roman" w:cs="Times New Roman"/>
                <w:sz w:val="24"/>
                <w:szCs w:val="24"/>
              </w:rPr>
            </w:pPr>
            <w:r w:rsidRPr="00EA7DA2">
              <w:rPr>
                <w:rFonts w:ascii="Times New Roman" w:hAnsi="Times New Roman" w:cs="Times New Roman"/>
                <w:sz w:val="24"/>
                <w:szCs w:val="24"/>
              </w:rPr>
              <w:t>Ескерту – Кестені салыстырмалы саяси талдау нәтижелері негізінде автор әзірлеген</w:t>
            </w:r>
          </w:p>
        </w:tc>
      </w:tr>
    </w:tbl>
    <w:p w14:paraId="35F46686"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p>
    <w:p w14:paraId="7C0DEAFB"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Жоғарыдағы 4-кестеден көріп отырғанымыздай, Түркия мен Қазақстан екеуі де унитарлы мемлекеттік құрылымы бар президенттік республикалар. Екі елде де президент атқарушы биліктің жоғарғы өкілі және мемлекет басшысы бола отырып, мемлекеттік басқару жүйесінде шешуші рөл атқарады. Түркияда президенттің өкілеттік мерзімі – 5 жыл және бір адам ең көбі екі рет сайлана алады [201], ал Қазақстанда болса президенттің өкілеттігі қайта сайлау құқығынсыз 7 жыл [202]. Екі мемлекет те республикалық қағидаттарды ұстанады, онда мемлекет басшысы конституциялық нормаларға сәйкес сайланады. Олар сондай-ақ унитарлы мемлекеттік құрылымға ие, бұл барлық билік автономды аймақтарға бөлінбестен орталық билікке шоғырланғанын білдіреді. Мемлекеттік құрылымдағы мұндай ұқсастықтар Түркия мен Қазақстандағы ұқсас саяси жүйелер мен институттарды көрсетеді.</w:t>
      </w:r>
    </w:p>
    <w:p w14:paraId="3CFCAA40"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Түркия мен Қазақстан арасындағы ұлттық бірегейлік, ортақ тарихи және мәдени мұра, халықтың ортақ лингвистикалық тамыры мен діни ұстанымы салыстырмалы талдаудың маңызды аспектілерін білдіреді. Екі елдің де ұлттық және мәдени ерекшеліктерін қалыптастырған терең тарихи байланыстары бар. Ежелгі түркі халықтарынан шыққан олардың ортақ түркі мұрасы тілдің, мәдениеттің және дәстүрлердің қалыптасуы мен дамуына айтарлықтай әсер етеді.</w:t>
      </w:r>
    </w:p>
    <w:p w14:paraId="441C37E2"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Түркі диалектілерінің ортақ сөздік қоры өте кең және алуан түрлі, 40 000-нан 80 000 сөзге дейін жететіні назар аударарлық жағдай [203]. Бұл түркі халықтарының тілдік мұрасының байлығы мен алуан түрлілігін айғақтайды. Сөздік қорындағы айырмашылықтар мәдени дәстүрлердегі, тарихи факторлардағы, географиялық орналасуындағы және басқа мәдениеттер мен тілдермен өзара әрекеттесудегі айырмашылықтарды көрсетуі мүмкін. Мұндай кең ауқымды тілдік байлықты түсіну түркі халықтарының мәдениеттері мен бірегейлігін, сондай-ақ олардың тілдік ерекшеліктері мен дамуын зерттеудің маңызды аспектісі болып табылады.</w:t>
      </w:r>
    </w:p>
    <w:p w14:paraId="0998C2C1"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Діни ұстаным екі елдегі ұлттық бірегейліктің маңызды аспектісі болып табылады. Түркияда ислам басым дін болып табылады, ал Қазақстанда халықтың басым көпшілігі ислам дінін ұстанады, алайда православие және христиандық сияқты басқа да діни қауымдастықтар бар. Діни ұстанымдағы бұл айырмашылықтар мен ұқсастықтар мәдени және әлеуметтік нормаларға, сондай-ақ екі елдің саяси және әлеуметтік ландшафтына әсер етеді.</w:t>
      </w:r>
    </w:p>
    <w:p w14:paraId="44741DEF"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Осылайша, ұлттық бірегейлікті, ортақ тарихи және мәдени мұраны, Түркия мен Қазақстан халқының ортақ лингвистикалық тамыры мен діни ұстанымын зерделеу олардың ұқсастықтарын, сондай-ақ қазіргі әлем контекстіндегі даму динамикасын жақсы түсінуге мүмкіндік береді.</w:t>
      </w:r>
    </w:p>
    <w:p w14:paraId="35AD4007"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Ыстамбұлда Гези саябағын коммерциялық ауданға айналдыру жоспарына қарсы бейбіт наразылық ретінде басталған 2013 жылғы Гези саябағы оқиғасы Түркиядағы демократия, адам құқығы және саяси еркіндік сияқты кең ауқымды мәселелерге қоғамның назарын аударды. Наразылық акциялары тез арада бүкіл ел бойынша үкімет пен президент Ердоғанның әрекеттеріне қарсы жаппай наразылықтарға айналды.</w:t>
      </w:r>
    </w:p>
    <w:p w14:paraId="527E1D17"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Саяси және әлеуметтік трансформация тұжырымдамасы болып табылатын «Жаңа Түркия» (Yeni Türkiye) идеясын 2014 жылы Режеп Тайып Ердоғанның жетекшілігімен биліктегі Әділет және даму партиясы ұсынған. Бұл идея консервативті және исламдық құндылықтарға негізделген күшті, гүлденген және әділ Түркия құруды көздейді.</w:t>
      </w:r>
    </w:p>
    <w:p w14:paraId="4B2EDF4F"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Гези саябағы оқиғасы мен Жаңа Түркия идеясының арасындағы байланыс Гези саябағында басталған наразылық акциялары халықтың наразылығы мен үкімет саясатын қабылдамау символына айналды. Наразылық акциялары консервативті және исламдық принциптерге негізделген, үкімет басқаратын, авторитарлық және репрессиялық деп танылатын елді көргісі келмейтінін білдірді. Наразылықтардың нәтижесінде үкімет өзінің саясаты мен басқару тәсілін қайта қарауға мәжбүр болды, бұл елдің одан әрі дамуына және «Жаңа Түркия» идеясын жүзеге асыруға әсер етті.</w:t>
      </w:r>
    </w:p>
    <w:p w14:paraId="6039BF60"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Қазақстандағы 2022 жылғы «қаңтар оқиғасы» бейбіт демонстранттар мен құқық қорғау органдары арасындағы қақтығыстардан, сондай-ақ жұмыссыздық пен әлеуметтік теңсіздік сияқты әлеуметтік және экономикалық проблемалардан туындаған Алматы, Шымкент, Ақтөбе, Павлодар, Атырау, Талдықорғанды қоса алғанда, еліміздің бірнеше қалаларындағы наразылықтармен байланысты болды. Бұл оқиғалар Қазақстандағы демократия, адам құқықтары және әлеуметтік әділеттілік туралы маңызды мәселелерді көтерді.</w:t>
      </w:r>
    </w:p>
    <w:p w14:paraId="226FB260"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«Қаңтар оқиғасынан» кейін Қазақстан Республикасының Президенті Қ.Тоқаев «Жаңа Қазақстан» идеясын ұсынды [204] және елді жаңғырту мен дамыту үшін түрлі стратегиялық бағдарламалар мен бастамалар арқылы іске асырылды. Бұл идея әлеуметтік-экономикалық даму және мәдени нығайту қағидаттарына негізделген өркендеген, заманауи және инновациялық Қазақстанды құруға бағытталған.</w:t>
      </w:r>
    </w:p>
    <w:p w14:paraId="321AC0F4"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«Жаңа Қазақстан» идеясы экономиканы жаңғыртуды, демократиялық институттарды нығайтуды, сыбайлас жемқорлыққа қарсы күресті және азаматтардың өмір сүру деңгейін арттыруды қамтитын даму стратегиясын ұсына отырып, осы сын-тегеуріндерге жауап болды. Осылайша, «қаңтар оқиғасы» елдегі «Жаңа Қазақстан» идеясын жүзеге асыру үшін өзгерістер мен ынталандыру үшін катализатор ретінде әрекет етті.</w:t>
      </w:r>
    </w:p>
    <w:p w14:paraId="47690D55"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 xml:space="preserve">Басқару нысаны, мемлекеттік құрылым, ұлттық бірегейлік, ортақ мәдени мұра, халықтың діни ұстанымы және тарихи оқиғалар сияқты жалпы критерийлер Түркия мен Қазақстан арасында салыстырмалы талдау жүргізу үшін негіз болды. Бұл жалпы критерийлер екі елді салыстырудың негізгі критериін ұсынады, бұл олардың дамуындағы жалпы белгілер мен тенденцияларды бөліп көрсетуге мүмкіндік береді. </w:t>
      </w:r>
    </w:p>
    <w:p w14:paraId="243154AA"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Екі ел арасындағы айырмашылықтарды қарастыру әрқайсысының бірегей ерекшеліктерін тереңірек түсінуге және олардың әртүрлі салаларда дамуын анықтайтын факторларды айқындауға көмектеседі (5-кесте).</w:t>
      </w:r>
    </w:p>
    <w:p w14:paraId="1389CEFC"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p>
    <w:p w14:paraId="28D64921" w14:textId="77777777" w:rsidR="00330D83" w:rsidRPr="00EA7DA2" w:rsidRDefault="00330D83" w:rsidP="00330D83">
      <w:pPr>
        <w:tabs>
          <w:tab w:val="left" w:pos="0"/>
          <w:tab w:val="left" w:pos="5812"/>
        </w:tabs>
        <w:spacing w:after="0" w:line="240" w:lineRule="auto"/>
        <w:jc w:val="both"/>
        <w:rPr>
          <w:rFonts w:ascii="Times New Roman" w:hAnsi="Times New Roman" w:cs="Times New Roman"/>
          <w:sz w:val="28"/>
          <w:szCs w:val="28"/>
        </w:rPr>
      </w:pPr>
      <w:r w:rsidRPr="00EA7DA2">
        <w:rPr>
          <w:rFonts w:ascii="Times New Roman" w:hAnsi="Times New Roman" w:cs="Times New Roman"/>
          <w:sz w:val="28"/>
          <w:szCs w:val="28"/>
        </w:rPr>
        <w:t>Кесте 5 – Түркия мен Қазақстанның ең әртүрлі жүйелер дизайны</w:t>
      </w:r>
    </w:p>
    <w:p w14:paraId="3FC03794"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p>
    <w:tbl>
      <w:tblPr>
        <w:tblW w:w="96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65"/>
        <w:gridCol w:w="3827"/>
        <w:gridCol w:w="3402"/>
      </w:tblGrid>
      <w:tr w:rsidR="00EA7DA2" w:rsidRPr="00EA7DA2" w14:paraId="37A0146D" w14:textId="77777777" w:rsidTr="00341D04">
        <w:trPr>
          <w:trHeight w:val="452"/>
          <w:tblHeader/>
          <w:tblCellSpacing w:w="15" w:type="dxa"/>
        </w:trPr>
        <w:tc>
          <w:tcPr>
            <w:tcW w:w="2420" w:type="dxa"/>
            <w:shd w:val="clear" w:color="auto" w:fill="D9D9D9" w:themeFill="background1" w:themeFillShade="D9"/>
            <w:vAlign w:val="center"/>
            <w:hideMark/>
          </w:tcPr>
          <w:p w14:paraId="4C20F245" w14:textId="77777777" w:rsidR="00330D83" w:rsidRPr="00EA7DA2" w:rsidRDefault="00330D83" w:rsidP="00341D04">
            <w:pPr>
              <w:spacing w:after="0" w:line="240" w:lineRule="auto"/>
              <w:jc w:val="center"/>
              <w:rPr>
                <w:rFonts w:ascii="Times New Roman" w:eastAsia="Times New Roman" w:hAnsi="Times New Roman" w:cs="Times New Roman"/>
                <w:b/>
                <w:bCs/>
                <w:sz w:val="24"/>
                <w:szCs w:val="24"/>
                <w:lang w:val="en-US"/>
              </w:rPr>
            </w:pPr>
            <w:r w:rsidRPr="00EA7DA2">
              <w:rPr>
                <w:rFonts w:ascii="Times New Roman" w:hAnsi="Times New Roman" w:cs="Times New Roman"/>
                <w:b/>
                <w:sz w:val="24"/>
                <w:szCs w:val="24"/>
              </w:rPr>
              <w:t>Әртүрлі шарттар</w:t>
            </w:r>
          </w:p>
        </w:tc>
        <w:tc>
          <w:tcPr>
            <w:tcW w:w="3797" w:type="dxa"/>
            <w:shd w:val="clear" w:color="auto" w:fill="D9D9D9" w:themeFill="background1" w:themeFillShade="D9"/>
            <w:vAlign w:val="center"/>
            <w:hideMark/>
          </w:tcPr>
          <w:p w14:paraId="26FB222D" w14:textId="77777777" w:rsidR="00330D83" w:rsidRPr="00EA7DA2" w:rsidRDefault="00330D83" w:rsidP="00341D04">
            <w:pPr>
              <w:spacing w:after="0" w:line="240" w:lineRule="auto"/>
              <w:jc w:val="center"/>
              <w:rPr>
                <w:rFonts w:ascii="Times New Roman" w:eastAsia="Times New Roman" w:hAnsi="Times New Roman" w:cs="Times New Roman"/>
                <w:b/>
                <w:bCs/>
                <w:sz w:val="24"/>
                <w:szCs w:val="24"/>
                <w:lang w:val="en-US"/>
              </w:rPr>
            </w:pPr>
            <w:r w:rsidRPr="00EA7DA2">
              <w:rPr>
                <w:rFonts w:ascii="Times New Roman" w:hAnsi="Times New Roman" w:cs="Times New Roman"/>
                <w:b/>
                <w:sz w:val="24"/>
                <w:szCs w:val="24"/>
              </w:rPr>
              <w:t>Түркия</w:t>
            </w:r>
          </w:p>
        </w:tc>
        <w:tc>
          <w:tcPr>
            <w:tcW w:w="3357" w:type="dxa"/>
            <w:shd w:val="clear" w:color="auto" w:fill="D9D9D9" w:themeFill="background1" w:themeFillShade="D9"/>
            <w:vAlign w:val="center"/>
            <w:hideMark/>
          </w:tcPr>
          <w:p w14:paraId="0B5ADB69" w14:textId="77777777" w:rsidR="00330D83" w:rsidRPr="00EA7DA2" w:rsidRDefault="00330D83" w:rsidP="00341D04">
            <w:pPr>
              <w:spacing w:after="0" w:line="240" w:lineRule="auto"/>
              <w:jc w:val="center"/>
              <w:rPr>
                <w:rFonts w:ascii="Times New Roman" w:eastAsia="Times New Roman" w:hAnsi="Times New Roman" w:cs="Times New Roman"/>
                <w:b/>
                <w:bCs/>
                <w:sz w:val="24"/>
                <w:szCs w:val="24"/>
                <w:lang w:val="en-US"/>
              </w:rPr>
            </w:pPr>
            <w:r w:rsidRPr="00EA7DA2">
              <w:rPr>
                <w:rFonts w:ascii="Times New Roman" w:hAnsi="Times New Roman" w:cs="Times New Roman"/>
                <w:b/>
                <w:sz w:val="24"/>
                <w:szCs w:val="24"/>
              </w:rPr>
              <w:t>Қазақстан</w:t>
            </w:r>
          </w:p>
        </w:tc>
      </w:tr>
      <w:tr w:rsidR="00EA7DA2" w:rsidRPr="00EA7DA2" w14:paraId="7D99F7E1" w14:textId="77777777" w:rsidTr="00341D04">
        <w:trPr>
          <w:tblCellSpacing w:w="15" w:type="dxa"/>
        </w:trPr>
        <w:tc>
          <w:tcPr>
            <w:tcW w:w="2420" w:type="dxa"/>
            <w:shd w:val="clear" w:color="auto" w:fill="D9D9D9" w:themeFill="background1" w:themeFillShade="D9"/>
            <w:vAlign w:val="center"/>
            <w:hideMark/>
          </w:tcPr>
          <w:p w14:paraId="133C65CE" w14:textId="77777777" w:rsidR="00330D83" w:rsidRPr="00EA7DA2" w:rsidRDefault="00330D83" w:rsidP="00341D04">
            <w:pPr>
              <w:spacing w:after="0" w:line="240" w:lineRule="auto"/>
              <w:jc w:val="center"/>
              <w:rPr>
                <w:rFonts w:ascii="Times New Roman" w:eastAsia="Times New Roman" w:hAnsi="Times New Roman" w:cs="Times New Roman"/>
                <w:sz w:val="24"/>
                <w:szCs w:val="24"/>
                <w:lang w:val="en-US"/>
              </w:rPr>
            </w:pPr>
            <w:r w:rsidRPr="00EA7DA2">
              <w:rPr>
                <w:rFonts w:ascii="Times New Roman" w:hAnsi="Times New Roman" w:cs="Times New Roman"/>
                <w:b/>
                <w:sz w:val="24"/>
                <w:szCs w:val="24"/>
              </w:rPr>
              <w:t>Географиялық орналасуы</w:t>
            </w:r>
          </w:p>
        </w:tc>
        <w:tc>
          <w:tcPr>
            <w:tcW w:w="3797" w:type="dxa"/>
            <w:shd w:val="clear" w:color="auto" w:fill="FFFFFF"/>
            <w:vAlign w:val="center"/>
            <w:hideMark/>
          </w:tcPr>
          <w:p w14:paraId="0F1A38E6" w14:textId="77777777" w:rsidR="00330D83" w:rsidRPr="00EA7DA2" w:rsidRDefault="00330D83" w:rsidP="00341D04">
            <w:pPr>
              <w:spacing w:after="0" w:line="240" w:lineRule="auto"/>
              <w:rPr>
                <w:rFonts w:ascii="Times New Roman" w:eastAsia="Times New Roman" w:hAnsi="Times New Roman" w:cs="Times New Roman"/>
                <w:sz w:val="24"/>
                <w:szCs w:val="24"/>
                <w:lang w:val="en-US"/>
              </w:rPr>
            </w:pPr>
            <w:r w:rsidRPr="00EA7DA2">
              <w:rPr>
                <w:rFonts w:ascii="Times New Roman" w:hAnsi="Times New Roman" w:cs="Times New Roman"/>
                <w:sz w:val="24"/>
                <w:szCs w:val="24"/>
              </w:rPr>
              <w:t>Еуропа және Азия</w:t>
            </w:r>
          </w:p>
        </w:tc>
        <w:tc>
          <w:tcPr>
            <w:tcW w:w="3357" w:type="dxa"/>
            <w:shd w:val="clear" w:color="auto" w:fill="FFFFFF"/>
            <w:vAlign w:val="center"/>
            <w:hideMark/>
          </w:tcPr>
          <w:p w14:paraId="7C0597B5" w14:textId="77777777" w:rsidR="00330D83" w:rsidRPr="00EA7DA2" w:rsidRDefault="00330D83" w:rsidP="00341D04">
            <w:pPr>
              <w:spacing w:after="0" w:line="240" w:lineRule="auto"/>
              <w:rPr>
                <w:rFonts w:ascii="Times New Roman" w:eastAsia="Times New Roman" w:hAnsi="Times New Roman" w:cs="Times New Roman"/>
                <w:sz w:val="24"/>
                <w:szCs w:val="24"/>
                <w:lang w:val="en-US"/>
              </w:rPr>
            </w:pPr>
            <w:r w:rsidRPr="00EA7DA2">
              <w:rPr>
                <w:rFonts w:ascii="Times New Roman" w:hAnsi="Times New Roman" w:cs="Times New Roman"/>
                <w:sz w:val="24"/>
                <w:szCs w:val="24"/>
              </w:rPr>
              <w:t>Орталық Азия</w:t>
            </w:r>
          </w:p>
        </w:tc>
      </w:tr>
      <w:tr w:rsidR="00EA7DA2" w:rsidRPr="00EA7DA2" w14:paraId="553F5009" w14:textId="77777777" w:rsidTr="00341D04">
        <w:trPr>
          <w:tblCellSpacing w:w="15" w:type="dxa"/>
        </w:trPr>
        <w:tc>
          <w:tcPr>
            <w:tcW w:w="2420" w:type="dxa"/>
            <w:shd w:val="clear" w:color="auto" w:fill="D9D9D9" w:themeFill="background1" w:themeFillShade="D9"/>
            <w:vAlign w:val="center"/>
            <w:hideMark/>
          </w:tcPr>
          <w:p w14:paraId="16C78021" w14:textId="77777777" w:rsidR="00330D83" w:rsidRPr="00EA7DA2" w:rsidRDefault="00330D83" w:rsidP="00341D04">
            <w:pPr>
              <w:spacing w:after="0" w:line="240" w:lineRule="auto"/>
              <w:jc w:val="center"/>
              <w:rPr>
                <w:rFonts w:ascii="Times New Roman" w:eastAsia="Times New Roman" w:hAnsi="Times New Roman" w:cs="Times New Roman"/>
                <w:sz w:val="24"/>
                <w:szCs w:val="24"/>
              </w:rPr>
            </w:pPr>
            <w:r w:rsidRPr="00EA7DA2">
              <w:rPr>
                <w:rFonts w:ascii="Times New Roman" w:hAnsi="Times New Roman" w:cs="Times New Roman"/>
                <w:b/>
                <w:sz w:val="24"/>
                <w:szCs w:val="24"/>
              </w:rPr>
              <w:t>Мәдени мұраның қалыптасуына ықпал еткен тарихи факторлар</w:t>
            </w:r>
          </w:p>
        </w:tc>
        <w:tc>
          <w:tcPr>
            <w:tcW w:w="3797" w:type="dxa"/>
            <w:shd w:val="clear" w:color="auto" w:fill="FFFFFF"/>
            <w:vAlign w:val="center"/>
            <w:hideMark/>
          </w:tcPr>
          <w:p w14:paraId="7E8B4288" w14:textId="77777777" w:rsidR="00330D83" w:rsidRPr="00EA7DA2" w:rsidRDefault="00330D83" w:rsidP="00341D04">
            <w:pPr>
              <w:spacing w:after="0" w:line="240" w:lineRule="auto"/>
              <w:rPr>
                <w:rFonts w:ascii="Times New Roman" w:eastAsia="Times New Roman" w:hAnsi="Times New Roman" w:cs="Times New Roman"/>
                <w:sz w:val="24"/>
                <w:szCs w:val="24"/>
                <w:lang w:val="ru-RU"/>
              </w:rPr>
            </w:pPr>
            <w:r w:rsidRPr="00EA7DA2">
              <w:rPr>
                <w:rFonts w:ascii="Times New Roman" w:hAnsi="Times New Roman" w:cs="Times New Roman"/>
                <w:sz w:val="24"/>
                <w:szCs w:val="24"/>
              </w:rPr>
              <w:t>Византия, Рим, Ислам мәдениеттерінің әсері</w:t>
            </w:r>
          </w:p>
        </w:tc>
        <w:tc>
          <w:tcPr>
            <w:tcW w:w="3357" w:type="dxa"/>
            <w:shd w:val="clear" w:color="auto" w:fill="FFFFFF"/>
            <w:vAlign w:val="center"/>
            <w:hideMark/>
          </w:tcPr>
          <w:p w14:paraId="3F8465B9" w14:textId="77777777" w:rsidR="00330D83" w:rsidRPr="00EA7DA2" w:rsidRDefault="00330D83" w:rsidP="00341D04">
            <w:pPr>
              <w:spacing w:after="0" w:line="240" w:lineRule="auto"/>
              <w:rPr>
                <w:rFonts w:ascii="Times New Roman" w:eastAsia="Times New Roman" w:hAnsi="Times New Roman" w:cs="Times New Roman"/>
                <w:sz w:val="24"/>
                <w:szCs w:val="24"/>
                <w:lang w:val="ru-RU"/>
              </w:rPr>
            </w:pPr>
            <w:r w:rsidRPr="00EA7DA2">
              <w:rPr>
                <w:rFonts w:ascii="Times New Roman" w:hAnsi="Times New Roman" w:cs="Times New Roman"/>
                <w:sz w:val="24"/>
                <w:szCs w:val="24"/>
              </w:rPr>
              <w:t>Басқа түркі халықтарымен ортақ мәдени мұра, орыс және кеңес мәдениетінің әсері</w:t>
            </w:r>
          </w:p>
        </w:tc>
      </w:tr>
      <w:tr w:rsidR="00EA7DA2" w:rsidRPr="00EA7DA2" w14:paraId="79652B67" w14:textId="77777777" w:rsidTr="00341D04">
        <w:trPr>
          <w:tblCellSpacing w:w="15" w:type="dxa"/>
        </w:trPr>
        <w:tc>
          <w:tcPr>
            <w:tcW w:w="2420" w:type="dxa"/>
            <w:shd w:val="clear" w:color="auto" w:fill="D9D9D9" w:themeFill="background1" w:themeFillShade="D9"/>
            <w:vAlign w:val="center"/>
            <w:hideMark/>
          </w:tcPr>
          <w:p w14:paraId="78EE3D56" w14:textId="77777777" w:rsidR="00330D83" w:rsidRPr="00EA7DA2" w:rsidRDefault="00330D83" w:rsidP="00341D04">
            <w:pPr>
              <w:spacing w:after="0" w:line="240" w:lineRule="auto"/>
              <w:jc w:val="center"/>
              <w:rPr>
                <w:rFonts w:ascii="Times New Roman" w:eastAsia="Times New Roman" w:hAnsi="Times New Roman" w:cs="Times New Roman"/>
                <w:sz w:val="24"/>
                <w:szCs w:val="24"/>
                <w:lang w:val="en-US"/>
              </w:rPr>
            </w:pPr>
            <w:r w:rsidRPr="00EA7DA2">
              <w:rPr>
                <w:rFonts w:ascii="Times New Roman" w:hAnsi="Times New Roman" w:cs="Times New Roman"/>
                <w:b/>
                <w:sz w:val="24"/>
                <w:szCs w:val="24"/>
              </w:rPr>
              <w:t>Мемлекеттік дамудың тарихи траекториялары</w:t>
            </w:r>
          </w:p>
        </w:tc>
        <w:tc>
          <w:tcPr>
            <w:tcW w:w="3797" w:type="dxa"/>
            <w:shd w:val="clear" w:color="auto" w:fill="FFFFFF"/>
            <w:vAlign w:val="center"/>
            <w:hideMark/>
          </w:tcPr>
          <w:p w14:paraId="66B404CD" w14:textId="77777777" w:rsidR="00330D83" w:rsidRPr="00EA7DA2" w:rsidRDefault="00330D83" w:rsidP="00341D04">
            <w:pPr>
              <w:spacing w:after="0" w:line="240" w:lineRule="auto"/>
              <w:rPr>
                <w:rFonts w:ascii="Times New Roman" w:eastAsia="Times New Roman" w:hAnsi="Times New Roman" w:cs="Times New Roman"/>
                <w:sz w:val="24"/>
                <w:szCs w:val="24"/>
                <w:lang w:val="en-US"/>
              </w:rPr>
            </w:pPr>
            <w:r w:rsidRPr="00EA7DA2">
              <w:rPr>
                <w:rFonts w:ascii="Times New Roman" w:hAnsi="Times New Roman" w:cs="Times New Roman"/>
                <w:sz w:val="24"/>
                <w:szCs w:val="24"/>
              </w:rPr>
              <w:t>Осман империясы түріндегі Түркияның империялық тарихы</w:t>
            </w:r>
          </w:p>
        </w:tc>
        <w:tc>
          <w:tcPr>
            <w:tcW w:w="3357" w:type="dxa"/>
            <w:shd w:val="clear" w:color="auto" w:fill="FFFFFF"/>
            <w:vAlign w:val="center"/>
            <w:hideMark/>
          </w:tcPr>
          <w:p w14:paraId="2329105B" w14:textId="77777777" w:rsidR="00330D83" w:rsidRPr="00EA7DA2" w:rsidRDefault="00330D83" w:rsidP="00341D04">
            <w:pPr>
              <w:spacing w:after="0" w:line="240" w:lineRule="auto"/>
              <w:rPr>
                <w:rFonts w:ascii="Times New Roman" w:eastAsia="Times New Roman" w:hAnsi="Times New Roman" w:cs="Times New Roman"/>
                <w:sz w:val="24"/>
                <w:szCs w:val="24"/>
                <w:lang w:val="en-US"/>
              </w:rPr>
            </w:pPr>
            <w:r w:rsidRPr="00EA7DA2">
              <w:rPr>
                <w:rFonts w:ascii="Times New Roman" w:hAnsi="Times New Roman" w:cs="Times New Roman"/>
                <w:sz w:val="24"/>
                <w:szCs w:val="24"/>
              </w:rPr>
              <w:t>Қазақстанның отаршылдық тарихы, оның ішінде оның Ресей патшалығы және Кеңес одағына қатыстылығы</w:t>
            </w:r>
          </w:p>
        </w:tc>
      </w:tr>
      <w:tr w:rsidR="00330D83" w:rsidRPr="00EA7DA2" w14:paraId="40CAD669" w14:textId="77777777" w:rsidTr="00341D04">
        <w:trPr>
          <w:trHeight w:val="364"/>
          <w:tblCellSpacing w:w="15" w:type="dxa"/>
        </w:trPr>
        <w:tc>
          <w:tcPr>
            <w:tcW w:w="9634" w:type="dxa"/>
            <w:gridSpan w:val="3"/>
            <w:shd w:val="clear" w:color="auto" w:fill="auto"/>
            <w:vAlign w:val="center"/>
          </w:tcPr>
          <w:p w14:paraId="393EFF09" w14:textId="77777777" w:rsidR="00330D83" w:rsidRPr="00EA7DA2" w:rsidRDefault="00330D83" w:rsidP="00341D04">
            <w:pPr>
              <w:spacing w:after="0" w:line="240" w:lineRule="auto"/>
              <w:ind w:firstLine="709"/>
            </w:pPr>
            <w:r w:rsidRPr="00EA7DA2">
              <w:rPr>
                <w:rFonts w:ascii="Times New Roman" w:hAnsi="Times New Roman" w:cs="Times New Roman"/>
                <w:sz w:val="24"/>
                <w:szCs w:val="24"/>
              </w:rPr>
              <w:t>Ескерту – Кестені салыстырмалы саяси талдау нәтижелері негізінде автор әзірлеген</w:t>
            </w:r>
          </w:p>
        </w:tc>
      </w:tr>
    </w:tbl>
    <w:p w14:paraId="40904154" w14:textId="77777777" w:rsidR="00330D83" w:rsidRPr="00EA7DA2" w:rsidRDefault="00330D83" w:rsidP="00330D83">
      <w:pPr>
        <w:tabs>
          <w:tab w:val="left" w:pos="0"/>
          <w:tab w:val="left" w:pos="5812"/>
        </w:tabs>
        <w:spacing w:after="0" w:line="240" w:lineRule="auto"/>
        <w:jc w:val="both"/>
        <w:rPr>
          <w:rFonts w:ascii="Times New Roman" w:hAnsi="Times New Roman" w:cs="Times New Roman"/>
          <w:sz w:val="28"/>
          <w:szCs w:val="28"/>
        </w:rPr>
      </w:pPr>
    </w:p>
    <w:p w14:paraId="7926FC6B"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Түркия мен Қазақстанның географиялық орны олардың геосаяси және экономикалық маңызын анықтауда маңызды рөл атқарады. Еуропа мен Азияның тоғысқан жерінде орналасқан Түркия негізгі транзиттік бағыттар мен энергетикалық дәліздерді бақылайды, бұл оның экономикасын дамытуға және аймақтық ықпалын нығайтуға көмектеседі.</w:t>
      </w:r>
      <w:r w:rsidRPr="00EA7DA2">
        <w:t xml:space="preserve"> </w:t>
      </w:r>
      <w:r w:rsidRPr="00EA7DA2">
        <w:rPr>
          <w:rFonts w:ascii="Times New Roman" w:hAnsi="Times New Roman" w:cs="Times New Roman"/>
          <w:sz w:val="28"/>
          <w:szCs w:val="28"/>
        </w:rPr>
        <w:t>Бұл Түркияға әлемдік саясатта, әсіресе Таяу Шығыс, Балқан және Қара теңіз аймағында белсенді геосаяси рөл атқаруға мүмкіндік береді.</w:t>
      </w:r>
    </w:p>
    <w:p w14:paraId="67AE8AF5"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 xml:space="preserve">Екінші жағынан, Қазақстан Орталық Азиядағы ең ірі мемлекет ретінде табиғи ресурстардың үлкен қорына ие, бұл оның экономикалық дамуы мен өңірлік және халықаралық бастамаларға қатысуы үшін кең перспективалар ашатыны сөзсіз. Сонымен қатар, Қазақстан Орталық Азиядағы көшбасшы мемлекет болып табылады және ШЫҰ мен ЕЭО сияқты өңірлік ынтымақтастық пен интеграцияның негізгі қатысушысы болып табылады. </w:t>
      </w:r>
    </w:p>
    <w:p w14:paraId="2E15BD09"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Екі ел де аймақтағы қақтығыстар мен шиеленістерге байланысты геосаяси қиындықтармен бетпе-бет келуде, бірақ олардың географиялық орналасуы оларға халықаралық істер мен дипломатияға белсенді қатысуға мүмкіндік беруде. Сонымен қатар, географиялық орналасу екі елдің мәдени және тарихи дәстүрлерін қалыптастырады, ұлттық бірегейліктің қалыптасуына және олардың қоршаған аймақтармен қарым-қатынасына әсер етеді.</w:t>
      </w:r>
    </w:p>
    <w:p w14:paraId="1301C88E"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Ресей мен Украинадағы қақтығыс нәтижесінде посткеңестік кеңістікте Ресейдің геосаяси ықпалы әлсіреген сайын, Қытай мен Батыс елдері санкциялар тоқырауға әкелген экономикалық салада босатылған позицияларды алуға белсенді түрде ұмтылуда. Қытайлық және батыстық компаниялар бұл бос вакуумды өз ықпалдарын нығайту және инвестицияларын арттыру арқылы толтыруға тырысуда. Саясаттанушы Досым Сатпаевтің пікірінше, мұндай геосаяси жағдайда Қазақстан үшін өңірдегі қарым-қатынастарын теңестіру және өзіне белгілі бір дербестікті қамтамасыз ету маңызды. Сондықтан Түркиямен ынтымақтастықты нығайту Ресей мен Қытайдың және Батыс елдерінің ықпалы арасындағы қарсы теңгерімді құрудағы стратегиялық қадам болуы мүмкін [205].</w:t>
      </w:r>
    </w:p>
    <w:p w14:paraId="4677B199"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Түркия мен Қазақстанның мәдени мұрасын айқындайтын тарихи факторлардың терең саясаттанулық аспектілері бар. Әртүрлі мәдени және өркениеттік ағымдардың әсері әр елдің саяси бағытын, әлеуметтік институттарын және сыртқы қатынастарын анықтай отырып, ерекше бірегейлігін қалыптастырды.</w:t>
      </w:r>
    </w:p>
    <w:p w14:paraId="78E51564"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Түркия үшін Византия, Рим және Ислам мәдениеттерінің тарихи мұрасы оның қазіргі заманғы бірегейліктің қалыптасуына айтарлықтай әсер етті. Түрік халқының қалыптасу процесі әртүрлі мәдени элементтерді біріктірумен және ислам мұрасын қайта құрумен байланысты болды. Бұл процесс түрік қоғамының, оның саяси институттары мен әлеуметтік-мәдени құндылықтарының қалыптасуына әсер етті, оны саясаттану тұрғысынан ұлттық консолидация мен институционализация процесі ретінде қарастыруға болады.</w:t>
      </w:r>
    </w:p>
    <w:p w14:paraId="0772A33B"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Қазақстан жағдайында басқа түркі халықтарымен ортақ мәдени мұра, сондай-ақ орыс және кеңес мәдениетінің ықпалы ерекше бірегейлікті қалыптастырды. Ресей патшалығының отаршылдық саясаты және кеңестік дәуір қазақ қоғамның құрылымына, оның саяси институттары мен идеологиялық көзқарастарына айтарлықтай әсер етті. Бұл процесті саясаттану тұрғысынан әртүрлі мәдени модельдердің өзара әрекеттесуі және постколониялық және посткеңестік даму контекстінде ұлттық бірегейліктің қалыптасуы ретінде талдау қажет.</w:t>
      </w:r>
    </w:p>
    <w:p w14:paraId="53ECB253"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Осылайша, Түркия мен Қазақстанның мәдени мұрасын айқындайтын тарихи факторларды талдау осы елдердің қазіргі заманғы келбетінің негізінде жатқан күрделі саяси және әлеуметтік-мәдени процестерді түсінуге мүмкіндік береді.</w:t>
      </w:r>
    </w:p>
    <w:p w14:paraId="3A81F438"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Осман империясының мұрагері - Түркияның империялық тарихы маңызды аумақтар мен әртүрлі этникалық және діни топтарды қамтитын мемлекеттік құрылымдардың қалыптасуының ұзақ процесін көрсетеді. Империя Шығыс Жерорта теңізі мен Таяу Шығыс тарихында шешуші рөл атқарды және оның мемлекеттік жүйесі ислам құқығы мен Азия шығысының дәстүрлеріне негізделген. Осы кезеңді ғылыми тұрғыдан талдау қазіргі Түркияның негізінде жатқан мемлекеттік басқару принциптерін, әлеуметтік қатынастарды және саяси идеологияны түсінуге мүмкіндік береді.</w:t>
      </w:r>
    </w:p>
    <w:p w14:paraId="2682C88F"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Түркияның қазіргі саясаты көбінесе Осман империясының империялық мұрасының әсерін көрсетеді. Тарихи жад саясаты Осман империясының ұлылығы мен маңыздылығын көрсететін тарихи оқиғалар мен жетістіктерді сақтау мен насихаттауды қамтиды. Бұл «ұлы империяның» мұрагері ретінде Түркияның бейнесін жасайды, бұл ұлттың ұлттық бірегейлігі мен өзін-өзі тануын қалыптастыруға ықпал етеді.</w:t>
      </w:r>
    </w:p>
    <w:p w14:paraId="0254E2FB"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Түркиядағы «жаңа османшылдық» идеясы елдің стратегиялық дамуына кешенді көзқарасты білдіретін сыртқы және ішкі саясатқа енуде. Сыртқы саясатта Түркия өңірдегі және әлемдегі тарихи ықпалы мен мәртебесін қалпына келтіруге ұмтылып, аймақтық және әлемдік істерге белсенді қатысуда. Бұған Таяу Шығыс және Солтүстік Африка елдері сияқты Осман империясының бұрынғы иеліктерімен қарым-қатынасты нығайту, сондай-ақ басқа елдерде, әсіресе түркітілдес және мұсылман халықтары арасында түрік мәдениетін, тілін белсенді түрде насихаттау кіреді. Ислам Түркияның сыртқы саясатының маңызды аспектісіне айналуда және ел мұсылман әлеміндегі ықпалын қалпына келтіруге ұмтылуда.</w:t>
      </w:r>
    </w:p>
    <w:p w14:paraId="0D94602C"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Ел ішінде «жаңа османшылдық» дәстүрлі түркі және Осман құндылықтарын нығайтуға, сондай-ақ Осман империясының тарихи сауда және экономикалық байланыстарына негізделген экономиканы дамытуға бағытталған реформалар мен стратегиялар арқылы көрініс табады. Бұған қоғамдағы Ислам құндылықтары мен дәстүрлерін нығайтуға бағытталған әлеуметтік және діни бастамалар да кіреді.</w:t>
      </w:r>
    </w:p>
    <w:p w14:paraId="103A392D"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 xml:space="preserve">Ұлттық миф жасау сонымен қатар қазіргі ұлтты тарихи батырлармен және Осман империясының жеңістерімен сәйкестендіре отырып, Түркияның қазіргі саясатында шешуші рөл атқарады. «Ұлы ұлт» немесе «ұлы империя» бейнесін жасау Түркияның ішкі және әлемдік аренадағы бірлігі мен беделін нығайтуға көмектеседі. Мұндай ұлттық мифтер мен </w:t>
      </w:r>
      <w:r w:rsidRPr="00EA7DA2">
        <w:rPr>
          <w:rFonts w:ascii="Times New Roman" w:eastAsia="Times New Roman" w:hAnsi="Times New Roman" w:cs="Times New Roman"/>
          <w:sz w:val="28"/>
          <w:szCs w:val="28"/>
        </w:rPr>
        <w:t xml:space="preserve">символдар </w:t>
      </w:r>
      <w:r w:rsidRPr="00EA7DA2">
        <w:rPr>
          <w:rFonts w:ascii="Times New Roman" w:hAnsi="Times New Roman" w:cs="Times New Roman"/>
          <w:sz w:val="28"/>
          <w:szCs w:val="28"/>
        </w:rPr>
        <w:t>саяси науқандарда қоғамдық пікірді жұмылдыру және биліктің легитимділігін арттыру үшін белсенді қолданылады.</w:t>
      </w:r>
    </w:p>
    <w:p w14:paraId="24B03EE1"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Осман империясының империялық өткенін түсіну және түсіндіру Түркияның қазіргі саяси және ұлттық бірегейлігін қалыптастыруда, сондай-ақ оның мемлекеттік саясатының стратегиялары мен мақсаттарын анықтауда маңызды рөл атқарады.</w:t>
      </w:r>
    </w:p>
    <w:p w14:paraId="1868F4D0"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Қазақстанның отаршылдық тарихын талдау, оның Ресей патшалығы мен Кеңес Одағына қатыстылығы қазіргі саяси, әлеуметтік және мәдени контекстті түсінудің кілтіне айналуда. Ғасырлар бойы әртүрлі тарихи кезеңдерде жүзеге асырылған отаршылдық басқару қоғамның дамуы мен ұлттық бірегейліктің қалыптасуында ерекше динамиканы қалыптастырды.</w:t>
      </w:r>
    </w:p>
    <w:p w14:paraId="0D849673"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Индустрияландыру және ұжымдастыру саясаты шеңберінде жүргізілген Қазақстандағы кеңестік модернизация ұлттық мәдениет пен қоғам үшін аралас салдарға алып келді. Бір жағынан, ол білім беруді, өнеркәсіпті және инфрақұрылымды дамытуға ықпал етті, екінші жағынан, репрессиялық шаралармен және байырғы тұрғындардың құқықтарын бұзумен, соның ішінде халықтарды күштеп көшіру және аумақтарды ұжымдық мәжбүрлеп қоныстандырумен қатар жүрді.</w:t>
      </w:r>
    </w:p>
    <w:p w14:paraId="328C66CF"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Постколониализм тұрғысынан осы процестерді талдау қазіргі қазақстандық қоғамның қалыптасуына әсер еткен әлеуметтік-мәдени үстемдік, пайдалану және ассимиляция тетіктерін анықтауға мүмкіндік береді. Сонымен қатар, бұл жергілікті халықтың отарлық және кеңестік саясатқа қарсылығы мен бейімделуін, сондай-ақ даму мен ұлттық бірегейлікті қалыптастырудың балама жолдарын іздеуді қарастыруға мүмкіндік береді.</w:t>
      </w:r>
    </w:p>
    <w:p w14:paraId="4F50F368"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Постколониализм және ұлттық бірегейлікті қалыптастырудың балама жолдарына ұмтылу тұрғысынан Түркияның тәжірибесі Қазақстан үшін маңызды үлгі бола алады. Түркия өзінің ұлттық бірегейлігі мен мәдени мұрасын сақтай отырып, модернизацияның қиындықтарын сәтті жеңді. Оның тарихи өткенді, оның ішінде жеңістерді де, қателіктерді де зерттеуге деген көзқарасы Қазақстанның өзіндік даму стратегиясын әзірлеу үшін шабыт көзі бола алады. Бұл тәжірибе дәстүрлер мен инновациялар арасындағы тепе-теңдіктің маңыздылығын, сондай-ақ азаматтардың шешім қабылдау процестеріне белсенді қатысуын көрсетеді. Осылайша, Түркияның тәжірибесін зерделеу Қазақстанға өзінің бірегей даму жолдарын түсініп қана қоймай, оны әлемдік тәжірибе негізінде жаңа идеялар мен стратегиялармен байытуға да мүмкіндік ұсынады [206].</w:t>
      </w:r>
    </w:p>
    <w:p w14:paraId="6F96BF4F"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Осман империясының модернизациясы кезінде ұлтшылдық идеялары саяси және идеологиялық жағдайға белсенді әсер ете бастады. Бұл процесс басқа мемлекеттердің аумақтық амбициясы сияқты сыртқы қауіптерден ғана емес, сонымен қатар ішкі факторлардан, соның ішінде империяда бірлік пен тұрақтылықты сақтау қажеттілігінен туындады. Осы сын-қатерлерге жауап ретінде империяны сақтап қалуға және оның күйреуіне жол бермеуге тырысқан османшылдық, исламшылдық және түрікшілдік сияқты әртүрлі идеологиялар пайда болды.</w:t>
      </w:r>
    </w:p>
    <w:p w14:paraId="05363470"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1878 жылғы орыс-османлы соғысы ұлтшылдық ерекше көрінетін және ықпалды болған маңызды сәт болды. Балқан және империяның басқа бөліктеріндегі жастар ұлтшылдық идеяларын белсенді түрде қолдады, өйткені олар оны сыртқы қауіптерден және империяның күйреу қаупінен қорғау құралы деп санады. Бұл ұлттық бірлік пен Осман империясын сақтап қалуға деген ұмтылыстың символына айналған түрікшілдік идеологияның пайда болуына алып келді.</w:t>
      </w:r>
    </w:p>
    <w:p w14:paraId="0B864E2F"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Сонымен, түрікшілдік идеологияның модернизация сын-қатерлеріне және сыртқы қауіп-қатерлерге жауап ретінде қалыптасуы ұлтшылдықтың Осман империясының саяси және идеологиялық өмірінің маңызды факторына қалай айналғанын көрсетеді. Бұл сондай-ақ өзгермелі әлемде дамудың және өзін-өзі танудың баламалы жолдарын іздеуді көрсетеді, бұл ұқсас қиындықтарға тап болған басқа ұлттық қауымдастықтарға үлгі бола алады</w:t>
      </w:r>
      <w:r w:rsidRPr="00EA7DA2">
        <w:rPr>
          <w:rFonts w:ascii="Times New Roman" w:eastAsia="Times New Roman" w:hAnsi="Times New Roman" w:cs="Times New Roman"/>
          <w:sz w:val="28"/>
          <w:szCs w:val="28"/>
        </w:rPr>
        <w:t>[104, 165-166 б.].</w:t>
      </w:r>
    </w:p>
    <w:p w14:paraId="3A721BF8"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 xml:space="preserve">Ал XIX ғасырда, Қазақ жері Ресей отарлауына ұшыраған кезде, ұлтшылдық қазақ халқының шет мемлекеттің билігіне қарсы тұруының құралына айналды. Отарлық әкімшілік құрылымдарға қарсы көтерілістер мен күрес ұлтшыл идеяларға байланысты болды. </w:t>
      </w:r>
    </w:p>
    <w:p w14:paraId="46A7CA17"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 xml:space="preserve">Ресей отарлауы өзінің аумақтық тәуелсіздігін, мәдени дәстүрлері мен өмір салтын шет мемлекеттің </w:t>
      </w:r>
      <w:r w:rsidRPr="00EA7DA2">
        <w:rPr>
          <w:rFonts w:ascii="Times New Roman" w:eastAsia="Times New Roman" w:hAnsi="Times New Roman" w:cs="Times New Roman"/>
          <w:sz w:val="28"/>
          <w:szCs w:val="28"/>
        </w:rPr>
        <w:t>интервенциясынан</w:t>
      </w:r>
      <w:r w:rsidRPr="00EA7DA2">
        <w:rPr>
          <w:rFonts w:ascii="Times New Roman" w:hAnsi="Times New Roman" w:cs="Times New Roman"/>
          <w:sz w:val="28"/>
          <w:szCs w:val="28"/>
        </w:rPr>
        <w:t xml:space="preserve"> қорғауға ұмтылған қазақ халқының қарсылығына тап болды. Осы кезеңдегі ұлтшылдық осы қарсылықты білдірудің күшті құралына айналды.</w:t>
      </w:r>
    </w:p>
    <w:p w14:paraId="2E00BBC2"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XIX ғасырдағы қазақ ұлтшылдығы негізінен отаршылдық езгіге реакция және қазақтың бірегейлігін қорғауға ұмтылыс болды. Қазақтар Ресей империясында тек саяси оккупантты ғана емес, сонымен қатар қазақ қоғамына өз құндылықтары мен нормаларын енгізу әрекеттері қарсылық пен наразылық тудырған мәдени басқыншыны да көрді.</w:t>
      </w:r>
    </w:p>
    <w:p w14:paraId="6D2FCE6D"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Отаршылдық әкімшілік құрылымдарға қарсы көтерілістер мен күрес қазақтардың дәстүрлі қоғамдық құрылымын, экономикасы мен өмір салтын қорғауға бағытталған. Ұлтшылдық идеялар осы қозғалыстарға еніп, оларға күш пен мақсат бірлігін берді. Қазақ көшбасшылары ұлттық идеяны қарсылық пен бостандық үшін күрестің символы ретінде орнатты.</w:t>
      </w:r>
    </w:p>
    <w:p w14:paraId="5E0F1A57"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Осылайша, XIX ғасырдағы ұлтшылдық Қазақстанда ұлттық бірегейлікті қалыптастыруға және қазақ халқының отаршылдыққа қарсы жұмылдырылуына ықпал ете отырып, азаттық қозғалысының идеологиясы ретінде әрекет етті.</w:t>
      </w:r>
    </w:p>
    <w:p w14:paraId="0472676E"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 xml:space="preserve">Жоғарыда талданған мәселелер критерийлерге сәйкес төменде 6-кесте ретінде ұсынылған. </w:t>
      </w:r>
    </w:p>
    <w:p w14:paraId="33F6A90C"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p>
    <w:p w14:paraId="18C01325" w14:textId="77777777" w:rsidR="00330D83" w:rsidRPr="00EA7DA2" w:rsidRDefault="00330D83" w:rsidP="00330D83">
      <w:pPr>
        <w:tabs>
          <w:tab w:val="left" w:pos="0"/>
          <w:tab w:val="left" w:pos="5812"/>
        </w:tabs>
        <w:spacing w:after="0" w:line="240" w:lineRule="auto"/>
        <w:jc w:val="both"/>
        <w:rPr>
          <w:rFonts w:ascii="Times New Roman" w:hAnsi="Times New Roman" w:cs="Times New Roman"/>
          <w:sz w:val="28"/>
          <w:szCs w:val="28"/>
        </w:rPr>
      </w:pPr>
      <w:r w:rsidRPr="00EA7DA2">
        <w:rPr>
          <w:rFonts w:ascii="Times New Roman" w:hAnsi="Times New Roman" w:cs="Times New Roman"/>
          <w:sz w:val="28"/>
          <w:szCs w:val="28"/>
        </w:rPr>
        <w:t>Кесте 6 – XIX ғасырда Түркия мен Қазақстанда ұлттық идеяның қалыптасу үрдістеріне салыстырмалы саяси талдау</w:t>
      </w:r>
    </w:p>
    <w:p w14:paraId="1BAB277E"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p>
    <w:tbl>
      <w:tblPr>
        <w:tblW w:w="96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65"/>
        <w:gridCol w:w="3827"/>
        <w:gridCol w:w="3402"/>
      </w:tblGrid>
      <w:tr w:rsidR="00EA7DA2" w:rsidRPr="00EA7DA2" w14:paraId="59617B4D" w14:textId="77777777" w:rsidTr="00341D04">
        <w:trPr>
          <w:trHeight w:val="501"/>
          <w:tblHeader/>
          <w:tblCellSpacing w:w="15" w:type="dxa"/>
        </w:trPr>
        <w:tc>
          <w:tcPr>
            <w:tcW w:w="2420" w:type="dxa"/>
            <w:shd w:val="clear" w:color="auto" w:fill="D9D9D9" w:themeFill="background1" w:themeFillShade="D9"/>
            <w:vAlign w:val="center"/>
            <w:hideMark/>
          </w:tcPr>
          <w:p w14:paraId="1016D755" w14:textId="77777777" w:rsidR="00330D83" w:rsidRPr="00EA7DA2" w:rsidRDefault="00330D83" w:rsidP="00341D04">
            <w:pPr>
              <w:spacing w:after="0" w:line="240" w:lineRule="auto"/>
              <w:jc w:val="center"/>
              <w:rPr>
                <w:rFonts w:ascii="Times New Roman" w:eastAsia="Times New Roman" w:hAnsi="Times New Roman" w:cs="Times New Roman"/>
                <w:b/>
                <w:bCs/>
                <w:sz w:val="24"/>
                <w:szCs w:val="24"/>
              </w:rPr>
            </w:pPr>
            <w:r w:rsidRPr="00EA7DA2">
              <w:rPr>
                <w:rFonts w:ascii="Times New Roman" w:eastAsia="Times New Roman" w:hAnsi="Times New Roman" w:cs="Times New Roman"/>
                <w:b/>
                <w:bCs/>
                <w:sz w:val="24"/>
                <w:szCs w:val="24"/>
                <w:bdr w:val="single" w:sz="2" w:space="0" w:color="E3E3E3" w:frame="1"/>
                <w:lang w:val="en-US"/>
              </w:rPr>
              <w:t>Критери</w:t>
            </w:r>
            <w:r w:rsidRPr="00EA7DA2">
              <w:rPr>
                <w:rFonts w:ascii="Times New Roman" w:eastAsia="Times New Roman" w:hAnsi="Times New Roman" w:cs="Times New Roman"/>
                <w:b/>
                <w:bCs/>
                <w:sz w:val="24"/>
                <w:szCs w:val="24"/>
                <w:bdr w:val="single" w:sz="2" w:space="0" w:color="E3E3E3" w:frame="1"/>
              </w:rPr>
              <w:t>й</w:t>
            </w:r>
          </w:p>
        </w:tc>
        <w:tc>
          <w:tcPr>
            <w:tcW w:w="3797" w:type="dxa"/>
            <w:shd w:val="clear" w:color="auto" w:fill="D9D9D9" w:themeFill="background1" w:themeFillShade="D9"/>
            <w:vAlign w:val="center"/>
            <w:hideMark/>
          </w:tcPr>
          <w:p w14:paraId="574F8117" w14:textId="77777777" w:rsidR="00330D83" w:rsidRPr="00EA7DA2" w:rsidRDefault="00330D83" w:rsidP="00341D04">
            <w:pPr>
              <w:spacing w:after="0" w:line="240" w:lineRule="auto"/>
              <w:jc w:val="center"/>
              <w:rPr>
                <w:rFonts w:ascii="Times New Roman" w:eastAsia="Times New Roman" w:hAnsi="Times New Roman" w:cs="Times New Roman"/>
                <w:b/>
                <w:bCs/>
                <w:sz w:val="24"/>
                <w:szCs w:val="24"/>
                <w:lang w:val="en-US"/>
              </w:rPr>
            </w:pPr>
            <w:r w:rsidRPr="00EA7DA2">
              <w:rPr>
                <w:rFonts w:ascii="Times New Roman" w:eastAsia="Times New Roman" w:hAnsi="Times New Roman" w:cs="Times New Roman"/>
                <w:b/>
                <w:bCs/>
                <w:sz w:val="24"/>
                <w:szCs w:val="24"/>
                <w:bdr w:val="single" w:sz="2" w:space="0" w:color="E3E3E3" w:frame="1"/>
                <w:lang w:val="en-US"/>
              </w:rPr>
              <w:t>Осман империясы</w:t>
            </w:r>
          </w:p>
        </w:tc>
        <w:tc>
          <w:tcPr>
            <w:tcW w:w="3357" w:type="dxa"/>
            <w:shd w:val="clear" w:color="auto" w:fill="D9D9D9" w:themeFill="background1" w:themeFillShade="D9"/>
            <w:vAlign w:val="center"/>
            <w:hideMark/>
          </w:tcPr>
          <w:p w14:paraId="20182573" w14:textId="77777777" w:rsidR="00330D83" w:rsidRPr="00EA7DA2" w:rsidRDefault="00330D83" w:rsidP="00341D04">
            <w:pPr>
              <w:spacing w:after="0" w:line="240" w:lineRule="auto"/>
              <w:jc w:val="center"/>
              <w:rPr>
                <w:rFonts w:ascii="Times New Roman" w:eastAsia="Times New Roman" w:hAnsi="Times New Roman" w:cs="Times New Roman"/>
                <w:b/>
                <w:bCs/>
                <w:sz w:val="24"/>
                <w:szCs w:val="24"/>
                <w:lang w:val="en-US"/>
              </w:rPr>
            </w:pPr>
            <w:r w:rsidRPr="00EA7DA2">
              <w:rPr>
                <w:rFonts w:ascii="Times New Roman" w:eastAsia="Times New Roman" w:hAnsi="Times New Roman" w:cs="Times New Roman"/>
                <w:b/>
                <w:bCs/>
                <w:sz w:val="24"/>
                <w:szCs w:val="24"/>
                <w:bdr w:val="single" w:sz="2" w:space="0" w:color="E3E3E3" w:frame="1"/>
                <w:lang w:val="en-US"/>
              </w:rPr>
              <w:t>Қазақ елі</w:t>
            </w:r>
          </w:p>
        </w:tc>
      </w:tr>
      <w:tr w:rsidR="00EA7DA2" w:rsidRPr="00EA7DA2" w14:paraId="5FFDBF0C" w14:textId="77777777" w:rsidTr="00341D04">
        <w:trPr>
          <w:trHeight w:val="559"/>
          <w:tblCellSpacing w:w="15" w:type="dxa"/>
        </w:trPr>
        <w:tc>
          <w:tcPr>
            <w:tcW w:w="2420" w:type="dxa"/>
            <w:shd w:val="clear" w:color="auto" w:fill="D9D9D9" w:themeFill="background1" w:themeFillShade="D9"/>
            <w:vAlign w:val="center"/>
            <w:hideMark/>
          </w:tcPr>
          <w:p w14:paraId="0BC4209A" w14:textId="77777777" w:rsidR="00330D83" w:rsidRPr="00EA7DA2" w:rsidRDefault="00330D83" w:rsidP="00341D04">
            <w:pPr>
              <w:spacing w:after="0" w:line="240" w:lineRule="auto"/>
              <w:jc w:val="center"/>
              <w:rPr>
                <w:rFonts w:ascii="Times New Roman" w:eastAsia="Times New Roman" w:hAnsi="Times New Roman" w:cs="Times New Roman"/>
                <w:sz w:val="24"/>
                <w:szCs w:val="24"/>
                <w:lang w:val="en-US"/>
              </w:rPr>
            </w:pPr>
            <w:r w:rsidRPr="00EA7DA2">
              <w:rPr>
                <w:rFonts w:ascii="Times New Roman" w:hAnsi="Times New Roman" w:cs="Times New Roman"/>
                <w:sz w:val="24"/>
                <w:szCs w:val="24"/>
              </w:rPr>
              <w:t>Уақыт кезеңі</w:t>
            </w:r>
          </w:p>
        </w:tc>
        <w:tc>
          <w:tcPr>
            <w:tcW w:w="3797" w:type="dxa"/>
            <w:shd w:val="clear" w:color="auto" w:fill="FFFFFF"/>
            <w:vAlign w:val="center"/>
            <w:hideMark/>
          </w:tcPr>
          <w:p w14:paraId="7E236F6F" w14:textId="77777777" w:rsidR="00330D83" w:rsidRPr="00EA7DA2" w:rsidRDefault="00330D83" w:rsidP="00341D04">
            <w:pPr>
              <w:spacing w:after="0" w:line="240" w:lineRule="auto"/>
              <w:rPr>
                <w:rFonts w:ascii="Times New Roman" w:eastAsia="Times New Roman" w:hAnsi="Times New Roman" w:cs="Times New Roman"/>
                <w:sz w:val="24"/>
                <w:szCs w:val="24"/>
                <w:lang w:val="en-US"/>
              </w:rPr>
            </w:pPr>
            <w:r w:rsidRPr="00EA7DA2">
              <w:rPr>
                <w:rFonts w:ascii="Times New Roman" w:hAnsi="Times New Roman" w:cs="Times New Roman"/>
                <w:sz w:val="24"/>
                <w:szCs w:val="24"/>
              </w:rPr>
              <w:t>XIX ғасырдың екінші жартысы</w:t>
            </w:r>
          </w:p>
        </w:tc>
        <w:tc>
          <w:tcPr>
            <w:tcW w:w="3357" w:type="dxa"/>
            <w:shd w:val="clear" w:color="auto" w:fill="FFFFFF"/>
            <w:vAlign w:val="center"/>
            <w:hideMark/>
          </w:tcPr>
          <w:p w14:paraId="3076FE12" w14:textId="77777777" w:rsidR="00330D83" w:rsidRPr="00EA7DA2" w:rsidRDefault="00330D83" w:rsidP="00341D04">
            <w:pPr>
              <w:spacing w:after="0" w:line="240" w:lineRule="auto"/>
              <w:rPr>
                <w:rFonts w:ascii="Times New Roman" w:eastAsia="Times New Roman" w:hAnsi="Times New Roman" w:cs="Times New Roman"/>
                <w:sz w:val="24"/>
                <w:szCs w:val="24"/>
                <w:lang w:val="en-US"/>
              </w:rPr>
            </w:pPr>
            <w:r w:rsidRPr="00EA7DA2">
              <w:rPr>
                <w:rFonts w:ascii="Times New Roman" w:hAnsi="Times New Roman" w:cs="Times New Roman"/>
                <w:sz w:val="24"/>
                <w:szCs w:val="24"/>
              </w:rPr>
              <w:t>XIX ғасыр</w:t>
            </w:r>
          </w:p>
        </w:tc>
      </w:tr>
      <w:tr w:rsidR="00EA7DA2" w:rsidRPr="00EA7DA2" w14:paraId="04B909B1" w14:textId="77777777" w:rsidTr="00341D04">
        <w:trPr>
          <w:tblCellSpacing w:w="15" w:type="dxa"/>
        </w:trPr>
        <w:tc>
          <w:tcPr>
            <w:tcW w:w="2420" w:type="dxa"/>
            <w:shd w:val="clear" w:color="auto" w:fill="D9D9D9" w:themeFill="background1" w:themeFillShade="D9"/>
            <w:vAlign w:val="center"/>
            <w:hideMark/>
          </w:tcPr>
          <w:p w14:paraId="24970647" w14:textId="77777777" w:rsidR="00330D83" w:rsidRPr="00EA7DA2" w:rsidRDefault="00330D83" w:rsidP="00341D04">
            <w:pPr>
              <w:spacing w:after="0" w:line="240" w:lineRule="auto"/>
              <w:jc w:val="center"/>
              <w:rPr>
                <w:rFonts w:ascii="Times New Roman" w:eastAsia="Times New Roman" w:hAnsi="Times New Roman" w:cs="Times New Roman"/>
                <w:sz w:val="24"/>
                <w:szCs w:val="24"/>
                <w:lang w:val="en-US"/>
              </w:rPr>
            </w:pPr>
            <w:r w:rsidRPr="00EA7DA2">
              <w:rPr>
                <w:rFonts w:ascii="Times New Roman" w:hAnsi="Times New Roman" w:cs="Times New Roman"/>
                <w:sz w:val="24"/>
                <w:szCs w:val="24"/>
              </w:rPr>
              <w:t>Ұлтшылдықтың қалыптасуының басталуы</w:t>
            </w:r>
          </w:p>
        </w:tc>
        <w:tc>
          <w:tcPr>
            <w:tcW w:w="3797" w:type="dxa"/>
            <w:shd w:val="clear" w:color="auto" w:fill="FFFFFF"/>
            <w:vAlign w:val="center"/>
            <w:hideMark/>
          </w:tcPr>
          <w:p w14:paraId="50D8A03E" w14:textId="77777777" w:rsidR="00330D83" w:rsidRPr="00EA7DA2" w:rsidRDefault="00330D83" w:rsidP="00341D04">
            <w:pPr>
              <w:spacing w:after="0" w:line="240" w:lineRule="auto"/>
              <w:rPr>
                <w:rFonts w:ascii="Times New Roman" w:eastAsia="Times New Roman" w:hAnsi="Times New Roman" w:cs="Times New Roman"/>
                <w:sz w:val="24"/>
                <w:szCs w:val="24"/>
                <w:lang w:val="en-US"/>
              </w:rPr>
            </w:pPr>
            <w:r w:rsidRPr="00EA7DA2">
              <w:rPr>
                <w:rFonts w:ascii="Times New Roman" w:hAnsi="Times New Roman" w:cs="Times New Roman"/>
                <w:sz w:val="24"/>
                <w:szCs w:val="24"/>
              </w:rPr>
              <w:t>Империядағы саяси және идеологиялық жағдайға сыртқы және ішкі факторлардың әсері</w:t>
            </w:r>
          </w:p>
        </w:tc>
        <w:tc>
          <w:tcPr>
            <w:tcW w:w="3357" w:type="dxa"/>
            <w:shd w:val="clear" w:color="auto" w:fill="FFFFFF"/>
            <w:vAlign w:val="center"/>
            <w:hideMark/>
          </w:tcPr>
          <w:p w14:paraId="21884B2F" w14:textId="77777777" w:rsidR="00330D83" w:rsidRPr="00EA7DA2" w:rsidRDefault="00330D83" w:rsidP="00341D04">
            <w:pPr>
              <w:spacing w:after="0" w:line="240" w:lineRule="auto"/>
              <w:rPr>
                <w:rFonts w:ascii="Times New Roman" w:eastAsia="Times New Roman" w:hAnsi="Times New Roman" w:cs="Times New Roman"/>
                <w:sz w:val="24"/>
                <w:szCs w:val="24"/>
                <w:lang w:val="ru-RU"/>
              </w:rPr>
            </w:pPr>
            <w:r w:rsidRPr="00EA7DA2">
              <w:rPr>
                <w:rFonts w:ascii="Times New Roman" w:hAnsi="Times New Roman" w:cs="Times New Roman"/>
                <w:sz w:val="24"/>
                <w:szCs w:val="24"/>
              </w:rPr>
              <w:t>Орыс отарлауы және қазақ территориясына араласу</w:t>
            </w:r>
          </w:p>
        </w:tc>
      </w:tr>
      <w:tr w:rsidR="00EA7DA2" w:rsidRPr="00EA7DA2" w14:paraId="4B475397" w14:textId="77777777" w:rsidTr="00341D04">
        <w:trPr>
          <w:tblCellSpacing w:w="15" w:type="dxa"/>
        </w:trPr>
        <w:tc>
          <w:tcPr>
            <w:tcW w:w="2420" w:type="dxa"/>
            <w:shd w:val="clear" w:color="auto" w:fill="D9D9D9" w:themeFill="background1" w:themeFillShade="D9"/>
            <w:vAlign w:val="center"/>
            <w:hideMark/>
          </w:tcPr>
          <w:p w14:paraId="49B586F2" w14:textId="77777777" w:rsidR="00330D83" w:rsidRPr="00EA7DA2" w:rsidRDefault="00330D83" w:rsidP="00341D04">
            <w:pPr>
              <w:spacing w:after="0" w:line="240" w:lineRule="auto"/>
              <w:jc w:val="center"/>
              <w:rPr>
                <w:rFonts w:ascii="Times New Roman" w:eastAsia="Times New Roman" w:hAnsi="Times New Roman" w:cs="Times New Roman"/>
                <w:sz w:val="24"/>
                <w:szCs w:val="24"/>
                <w:lang w:val="en-US"/>
              </w:rPr>
            </w:pPr>
            <w:r w:rsidRPr="00EA7DA2">
              <w:rPr>
                <w:rFonts w:ascii="Times New Roman" w:hAnsi="Times New Roman" w:cs="Times New Roman"/>
                <w:sz w:val="24"/>
                <w:szCs w:val="24"/>
              </w:rPr>
              <w:t>Сыртқы қауіптер</w:t>
            </w:r>
          </w:p>
        </w:tc>
        <w:tc>
          <w:tcPr>
            <w:tcW w:w="3797" w:type="dxa"/>
            <w:shd w:val="clear" w:color="auto" w:fill="FFFFFF"/>
            <w:vAlign w:val="center"/>
            <w:hideMark/>
          </w:tcPr>
          <w:p w14:paraId="5406BBDE" w14:textId="77777777" w:rsidR="00330D83" w:rsidRPr="00EA7DA2" w:rsidRDefault="00330D83" w:rsidP="00341D04">
            <w:pPr>
              <w:spacing w:after="0" w:line="240" w:lineRule="auto"/>
              <w:rPr>
                <w:rFonts w:ascii="Times New Roman" w:eastAsia="Times New Roman" w:hAnsi="Times New Roman" w:cs="Times New Roman"/>
                <w:sz w:val="24"/>
                <w:szCs w:val="24"/>
                <w:lang w:val="en-US"/>
              </w:rPr>
            </w:pPr>
            <w:r w:rsidRPr="00EA7DA2">
              <w:rPr>
                <w:rFonts w:ascii="Times New Roman" w:hAnsi="Times New Roman" w:cs="Times New Roman"/>
                <w:sz w:val="24"/>
                <w:szCs w:val="24"/>
              </w:rPr>
              <w:t>Басқа мемлекеттердің аумақтық амбициясы, империяның күйреуіне сыртқы қауіптер</w:t>
            </w:r>
          </w:p>
        </w:tc>
        <w:tc>
          <w:tcPr>
            <w:tcW w:w="3357" w:type="dxa"/>
            <w:shd w:val="clear" w:color="auto" w:fill="FFFFFF"/>
            <w:vAlign w:val="center"/>
            <w:hideMark/>
          </w:tcPr>
          <w:p w14:paraId="21621834" w14:textId="77777777" w:rsidR="00330D83" w:rsidRPr="00EA7DA2" w:rsidRDefault="00330D83" w:rsidP="00341D04">
            <w:pPr>
              <w:spacing w:after="0" w:line="240" w:lineRule="auto"/>
              <w:rPr>
                <w:rFonts w:ascii="Times New Roman" w:eastAsia="Times New Roman" w:hAnsi="Times New Roman" w:cs="Times New Roman"/>
                <w:sz w:val="24"/>
                <w:szCs w:val="24"/>
                <w:lang w:val="en-US"/>
              </w:rPr>
            </w:pPr>
            <w:r w:rsidRPr="00EA7DA2">
              <w:rPr>
                <w:rFonts w:ascii="Times New Roman" w:hAnsi="Times New Roman" w:cs="Times New Roman"/>
                <w:sz w:val="24"/>
                <w:szCs w:val="24"/>
              </w:rPr>
              <w:t>Ресей империясының аумақтық тәуелсіздікке араласуы</w:t>
            </w:r>
          </w:p>
        </w:tc>
      </w:tr>
      <w:tr w:rsidR="00EA7DA2" w:rsidRPr="00EA7DA2" w14:paraId="201F9D5A" w14:textId="77777777" w:rsidTr="00341D04">
        <w:trPr>
          <w:tblCellSpacing w:w="15" w:type="dxa"/>
        </w:trPr>
        <w:tc>
          <w:tcPr>
            <w:tcW w:w="2420" w:type="dxa"/>
            <w:shd w:val="clear" w:color="auto" w:fill="D9D9D9" w:themeFill="background1" w:themeFillShade="D9"/>
            <w:vAlign w:val="center"/>
            <w:hideMark/>
          </w:tcPr>
          <w:p w14:paraId="0A5E9363" w14:textId="77777777" w:rsidR="00330D83" w:rsidRPr="00EA7DA2" w:rsidRDefault="00330D83" w:rsidP="00341D04">
            <w:pPr>
              <w:spacing w:after="0" w:line="240" w:lineRule="auto"/>
              <w:jc w:val="center"/>
              <w:rPr>
                <w:rFonts w:ascii="Times New Roman" w:eastAsia="Times New Roman" w:hAnsi="Times New Roman" w:cs="Times New Roman"/>
                <w:sz w:val="24"/>
                <w:szCs w:val="24"/>
                <w:lang w:val="en-US"/>
              </w:rPr>
            </w:pPr>
            <w:r w:rsidRPr="00EA7DA2">
              <w:rPr>
                <w:rFonts w:ascii="Times New Roman" w:hAnsi="Times New Roman" w:cs="Times New Roman"/>
                <w:sz w:val="24"/>
                <w:szCs w:val="24"/>
              </w:rPr>
              <w:t>Ішкі факторлар</w:t>
            </w:r>
          </w:p>
        </w:tc>
        <w:tc>
          <w:tcPr>
            <w:tcW w:w="3797" w:type="dxa"/>
            <w:shd w:val="clear" w:color="auto" w:fill="FFFFFF"/>
            <w:vAlign w:val="center"/>
            <w:hideMark/>
          </w:tcPr>
          <w:p w14:paraId="6948F409" w14:textId="77777777" w:rsidR="00330D83" w:rsidRPr="00EA7DA2" w:rsidRDefault="00330D83" w:rsidP="00341D04">
            <w:pPr>
              <w:spacing w:after="0" w:line="240" w:lineRule="auto"/>
              <w:rPr>
                <w:rFonts w:ascii="Times New Roman" w:eastAsia="Times New Roman" w:hAnsi="Times New Roman" w:cs="Times New Roman"/>
                <w:sz w:val="24"/>
                <w:szCs w:val="24"/>
                <w:lang w:val="en-US"/>
              </w:rPr>
            </w:pPr>
            <w:r w:rsidRPr="00EA7DA2">
              <w:rPr>
                <w:rFonts w:ascii="Times New Roman" w:hAnsi="Times New Roman" w:cs="Times New Roman"/>
                <w:sz w:val="24"/>
                <w:szCs w:val="24"/>
              </w:rPr>
              <w:t>Империяның бірлігі мен тұрақтылығын сақтау қажеттілігі</w:t>
            </w:r>
          </w:p>
        </w:tc>
        <w:tc>
          <w:tcPr>
            <w:tcW w:w="3357" w:type="dxa"/>
            <w:shd w:val="clear" w:color="auto" w:fill="FFFFFF"/>
            <w:vAlign w:val="center"/>
            <w:hideMark/>
          </w:tcPr>
          <w:p w14:paraId="2EC6EA84" w14:textId="77777777" w:rsidR="00330D83" w:rsidRPr="00EA7DA2" w:rsidRDefault="00330D83" w:rsidP="00341D04">
            <w:pPr>
              <w:spacing w:after="0" w:line="240" w:lineRule="auto"/>
              <w:rPr>
                <w:rFonts w:ascii="Times New Roman" w:eastAsia="Times New Roman" w:hAnsi="Times New Roman" w:cs="Times New Roman"/>
                <w:sz w:val="24"/>
                <w:szCs w:val="24"/>
                <w:lang w:val="en-US"/>
              </w:rPr>
            </w:pPr>
            <w:r w:rsidRPr="00EA7DA2">
              <w:rPr>
                <w:rFonts w:ascii="Times New Roman" w:hAnsi="Times New Roman" w:cs="Times New Roman"/>
                <w:sz w:val="24"/>
                <w:szCs w:val="24"/>
              </w:rPr>
              <w:t>Қазақтың бірегейлігі мен дәстүрлерін Ресейдің интервенциясынан қорғау</w:t>
            </w:r>
          </w:p>
        </w:tc>
      </w:tr>
      <w:tr w:rsidR="00EA7DA2" w:rsidRPr="00EA7DA2" w14:paraId="41EA3A91" w14:textId="77777777" w:rsidTr="00341D04">
        <w:trPr>
          <w:tblCellSpacing w:w="15" w:type="dxa"/>
        </w:trPr>
        <w:tc>
          <w:tcPr>
            <w:tcW w:w="2420" w:type="dxa"/>
            <w:shd w:val="clear" w:color="auto" w:fill="D9D9D9" w:themeFill="background1" w:themeFillShade="D9"/>
            <w:vAlign w:val="center"/>
            <w:hideMark/>
          </w:tcPr>
          <w:p w14:paraId="77E43F89" w14:textId="77777777" w:rsidR="00330D83" w:rsidRPr="00EA7DA2" w:rsidRDefault="00330D83" w:rsidP="00341D04">
            <w:pPr>
              <w:spacing w:after="0" w:line="240" w:lineRule="auto"/>
              <w:jc w:val="center"/>
              <w:rPr>
                <w:rFonts w:ascii="Times New Roman" w:eastAsia="Times New Roman" w:hAnsi="Times New Roman" w:cs="Times New Roman"/>
                <w:sz w:val="24"/>
                <w:szCs w:val="24"/>
                <w:lang w:val="en-US"/>
              </w:rPr>
            </w:pPr>
            <w:r w:rsidRPr="00EA7DA2">
              <w:rPr>
                <w:rFonts w:ascii="Times New Roman" w:hAnsi="Times New Roman" w:cs="Times New Roman"/>
                <w:sz w:val="24"/>
                <w:szCs w:val="24"/>
              </w:rPr>
              <w:t>Идеологиялардың пайда болуы</w:t>
            </w:r>
          </w:p>
        </w:tc>
        <w:tc>
          <w:tcPr>
            <w:tcW w:w="3797" w:type="dxa"/>
            <w:shd w:val="clear" w:color="auto" w:fill="FFFFFF"/>
            <w:vAlign w:val="center"/>
            <w:hideMark/>
          </w:tcPr>
          <w:p w14:paraId="0A6673AB" w14:textId="77777777" w:rsidR="00330D83" w:rsidRPr="00EA7DA2" w:rsidRDefault="00330D83" w:rsidP="00341D04">
            <w:pPr>
              <w:spacing w:after="0" w:line="240" w:lineRule="auto"/>
              <w:rPr>
                <w:rFonts w:ascii="Times New Roman" w:eastAsia="Times New Roman" w:hAnsi="Times New Roman" w:cs="Times New Roman"/>
                <w:sz w:val="24"/>
                <w:szCs w:val="24"/>
                <w:lang w:val="en-US"/>
              </w:rPr>
            </w:pPr>
            <w:r w:rsidRPr="00EA7DA2">
              <w:rPr>
                <w:rFonts w:ascii="Times New Roman" w:hAnsi="Times New Roman" w:cs="Times New Roman"/>
                <w:sz w:val="24"/>
                <w:szCs w:val="24"/>
              </w:rPr>
              <w:t>Османшылдық, исламшылдық, түрікшілдік</w:t>
            </w:r>
          </w:p>
        </w:tc>
        <w:tc>
          <w:tcPr>
            <w:tcW w:w="3357" w:type="dxa"/>
            <w:shd w:val="clear" w:color="auto" w:fill="FFFFFF"/>
            <w:vAlign w:val="center"/>
            <w:hideMark/>
          </w:tcPr>
          <w:p w14:paraId="17701534" w14:textId="77777777" w:rsidR="00330D83" w:rsidRPr="00EA7DA2" w:rsidRDefault="00330D83" w:rsidP="00341D04">
            <w:pPr>
              <w:spacing w:after="0" w:line="240" w:lineRule="auto"/>
              <w:rPr>
                <w:rFonts w:ascii="Times New Roman" w:eastAsia="Times New Roman" w:hAnsi="Times New Roman" w:cs="Times New Roman"/>
                <w:sz w:val="24"/>
                <w:szCs w:val="24"/>
                <w:lang w:val="en-US"/>
              </w:rPr>
            </w:pPr>
            <w:r w:rsidRPr="00EA7DA2">
              <w:rPr>
                <w:rFonts w:ascii="Times New Roman" w:hAnsi="Times New Roman" w:cs="Times New Roman"/>
                <w:sz w:val="24"/>
                <w:szCs w:val="24"/>
              </w:rPr>
              <w:t>Ұлтшылдық отарлауға қарсы тұру құралы ретінде</w:t>
            </w:r>
          </w:p>
        </w:tc>
      </w:tr>
      <w:tr w:rsidR="00EA7DA2" w:rsidRPr="00EA7DA2" w14:paraId="73E81F62" w14:textId="77777777" w:rsidTr="00341D04">
        <w:trPr>
          <w:tblCellSpacing w:w="15" w:type="dxa"/>
        </w:trPr>
        <w:tc>
          <w:tcPr>
            <w:tcW w:w="2420" w:type="dxa"/>
            <w:shd w:val="clear" w:color="auto" w:fill="D9D9D9" w:themeFill="background1" w:themeFillShade="D9"/>
            <w:vAlign w:val="center"/>
            <w:hideMark/>
          </w:tcPr>
          <w:p w14:paraId="51D59BE0" w14:textId="77777777" w:rsidR="00330D83" w:rsidRPr="00EA7DA2" w:rsidRDefault="00330D83" w:rsidP="00341D04">
            <w:pPr>
              <w:spacing w:after="0" w:line="240" w:lineRule="auto"/>
              <w:jc w:val="center"/>
              <w:rPr>
                <w:rFonts w:ascii="Times New Roman" w:eastAsia="Times New Roman" w:hAnsi="Times New Roman" w:cs="Times New Roman"/>
                <w:sz w:val="24"/>
                <w:szCs w:val="24"/>
              </w:rPr>
            </w:pPr>
            <w:r w:rsidRPr="00EA7DA2">
              <w:rPr>
                <w:rFonts w:ascii="Times New Roman" w:hAnsi="Times New Roman" w:cs="Times New Roman"/>
                <w:sz w:val="24"/>
                <w:szCs w:val="24"/>
              </w:rPr>
              <w:t>Ұлтшылдықтың саяси және идеологиялық фактор ретіндегі маңызы</w:t>
            </w:r>
          </w:p>
        </w:tc>
        <w:tc>
          <w:tcPr>
            <w:tcW w:w="3797" w:type="dxa"/>
            <w:shd w:val="clear" w:color="auto" w:fill="FFFFFF"/>
            <w:vAlign w:val="center"/>
            <w:hideMark/>
          </w:tcPr>
          <w:p w14:paraId="0AC9B9FE" w14:textId="77777777" w:rsidR="00330D83" w:rsidRPr="00EA7DA2" w:rsidRDefault="00330D83" w:rsidP="00341D04">
            <w:pPr>
              <w:spacing w:after="0" w:line="240" w:lineRule="auto"/>
              <w:rPr>
                <w:rFonts w:ascii="Times New Roman" w:eastAsia="Times New Roman" w:hAnsi="Times New Roman" w:cs="Times New Roman"/>
                <w:sz w:val="24"/>
                <w:szCs w:val="24"/>
                <w:lang w:val="ru-RU"/>
              </w:rPr>
            </w:pPr>
            <w:r w:rsidRPr="00EA7DA2">
              <w:rPr>
                <w:rFonts w:ascii="Times New Roman" w:hAnsi="Times New Roman" w:cs="Times New Roman"/>
                <w:sz w:val="24"/>
                <w:szCs w:val="24"/>
              </w:rPr>
              <w:t>Империядағы саяси және идеологиялық өмірдің факторы</w:t>
            </w:r>
          </w:p>
        </w:tc>
        <w:tc>
          <w:tcPr>
            <w:tcW w:w="3357" w:type="dxa"/>
            <w:shd w:val="clear" w:color="auto" w:fill="FFFFFF"/>
            <w:vAlign w:val="center"/>
            <w:hideMark/>
          </w:tcPr>
          <w:p w14:paraId="77F1020A" w14:textId="77777777" w:rsidR="00330D83" w:rsidRPr="00EA7DA2" w:rsidRDefault="00330D83" w:rsidP="00341D04">
            <w:pPr>
              <w:spacing w:after="0" w:line="240" w:lineRule="auto"/>
              <w:rPr>
                <w:rFonts w:ascii="Times New Roman" w:eastAsia="Times New Roman" w:hAnsi="Times New Roman" w:cs="Times New Roman"/>
                <w:sz w:val="24"/>
                <w:szCs w:val="24"/>
                <w:lang w:val="ru-RU"/>
              </w:rPr>
            </w:pPr>
            <w:r w:rsidRPr="00EA7DA2">
              <w:rPr>
                <w:rFonts w:ascii="Times New Roman" w:hAnsi="Times New Roman" w:cs="Times New Roman"/>
                <w:sz w:val="24"/>
                <w:szCs w:val="24"/>
              </w:rPr>
              <w:t>Азаттық қозғалысының идеологиясы және ұлттық бірегейліктің қалыптасуы</w:t>
            </w:r>
          </w:p>
        </w:tc>
      </w:tr>
      <w:tr w:rsidR="00330D83" w:rsidRPr="00EA7DA2" w14:paraId="0F74B050" w14:textId="77777777" w:rsidTr="00341D04">
        <w:trPr>
          <w:tblCellSpacing w:w="15" w:type="dxa"/>
        </w:trPr>
        <w:tc>
          <w:tcPr>
            <w:tcW w:w="9634" w:type="dxa"/>
            <w:gridSpan w:val="3"/>
            <w:shd w:val="clear" w:color="auto" w:fill="auto"/>
            <w:vAlign w:val="center"/>
          </w:tcPr>
          <w:p w14:paraId="2B08E638" w14:textId="77777777" w:rsidR="00330D83" w:rsidRPr="00EA7DA2" w:rsidRDefault="00330D83" w:rsidP="00341D04">
            <w:pPr>
              <w:spacing w:after="0" w:line="240" w:lineRule="auto"/>
              <w:ind w:firstLine="709"/>
              <w:rPr>
                <w:rFonts w:ascii="Times New Roman" w:hAnsi="Times New Roman" w:cs="Times New Roman"/>
                <w:sz w:val="24"/>
                <w:szCs w:val="24"/>
              </w:rPr>
            </w:pPr>
            <w:r w:rsidRPr="00EA7DA2">
              <w:rPr>
                <w:rFonts w:ascii="Times New Roman" w:hAnsi="Times New Roman" w:cs="Times New Roman"/>
                <w:sz w:val="24"/>
                <w:szCs w:val="24"/>
              </w:rPr>
              <w:t>Ескерту – Кестені салыстырмалы саяси талдау нәтижелері негізінде автор әзірлеген</w:t>
            </w:r>
          </w:p>
        </w:tc>
      </w:tr>
    </w:tbl>
    <w:p w14:paraId="0A9CA8DC"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p>
    <w:p w14:paraId="3706B173"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Бұдан бөлек «Алаш» қозғалысы қазақ ұлтшылдығын одан әрі дамытуда шешуші рөл атқарды. Ол ХХ ғасырдың басында ұлттық сананың артуы және қазақтардың өзін-өзі анықтауға деген ұмтылысы жағдайында пайда болды. Қозғалыстың негізгі мақсаттары қазақ мәдениетін, дәстүрлері мен тілін сақтау, сондай-ақ саяси автономия мен тәуелсіздік үшін күрес болды.</w:t>
      </w:r>
    </w:p>
    <w:p w14:paraId="16D26518"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Әлихан Бөкейханов, Ахмет Байтұрсынов сияқты «Алаш» қозғалысының жетекшілері ұлтшылдықты қазақ халқының мүдделерін отаршылдық езгіден және мәдени ассимиляциядан қорғау құралы ретінде қарастырды. Олар Қазақстанның автономды үкіметін құруға тырысып, белсенді саяси қызмет атқарды. Алайда, Ресейдегі Қазан төңкерісі мен большевиктік билік орнағаннан кейін «Алаш» қозғалысы қиындықтарға тап болды. Автономия орнатуға тырысқанына қарамастан, Қазақстан Кеңес Одағының құрамына автономиялық республика ретінде кірді.</w:t>
      </w:r>
    </w:p>
    <w:p w14:paraId="207CF4CE"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«Алаш» қозғалысы аясында оның көшбасшылары ұлттық өзін-өзі анықтау мен отаршылдық үстемдікке қарсы тұрудың жаңа идеялары мен тұжырымдамаларын ұсына отырып, ұйымдастырушылар мен насихаттаушылар рөлін атқарды. Олар өз идеяларын қазақ халқына тарату үшін әртүрлі мәдени және білім беру тәжірибелерін, соның ішінде «Қазақ» газетінің басылымын пайдаланды.</w:t>
      </w:r>
    </w:p>
    <w:p w14:paraId="74C84751"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 xml:space="preserve">Түркиядағы ұқсас хронологиялық кезең жағдайында 1889 жылы Осман бірлігі қоғамының </w:t>
      </w:r>
      <w:r w:rsidRPr="00EA7DA2">
        <w:rPr>
          <w:rFonts w:ascii="Times New Roman" w:eastAsia="Times New Roman" w:hAnsi="Times New Roman" w:cs="Times New Roman"/>
          <w:sz w:val="28"/>
          <w:szCs w:val="28"/>
        </w:rPr>
        <w:t xml:space="preserve">(«Иттихад-и Османи») </w:t>
      </w:r>
      <w:r w:rsidRPr="00EA7DA2">
        <w:rPr>
          <w:rFonts w:ascii="Times New Roman" w:hAnsi="Times New Roman" w:cs="Times New Roman"/>
          <w:sz w:val="28"/>
          <w:szCs w:val="28"/>
        </w:rPr>
        <w:t xml:space="preserve">құрылуы және оның 1895 жылы </w:t>
      </w:r>
      <w:r w:rsidRPr="00EA7DA2">
        <w:rPr>
          <w:rFonts w:ascii="Times New Roman" w:eastAsia="Times New Roman" w:hAnsi="Times New Roman" w:cs="Times New Roman"/>
          <w:sz w:val="28"/>
          <w:szCs w:val="28"/>
        </w:rPr>
        <w:t>Бірлік және прогресс</w:t>
      </w:r>
      <w:r w:rsidRPr="00EA7DA2">
        <w:rPr>
          <w:rFonts w:ascii="Times New Roman" w:hAnsi="Times New Roman" w:cs="Times New Roman"/>
          <w:sz w:val="28"/>
          <w:szCs w:val="28"/>
        </w:rPr>
        <w:t xml:space="preserve"> қоғамына </w:t>
      </w:r>
      <w:r w:rsidRPr="00EA7DA2">
        <w:rPr>
          <w:rFonts w:ascii="Times New Roman" w:eastAsia="Times New Roman" w:hAnsi="Times New Roman" w:cs="Times New Roman"/>
          <w:sz w:val="28"/>
          <w:szCs w:val="28"/>
        </w:rPr>
        <w:t xml:space="preserve">(«Иттихат ве Теракки») </w:t>
      </w:r>
      <w:r w:rsidRPr="00EA7DA2">
        <w:rPr>
          <w:rFonts w:ascii="Times New Roman" w:hAnsi="Times New Roman" w:cs="Times New Roman"/>
          <w:sz w:val="28"/>
          <w:szCs w:val="28"/>
        </w:rPr>
        <w:t>айналуы интеллектуалдық және саяси қозғалыстың қалыптасуының назар аударарлық параллельді жағдайын қамтамасыз етеді.</w:t>
      </w:r>
    </w:p>
    <w:p w14:paraId="4264EF61"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eastAsia="Times New Roman" w:hAnsi="Times New Roman" w:cs="Times New Roman"/>
          <w:sz w:val="28"/>
          <w:szCs w:val="28"/>
        </w:rPr>
        <w:t>Бірлік және прогресс</w:t>
      </w:r>
      <w:r w:rsidRPr="00EA7DA2">
        <w:rPr>
          <w:rFonts w:ascii="Times New Roman" w:hAnsi="Times New Roman" w:cs="Times New Roman"/>
          <w:sz w:val="28"/>
          <w:szCs w:val="28"/>
        </w:rPr>
        <w:t xml:space="preserve"> қоғамы үкіметтің, бұл жағдайда </w:t>
      </w:r>
      <w:r w:rsidRPr="00EA7DA2">
        <w:rPr>
          <w:rFonts w:ascii="Times New Roman" w:eastAsia="Times New Roman" w:hAnsi="Times New Roman" w:cs="Times New Roman"/>
          <w:sz w:val="28"/>
          <w:szCs w:val="28"/>
        </w:rPr>
        <w:t xml:space="preserve">II Абдулхамид </w:t>
      </w:r>
      <w:r w:rsidRPr="00EA7DA2">
        <w:rPr>
          <w:rFonts w:ascii="Times New Roman" w:hAnsi="Times New Roman" w:cs="Times New Roman"/>
          <w:sz w:val="28"/>
          <w:szCs w:val="28"/>
        </w:rPr>
        <w:t>әкімшілігінің қуғын-сүргін саясатына жауап ретінде пайда болып, саяси жүйені өзгертуге, азаматтық бостандықтарды арттыруға және ұлттық бірлікті нығайтуға ұмтылды. Бірлік және прогресс қоғамы ХІХ ғасырдың аяғы мен ХХ ғасырдың басында Осман империясының саяси өмірінде маңызды рөл атқарды. Оның үгіт - насихат қызметі халықты елді жаңғырту қажеттілігіне сендіруге бағытталған. Қозғалыс конституциялық басқару, секуляризация және білім беру, сондай-ақ барлық этникалық және діни топтар үшін тең құқықтар үшін үгіт жүргізді. Клубтар, қауымдастықтар мен ұйымдар құру арқылы олар қоғамға кең қолдау көрсетуге тырысты. Газеттер мен журналдардағы басылымдар өз идеяларын тарату және адамдарды олардың дұрыстығына сендіру үшін пайдаланылды. Елдің саяси өміріне қатысу қозғалысқа прогрессивті реформалар мен өзгерістерді енгізу үшін қолдау іздеуге мүмкіндік берді. Тұтастай алғанда, олардың ағартушылық қызметі саяси және идеологиялық мақсаттарға жету үшін кең қоғамдық қолдауды қалыптастыруға және халықты жұмылдыруға бағытталған.</w:t>
      </w:r>
    </w:p>
    <w:p w14:paraId="354026F1"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Қазақстандағы Алаш қозғалысы Осман империясындағы Бірлік және прогресс қоғамымен салыстырғанда әлде-қайда зайырлы болды. «Алаш» азаматтардың діни наным-сеніміне қарамастан, зайырлылық және теңдік қағидаттарына негізделген заманауи ұлттық мемлекет құруды мақсат етті. Осман империясындағы Бірлік және прогресс қоғамы исламдық бірегейлікті насихаттап, мемлекет пен діни мекемелер арасында тығыз байланыс орнатқан.</w:t>
      </w:r>
    </w:p>
    <w:p w14:paraId="7922C90F"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Осылайша, Қазақстандағы «Алаш» қозғалысына ұқсас, Түркиядағы Бірлік және прогресс қоғамы реформалар мен жаңғыртуға, сондай-ақ неғұрлым инклюзивті және әділ қоғамды қалыптастыруға ұмтылған зияткерлік және саяси қозғалыстың үлгісін білдіреді.</w:t>
      </w:r>
    </w:p>
    <w:p w14:paraId="468838AA"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Қазақстандағы Алаш қозғалыстарының ағартушылық қызметі мен Осман империясындағы ұлттық идеяны қалыптастырудағы Бірлік және прогресс қоғамын Антонио Грамшидің интеллектуалды және моральдық лидерлік теориясы аясында талдауға болады.</w:t>
      </w:r>
    </w:p>
    <w:p w14:paraId="72F2A11B"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Грамши теориясына сәйкес саяси қозғалыстар қоғамдық сананы қалыптастыруда және белгілі бір идеялар мен құндылықтарды қолдауға халықты жұмылдыруда шешуші рөл атқарады. Олар мәдени нормалар мен құндылықтарды насихаттау және құру арқылы қоғамның дүниетанымына әсер етеді.</w:t>
      </w:r>
    </w:p>
    <w:p w14:paraId="611B705C"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Қазақстандағы Алаш қозғалысы және Осман империясындағы Бірлік және прогресс қоғамы өз елдерінде ұлттық идеяны қалыптастыруға және ұлттық бірегейлікті нығайтуға ұмтылған екі маңызды саяси күш болды. Бұл қозғалыстардың ағартушылық қызметі ұлттық бірегейлік идеясын насихаттауға және халық арасында қолдау мен түсінуді қамтамасыз етуге бағытталған. Олар мәдени дәстүрлер мен тілді сақтауды, ұлттық мүдделерді қорғауды және тәуелсіздікті орнатуды, мемлекеттілікті сақтап қалуды белсенді түрде жақтады.</w:t>
      </w:r>
    </w:p>
    <w:p w14:paraId="74B25475"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Екі қозғалыстың өкілдері өздерінің идеялары мен мақсаттарын алға жылжыту үшін баспа сөзі, ұйымдастырушылық іс-шаралар, сондай-ақ елдің саяси өміріне белсенді қатысу сияқты әртүрлі әсер ету құралдарын қолданды.</w:t>
      </w:r>
    </w:p>
    <w:p w14:paraId="785F00F0"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Жалпы, Алаш қозғалыстарының ағартушылық қызметі мен Бірлік және прогресс қоғамы өз елдерінде ұлттық идеяны қалыптастыруға және ұлттық бірегейлікті нығайтуға бағытталған, бұл Антонио Грамшидің интеллектуалды және моральдық лидерлік теориясының негізгі қағидаттарына сәйкес келеді.</w:t>
      </w:r>
    </w:p>
    <w:p w14:paraId="6FB401E1"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Төменде Алаш қозғалысы және Бірлік және прогресс қоғамы арасындағы талқыланған негізгі ұқсастықтары мен ерекшеліктері 7-кестеде ұсынылған:</w:t>
      </w:r>
    </w:p>
    <w:p w14:paraId="67B8F6F8"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p>
    <w:p w14:paraId="3DE76707" w14:textId="77777777" w:rsidR="00330D83" w:rsidRPr="00EA7DA2" w:rsidRDefault="00330D83" w:rsidP="00330D83">
      <w:pPr>
        <w:tabs>
          <w:tab w:val="left" w:pos="0"/>
          <w:tab w:val="left" w:pos="5812"/>
        </w:tabs>
        <w:spacing w:after="0" w:line="240" w:lineRule="auto"/>
        <w:jc w:val="both"/>
        <w:rPr>
          <w:rFonts w:ascii="Times New Roman" w:hAnsi="Times New Roman" w:cs="Times New Roman"/>
          <w:sz w:val="28"/>
          <w:szCs w:val="28"/>
        </w:rPr>
      </w:pPr>
      <w:r w:rsidRPr="00EA7DA2">
        <w:rPr>
          <w:rFonts w:ascii="Times New Roman" w:hAnsi="Times New Roman" w:cs="Times New Roman"/>
          <w:sz w:val="28"/>
          <w:szCs w:val="28"/>
        </w:rPr>
        <w:t xml:space="preserve">Кесте 7 – XX ғасырдың басында Осман империясындағы Бірлік және прогресс қоғамы мен Қазақстандағы Алаш қозғалысының ұлттық идеяның қалыптасу үрдістері тұрғысынан сипаттамалары </w:t>
      </w:r>
    </w:p>
    <w:p w14:paraId="716856B3"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p>
    <w:tbl>
      <w:tblPr>
        <w:tblW w:w="96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23"/>
        <w:gridCol w:w="3741"/>
        <w:gridCol w:w="3630"/>
      </w:tblGrid>
      <w:tr w:rsidR="00EA7DA2" w:rsidRPr="00EA7DA2" w14:paraId="0A6EBD28" w14:textId="77777777" w:rsidTr="00341D04">
        <w:trPr>
          <w:tblHeader/>
          <w:tblCellSpacing w:w="15" w:type="dxa"/>
        </w:trPr>
        <w:tc>
          <w:tcPr>
            <w:tcW w:w="2278" w:type="dxa"/>
            <w:shd w:val="clear" w:color="auto" w:fill="D9D9D9" w:themeFill="background1" w:themeFillShade="D9"/>
            <w:vAlign w:val="center"/>
            <w:hideMark/>
          </w:tcPr>
          <w:p w14:paraId="4AD30517" w14:textId="77777777" w:rsidR="00330D83" w:rsidRPr="00EA7DA2" w:rsidRDefault="00330D83" w:rsidP="00341D04">
            <w:pPr>
              <w:spacing w:after="0" w:line="240" w:lineRule="auto"/>
              <w:jc w:val="center"/>
              <w:rPr>
                <w:rFonts w:ascii="Times New Roman" w:eastAsia="Times New Roman" w:hAnsi="Times New Roman" w:cs="Times New Roman"/>
                <w:b/>
                <w:bCs/>
                <w:sz w:val="24"/>
                <w:szCs w:val="24"/>
                <w:lang w:val="en-US"/>
              </w:rPr>
            </w:pPr>
            <w:r w:rsidRPr="00EA7DA2">
              <w:rPr>
                <w:rFonts w:ascii="Times New Roman" w:eastAsia="Times New Roman" w:hAnsi="Times New Roman" w:cs="Times New Roman"/>
                <w:b/>
                <w:bCs/>
                <w:sz w:val="24"/>
                <w:szCs w:val="24"/>
                <w:lang w:val="en-US"/>
              </w:rPr>
              <w:t>Сипаттамасы</w:t>
            </w:r>
          </w:p>
        </w:tc>
        <w:tc>
          <w:tcPr>
            <w:tcW w:w="3711" w:type="dxa"/>
            <w:shd w:val="clear" w:color="auto" w:fill="D9D9D9" w:themeFill="background1" w:themeFillShade="D9"/>
            <w:vAlign w:val="center"/>
            <w:hideMark/>
          </w:tcPr>
          <w:p w14:paraId="1C772B22" w14:textId="77777777" w:rsidR="00330D83" w:rsidRPr="00EA7DA2" w:rsidRDefault="00330D83" w:rsidP="00341D04">
            <w:pPr>
              <w:spacing w:after="0" w:line="240" w:lineRule="auto"/>
              <w:jc w:val="center"/>
              <w:rPr>
                <w:rFonts w:ascii="Times New Roman" w:eastAsia="Times New Roman" w:hAnsi="Times New Roman" w:cs="Times New Roman"/>
                <w:b/>
                <w:bCs/>
                <w:sz w:val="24"/>
                <w:szCs w:val="24"/>
                <w:lang w:val="en-US"/>
              </w:rPr>
            </w:pPr>
            <w:r w:rsidRPr="00EA7DA2">
              <w:rPr>
                <w:rFonts w:ascii="Times New Roman" w:eastAsia="Times New Roman" w:hAnsi="Times New Roman" w:cs="Times New Roman"/>
                <w:b/>
                <w:bCs/>
                <w:sz w:val="24"/>
                <w:szCs w:val="24"/>
                <w:lang w:val="en-US"/>
              </w:rPr>
              <w:t>Қазақстандағы</w:t>
            </w:r>
          </w:p>
          <w:p w14:paraId="22BE80C9" w14:textId="77777777" w:rsidR="00330D83" w:rsidRPr="00EA7DA2" w:rsidRDefault="00330D83" w:rsidP="00341D04">
            <w:pPr>
              <w:spacing w:after="0" w:line="240" w:lineRule="auto"/>
              <w:jc w:val="center"/>
              <w:rPr>
                <w:rFonts w:ascii="Times New Roman" w:eastAsia="Times New Roman" w:hAnsi="Times New Roman" w:cs="Times New Roman"/>
                <w:b/>
                <w:bCs/>
                <w:sz w:val="24"/>
                <w:szCs w:val="24"/>
                <w:lang w:val="en-US"/>
              </w:rPr>
            </w:pPr>
            <w:r w:rsidRPr="00EA7DA2">
              <w:rPr>
                <w:rFonts w:ascii="Times New Roman" w:eastAsia="Times New Roman" w:hAnsi="Times New Roman" w:cs="Times New Roman"/>
                <w:b/>
                <w:bCs/>
                <w:sz w:val="24"/>
                <w:szCs w:val="24"/>
                <w:lang w:val="en-US"/>
              </w:rPr>
              <w:t>Алаш қозғалысы</w:t>
            </w:r>
          </w:p>
        </w:tc>
        <w:tc>
          <w:tcPr>
            <w:tcW w:w="3585" w:type="dxa"/>
            <w:shd w:val="clear" w:color="auto" w:fill="D9D9D9" w:themeFill="background1" w:themeFillShade="D9"/>
            <w:vAlign w:val="center"/>
            <w:hideMark/>
          </w:tcPr>
          <w:p w14:paraId="015F52CD" w14:textId="77777777" w:rsidR="00330D83" w:rsidRPr="00EA7DA2" w:rsidRDefault="00330D83" w:rsidP="00341D04">
            <w:pPr>
              <w:spacing w:after="0" w:line="240" w:lineRule="auto"/>
              <w:jc w:val="center"/>
              <w:rPr>
                <w:rFonts w:ascii="Times New Roman" w:eastAsia="Times New Roman" w:hAnsi="Times New Roman" w:cs="Times New Roman"/>
                <w:b/>
                <w:bCs/>
                <w:sz w:val="24"/>
                <w:szCs w:val="24"/>
                <w:lang w:val="ru-RU"/>
              </w:rPr>
            </w:pPr>
            <w:r w:rsidRPr="00EA7DA2">
              <w:rPr>
                <w:rFonts w:ascii="Times New Roman" w:eastAsia="Times New Roman" w:hAnsi="Times New Roman" w:cs="Times New Roman"/>
                <w:b/>
                <w:bCs/>
                <w:sz w:val="24"/>
                <w:szCs w:val="24"/>
                <w:lang w:val="ru-RU"/>
              </w:rPr>
              <w:t>Осман империясындағы</w:t>
            </w:r>
          </w:p>
          <w:p w14:paraId="40F8234B" w14:textId="77777777" w:rsidR="00330D83" w:rsidRPr="00EA7DA2" w:rsidRDefault="00330D83" w:rsidP="00341D04">
            <w:pPr>
              <w:spacing w:after="0" w:line="240" w:lineRule="auto"/>
              <w:jc w:val="center"/>
              <w:rPr>
                <w:rFonts w:ascii="Times New Roman" w:eastAsia="Times New Roman" w:hAnsi="Times New Roman" w:cs="Times New Roman"/>
                <w:b/>
                <w:bCs/>
                <w:sz w:val="24"/>
                <w:szCs w:val="24"/>
                <w:lang w:val="ru-RU"/>
              </w:rPr>
            </w:pPr>
            <w:r w:rsidRPr="00EA7DA2">
              <w:rPr>
                <w:rFonts w:ascii="Times New Roman" w:eastAsia="Times New Roman" w:hAnsi="Times New Roman" w:cs="Times New Roman"/>
                <w:b/>
                <w:bCs/>
                <w:sz w:val="24"/>
                <w:szCs w:val="24"/>
                <w:lang w:val="ru-RU"/>
              </w:rPr>
              <w:t>Бірлік және прогресс қоғамы</w:t>
            </w:r>
          </w:p>
        </w:tc>
      </w:tr>
      <w:tr w:rsidR="00EA7DA2" w:rsidRPr="00EA7DA2" w14:paraId="3613364A" w14:textId="77777777" w:rsidTr="00341D04">
        <w:trPr>
          <w:tblCellSpacing w:w="15" w:type="dxa"/>
        </w:trPr>
        <w:tc>
          <w:tcPr>
            <w:tcW w:w="2278" w:type="dxa"/>
            <w:shd w:val="clear" w:color="auto" w:fill="D9D9D9" w:themeFill="background1" w:themeFillShade="D9"/>
            <w:vAlign w:val="center"/>
            <w:hideMark/>
          </w:tcPr>
          <w:p w14:paraId="555B5C5B" w14:textId="77777777" w:rsidR="00330D83" w:rsidRPr="00EA7DA2" w:rsidRDefault="00330D83" w:rsidP="00341D04">
            <w:pPr>
              <w:spacing w:after="0" w:line="240" w:lineRule="auto"/>
              <w:jc w:val="center"/>
              <w:rPr>
                <w:rFonts w:ascii="Times New Roman" w:eastAsia="Times New Roman" w:hAnsi="Times New Roman" w:cs="Times New Roman"/>
                <w:b/>
                <w:sz w:val="24"/>
                <w:szCs w:val="24"/>
                <w:lang w:val="en-US"/>
              </w:rPr>
            </w:pPr>
            <w:r w:rsidRPr="00EA7DA2">
              <w:rPr>
                <w:rFonts w:ascii="Times New Roman" w:eastAsia="Times New Roman" w:hAnsi="Times New Roman" w:cs="Times New Roman"/>
                <w:b/>
                <w:sz w:val="24"/>
                <w:szCs w:val="24"/>
                <w:lang w:val="en-US"/>
              </w:rPr>
              <w:t>Уақыт кезеңі</w:t>
            </w:r>
          </w:p>
        </w:tc>
        <w:tc>
          <w:tcPr>
            <w:tcW w:w="3711" w:type="dxa"/>
            <w:shd w:val="clear" w:color="auto" w:fill="FFFFFF"/>
            <w:vAlign w:val="center"/>
            <w:hideMark/>
          </w:tcPr>
          <w:p w14:paraId="2CF2EB12" w14:textId="77777777" w:rsidR="00330D83" w:rsidRPr="00EA7DA2" w:rsidRDefault="00330D83" w:rsidP="00341D04">
            <w:pPr>
              <w:spacing w:after="0" w:line="240" w:lineRule="auto"/>
              <w:rPr>
                <w:rFonts w:ascii="Times New Roman" w:eastAsia="Times New Roman" w:hAnsi="Times New Roman" w:cs="Times New Roman"/>
                <w:sz w:val="24"/>
                <w:szCs w:val="24"/>
                <w:lang w:val="en-US"/>
              </w:rPr>
            </w:pPr>
            <w:r w:rsidRPr="00EA7DA2">
              <w:rPr>
                <w:rFonts w:ascii="Times New Roman" w:eastAsia="Times New Roman" w:hAnsi="Times New Roman" w:cs="Times New Roman"/>
                <w:sz w:val="24"/>
                <w:szCs w:val="24"/>
                <w:lang w:val="en-US"/>
              </w:rPr>
              <w:t>ХХ ғасырдың басы</w:t>
            </w:r>
          </w:p>
        </w:tc>
        <w:tc>
          <w:tcPr>
            <w:tcW w:w="3585" w:type="dxa"/>
            <w:shd w:val="clear" w:color="auto" w:fill="FFFFFF"/>
            <w:vAlign w:val="center"/>
            <w:hideMark/>
          </w:tcPr>
          <w:p w14:paraId="7E30ED79" w14:textId="77777777" w:rsidR="00330D83" w:rsidRPr="00EA7DA2" w:rsidRDefault="00330D83" w:rsidP="00341D04">
            <w:pPr>
              <w:spacing w:after="0" w:line="240" w:lineRule="auto"/>
              <w:rPr>
                <w:rFonts w:ascii="Times New Roman" w:eastAsia="Times New Roman" w:hAnsi="Times New Roman" w:cs="Times New Roman"/>
                <w:sz w:val="24"/>
                <w:szCs w:val="24"/>
                <w:lang w:val="en-US"/>
              </w:rPr>
            </w:pPr>
            <w:r w:rsidRPr="00EA7DA2">
              <w:rPr>
                <w:rFonts w:ascii="Times New Roman" w:eastAsia="Times New Roman" w:hAnsi="Times New Roman" w:cs="Times New Roman"/>
                <w:sz w:val="24"/>
                <w:szCs w:val="24"/>
                <w:lang w:val="ru-RU"/>
              </w:rPr>
              <w:t>ХІХ</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ғасырдың</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екінші</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жартысы</w:t>
            </w:r>
            <w:r w:rsidRPr="00EA7DA2">
              <w:rPr>
                <w:rFonts w:ascii="Times New Roman" w:eastAsia="Times New Roman" w:hAnsi="Times New Roman" w:cs="Times New Roman"/>
                <w:sz w:val="24"/>
                <w:szCs w:val="24"/>
                <w:lang w:val="en-US"/>
              </w:rPr>
              <w:t xml:space="preserve"> - </w:t>
            </w:r>
            <w:r w:rsidRPr="00EA7DA2">
              <w:rPr>
                <w:rFonts w:ascii="Times New Roman" w:eastAsia="Times New Roman" w:hAnsi="Times New Roman" w:cs="Times New Roman"/>
                <w:sz w:val="24"/>
                <w:szCs w:val="24"/>
                <w:lang w:val="ru-RU"/>
              </w:rPr>
              <w:t>ХХ</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ғасырдың</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басы</w:t>
            </w:r>
          </w:p>
        </w:tc>
      </w:tr>
      <w:tr w:rsidR="00EA7DA2" w:rsidRPr="00EA7DA2" w14:paraId="2C370BAB" w14:textId="77777777" w:rsidTr="00341D04">
        <w:trPr>
          <w:tblCellSpacing w:w="15" w:type="dxa"/>
        </w:trPr>
        <w:tc>
          <w:tcPr>
            <w:tcW w:w="2278" w:type="dxa"/>
            <w:shd w:val="clear" w:color="auto" w:fill="D9D9D9" w:themeFill="background1" w:themeFillShade="D9"/>
            <w:vAlign w:val="center"/>
            <w:hideMark/>
          </w:tcPr>
          <w:p w14:paraId="1A168E20" w14:textId="77777777" w:rsidR="00330D83" w:rsidRPr="00EA7DA2" w:rsidRDefault="00330D83" w:rsidP="00341D04">
            <w:pPr>
              <w:spacing w:after="0" w:line="240" w:lineRule="auto"/>
              <w:jc w:val="center"/>
              <w:rPr>
                <w:rFonts w:ascii="Times New Roman" w:eastAsia="Times New Roman" w:hAnsi="Times New Roman" w:cs="Times New Roman"/>
                <w:b/>
                <w:sz w:val="24"/>
                <w:szCs w:val="24"/>
                <w:lang w:val="en-US"/>
              </w:rPr>
            </w:pPr>
            <w:r w:rsidRPr="00EA7DA2">
              <w:rPr>
                <w:rFonts w:ascii="Times New Roman" w:eastAsia="Times New Roman" w:hAnsi="Times New Roman" w:cs="Times New Roman"/>
                <w:b/>
                <w:sz w:val="24"/>
                <w:szCs w:val="24"/>
                <w:lang w:val="en-US"/>
              </w:rPr>
              <w:t>Ұлт-азаттық қозғалыс</w:t>
            </w:r>
          </w:p>
        </w:tc>
        <w:tc>
          <w:tcPr>
            <w:tcW w:w="3711" w:type="dxa"/>
            <w:shd w:val="clear" w:color="auto" w:fill="FFFFFF"/>
            <w:vAlign w:val="center"/>
            <w:hideMark/>
          </w:tcPr>
          <w:p w14:paraId="6E5721E9" w14:textId="77777777" w:rsidR="00330D83" w:rsidRPr="00EA7DA2" w:rsidRDefault="00330D83" w:rsidP="00341D04">
            <w:pPr>
              <w:spacing w:after="0" w:line="240" w:lineRule="auto"/>
              <w:rPr>
                <w:rFonts w:ascii="Times New Roman" w:eastAsia="Times New Roman" w:hAnsi="Times New Roman" w:cs="Times New Roman"/>
                <w:sz w:val="24"/>
                <w:szCs w:val="24"/>
                <w:lang w:val="en-US"/>
              </w:rPr>
            </w:pPr>
            <w:r w:rsidRPr="00EA7DA2">
              <w:rPr>
                <w:rFonts w:ascii="Times New Roman" w:eastAsia="Times New Roman" w:hAnsi="Times New Roman" w:cs="Times New Roman"/>
                <w:sz w:val="24"/>
                <w:szCs w:val="24"/>
                <w:lang w:val="ru-RU"/>
              </w:rPr>
              <w:t>Ұлттық</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тәуелсіздік</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үшін</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күрес</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қозғалысы</w:t>
            </w:r>
          </w:p>
        </w:tc>
        <w:tc>
          <w:tcPr>
            <w:tcW w:w="3585" w:type="dxa"/>
            <w:shd w:val="clear" w:color="auto" w:fill="FFFFFF"/>
            <w:vAlign w:val="center"/>
            <w:hideMark/>
          </w:tcPr>
          <w:p w14:paraId="1FBCE201" w14:textId="77777777" w:rsidR="00330D83" w:rsidRPr="00EA7DA2" w:rsidRDefault="00330D83" w:rsidP="00341D04">
            <w:pPr>
              <w:spacing w:after="0" w:line="240" w:lineRule="auto"/>
              <w:rPr>
                <w:rFonts w:ascii="Times New Roman" w:eastAsia="Times New Roman" w:hAnsi="Times New Roman" w:cs="Times New Roman"/>
                <w:sz w:val="24"/>
                <w:szCs w:val="24"/>
              </w:rPr>
            </w:pPr>
            <w:r w:rsidRPr="00EA7DA2">
              <w:rPr>
                <w:rFonts w:ascii="Times New Roman" w:eastAsia="Times New Roman" w:hAnsi="Times New Roman" w:cs="Times New Roman"/>
                <w:sz w:val="24"/>
                <w:szCs w:val="24"/>
              </w:rPr>
              <w:t xml:space="preserve">Осман империясын </w:t>
            </w:r>
            <w:r w:rsidRPr="00EA7DA2">
              <w:rPr>
                <w:rFonts w:ascii="Times New Roman" w:eastAsia="Times New Roman" w:hAnsi="Times New Roman" w:cs="Times New Roman"/>
                <w:sz w:val="24"/>
                <w:szCs w:val="24"/>
                <w:lang w:val="en-US"/>
              </w:rPr>
              <w:t>жаңғырту және нығайту</w:t>
            </w:r>
            <w:r w:rsidRPr="00EA7DA2">
              <w:rPr>
                <w:rFonts w:ascii="Times New Roman" w:eastAsia="Times New Roman" w:hAnsi="Times New Roman" w:cs="Times New Roman"/>
                <w:sz w:val="24"/>
                <w:szCs w:val="24"/>
              </w:rPr>
              <w:t xml:space="preserve"> қозғалысы</w:t>
            </w:r>
          </w:p>
        </w:tc>
      </w:tr>
      <w:tr w:rsidR="00EA7DA2" w:rsidRPr="00EA7DA2" w14:paraId="1F786991" w14:textId="77777777" w:rsidTr="00341D04">
        <w:trPr>
          <w:tblCellSpacing w:w="15" w:type="dxa"/>
        </w:trPr>
        <w:tc>
          <w:tcPr>
            <w:tcW w:w="2278" w:type="dxa"/>
            <w:shd w:val="clear" w:color="auto" w:fill="D9D9D9" w:themeFill="background1" w:themeFillShade="D9"/>
            <w:vAlign w:val="center"/>
            <w:hideMark/>
          </w:tcPr>
          <w:p w14:paraId="56C767A7" w14:textId="77777777" w:rsidR="00330D83" w:rsidRPr="00EA7DA2" w:rsidRDefault="00330D83" w:rsidP="00341D04">
            <w:pPr>
              <w:spacing w:after="0" w:line="240" w:lineRule="auto"/>
              <w:jc w:val="center"/>
              <w:rPr>
                <w:rFonts w:ascii="Times New Roman" w:eastAsia="Times New Roman" w:hAnsi="Times New Roman" w:cs="Times New Roman"/>
                <w:b/>
                <w:sz w:val="24"/>
                <w:szCs w:val="24"/>
                <w:lang w:val="en-US"/>
              </w:rPr>
            </w:pPr>
            <w:r w:rsidRPr="00EA7DA2">
              <w:rPr>
                <w:rFonts w:ascii="Times New Roman" w:eastAsia="Times New Roman" w:hAnsi="Times New Roman" w:cs="Times New Roman"/>
                <w:b/>
                <w:sz w:val="24"/>
                <w:szCs w:val="24"/>
                <w:lang w:val="en-US"/>
              </w:rPr>
              <w:t>Мақсаты</w:t>
            </w:r>
          </w:p>
        </w:tc>
        <w:tc>
          <w:tcPr>
            <w:tcW w:w="3711" w:type="dxa"/>
            <w:shd w:val="clear" w:color="auto" w:fill="FFFFFF"/>
            <w:vAlign w:val="center"/>
            <w:hideMark/>
          </w:tcPr>
          <w:p w14:paraId="3AE044EA" w14:textId="77777777" w:rsidR="00330D83" w:rsidRPr="00EA7DA2" w:rsidRDefault="00330D83" w:rsidP="00341D04">
            <w:pPr>
              <w:spacing w:after="0" w:line="240" w:lineRule="auto"/>
              <w:rPr>
                <w:rFonts w:ascii="Times New Roman" w:eastAsia="Times New Roman" w:hAnsi="Times New Roman" w:cs="Times New Roman"/>
                <w:sz w:val="24"/>
                <w:szCs w:val="24"/>
                <w:lang w:val="en-US"/>
              </w:rPr>
            </w:pPr>
            <w:r w:rsidRPr="00EA7DA2">
              <w:rPr>
                <w:rFonts w:ascii="Times New Roman" w:eastAsia="Times New Roman" w:hAnsi="Times New Roman" w:cs="Times New Roman"/>
                <w:sz w:val="24"/>
                <w:szCs w:val="24"/>
                <w:lang w:val="ru-RU"/>
              </w:rPr>
              <w:t>Ұлттық</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автономия</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қазақ</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халқының</w:t>
            </w:r>
            <w:r w:rsidRPr="00EA7DA2">
              <w:rPr>
                <w:rFonts w:ascii="Times New Roman" w:eastAsia="Times New Roman" w:hAnsi="Times New Roman" w:cs="Times New Roman"/>
                <w:sz w:val="24"/>
                <w:szCs w:val="24"/>
                <w:lang w:val="en-US"/>
              </w:rPr>
              <w:t xml:space="preserve"> ұлттық </w:t>
            </w:r>
            <w:r w:rsidRPr="00EA7DA2">
              <w:rPr>
                <w:rFonts w:ascii="Times New Roman" w:eastAsia="Times New Roman" w:hAnsi="Times New Roman" w:cs="Times New Roman"/>
                <w:sz w:val="24"/>
                <w:szCs w:val="24"/>
                <w:lang w:val="ru-RU"/>
              </w:rPr>
              <w:t>мүдделерін</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қорғау</w:t>
            </w:r>
          </w:p>
        </w:tc>
        <w:tc>
          <w:tcPr>
            <w:tcW w:w="3585" w:type="dxa"/>
            <w:shd w:val="clear" w:color="auto" w:fill="FFFFFF"/>
            <w:vAlign w:val="center"/>
            <w:hideMark/>
          </w:tcPr>
          <w:p w14:paraId="48C09747" w14:textId="77777777" w:rsidR="00330D83" w:rsidRPr="00EA7DA2" w:rsidRDefault="00330D83" w:rsidP="00341D04">
            <w:pPr>
              <w:spacing w:after="0" w:line="240" w:lineRule="auto"/>
              <w:rPr>
                <w:rFonts w:ascii="Times New Roman" w:eastAsia="Times New Roman" w:hAnsi="Times New Roman" w:cs="Times New Roman"/>
                <w:sz w:val="24"/>
                <w:szCs w:val="24"/>
                <w:lang w:val="en-US"/>
              </w:rPr>
            </w:pPr>
            <w:r w:rsidRPr="00EA7DA2">
              <w:rPr>
                <w:rFonts w:ascii="Times New Roman" w:eastAsia="Times New Roman" w:hAnsi="Times New Roman" w:cs="Times New Roman"/>
                <w:sz w:val="24"/>
                <w:szCs w:val="24"/>
                <w:lang w:val="ru-RU"/>
              </w:rPr>
              <w:t>Осман</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империясындағы</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Модернизация</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және</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реформалар</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әртүрлі</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этникалық</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топтардың</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Османлы</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идеясы</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айналасында</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топтастыру</w:t>
            </w:r>
          </w:p>
        </w:tc>
      </w:tr>
      <w:tr w:rsidR="00EA7DA2" w:rsidRPr="00EA7DA2" w14:paraId="2C7BFA5A" w14:textId="77777777" w:rsidTr="00341D04">
        <w:trPr>
          <w:tblCellSpacing w:w="15" w:type="dxa"/>
        </w:trPr>
        <w:tc>
          <w:tcPr>
            <w:tcW w:w="2278" w:type="dxa"/>
            <w:shd w:val="clear" w:color="auto" w:fill="D9D9D9" w:themeFill="background1" w:themeFillShade="D9"/>
            <w:vAlign w:val="center"/>
            <w:hideMark/>
          </w:tcPr>
          <w:p w14:paraId="6976B34B" w14:textId="77777777" w:rsidR="00330D83" w:rsidRPr="00EA7DA2" w:rsidRDefault="00330D83" w:rsidP="00341D04">
            <w:pPr>
              <w:spacing w:after="0" w:line="240" w:lineRule="auto"/>
              <w:jc w:val="center"/>
              <w:rPr>
                <w:rFonts w:ascii="Times New Roman" w:eastAsia="Times New Roman" w:hAnsi="Times New Roman" w:cs="Times New Roman"/>
                <w:b/>
                <w:sz w:val="24"/>
                <w:szCs w:val="24"/>
                <w:lang w:val="en-US"/>
              </w:rPr>
            </w:pPr>
            <w:r w:rsidRPr="00EA7DA2">
              <w:rPr>
                <w:rFonts w:ascii="Times New Roman" w:eastAsia="Times New Roman" w:hAnsi="Times New Roman" w:cs="Times New Roman"/>
                <w:b/>
                <w:sz w:val="24"/>
                <w:szCs w:val="24"/>
                <w:lang w:val="en-US"/>
              </w:rPr>
              <w:t>Көшбасшылар</w:t>
            </w:r>
          </w:p>
        </w:tc>
        <w:tc>
          <w:tcPr>
            <w:tcW w:w="3711" w:type="dxa"/>
            <w:shd w:val="clear" w:color="auto" w:fill="FFFFFF"/>
            <w:vAlign w:val="center"/>
            <w:hideMark/>
          </w:tcPr>
          <w:p w14:paraId="09C9395D" w14:textId="77777777" w:rsidR="00330D83" w:rsidRPr="00EA7DA2" w:rsidRDefault="00330D83" w:rsidP="00341D04">
            <w:pPr>
              <w:spacing w:after="0" w:line="240" w:lineRule="auto"/>
              <w:rPr>
                <w:rFonts w:ascii="Times New Roman" w:eastAsia="Times New Roman" w:hAnsi="Times New Roman" w:cs="Times New Roman"/>
                <w:sz w:val="24"/>
                <w:szCs w:val="24"/>
                <w:lang w:val="en-US"/>
              </w:rPr>
            </w:pPr>
            <w:r w:rsidRPr="00EA7DA2">
              <w:rPr>
                <w:rFonts w:ascii="Times New Roman" w:hAnsi="Times New Roman" w:cs="Times New Roman"/>
                <w:sz w:val="24"/>
                <w:szCs w:val="24"/>
                <w:shd w:val="clear" w:color="auto" w:fill="FFFFFF"/>
              </w:rPr>
              <w:t>Әлихан Бөкейханов, Ахмет Байтұрсынов, Міржақып Дұлатов</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және</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қазақ</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зиялыларының</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басқа</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да</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өкілдері</w:t>
            </w:r>
          </w:p>
        </w:tc>
        <w:tc>
          <w:tcPr>
            <w:tcW w:w="3585" w:type="dxa"/>
            <w:shd w:val="clear" w:color="auto" w:fill="FFFFFF"/>
            <w:vAlign w:val="center"/>
            <w:hideMark/>
          </w:tcPr>
          <w:p w14:paraId="07AA5498" w14:textId="77777777" w:rsidR="00330D83" w:rsidRPr="00EA7DA2" w:rsidRDefault="00330D83" w:rsidP="00341D04">
            <w:pPr>
              <w:spacing w:after="0" w:line="240" w:lineRule="auto"/>
              <w:rPr>
                <w:rFonts w:ascii="Times New Roman" w:eastAsia="Times New Roman" w:hAnsi="Times New Roman" w:cs="Times New Roman"/>
                <w:sz w:val="24"/>
                <w:szCs w:val="24"/>
                <w:lang w:val="ru-RU"/>
              </w:rPr>
            </w:pPr>
            <w:r w:rsidRPr="00EA7DA2">
              <w:rPr>
                <w:rFonts w:ascii="Times New Roman" w:eastAsia="Times New Roman" w:hAnsi="Times New Roman" w:cs="Times New Roman"/>
                <w:sz w:val="24"/>
                <w:szCs w:val="24"/>
                <w:lang w:val="ru-RU"/>
              </w:rPr>
              <w:t>Ахмед Рыза бей, Мизанжы Мурад, Саид Халим паша, Энвер паша, Талат паша, Джемал паша</w:t>
            </w:r>
          </w:p>
        </w:tc>
      </w:tr>
      <w:tr w:rsidR="00EA7DA2" w:rsidRPr="00EA7DA2" w14:paraId="33D8109E" w14:textId="77777777" w:rsidTr="00341D04">
        <w:trPr>
          <w:tblCellSpacing w:w="15" w:type="dxa"/>
        </w:trPr>
        <w:tc>
          <w:tcPr>
            <w:tcW w:w="2278" w:type="dxa"/>
            <w:shd w:val="clear" w:color="auto" w:fill="D9D9D9" w:themeFill="background1" w:themeFillShade="D9"/>
            <w:vAlign w:val="center"/>
            <w:hideMark/>
          </w:tcPr>
          <w:p w14:paraId="2B400BD7" w14:textId="77777777" w:rsidR="00330D83" w:rsidRPr="00EA7DA2" w:rsidRDefault="00330D83" w:rsidP="00341D04">
            <w:pPr>
              <w:spacing w:after="0" w:line="240" w:lineRule="auto"/>
              <w:jc w:val="center"/>
              <w:rPr>
                <w:rFonts w:ascii="Times New Roman" w:eastAsia="Times New Roman" w:hAnsi="Times New Roman" w:cs="Times New Roman"/>
                <w:b/>
                <w:sz w:val="24"/>
                <w:szCs w:val="24"/>
                <w:lang w:val="en-US"/>
              </w:rPr>
            </w:pPr>
            <w:r w:rsidRPr="00EA7DA2">
              <w:rPr>
                <w:rFonts w:ascii="Times New Roman" w:eastAsia="Times New Roman" w:hAnsi="Times New Roman" w:cs="Times New Roman"/>
                <w:b/>
                <w:sz w:val="24"/>
                <w:szCs w:val="24"/>
                <w:lang w:val="en-US"/>
              </w:rPr>
              <w:t>Негізгі талаптар</w:t>
            </w:r>
          </w:p>
        </w:tc>
        <w:tc>
          <w:tcPr>
            <w:tcW w:w="3711" w:type="dxa"/>
            <w:shd w:val="clear" w:color="auto" w:fill="FFFFFF"/>
            <w:vAlign w:val="center"/>
            <w:hideMark/>
          </w:tcPr>
          <w:p w14:paraId="5312F2F9" w14:textId="77777777" w:rsidR="00330D83" w:rsidRPr="00EA7DA2" w:rsidRDefault="00330D83" w:rsidP="00341D04">
            <w:pPr>
              <w:spacing w:after="0" w:line="240" w:lineRule="auto"/>
              <w:rPr>
                <w:rFonts w:ascii="Times New Roman" w:eastAsia="Times New Roman" w:hAnsi="Times New Roman" w:cs="Times New Roman"/>
                <w:sz w:val="24"/>
                <w:szCs w:val="24"/>
                <w:lang w:val="en-US"/>
              </w:rPr>
            </w:pPr>
            <w:r w:rsidRPr="00EA7DA2">
              <w:rPr>
                <w:rFonts w:ascii="Times New Roman" w:eastAsia="Times New Roman" w:hAnsi="Times New Roman" w:cs="Times New Roman"/>
                <w:sz w:val="24"/>
                <w:szCs w:val="24"/>
                <w:lang w:val="ru-RU"/>
              </w:rPr>
              <w:t>Қазақ</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халқы</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үшін</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автономия</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қазақ</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халқының</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мәдени</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және</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тілдік</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ерекшеліктерін</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қорғау</w:t>
            </w:r>
          </w:p>
        </w:tc>
        <w:tc>
          <w:tcPr>
            <w:tcW w:w="3585" w:type="dxa"/>
            <w:shd w:val="clear" w:color="auto" w:fill="FFFFFF"/>
            <w:vAlign w:val="center"/>
            <w:hideMark/>
          </w:tcPr>
          <w:p w14:paraId="19001952" w14:textId="77777777" w:rsidR="00330D83" w:rsidRPr="00EA7DA2" w:rsidRDefault="00330D83" w:rsidP="00341D04">
            <w:pPr>
              <w:spacing w:after="0" w:line="240" w:lineRule="auto"/>
              <w:rPr>
                <w:rFonts w:ascii="Times New Roman" w:eastAsia="Times New Roman" w:hAnsi="Times New Roman" w:cs="Times New Roman"/>
                <w:sz w:val="24"/>
                <w:szCs w:val="24"/>
                <w:lang w:val="en-US"/>
              </w:rPr>
            </w:pPr>
            <w:r w:rsidRPr="00EA7DA2">
              <w:rPr>
                <w:rFonts w:ascii="Times New Roman" w:eastAsia="Times New Roman" w:hAnsi="Times New Roman" w:cs="Times New Roman"/>
                <w:sz w:val="24"/>
                <w:szCs w:val="24"/>
                <w:lang w:val="ru-RU"/>
              </w:rPr>
              <w:t>Мемлекеттік</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институттарды</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білім</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беру</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мен</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экономиканы</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жаңғырту</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Осман</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империясы</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шеңберінде</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ұлттық</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бірлікті</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ынталандыру</w:t>
            </w:r>
          </w:p>
        </w:tc>
      </w:tr>
      <w:tr w:rsidR="00EA7DA2" w:rsidRPr="00EA7DA2" w14:paraId="1BC22917" w14:textId="77777777" w:rsidTr="00341D04">
        <w:trPr>
          <w:tblCellSpacing w:w="15" w:type="dxa"/>
        </w:trPr>
        <w:tc>
          <w:tcPr>
            <w:tcW w:w="2278" w:type="dxa"/>
            <w:shd w:val="clear" w:color="auto" w:fill="D9D9D9" w:themeFill="background1" w:themeFillShade="D9"/>
            <w:vAlign w:val="center"/>
            <w:hideMark/>
          </w:tcPr>
          <w:p w14:paraId="03024F39" w14:textId="77777777" w:rsidR="00330D83" w:rsidRPr="00EA7DA2" w:rsidRDefault="00330D83" w:rsidP="00341D04">
            <w:pPr>
              <w:spacing w:after="0" w:line="240" w:lineRule="auto"/>
              <w:jc w:val="center"/>
              <w:rPr>
                <w:rFonts w:ascii="Times New Roman" w:eastAsia="Times New Roman" w:hAnsi="Times New Roman" w:cs="Times New Roman"/>
                <w:b/>
                <w:sz w:val="24"/>
                <w:szCs w:val="24"/>
                <w:lang w:val="en-US"/>
              </w:rPr>
            </w:pPr>
            <w:r w:rsidRPr="00EA7DA2">
              <w:rPr>
                <w:rFonts w:ascii="Times New Roman" w:eastAsia="Times New Roman" w:hAnsi="Times New Roman" w:cs="Times New Roman"/>
                <w:b/>
                <w:sz w:val="24"/>
                <w:szCs w:val="24"/>
                <w:lang w:val="en-US"/>
              </w:rPr>
              <w:t>Негізгі әдістер</w:t>
            </w:r>
          </w:p>
        </w:tc>
        <w:tc>
          <w:tcPr>
            <w:tcW w:w="3711" w:type="dxa"/>
            <w:shd w:val="clear" w:color="auto" w:fill="FFFFFF"/>
            <w:vAlign w:val="center"/>
            <w:hideMark/>
          </w:tcPr>
          <w:p w14:paraId="0AA5FEAC" w14:textId="77777777" w:rsidR="00330D83" w:rsidRPr="00EA7DA2" w:rsidRDefault="00330D83" w:rsidP="00341D04">
            <w:pPr>
              <w:spacing w:after="0" w:line="240" w:lineRule="auto"/>
              <w:rPr>
                <w:rFonts w:ascii="Times New Roman" w:eastAsia="Times New Roman" w:hAnsi="Times New Roman" w:cs="Times New Roman"/>
                <w:sz w:val="24"/>
                <w:szCs w:val="24"/>
                <w:lang w:val="en-US"/>
              </w:rPr>
            </w:pPr>
            <w:r w:rsidRPr="00EA7DA2">
              <w:rPr>
                <w:rFonts w:ascii="Times New Roman" w:eastAsia="Times New Roman" w:hAnsi="Times New Roman" w:cs="Times New Roman"/>
                <w:sz w:val="24"/>
                <w:szCs w:val="24"/>
                <w:lang w:val="ru-RU"/>
              </w:rPr>
              <w:t>Мерзімді</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басылымдардағы</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жарияланымдар</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саяси</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белсенділік</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билікке</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үндеу</w:t>
            </w:r>
          </w:p>
        </w:tc>
        <w:tc>
          <w:tcPr>
            <w:tcW w:w="3585" w:type="dxa"/>
            <w:shd w:val="clear" w:color="auto" w:fill="FFFFFF"/>
            <w:vAlign w:val="center"/>
            <w:hideMark/>
          </w:tcPr>
          <w:p w14:paraId="1D27D279" w14:textId="77777777" w:rsidR="00330D83" w:rsidRPr="00EA7DA2" w:rsidRDefault="00330D83" w:rsidP="00341D04">
            <w:pPr>
              <w:spacing w:after="0" w:line="240" w:lineRule="auto"/>
              <w:rPr>
                <w:rFonts w:ascii="Times New Roman" w:eastAsia="Times New Roman" w:hAnsi="Times New Roman" w:cs="Times New Roman"/>
                <w:sz w:val="24"/>
                <w:szCs w:val="24"/>
                <w:lang w:val="en-US"/>
              </w:rPr>
            </w:pPr>
            <w:r w:rsidRPr="00EA7DA2">
              <w:rPr>
                <w:rFonts w:ascii="Times New Roman" w:eastAsia="Times New Roman" w:hAnsi="Times New Roman" w:cs="Times New Roman"/>
                <w:sz w:val="24"/>
                <w:szCs w:val="24"/>
                <w:lang w:val="ru-RU"/>
              </w:rPr>
              <w:t>Реформалар</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жүргізу</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жаңа</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білім</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беру</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және</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мәдени</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институттар</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құру</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империяның</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тұтастығын</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сақтау</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үшін</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әскери</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жорықтар</w:t>
            </w:r>
          </w:p>
        </w:tc>
      </w:tr>
      <w:tr w:rsidR="00330D83" w:rsidRPr="00EA7DA2" w14:paraId="14F818AC" w14:textId="77777777" w:rsidTr="00341D04">
        <w:trPr>
          <w:tblCellSpacing w:w="15" w:type="dxa"/>
        </w:trPr>
        <w:tc>
          <w:tcPr>
            <w:tcW w:w="9634" w:type="dxa"/>
            <w:gridSpan w:val="3"/>
            <w:shd w:val="clear" w:color="auto" w:fill="auto"/>
            <w:vAlign w:val="center"/>
          </w:tcPr>
          <w:p w14:paraId="02AF2A58" w14:textId="77777777" w:rsidR="00330D83" w:rsidRPr="00EA7DA2" w:rsidRDefault="00330D83" w:rsidP="00341D04">
            <w:pPr>
              <w:spacing w:after="0" w:line="240" w:lineRule="auto"/>
              <w:ind w:firstLine="709"/>
            </w:pPr>
            <w:r w:rsidRPr="00EA7DA2">
              <w:rPr>
                <w:rFonts w:ascii="Times New Roman" w:hAnsi="Times New Roman" w:cs="Times New Roman"/>
                <w:sz w:val="24"/>
                <w:szCs w:val="24"/>
              </w:rPr>
              <w:t>Ескерту – Кестені салыстырмалы саяси талдау нәтижелері негізінде автор әзірлеген</w:t>
            </w:r>
          </w:p>
        </w:tc>
      </w:tr>
    </w:tbl>
    <w:p w14:paraId="0CD73E24"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p>
    <w:p w14:paraId="3877AE07"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Ал Мұстафа Кемал Ататүріктің басшылығымен Түрік Республикасының құрылуы жағдайында Осман империясы ескірген және регрессивті тәртіптермен сипатталатын өткеннің символы ретінде қабылданды. Бұл кезең нақты ұлттық болмыстың жоқтығымен және жаңа ұлттық болмысты жүзеге асыруға және қоғамды жаңғыртуға кедергі болған империялық идеологияның үстемдігімен сипатталды.</w:t>
      </w:r>
    </w:p>
    <w:p w14:paraId="625C148D"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Осман империясын қабылдамау оның саяси-әлеуметтік құрылымын жоққа шығару ғана емес, сонымен бірге мәдени-тарихи мұрасына да сын болды. Бұрынғы билік заман талабына сай емес, жаңғырту үдерісін тежеп жіберді деп есептелді. Осы тұрғыда өз тарихына, мәдениетіне, құндылықтарына негізделетін жаңа ұлттық бірегейлікті қалыптастыру қажеттілігі туындады.</w:t>
      </w:r>
    </w:p>
    <w:p w14:paraId="018D4AD4"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Осман империясын қабылдамаумен қатар қазіргі заманғы қағидалар негізінде құрылатын және түрік ұлтының мүддесі мен мақсатын білдіретін жаңа ұлттық мемлекет құру идеясы пайда болды. Бұл жаңа ұлттық бірегейліктің және жаңғыру мен прогреске ұмтылудың символына айналған Түркия Республикасының құрылуына әкелді. Осылайша, Осман империясынан бас тарту жаңа тұлғаның қалыптасуына және заманауи түрік мемлекетінің құрылуына жол ашты.</w:t>
      </w:r>
    </w:p>
    <w:p w14:paraId="247C662F"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Ұлттың жаңа бірегейлігі қалыптасқан кезде тарихи мұраны қайта қарастыру орын алды. «</w:t>
      </w:r>
      <w:r w:rsidRPr="00EA7DA2">
        <w:rPr>
          <w:rFonts w:ascii="Times New Roman" w:eastAsia="Times New Roman" w:hAnsi="Times New Roman" w:cs="Times New Roman"/>
          <w:sz w:val="28"/>
          <w:szCs w:val="28"/>
        </w:rPr>
        <w:t>Түрік тарихы концепциясы»</w:t>
      </w:r>
      <w:r w:rsidRPr="00EA7DA2">
        <w:rPr>
          <w:rFonts w:ascii="Times New Roman" w:hAnsi="Times New Roman" w:cs="Times New Roman"/>
          <w:sz w:val="28"/>
          <w:szCs w:val="28"/>
        </w:rPr>
        <w:t xml:space="preserve"> деп аталатын кешенді еңбек ұлттық тарихи дискурстың қалыптасуының негізгі көзі болды. Ол түрік мәдениеті мен өркениетінің артықшылығын растап, оның жалпы өркениеттік мәдениетке қосқан үлесін және көптеген ғасырлар бойы Анадолы түбегінде болғанын атап өтті.</w:t>
      </w:r>
    </w:p>
    <w:p w14:paraId="5368D145"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Осылайша, түрік мемлекеті насихаттаған жаңа тарихи дискурс ұлттық бірлік пен сананы нығайту құралы, сондай-ақ республикалық режимнің билігі мен идеологиясын легитимизациялау тәсілі болды. Ол түрік ұлтын өркениеттік прогресс пен бірегей тарихи мұраның тасымалдаушысы ретінде растайтын жаңа ұлттық аңыз жасады.</w:t>
      </w:r>
      <w:r w:rsidRPr="00EA7DA2">
        <w:t xml:space="preserve"> </w:t>
      </w:r>
      <w:r w:rsidRPr="00EA7DA2">
        <w:rPr>
          <w:rFonts w:ascii="Times New Roman" w:hAnsi="Times New Roman" w:cs="Times New Roman"/>
          <w:sz w:val="28"/>
          <w:szCs w:val="28"/>
        </w:rPr>
        <w:t xml:space="preserve">1930 жылы жүз данамен басылып шыққан «Түрік тарихының негізгі бағыттары» атты еңбек </w:t>
      </w:r>
      <w:r w:rsidRPr="00EA7DA2">
        <w:rPr>
          <w:rFonts w:ascii="Times New Roman" w:eastAsia="Times New Roman" w:hAnsi="Times New Roman" w:cs="Times New Roman"/>
          <w:sz w:val="28"/>
          <w:szCs w:val="28"/>
        </w:rPr>
        <w:t>Түрік тарихы концепциясы</w:t>
      </w:r>
      <w:r w:rsidRPr="00EA7DA2">
        <w:rPr>
          <w:rFonts w:ascii="Times New Roman" w:hAnsi="Times New Roman" w:cs="Times New Roman"/>
          <w:sz w:val="28"/>
          <w:szCs w:val="28"/>
        </w:rPr>
        <w:t xml:space="preserve">ның декларациясы болып саналады. Осы еңбекке сәйкес дайындалған және 1931-1941 жылдар аралығында орта мектептерде оқытылатын төрт томдық оқулық </w:t>
      </w:r>
      <w:r w:rsidRPr="00EA7DA2">
        <w:rPr>
          <w:rFonts w:ascii="Times New Roman" w:eastAsia="Times New Roman" w:hAnsi="Times New Roman" w:cs="Times New Roman"/>
          <w:sz w:val="28"/>
          <w:szCs w:val="28"/>
        </w:rPr>
        <w:t>Түрік тарихы концепциясы</w:t>
      </w:r>
      <w:r w:rsidRPr="00EA7DA2">
        <w:rPr>
          <w:rFonts w:ascii="Times New Roman" w:hAnsi="Times New Roman" w:cs="Times New Roman"/>
          <w:sz w:val="28"/>
          <w:szCs w:val="28"/>
        </w:rPr>
        <w:t xml:space="preserve">ның мәтіндерінің бірі болып табылады. Ол Османлы тарихының ислам мен христиандық арасындағы қайшылыққа негізделген </w:t>
      </w:r>
      <w:r w:rsidRPr="00EA7DA2">
        <w:rPr>
          <w:rFonts w:ascii="Times New Roman" w:eastAsia="Times New Roman" w:hAnsi="Times New Roman" w:cs="Times New Roman"/>
          <w:sz w:val="28"/>
          <w:szCs w:val="28"/>
        </w:rPr>
        <w:t xml:space="preserve">концепциясына </w:t>
      </w:r>
      <w:r w:rsidRPr="00EA7DA2">
        <w:rPr>
          <w:rFonts w:ascii="Times New Roman" w:hAnsi="Times New Roman" w:cs="Times New Roman"/>
          <w:sz w:val="28"/>
          <w:szCs w:val="28"/>
        </w:rPr>
        <w:t xml:space="preserve">реакция ретінде ұсынылды [207]. </w:t>
      </w:r>
    </w:p>
    <w:p w14:paraId="7731323F"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Түркия Республикасында Мұстафа Кемал Ататүрік тұсындағы секуляризация ұлттық идеяны нығайту мен жаңа түрік болмысын қалыптастырудың негізгі стратегиясы болды. Бұл процестің мақсаты дінді мемлекет пен қоғамнан бөліп алып, діни емес, азаматтық негізде біріккен ұлт құру болды.</w:t>
      </w:r>
    </w:p>
    <w:p w14:paraId="35618BE1"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Бұл бағыттағы алғашқы қадам 1924 жылы зайырлы мемлекет қағидаттарына негізделген жаңа дәуірге өтуді білдіретін шариғаттың жойылуы болды. Бұл қадам үкіметтің діни көзқарастардан тәуелсіз ұлттық идеяны орнықтыруға деген ұмтылысын атап көрсетті.</w:t>
      </w:r>
    </w:p>
    <w:p w14:paraId="7A400D47"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 xml:space="preserve">Сонымен қатар, зайырлылық қоғамның басқа салаларына, соның ішінде білім мен заңнамаға да еніп кетті. Діни оқу орындары мен оқу орындарының жабылуы, шариғат заңдарын азаматтық құқықпен алмастыратын заңдардың қабылдануы білім беру мен отбасылық қатынастарда зайырлылық қағидаттардың орнығуына ықпал етті. Секуляризацияның маңызды аспектісі діннің саясаттағы және қоғамдық өмірдегі рөлін шектеу болды. Мемлекеттік мекемелерде діни </w:t>
      </w:r>
      <w:r w:rsidRPr="00EA7DA2">
        <w:rPr>
          <w:rFonts w:ascii="Times New Roman" w:eastAsia="Times New Roman" w:hAnsi="Times New Roman" w:cs="Times New Roman"/>
          <w:sz w:val="28"/>
          <w:szCs w:val="28"/>
        </w:rPr>
        <w:t xml:space="preserve">символдарды </w:t>
      </w:r>
      <w:r w:rsidRPr="00EA7DA2">
        <w:rPr>
          <w:rFonts w:ascii="Times New Roman" w:hAnsi="Times New Roman" w:cs="Times New Roman"/>
          <w:sz w:val="28"/>
          <w:szCs w:val="28"/>
        </w:rPr>
        <w:t>қолдануға тыйым салу және ғибадат орындарында зайырлылық қағидаттардың сақталуын бақылау діни сенімдерге емес, азаматтық құндылықтарға негізделген мемлекет құруға деген ұмтылысты көрсетті.</w:t>
      </w:r>
    </w:p>
    <w:p w14:paraId="064A5522"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Сонымен, Түркиядағы Ататүрік тұсындағы секуляризация тек зайырлы мемлекет құру стратегиясы ғана емес, түрік халқын діни емес, азаматтық ұстанымдар негізінде біріктірген ұлттық идеяны қалыптастырудың негізгі элементі болды.</w:t>
      </w:r>
    </w:p>
    <w:p w14:paraId="6CB0A209"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Халықтық үйлер немесе «</w:t>
      </w:r>
      <w:r w:rsidRPr="00EA7DA2">
        <w:rPr>
          <w:rFonts w:ascii="Times New Roman" w:hAnsi="Times New Roman" w:cs="Times New Roman"/>
          <w:i/>
          <w:sz w:val="28"/>
          <w:szCs w:val="28"/>
        </w:rPr>
        <w:t>Halkevleri</w:t>
      </w:r>
      <w:r w:rsidRPr="00EA7DA2">
        <w:rPr>
          <w:rFonts w:ascii="Times New Roman" w:hAnsi="Times New Roman" w:cs="Times New Roman"/>
          <w:sz w:val="28"/>
          <w:szCs w:val="28"/>
        </w:rPr>
        <w:t>» Мұстафа Кемал Ататүріктің басшылығымен Түркия Республикасындағы реформалар мен модернизация кезеңіндегі негізгі бастама болды. Олар зайырлы идеалдар мен ұлттық бірлікті таратуға бағытталған білім беру, мәдениет және әлеуметтік даму орталықтары болды. «</w:t>
      </w:r>
      <w:r w:rsidRPr="00EA7DA2">
        <w:rPr>
          <w:rFonts w:ascii="Times New Roman" w:hAnsi="Times New Roman" w:cs="Times New Roman"/>
          <w:i/>
          <w:sz w:val="28"/>
          <w:szCs w:val="28"/>
        </w:rPr>
        <w:t>Halkevleri</w:t>
      </w:r>
      <w:r w:rsidRPr="00EA7DA2">
        <w:rPr>
          <w:rFonts w:ascii="Times New Roman" w:hAnsi="Times New Roman" w:cs="Times New Roman"/>
          <w:sz w:val="28"/>
          <w:szCs w:val="28"/>
        </w:rPr>
        <w:t>» әсіресе ауылдық және шалғай аудандарда білім мен мәдени ресурстарға қол жетімділікті арттыруда маңызды рөл атқарды. Олар халықтың дамуын қолдау үшін әртүрлі білім беру бағдарламаларын, Мәдени іс-шараларды және кәсіби курстарды ұсынды. Сонымен қатар, олар біртұтас ұлттық сананың қалыптасуына және зайырлы құндылықтардың таралуына ықпал етті, бұл азаматтық қоғамды нығайтуға және жалпы елді жаңғыртуға ықпал етті.</w:t>
      </w:r>
    </w:p>
    <w:p w14:paraId="4F45254F"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Түркия Республикасындағы халық үйлері мен КСРО-дағы мәдениет үйлері сияқты кейбір ұқсас бастамалар арасында параллельдер жасауға болады. Бұл екі бастаманың да қоғамда білім беруді, мәдениетті және әлеуметтік дамуды таратуда ұқсас мақсаттары болды. «</w:t>
      </w:r>
      <w:r w:rsidRPr="00EA7DA2">
        <w:rPr>
          <w:rFonts w:ascii="Times New Roman" w:hAnsi="Times New Roman" w:cs="Times New Roman"/>
          <w:i/>
          <w:sz w:val="28"/>
          <w:szCs w:val="28"/>
        </w:rPr>
        <w:t>Halkevlerі</w:t>
      </w:r>
      <w:r w:rsidRPr="00EA7DA2">
        <w:rPr>
          <w:rFonts w:ascii="Times New Roman" w:hAnsi="Times New Roman" w:cs="Times New Roman"/>
          <w:sz w:val="28"/>
          <w:szCs w:val="28"/>
        </w:rPr>
        <w:t>» сияқты, КСРО-дағы мәдениет үйлері де халыққа әртүрлі білім беру және мәдени бағдарламаларға қол жеткізуге мүмкіндік берді, мәдени іс-шаралар мен курстар ұйымдастырды, сонымен қатар қоғамдық сананың қалыптасуына және идеологияның таралуына ықпал етті. Бұл екі бастама да қоғамды модернизациялауда және өз елдерінде ұлттық бірегейлікті қалыптастыруда маңызды рөл атқарды.</w:t>
      </w:r>
    </w:p>
    <w:p w14:paraId="2AB53339"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Кеңестік кезеңде фильмдердің, мақалалардың және кітаптардың, бір сөзбен өнер туындыларының мазмұны коммунизм мен адал билік идеалдарына сәйкес келетін жаңа «</w:t>
      </w:r>
      <w:r w:rsidRPr="00EA7DA2">
        <w:rPr>
          <w:rFonts w:ascii="Times New Roman" w:hAnsi="Times New Roman" w:cs="Times New Roman"/>
          <w:i/>
          <w:sz w:val="28"/>
          <w:szCs w:val="28"/>
        </w:rPr>
        <w:t>Homo-Sovieticus</w:t>
      </w:r>
      <w:r w:rsidRPr="00EA7DA2">
        <w:rPr>
          <w:rFonts w:ascii="Times New Roman" w:hAnsi="Times New Roman" w:cs="Times New Roman"/>
          <w:sz w:val="28"/>
          <w:szCs w:val="28"/>
        </w:rPr>
        <w:t>» қалыптастыруға бағытталған қатаң идеологиялық саясаттың тақырыбы болды. Бұл процесс кеңестік режимнің идеологиялық принциптеріне сәйкес қоғамды қайта құруға бағытталған кең әлеуметтік инженерлік науқанның ажырамас бөлігі болды. Олар идеологияны таратуға және кеңестік құндылықтарды насихаттауға қызмет етіп қана қоймай, сонымен қатар кеңестік қоғам үшін эталон болуы керек бейнелер мен мінез-құлық үлгілерін жасады. Мұндай туындылар бұқаралық санаға әсер ету, стереотиптер мен көзқарастарды қалыптастыру үшін белсенді қолданылады.</w:t>
      </w:r>
    </w:p>
    <w:p w14:paraId="047ADE4A"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Қазақстанда кеңестік кезеңде атеизм Түркиядағы зайырлылықпен салыстырғанда радикалды ұстанымға ие болды. Түркияда зайырлылық жеке саланың бөлігі ретінде діни сенімді сақтай отырып, мемлекет пен дін институттарын бөлуге тырысты. Қазақстанда кеңестік кезеңде атеизм қоғамның алға жылжуына кедергі келтіретін атавизм ретінде дінді белсенді түрде басу мен жоюды насихаттады. Бұл тәсіл тек радикалдылықта ғана емес, сонымен қатар іске асыру әдістерінде де ерекшеленді. Кеңес Одағында діни ұйымдар тікелей мемлекеттік бақылауға және қуғын-сүргінге ұшырады, ал Түркияда олар тәуелсіз, бірақ мемлекеттің бақылауында жұмыс істеді. Демек, кеңестік атеизм зайырлылықтың бір түрі ғана емес, діни нанымдарды толығымен жою арқылы атеистік қоғам құруға бағытталған тереңірек идеология болды. Бұл түрік зайырлылығынан айтарлықтай ерекшеленді, ол діннің қоғамнан толық шығарылуына емес, мемлекеттік институттарға әсерін шектеуге көбірек ұмтылды.</w:t>
      </w:r>
    </w:p>
    <w:p w14:paraId="78AE626B"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Кеңестік кезеңде Қазақстандағы ұлтшылдық саясаты коммунизм идеологиясымен және орталықтандырылған басқаруға деген ұмтылыспен тығыз байланысты болды. Кеңес Одағының басқа республикалары сияқты, Қазақстандағы коммунистік партия да осы саясатты қалыптастыру мен іске асыруда шешуші рөл атқарды.</w:t>
      </w:r>
    </w:p>
    <w:p w14:paraId="5502A326"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Ұлтшылдық саясатының мақсаты коммунизмнің жалпы идеологиясы мен Кеңес мемлекетінің мақсаттарына қазақтың ұлттық мүдделері мен бірегейлігін бағындыру болды. Бұған орталықтандырылған басқару арқылы қоғамды бақылауды күшейту және ортақ мақсаттарға жетуге кедергі ретінде қабылдануы мүмкін ұлттық бірегейлік көріністерін басу кірді. Қазақстандағы ұлтшылдық саясаты жергілікті мәдени, білім беру және саяси институттарды Коммунистік партияның Орталық комитетінің бақылауына алуды көздеді. Ұлттық дәстүрлер мен әдет-ғұрыптар коммунизм қағидаттарына сәйкес идеологиялық қайта құрудан өтті, ал партияның бағытына сәйкес келмейтін ұлттық бірегейліктің көріністері басылды. Осылайша, кеңестік кезеңдегі ұлтшылдық саясаты қоғамды бақылау құралы ғана емес, сонымен бірге орталық үкіметтің билігін нығайту және Кеңес одағы шеңберінде біртұтас идеологиялық бағытты сақтау құралы болды.</w:t>
      </w:r>
    </w:p>
    <w:p w14:paraId="6139C171"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Түркияда осман империясының тарихын жоққа шығарған сияқты, Кеңес Одағы да іс жүзінде ұлттық мәдениеттер мен тарихи мұраларды, соның ішінде Қазақ хандығын жоққа шығаруды және шектетуді көздейтін ортақ идеологиясы бар біртұтас кеңес халқын құру саясатын жүргізді. Бұл саясаттардың білім беру жүйесі мен оқу бағдарламаларына айтарлықтай әсері болды, онда ұлттық мәдениеттердің тарихы жиі ықшамдалып, Қазақ хандығының және басқа да ұлттық билеушілердің тарихы теріс көзқараспен ұсынылды немесе мүлде ескерілмей қалды.</w:t>
      </w:r>
    </w:p>
    <w:p w14:paraId="7FBF07AE"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 xml:space="preserve">Бұл жағдайда тарихтың рөлі өте маңызды, өйткені ол халықтың ұлттық бірегейлігі мен өзін-өзі тануын қалыптастыруға негіз болады. Тарих халықтың мәдени мұрасын, жеке басын және ұлттық санасын қалыптастыруда және сақтауда маңызды рөл атқарады. Түркия мен Кеңес одағы жағдайында тарихи мұраны жоққа шығару халықты саяси бақылау мен манипуляциялау құралы ретінде пайдаланылғанын көріп отырмыз. </w:t>
      </w:r>
    </w:p>
    <w:p w14:paraId="5E96932C"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Луи Альтюссер мемлекетінің идеологиялық аппаратының теориясы шеңберінде тарихи мұраларды жоққа шығару және шектеу контекстіндегі тарихтың рөлін мемлекеттік биліктің бұқаралық сана мен қоғамның идеологиялық қалыптасуына ықпал ету және бақылау құралы ретінде қарастыруға болады. Түркия мен Кеңес Одағында тарихты пайдалану мемлекеттік идеологияны қалыптастыру мен қолдаудың негізгі аспектілерінің бірі болды. Тарихи мұра билікті орнатуға және қолдауға ықпал еткен біртұтас идеологиялық дүниетанымды құру мақсатында манипуляция объектісіне айналды.</w:t>
      </w:r>
    </w:p>
    <w:p w14:paraId="5198EDA7"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Мемлекеттің идеологиялық аппараты шеңберінде тарих билікті легитимизациялау құралы, ағымдағы саяси шешімдерді негіздеу және бірыңғай ұлттық сананы құру ретінде ұсынылуы мүмкін. Түркия мен Кеңес одағы жағдайында мемлекеттік органдар қабылданған идеологияны бұзуы мүмкін тарихи фактілер мен оқиғаларды басуға немесе қайта қарауға тырысты.</w:t>
      </w:r>
    </w:p>
    <w:p w14:paraId="72E2045E"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Төменде жоғарыда талқыланған салыстырмалы саяси аспектілер 8-кестеде ұсынылған.</w:t>
      </w:r>
    </w:p>
    <w:p w14:paraId="63CE8F25"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p>
    <w:p w14:paraId="0656682B" w14:textId="77777777" w:rsidR="00330D83" w:rsidRPr="00EA7DA2" w:rsidRDefault="00330D83" w:rsidP="00330D83">
      <w:pPr>
        <w:tabs>
          <w:tab w:val="left" w:pos="0"/>
          <w:tab w:val="left" w:pos="5812"/>
        </w:tabs>
        <w:spacing w:after="0" w:line="240" w:lineRule="auto"/>
        <w:jc w:val="both"/>
        <w:rPr>
          <w:rFonts w:ascii="Times New Roman" w:hAnsi="Times New Roman" w:cs="Times New Roman"/>
          <w:sz w:val="28"/>
          <w:szCs w:val="28"/>
        </w:rPr>
      </w:pPr>
      <w:r w:rsidRPr="00EA7DA2">
        <w:rPr>
          <w:rFonts w:ascii="Times New Roman" w:hAnsi="Times New Roman" w:cs="Times New Roman"/>
          <w:sz w:val="28"/>
          <w:szCs w:val="28"/>
        </w:rPr>
        <w:t>Кесте 8 – Түркиядағы Ататүрк кезеңі мен Қазақстандағы Кеңестік кезеңнің негізгі ерекшеліктері</w:t>
      </w:r>
    </w:p>
    <w:p w14:paraId="3BE6F869"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p>
    <w:tbl>
      <w:tblPr>
        <w:tblW w:w="969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75"/>
        <w:gridCol w:w="4824"/>
      </w:tblGrid>
      <w:tr w:rsidR="00EA7DA2" w:rsidRPr="00EA7DA2" w14:paraId="1C93482D" w14:textId="77777777" w:rsidTr="00341D04">
        <w:trPr>
          <w:trHeight w:val="556"/>
          <w:tblHeader/>
          <w:tblCellSpacing w:w="15" w:type="dxa"/>
        </w:trPr>
        <w:tc>
          <w:tcPr>
            <w:tcW w:w="4830" w:type="dxa"/>
            <w:shd w:val="clear" w:color="auto" w:fill="D9D9D9" w:themeFill="background1" w:themeFillShade="D9"/>
            <w:vAlign w:val="center"/>
            <w:hideMark/>
          </w:tcPr>
          <w:p w14:paraId="26D4B63A" w14:textId="77777777" w:rsidR="00330D83" w:rsidRPr="00EA7DA2" w:rsidRDefault="00330D83" w:rsidP="00341D04">
            <w:pPr>
              <w:spacing w:after="0" w:line="240" w:lineRule="auto"/>
              <w:jc w:val="center"/>
              <w:rPr>
                <w:rFonts w:ascii="Times New Roman" w:eastAsia="Times New Roman" w:hAnsi="Times New Roman" w:cs="Times New Roman"/>
                <w:b/>
                <w:bCs/>
                <w:sz w:val="24"/>
                <w:szCs w:val="24"/>
              </w:rPr>
            </w:pPr>
            <w:r w:rsidRPr="00EA7DA2">
              <w:rPr>
                <w:rFonts w:ascii="Times New Roman" w:eastAsia="Times New Roman" w:hAnsi="Times New Roman" w:cs="Times New Roman"/>
                <w:b/>
                <w:bCs/>
                <w:sz w:val="24"/>
                <w:szCs w:val="24"/>
              </w:rPr>
              <w:t xml:space="preserve">Түркиядағы ұлтшылдық: </w:t>
            </w:r>
          </w:p>
          <w:p w14:paraId="495F9FFE" w14:textId="77777777" w:rsidR="00330D83" w:rsidRPr="00EA7DA2" w:rsidRDefault="00330D83" w:rsidP="00341D04">
            <w:pPr>
              <w:spacing w:after="0" w:line="240" w:lineRule="auto"/>
              <w:jc w:val="center"/>
              <w:rPr>
                <w:rFonts w:ascii="Times New Roman" w:eastAsia="Times New Roman" w:hAnsi="Times New Roman" w:cs="Times New Roman"/>
                <w:b/>
                <w:bCs/>
                <w:sz w:val="24"/>
                <w:szCs w:val="24"/>
              </w:rPr>
            </w:pPr>
            <w:r w:rsidRPr="00EA7DA2">
              <w:rPr>
                <w:rFonts w:ascii="Times New Roman" w:eastAsia="Times New Roman" w:hAnsi="Times New Roman" w:cs="Times New Roman"/>
                <w:b/>
                <w:bCs/>
                <w:sz w:val="24"/>
                <w:szCs w:val="24"/>
              </w:rPr>
              <w:t>Ататүрк кезеңі</w:t>
            </w:r>
          </w:p>
        </w:tc>
        <w:tc>
          <w:tcPr>
            <w:tcW w:w="4779" w:type="dxa"/>
            <w:shd w:val="clear" w:color="auto" w:fill="D9D9D9" w:themeFill="background1" w:themeFillShade="D9"/>
            <w:vAlign w:val="center"/>
            <w:hideMark/>
          </w:tcPr>
          <w:p w14:paraId="7489B3B4" w14:textId="77777777" w:rsidR="00330D83" w:rsidRPr="00EA7DA2" w:rsidRDefault="00330D83" w:rsidP="00341D04">
            <w:pPr>
              <w:spacing w:after="0" w:line="240" w:lineRule="auto"/>
              <w:jc w:val="center"/>
              <w:rPr>
                <w:rFonts w:ascii="Times New Roman" w:eastAsia="Times New Roman" w:hAnsi="Times New Roman" w:cs="Times New Roman"/>
                <w:b/>
                <w:bCs/>
                <w:sz w:val="24"/>
                <w:szCs w:val="24"/>
              </w:rPr>
            </w:pPr>
            <w:r w:rsidRPr="00EA7DA2">
              <w:rPr>
                <w:rFonts w:ascii="Times New Roman" w:eastAsia="Times New Roman" w:hAnsi="Times New Roman" w:cs="Times New Roman"/>
                <w:b/>
                <w:bCs/>
                <w:sz w:val="24"/>
                <w:szCs w:val="24"/>
              </w:rPr>
              <w:t xml:space="preserve">Қазақстандағы ұлтшылдық: </w:t>
            </w:r>
          </w:p>
          <w:p w14:paraId="61BFF7D3" w14:textId="77777777" w:rsidR="00330D83" w:rsidRPr="00EA7DA2" w:rsidRDefault="00330D83" w:rsidP="00341D04">
            <w:pPr>
              <w:spacing w:after="0" w:line="240" w:lineRule="auto"/>
              <w:jc w:val="center"/>
              <w:rPr>
                <w:rFonts w:ascii="Times New Roman" w:eastAsia="Times New Roman" w:hAnsi="Times New Roman" w:cs="Times New Roman"/>
                <w:b/>
                <w:bCs/>
                <w:sz w:val="24"/>
                <w:szCs w:val="24"/>
                <w:lang w:val="ru-RU"/>
              </w:rPr>
            </w:pPr>
            <w:r w:rsidRPr="00EA7DA2">
              <w:rPr>
                <w:rFonts w:ascii="Times New Roman" w:eastAsia="Times New Roman" w:hAnsi="Times New Roman" w:cs="Times New Roman"/>
                <w:b/>
                <w:bCs/>
                <w:sz w:val="24"/>
                <w:szCs w:val="24"/>
              </w:rPr>
              <w:t>Кеңестік кезең</w:t>
            </w:r>
          </w:p>
        </w:tc>
      </w:tr>
      <w:tr w:rsidR="00EA7DA2" w:rsidRPr="00EA7DA2" w14:paraId="4C682506" w14:textId="77777777" w:rsidTr="00341D04">
        <w:trPr>
          <w:tblCellSpacing w:w="15" w:type="dxa"/>
        </w:trPr>
        <w:tc>
          <w:tcPr>
            <w:tcW w:w="4830" w:type="dxa"/>
            <w:shd w:val="clear" w:color="auto" w:fill="FFFFFF"/>
            <w:vAlign w:val="center"/>
            <w:hideMark/>
          </w:tcPr>
          <w:p w14:paraId="594496C0" w14:textId="77777777" w:rsidR="00330D83" w:rsidRPr="00EA7DA2" w:rsidRDefault="00330D83" w:rsidP="00341D04">
            <w:pPr>
              <w:spacing w:after="0" w:line="240" w:lineRule="auto"/>
              <w:rPr>
                <w:rFonts w:ascii="Times New Roman" w:eastAsia="Times New Roman" w:hAnsi="Times New Roman" w:cs="Times New Roman"/>
                <w:sz w:val="24"/>
                <w:szCs w:val="24"/>
              </w:rPr>
            </w:pPr>
            <w:r w:rsidRPr="00EA7DA2">
              <w:rPr>
                <w:rFonts w:ascii="Times New Roman" w:eastAsia="Times New Roman" w:hAnsi="Times New Roman" w:cs="Times New Roman"/>
                <w:sz w:val="24"/>
                <w:szCs w:val="24"/>
              </w:rPr>
              <w:t>Ұлттық мемлекет құру және азаматтық құндылықтарды белгілеу</w:t>
            </w:r>
          </w:p>
        </w:tc>
        <w:tc>
          <w:tcPr>
            <w:tcW w:w="4779" w:type="dxa"/>
            <w:shd w:val="clear" w:color="auto" w:fill="FFFFFF"/>
            <w:vAlign w:val="center"/>
          </w:tcPr>
          <w:p w14:paraId="37582AA1" w14:textId="77777777" w:rsidR="00330D83" w:rsidRPr="00EA7DA2" w:rsidRDefault="00330D83" w:rsidP="00341D04">
            <w:pPr>
              <w:spacing w:after="0" w:line="240" w:lineRule="auto"/>
              <w:rPr>
                <w:rFonts w:ascii="Times New Roman" w:eastAsia="Times New Roman" w:hAnsi="Times New Roman" w:cs="Times New Roman"/>
                <w:sz w:val="24"/>
                <w:szCs w:val="24"/>
              </w:rPr>
            </w:pPr>
            <w:r w:rsidRPr="00EA7DA2">
              <w:rPr>
                <w:rFonts w:ascii="Times New Roman" w:eastAsia="Times New Roman" w:hAnsi="Times New Roman" w:cs="Times New Roman"/>
                <w:sz w:val="24"/>
                <w:szCs w:val="24"/>
              </w:rPr>
              <w:t xml:space="preserve">Кеңес үкіметтің билігін нығайту және </w:t>
            </w:r>
            <w:r w:rsidRPr="00EA7DA2">
              <w:rPr>
                <w:rFonts w:ascii="Times New Roman" w:hAnsi="Times New Roman" w:cs="Times New Roman"/>
                <w:sz w:val="24"/>
                <w:szCs w:val="24"/>
              </w:rPr>
              <w:t>қоғамдық бақылауды күшейту</w:t>
            </w:r>
          </w:p>
        </w:tc>
      </w:tr>
      <w:tr w:rsidR="00EA7DA2" w:rsidRPr="00EA7DA2" w14:paraId="6ADE9A2E" w14:textId="77777777" w:rsidTr="00341D04">
        <w:trPr>
          <w:tblCellSpacing w:w="15" w:type="dxa"/>
        </w:trPr>
        <w:tc>
          <w:tcPr>
            <w:tcW w:w="4830" w:type="dxa"/>
            <w:shd w:val="clear" w:color="auto" w:fill="FFFFFF"/>
            <w:vAlign w:val="center"/>
          </w:tcPr>
          <w:p w14:paraId="52613C68" w14:textId="77777777" w:rsidR="00330D83" w:rsidRPr="00EA7DA2" w:rsidRDefault="00330D83" w:rsidP="00341D04">
            <w:pPr>
              <w:spacing w:after="0" w:line="240" w:lineRule="auto"/>
              <w:rPr>
                <w:rFonts w:ascii="Times New Roman" w:eastAsia="Times New Roman" w:hAnsi="Times New Roman" w:cs="Times New Roman"/>
                <w:sz w:val="24"/>
                <w:szCs w:val="24"/>
              </w:rPr>
            </w:pPr>
            <w:r w:rsidRPr="00EA7DA2">
              <w:rPr>
                <w:rFonts w:ascii="Times New Roman" w:eastAsia="Times New Roman" w:hAnsi="Times New Roman" w:cs="Times New Roman"/>
                <w:sz w:val="24"/>
                <w:szCs w:val="24"/>
              </w:rPr>
              <w:t>Зайырлылық: діни сенімнің сақталуымен мемлекет пен дін институттарының бөлінуі</w:t>
            </w:r>
          </w:p>
        </w:tc>
        <w:tc>
          <w:tcPr>
            <w:tcW w:w="4779" w:type="dxa"/>
            <w:shd w:val="clear" w:color="auto" w:fill="FFFFFF"/>
            <w:vAlign w:val="center"/>
          </w:tcPr>
          <w:p w14:paraId="77574AD4" w14:textId="77777777" w:rsidR="00330D83" w:rsidRPr="00EA7DA2" w:rsidRDefault="00330D83" w:rsidP="00341D04">
            <w:pPr>
              <w:spacing w:after="0" w:line="240" w:lineRule="auto"/>
              <w:rPr>
                <w:rFonts w:ascii="Times New Roman" w:eastAsia="Times New Roman" w:hAnsi="Times New Roman" w:cs="Times New Roman"/>
                <w:sz w:val="24"/>
                <w:szCs w:val="24"/>
              </w:rPr>
            </w:pPr>
            <w:r w:rsidRPr="00EA7DA2">
              <w:rPr>
                <w:rFonts w:ascii="Times New Roman" w:eastAsia="Times New Roman" w:hAnsi="Times New Roman" w:cs="Times New Roman"/>
                <w:sz w:val="24"/>
                <w:szCs w:val="24"/>
              </w:rPr>
              <w:t>Атеизм: діни нанымдарды жою, атеистік қоғам құру</w:t>
            </w:r>
          </w:p>
        </w:tc>
      </w:tr>
      <w:tr w:rsidR="00EA7DA2" w:rsidRPr="00EA7DA2" w14:paraId="02BD0641" w14:textId="77777777" w:rsidTr="00341D04">
        <w:trPr>
          <w:tblCellSpacing w:w="15" w:type="dxa"/>
        </w:trPr>
        <w:tc>
          <w:tcPr>
            <w:tcW w:w="4830" w:type="dxa"/>
            <w:shd w:val="clear" w:color="auto" w:fill="FFFFFF"/>
            <w:vAlign w:val="center"/>
          </w:tcPr>
          <w:p w14:paraId="78CDB797" w14:textId="77777777" w:rsidR="00330D83" w:rsidRPr="00EA7DA2" w:rsidRDefault="00330D83" w:rsidP="00341D04">
            <w:pPr>
              <w:spacing w:after="0" w:line="240" w:lineRule="auto"/>
              <w:rPr>
                <w:rFonts w:ascii="Times New Roman" w:eastAsia="Times New Roman" w:hAnsi="Times New Roman" w:cs="Times New Roman"/>
                <w:sz w:val="24"/>
                <w:szCs w:val="24"/>
              </w:rPr>
            </w:pPr>
            <w:r w:rsidRPr="00EA7DA2">
              <w:rPr>
                <w:rFonts w:ascii="Times New Roman" w:eastAsia="Times New Roman" w:hAnsi="Times New Roman" w:cs="Times New Roman"/>
                <w:sz w:val="24"/>
                <w:szCs w:val="24"/>
              </w:rPr>
              <w:t>Осман империясының ескірген құрылымдарынан бас тарту, жаңа ұлттық бірегейлікті қалыптастыру және тарихи мұраны қайта қарау болды.</w:t>
            </w:r>
          </w:p>
        </w:tc>
        <w:tc>
          <w:tcPr>
            <w:tcW w:w="4779" w:type="dxa"/>
            <w:shd w:val="clear" w:color="auto" w:fill="FFFFFF"/>
            <w:vAlign w:val="center"/>
          </w:tcPr>
          <w:p w14:paraId="070916D1" w14:textId="77777777" w:rsidR="00330D83" w:rsidRPr="00EA7DA2" w:rsidRDefault="00330D83" w:rsidP="00341D04">
            <w:pPr>
              <w:spacing w:after="0" w:line="240" w:lineRule="auto"/>
              <w:rPr>
                <w:rFonts w:ascii="Times New Roman" w:eastAsia="Times New Roman" w:hAnsi="Times New Roman" w:cs="Times New Roman"/>
                <w:sz w:val="24"/>
                <w:szCs w:val="24"/>
              </w:rPr>
            </w:pPr>
            <w:r w:rsidRPr="00EA7DA2">
              <w:rPr>
                <w:rFonts w:ascii="Times New Roman" w:eastAsia="Times New Roman" w:hAnsi="Times New Roman" w:cs="Times New Roman"/>
                <w:sz w:val="24"/>
                <w:szCs w:val="24"/>
              </w:rPr>
              <w:t>Қазақ хандығының ұлттық тарихи мұрасын төмендетіп басу, ғылыми ортада елемеу</w:t>
            </w:r>
          </w:p>
        </w:tc>
      </w:tr>
      <w:tr w:rsidR="00EA7DA2" w:rsidRPr="00EA7DA2" w14:paraId="730BFB97" w14:textId="77777777" w:rsidTr="00341D04">
        <w:trPr>
          <w:tblCellSpacing w:w="15" w:type="dxa"/>
        </w:trPr>
        <w:tc>
          <w:tcPr>
            <w:tcW w:w="9639" w:type="dxa"/>
            <w:gridSpan w:val="2"/>
            <w:shd w:val="clear" w:color="auto" w:fill="FFFFFF"/>
            <w:vAlign w:val="center"/>
          </w:tcPr>
          <w:p w14:paraId="28A5932D" w14:textId="77777777" w:rsidR="00330D83" w:rsidRPr="00EA7DA2" w:rsidRDefault="00330D83" w:rsidP="00341D04">
            <w:pPr>
              <w:spacing w:after="0" w:line="240" w:lineRule="auto"/>
              <w:ind w:firstLine="709"/>
            </w:pPr>
            <w:r w:rsidRPr="00EA7DA2">
              <w:rPr>
                <w:rFonts w:ascii="Times New Roman" w:hAnsi="Times New Roman" w:cs="Times New Roman"/>
                <w:sz w:val="24"/>
                <w:szCs w:val="24"/>
              </w:rPr>
              <w:t>Ескерту – Кестені салыстырмалы саяси талдау нәтижелері негізінде автор әзірлеген</w:t>
            </w:r>
          </w:p>
        </w:tc>
      </w:tr>
    </w:tbl>
    <w:p w14:paraId="2DBFC352"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p>
    <w:p w14:paraId="30B4F72F"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1950-1970 жылдар аралығында Түркияда ислам мен түрік ұлтшылдығы коммунизммен күресу және режимді нығайту құралы ретінде пайдаланылды. Біріншіден, ІІ-дүниежүзілік соғыстан кейін Түркия Таяу Шығыс пен Орталық Азияда коммунизмнің таралу қаупімен бетпе-бет келіп, геосаяси оқиғалардың бел ортасында болғанын атап өткен жөн. Қырғи қабақ соғыс жылдарында билеуші элита коммунистік идеялардың таралуына қарсы тұруға тырысты, қоғамды біріктіру және саяси ықпалын күшейту үшін ислам және түрік ұлтшылдығы сияқты балама идеологияларға басымдық берді.</w:t>
      </w:r>
    </w:p>
    <w:p w14:paraId="297B8A1C"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Бұл тұрғыда ислам көбінесе бұқараны жұмылдыру және қарсы «антикоммунистік» блок құру құралы ретінде пайдаланылды. Түркия билігі исламды қоғамдық тұрақтылықты қамтамасыз етудің және коммунизмнің ықтимал қаупін басудың маңызды факторы деп санап, ел ішінде және аймақтық деңгейде «мұсылман бауырластығы» тұжырымдамасын алға тартты. Түрік ұлтшылдығын үкімет «түрікшілдікті» насихаттау және ортақ тарихи және мәдени құндылықтарға негізделген ұлттық бірегейлікті қалыптастыру құралы ретінде белсенді түрде қолданды. Бұл билікке түрік мемлекеттілігінің негіздеріне, оның ішінде коммунизм және социализм идеяларына қайшы келетін идеялардың ықпалына қарсы тұруға мүмкіндік берді.</w:t>
      </w:r>
    </w:p>
    <w:p w14:paraId="036E2B51"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Нәтижесінде 1980 жылдары Түркияда «діннің жаңғыруы» немесе «діни ренессанс» деп аталатын кезең басталды. Бұл кезең елдегі ұлттық бірегейлікті қалыптастыруда діни ұйымдар мен ислам идеологиясының ықпалының күшеюімен сипатталды. Бұл процесті бірнеше негізгі факторлар қолдады. Біріншіден, саяси өзгерістер маңызды рөл атқарды. 1980 жылы Түркияда әскери төңкеріс болып, нәтижесінде әскери үкімет орнатылды. Бұл үкімет саяси оппозицияға қатаң шаралар енгізді, сонымен қатар елдегі жағдайды тұрақтандыруға бағытталған реформалар жүргізді. Бұл діни идеялардың қайта жандануына қолайлы жағдай туғызды. Екіншіден, исламдық жамағаттардың өсуі байқалды. Нұршы, сүлейменші, махмутшы сияқты жамағаттар өз идеяларын белсенді түрде насихаттап, жаңа ізбасарларын тарта бастады. Бұл ұйымдар елдің саяси және қоғамдық өмірінде барған сайын маңызды рөл атқара бастады. Үкімет зайырлы принциптерді қолдауды жалғастырғанымен, қоғамда көңіл-күй өзгере бастады. Қолданыстағы тәртіпке наразылықтың өсуі және жаңа идеялар мен құндылықтарды іздеу діни нанымдар мен тәжірибелердің таралуына ықпал етті.</w:t>
      </w:r>
    </w:p>
    <w:p w14:paraId="34807F6B"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Сонымен қатар, Әл-ауқат партиясы мен исламдық саяси партиялар сияқты саяси қозғалыстар, әсіресе провинциялық аймақтарда сайлаушылардың қолдауына ие болып, елдің саяси өміріне белсенді түрде араласа бастады. Олар дәстүрлі түркі исламдық құндылықтарын заманауи және демократиялық принциптермен үйлестіретін «жаңа түркі исламы» идеясын жақтады. Осы факторлар бірігіп 1980 жылдардан кейін Түркияда діни идеологияның қайта жандануына ықпал етті. Бұл процесс елдің ұлттық болмысы мен саяси ландшафтының қалыптасуына елеулі әсер етті және одан кейінгі онжылдықтарда да саясат пен қоғамға ықпалын тигізуде.</w:t>
      </w:r>
    </w:p>
    <w:p w14:paraId="40A5002A"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Осылайша Түркиядағы әскери төңкерістен кейін билеуші режимді қолдау құралы ретінде түрік ұлтшылдығы мен ислам идеясын нығайтуға және синтездеуге бағытталған шаралар енгізілді. Әскери жетекшілер тұрақты және бақыланатын мемлекет құруға ұмтылды және бұл тұрғыда түрік ұлтшылдығы мен исламды қоғамды біріктіруге және билікті заңдастыруға ықпал ететін идеялар алға тартты. Алайда, осыған қарамастан, кейінгі онжылдықтарда олардың рөлі мен ықпалы саяси жағдайлар мен билеуші элитаның стратегияларына байланысты жиі өзгергенімен, түрік-ислам синтезі елдің саяси ландшафтында күшті саяси фактор болып қала бергенін атап өткен жөн.</w:t>
      </w:r>
    </w:p>
    <w:p w14:paraId="1504325D"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Бұдан бөлек, Түркиядағы негізінен күрд проблемасымен байланысты сепаратизм мәселесі ұлттық идеяның қалыптасуында үлкен рөл атқарды. Күрд халқы көп тұратын Түркияның оңтүстік-шығысындағы сепаратистік қозғалыстар тәуелсіз күрд мемлекетін немесе автономиясын құруды көздейді. Бұл мәселе түрік ұлтшылдығы мен мемлекет бірлігі қағидаттарына негізделген түрік ұлттық идеясына күрделі қиындықтар туғызды. Сепаратистік тенденциялар елдің тұрақтылығына нұқсан келтіріп, қақтығыстар тудыруда және Түркияның аумақтық тұтастығына қауіп төндіруде.</w:t>
      </w:r>
    </w:p>
    <w:p w14:paraId="5D0CCADD"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Түрік билігі мен үкіметтері әр уақытта сепаратизм мәселесін шешудің әртүрлі жолдарын, соның ішінде әскери операцияларды, саяси келіссөздерді және әлеуметтік және экономикалық реформаларды іздеді. Алайда, мұндай күш-жігерге қарамастан, сепаратизм мәселесі өзекті болып қала беруде және оны шешуге кешенді көзқарасты талап етуде.</w:t>
      </w:r>
    </w:p>
    <w:p w14:paraId="4ECF5926"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 xml:space="preserve">2003 жылы Түркияның премьер-министрі болған Режеп Тайып Ердоғанның билігі үстем ұлттық идея ретінде түрік-ислам синтезінің айтарлықтай өсуімен сипатталды. Ердоған мен оның Әділет және даму партиясы (AKP) дәстүрлі түркі ислам құндылықтарын демократия қағидаттарымен біріктіру идеясын белсенді түрде алға тартты. Ердоған мен Әділет және даму партиясы исламның қоғам мен саясаттағы рөлін кеңейтуге бағытталған бірқатар реформаларды жүзеге асырды. Сонымен бірге олар заң үстемдігі мен азаматтық бостандықтардың негізгі принциптерін құрметтеуді қамтамасыз ету үшін демократиялық институттарды нығайтты. </w:t>
      </w:r>
    </w:p>
    <w:p w14:paraId="039BF0FB"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Бұл үдерістегі маңызды сәттерге саяси тұрақтылық пен экономикалық өсу, ислам мәдениеті мен білімін нығайту, мұсылман әлеміне қатысты саясат, әлеуметтік және діни реформалар жатады. Осылайша, Режеп Тайып Ердоған тұсында түрік-ислам синтезі Түркияның ұлттық болмысының негізгі элементтерінің біріне айналды.</w:t>
      </w:r>
    </w:p>
    <w:p w14:paraId="10788F6C"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1990 жылдары Түркия «түрік-ислам синтезі» доктринасы негізінде ұлттық идеясын қалыптастыру саясатын жүргізсе, Қазақстанның ұлттық бірегейлікті қалыптастырудың өзіндік қиындықтары мен стратегиялары болды. Нұрсұлтан Назарбаевтың 1990 жылдардағы ұлттық идеяны қалыптастыру саясаты Қазақстандағы сан алуан этностарды ортақ құндылықтар мен ұстанымдар төңірегінде ортақ бірегейлікті қалыптастыруға және топтастыруға бағытталған. Осы кезеңде Қазақстан жас тәуелсіз мемлекет атанып, Назарбаев оның бірлігін нығайтып, қайшылықтарға жол бермеуге, халықты ортақ идея төңірегінде топтастыруға ұмтылды.</w:t>
      </w:r>
    </w:p>
    <w:p w14:paraId="7C22EB96"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 xml:space="preserve">Осы саясаттың аясында Назарбаев көпмәдениеттілік пен көпұлттылық идеяларын белсенді түрде алға тартты. Ол қазақ қоғамын қалыптастыруда әр этностың маңыздылығына тоқталып, қайшылықтарға құрмет пен төзімділік танытуға шақырды. Сондай-ақ елдегі барлық этностардың тең құқықтары мен мүмкіндіктерін қолдауға тырысты. Сонымен қатар, Назарбаев дәстүрлі қазақ құндылықтары мен заманауи батыс идеялары арасындағы теңгерім саясатын жүргізді, бұл «еуразияшылдық» тұжырымдамасын бекітуде көрініс тапты. Ол ТМД және Еуразия аймағының басқа мемлекеттерімен мәдени және экономикалық байланыстарды нығайтуға шақырды. Оның стратегиясында біртұтас қазақ еліне қатыстылық сезімін нығайта алатын мемлекеттік </w:t>
      </w:r>
      <w:r w:rsidRPr="00EA7DA2">
        <w:rPr>
          <w:rFonts w:ascii="Times New Roman" w:eastAsia="Times New Roman" w:hAnsi="Times New Roman" w:cs="Times New Roman"/>
          <w:sz w:val="28"/>
          <w:szCs w:val="28"/>
        </w:rPr>
        <w:t>символдар</w:t>
      </w:r>
      <w:r w:rsidRPr="00EA7DA2">
        <w:rPr>
          <w:rFonts w:ascii="Times New Roman" w:hAnsi="Times New Roman" w:cs="Times New Roman"/>
          <w:sz w:val="28"/>
          <w:szCs w:val="28"/>
        </w:rPr>
        <w:t>, мекемелер мен мерекелер жасау да болды.</w:t>
      </w:r>
    </w:p>
    <w:p w14:paraId="62B4D306"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Назарбаевтың басшылығымен еліміздің көпұлтты халқын ортақ құндылықтар мен бірегейлік төңірегінде біріктіру мақсаты қойылған ұлттық идеяны қалыптастыру саясаты жүргізілді. Бұл саясат Ел бірлігі доктринасында тұжырымдалған. Ел бірлігі доктринасы Қазақстандағы ұлтаралық қатынастар мен ұлттық идеяны дамытудың іргелі құжаты болды. Оның негізгі қағидаттары көпұлттылық пен ұлтаралық келісімді, мемлекеттілікті нығайтуды, қазақстандық бірегейлікті дамытуды, бейбітшілік пен тұрақтылықты, аумақтық тұтастықты қорғауды қамтыды.</w:t>
      </w:r>
    </w:p>
    <w:p w14:paraId="4E107EFF"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Ел бірлігі доктринасы Қазақстанның сан алуан тұрғындары арасында ұлттық сана мен азаматтық ұлтшылдықтың қалыптасуына ықпал етіп, еліміздің тұрақтылығы мен дамуына негіз болды.</w:t>
      </w:r>
    </w:p>
    <w:p w14:paraId="69E4D31A"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«Мәдени мұра» стратегиялық ұлттық жобасының тұжырымдамасы еліміздің бай мәдени мұрасын сақтауға, дамытуға және кеңінен насихаттауға бағытталғандықтан, ұлттық идеяны қалыптастыруда маңызды рөл атқарды. Бұл жобаның әртүрлі аспектілері ұлттық бірегейліктің қалыптасуы мен нығаюына келесі аспектілерде әсер етті.</w:t>
      </w:r>
    </w:p>
    <w:p w14:paraId="0A837DD1"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Біріншіден, бұл адамның шыққан тегін мақтан тұтуға ықпал етті. Дәстүрлерді, әдет-ғұрыптарды және тарихи жетістіктерді сақтау және тарату арқылы адамдар өздерінің өткенін жақсы түсініп, бағалай алды, бұл олардың мәдени мұрасы мен ұлттық болмысына терең сезінуге мүмкіндік берді. Екіншіден, жоба әртүрлі этностардың, діни және әлеуметтік-мәдени бірлестіктердің мәдени көріністері мен дәстүрлерінің алуан түрлілігін қолдады. Бұл көпұлтты қоғамда ішкі келісім мен өзара түсіністіктің қалыптасуына ықпал етті, бұл біртұтас ұлттық қауымдастықтың қалыптасуының маңызды аспектісі болды. Үшіншіден, жоба әртүрлі этностық және әлеуметтік-мәдени топтарды ортақ мәдени кеңістікке біріктіре отырып, ұлттық сананың қалыптасуына ықпал етті. Бұл бірлік пен ортақ ұлттық жобаға қатыстылық сезімін дамытуға, ұлттық бірлікті нығайтуға көмектесті.</w:t>
      </w:r>
    </w:p>
    <w:p w14:paraId="717E6795"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«Рухани жаңғыру» бағдарламасы Қазақстанда ұлттық идеяны қалыптастыруда бірнеше негізгі аспектілер бойынша маңызды. Ол елдің мәдени дәстүрлерін, әдет-ғұрыптары мен тарихи мұраларын сақтауға және дамытуға қолдау көрсете отырып, мәдени-рухани мұраны дамытуға үлес қосты. Сондай-ақ бағдарлама әртүрлі этникалық және мәдени ортадағы адамдарды біртұтас ұлттық қауымдастыққа біріктіру арқылы ұлттық бірегейлікті құруды көздеді. Ол ұлттық сана мен Қазақстанға қатыстылық сезімін нығайтуға ықпал еткен ортақ құндылықтарды, мұраттар мен символдарды атап өтті. Сонымен қатар, бағдарламада мәдениет, тарих, дін және дәстүрлер туралы білімді кеңейтуге бағытталған білім беру және мәдени жобаларды қолдау, қоғамның рухани дамуына көңіл бөлінді. Бұл қазақстандық бірегейлікті анағұрлым саналы және терең түсінудің қалыптасуына ықпал етті.</w:t>
      </w:r>
    </w:p>
    <w:p w14:paraId="1958A2DC" w14:textId="77777777" w:rsidR="00330D83" w:rsidRPr="00EA7DA2" w:rsidRDefault="00330D83" w:rsidP="00330D83">
      <w:pPr>
        <w:spacing w:after="0" w:line="240" w:lineRule="auto"/>
        <w:ind w:firstLine="709"/>
        <w:jc w:val="both"/>
        <w:rPr>
          <w:rFonts w:ascii="Times New Roman" w:hAnsi="Times New Roman" w:cs="Times New Roman"/>
          <w:sz w:val="28"/>
          <w:szCs w:val="28"/>
        </w:rPr>
      </w:pPr>
      <w:r w:rsidRPr="00EA7DA2">
        <w:rPr>
          <w:rStyle w:val="af8"/>
          <w:rFonts w:ascii="Times New Roman" w:hAnsi="Times New Roman" w:cs="Times New Roman"/>
          <w:b w:val="0"/>
          <w:sz w:val="28"/>
          <w:szCs w:val="28"/>
          <w:shd w:val="clear" w:color="auto" w:fill="FFFFFF"/>
        </w:rPr>
        <w:t>Бәсекелік қабілет, прагматизм, ұлттық бірегейлікті сақтау, білімнің салтанат құруы, революциялық емес, эволюциялық дамуы, сананың ашықтығы сияқты басымдықтарды қамтитын бұл б</w:t>
      </w:r>
      <w:r w:rsidRPr="00EA7DA2">
        <w:rPr>
          <w:rFonts w:ascii="Times New Roman" w:hAnsi="Times New Roman" w:cs="Times New Roman"/>
          <w:sz w:val="28"/>
          <w:szCs w:val="28"/>
        </w:rPr>
        <w:t>ағдарлама азаматтардың өз еліне деген патриоттық сезімі мен азаматтық жауапкершілігін оятуға бағытталды. Патриоттық тәрбие беру бағдарламалары мен басқа да бастамалар арқылы адамдар өз елінің тарихымен, мәдениетімен және жетістіктерімен танысып, азаматтық белсенділіктің қалыптасуына ықпал етті. Осылайша, «Рухани жаңғыру» бағдарламасы ұлттық идеяны қалыптастыруда, азаматтарды ортақ құндылықтар, дәстүрлер мен бірегейлік төңірегінде біріктіруде маңызды рөл атқарды.</w:t>
      </w:r>
    </w:p>
    <w:p w14:paraId="786CA2C4"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 xml:space="preserve">Жоғарыда талқыланған мәселе жүйеленіп, кестелік талдау түрінде ұсынылған (9-кесте). </w:t>
      </w:r>
    </w:p>
    <w:p w14:paraId="7AAD3907"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p>
    <w:p w14:paraId="6271BD3F" w14:textId="77777777" w:rsidR="00330D83" w:rsidRPr="00EA7DA2" w:rsidRDefault="00330D83" w:rsidP="00330D83">
      <w:pPr>
        <w:tabs>
          <w:tab w:val="left" w:pos="0"/>
          <w:tab w:val="left" w:pos="5812"/>
        </w:tabs>
        <w:spacing w:after="0" w:line="240" w:lineRule="auto"/>
        <w:jc w:val="both"/>
        <w:rPr>
          <w:rFonts w:ascii="Times New Roman" w:hAnsi="Times New Roman" w:cs="Times New Roman"/>
          <w:sz w:val="28"/>
          <w:szCs w:val="28"/>
        </w:rPr>
      </w:pPr>
      <w:r w:rsidRPr="00EA7DA2">
        <w:rPr>
          <w:rFonts w:ascii="Times New Roman" w:hAnsi="Times New Roman" w:cs="Times New Roman"/>
          <w:sz w:val="28"/>
          <w:szCs w:val="28"/>
        </w:rPr>
        <w:t xml:space="preserve">Кесте 9 – Түркиядағы «түрік-ислам» синтезі идеясы мен Қазақстандағы көпмәдениеттілік, көпұлттылық идеясының саяси мақсаттары </w:t>
      </w:r>
    </w:p>
    <w:p w14:paraId="407615E5"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p>
    <w:tbl>
      <w:tblPr>
        <w:tblW w:w="9558"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88"/>
        <w:gridCol w:w="3684"/>
        <w:gridCol w:w="3686"/>
      </w:tblGrid>
      <w:tr w:rsidR="00EA7DA2" w:rsidRPr="00EA7DA2" w14:paraId="486FBFD0" w14:textId="77777777" w:rsidTr="00341D04">
        <w:trPr>
          <w:trHeight w:val="454"/>
          <w:tblHeader/>
          <w:tblCellSpacing w:w="15" w:type="dxa"/>
          <w:jc w:val="center"/>
        </w:trPr>
        <w:tc>
          <w:tcPr>
            <w:tcW w:w="0" w:type="auto"/>
            <w:shd w:val="clear" w:color="auto" w:fill="D9D9D9" w:themeFill="background1" w:themeFillShade="D9"/>
            <w:vAlign w:val="center"/>
            <w:hideMark/>
          </w:tcPr>
          <w:p w14:paraId="0D32BD46" w14:textId="77777777" w:rsidR="00330D83" w:rsidRPr="00EA7DA2" w:rsidRDefault="00330D83" w:rsidP="00341D04">
            <w:pPr>
              <w:spacing w:after="0" w:line="240" w:lineRule="auto"/>
              <w:jc w:val="center"/>
              <w:rPr>
                <w:rFonts w:ascii="Times New Roman" w:eastAsia="Times New Roman" w:hAnsi="Times New Roman" w:cs="Times New Roman"/>
                <w:b/>
                <w:bCs/>
                <w:sz w:val="24"/>
                <w:szCs w:val="24"/>
                <w:lang w:val="en-US"/>
              </w:rPr>
            </w:pPr>
            <w:r w:rsidRPr="00EA7DA2">
              <w:rPr>
                <w:rFonts w:ascii="Times New Roman" w:eastAsia="Times New Roman" w:hAnsi="Times New Roman" w:cs="Times New Roman"/>
                <w:b/>
                <w:bCs/>
                <w:sz w:val="24"/>
                <w:szCs w:val="24"/>
                <w:lang w:val="en-US"/>
              </w:rPr>
              <w:t>Аспектілер</w:t>
            </w:r>
          </w:p>
        </w:tc>
        <w:tc>
          <w:tcPr>
            <w:tcW w:w="3654" w:type="dxa"/>
            <w:shd w:val="clear" w:color="auto" w:fill="D9D9D9" w:themeFill="background1" w:themeFillShade="D9"/>
            <w:vAlign w:val="center"/>
            <w:hideMark/>
          </w:tcPr>
          <w:p w14:paraId="6E93DA0E" w14:textId="77777777" w:rsidR="00330D83" w:rsidRPr="00EA7DA2" w:rsidRDefault="00330D83" w:rsidP="00341D04">
            <w:pPr>
              <w:spacing w:after="0" w:line="240" w:lineRule="auto"/>
              <w:jc w:val="center"/>
              <w:rPr>
                <w:rFonts w:ascii="Times New Roman" w:eastAsia="Times New Roman" w:hAnsi="Times New Roman" w:cs="Times New Roman"/>
                <w:b/>
                <w:bCs/>
                <w:sz w:val="24"/>
                <w:szCs w:val="24"/>
                <w:lang w:val="en-US"/>
              </w:rPr>
            </w:pPr>
            <w:r w:rsidRPr="00EA7DA2">
              <w:rPr>
                <w:rFonts w:ascii="Times New Roman" w:eastAsia="Times New Roman" w:hAnsi="Times New Roman" w:cs="Times New Roman"/>
                <w:b/>
                <w:bCs/>
                <w:sz w:val="24"/>
                <w:szCs w:val="24"/>
                <w:lang w:val="en-US"/>
              </w:rPr>
              <w:t>Түркия</w:t>
            </w:r>
          </w:p>
        </w:tc>
        <w:tc>
          <w:tcPr>
            <w:tcW w:w="3641" w:type="dxa"/>
            <w:shd w:val="clear" w:color="auto" w:fill="D9D9D9" w:themeFill="background1" w:themeFillShade="D9"/>
            <w:vAlign w:val="center"/>
            <w:hideMark/>
          </w:tcPr>
          <w:p w14:paraId="39212AB2" w14:textId="77777777" w:rsidR="00330D83" w:rsidRPr="00EA7DA2" w:rsidRDefault="00330D83" w:rsidP="00341D04">
            <w:pPr>
              <w:spacing w:after="0" w:line="240" w:lineRule="auto"/>
              <w:jc w:val="center"/>
              <w:rPr>
                <w:rFonts w:ascii="Times New Roman" w:eastAsia="Times New Roman" w:hAnsi="Times New Roman" w:cs="Times New Roman"/>
                <w:b/>
                <w:bCs/>
                <w:sz w:val="24"/>
                <w:szCs w:val="24"/>
                <w:lang w:val="en-US"/>
              </w:rPr>
            </w:pPr>
            <w:r w:rsidRPr="00EA7DA2">
              <w:rPr>
                <w:rFonts w:ascii="Times New Roman" w:eastAsia="Times New Roman" w:hAnsi="Times New Roman" w:cs="Times New Roman"/>
                <w:b/>
                <w:bCs/>
                <w:sz w:val="24"/>
                <w:szCs w:val="24"/>
                <w:lang w:val="en-US"/>
              </w:rPr>
              <w:t>Қазақстан</w:t>
            </w:r>
          </w:p>
        </w:tc>
      </w:tr>
      <w:tr w:rsidR="00EA7DA2" w:rsidRPr="00EA7DA2" w14:paraId="25016737" w14:textId="77777777" w:rsidTr="00341D04">
        <w:trPr>
          <w:tblCellSpacing w:w="15" w:type="dxa"/>
          <w:jc w:val="center"/>
        </w:trPr>
        <w:tc>
          <w:tcPr>
            <w:tcW w:w="0" w:type="auto"/>
            <w:shd w:val="clear" w:color="auto" w:fill="D9D9D9" w:themeFill="background1" w:themeFillShade="D9"/>
            <w:vAlign w:val="center"/>
            <w:hideMark/>
          </w:tcPr>
          <w:p w14:paraId="021E5D8B" w14:textId="77777777" w:rsidR="00330D83" w:rsidRPr="00EA7DA2" w:rsidRDefault="00330D83" w:rsidP="00341D04">
            <w:pPr>
              <w:spacing w:after="0" w:line="240" w:lineRule="auto"/>
              <w:jc w:val="center"/>
              <w:rPr>
                <w:rFonts w:ascii="Times New Roman" w:eastAsia="Times New Roman" w:hAnsi="Times New Roman" w:cs="Times New Roman"/>
                <w:b/>
                <w:sz w:val="24"/>
                <w:szCs w:val="24"/>
                <w:lang w:val="en-US"/>
              </w:rPr>
            </w:pPr>
            <w:r w:rsidRPr="00EA7DA2">
              <w:rPr>
                <w:rFonts w:ascii="Times New Roman" w:eastAsia="Times New Roman" w:hAnsi="Times New Roman" w:cs="Times New Roman"/>
                <w:b/>
                <w:sz w:val="24"/>
                <w:szCs w:val="24"/>
                <w:lang w:val="en-US"/>
              </w:rPr>
              <w:t>Ұлттық идеяның қалыптасу кезеңі</w:t>
            </w:r>
          </w:p>
        </w:tc>
        <w:tc>
          <w:tcPr>
            <w:tcW w:w="3654" w:type="dxa"/>
            <w:shd w:val="clear" w:color="auto" w:fill="FFFFFF"/>
            <w:vAlign w:val="center"/>
            <w:hideMark/>
          </w:tcPr>
          <w:p w14:paraId="61F73BD7" w14:textId="77777777" w:rsidR="00330D83" w:rsidRPr="00EA7DA2" w:rsidRDefault="00330D83" w:rsidP="00341D04">
            <w:pPr>
              <w:spacing w:after="0" w:line="240" w:lineRule="auto"/>
              <w:rPr>
                <w:rFonts w:ascii="Times New Roman" w:eastAsia="Times New Roman" w:hAnsi="Times New Roman" w:cs="Times New Roman"/>
                <w:sz w:val="24"/>
                <w:szCs w:val="24"/>
                <w:lang w:val="en-US"/>
              </w:rPr>
            </w:pPr>
            <w:r w:rsidRPr="00EA7DA2">
              <w:rPr>
                <w:rFonts w:ascii="Times New Roman" w:eastAsia="Times New Roman" w:hAnsi="Times New Roman" w:cs="Times New Roman"/>
                <w:sz w:val="24"/>
                <w:szCs w:val="24"/>
                <w:lang w:val="en-US"/>
              </w:rPr>
              <w:t>1980-2010 жж</w:t>
            </w:r>
          </w:p>
        </w:tc>
        <w:tc>
          <w:tcPr>
            <w:tcW w:w="3641" w:type="dxa"/>
            <w:shd w:val="clear" w:color="auto" w:fill="FFFFFF"/>
            <w:vAlign w:val="center"/>
            <w:hideMark/>
          </w:tcPr>
          <w:p w14:paraId="64BF9699" w14:textId="77777777" w:rsidR="00330D83" w:rsidRPr="00EA7DA2" w:rsidRDefault="00330D83" w:rsidP="00341D04">
            <w:pPr>
              <w:spacing w:after="0" w:line="240" w:lineRule="auto"/>
              <w:rPr>
                <w:rFonts w:ascii="Times New Roman" w:eastAsia="Times New Roman" w:hAnsi="Times New Roman" w:cs="Times New Roman"/>
                <w:sz w:val="24"/>
                <w:szCs w:val="24"/>
                <w:lang w:val="en-US"/>
              </w:rPr>
            </w:pPr>
            <w:r w:rsidRPr="00EA7DA2">
              <w:rPr>
                <w:rFonts w:ascii="Times New Roman" w:eastAsia="Times New Roman" w:hAnsi="Times New Roman" w:cs="Times New Roman"/>
                <w:sz w:val="24"/>
                <w:szCs w:val="24"/>
                <w:lang w:val="en-US"/>
              </w:rPr>
              <w:t>1990-2010 жж</w:t>
            </w:r>
          </w:p>
        </w:tc>
      </w:tr>
      <w:tr w:rsidR="00EA7DA2" w:rsidRPr="00EA7DA2" w14:paraId="0A27DB4B" w14:textId="77777777" w:rsidTr="00341D04">
        <w:trPr>
          <w:tblCellSpacing w:w="15" w:type="dxa"/>
          <w:jc w:val="center"/>
        </w:trPr>
        <w:tc>
          <w:tcPr>
            <w:tcW w:w="0" w:type="auto"/>
            <w:shd w:val="clear" w:color="auto" w:fill="D9D9D9" w:themeFill="background1" w:themeFillShade="D9"/>
            <w:vAlign w:val="center"/>
            <w:hideMark/>
          </w:tcPr>
          <w:p w14:paraId="41E17795" w14:textId="77777777" w:rsidR="00330D83" w:rsidRPr="00EA7DA2" w:rsidRDefault="00330D83" w:rsidP="00341D04">
            <w:pPr>
              <w:spacing w:after="0" w:line="240" w:lineRule="auto"/>
              <w:jc w:val="center"/>
              <w:rPr>
                <w:rFonts w:ascii="Times New Roman" w:eastAsia="Times New Roman" w:hAnsi="Times New Roman" w:cs="Times New Roman"/>
                <w:b/>
                <w:sz w:val="24"/>
                <w:szCs w:val="24"/>
                <w:lang w:val="en-US"/>
              </w:rPr>
            </w:pPr>
            <w:r w:rsidRPr="00EA7DA2">
              <w:rPr>
                <w:rFonts w:ascii="Times New Roman" w:eastAsia="Times New Roman" w:hAnsi="Times New Roman" w:cs="Times New Roman"/>
                <w:b/>
                <w:sz w:val="24"/>
                <w:szCs w:val="24"/>
                <w:lang w:val="en-US"/>
              </w:rPr>
              <w:t>Негізгі идеологиялық құралдар</w:t>
            </w:r>
          </w:p>
        </w:tc>
        <w:tc>
          <w:tcPr>
            <w:tcW w:w="3654" w:type="dxa"/>
            <w:shd w:val="clear" w:color="auto" w:fill="FFFFFF"/>
            <w:vAlign w:val="center"/>
            <w:hideMark/>
          </w:tcPr>
          <w:p w14:paraId="01B5575D" w14:textId="77777777" w:rsidR="00330D83" w:rsidRPr="00EA7DA2" w:rsidRDefault="00330D83" w:rsidP="00341D04">
            <w:pPr>
              <w:spacing w:after="0" w:line="240" w:lineRule="auto"/>
              <w:rPr>
                <w:rFonts w:ascii="Times New Roman" w:eastAsia="Times New Roman" w:hAnsi="Times New Roman" w:cs="Times New Roman"/>
                <w:sz w:val="24"/>
                <w:szCs w:val="24"/>
                <w:lang w:val="en-US"/>
              </w:rPr>
            </w:pPr>
            <w:r w:rsidRPr="00EA7DA2">
              <w:rPr>
                <w:rFonts w:ascii="Times New Roman" w:eastAsia="Times New Roman" w:hAnsi="Times New Roman" w:cs="Times New Roman"/>
                <w:sz w:val="24"/>
                <w:szCs w:val="24"/>
                <w:lang w:val="en-US"/>
              </w:rPr>
              <w:t>Ислам және түрік ұлтшылдығы</w:t>
            </w:r>
          </w:p>
        </w:tc>
        <w:tc>
          <w:tcPr>
            <w:tcW w:w="3641" w:type="dxa"/>
            <w:shd w:val="clear" w:color="auto" w:fill="FFFFFF"/>
            <w:vAlign w:val="center"/>
            <w:hideMark/>
          </w:tcPr>
          <w:p w14:paraId="24E54229" w14:textId="77777777" w:rsidR="00330D83" w:rsidRPr="00EA7DA2" w:rsidRDefault="00330D83" w:rsidP="00341D04">
            <w:pPr>
              <w:spacing w:after="0" w:line="240" w:lineRule="auto"/>
              <w:rPr>
                <w:rFonts w:ascii="Times New Roman" w:eastAsia="Times New Roman" w:hAnsi="Times New Roman" w:cs="Times New Roman"/>
                <w:sz w:val="24"/>
                <w:szCs w:val="24"/>
                <w:lang w:val="ru-RU"/>
              </w:rPr>
            </w:pPr>
            <w:r w:rsidRPr="00EA7DA2">
              <w:rPr>
                <w:rFonts w:ascii="Times New Roman" w:eastAsia="Times New Roman" w:hAnsi="Times New Roman" w:cs="Times New Roman"/>
                <w:sz w:val="24"/>
                <w:szCs w:val="24"/>
                <w:lang w:val="ru-RU"/>
              </w:rPr>
              <w:t>Көпмәдениеттілік, көпұлттылық</w:t>
            </w:r>
          </w:p>
        </w:tc>
      </w:tr>
      <w:tr w:rsidR="00EA7DA2" w:rsidRPr="00EA7DA2" w14:paraId="5D23926A" w14:textId="77777777" w:rsidTr="00341D04">
        <w:trPr>
          <w:tblCellSpacing w:w="15" w:type="dxa"/>
          <w:jc w:val="center"/>
        </w:trPr>
        <w:tc>
          <w:tcPr>
            <w:tcW w:w="0" w:type="auto"/>
            <w:shd w:val="clear" w:color="auto" w:fill="D9D9D9" w:themeFill="background1" w:themeFillShade="D9"/>
            <w:vAlign w:val="center"/>
            <w:hideMark/>
          </w:tcPr>
          <w:p w14:paraId="36147FCC" w14:textId="77777777" w:rsidR="00330D83" w:rsidRPr="00EA7DA2" w:rsidRDefault="00330D83" w:rsidP="00341D04">
            <w:pPr>
              <w:spacing w:after="0" w:line="240" w:lineRule="auto"/>
              <w:jc w:val="center"/>
              <w:rPr>
                <w:rFonts w:ascii="Times New Roman" w:eastAsia="Times New Roman" w:hAnsi="Times New Roman" w:cs="Times New Roman"/>
                <w:b/>
                <w:sz w:val="24"/>
                <w:szCs w:val="24"/>
                <w:lang w:val="en-US"/>
              </w:rPr>
            </w:pPr>
            <w:r w:rsidRPr="00EA7DA2">
              <w:rPr>
                <w:rFonts w:ascii="Times New Roman" w:eastAsia="Times New Roman" w:hAnsi="Times New Roman" w:cs="Times New Roman"/>
                <w:b/>
                <w:sz w:val="24"/>
                <w:szCs w:val="24"/>
                <w:lang w:val="en-US"/>
              </w:rPr>
              <w:t>Мемлекетті</w:t>
            </w:r>
            <w:r w:rsidRPr="00EA7DA2">
              <w:rPr>
                <w:rFonts w:ascii="Times New Roman" w:eastAsia="Times New Roman" w:hAnsi="Times New Roman" w:cs="Times New Roman"/>
                <w:b/>
                <w:sz w:val="24"/>
                <w:szCs w:val="24"/>
              </w:rPr>
              <w:t xml:space="preserve">ң </w:t>
            </w:r>
            <w:r w:rsidRPr="00EA7DA2">
              <w:rPr>
                <w:rFonts w:ascii="Times New Roman" w:eastAsia="Times New Roman" w:hAnsi="Times New Roman" w:cs="Times New Roman"/>
                <w:b/>
                <w:sz w:val="24"/>
                <w:szCs w:val="24"/>
                <w:lang w:val="en-US"/>
              </w:rPr>
              <w:t>рөлі</w:t>
            </w:r>
          </w:p>
        </w:tc>
        <w:tc>
          <w:tcPr>
            <w:tcW w:w="3654" w:type="dxa"/>
            <w:shd w:val="clear" w:color="auto" w:fill="FFFFFF"/>
            <w:vAlign w:val="center"/>
            <w:hideMark/>
          </w:tcPr>
          <w:p w14:paraId="4B778DC0" w14:textId="77777777" w:rsidR="00330D83" w:rsidRPr="00EA7DA2" w:rsidRDefault="00330D83" w:rsidP="00341D04">
            <w:pPr>
              <w:spacing w:after="0" w:line="240" w:lineRule="auto"/>
              <w:rPr>
                <w:rFonts w:ascii="Times New Roman" w:eastAsia="Times New Roman" w:hAnsi="Times New Roman" w:cs="Times New Roman"/>
                <w:sz w:val="24"/>
                <w:szCs w:val="24"/>
                <w:lang w:val="en-US"/>
              </w:rPr>
            </w:pPr>
            <w:r w:rsidRPr="00EA7DA2">
              <w:rPr>
                <w:rFonts w:ascii="Times New Roman" w:eastAsia="Times New Roman" w:hAnsi="Times New Roman" w:cs="Times New Roman"/>
                <w:sz w:val="24"/>
                <w:szCs w:val="24"/>
                <w:lang w:val="ru-RU"/>
              </w:rPr>
              <w:t>Түрік</w:t>
            </w:r>
            <w:r w:rsidRPr="00EA7DA2">
              <w:rPr>
                <w:rFonts w:ascii="Times New Roman" w:eastAsia="Times New Roman" w:hAnsi="Times New Roman" w:cs="Times New Roman"/>
                <w:sz w:val="24"/>
                <w:szCs w:val="24"/>
                <w:lang w:val="en-US"/>
              </w:rPr>
              <w:t>-</w:t>
            </w:r>
            <w:r w:rsidRPr="00EA7DA2">
              <w:rPr>
                <w:rFonts w:ascii="Times New Roman" w:eastAsia="Times New Roman" w:hAnsi="Times New Roman" w:cs="Times New Roman"/>
                <w:sz w:val="24"/>
                <w:szCs w:val="24"/>
                <w:lang w:val="ru-RU"/>
              </w:rPr>
              <w:t>ислам</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синтезін</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қолдауда</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белсенді</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рөл</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атқарды</w:t>
            </w:r>
          </w:p>
        </w:tc>
        <w:tc>
          <w:tcPr>
            <w:tcW w:w="3641" w:type="dxa"/>
            <w:shd w:val="clear" w:color="auto" w:fill="FFFFFF"/>
            <w:vAlign w:val="center"/>
            <w:hideMark/>
          </w:tcPr>
          <w:p w14:paraId="4485D405" w14:textId="77777777" w:rsidR="00330D83" w:rsidRPr="00EA7DA2" w:rsidRDefault="00330D83" w:rsidP="00341D04">
            <w:pPr>
              <w:spacing w:after="0" w:line="240" w:lineRule="auto"/>
              <w:rPr>
                <w:rFonts w:ascii="Times New Roman" w:eastAsia="Times New Roman" w:hAnsi="Times New Roman" w:cs="Times New Roman"/>
                <w:sz w:val="24"/>
                <w:szCs w:val="24"/>
                <w:lang w:val="en-US"/>
              </w:rPr>
            </w:pPr>
            <w:r w:rsidRPr="00EA7DA2">
              <w:rPr>
                <w:rFonts w:ascii="Times New Roman" w:eastAsia="Times New Roman" w:hAnsi="Times New Roman" w:cs="Times New Roman"/>
                <w:sz w:val="24"/>
                <w:szCs w:val="24"/>
                <w:lang w:val="ru-RU"/>
              </w:rPr>
              <w:t>Көпмәдениеттілік</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пен</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көпұлттылық</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идеясын</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белсенді</w:t>
            </w:r>
            <w:r w:rsidRPr="00EA7DA2">
              <w:rPr>
                <w:rFonts w:ascii="Times New Roman" w:eastAsia="Times New Roman" w:hAnsi="Times New Roman" w:cs="Times New Roman"/>
                <w:sz w:val="24"/>
                <w:szCs w:val="24"/>
                <w:lang w:val="en-US"/>
              </w:rPr>
              <w:t xml:space="preserve"> </w:t>
            </w:r>
            <w:r w:rsidRPr="00EA7DA2">
              <w:rPr>
                <w:rFonts w:ascii="Times New Roman" w:eastAsia="Times New Roman" w:hAnsi="Times New Roman" w:cs="Times New Roman"/>
                <w:sz w:val="24"/>
                <w:szCs w:val="24"/>
                <w:lang w:val="ru-RU"/>
              </w:rPr>
              <w:t>насихаттау</w:t>
            </w:r>
          </w:p>
        </w:tc>
      </w:tr>
      <w:tr w:rsidR="00EA7DA2" w:rsidRPr="00EA7DA2" w14:paraId="65986B81" w14:textId="77777777" w:rsidTr="00341D04">
        <w:trPr>
          <w:tblCellSpacing w:w="15" w:type="dxa"/>
          <w:jc w:val="center"/>
        </w:trPr>
        <w:tc>
          <w:tcPr>
            <w:tcW w:w="0" w:type="auto"/>
            <w:shd w:val="clear" w:color="auto" w:fill="D9D9D9" w:themeFill="background1" w:themeFillShade="D9"/>
            <w:vAlign w:val="center"/>
            <w:hideMark/>
          </w:tcPr>
          <w:p w14:paraId="38B4DB1A" w14:textId="77777777" w:rsidR="00330D83" w:rsidRPr="00EA7DA2" w:rsidRDefault="00330D83" w:rsidP="00341D04">
            <w:pPr>
              <w:spacing w:after="0" w:line="240" w:lineRule="auto"/>
              <w:jc w:val="center"/>
              <w:rPr>
                <w:rFonts w:ascii="Times New Roman" w:eastAsia="Times New Roman" w:hAnsi="Times New Roman" w:cs="Times New Roman"/>
                <w:b/>
                <w:sz w:val="24"/>
                <w:szCs w:val="24"/>
              </w:rPr>
            </w:pPr>
            <w:r w:rsidRPr="00EA7DA2">
              <w:rPr>
                <w:rFonts w:ascii="Times New Roman" w:eastAsia="Times New Roman" w:hAnsi="Times New Roman" w:cs="Times New Roman"/>
                <w:b/>
                <w:sz w:val="24"/>
                <w:szCs w:val="24"/>
                <w:lang w:val="en-US"/>
              </w:rPr>
              <w:t>Саяси мақсаттар</w:t>
            </w:r>
            <w:r w:rsidRPr="00EA7DA2">
              <w:rPr>
                <w:rFonts w:ascii="Times New Roman" w:eastAsia="Times New Roman" w:hAnsi="Times New Roman" w:cs="Times New Roman"/>
                <w:b/>
                <w:sz w:val="24"/>
                <w:szCs w:val="24"/>
              </w:rPr>
              <w:t>ы</w:t>
            </w:r>
          </w:p>
        </w:tc>
        <w:tc>
          <w:tcPr>
            <w:tcW w:w="3654" w:type="dxa"/>
            <w:shd w:val="clear" w:color="auto" w:fill="FFFFFF"/>
            <w:vAlign w:val="center"/>
            <w:hideMark/>
          </w:tcPr>
          <w:p w14:paraId="0D46522F" w14:textId="77777777" w:rsidR="00330D83" w:rsidRPr="00EA7DA2" w:rsidRDefault="00330D83" w:rsidP="00341D04">
            <w:pPr>
              <w:spacing w:after="0" w:line="240" w:lineRule="auto"/>
              <w:rPr>
                <w:rFonts w:ascii="Times New Roman" w:eastAsia="Times New Roman" w:hAnsi="Times New Roman" w:cs="Times New Roman"/>
                <w:sz w:val="24"/>
                <w:szCs w:val="24"/>
              </w:rPr>
            </w:pPr>
            <w:r w:rsidRPr="00EA7DA2">
              <w:rPr>
                <w:rFonts w:ascii="Times New Roman" w:eastAsia="Times New Roman" w:hAnsi="Times New Roman" w:cs="Times New Roman"/>
                <w:sz w:val="24"/>
                <w:szCs w:val="24"/>
              </w:rPr>
              <w:t>Коммунизмге қарсы күрес, режимді нығайту және сепаратистік қозғалысты алдын алу</w:t>
            </w:r>
          </w:p>
        </w:tc>
        <w:tc>
          <w:tcPr>
            <w:tcW w:w="3641" w:type="dxa"/>
            <w:shd w:val="clear" w:color="auto" w:fill="FFFFFF"/>
            <w:vAlign w:val="center"/>
            <w:hideMark/>
          </w:tcPr>
          <w:p w14:paraId="5DCB9177" w14:textId="77777777" w:rsidR="00330D83" w:rsidRPr="00EA7DA2" w:rsidRDefault="00330D83" w:rsidP="00341D04">
            <w:pPr>
              <w:spacing w:after="0" w:line="240" w:lineRule="auto"/>
              <w:rPr>
                <w:rFonts w:ascii="Times New Roman" w:eastAsia="Times New Roman" w:hAnsi="Times New Roman" w:cs="Times New Roman"/>
                <w:sz w:val="24"/>
                <w:szCs w:val="24"/>
              </w:rPr>
            </w:pPr>
            <w:r w:rsidRPr="00EA7DA2">
              <w:rPr>
                <w:rFonts w:ascii="Times New Roman" w:eastAsia="Times New Roman" w:hAnsi="Times New Roman" w:cs="Times New Roman"/>
                <w:sz w:val="24"/>
                <w:szCs w:val="24"/>
              </w:rPr>
              <w:t>Мемлекет бірлігін нығайту, ұлттық бірегейлікті, көпмәдениетті қоғамды қалыптастыру және ұлтаралық шиеленісті алыналу</w:t>
            </w:r>
          </w:p>
        </w:tc>
      </w:tr>
      <w:tr w:rsidR="00330D83" w:rsidRPr="00EA7DA2" w14:paraId="5E85567B" w14:textId="77777777" w:rsidTr="00341D04">
        <w:trPr>
          <w:tblCellSpacing w:w="15" w:type="dxa"/>
          <w:jc w:val="center"/>
        </w:trPr>
        <w:tc>
          <w:tcPr>
            <w:tcW w:w="9498" w:type="dxa"/>
            <w:gridSpan w:val="3"/>
            <w:shd w:val="clear" w:color="auto" w:fill="auto"/>
            <w:vAlign w:val="center"/>
          </w:tcPr>
          <w:p w14:paraId="23611592" w14:textId="77777777" w:rsidR="00330D83" w:rsidRPr="00EA7DA2" w:rsidRDefault="00330D83" w:rsidP="00341D04">
            <w:pPr>
              <w:spacing w:after="0" w:line="240" w:lineRule="auto"/>
              <w:ind w:firstLine="709"/>
              <w:rPr>
                <w:rFonts w:ascii="Times New Roman" w:eastAsia="Times New Roman" w:hAnsi="Times New Roman" w:cs="Times New Roman"/>
                <w:sz w:val="24"/>
                <w:szCs w:val="24"/>
              </w:rPr>
            </w:pPr>
            <w:r w:rsidRPr="00EA7DA2">
              <w:rPr>
                <w:rFonts w:ascii="Times New Roman" w:hAnsi="Times New Roman" w:cs="Times New Roman"/>
                <w:sz w:val="24"/>
                <w:szCs w:val="24"/>
              </w:rPr>
              <w:t>Ескерту – Кестені салыстырмалы саяси талдау нәтижелері негізінде автор әзірлеген</w:t>
            </w:r>
          </w:p>
        </w:tc>
      </w:tr>
    </w:tbl>
    <w:p w14:paraId="3C53A1B9"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p>
    <w:p w14:paraId="6F700567"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b/>
          <w:i/>
          <w:sz w:val="28"/>
          <w:szCs w:val="28"/>
        </w:rPr>
        <w:t>Қорытындылай келе</w:t>
      </w:r>
      <w:r w:rsidRPr="00EA7DA2">
        <w:rPr>
          <w:rFonts w:ascii="Times New Roman" w:hAnsi="Times New Roman" w:cs="Times New Roman"/>
          <w:sz w:val="28"/>
          <w:szCs w:val="28"/>
        </w:rPr>
        <w:t>, диссертацияның теориялық бөлімінде талданғандай, XIX ғасырда Батыс елдерінде ұлттардың қалыптасу процесі капитализм мен индустрияландырудың дамуына байланысты экономикалық өзгерістермен тығыз байланысты болды. Осы кезеңде капитализм басым экономикалық жүйеге айналды, нәтижесінде қоғамда айтарлықтай өзгерістер болды. Индустрияландыру жұмысшылар мен кәсіпкерлер сияқты қоғамның жаңа таптарын тудырды және зауыттар мен фабрикаларда жаңа жұмыс орындарын құрды. Бұл процесс әртүрлі аймақтардан адамдарды тартып, оларды жаңа өндіріс орындарына біріктіріп, ортақ жұмыс мәдениеті мен тілінің қалыптасуына ықпал етті. Капитализмнің дамуы сонымен қатар ұлттық нарықтардың пайда болуына және әртүрлі аймақтар арасындағы сауда байланыстарының кеңеюіне әкелді. Бұл ортақ экономикалық мүдделер мен ұлттық бірегейліктердің қалыптасуына ықпал ете отырып, халықтар арасындағы экономикалық интеграцияны нығайтты.</w:t>
      </w:r>
    </w:p>
    <w:p w14:paraId="378C4065"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Саяси және интеллектуалды қозғалыстар Батыс елдерінде ұлттардың қалыптасу процесінде де маңызды рөл атқарды. Ұлттық идеяларды зиялылар, жазушылар және саяси көшбасшылар белсенді түрде насихаттады, бұл ұлттық ұмтылыстарды қолдау үшін қоғамдық пікірді жұмылдыруға ықпал етті. Осылайша, XIX ғасырда капитализм мен индустрияландырудың дамуы Батыста ұлттық мемлекеттер мен ұлттық бірегейліктердің қалыптасуына жағдай жасады, адамдарды ортақ экономикалық және мәдени мүдделер негізінде біріктірді.</w:t>
      </w:r>
    </w:p>
    <w:p w14:paraId="1A8F45D3"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Ал Түркия мен Қазақстанның тәжірибесі көрсеткендей, Шығыс елдерінде ұлтшылдықтың қалыптасуы шынымен де Батыстық тәжірибеден өзгеше екенін және әрқашан капиталистік процестердің нәтижесі бола бермейтінін байқауға болады. Бұл аймақтарда ұлтшылдық көбінесе сыртқы қауіптерге, интервенцияға немесе басқа мемлекеттердің отаршылдық әрекеттеріне жауап ретінде пайда болды.</w:t>
      </w:r>
    </w:p>
    <w:p w14:paraId="05766F0C" w14:textId="77777777" w:rsidR="00330D83" w:rsidRPr="00EA7DA2" w:rsidRDefault="00330D83" w:rsidP="00330D83">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Осман империясы мен Ресей империясы кезінде Түркия мен Қазақстандағы ұлттық қозғалыстар мемлекеттің ыдырауын болдырмау немесе аумақтық тәуелсіздік үшін күрес құралы ретінде пайда болды. Отаршылдық саясат пен сыртқы державалардың интервенциясы ұлттық идеяны қалыптастыруға және тәуелсіз ұлт болуға ұмтылуға түрткі болды.</w:t>
      </w:r>
    </w:p>
    <w:p w14:paraId="2B8EC619" w14:textId="77777777" w:rsidR="00330D83" w:rsidRPr="00EA7DA2" w:rsidRDefault="00330D83" w:rsidP="00330D83">
      <w:pPr>
        <w:tabs>
          <w:tab w:val="left" w:pos="0"/>
          <w:tab w:val="left" w:pos="5812"/>
        </w:tabs>
        <w:spacing w:after="0" w:line="240" w:lineRule="auto"/>
        <w:ind w:firstLine="709"/>
        <w:jc w:val="both"/>
        <w:rPr>
          <w:rFonts w:ascii="Times New Roman" w:eastAsia="Times New Roman" w:hAnsi="Times New Roman" w:cs="Times New Roman"/>
          <w:sz w:val="28"/>
          <w:szCs w:val="28"/>
        </w:rPr>
      </w:pPr>
      <w:r w:rsidRPr="00EA7DA2">
        <w:rPr>
          <w:rFonts w:ascii="Times New Roman" w:hAnsi="Times New Roman" w:cs="Times New Roman"/>
          <w:sz w:val="28"/>
          <w:szCs w:val="28"/>
        </w:rPr>
        <w:t>Кеңестік дәуір де Шығыс елдеріндегі сияқты ұлтшылдықтың қалыптасу процесіне айтарлықтай әсер етті. Кеңес үкіметінің билігін нығайту және қоғамдық бақылауды күшейту мәдени және тілдік ерекшеліктерді орталықтандыру мен стандарттауға ықпал етті, бұл өз кезегінде ұлттық бірегейлікті нығайту және мәдени мұраны сақтауға деген ұмтылыс түріндегі реакцияны тудырды. Осылайша, Түркия мен Қазақстан контекстінде ұлтшылдықтың қалыптасуы көбінесе капиталистік процестермен ғана емес, тәуелсіздік пен мәдени мұраны сақтау, елдің территориялық тұтастығын сақтау үшін күреспен байланысты болды. Бұл әлемнің әртүрлі аймақтарында ұлттық бірегейліктің қалыптасуына әсер ететін факторлардың әртүрлілігі мен жан-жақтылығын көрсетеді.</w:t>
      </w:r>
      <w:r w:rsidRPr="00EA7DA2">
        <w:rPr>
          <w:rFonts w:ascii="Times New Roman" w:eastAsia="Times New Roman" w:hAnsi="Times New Roman" w:cs="Times New Roman"/>
          <w:sz w:val="28"/>
          <w:szCs w:val="28"/>
        </w:rPr>
        <w:br w:type="page"/>
      </w:r>
    </w:p>
    <w:p w14:paraId="1F528367" w14:textId="77777777" w:rsidR="00330D83" w:rsidRPr="00EA7DA2" w:rsidRDefault="00330D83" w:rsidP="00330D83">
      <w:pPr>
        <w:pStyle w:val="1"/>
        <w:spacing w:before="0" w:line="240" w:lineRule="auto"/>
        <w:ind w:firstLine="709"/>
        <w:jc w:val="both"/>
        <w:rPr>
          <w:rFonts w:ascii="Times New Roman" w:eastAsia="Times New Roman" w:hAnsi="Times New Roman" w:cs="Times New Roman"/>
          <w:color w:val="auto"/>
        </w:rPr>
      </w:pPr>
      <w:bookmarkStart w:id="19" w:name="_1t3h5sf" w:colFirst="0" w:colLast="0"/>
      <w:bookmarkStart w:id="20" w:name="_Toc165532746"/>
      <w:bookmarkEnd w:id="19"/>
      <w:r w:rsidRPr="00EA7DA2">
        <w:rPr>
          <w:rFonts w:ascii="Times New Roman" w:eastAsia="Times New Roman" w:hAnsi="Times New Roman" w:cs="Times New Roman"/>
          <w:color w:val="auto"/>
        </w:rPr>
        <w:t>3 ҚАЗАҚСТАН РЕСПУБЛИКАСЫНДАҒЫ ҰЛТТЫҚ ИДЕЯНЫҢ ҚАЛЫПТАСУ ҮРДІСТЕРІ</w:t>
      </w:r>
      <w:bookmarkEnd w:id="20"/>
    </w:p>
    <w:p w14:paraId="3B87C37C" w14:textId="77777777" w:rsidR="00330D83" w:rsidRPr="00EA7DA2" w:rsidRDefault="00330D83" w:rsidP="00330D83">
      <w:pPr>
        <w:spacing w:after="0" w:line="240" w:lineRule="auto"/>
        <w:ind w:firstLine="709"/>
        <w:jc w:val="both"/>
        <w:rPr>
          <w:rFonts w:ascii="Times New Roman" w:eastAsia="Times New Roman" w:hAnsi="Times New Roman" w:cs="Times New Roman"/>
          <w:b/>
          <w:sz w:val="28"/>
          <w:szCs w:val="28"/>
        </w:rPr>
      </w:pPr>
    </w:p>
    <w:p w14:paraId="6263474F" w14:textId="77777777" w:rsidR="00330D83" w:rsidRPr="00EA7DA2" w:rsidRDefault="00330D83" w:rsidP="00330D83">
      <w:pPr>
        <w:pStyle w:val="2"/>
        <w:spacing w:before="0" w:line="240" w:lineRule="auto"/>
        <w:ind w:firstLine="709"/>
        <w:rPr>
          <w:rFonts w:ascii="Times New Roman" w:eastAsia="Times New Roman" w:hAnsi="Times New Roman" w:cs="Times New Roman"/>
          <w:color w:val="auto"/>
          <w:sz w:val="28"/>
          <w:szCs w:val="28"/>
        </w:rPr>
      </w:pPr>
      <w:bookmarkStart w:id="21" w:name="_Toc165532747"/>
      <w:r w:rsidRPr="00EA7DA2">
        <w:rPr>
          <w:rFonts w:ascii="Times New Roman" w:eastAsia="Times New Roman" w:hAnsi="Times New Roman" w:cs="Times New Roman"/>
          <w:color w:val="auto"/>
          <w:sz w:val="28"/>
          <w:szCs w:val="28"/>
        </w:rPr>
        <w:t>3.1 Қазақ ұлттық идеясының қалыптасу кезеңдері және ықпал еткен негізгі факторлар</w:t>
      </w:r>
      <w:bookmarkEnd w:id="21"/>
    </w:p>
    <w:p w14:paraId="15B384AF" w14:textId="77777777" w:rsidR="00330D83" w:rsidRPr="00EA7DA2" w:rsidRDefault="00330D83" w:rsidP="00330D83">
      <w:pPr>
        <w:spacing w:after="0" w:line="240" w:lineRule="auto"/>
        <w:ind w:firstLine="709"/>
        <w:jc w:val="both"/>
        <w:rPr>
          <w:rFonts w:ascii="Times New Roman" w:eastAsia="Times New Roman" w:hAnsi="Times New Roman" w:cs="Times New Roman"/>
          <w:sz w:val="24"/>
          <w:szCs w:val="24"/>
        </w:rPr>
      </w:pPr>
      <w:r w:rsidRPr="00EA7DA2">
        <w:rPr>
          <w:rFonts w:ascii="Times New Roman" w:eastAsia="Times New Roman" w:hAnsi="Times New Roman" w:cs="Times New Roman"/>
          <w:sz w:val="28"/>
          <w:szCs w:val="28"/>
        </w:rPr>
        <w:t>Алтын Орда – Орталық Азия мен Шығыс Түркістанның ұлан-ғайыр аумақтарында орналасқан Шыңғыс ханның империясы оның төрт ұлына тиісті түрде бөлінген болатын. Дешті Қыпшақ (Қазіргі Қазақстан аумағы) даласы оның үлкен ұлы-Жошыға өтіп, кейін оның ұрпақтары билік жүргізді. Алайда олардың билік үшін бәсекелестігі үнемі тоқтамады. XV ғасырдың ортасына қарай Әбілқайыр Шыңғыс ханның басқа ұрпақтарының билігін тартып алғаннан кейін, көп ұзамай саяси шиеленіс шарықтау шегіне жетті. Бұл жағдай бірқатар бәсекелестерінің нарзылығын тудырып, бөлінулеріне себеп болды. Керей мен Жәнібек сол бөлінушілердің қатарынан еді. Олар 1465 жылы өз халқын оңтүстік-шығыс Жетісу жеріне (Оңтүстік Қазақстан) жаңа саяси құрылым – «Қазақ хандығын» құруға бағыттады. Түркі тілінде «еркін рух» деген мағынаны білдіретін «Қазақ» сөзі көшпелі тайпаға лайықты түрде қосылды. Шыңғыс ханның осы екі ұрпағы Керей мен Жәнібек қазақ ұлтының тарихи дамуына ықпал етіп, Қазақ хандығының пайда болуына мұрындық болды.</w:t>
      </w:r>
    </w:p>
    <w:p w14:paraId="22F5DF07" w14:textId="77777777" w:rsidR="00330D83" w:rsidRPr="00EA7DA2" w:rsidRDefault="00330D83" w:rsidP="00330D83">
      <w:pPr>
        <w:spacing w:after="0" w:line="240" w:lineRule="auto"/>
        <w:ind w:firstLine="709"/>
        <w:jc w:val="both"/>
        <w:rPr>
          <w:rFonts w:ascii="Times New Roman" w:eastAsia="Times New Roman" w:hAnsi="Times New Roman" w:cs="Times New Roman"/>
          <w:sz w:val="24"/>
          <w:szCs w:val="24"/>
        </w:rPr>
      </w:pPr>
      <w:r w:rsidRPr="00EA7DA2">
        <w:rPr>
          <w:rFonts w:ascii="Times New Roman" w:eastAsia="Times New Roman" w:hAnsi="Times New Roman" w:cs="Times New Roman"/>
          <w:sz w:val="28"/>
          <w:szCs w:val="28"/>
        </w:rPr>
        <w:t>Қазақ тарихына қатысты түрлі дереккөздер қазақ халқының мәдениеті негізінен мал шаруашылығы тәжірибесінен туындағанын көрсетеді. Мал шаруашылығы қазақ болмысының құрылымын қалыптастырып, қауымдар ішіндегі және қауымдар арасындағы әлеуметтік қатынастарды сақтауға қызмет етті. Сонымен қатар, мал шаруашылығы қазақтың «ең жалпы бірегейлігінің» шекарасын белгілейтін «қазақтықпен» теңестірілді [135]</w:t>
      </w:r>
    </w:p>
    <w:p w14:paraId="4D79E4E3" w14:textId="77777777" w:rsidR="00330D83" w:rsidRPr="00EA7DA2" w:rsidRDefault="00330D83" w:rsidP="00330D83">
      <w:pPr>
        <w:spacing w:after="0" w:line="240" w:lineRule="auto"/>
        <w:ind w:firstLine="709"/>
        <w:jc w:val="both"/>
        <w:rPr>
          <w:rFonts w:ascii="Times New Roman" w:eastAsia="Times New Roman" w:hAnsi="Times New Roman" w:cs="Times New Roman"/>
          <w:sz w:val="24"/>
          <w:szCs w:val="24"/>
        </w:rPr>
      </w:pPr>
      <w:r w:rsidRPr="00EA7DA2">
        <w:rPr>
          <w:rFonts w:ascii="Times New Roman" w:eastAsia="Times New Roman" w:hAnsi="Times New Roman" w:cs="Times New Roman"/>
          <w:sz w:val="28"/>
          <w:szCs w:val="28"/>
        </w:rPr>
        <w:t xml:space="preserve">Қазақ хандығы Шыңғыс ханның әскери-саяси жүйеcі негізінде Ұлы жүз, Орта жүз және Кіші жүз болып үшке бөлінді. Қазақ хандығы династиясының бастауы </w:t>
      </w:r>
      <w:r w:rsidRPr="00EA7DA2">
        <w:rPr>
          <w:rFonts w:ascii="Times New Roman" w:eastAsia="Times New Roman" w:hAnsi="Times New Roman" w:cs="Times New Roman"/>
          <w:i/>
          <w:sz w:val="28"/>
          <w:szCs w:val="28"/>
        </w:rPr>
        <w:t>«төреден»</w:t>
      </w:r>
      <w:r w:rsidRPr="00EA7DA2">
        <w:rPr>
          <w:rFonts w:ascii="Times New Roman" w:eastAsia="Times New Roman" w:hAnsi="Times New Roman" w:cs="Times New Roman"/>
          <w:sz w:val="28"/>
          <w:szCs w:val="28"/>
        </w:rPr>
        <w:t xml:space="preserve"> шыққан қазақ хандары Керей мен Жәнібектен бастау алды. Төрелер Шыңғыс ханнан шыққан текті ұрпақтың жергілікті анықтамасын білдірді.</w:t>
      </w:r>
    </w:p>
    <w:p w14:paraId="584EAE08" w14:textId="77777777" w:rsidR="00330D83" w:rsidRPr="00EA7DA2" w:rsidRDefault="00330D83" w:rsidP="00330D83">
      <w:pPr>
        <w:spacing w:after="0" w:line="240" w:lineRule="auto"/>
        <w:ind w:firstLine="709"/>
        <w:jc w:val="both"/>
        <w:rPr>
          <w:rFonts w:ascii="Times New Roman" w:eastAsia="Times New Roman" w:hAnsi="Times New Roman" w:cs="Times New Roman"/>
          <w:sz w:val="24"/>
          <w:szCs w:val="24"/>
        </w:rPr>
      </w:pPr>
      <w:r w:rsidRPr="00EA7DA2">
        <w:rPr>
          <w:rFonts w:ascii="Times New Roman" w:eastAsia="Times New Roman" w:hAnsi="Times New Roman" w:cs="Times New Roman"/>
          <w:sz w:val="28"/>
          <w:szCs w:val="28"/>
        </w:rPr>
        <w:t xml:space="preserve">Төрелер қазақ қоғамындағы саны жағынан аз, бірақ күшті әлеуметтік сатыдағы маңызды </w:t>
      </w:r>
      <w:r w:rsidRPr="00EA7DA2">
        <w:rPr>
          <w:rFonts w:ascii="Times New Roman" w:eastAsia="Times New Roman" w:hAnsi="Times New Roman" w:cs="Times New Roman"/>
          <w:i/>
          <w:sz w:val="28"/>
          <w:szCs w:val="28"/>
        </w:rPr>
        <w:t>«</w:t>
      </w:r>
      <w:r w:rsidRPr="00EA7DA2">
        <w:rPr>
          <w:rFonts w:ascii="Times New Roman" w:eastAsia="Times New Roman" w:hAnsi="Times New Roman" w:cs="Times New Roman"/>
          <w:sz w:val="28"/>
          <w:szCs w:val="28"/>
        </w:rPr>
        <w:t>ақсүйек</w:t>
      </w:r>
      <w:r w:rsidRPr="00EA7DA2">
        <w:rPr>
          <w:rFonts w:ascii="Times New Roman" w:eastAsia="Times New Roman" w:hAnsi="Times New Roman" w:cs="Times New Roman"/>
          <w:i/>
          <w:sz w:val="28"/>
          <w:szCs w:val="28"/>
        </w:rPr>
        <w:t>»</w:t>
      </w:r>
      <w:r w:rsidRPr="00EA7DA2">
        <w:rPr>
          <w:rFonts w:ascii="Times New Roman" w:eastAsia="Times New Roman" w:hAnsi="Times New Roman" w:cs="Times New Roman"/>
          <w:sz w:val="28"/>
          <w:szCs w:val="28"/>
        </w:rPr>
        <w:t xml:space="preserve"> тобын құрады. Қалған екі топқа мұсылман элитасы, </w:t>
      </w:r>
      <w:r w:rsidRPr="00EA7DA2">
        <w:rPr>
          <w:rFonts w:ascii="Times New Roman" w:eastAsia="Times New Roman" w:hAnsi="Times New Roman" w:cs="Times New Roman"/>
          <w:i/>
          <w:sz w:val="28"/>
          <w:szCs w:val="28"/>
        </w:rPr>
        <w:t>«</w:t>
      </w:r>
      <w:r w:rsidRPr="00EA7DA2">
        <w:rPr>
          <w:rFonts w:ascii="Times New Roman" w:eastAsia="Times New Roman" w:hAnsi="Times New Roman" w:cs="Times New Roman"/>
          <w:sz w:val="28"/>
          <w:szCs w:val="28"/>
        </w:rPr>
        <w:t>қожа</w:t>
      </w:r>
      <w:r w:rsidRPr="00EA7DA2">
        <w:rPr>
          <w:rFonts w:ascii="Times New Roman" w:eastAsia="Times New Roman" w:hAnsi="Times New Roman" w:cs="Times New Roman"/>
          <w:i/>
          <w:sz w:val="28"/>
          <w:szCs w:val="28"/>
        </w:rPr>
        <w:t>»</w:t>
      </w:r>
      <w:r w:rsidRPr="00EA7DA2">
        <w:rPr>
          <w:rFonts w:ascii="Times New Roman" w:eastAsia="Times New Roman" w:hAnsi="Times New Roman" w:cs="Times New Roman"/>
          <w:sz w:val="28"/>
          <w:szCs w:val="28"/>
        </w:rPr>
        <w:t xml:space="preserve"> және </w:t>
      </w:r>
      <w:r w:rsidRPr="00EA7DA2">
        <w:rPr>
          <w:rFonts w:ascii="Times New Roman" w:eastAsia="Times New Roman" w:hAnsi="Times New Roman" w:cs="Times New Roman"/>
          <w:i/>
          <w:sz w:val="28"/>
          <w:szCs w:val="28"/>
        </w:rPr>
        <w:t>«</w:t>
      </w:r>
      <w:r w:rsidRPr="00EA7DA2">
        <w:rPr>
          <w:rFonts w:ascii="Times New Roman" w:eastAsia="Times New Roman" w:hAnsi="Times New Roman" w:cs="Times New Roman"/>
          <w:sz w:val="28"/>
          <w:szCs w:val="28"/>
        </w:rPr>
        <w:t>саидтер</w:t>
      </w:r>
      <w:r w:rsidRPr="00EA7DA2">
        <w:rPr>
          <w:rFonts w:ascii="Times New Roman" w:eastAsia="Times New Roman" w:hAnsi="Times New Roman" w:cs="Times New Roman"/>
          <w:i/>
          <w:sz w:val="28"/>
          <w:szCs w:val="28"/>
        </w:rPr>
        <w:t>»</w:t>
      </w:r>
      <w:r w:rsidRPr="00EA7DA2">
        <w:rPr>
          <w:rFonts w:ascii="Times New Roman" w:eastAsia="Times New Roman" w:hAnsi="Times New Roman" w:cs="Times New Roman"/>
          <w:sz w:val="28"/>
          <w:szCs w:val="28"/>
        </w:rPr>
        <w:t xml:space="preserve"> кірді. Бастапқыда діни миссионерлер хандыққа ислам дінін тарату үшін келіп, сол уақыттан бері олар сыйлы және сенімді болып қала берді. Қожалар мен саидтер өздерінің араб текті екендерін айтып, өздерінің пайғамбар Мұхамедтің ұрпақтарымыз деп сипаттады. Ақсүйек тобының үшеуі де қазақтар арасында ғана емес, бүкіл Орталық Азияда жоғарғы қызметтерді атқарып, үлкен мәртебеге ие болды. Қазақ қоғамындағы басқа бір әлеуметтік қабат «қара сүйек» деп аталды. «Қара сүйек» тобына түркі тектес қарапайым халықтар, сонымен қатар тілдері, әдет-ғұрпы мен наным-сенімдері қазақ мәдениетіне елеулі түрде ықпал еткен моңғолдар мен ғұндар кірді. Олар үш жүздік құрылымында сегменттік ұйым ретінде малшылар қауымдарынан құралды.</w:t>
      </w:r>
    </w:p>
    <w:p w14:paraId="5D775361" w14:textId="77777777" w:rsidR="00330D83" w:rsidRPr="00EA7DA2" w:rsidRDefault="00330D83" w:rsidP="00330D83">
      <w:pPr>
        <w:spacing w:after="0" w:line="240" w:lineRule="auto"/>
        <w:ind w:firstLine="709"/>
        <w:jc w:val="both"/>
        <w:rPr>
          <w:rFonts w:ascii="Times New Roman" w:eastAsia="Times New Roman" w:hAnsi="Times New Roman" w:cs="Times New Roman"/>
          <w:sz w:val="24"/>
          <w:szCs w:val="24"/>
        </w:rPr>
      </w:pPr>
      <w:r w:rsidRPr="00EA7DA2">
        <w:rPr>
          <w:rFonts w:ascii="Times New Roman" w:eastAsia="Times New Roman" w:hAnsi="Times New Roman" w:cs="Times New Roman"/>
          <w:sz w:val="28"/>
          <w:szCs w:val="28"/>
        </w:rPr>
        <w:t>Сол кезеңдерде Қазақ хандығында жалпы саяси құрылыммен қоса, жер иелену, меншікке иелік ету және туыстық қатынастың байырғы жүйелері де моңғолдардың жүйесіне ұқсады. Осылайша, маңызды әлеуметтік тәжірибелерді реттейтін принциптер шежірелік есептерге негізделген ерекше жиынтығында [136, 58 б.] кодталып, қоғамда шежіре ретінде қалыптасты. «Шежіре» термині парсы және араб тілдерінен кейін қазақ тілінде қабылданып, «ағаш» деген мағынаны білдірді [137, 6 б.]. Ол қазақтар арасында саяси одақ құру, әлеуметтік құрылым және текті бөлу мақсатына қызмет етіп, түптеп келгенде жайылымдық жерлер мен жыл сайынғы көші-қон жолдарын бөлумен байланысты болған шежірелік есептің ауызша дәстүрін қалыптастырды.</w:t>
      </w:r>
    </w:p>
    <w:p w14:paraId="45C68E59" w14:textId="77777777" w:rsidR="00330D83" w:rsidRPr="00EA7DA2" w:rsidRDefault="00330D83" w:rsidP="00330D83">
      <w:pPr>
        <w:spacing w:after="0" w:line="240" w:lineRule="auto"/>
        <w:ind w:firstLine="709"/>
        <w:jc w:val="both"/>
        <w:rPr>
          <w:rFonts w:ascii="Times New Roman" w:eastAsia="Times New Roman" w:hAnsi="Times New Roman" w:cs="Times New Roman"/>
          <w:sz w:val="24"/>
          <w:szCs w:val="24"/>
        </w:rPr>
      </w:pPr>
      <w:r w:rsidRPr="00EA7DA2">
        <w:rPr>
          <w:rFonts w:ascii="Times New Roman" w:eastAsia="Times New Roman" w:hAnsi="Times New Roman" w:cs="Times New Roman"/>
          <w:sz w:val="28"/>
          <w:szCs w:val="28"/>
        </w:rPr>
        <w:t>Сонымен қатар, шежіре қазақ қоғамының экономикалық және саяси ілгерілеуін қолдайтын, ұлттық жаңғыруға ұмтылған қазақ элитасының ұлтшылдық ұранының басты бөлшегіне айналды. XIX-XX ғасырлар тоғысында пайда болған бұл топтар отырықшыландыруды болашақта ұлттың дамуына қажетті талаптардың бірі деп санады. Дәл осы кезең барлық қазақ рулары мен тектерінің шежіре негізіндегі тарихи деректері болып табылатын біртұтас қазақ шежіресін жасақтаумен ерекшеленді. Тайпалар мен рулардың тектерінің топтық мүшелігін білдіретін шежіре қазақтың этникалық концепциясының генеалогиялық құрылымы еді. Шежіре қазақтардың біріктуші қазақшылықтың айқындаушы белгісі еді.</w:t>
      </w:r>
    </w:p>
    <w:p w14:paraId="6D4FCB90" w14:textId="77777777" w:rsidR="00330D83" w:rsidRPr="00EA7DA2" w:rsidRDefault="00330D83" w:rsidP="00330D83">
      <w:pPr>
        <w:spacing w:after="0" w:line="240" w:lineRule="auto"/>
        <w:ind w:firstLine="709"/>
        <w:jc w:val="both"/>
        <w:rPr>
          <w:rFonts w:ascii="Times New Roman" w:eastAsia="Times New Roman" w:hAnsi="Times New Roman" w:cs="Times New Roman"/>
          <w:sz w:val="24"/>
          <w:szCs w:val="24"/>
        </w:rPr>
      </w:pPr>
      <w:r w:rsidRPr="00EA7DA2">
        <w:rPr>
          <w:rFonts w:ascii="Times New Roman" w:eastAsia="Times New Roman" w:hAnsi="Times New Roman" w:cs="Times New Roman"/>
          <w:sz w:val="28"/>
          <w:szCs w:val="28"/>
        </w:rPr>
        <w:t>Шежіре аумақтық жағынан бытыраңқы және саяси жағынан бөлінген сол қоғамдағы қазақтардың мәдени біртұтастығын білдіріп, ұлтшылдық көзқарастың алғашқы көрінісі болды. Себебі, сол кезеңдегі қазақтың ең ықпалды Алашорда саяси партиясының атауы сол шежіредегі қазақтың арғы атасы, негізін қалаушы адамның атымен аталғаны кездейсоқтық емес. Мәселен, «Біз Алаштың балаларымыз...» деген идиома арқылы қазақтар өздерінің топтық және ұлттық бірегейлігін білдірді. Шежіредегі қазақтардың ұлттық бейнесі саяси қарсылықтың басты элементіне айналғаны анық. Алашорда партиясының белсенді мүшесі, ақын Сұлтанмахмұд Торайғыров (1893-1920) 1917 жылы Қазақ автономиясы үкіметін құрудан бұрын жарияланған «Айтыс» өлеңінде былай деп жазған:</w:t>
      </w:r>
    </w:p>
    <w:p w14:paraId="29414E59" w14:textId="77777777" w:rsidR="00330D83" w:rsidRPr="00EA7DA2" w:rsidRDefault="00330D83" w:rsidP="00330D83">
      <w:pPr>
        <w:spacing w:after="0" w:line="240" w:lineRule="auto"/>
        <w:ind w:firstLine="709"/>
        <w:jc w:val="both"/>
        <w:rPr>
          <w:rFonts w:ascii="Times New Roman" w:eastAsia="Times New Roman" w:hAnsi="Times New Roman" w:cs="Times New Roman"/>
          <w:sz w:val="24"/>
          <w:szCs w:val="24"/>
        </w:rPr>
      </w:pPr>
      <w:r w:rsidRPr="00EA7DA2">
        <w:rPr>
          <w:rFonts w:ascii="Times New Roman" w:eastAsia="Times New Roman" w:hAnsi="Times New Roman" w:cs="Times New Roman"/>
          <w:sz w:val="28"/>
          <w:szCs w:val="28"/>
        </w:rPr>
        <w:t>Мен қазақ, қазақпын деп мақтанамын,</w:t>
      </w:r>
    </w:p>
    <w:p w14:paraId="496769B3" w14:textId="77777777" w:rsidR="00330D83" w:rsidRPr="00EA7DA2" w:rsidRDefault="00330D83" w:rsidP="00330D83">
      <w:pPr>
        <w:spacing w:after="0" w:line="240" w:lineRule="auto"/>
        <w:ind w:firstLine="709"/>
        <w:jc w:val="both"/>
        <w:rPr>
          <w:rFonts w:ascii="Times New Roman" w:eastAsia="Times New Roman" w:hAnsi="Times New Roman" w:cs="Times New Roman"/>
          <w:sz w:val="24"/>
          <w:szCs w:val="24"/>
        </w:rPr>
      </w:pPr>
      <w:r w:rsidRPr="00EA7DA2">
        <w:rPr>
          <w:rFonts w:ascii="Times New Roman" w:eastAsia="Times New Roman" w:hAnsi="Times New Roman" w:cs="Times New Roman"/>
          <w:sz w:val="28"/>
          <w:szCs w:val="28"/>
        </w:rPr>
        <w:t>Ұранға алаш деген атты аламын.</w:t>
      </w:r>
    </w:p>
    <w:p w14:paraId="1F4EC8CD" w14:textId="77777777" w:rsidR="00330D83" w:rsidRPr="00EA7DA2" w:rsidRDefault="00330D83" w:rsidP="00330D83">
      <w:pPr>
        <w:spacing w:after="0" w:line="240" w:lineRule="auto"/>
        <w:ind w:firstLine="709"/>
        <w:jc w:val="both"/>
        <w:rPr>
          <w:rFonts w:ascii="Times New Roman" w:eastAsia="Times New Roman" w:hAnsi="Times New Roman" w:cs="Times New Roman"/>
          <w:sz w:val="24"/>
          <w:szCs w:val="24"/>
        </w:rPr>
      </w:pPr>
      <w:r w:rsidRPr="00EA7DA2">
        <w:rPr>
          <w:rFonts w:ascii="Times New Roman" w:eastAsia="Times New Roman" w:hAnsi="Times New Roman" w:cs="Times New Roman"/>
          <w:sz w:val="28"/>
          <w:szCs w:val="28"/>
        </w:rPr>
        <w:t>Сүйгенім қазақ өмірі, өзім қазақ,</w:t>
      </w:r>
    </w:p>
    <w:p w14:paraId="2C7A32F8" w14:textId="77777777" w:rsidR="00330D83" w:rsidRPr="00EA7DA2" w:rsidRDefault="00330D83" w:rsidP="00330D83">
      <w:pPr>
        <w:spacing w:after="0" w:line="240" w:lineRule="auto"/>
        <w:ind w:firstLine="709"/>
        <w:jc w:val="both"/>
        <w:rPr>
          <w:rFonts w:ascii="Times New Roman" w:eastAsia="Times New Roman" w:hAnsi="Times New Roman" w:cs="Times New Roman"/>
          <w:sz w:val="24"/>
          <w:szCs w:val="24"/>
        </w:rPr>
      </w:pPr>
      <w:r w:rsidRPr="00EA7DA2">
        <w:rPr>
          <w:rFonts w:ascii="Times New Roman" w:eastAsia="Times New Roman" w:hAnsi="Times New Roman" w:cs="Times New Roman"/>
          <w:sz w:val="28"/>
          <w:szCs w:val="28"/>
        </w:rPr>
        <w:t xml:space="preserve">Мен неге қазақтықтан сақтанамын? [138, 5 б.]. </w:t>
      </w:r>
    </w:p>
    <w:p w14:paraId="67022D68" w14:textId="77777777" w:rsidR="00330D83" w:rsidRPr="00EA7DA2" w:rsidRDefault="00330D83" w:rsidP="00330D83">
      <w:pPr>
        <w:spacing w:after="0" w:line="240" w:lineRule="auto"/>
        <w:ind w:firstLine="709"/>
        <w:jc w:val="both"/>
        <w:rPr>
          <w:rFonts w:ascii="Times New Roman" w:eastAsia="Times New Roman" w:hAnsi="Times New Roman" w:cs="Times New Roman"/>
          <w:sz w:val="24"/>
          <w:szCs w:val="24"/>
        </w:rPr>
      </w:pPr>
      <w:r w:rsidRPr="00EA7DA2">
        <w:rPr>
          <w:rFonts w:ascii="Times New Roman" w:eastAsia="Times New Roman" w:hAnsi="Times New Roman" w:cs="Times New Roman"/>
          <w:sz w:val="28"/>
          <w:szCs w:val="28"/>
        </w:rPr>
        <w:t>Қазақ жерлері Ресей империясына қосылғаннан кейін патшалық әкімшілік қазақ жеріне алғашқы славян қоныстанушылардың қатарында келген орыс текті топ казактардан байырғы халықты бюрократиялық тұрғыдан саралау үшін қазақтардың бастапқы этнонимін «қырғыз» этнонимімен ауыстырып қолданды.</w:t>
      </w:r>
    </w:p>
    <w:p w14:paraId="5994DC66" w14:textId="77777777" w:rsidR="00330D83" w:rsidRPr="00EA7DA2" w:rsidRDefault="00330D83" w:rsidP="00330D83">
      <w:pPr>
        <w:spacing w:after="0" w:line="240" w:lineRule="auto"/>
        <w:ind w:firstLine="709"/>
        <w:jc w:val="both"/>
        <w:rPr>
          <w:rFonts w:ascii="Times New Roman" w:eastAsia="Times New Roman" w:hAnsi="Times New Roman" w:cs="Times New Roman"/>
          <w:sz w:val="24"/>
          <w:szCs w:val="24"/>
        </w:rPr>
      </w:pPr>
      <w:r w:rsidRPr="00EA7DA2">
        <w:rPr>
          <w:rFonts w:ascii="Times New Roman" w:eastAsia="Times New Roman" w:hAnsi="Times New Roman" w:cs="Times New Roman"/>
          <w:sz w:val="28"/>
          <w:szCs w:val="28"/>
        </w:rPr>
        <w:t>Ресейде білім алған қазақ зиялылары өздерінің тарихи-саяси еңбектерінде қырғыз терминінің қолданылуын сараптап, түсіндіруге тырысты. Қазақтың төл этнонимі 1925 жылы Қырғыз (Қазақ) АКСР Кеңестерінің бесінші съезінің қаулысымен қалпына келтірілді. </w:t>
      </w:r>
    </w:p>
    <w:p w14:paraId="3ED82B4B" w14:textId="77777777" w:rsidR="00330D83" w:rsidRPr="00EA7DA2" w:rsidRDefault="00330D83" w:rsidP="00330D83">
      <w:pPr>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XIX ғасырда бұрынғы Қазақ хандығының территориясы ірі әкімшілік бірліктерге, солтүстік пен шығыстағы Дала және Орынбор губернияларына, Түркістан және оңтүстікте және батыста қазақ жерлері көршілес орыс және өзбек өлкелерімен біріктірілген Астрахань губерниясына бөлінді. Отаршылдық бюрократияның енуі және қазақ малшылары қоныстанған аумақтарға орыс шаруаларының қоныс аудару процесі XIX ғасырдың соңғы онжылдықтарында айтарлықтай өсті. Қоныс аударушылар қазақтардың жайылымдық жүйесіне жойқын әсерін тигізіп, қазақ халқының қарсылығын тудырды. Бірқатар жерлерде малшылар көтерілістерінің басшылығы 13 түрлі қазақ руларының оқшаулануын, оның үстіне отаршылдық әкімшілік құрылымдарға наразылығына әкеліп соқты. </w:t>
      </w:r>
    </w:p>
    <w:p w14:paraId="0601A7DA" w14:textId="77777777" w:rsidR="00330D83" w:rsidRPr="00EA7DA2" w:rsidRDefault="00330D83" w:rsidP="00330D83">
      <w:pPr>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Одан кейінгі кезеңдерде Ресей Сыртқы істер министрлігінің Азия бөлімі бұл жерлерге шекара сызып, қазақ елін губернияларға бөлуді жалғастырды. Бұған жауап ретінде қазақ басшылары ақылы сұлтандарға және орыстармен ынтымақтасқан орыс билігіне қарсы көтерілістерді бастады. Сырым Датұлы, Исатай Тайманұлы, Махамбет Өтемісұлы және Орта Жүзден Кенесары Қасымұлы ұлтшыл қозғалыстардың көшбасшысы болды. Жылдар бойы ұлтшыл басшы емес, қаһарлы халық жауы ретінде көрсетіліп келген Кенесары Қасымұлы «қазіргі» мемлекеттерде көрінетін күшті орталық билік пен хан идеалын алға шығаруға тырысты. Бұл кезеңдегі ұлтшылдық идеясы салық жүйесі мен дәстүрлі құқықтық жүйеге енгізген жаңалықтарымен қазіргі заманғы қазақ саяси жүйесін жақтады. Қазақтардың ұлттық болмысына оралуын және мемлекетті нығайтуды жақтаған, Қазақ хандығының тәуелсіздігі үшін күрескен Кенесары Қасымұлы қазақ тарихындағы маңызды тұлға болды. Кеңес Одағы кезінде бұл оқиғалардың тарихы теріс сипатталды. Ресми идеологияға сәйкес келмейтін сөздерге тыйым салынып, жойылды. Осы көтерілістерден кейін славян шаруаларының қазақ жеріне қоныстануы белсендірек және қарқынды түрде алға шығып, осы саясаттың нәтижесінде қазақ даласындағы қазақтардың саны 50 пайыздан да төмендеді. Осы әрекеттердің нәтижесінде қазақтар өз жерлерін шетелдік қоныстанушылардан жалға алуға мәжбүр болды, осылайша алдыңғы қатарға шыққан жер мәселесі барған сайын саяси сипат ала бастады [139].</w:t>
      </w:r>
      <w:r w:rsidRPr="00EA7DA2">
        <w:rPr>
          <w:sz w:val="20"/>
          <w:szCs w:val="20"/>
          <w:vertAlign w:val="superscript"/>
        </w:rPr>
        <w:t xml:space="preserve"> </w:t>
      </w:r>
    </w:p>
    <w:p w14:paraId="0891143D" w14:textId="77777777" w:rsidR="00330D83" w:rsidRPr="00EA7DA2" w:rsidRDefault="00330D83" w:rsidP="00330D83">
      <w:pPr>
        <w:spacing w:after="0" w:line="240" w:lineRule="auto"/>
        <w:ind w:firstLine="709"/>
        <w:jc w:val="both"/>
        <w:rPr>
          <w:rFonts w:ascii="Times New Roman" w:eastAsia="Times New Roman" w:hAnsi="Times New Roman" w:cs="Times New Roman"/>
          <w:sz w:val="24"/>
          <w:szCs w:val="24"/>
        </w:rPr>
      </w:pPr>
      <w:r w:rsidRPr="00EA7DA2">
        <w:rPr>
          <w:rFonts w:ascii="Times New Roman" w:eastAsia="Times New Roman" w:hAnsi="Times New Roman" w:cs="Times New Roman"/>
          <w:sz w:val="28"/>
          <w:szCs w:val="28"/>
        </w:rPr>
        <w:t>Өлкеде орыс патшалық отарлауының кеңеюі қазақ элитасының арасында ұлтшылдық риториканың пайда болуына алып келді. Қазақ зиялылары 1913 жылы «Қазақ» атты тұңғыш қазақ апталық газетінің негізін қалады. Бұл газет 1917 жылдың аяғында Қазақ автономиялы үкіметін құрған олардың партиясының ірі саяси трибунасына айналды. Орыс либерализмінің ойларына рухтанған Алаш қайраткерлері қазақтың мал шаруашылығына негізделген дәстүрлі идеясын қолдамай, ұлттық және тарихи байланыстыратын жаңаша ойларға шақыруға тырысты. «Қазақ» газетінің негізін қалаушы, Алашорда партиясының көрнекті жетекшісі Ахмет Байтұрсынов ұлттың ішінен басталған әлеуметтік өзгерістерді отарлауға қарсы тұрудың ең шешуші факторы ретінде қарастырды.</w:t>
      </w:r>
    </w:p>
    <w:p w14:paraId="40C22AEC" w14:textId="77777777" w:rsidR="00330D83" w:rsidRPr="00EA7DA2" w:rsidRDefault="00330D83" w:rsidP="00330D83">
      <w:pPr>
        <w:spacing w:after="0" w:line="240" w:lineRule="auto"/>
        <w:ind w:firstLine="709"/>
        <w:jc w:val="both"/>
        <w:rPr>
          <w:rFonts w:ascii="Times New Roman" w:eastAsia="Times New Roman" w:hAnsi="Times New Roman" w:cs="Times New Roman"/>
          <w:sz w:val="24"/>
          <w:szCs w:val="24"/>
        </w:rPr>
      </w:pPr>
      <w:r w:rsidRPr="00EA7DA2">
        <w:rPr>
          <w:rFonts w:ascii="Times New Roman" w:eastAsia="Times New Roman" w:hAnsi="Times New Roman" w:cs="Times New Roman"/>
          <w:sz w:val="28"/>
          <w:szCs w:val="28"/>
        </w:rPr>
        <w:t>Ұлттық бірегейлікті анықтауға тырысқан қазақ ұлтшылдары тарихты зерттеуге үлкен мән берді. Міржақып Дулатов тарихи танымның өміршеңдігін айта отырып, халық тарихын ұлттық болмыс пен қадір-қасиеттің «жаны» және «кепілі» деп түсіндіреді. Алашорданың ұйытқысы Әлихан Бөкейханов қазақ тарихына арналған очеркінің алғы сөзінде «тарих – өмірге жол сілтейтін, дұрыс жолды көрсететін нұсқау» деп атап көрсетті. ХХ ғасырдың басындағы қоғамдық алаңдаушылықтың күшеюі жағдайында бірқатар қазақ жазушылары мен тарихшылары қазақ тарихын жазу жобаларын бастады.</w:t>
      </w:r>
    </w:p>
    <w:p w14:paraId="73F57380" w14:textId="77777777" w:rsidR="00330D83" w:rsidRPr="00EA7DA2" w:rsidRDefault="00330D83" w:rsidP="00330D83">
      <w:pPr>
        <w:spacing w:after="0" w:line="240" w:lineRule="auto"/>
        <w:ind w:firstLine="709"/>
        <w:jc w:val="both"/>
        <w:rPr>
          <w:rFonts w:ascii="Times New Roman" w:eastAsia="Times New Roman" w:hAnsi="Times New Roman" w:cs="Times New Roman"/>
          <w:sz w:val="24"/>
          <w:szCs w:val="24"/>
        </w:rPr>
      </w:pPr>
      <w:r w:rsidRPr="00EA7DA2">
        <w:rPr>
          <w:rFonts w:ascii="Times New Roman" w:eastAsia="Times New Roman" w:hAnsi="Times New Roman" w:cs="Times New Roman"/>
          <w:sz w:val="28"/>
          <w:szCs w:val="28"/>
        </w:rPr>
        <w:t>Бұрынғы қазақтардың жазба тарихи деректерін іздестіру барысында олар парсы, қытай, орыс тілдеріндегі әртүрлі тарихи-этнографиялық деректерге баға берді, олардан алынған мәліметтер өз талдауларына қосылды. Дегенмен, олардың мәтіндеріндегі деректердің негізгі көзі шежіре – туыстық қатынасты сипаттайтын ауызша жеткізілген әңгімелер болды.</w:t>
      </w:r>
    </w:p>
    <w:p w14:paraId="2A5CF88D" w14:textId="77777777" w:rsidR="00330D83" w:rsidRPr="00EA7DA2" w:rsidRDefault="00330D83" w:rsidP="00330D83">
      <w:pPr>
        <w:spacing w:after="0" w:line="240" w:lineRule="auto"/>
        <w:ind w:firstLine="709"/>
        <w:jc w:val="both"/>
        <w:rPr>
          <w:rFonts w:ascii="Times New Roman" w:eastAsia="Times New Roman" w:hAnsi="Times New Roman" w:cs="Times New Roman"/>
          <w:sz w:val="24"/>
          <w:szCs w:val="24"/>
        </w:rPr>
      </w:pPr>
      <w:r w:rsidRPr="00EA7DA2">
        <w:rPr>
          <w:rFonts w:ascii="Times New Roman" w:eastAsia="Times New Roman" w:hAnsi="Times New Roman" w:cs="Times New Roman"/>
          <w:sz w:val="28"/>
          <w:szCs w:val="28"/>
        </w:rPr>
        <w:t xml:space="preserve">Алаш қайраткерлері 1900-1925 жылдар аралығында бірнеше нұсқалары жарық көрген біртұтас қазақ шежіресін қарастырып, шашыраңқы шежірелерді біріктіріп, пысықтады. Мысалы, Алаш орда үкіметінің мүшесі, тілші Кәрім Бәтішұлының 1911 жылы «Айқап» журналының №1 басылымында «Қазақ шежіресі» атты туындысы жарық көрген болатын. </w:t>
      </w:r>
    </w:p>
    <w:p w14:paraId="4BB80739" w14:textId="77777777" w:rsidR="00330D83" w:rsidRPr="00EA7DA2" w:rsidRDefault="00330D83" w:rsidP="00330D83">
      <w:pPr>
        <w:spacing w:after="0" w:line="240" w:lineRule="auto"/>
        <w:ind w:firstLine="709"/>
        <w:jc w:val="both"/>
        <w:rPr>
          <w:rFonts w:ascii="Times New Roman" w:eastAsia="Times New Roman" w:hAnsi="Times New Roman" w:cs="Times New Roman"/>
          <w:sz w:val="24"/>
          <w:szCs w:val="24"/>
        </w:rPr>
      </w:pPr>
      <w:r w:rsidRPr="00EA7DA2">
        <w:rPr>
          <w:rFonts w:ascii="Times New Roman" w:eastAsia="Times New Roman" w:hAnsi="Times New Roman" w:cs="Times New Roman"/>
          <w:sz w:val="28"/>
          <w:szCs w:val="28"/>
        </w:rPr>
        <w:t>Мәшһүр Жүсіп Көпейұлының (1873), Шәкәрім Құдайбердіұлының (1911), Мұхамеджан Тынышпаевтың (1925) жинақтаған шежіренің кем дегенде үш нұсқасы бар. Бұл үш нұсқалардың әрқайсысы қазақтың тарихи тұлғаларын, саяси қайраткерлерін, батырларын, ойшылдары мен зиялыларын, сондай-ақ сол дәуірдің беделді азаматтарының шыққан тектерін қамтыған қазақтың тарихи тайпаларының шежіресі жазылған. Авторлар тарихи тұлғаларды өздерінің тегі мен рулық шежірелерін, тайпалар мен тектер арасындағы туыстық қатынастар туралы мәліметтер және этникалық шекаралар туралы егжей-тегжейлі мәліметтер берген.</w:t>
      </w:r>
    </w:p>
    <w:p w14:paraId="6DF9F2EA" w14:textId="77777777" w:rsidR="00330D83" w:rsidRPr="00EA7DA2" w:rsidRDefault="00330D83" w:rsidP="00330D83">
      <w:pPr>
        <w:spacing w:after="0" w:line="240" w:lineRule="auto"/>
        <w:ind w:firstLine="709"/>
        <w:jc w:val="both"/>
        <w:rPr>
          <w:rFonts w:ascii="Times New Roman" w:eastAsia="Times New Roman" w:hAnsi="Times New Roman" w:cs="Times New Roman"/>
          <w:sz w:val="24"/>
          <w:szCs w:val="24"/>
        </w:rPr>
      </w:pPr>
      <w:r w:rsidRPr="00EA7DA2">
        <w:rPr>
          <w:rFonts w:ascii="Times New Roman" w:eastAsia="Times New Roman" w:hAnsi="Times New Roman" w:cs="Times New Roman"/>
          <w:sz w:val="28"/>
          <w:szCs w:val="28"/>
        </w:rPr>
        <w:t xml:space="preserve">Мәселен, Шәкәрім шежіресінде қазақ ұлтының құрылымы генеалогиялық ағаш формасына ие болды. Бұл ағаш бейнесіндегі қазақтың атасы, негізін қалаушы Алаштан бастау алып, ары қарай туыстық сабақтастықпен жалғасып кетеді. Шежіредегі генеалогиялық тармақтардың дамуы қазақтың үш ұлы Бекарыс, Ақарыс, Жанарыстан тараған үш жүзбен байланысып кете береді. Ары қарай, жүздер ру-тайпаларға бөлініп, олардың әрқайсысын жүз атасының ұрпақтары құрады. Осылайша шежірені жалғастыра отырып, қазақтар бір-бірімен шежіре арқылы байланысты, ал халық ретінде олар басқа түркі халықтарымен туысқан, олар өз кезегінде басқа халықтармен байланысты, бәрі де түптеп келгенде пайғамбарларға жалғасып кете береді [140, 424 б.]. </w:t>
      </w:r>
    </w:p>
    <w:p w14:paraId="28E8F9B7" w14:textId="77777777" w:rsidR="00330D83" w:rsidRPr="00EA7DA2" w:rsidRDefault="00330D83" w:rsidP="00330D83">
      <w:pPr>
        <w:spacing w:after="0" w:line="240" w:lineRule="auto"/>
        <w:ind w:firstLine="709"/>
        <w:jc w:val="both"/>
        <w:rPr>
          <w:rFonts w:ascii="Times New Roman" w:eastAsia="Times New Roman" w:hAnsi="Times New Roman" w:cs="Times New Roman"/>
          <w:sz w:val="24"/>
          <w:szCs w:val="24"/>
        </w:rPr>
      </w:pPr>
      <w:r w:rsidRPr="00EA7DA2">
        <w:rPr>
          <w:rFonts w:ascii="Times New Roman" w:eastAsia="Times New Roman" w:hAnsi="Times New Roman" w:cs="Times New Roman"/>
          <w:sz w:val="28"/>
          <w:szCs w:val="28"/>
        </w:rPr>
        <w:t>Ә.Бөкейхановтың және басқа да зарзаман мұрагерлерінің 1890 және 1900 жылдардың басындағы жазбалары мәдениетті сақтауға және тарихи мақтанышқа шақырды.</w:t>
      </w:r>
    </w:p>
    <w:p w14:paraId="0CC09AF4" w14:textId="77777777" w:rsidR="00330D83" w:rsidRPr="00EA7DA2" w:rsidRDefault="00330D83" w:rsidP="00330D83">
      <w:pPr>
        <w:spacing w:after="0" w:line="240" w:lineRule="auto"/>
        <w:ind w:firstLine="709"/>
        <w:jc w:val="both"/>
        <w:rPr>
          <w:rFonts w:ascii="Times New Roman" w:eastAsia="Times New Roman" w:hAnsi="Times New Roman" w:cs="Times New Roman"/>
          <w:sz w:val="24"/>
          <w:szCs w:val="24"/>
        </w:rPr>
      </w:pPr>
      <w:r w:rsidRPr="00EA7DA2">
        <w:rPr>
          <w:rFonts w:ascii="Times New Roman" w:eastAsia="Times New Roman" w:hAnsi="Times New Roman" w:cs="Times New Roman"/>
          <w:sz w:val="28"/>
          <w:szCs w:val="28"/>
        </w:rPr>
        <w:t>1900 жылдардың басында қазақ ұлтшылдығы өзгерді. Толыққанды ұлтшыл интеллигенция пайда болды, қазақ жазба әдебиеті дамып, оған батыстық саяси идеяларының ықпалы зор болды. Ресейдің отарлауы мен дәстүрлі мал шаруашылығының құлдырауы қазақ бұқарасы мен олардың жергілікті көсемдеріне үлкен салмақ түсірді, ал сұлтандар иерархиясы хандық құрылым сияқты күйреді. Жиырмасыншы ғасырдың басындағы ұлтшылдар, өздерінің алдындағылар сияқты, ең алдымен, өз халқының мәдениетінің сақталып қалуын көздеді. Олардың мақсаты қазақтың көшпелі ұлтшылдығын заманауи ұлтшылдыққа айналдыру болды.</w:t>
      </w:r>
    </w:p>
    <w:p w14:paraId="54054254" w14:textId="77777777" w:rsidR="00330D83" w:rsidRPr="00EA7DA2" w:rsidRDefault="00330D83" w:rsidP="00330D83">
      <w:pPr>
        <w:spacing w:after="0" w:line="240" w:lineRule="auto"/>
        <w:ind w:firstLine="709"/>
        <w:jc w:val="both"/>
        <w:rPr>
          <w:rFonts w:ascii="Times New Roman" w:eastAsia="Times New Roman" w:hAnsi="Times New Roman" w:cs="Times New Roman"/>
          <w:sz w:val="24"/>
          <w:szCs w:val="24"/>
        </w:rPr>
      </w:pPr>
      <w:r w:rsidRPr="00EA7DA2">
        <w:rPr>
          <w:rFonts w:ascii="Times New Roman" w:eastAsia="Times New Roman" w:hAnsi="Times New Roman" w:cs="Times New Roman"/>
          <w:sz w:val="28"/>
          <w:szCs w:val="28"/>
        </w:rPr>
        <w:t>Қазақ ұлтшылдығы модернизация мен дәстүршілдік арасындағы шиеленіс пен бөлінуге алып келді. Бұл дихотомия элиталық зиялылар мен сауатсыз бұқара арасындағы, зайырлылар мен дінбасылар арасындағы, жәдидшілер мен кадимистер (консервативті дінбасылар), солтүстік және оңтүстік қазақтары, орыс саясатын қолдаушылар мен оған қарсылар сынды топтар арасында айырмашылықтар болды. </w:t>
      </w:r>
    </w:p>
    <w:p w14:paraId="68CE797D" w14:textId="77777777" w:rsidR="00330D83" w:rsidRPr="00EA7DA2" w:rsidRDefault="00330D83" w:rsidP="00330D83">
      <w:pPr>
        <w:spacing w:after="0" w:line="240" w:lineRule="auto"/>
        <w:ind w:firstLine="709"/>
        <w:jc w:val="both"/>
        <w:rPr>
          <w:rFonts w:ascii="Times New Roman" w:eastAsia="Times New Roman" w:hAnsi="Times New Roman" w:cs="Times New Roman"/>
          <w:sz w:val="24"/>
          <w:szCs w:val="24"/>
        </w:rPr>
      </w:pPr>
      <w:r w:rsidRPr="00EA7DA2">
        <w:rPr>
          <w:rFonts w:ascii="Times New Roman" w:eastAsia="Times New Roman" w:hAnsi="Times New Roman" w:cs="Times New Roman"/>
          <w:sz w:val="28"/>
          <w:szCs w:val="28"/>
        </w:rPr>
        <w:t>Оңтүстік қазақтары көбіне қазақ тілді, ислам дінін берік ұстанатын және оның шектелмеуін қолдады</w:t>
      </w:r>
      <w:r w:rsidRPr="00EA7DA2">
        <w:rPr>
          <w:rFonts w:ascii="Times New Roman" w:eastAsia="Times New Roman" w:hAnsi="Times New Roman" w:cs="Times New Roman"/>
        </w:rPr>
        <w:t xml:space="preserve"> </w:t>
      </w:r>
      <w:r w:rsidRPr="00EA7DA2">
        <w:rPr>
          <w:rFonts w:ascii="Times New Roman" w:eastAsia="Times New Roman" w:hAnsi="Times New Roman" w:cs="Times New Roman"/>
          <w:sz w:val="28"/>
          <w:szCs w:val="28"/>
        </w:rPr>
        <w:t xml:space="preserve">[141, 231 б.]. </w:t>
      </w:r>
    </w:p>
    <w:p w14:paraId="54179C9B" w14:textId="77777777" w:rsidR="00330D83" w:rsidRPr="00EA7DA2" w:rsidRDefault="00330D83" w:rsidP="00330D83">
      <w:pPr>
        <w:spacing w:after="0" w:line="240" w:lineRule="auto"/>
        <w:ind w:firstLine="709"/>
        <w:jc w:val="both"/>
        <w:rPr>
          <w:rFonts w:ascii="Times New Roman" w:eastAsia="Times New Roman" w:hAnsi="Times New Roman" w:cs="Times New Roman"/>
          <w:sz w:val="24"/>
          <w:szCs w:val="24"/>
        </w:rPr>
      </w:pPr>
      <w:r w:rsidRPr="00EA7DA2">
        <w:rPr>
          <w:rFonts w:ascii="Times New Roman" w:eastAsia="Times New Roman" w:hAnsi="Times New Roman" w:cs="Times New Roman"/>
          <w:sz w:val="28"/>
          <w:szCs w:val="28"/>
        </w:rPr>
        <w:t>1905 жылы солтүстіктегі зайырлы қазақ зиялылары да белсенділік танытты. Реформистер мен ру ақсақалдарының делегациясы орыс тілі сияқты қазақ тілінің қолданылуын, отарлауды тоқтатуын, қарсылық көргендіктен, олар конституциялық демократтармен (кадеттер) бірігу мүмкіндігін пайдалануды қолдап, Петерборға барар жол бойы жүріп өтті.</w:t>
      </w:r>
    </w:p>
    <w:p w14:paraId="28DFCB3D" w14:textId="77777777" w:rsidR="00330D83" w:rsidRPr="00EA7DA2" w:rsidRDefault="00330D83" w:rsidP="00330D83">
      <w:pPr>
        <w:spacing w:after="0" w:line="240" w:lineRule="auto"/>
        <w:ind w:firstLine="709"/>
        <w:jc w:val="both"/>
        <w:rPr>
          <w:rFonts w:ascii="Times New Roman" w:eastAsia="Times New Roman" w:hAnsi="Times New Roman" w:cs="Times New Roman"/>
          <w:sz w:val="24"/>
          <w:szCs w:val="24"/>
        </w:rPr>
      </w:pPr>
      <w:r w:rsidRPr="00EA7DA2">
        <w:rPr>
          <w:rFonts w:ascii="Times New Roman" w:eastAsia="Times New Roman" w:hAnsi="Times New Roman" w:cs="Times New Roman"/>
          <w:sz w:val="28"/>
          <w:szCs w:val="28"/>
        </w:rPr>
        <w:t>Қазан манифестінің заң шығарушы Думаны жариялауы қазақтарға өздерінің алғашқы заманауи сайлауалды және демократиялық саясатын дайындауға мүмкіндік берді. Жетекші реформаторлар мен ұлтшылдар желтоқсанда Верныйда және Оралда екі «зиялылар съезін» шақырды. Екі съезд де қазақтардың Думада өкілдік ету үшін кадеттермен одақтасу қажеттігі туралы шешімді құптады. Шығыс съезіне Жетісулық инженер, ұлт қайраткері, революциялық дәуірде үлкен рөл атқарған Мұхамеджан Танышбаев төрағалық етті. Бұл съезде қазақ ұлтшылының «идеологы» Ахмет Байтұрсынов үстемдік етті.</w:t>
      </w:r>
    </w:p>
    <w:p w14:paraId="2C84B056" w14:textId="77777777" w:rsidR="00330D83" w:rsidRPr="00EA7DA2" w:rsidRDefault="00330D83" w:rsidP="00330D83">
      <w:pPr>
        <w:spacing w:after="0" w:line="240" w:lineRule="auto"/>
        <w:ind w:firstLine="709"/>
        <w:jc w:val="both"/>
        <w:rPr>
          <w:rFonts w:ascii="Times New Roman" w:eastAsia="Times New Roman" w:hAnsi="Times New Roman" w:cs="Times New Roman"/>
          <w:sz w:val="24"/>
          <w:szCs w:val="24"/>
        </w:rPr>
      </w:pPr>
      <w:r w:rsidRPr="00EA7DA2">
        <w:rPr>
          <w:rFonts w:ascii="Times New Roman" w:eastAsia="Times New Roman" w:hAnsi="Times New Roman" w:cs="Times New Roman"/>
          <w:sz w:val="28"/>
          <w:szCs w:val="28"/>
        </w:rPr>
        <w:t>Батыстағы зиялылар конгресінің президенті Әлихан Бөкейханов болды. Бұл жиынға бес облыстың зиялылары мен ақсүйектері қатысты. Дәл осы жиында кейіннен «Алашорда» деп аталатын топ құрылды</w:t>
      </w:r>
      <w:r w:rsidRPr="00EA7DA2">
        <w:rPr>
          <w:rFonts w:ascii="Times New Roman" w:eastAsia="Times New Roman" w:hAnsi="Times New Roman" w:cs="Times New Roman"/>
        </w:rPr>
        <w:t xml:space="preserve"> </w:t>
      </w:r>
      <w:r w:rsidRPr="00EA7DA2">
        <w:rPr>
          <w:rFonts w:ascii="Times New Roman" w:eastAsia="Times New Roman" w:hAnsi="Times New Roman" w:cs="Times New Roman"/>
          <w:sz w:val="28"/>
          <w:szCs w:val="28"/>
        </w:rPr>
        <w:t xml:space="preserve">[142, 67 б.]. </w:t>
      </w:r>
    </w:p>
    <w:p w14:paraId="796DB086" w14:textId="77777777" w:rsidR="00330D83" w:rsidRPr="00EA7DA2" w:rsidRDefault="00330D83" w:rsidP="00330D83">
      <w:pPr>
        <w:spacing w:after="0" w:line="240" w:lineRule="auto"/>
        <w:ind w:firstLine="709"/>
        <w:jc w:val="both"/>
        <w:rPr>
          <w:rFonts w:ascii="Times New Roman" w:eastAsia="Times New Roman" w:hAnsi="Times New Roman" w:cs="Times New Roman"/>
          <w:sz w:val="24"/>
          <w:szCs w:val="24"/>
        </w:rPr>
      </w:pPr>
      <w:r w:rsidRPr="00EA7DA2">
        <w:rPr>
          <w:rFonts w:ascii="Times New Roman" w:eastAsia="Times New Roman" w:hAnsi="Times New Roman" w:cs="Times New Roman"/>
          <w:sz w:val="28"/>
          <w:szCs w:val="28"/>
        </w:rPr>
        <w:t>1905 жылдан бастап ұлтшылдық күресте зайырлы элита үстемдік етті, әсіресе Ахмет Байтұрсынов пен Әлихан Бөкейхановтың ықпалы көп болды. Бұл үстемдік 1905-1906 жылдардағы ұлттық  мұсылман съездерінде, Думада және сондай-ақ 1905-1916 жылдардағы қазақ баспасөзі мен баспа ісінде де айқын көрінді.</w:t>
      </w:r>
    </w:p>
    <w:p w14:paraId="001A0A5B" w14:textId="77777777" w:rsidR="00330D83" w:rsidRPr="00EA7DA2" w:rsidRDefault="00330D83" w:rsidP="00330D83">
      <w:pPr>
        <w:spacing w:after="0" w:line="240" w:lineRule="auto"/>
        <w:ind w:firstLine="709"/>
        <w:jc w:val="both"/>
        <w:rPr>
          <w:rFonts w:ascii="Times New Roman" w:eastAsia="Times New Roman" w:hAnsi="Times New Roman" w:cs="Times New Roman"/>
          <w:sz w:val="24"/>
          <w:szCs w:val="24"/>
        </w:rPr>
      </w:pPr>
      <w:r w:rsidRPr="00EA7DA2">
        <w:rPr>
          <w:rFonts w:ascii="Times New Roman" w:eastAsia="Times New Roman" w:hAnsi="Times New Roman" w:cs="Times New Roman"/>
          <w:sz w:val="28"/>
          <w:szCs w:val="28"/>
        </w:rPr>
        <w:t>Жоғарыда атап өткен жалпыресейлік мұсылман съездерінің болуына 1905 жылғы революция жол ашып берді. Пантүрікшілдік және панисламдық реформаторлар, негізінен татарлар, бірнеше «Бүкілресейлік мұсылман съездерін» ұйымдастыруына ықпал етті. Бірінші мұсылман съезі 1905 жылы тамызда Нижний Новгородта, ал екіншісі 1906 жылы қаңтарда Петербургте жасырын түрде өтті. Алғашқы екі съезде қазақтар және басқа Орта Азия мұсылмандары қатысқан жоқ. Үшінші мұсылман съезі 1906 жылы тамызда Нижний Новгородта өтті. Съезге қойылатын талаптары талқылау үшін қаңтарда Қазалыда дала елінің көп бөлігінің өкілдері болып табылатын жаппай жиналыс өтті. Жиында әлеуметтік, экономикалық және діни мәселелер төңірегіндегі алаңдаушылықтар көтеріліп, Президиумға Шахмардан Қосшығұлов сайланды. Алайда, Қосшығұлов пантүрікшілдік және панисламдық мақсаттарды көздемейтіндігін білдірді. Себебі, татарлардың съездегі басты мақсаты Ресейдегі барлық түркі-мұсылмандарды біріктіруге ұмтылу болса, қазақтар өздерінің бірегей ұлтшылдығын жаңғыртуға ұмтылды. Сол сияқты, қазақ ұлтшылдығы құрылымында исламның екінші дәрежелі маңызы бар болғандықтан, олар панисламға қызығушылық танытпады.</w:t>
      </w:r>
    </w:p>
    <w:p w14:paraId="020BFA56" w14:textId="77777777" w:rsidR="00330D83" w:rsidRPr="00EA7DA2" w:rsidRDefault="00330D83" w:rsidP="00330D83">
      <w:pPr>
        <w:spacing w:after="0" w:line="240" w:lineRule="auto"/>
        <w:ind w:firstLine="709"/>
        <w:jc w:val="both"/>
        <w:rPr>
          <w:rFonts w:ascii="Times New Roman" w:eastAsia="Times New Roman" w:hAnsi="Times New Roman" w:cs="Times New Roman"/>
          <w:sz w:val="24"/>
          <w:szCs w:val="24"/>
        </w:rPr>
      </w:pPr>
      <w:r w:rsidRPr="00EA7DA2">
        <w:rPr>
          <w:rFonts w:ascii="Times New Roman" w:eastAsia="Times New Roman" w:hAnsi="Times New Roman" w:cs="Times New Roman"/>
          <w:sz w:val="28"/>
          <w:szCs w:val="28"/>
        </w:rPr>
        <w:t>Қазақ ұлтшылдығының дамуына үлес қосқан тағы бір саяси оқиға ол Мемлекеттік Думаға қатысу болды. Әсіресе, Думаның шешімдері мен жаңалықтарын баспасөзде талқылау, публицистикалық және редакциялық мақалалары дайындау мен тарату сол кезеңдегі қазақ ұлтшылдықтың ұйытқысы болды. 1906 жылдың көктемінде өткен Бірінші Думаға сайлауға төрт делегат жіберілді. Олар әр өңірден сайланған Әлихан Бөкейханов, Бақыткерей Құлманов, Алпысбай Қалменов және Ахмет Бірімжановтар еді. Алайда олар Думаға қатысудан шеттетілді.</w:t>
      </w:r>
    </w:p>
    <w:p w14:paraId="208F6E57" w14:textId="77777777" w:rsidR="00330D83" w:rsidRPr="00EA7DA2" w:rsidRDefault="00330D83" w:rsidP="00330D83">
      <w:pPr>
        <w:spacing w:after="0" w:line="240" w:lineRule="auto"/>
        <w:ind w:firstLine="709"/>
        <w:jc w:val="both"/>
        <w:rPr>
          <w:rFonts w:ascii="Times New Roman" w:eastAsia="Times New Roman" w:hAnsi="Times New Roman" w:cs="Times New Roman"/>
          <w:sz w:val="24"/>
          <w:szCs w:val="24"/>
        </w:rPr>
      </w:pPr>
      <w:r w:rsidRPr="00EA7DA2">
        <w:rPr>
          <w:rFonts w:ascii="Times New Roman" w:eastAsia="Times New Roman" w:hAnsi="Times New Roman" w:cs="Times New Roman"/>
          <w:sz w:val="28"/>
          <w:szCs w:val="28"/>
        </w:rPr>
        <w:t>Екінші Дума 1907 жылы шақырылып оған бес қазақ Шахмардан Қосшығылұлы, Бірімжанов, Қажы Нарокенов, Бақытжан Қаратаев және Тынышпаев қатысты. Қаратаев сол уақытта үкiметтiк жер комиссиясының мүшесi ретінде қазақтардың мүшкіл халi туралы сөз сөйлей алды. Ол жер мәселесін тексеру үшін комиссия құруға шақырды, бірақ Министрлер Кеңесі одан бас тартты. Содан кейін қазақтар Ресейдің одан әрі отарлауын қысқарту және жер мәселесін зерттеу туралы Столыпинге тікелей өтініш жасады, бірақ қайтадан қабылданбады.</w:t>
      </w:r>
    </w:p>
    <w:p w14:paraId="3988D131" w14:textId="77777777" w:rsidR="00330D83" w:rsidRPr="00EA7DA2" w:rsidRDefault="00330D83" w:rsidP="00330D83">
      <w:pPr>
        <w:spacing w:after="0" w:line="240" w:lineRule="auto"/>
        <w:ind w:firstLine="709"/>
        <w:jc w:val="both"/>
        <w:rPr>
          <w:rFonts w:ascii="Times New Roman" w:eastAsia="Times New Roman" w:hAnsi="Times New Roman" w:cs="Times New Roman"/>
          <w:sz w:val="24"/>
          <w:szCs w:val="24"/>
        </w:rPr>
      </w:pPr>
      <w:r w:rsidRPr="00EA7DA2">
        <w:rPr>
          <w:rFonts w:ascii="Times New Roman" w:eastAsia="Times New Roman" w:hAnsi="Times New Roman" w:cs="Times New Roman"/>
          <w:sz w:val="28"/>
          <w:szCs w:val="28"/>
        </w:rPr>
        <w:t>1907 жылы «Столыпиннің реформалары» жаңадан жанданып келе жатқан саяси процесті тоқтатты. Қазақтар Думаға одан әрі өкілдік етуден бас тартты. Көптеген жәдид мектептері жабылып, кейбір жетекшілері тұтқындалып, қазақ баспасөзі шектеулерге тап болды. Дегенмен, қазақ жетекшілері мұсылмандар фракциясы мен кадеттерді ұйымдастырып, лобби жасауды жалғастырды. Осылайша, 1907 жылдың аяғында олар әртүрлі қалаларда, соның ішінде Троицк пен Қостанайда, Үшінші Думаға ұсынылған мұсылман фракциясының баяндамасына материал жинау үшін жиналыстар ұйымдастырды. Қазақтар шаруа отарлауын тоқтатуды, дін бостандығын, баспасөз бостандығын, Думада өкілдік етуді талап етті. Қазақтар үшінші Думаға жер беру реформасын да ұсынды, алпыс делегат бұл заң жобасын қолдағанымен, ол жүзеге аспады [143, 112-114 б.].</w:t>
      </w:r>
    </w:p>
    <w:p w14:paraId="50CE1755" w14:textId="77777777" w:rsidR="00330D83" w:rsidRPr="00EA7DA2" w:rsidRDefault="00330D83" w:rsidP="00330D83">
      <w:pPr>
        <w:spacing w:after="0" w:line="240" w:lineRule="auto"/>
        <w:ind w:firstLine="709"/>
        <w:jc w:val="both"/>
        <w:rPr>
          <w:rFonts w:ascii="Times New Roman" w:eastAsia="Times New Roman" w:hAnsi="Times New Roman" w:cs="Times New Roman"/>
          <w:sz w:val="24"/>
          <w:szCs w:val="24"/>
        </w:rPr>
      </w:pPr>
      <w:r w:rsidRPr="00EA7DA2">
        <w:rPr>
          <w:rFonts w:ascii="Times New Roman" w:eastAsia="Times New Roman" w:hAnsi="Times New Roman" w:cs="Times New Roman"/>
          <w:sz w:val="28"/>
          <w:szCs w:val="28"/>
        </w:rPr>
        <w:t>1910 ж Ә.Бөкейханов қазақтың мүшкіл халін анық және қатал түрде баяндайтын, үкіметтің саясаты мен тәжірибесін сынға алған баяндама дайындады. Ол жерде Бөкейханов Ресей езгісінің экономикалық қиыншылықтар тудырғанынан, қазақ халқы бұрынғы алауыздықтарды еңсеріп, пассивті ұлттық санадан белсендіге интеллектуалды ауысып, бірігуге мәжбүр болғанын атап өтті. Ол ұлтшылдық әдетте аумақтық тұтастықты қорғау үшін пайда болатынын, алайда қазақтар көшпенділер ретінде өмір салтын сақтаумен айналысқанын мойындады.</w:t>
      </w:r>
    </w:p>
    <w:p w14:paraId="0D6207D3" w14:textId="77777777" w:rsidR="00330D83" w:rsidRPr="00EA7DA2" w:rsidRDefault="00330D83" w:rsidP="00330D83">
      <w:pPr>
        <w:spacing w:after="0" w:line="240" w:lineRule="auto"/>
        <w:ind w:firstLine="709"/>
        <w:jc w:val="both"/>
        <w:rPr>
          <w:rFonts w:ascii="Times New Roman" w:eastAsia="Times New Roman" w:hAnsi="Times New Roman" w:cs="Times New Roman"/>
          <w:sz w:val="24"/>
          <w:szCs w:val="24"/>
        </w:rPr>
      </w:pPr>
      <w:r w:rsidRPr="00EA7DA2">
        <w:rPr>
          <w:rFonts w:ascii="Times New Roman" w:eastAsia="Times New Roman" w:hAnsi="Times New Roman" w:cs="Times New Roman"/>
          <w:sz w:val="28"/>
          <w:szCs w:val="28"/>
        </w:rPr>
        <w:t>Ә.Бөкейхановтың пікірінше, Ресей саясатының мақсаты қазақ халқын отырықшыландыру ғана емес, сонымен қатар оның қазақы бірегей мәдениетін жою еді. Осылайша Ә.Бөкейханов орыс саясатына ашық қарсылық пен наразылығын білдірді. Ә.Бөкейхановтың эссесінде сол кезеңіндегі қазақ ұлтшылдығының дамуындағы қазақ баспасөзі мен баспа ісінің рөлі туралы да жазып кеткен. Қазақ баспасөзі – қазақ лидерлерінің бір-бірімен және қалың бұқарамен өздерінің түсінігі мен мақсат-мүдделерін білдіретін алаң болды. Осы факторларды тұжырымдауда қазақ зиялылары модернизация мен дәстүршілдік арасында қарама қайшылықтар арасында болды.</w:t>
      </w:r>
    </w:p>
    <w:p w14:paraId="04D2EB5E" w14:textId="77777777" w:rsidR="00330D83" w:rsidRPr="00EA7DA2" w:rsidRDefault="00330D83" w:rsidP="00330D83">
      <w:pPr>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1900-1920 жылдар аралығындағы қазақ баспасөзі қазақ ұлтшылдығының жетілуіне және дамуына бірден-бір ықпал еткен негізгі элемент болды. Қазақ баспасөзі бұл кезеңде төрт «толқыннан» өтті (6-сурет):</w:t>
      </w:r>
    </w:p>
    <w:p w14:paraId="2A9C3417" w14:textId="77777777" w:rsidR="00330D83" w:rsidRPr="00EA7DA2" w:rsidRDefault="00330D83" w:rsidP="00330D83">
      <w:pPr>
        <w:spacing w:after="0" w:line="240" w:lineRule="auto"/>
        <w:ind w:firstLine="709"/>
        <w:jc w:val="both"/>
        <w:rPr>
          <w:rFonts w:ascii="Times New Roman" w:eastAsia="Times New Roman" w:hAnsi="Times New Roman" w:cs="Times New Roman"/>
          <w:sz w:val="28"/>
          <w:szCs w:val="28"/>
        </w:rPr>
      </w:pPr>
    </w:p>
    <w:p w14:paraId="45872003" w14:textId="77777777" w:rsidR="00330D83" w:rsidRPr="00EA7DA2" w:rsidRDefault="00330D83" w:rsidP="00330D83">
      <w:pPr>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noProof/>
          <w:sz w:val="28"/>
          <w:szCs w:val="28"/>
          <w:lang w:val="ru-RU" w:eastAsia="ru-RU"/>
        </w:rPr>
        <w:drawing>
          <wp:inline distT="0" distB="0" distL="0" distR="0" wp14:anchorId="0D13CB9C" wp14:editId="4B76CE34">
            <wp:extent cx="5486400" cy="3200400"/>
            <wp:effectExtent l="38100" t="0" r="19050" b="19050"/>
            <wp:docPr id="26" name="Схема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6BE3DBC5" w14:textId="77777777" w:rsidR="00330D83" w:rsidRPr="00EA7DA2" w:rsidRDefault="00330D83" w:rsidP="00330D83">
      <w:pPr>
        <w:tabs>
          <w:tab w:val="left" w:pos="0"/>
          <w:tab w:val="left" w:pos="567"/>
        </w:tabs>
        <w:spacing w:after="0" w:line="240" w:lineRule="auto"/>
        <w:jc w:val="center"/>
        <w:rPr>
          <w:rFonts w:ascii="Times New Roman" w:hAnsi="Times New Roman" w:cs="Times New Roman"/>
          <w:sz w:val="16"/>
          <w:szCs w:val="16"/>
        </w:rPr>
      </w:pPr>
    </w:p>
    <w:p w14:paraId="1F72F5C0" w14:textId="77777777" w:rsidR="00330D83" w:rsidRPr="00EA7DA2" w:rsidRDefault="00330D83" w:rsidP="00330D83">
      <w:pPr>
        <w:tabs>
          <w:tab w:val="left" w:pos="0"/>
          <w:tab w:val="left" w:pos="567"/>
        </w:tabs>
        <w:spacing w:after="0" w:line="240" w:lineRule="auto"/>
        <w:jc w:val="center"/>
        <w:rPr>
          <w:rFonts w:ascii="Times New Roman" w:hAnsi="Times New Roman" w:cs="Times New Roman"/>
          <w:sz w:val="28"/>
          <w:szCs w:val="28"/>
        </w:rPr>
      </w:pPr>
      <w:r w:rsidRPr="00EA7DA2">
        <w:rPr>
          <w:rFonts w:ascii="Times New Roman" w:hAnsi="Times New Roman" w:cs="Times New Roman"/>
          <w:sz w:val="28"/>
          <w:szCs w:val="28"/>
        </w:rPr>
        <w:t xml:space="preserve">Cурет 6 – </w:t>
      </w:r>
      <w:r w:rsidRPr="00EA7DA2">
        <w:rPr>
          <w:rFonts w:ascii="Times New Roman" w:eastAsia="Times New Roman" w:hAnsi="Times New Roman" w:cs="Times New Roman"/>
          <w:sz w:val="28"/>
          <w:szCs w:val="28"/>
        </w:rPr>
        <w:t>Қазақ баспасөзінің қазақ ұлтшылдығының жетілуіне және дамуына ықпал еткен төрт толқыны</w:t>
      </w:r>
    </w:p>
    <w:p w14:paraId="184A90DB" w14:textId="77777777" w:rsidR="00330D83" w:rsidRPr="00EA7DA2" w:rsidRDefault="00330D83" w:rsidP="00330D83">
      <w:pPr>
        <w:tabs>
          <w:tab w:val="left" w:pos="0"/>
          <w:tab w:val="left" w:pos="567"/>
        </w:tabs>
        <w:spacing w:after="0" w:line="240" w:lineRule="auto"/>
        <w:jc w:val="center"/>
        <w:rPr>
          <w:rFonts w:ascii="Times New Roman" w:hAnsi="Times New Roman" w:cs="Times New Roman"/>
          <w:sz w:val="16"/>
          <w:szCs w:val="16"/>
        </w:rPr>
      </w:pPr>
    </w:p>
    <w:p w14:paraId="7FA3EDAF" w14:textId="77777777" w:rsidR="00330D83" w:rsidRPr="00EA7DA2" w:rsidRDefault="00330D83" w:rsidP="00330D83">
      <w:pPr>
        <w:tabs>
          <w:tab w:val="left" w:pos="0"/>
          <w:tab w:val="left" w:pos="567"/>
        </w:tabs>
        <w:spacing w:after="0" w:line="240" w:lineRule="auto"/>
        <w:ind w:firstLine="709"/>
        <w:jc w:val="both"/>
        <w:rPr>
          <w:rFonts w:ascii="Times New Roman" w:hAnsi="Times New Roman" w:cs="Times New Roman"/>
          <w:sz w:val="24"/>
          <w:szCs w:val="24"/>
        </w:rPr>
      </w:pPr>
      <w:r w:rsidRPr="00EA7DA2">
        <w:rPr>
          <w:rFonts w:ascii="Times New Roman" w:hAnsi="Times New Roman" w:cs="Times New Roman"/>
          <w:sz w:val="24"/>
          <w:szCs w:val="24"/>
        </w:rPr>
        <w:t>Ескерту –</w:t>
      </w:r>
      <w:r w:rsidRPr="00EA7DA2">
        <w:rPr>
          <w:rFonts w:ascii="Times New Roman" w:hAnsi="Times New Roman" w:cs="Times New Roman"/>
          <w:bCs/>
          <w:sz w:val="24"/>
          <w:szCs w:val="24"/>
        </w:rPr>
        <w:t xml:space="preserve"> Әдебиет негізінде құралған [144]</w:t>
      </w:r>
    </w:p>
    <w:p w14:paraId="4EE24165" w14:textId="77777777" w:rsidR="00330D83" w:rsidRPr="00EA7DA2" w:rsidRDefault="00330D83" w:rsidP="00330D83">
      <w:pPr>
        <w:spacing w:after="0" w:line="240" w:lineRule="auto"/>
        <w:ind w:firstLine="709"/>
        <w:jc w:val="both"/>
        <w:rPr>
          <w:rFonts w:ascii="Times New Roman" w:eastAsia="Times New Roman" w:hAnsi="Times New Roman" w:cs="Times New Roman"/>
          <w:sz w:val="28"/>
          <w:szCs w:val="28"/>
        </w:rPr>
      </w:pPr>
    </w:p>
    <w:p w14:paraId="58F38C0B" w14:textId="77777777" w:rsidR="00330D83" w:rsidRPr="00EA7DA2" w:rsidRDefault="00330D83" w:rsidP="00330D83">
      <w:pPr>
        <w:spacing w:after="0" w:line="240" w:lineRule="auto"/>
        <w:ind w:firstLine="709"/>
        <w:jc w:val="both"/>
        <w:rPr>
          <w:rFonts w:ascii="Times New Roman" w:eastAsia="Times New Roman" w:hAnsi="Times New Roman" w:cs="Times New Roman"/>
          <w:sz w:val="24"/>
          <w:szCs w:val="24"/>
        </w:rPr>
      </w:pPr>
      <w:r w:rsidRPr="00EA7DA2">
        <w:rPr>
          <w:rFonts w:ascii="Times New Roman" w:eastAsia="Times New Roman" w:hAnsi="Times New Roman" w:cs="Times New Roman"/>
          <w:sz w:val="28"/>
          <w:szCs w:val="28"/>
        </w:rPr>
        <w:t>Алғашында қазақ техникалық жабдықтар және журналистік тәжірибенің толық болмауынан, бірнеше репрессиялардың салдарынан уақытша болды. Алғашқы қазақ басылымы 1907 жылы наурызда Троицкіде шығып, бірден тоқтап қалған «Қазақ» газеті болды. Ә.Бөкейханов Омбыдағы орыс оппозициялық «Иртыш» (1905-06), «Омич» және «Голос Степи» (екеуі де 1907 ж.) басылымдарында үнемі шығып тұрды. Алайда Столыпин реформалары қазақ қоғамындағы активизмді басып тастады. Қазақтың жас белсенділері, әсіресе қазақ студенттері солтүстік қалаларда көптеген «жастар топтары» ұйымдастырылып, қазақ жазбалары оқылатын және талқыланатын жасырын жиналыстар мен астыртын активистік шараларын өткізуді жалғастырды. Бұл топтардың қызметі қазақ ұлтшылдығын дамытуда маңызды болды, бірақ олардың құпиялығы бүгінгі күнге дейін нақтылап айтуға кедергі келтіреді.</w:t>
      </w:r>
    </w:p>
    <w:p w14:paraId="12505F5C" w14:textId="77777777" w:rsidR="00330D83" w:rsidRPr="00EA7DA2" w:rsidRDefault="00330D83" w:rsidP="00330D83">
      <w:pPr>
        <w:spacing w:after="0" w:line="240" w:lineRule="auto"/>
        <w:ind w:firstLine="709"/>
        <w:jc w:val="both"/>
        <w:rPr>
          <w:rFonts w:ascii="Times New Roman" w:eastAsia="Times New Roman" w:hAnsi="Times New Roman" w:cs="Times New Roman"/>
          <w:sz w:val="24"/>
          <w:szCs w:val="24"/>
        </w:rPr>
      </w:pPr>
      <w:r w:rsidRPr="00EA7DA2">
        <w:rPr>
          <w:rFonts w:ascii="Times New Roman" w:eastAsia="Times New Roman" w:hAnsi="Times New Roman" w:cs="Times New Roman"/>
          <w:sz w:val="28"/>
          <w:szCs w:val="28"/>
        </w:rPr>
        <w:t>«Айқап» журналы 1911 жылдың қаңтарында Троицк қаласында басылып шықты (Қосымша Ә). Оның редакторлары ақындар, жазушылар, мұғалімдер және тарихшылар еді. Оның бас редакторы Мұхамеджан Сералин, ал Ә.Бөкейханов пен А.Байтұрсынов, Ш.Қосшығұлов, Ш.Бөкеев, С.Торайғыров, С.Дөнентаев сынды зиялылар қазақ мәдениеті мен тілінің жаңғыруына баса назар аударды. 1916 жылы үкімет оны тоқтатқанға дейін сексен сегіз саны (ай сайын, содан кейін екі айда бір рет) шықты, әр нөмірде 900-ден 1200-ге дейін таратылды. «Айқап» қазақ ұлтшылдығының барлық спектрін ұсынды, себебі ол бір жағынан буржуазиялық либералды болса, бір жағынан исламдық білім беру мен діни көзқарастарды қолдады.</w:t>
      </w:r>
    </w:p>
    <w:p w14:paraId="30670C56" w14:textId="77777777" w:rsidR="00330D83" w:rsidRPr="00EA7DA2" w:rsidRDefault="00330D83" w:rsidP="00330D83">
      <w:pPr>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Ал 1913 жылдың 2 ақпанында екі аптада бір рет шығатын «Қазақ» мерзімді басылымы шықты. Бұл «Алашорданың» жетекшілерінің төлқұжаты іспеттес еді. Бұл газеттің редакторы А.Байтұрсынов болды, және Ә.Бөкейханов, М.Дулатов, М.Жұмабаев, М.Танышбаев, Х.Досмұхамедов сынды зиялылар өз еңбектерін жариялап отырды. «Айқап» журналы сияқты «Қазақ» газеті де қазақ мәдениетінің сақталуына баса мән берді. Газетте қазақ фольклоры, әдебиеті және қазақ тілі туралы мақалалар қамтылды. Бірақ «Қазақ» газетінің «Айқап» журналынан айырмашылығы оның әлдеқайда ашық саяси сипатта болуы және исламды модернизацияны тежеуші фактор ретіндегі көзқарасы еді. Алайда олар бір біріне қарсылас еместігін олардың екеуінде де ортақ жариялап отырған авторларынан көруге болады. Тек алғашқы журнал, тіл және мәдениетті дамытуға бағытталса, екіншісі көбіне саяси және экономикалық тақырыптарды қозғады. Мәселен, оның атауының Қырғыз емес Қазақ деп аталуы да түбегейлі революциялық тұжырым еді [144, 154 б.].</w:t>
      </w:r>
    </w:p>
    <w:p w14:paraId="7C5116C1" w14:textId="77777777" w:rsidR="00330D83" w:rsidRPr="00EA7DA2" w:rsidRDefault="00330D83" w:rsidP="00330D83">
      <w:pPr>
        <w:spacing w:after="0" w:line="240" w:lineRule="auto"/>
        <w:ind w:firstLine="709"/>
        <w:jc w:val="both"/>
        <w:rPr>
          <w:sz w:val="20"/>
          <w:szCs w:val="20"/>
          <w:vertAlign w:val="superscript"/>
        </w:rPr>
      </w:pPr>
      <w:r w:rsidRPr="00EA7DA2">
        <w:rPr>
          <w:rFonts w:ascii="Times New Roman" w:eastAsia="Times New Roman" w:hAnsi="Times New Roman" w:cs="Times New Roman"/>
          <w:sz w:val="28"/>
          <w:szCs w:val="28"/>
        </w:rPr>
        <w:t>Барлық түркі халықтарының бірлігі идеясын ұстанған Шоқай да ұлт пен ұлттық бірегейлікті іздеуші болды. Кеңес Одағындағы 12 томдық Қазақ Кеңес энциклопедиясына кірмеген және «халық жауы» деп аталған Автор Түркістанның бірлігі мен Түркі халықтарының тұтастығын қамтамасыз ету қажет деп есептеді. Шоқайдың айтуынша, ортақ дін, тіл және тарих түркі әлемін біріктіретін элементтерге айналады [145].</w:t>
      </w:r>
      <w:r w:rsidRPr="00EA7DA2">
        <w:rPr>
          <w:sz w:val="20"/>
          <w:szCs w:val="20"/>
          <w:vertAlign w:val="superscript"/>
        </w:rPr>
        <w:t xml:space="preserve"> </w:t>
      </w:r>
    </w:p>
    <w:p w14:paraId="4DE2F04F" w14:textId="77777777" w:rsidR="00330D83" w:rsidRPr="00EA7DA2" w:rsidRDefault="00330D83" w:rsidP="00330D83">
      <w:pPr>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Мұстафа Шоқайдың Түркістан тәуелсіздігі үшін күрес кезеңіндегі саяси қызметі оны ұлттық өзін-өзі анықтау мен мемлекеттік егемендікті бекітудің жақтаушысы ретінде анықтады. Шоқайдың мемлекеттілік туралы идеялары ұлттық бірегейлік қағидаттарына және халықтың өзін-өзі басқару құқығына негізделген. Ол түркі халықтарының тәуелсіздік үшін күрестегі күш-жігерін біріктіруге және Тұтас Түркістанды дербес мемлекет ретінде қалыптастыруға шақырды. Оның мемлекеттілік мұраттары ұлттық мүдделерді қорғау, мемлекеттік тәуелсіздікті сақтау және көпұлтты бірлікті нығайту қажеттілігін еске салады.</w:t>
      </w:r>
    </w:p>
    <w:p w14:paraId="1629ECD4" w14:textId="77777777" w:rsidR="00330D83" w:rsidRPr="00EA7DA2" w:rsidRDefault="00330D83" w:rsidP="00330D83">
      <w:pPr>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Бүгінде Мұстафа Шоқай мұрасы қазіргі қазақ азаматтары мен қайраткерлері үшін қуатты әрі тәуелсіз мемлекет құру жолындағы маңызды шабыт көзі болып табылады. Оның мемлекетшілдік мұраттары ұлттық мүддені қорғау, мемлекеттік тәуелсіздікті сақтау, көпұлтты бірлікті нығайту қажеттігін еске салады [208].</w:t>
      </w:r>
    </w:p>
    <w:p w14:paraId="616F4A98" w14:textId="77777777" w:rsidR="00330D83" w:rsidRPr="00EA7DA2" w:rsidRDefault="00330D83" w:rsidP="00330D83">
      <w:pPr>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Қазақтарда ұлттық бірегейлікті іздеу, осы бірегейлікті қорғау және дамыту әр ұрпақтың басынан өткерген әртүрлі әрекеттерімен қатар дамыды. Қазақстан тарихы әрқашан өз географиясында өмір сүріп жатқан ұлтты қорғау және өзінің ұлттық тіршілігін сақтау үшін күреске толы болды. Қазақ қоғамы ғана емес, ақындар, жыраулар, билерлер, зиялы қауым өкілдері мен ақындар далада тұратын барлық көшпелі қауымдастықтарда ұлттық болмыс үшін күресті өздерінің басты міндеттерінің бірі ретінде қабылдады. Тұтастай алғанда, ұлттық идеологиялар ұлттық бірегейлікті сақтаушы ретінде тәуелсіздікке қол жеткізген жаңа мемлекеттердегі өзіндік ерекшеліктері мен құндылықтарын қорғау және сақтау мақсатында интегративті құбылыс ретінде алдыңғы қатарға шықты.</w:t>
      </w:r>
    </w:p>
    <w:p w14:paraId="058D914C" w14:textId="77777777" w:rsidR="00330D83" w:rsidRPr="00EA7DA2" w:rsidRDefault="00330D83" w:rsidP="00330D83">
      <w:pPr>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Қазақстандағы ұлт құрылысын ұжымдық бірегейліктің қорғаушысы және тасымалдаушысы болып табылатын мемлекеттік құрылымнан және Кеңес Одағы кезіндегі қазақ болмысын анықтаудан бастау керек. Өз ерекшеліктерін қайта анықтау үшін елдер өздерінің тарихтағы мәдени мұраларын тәжірибелерімен араластыру арқылы алға қоятын мақсаттары табысты ұлттық мемлекет құрылысының негізін құрайды.</w:t>
      </w:r>
    </w:p>
    <w:p w14:paraId="230BCF8D" w14:textId="77777777" w:rsidR="00330D83" w:rsidRPr="00EA7DA2" w:rsidRDefault="00330D83" w:rsidP="00330D83">
      <w:pPr>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Қазіргі қазақстандық мемлекеттік жүйені белгілі бір мағынада Кеңес Одағының жалғасы ретінде қарастыратын болсақ, Кеңес Одағының ұжымдық бірегейлік пен ұлттық құрылыста алатын орны ерекше. Кеңес Одағында «бірегейлікті» әртүрлі институттар арқылы құруға және бақылауға тырысты. Сталиндік режимде мемлекеттің идеологиялық аппараты болған Жазушылар одағы, жоғары оқу орындары, діни оқу орындары және осы институттар аясында ұйымдастырылған шеберханалар (кружок) қоғамдағы зиялы қауымнан бастап еңбекшіге дейінгі барлық адамдарды біріктіру және топтастыру рөлін алған мекемелер болды. Бұл мекемелердің жұмыс істеу тәртібі Коммунистік партия мен мемлекет тарапынан қолдау тапты. Сталиндік саясат «біз» бен «бөтен» арасында айқын шекараларды сызды. Ол топ ішіндегілерді «біз», яғни «кеңес халқы» деп анықтамаса, топтан тыс адамдарды «өзгелер» деп белгіледі.</w:t>
      </w:r>
    </w:p>
    <w:p w14:paraId="17261DE1" w14:textId="77777777" w:rsidR="00330D83" w:rsidRPr="00EA7DA2" w:rsidRDefault="00330D83" w:rsidP="00330D83">
      <w:pPr>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Кеңес Одағы кезеңінде фильмдер, мақалалар мен кітаптардың мазмұны көптеген мекемелер арасындағы күрес нысаны және сталиндік кеңестік болмысты қолдау көзі болды. Бұл кезеңде Сталиннің ерекше талабы бойынша кітаптар жазылды, театр пьесалары қойылды, оларды сынағандар халық, ел жауы деп танылып, лагерьлерге айдалды. Ресми баяндамалар мен БАҚ басылымдарында социализмнің тұрақтылықтың қайнар көзі екендігі және Кеңес Одағының барлығы үшін қауіпсіз бола бастағаны баса айтылды. Партия басшыларының арнайы тапсырыстары бойынша жүргізілген жұмыстар сол кездегі Сталиндік сыйлыққа ие болды. Барлық әлеуметтік салалардағы кеңестік болмыстың негізгі элементі болған орыс ұлты Кеңес Одағын мекендеген басқа ұлттар үшін заманауи, мәдениетті және «үлкен аға» бейнесін көрсетті [146]. Ресми баяндамаларда, бұқаралық ақпарат құралдарында және фильмдерде айқын көрінген идеологиялар орысоцентристік құрылымды қолдауға бағытталды.</w:t>
      </w:r>
    </w:p>
    <w:p w14:paraId="2C55096C" w14:textId="77777777" w:rsidR="00330D83" w:rsidRPr="00EA7DA2" w:rsidRDefault="00330D83" w:rsidP="00330D83">
      <w:pPr>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Жалпы алғанда, Кеңес адамы ұлттың алуан түрлілігінде өмір сүрген, орыс тілінде сөйлеген, орыс мәдениеті мен салт-дәстүріне берілген, оны үнемі қолдап, ұстанатын, діннен тәуелсіз, тіпті дінсіз адам тұлғасы болды. Осы кезеңде қазақ және басқа ұлттар арасында университеттердің орыс бөлімдерінде оқуға деген ынта кеңейе түсті. Бұл жағдайда Орталық Азияда және Балқан елдерінде «кіші ұлттар» пайда бола бастады. Кеңес Одағында орыс ұлты орталыққа қойылса, басқалары «бөтен» ретінде көрсетілді. </w:t>
      </w:r>
    </w:p>
    <w:p w14:paraId="55572F0D" w14:textId="77777777" w:rsidR="00330D83" w:rsidRPr="00EA7DA2" w:rsidRDefault="00330D83" w:rsidP="00330D83">
      <w:pPr>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Ежелгі уақытта белгілі бір географиялық аймақта болған өркениеттер мен мәдениеттер осы географияда қалыптасқан ұлттық бірегейлікке әсер етеді. Қазақстанда ұлттық бірегейлікті қалыптастыру мен құрастыру кезінде әртүрлі мәдениеттер мен саясаттың, сондай-ақ көпұлтты құрылымның іздері орын алғанын көруге болады. Бұл жерлердегі көпұлтты құрылым тарихтың әртүрлі кезеңдерінде орын алған көші-қон қозғалыстарының нәтижесінде қалыптасты. Көші-қон қозғалысы кейде империалистік мақсаттардың нәтижесі болды, ал кейбіреулері экономикалық мақсатта, ал басқалары депортациядан туындады. Мұсылман емес қоныс аударушылардың осы географияға келуі ғасырлар бойы қазақтар елден тыс жерлерге қоныс аударған шексіз көші-қон ағындарын анықтады. Осылайша, Еуразиялық аумақтың түкпір-түкпіріне жеткен қазақтардың көші-қон толқындары және Қазақстан халқын 42% - ға қысқартқан жасанды және қасақана ашаршылық қоғамда маргиналды біртектіліктің қалыптасуына әкелді. Бір сөзбен айтқанда титулдық этникалық тобы жоқ құрылым жасалды.</w:t>
      </w:r>
    </w:p>
    <w:p w14:paraId="0CB4F61E" w14:textId="77777777" w:rsidR="00330D83" w:rsidRPr="00EA7DA2" w:rsidRDefault="00330D83" w:rsidP="00330D83">
      <w:pPr>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Кеңес Одағы кезінде қазақ жерлерінде елеулі із қалдырған жоба – «Кеңес халқы» жобасы. Осы кезеңде партия білім, ауыл шаруашылығы және өнеркәсіп салаларында ортақ құндылықтар мен интеграциялық әлеуметтік жобаларды жүзеге асыра бастады. Ең алдымен, «Советский народ» жобасы жұмылдыру құралы болуды көздеді. Бұл саясат қазақ, қырғыз, өзбек, башқұрт, татар, гагауз, чуваш сынды этникалық ерекшеліктерге көлеңке түсірді.</w:t>
      </w:r>
    </w:p>
    <w:p w14:paraId="1552A20F" w14:textId="77777777" w:rsidR="00330D83" w:rsidRPr="00EA7DA2" w:rsidRDefault="00330D83" w:rsidP="00330D83">
      <w:pPr>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Сталиннің басқарған кезеңінде Орталық Азия мен Кавказ үшін әзірленген «Ұлттар саясатының» мақсаты Түркістан саясатынан бас тарту және аймақты әртүрлі республикаларға бөлу болды. «Бөл де билей бер» саясатымен (1935) шағын тайпалар мен рулардан ұлт құруға тырысты, осылайша әлеуетті бірегейлік түрлерін (пантүрікшіл және панисламшыл) алдын алуға және халыққа оңай қысым жасауға болады деп ойлады. Түрікшілдік санасы алдымен патшалық Ресей, кейін Кеңес Одағы Орталық Азияға баға бергенде үнемі ескеретін элемент болды. Әрбір республика үшін жасалған ұлттық кирилл әліпбиі мен ойлап тапқан ұлттық тарих «Homo-Sovieticus» құру жолы болды. Бұл саясаттардың мақсаты – әсіресе рулық бірегейліктерді күшейту арқылы аймақтың интеграциясын болдырмауға тырысу. Өңірде бұрын қолданыста болған араб әліпбиінің орнына 1920 жылдардың басында латын әліпбиі, 1938 жылы кириллица әліпбиі қолданылды. Түркияның 1928 жылы латын әліпбиіне көшкенін ескерсек, Кеңес Одағының әліпби ауыстыру саясатының бір мақсаты Орталық Азия халықтарының Түркиямен байланысын үзу болуы мүмкін деп айтуға болады. </w:t>
      </w:r>
    </w:p>
    <w:p w14:paraId="1E1FE607" w14:textId="77777777" w:rsidR="00330D83" w:rsidRPr="00EA7DA2" w:rsidRDefault="00330D83" w:rsidP="00330D83">
      <w:pPr>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Кеңестік кезеңде бірегейлікті анықтау, сәйкесінше, кеңестік азаматтығы, оның өмір сүрген географиясымен және субұлттық бірегейліктермен (отбасылық және тайпалық байланыстар) сәйкестендірілген ұлт болды. Осы тұрғыда этнос пен ұлт арасындағы байланыстарға баға беру керек. Этникалық топ-бұл тайпалық қатынастар өте қарқынды және ұжымдық ынтымақтастық жалпы шығу тегі мен өткеніне негізделген қауымдастық. Екінші жағынан, ұлт бұл ұғымдар неғұрлым кең шеңберде араласатын және отбасылық және тайпалық қатынастар өз ықпалын жоғалтатын қауымдастықтарды анықтайды [147].</w:t>
      </w:r>
      <w:r w:rsidRPr="00EA7DA2">
        <w:rPr>
          <w:sz w:val="20"/>
          <w:szCs w:val="20"/>
          <w:vertAlign w:val="superscript"/>
        </w:rPr>
        <w:t xml:space="preserve"> </w:t>
      </w:r>
    </w:p>
    <w:p w14:paraId="48C86672" w14:textId="77777777" w:rsidR="00330D83" w:rsidRPr="00EA7DA2" w:rsidRDefault="00330D83" w:rsidP="00330D83">
      <w:pPr>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Осы жағдайды заңдастыру үшін әр ұлттың тілін, мәдениетін дамытуға ықпал етті. Орталық Азия республикаларының халқы 1924 жылы Кеңес өкіметі алғаш рет белгілеген шекарада тұратын ұлт емес, әртүрлі этникалық топтардан тұратын қауымдар болды. Аймақтық ұлттарды бір-бірінен ажырату үшін алдымен шекаралар сызылып, сосын титулдық топтардың ұлттық мәдениеті қолдау көрсетіп, «Ұлт саясаты» және ең соңында бұл ұлттық бірегейліктердің орнына интегративті сәйкестік Homo-Sovieticus-қа баса назар аударылды. Осы тұрғыда Орталық Азияны қалай біріктіру керек деген мәселе туындады. Шешім ретінде «ұлттық мемлекет» ішінде ұйымдасу стратегиясы ұсынылды. Бұл саясатқа сәйкес, нағыз коммунистік тәртіп орнап, «кеңес адамы» құрылғаннан кейін «ұлт» пен «ұлт-мемлекеттің» мәні болмай қалады. Кеңес Одағы кезеңіне дейін тілдік және аумақтық байланысы аз болған қауымдастықтар шекаралармен бөлініп, жеке саяси және этникалық бірліктер ретінде көрініс тапты [148].</w:t>
      </w:r>
      <w:r w:rsidRPr="00EA7DA2">
        <w:rPr>
          <w:sz w:val="20"/>
          <w:szCs w:val="20"/>
          <w:vertAlign w:val="superscript"/>
        </w:rPr>
        <w:t xml:space="preserve"> </w:t>
      </w:r>
    </w:p>
    <w:p w14:paraId="4B0EFD54" w14:textId="77777777" w:rsidR="00330D83" w:rsidRPr="00EA7DA2" w:rsidRDefault="00330D83" w:rsidP="00330D83">
      <w:pPr>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«Совет адамы» жобасы титулдық және титулдық емес этностарды анықтау арқылы жүзеге асырылды. «Кеңестендіру», «орыстандыру» саясаты барлық институттар мен мекемелер арасында, әсіресе орыс тілінде байланыс орнату арқылы жүзеге асырылды. Кеңестендіру саясаты тек саясатты қамтитын жоба емес еді; Оған ғылым, мәдениет, идеология және өнер де кірді. 1922 жылы Кеңес Одағы Министрлер Кеңесі жанындағы Баспалар комитеті жанынан Әдебиет және баспа бас басқармасы (ГлавЛит) құрылды [149,12 б. ] ГлавЛит — басылып шығарылатын және көрмеге қойылатын жұмыстардың барлық түрлерін бақылайтын жалпы институт. кітаптарды, тіпті орындаушылық өнерді қоса алғанда. Кеңес Одағында сәйкестікті құру жобасы 1925 жылдан кейін «институционализация» кезеңіне енді. Киностудияларда дайындалған материалдар, радиодан берiлген бағдарламалар мен әдебиетте жазылған шығармалар белгiлi бiр идеялық-тұлғалық мазмұны жағынан «дұрыс» орындалды ма, жоқ па деген бақылаулар жасалды. 1924 жылы Алматыда ресми құрылған «Қазақфильм» киностудиясында 1990 жылдарға дейін ҚазАКСР-да түсірілген БАҚ өнімдері, фильмдер, деректі фильмдер мен хабарлар кеңес халқының идеологиясын көрсетті. Хабарлар мен фильмдер көбінесе орыс тілінде жасалып, орыстар, қазақтар және басқа ұлттар арасындағы достық пен татулықты насихаттады.</w:t>
      </w:r>
    </w:p>
    <w:p w14:paraId="19195829" w14:textId="77777777" w:rsidR="00330D83" w:rsidRPr="00EA7DA2" w:rsidRDefault="00330D83" w:rsidP="00330D83">
      <w:pPr>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Ұлттық бірегейлікті қалыптастырудағы институционалдандырудың мысалы ретінде 1924 жылы Қазақ АКСР-да (Қазақ Автономиялық Кеңестік Социалистік Республикасы) ресми түрде құрылған «Қазақ киностудиясы» бірінші орынға шықты. Қазақ киностудиясының медиа өнімдері, фильмдер, деректі фильмдер сол кезеңдегі кеңестік гуманистік идеологияны ұсынды. Фильмдер көбінесе этносаралық төзімділік пен достықты бейнелейді [150].</w:t>
      </w:r>
      <w:r w:rsidRPr="00EA7DA2">
        <w:rPr>
          <w:sz w:val="20"/>
          <w:szCs w:val="20"/>
          <w:vertAlign w:val="superscript"/>
        </w:rPr>
        <w:t xml:space="preserve"> </w:t>
      </w:r>
    </w:p>
    <w:p w14:paraId="7C57CBCC" w14:textId="77777777" w:rsidR="00330D83" w:rsidRPr="00EA7DA2" w:rsidRDefault="00330D83" w:rsidP="00330D83">
      <w:pPr>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Бұқаралық ақпарат құралдары арқылы ұлтаралық достықты, өнерді, спортты айшықтау арқылы бірегейлікті қалыптастыру тәжірибесі екенін байқауға болады. Бұған мысал ретінде 1957 жылы түсірілген «Біздің қымбатты дәрігер» фильмін келтіруге болады. Шипажайда жұмыс істейтін орыс текті дәрігердің бөлмесінде қазақтың ұлттық аспабы домбыраның болуы немесе орыс текті санаторий директорының қазақша бас киім киіп тұруы фильмдегі көрнекті кадрлар. Сондай-ақ, фильмнің басты актерлері қазақстандық әртістер арасынан таңдалғаны да көңілге қонымды. Фильмдерді орыс тілінде түсіріп, қазақ тіліне дубляж жасау әдетке айналды. Оларда қазақтың халық әндерін әуенін өзгертпей орысша айту үрдісі орын алды. Осы кезеңде фильмдерге қазақ өнерпаздары Шәкен Айманов, Ермек Серкебаев, Бибігүл Төлегенова, Шара Жиенқұловалар түсті. 1955 жылы түсірілген «Қыз бен жігіт»  фильмінде де дәл осындай идея мен көріністер сөз болады. Орыстар мен қазақтардың мәдени ұқсастығы, ортақ тілі, спорт пен өнерді сүйетін азаматтардың бейнесі ерекше атап өтілген.</w:t>
      </w:r>
    </w:p>
    <w:p w14:paraId="4F324612" w14:textId="77777777" w:rsidR="00330D83" w:rsidRPr="00EA7DA2" w:rsidRDefault="00330D83" w:rsidP="00330D83">
      <w:pPr>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Кеңес большевиктік идеология бойынша ұлт мәселесін үш сатылы процесте шешу қарастырылған (7-сурет):</w:t>
      </w:r>
    </w:p>
    <w:p w14:paraId="56B70F35" w14:textId="77777777" w:rsidR="00330D83" w:rsidRPr="00EA7DA2" w:rsidRDefault="00330D83" w:rsidP="00330D83">
      <w:pPr>
        <w:spacing w:after="0" w:line="240" w:lineRule="auto"/>
        <w:ind w:firstLine="709"/>
        <w:jc w:val="both"/>
        <w:rPr>
          <w:rFonts w:ascii="Times New Roman" w:eastAsia="Times New Roman" w:hAnsi="Times New Roman" w:cs="Times New Roman"/>
          <w:sz w:val="28"/>
          <w:szCs w:val="28"/>
        </w:rPr>
      </w:pPr>
    </w:p>
    <w:p w14:paraId="47CF48F5" w14:textId="77777777" w:rsidR="00330D83" w:rsidRPr="00EA7DA2" w:rsidRDefault="00330D83" w:rsidP="00330D83">
      <w:pPr>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noProof/>
          <w:sz w:val="28"/>
          <w:szCs w:val="28"/>
          <w:lang w:val="ru-RU" w:eastAsia="ru-RU"/>
        </w:rPr>
        <w:drawing>
          <wp:inline distT="0" distB="0" distL="0" distR="0" wp14:anchorId="27D17304" wp14:editId="293616ED">
            <wp:extent cx="5486400" cy="1988127"/>
            <wp:effectExtent l="0" t="0" r="19050"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762EBDA3" w14:textId="77777777" w:rsidR="00330D83" w:rsidRPr="00EA7DA2" w:rsidRDefault="00330D83" w:rsidP="00330D83">
      <w:pPr>
        <w:tabs>
          <w:tab w:val="left" w:pos="0"/>
          <w:tab w:val="left" w:pos="567"/>
        </w:tabs>
        <w:spacing w:after="0" w:line="240" w:lineRule="auto"/>
        <w:jc w:val="center"/>
        <w:rPr>
          <w:rFonts w:ascii="Times New Roman" w:hAnsi="Times New Roman" w:cs="Times New Roman"/>
          <w:sz w:val="16"/>
          <w:szCs w:val="16"/>
        </w:rPr>
      </w:pPr>
    </w:p>
    <w:p w14:paraId="7A2DFFDC" w14:textId="77777777" w:rsidR="00330D83" w:rsidRPr="00EA7DA2" w:rsidRDefault="00330D83" w:rsidP="00330D83">
      <w:pPr>
        <w:tabs>
          <w:tab w:val="left" w:pos="0"/>
          <w:tab w:val="left" w:pos="567"/>
        </w:tabs>
        <w:spacing w:after="0" w:line="240" w:lineRule="auto"/>
        <w:jc w:val="center"/>
        <w:rPr>
          <w:rFonts w:ascii="Times New Roman" w:hAnsi="Times New Roman" w:cs="Times New Roman"/>
          <w:sz w:val="28"/>
          <w:szCs w:val="28"/>
        </w:rPr>
      </w:pPr>
      <w:r w:rsidRPr="00EA7DA2">
        <w:rPr>
          <w:rFonts w:ascii="Times New Roman" w:hAnsi="Times New Roman" w:cs="Times New Roman"/>
          <w:sz w:val="28"/>
          <w:szCs w:val="28"/>
        </w:rPr>
        <w:t xml:space="preserve">Cурет 7 – </w:t>
      </w:r>
      <w:r w:rsidRPr="00EA7DA2">
        <w:rPr>
          <w:rFonts w:ascii="Times New Roman" w:eastAsia="Times New Roman" w:hAnsi="Times New Roman" w:cs="Times New Roman"/>
          <w:sz w:val="28"/>
          <w:szCs w:val="28"/>
        </w:rPr>
        <w:t>Кеңес большевиктік идеология бойынша ұлт мәселесін үш сатылы процесте шешу жолы</w:t>
      </w:r>
    </w:p>
    <w:p w14:paraId="51BD9F9E" w14:textId="77777777" w:rsidR="00330D83" w:rsidRPr="00EA7DA2" w:rsidRDefault="00330D83" w:rsidP="00330D83">
      <w:pPr>
        <w:tabs>
          <w:tab w:val="left" w:pos="0"/>
          <w:tab w:val="left" w:pos="567"/>
        </w:tabs>
        <w:spacing w:after="0" w:line="240" w:lineRule="auto"/>
        <w:jc w:val="center"/>
        <w:rPr>
          <w:rFonts w:ascii="Times New Roman" w:hAnsi="Times New Roman" w:cs="Times New Roman"/>
          <w:sz w:val="16"/>
          <w:szCs w:val="16"/>
        </w:rPr>
      </w:pPr>
    </w:p>
    <w:p w14:paraId="72A1649C" w14:textId="77777777" w:rsidR="00330D83" w:rsidRPr="00EA7DA2" w:rsidRDefault="00330D83" w:rsidP="00330D83">
      <w:pPr>
        <w:tabs>
          <w:tab w:val="left" w:pos="0"/>
          <w:tab w:val="left" w:pos="567"/>
        </w:tabs>
        <w:spacing w:after="0" w:line="240" w:lineRule="auto"/>
        <w:ind w:firstLine="709"/>
        <w:jc w:val="both"/>
        <w:rPr>
          <w:rFonts w:ascii="Times New Roman" w:hAnsi="Times New Roman" w:cs="Times New Roman"/>
          <w:sz w:val="24"/>
          <w:szCs w:val="24"/>
        </w:rPr>
      </w:pPr>
      <w:r w:rsidRPr="00EA7DA2">
        <w:rPr>
          <w:rFonts w:ascii="Times New Roman" w:hAnsi="Times New Roman" w:cs="Times New Roman"/>
          <w:sz w:val="24"/>
          <w:szCs w:val="24"/>
        </w:rPr>
        <w:t>Ескерту –</w:t>
      </w:r>
      <w:r w:rsidRPr="00EA7DA2">
        <w:rPr>
          <w:rFonts w:ascii="Times New Roman" w:hAnsi="Times New Roman" w:cs="Times New Roman"/>
          <w:bCs/>
          <w:sz w:val="24"/>
          <w:szCs w:val="24"/>
        </w:rPr>
        <w:t xml:space="preserve"> Әдебиет негізінде құралған [</w:t>
      </w:r>
      <w:r w:rsidRPr="00EA7DA2">
        <w:rPr>
          <w:rFonts w:ascii="Times New Roman" w:eastAsia="Times New Roman" w:hAnsi="Times New Roman" w:cs="Times New Roman"/>
          <w:sz w:val="24"/>
          <w:szCs w:val="28"/>
        </w:rPr>
        <w:t>147</w:t>
      </w:r>
      <w:r w:rsidRPr="00EA7DA2">
        <w:rPr>
          <w:rFonts w:ascii="Times New Roman" w:hAnsi="Times New Roman" w:cs="Times New Roman"/>
          <w:bCs/>
          <w:sz w:val="24"/>
          <w:szCs w:val="24"/>
        </w:rPr>
        <w:t>]</w:t>
      </w:r>
    </w:p>
    <w:p w14:paraId="349DAA4F" w14:textId="77777777" w:rsidR="00330D83" w:rsidRPr="00EA7DA2" w:rsidRDefault="00330D83" w:rsidP="00330D83">
      <w:pPr>
        <w:spacing w:after="0" w:line="240" w:lineRule="auto"/>
        <w:ind w:firstLine="709"/>
        <w:jc w:val="both"/>
        <w:rPr>
          <w:rFonts w:ascii="Times New Roman" w:eastAsia="Times New Roman" w:hAnsi="Times New Roman" w:cs="Times New Roman"/>
          <w:sz w:val="28"/>
          <w:szCs w:val="28"/>
        </w:rPr>
      </w:pPr>
    </w:p>
    <w:p w14:paraId="1F9B796F" w14:textId="77777777" w:rsidR="00330D83" w:rsidRPr="00EA7DA2" w:rsidRDefault="00330D83" w:rsidP="00330D83">
      <w:pPr>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Қарастырылып отырған саясат Сталиннің 1913 жылы «Просвещение» газетінде жарияланған мақаласында қамтылып, онда ұлт өмірінің төрт элементі қарастырылған. Бұл – тілдік бірлік, бекітілген шекаралық серіктестік, ортақ мәдениет және ұлттық нарық түріндегі жеке экономика. Соңғы екеуі болмаса, ол қауымдастық жүзеге аспаған ұлт немесе народность (қауымдастық, халық) ретінде ғана қалатыны айтылды. Бұл жағдай Кеңес үкіметінің құрамында болған жағдайда бұл өте жақын болар еді, өйткені мұндай халық бір күні экономикалық қарым-қатынастары бар ұлы мемлекетке бірігуі мүмкін еді [151].</w:t>
      </w:r>
    </w:p>
    <w:p w14:paraId="2A8E5DE9" w14:textId="77777777" w:rsidR="00330D83" w:rsidRPr="00EA7DA2" w:rsidRDefault="00330D83" w:rsidP="00330D83">
      <w:pPr>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Бұл кезеңде мемлекет тарапынан тарихнамаға үлкен мән берілді. Тарихнамада маркстік-лениндік идеология мен социалистік доктринаға сәйкес әрекет ету өте маңызды болды [149]. Демек, тарихи оқиғалар көрсетіп отырғандай, «Кеңес адамы» мен «Кеңес халқын» құру жобасы шын мәнінде бірегейлікті таңу жобасы болды. Бұл жолда қолданылған әдіс дәстүрлі болмыстарды ыдырату арқылы Кеңес адамын жасау болды. Қазақ, өзбек, қырғыз сынды ұғымдар ұлттың жоғары құндылығы болған ұлтты емес, қосалқы суббірегейлікті білдірген. Бұл елдердегі кеңестендіру саясаты отырықшы өмір салтын, байырғы халық мәдениетін ұмытып, өз философиясына сай адам тұлғаларын жасау саясатын жүзеге асырудан тұрды. Бұл саясат жылдар өткен соң қайта жанданып, қоғамдарға «травмалық әсер» тудырды. Дегенмен, Кеңес халқын құру саясаты өз мақсатына жете алмағанымен, субұлттық бірегейліктердің әсерінен жаңа ұлттық бірегейліктердің пайда болуына елеулі үлес қосты.</w:t>
      </w:r>
    </w:p>
    <w:p w14:paraId="32B56B2B" w14:textId="77777777" w:rsidR="00330D83" w:rsidRPr="00EA7DA2" w:rsidRDefault="00330D83" w:rsidP="00330D83">
      <w:pPr>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Кеңес Одағының орнағаннан Горбачев кезеңіне дейінгі кезеңде өсіп келе жатқан ұрпақ Кеңес Одағы әлемдегі ең қуатты мемлекет және оның табысты жүйені басқарып отырғанына сенді. Горбачевтің транспаренттілік, жеделдету және қайта құру доктринасы арқылы тоталитарлық режимнің қысымы бірте-бірте төмендей бастады. Осы кезеңде қазақ жерінде қуғын-сүргін кезінде ату жазасына кесілген зиялы қауым өкілдерінің қалдырған еңбектерінің бір бөлігін басып шығару арқылы қазақ халқының ұлттық болмысына қайта оралуының алғашқы қадамдары жасала бастады. </w:t>
      </w:r>
    </w:p>
    <w:p w14:paraId="74DD1AF2"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Қазақ болмысын түрлі саясатпен, тәжірибемен басып-жаншуға ұшыраған тарихи бетбұрыстың бірі – кеңестік кезең. Бұл кезеңде Кеңес үкіметі тарихты, тіл мен мәдениетті бұрмалау үшін аймақтық ұлтшылдықты күшейту арқылы ерекше ұлтшылдықты қолдады [152, 10 б.]. Кеңес адамын жасап шығару туралы бұйрықтың мақсаты – атеизмнің ықпалы күшті социалистік және коммунистік идеологиясы бар мойынсұнғыш адамдар қауымына жету. Кеңес ұлтының бейнесіндегі тағы бір маңызды тұс – тіл болды. Кириллица мен орыс тілі ресми болды. 1921 жылы орталық үкімет ресми хат-хабарларды орыс тілінде жүргізу туралы шешім қабылдады. 1938 жылы қазақ мектептерінде орыс тілін оқыту міндетті болды. 1939 жылы кириллица ресми түрде қабылданды. Әліпбиді осылайша өзгертудегі мақсат – қазақтардың геосаяси ортада қарым-қатынас мәселесін болдырмау, жас ұрпаққа орыс тілін үйрету арқылы өткенмен байланысын әлсірету, тіл арқылы орыстандыру [153, 364-365 б.]. Сонымен қатар, кеңестік кезеңді бастан өткерген қазақтар экономикалық және әлеуметтік өмірдегі тәжірибеге қанағаттанушылықтарын білдіріп, олардың мәдениеті мен бірегейлігіне теріс тәжірибелер мен қысым туралы айтып берді. Басқаша айтқанда, білім беру мен денсаулық сақтаудың ақысыз болуы, жұмыс табу және жұмысқа орналасу мүмкіндігі, экономикалық мағынада мемлекет қолданатын жеңілдіктер, жалақыны уақтылы төлеу, мемлекеттің нарықтағы бағаны анықтауы және олардың барлық жерде бірдей болуы жағымды естеліктер болды. Орысша сөйлеуге міндеттілік, сенім мен ғибадат бостандығының болмауы, атеистік насихат, ой мен сөз бостандығының болмауы, ұжымдастыру арқылы жеке меншікті тәркілеу, шетелге шығу еркіндігінің болмауы, азаматтардың жадында терең теріс із қалдырған [154,132-133 б.]. Бұл қысымдардан қорғану әдісі олардың қазақ тарихшылары мен ғалымдарының қазақ болмысы мен мәдениеті туралы айтқан ескертулерінен хабардарлығын арттырды. Ескертулер сананы арттырып, қазақ ұлтшылдығы мен бірегейлік санасына нәр берді.</w:t>
      </w:r>
    </w:p>
    <w:p w14:paraId="615FBD4F"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Кеңестік кезеңде қазақтың бірегейлігі мен ұлтшылдығын қолдаған қазақ зиялыларынан басқа, Кеңестік әкімшіліктегі маңызды қазақ көшбасшысы Дінмұхаммед Қонаевтың жақсы саясаткер болуы қазақтардың ұлтшылдық құрылымдарын қолдайтын тағы бір маңызды жағдай болды. Кеңестік социалистік республикалардың ішінде Қонаев (1913-1993) 1960 жылы Қазақстанның бірінші партия Хатшылығы болып тағайындалған кезде Қазақстандағы саяси жағдай басқа түркі республикаларымен салыстырғанда нығайды. Қонаев 1966 жылы Брежневтің қамқорлығымен Кеңес Одағы Коммунистік партиясының Саяси бюросына кандидат болды, 1971 жылы толық мүше болды. Ол Орталық Азияның партия жетекшілерінің арасында жалғыз болды және ол жетістікке жетті. Оның билігі мен ықпалының арқасында Қазақстан 1960-1980 жылдар аралығында маңызды және қуатты республикалардың біріне айналды. Осы кезеңде Қазақстан КСРО-ның отын-энергетикалық орталығы, ет пен астықты ауқымды өндіру орталығы, ядролық арсенал және ғарыштық зерттеулер орталығы бола отырып, маңызды орынға ие болды. Қазақстандағы басқа республикалармен салыстырғанда этникалық әртүрлілігіне қарамастан, қазақтар халықтың жалпы санының 40% құрады. Кеңестер Қазақстанды «интернационализмнің» көрнекті үлгісі ретінде мақтан тұтты [155, 51-52 б.]. 1970 жылдардан бастап Қонаевтың билігі кезінде қазақтың материалдық мәдени мұрасы, ұлттық мотивтері, қолмен кестелеуі, маталары, қаруы, қазақ халық музыкасы мен эпосы бар қазақ киіз үйлері (ауылдары) қарқынды түрде пайда бола бастады [155, 54-55 б.]. Ұлттық бірегейлік мәселелерінде Горбачевпен келісе алмаған Қонаев билікте болған кезінде ұлттық іске берілген қазіргі қазақ зиялыларын қолдай отырып, олардың дамуында маңызды рөл атқарды [156, 78 б.]. Екінші жағынан, Қазақстанда Қонаевтан кейін құрылған Назарбаев әкімшілігі кезінде басты мақсат кеңес мәдениеті мен түсінігінен ерекшеленетін ерекше ұлттық мәдениетті дамыту және ортақ бірегейлікті қалыптастыру болды [157, 32 б.].</w:t>
      </w:r>
    </w:p>
    <w:p w14:paraId="30EE623B"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Дегенмен, «ұлттар мәселесі» бүкіл кеңестік тарихтың ең маңызды мәселелерінің бірі болды. 1986 жылы Алматыда болған «Желтоқсан» оқиғасы қатып қалған ұлтшылдықтың шегіне жеткенін көрсетті [158].</w:t>
      </w:r>
      <w:r w:rsidRPr="00EA7DA2">
        <w:rPr>
          <w:sz w:val="20"/>
          <w:szCs w:val="20"/>
          <w:vertAlign w:val="superscript"/>
        </w:rPr>
        <w:t xml:space="preserve"> </w:t>
      </w:r>
      <w:r w:rsidRPr="00EA7DA2">
        <w:rPr>
          <w:rFonts w:ascii="Times New Roman" w:eastAsia="Times New Roman" w:hAnsi="Times New Roman" w:cs="Times New Roman"/>
          <w:sz w:val="28"/>
          <w:szCs w:val="28"/>
        </w:rPr>
        <w:t xml:space="preserve"> Әбжанов атап өткендей, 1916 жылы бүкіл Түркістанда орын алған оқиғалар патшалықтың іргетасын қалай шайқаса, 1986 жылғы Желтоқсан оқиғасы да Кеңес Одағының іргетасын шайқалтты. Желтоқсан оқиғасы 1986 жылы зейнеткерлікке шыққан Коммунистік партия жетекшісі Қонаевтың орнына Колбиннің халық қалауына қарсы тағайындалуының нәтижесінде болған қоғамдық көтеріліс болды [159].</w:t>
      </w:r>
      <w:r w:rsidRPr="00EA7DA2">
        <w:rPr>
          <w:sz w:val="20"/>
          <w:szCs w:val="20"/>
          <w:vertAlign w:val="superscript"/>
        </w:rPr>
        <w:t xml:space="preserve"> </w:t>
      </w:r>
      <w:r w:rsidRPr="00EA7DA2">
        <w:rPr>
          <w:rFonts w:ascii="Times New Roman" w:eastAsia="Times New Roman" w:hAnsi="Times New Roman" w:cs="Times New Roman"/>
          <w:sz w:val="28"/>
          <w:szCs w:val="28"/>
        </w:rPr>
        <w:t>Бірақ бұл көтеріліс қазақтардың ұлтшылдық сезімінің көрінісі ретінде қабылданып, басылды.</w:t>
      </w:r>
    </w:p>
    <w:p w14:paraId="443B45CE"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1986 жылғы Желтоқсан оқиғасы кеңестік кезеңдегі қазақ болмысының нағыз оянуына себеп болды. Бұл оқиғаларға Дінмұхаммед Қонаевтың қызметінен босатылуы және Геннадий Колбиннің тағайындалуы түрткі болды. Горбачев Қонаевқа жастармен кездесу өткізуге тыйым салынғанын айтты. Колбинмен бірге Мұқашев, Камалиденов, Назарбаев, үш жоғары лауазымды шенеуніктерді жастармен сөйлесуді тапсырды. Олар мәлімдеме жасау үшін мінберге бірге көтерілді, ал Назарбаев топтың баспасөз хатшысы ретінде Колбиннің тағайындалуын қолдайтынын айтты. Жастар: «Сатқындармен сөйлескіміз келмейді» деп айқайлап, өздеріне тағайындалған адамдарды қармен ұра бастады. Алайда жиналыстан кейін оқиға өршіп, көптеген демонстранттар жарақат алып, тұтқындалып, жазаланды. Демонстранттарға қарсы әскер жіберілді. Шерушілердің кейбірі ауыр жарақат алды, кейбірі тұтқындалып, түрмеге жабылды. Тәуелсіздікке дейінгі бұл оқиғалар ұлтшылдық, ұлттық сананың нәтижесінде пайда болды. Екінші жағынан, бұл 1989 жылы Кеңес Одағының батыс республикаларында пайда болған демократияландыру үдерісінің Қазақстанға қатысты көрінісі болды. Бұл демократияландыру процесі Нұрсұлтан Назарбаевтың партияның бірінші хатшысы болып тағайындалуымен тұспа-тұс келді [155, 55-56 б.].</w:t>
      </w:r>
    </w:p>
    <w:p w14:paraId="30F1B78B"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Кеңестік кезеңдегі «жаңғырту» және «өркениет» саясатының сәтті жүзеге асырылуының нәтижесінде ыдыраған ұлттық бірегейліктер мен ұлттардың жадындағы күйзелісті бағалауға болады. Ыдыраған мәдениеттер, өз жерінде сөйлеуге шектелген ана тілдері, дәстүрлі наным-сенімдер, кеңестік орталықтағы саяси көзқарастарға сай жазылған тарих, жат ұлттық болмыс – соның бір мысалы [160]. Қазақстандағы мемлекет құру үдерісі туралы сөз болғанда, бірінші кезекте шешілетін мәселелердің бірі – жүзден астам этнос өкілдері тұратын көпмәдениетті әлеуметтік құрылым. Жалпы Орталық Азиядағы және оның ішінде Қазақстандағы бұл қоғамдық құрылым Патшалық Ресей мен Кеңес Одағы кезінде жүргізілген империалистік саясаттың нәтижесінде көші-қон қозғалыстарының әсерінен орын алды. Демконың зерттеулері бойынша 1896-1916 жылдар аралығында Ресейден Орта Азияға қоныс аударғандардың 73 пайызы Қазақстанға қоныстанған. Осы модернизациялаушы империалистік саясаттың негізгі стратегиялық мақсаты Кеңес Одағы елдерінде Кеңес халқының бірегейлігін қалыптастыру болды. Осыған байланысты Ресей империализмінің Орталық Азияда отаршылдық пен модернизациялық реформаларды жүзеге асырған алғашқы жері Қазақстан территориясы болды [161].</w:t>
      </w:r>
    </w:p>
    <w:p w14:paraId="441B22D1"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Зерттеудің негізгі мақсаттарының бірі– Кеңестер жасаған Homo Soveticus бірегейлігі қазақ халқының реинтеграция күш-жігерін «баяулату» факторы екендігін көрсету. </w:t>
      </w:r>
    </w:p>
    <w:p w14:paraId="6013852A"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Қазақстандағы ұлттық бірегейлік мәселесі көп талқыланбайтын, сонымен бірге зерттеу нысанасы болып табылатын мәселе. Академик Нысанбаевтың еңбектерінде ұлттық болмыстану ғылымы енді. Академиктің шығармаларында ұлттық-рухани сезімдерді тұншықтыратын құлдық сана-сезім айтылады. Қазақстан үшін ұстануға тиіс нәрсе – мәңгүрттік пен маргиналдық санадан арылып, нағыз еркіндікке қол жеткізу деген ұсыныстар айтылды [162]. Бұған жетудің бірден-бір жолы – тарихи жады мен қоғамдық сананы жаңарту; ұмытылған негізгі құндылықтарды қалпына келтіру болып табылады. Тағы бір зерттеуші, тарихтанушы Қойгелдиев қазақтың тәуелсіздігін қазақ халқының ұлттық болмысының берік өткен дәуірден бастау алатындығымен байланыстырады: «Қазақ елінде болмыс іздеу, болмысқа қайта оралу құлшынысы қашанда жоғары болған». Ол өз шығармаларында қазақ ұлтшылдық қозғалыстарын атап өтті. Тарихи тұлғалар мен оқиғалардың ұлттық сананың қалыптасуына тигізген ықпалы өте зор екенін атап көрсетті [163]. </w:t>
      </w:r>
    </w:p>
    <w:p w14:paraId="67E882E8"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Ал A.Сейдімбек «Ұлттық идея» атты мақаласында мемлекет пен қоғам дамуының идеалды стратегиялық мақсатын тұжырымдау қажеттігін атап көрсетеді. Ол ұлт пен мемлекеттің алдында тұрған қиындықтар мен мәселелерге назар аударып, қоғамның әртүрлі салаларын біріктіру үшін қандай идеяны қолдануға болатынын шешуге шақырады. A.Сейдімбек мұндай жағдайда халықтың мақсат-мүдделеріне жету үшін адамдарды, партияларды, діни конфессияларды біріктіре алатын идеяны таңдау қажеттігін алға тартады. Ол қазақ идеясы еліміздің тәуелсіз мемлекет ретінде дараланып, ұлттық болмыс пен халықтың мүддесін дамытудың негізіне айналуына ықпал ететін Қазақстан үшін қолайлы идея болуы мүмкін деп есептейді.</w:t>
      </w:r>
    </w:p>
    <w:p w14:paraId="5DF2F8A3"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Сөйтіп, Сейдімбек қазақ идеясын ел мен халықтың одан әрі дамуының, бағыт-бағдарының негізі ретінде түсініп, қабылдауға шақырады. Ол осы идеядан біздің заманның сын-қатерлеріне төтеп беруге қабілетті және өзінің тарихи болмысын сақтай алатын күшті және біртұтас мемлекет құрудың әлеуетін көреді [190].</w:t>
      </w:r>
    </w:p>
    <w:p w14:paraId="4D3976CE"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Тағы бір жазушысы Шайкемелов «Қазақ бірегейлігі» атты еңбегінде ұлттық болмыстың негізі қауымдар, топтар немесе қоғамдар емес, жеке адамдар екенін алға тартады [164]. Автор қазақтардың көшпелі өмір мәдениетінің негізі ретінде олардың дәстүрлі өзіндік ерекшеліктерін, діни бірегейлік формаларын, қазақ ағартушыларының қызметін, әлеуметтік-саяси және этномәдени факторларды, қазіргі Қазақстандағы толеранттылық пен мультикультурализмді, сондай-ақ Еуразиялық аймақтық даму әлеуетін көрсетті. Ол сондай-ақ бірегейліктің этникалық және азаматтық үлгілері арасындағы байланыстар туралы айтты. Ұлттық бірегейлік дегеніміз – өзіндік ерекшеліктерін көрсету арқылы басқалардан ерекшелену. </w:t>
      </w:r>
    </w:p>
    <w:p w14:paraId="308FA4C3"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Саясаттанушы Әбдіғалиұлының айтуынша, қазақ ұлттық болмыс мәселесін талқылауға әлі дайын болмаған кезде тәуелсіздік алған. Оның айтуынша, өзін-өзі тану пәні мен патриоттық сезімді бірге беру керек. Қазақстандық патриотизм стратегиясы мен ұлттық бірегейлік идеологиясын мемлекеттік институттар жүзеге асыруы керек [165]. </w:t>
      </w:r>
    </w:p>
    <w:p w14:paraId="11B0A436"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1991 жылы 1 желтоқсанда Қазақстан тарихында тұңғыш рет Президент сайлауы өтіп, Нұрсұлтан Әбішұлы Назарбаев сайланды. Сайлаудан кейін Қазақ Парламенті ел атынан «Кеңестік Социалистік» деген сөз тіркесін алып тастап, мемлекеттің ресми атауын «Қазақстан Республикасы» деп атады [166, 89 б.]. 1991 жылы 16 желтоқсандағы тәуелсіздік туралы декларацияда тоталитарлық социалистік жүйеден парламенттік демократиялық жүйеге көшу туралы жарияланды. 1991 жылы 20-21 желтоқсанда Алматыда өткен кеңесте Қазақстанды бұрынғы Кеңес Одағының басқа жеті республикасымен бірге Тәуелсіз Мемлекеттер Достастығына қабылдау туралы шешім қабылданды. 1993 жылғы 28 қаңтардағы Конституцияда Қазақстан Республикасы демократиялық, зайырлы және унитарлы мемлекет деп көрсетілген. Қазақстанда жартылай президенттік жүйе 1993 жылғы Конституцияда қабылданса, 1995 жылы жасалған конституциямен елде толық президенттік басқару жүйесі қабылданды. </w:t>
      </w:r>
    </w:p>
    <w:p w14:paraId="40985727"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Тәуелсіз Қазақстанның бар екендігін білдіретін символдар мен институттар пайда болды, мемлекеттік ту, мемлекеттік әнұран, орталық банк және Ұлттық қорғаныс күштері құрылды. Қазақстан Республикасының мемлекеттік символдар болып табылатын Туы мен Мемлекеттік Елтаңбасы 1992 жылы 4 маусымда қабылданды; Мемлекеттік әнұранды парламент 1992 жылы 11 желтоқсанда қабылдады. Республиканың бірінші конституциясы 1993 жылы 28 қаңтарда бекітілді. Тәуелсіздіктен кейінгі кезеңде бұрынғы кеңестік валюта рубльді пайдаланудан туындаған проблемаларды жою және ұлттық экономиканы нығайту мақсатында 1993 жылы 15 қарашада «теңге» валютасы айналымға енгізілді [166, 82 б.].</w:t>
      </w:r>
    </w:p>
    <w:p w14:paraId="2F543B1A"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Саяси мағынада ұлттық мемлекет құрылған кезде, әлеуметтік-мәдени қызметке де баса назар аударылды. Ауқымды қалпына келтіру жұмыстары басталды. Қазақстанның Солтүстік орталығындағы Есіл өзеніндегі Ақмола 1997 жылғы 20 қазанда Алматыдан кейін стратегиялық маңызға, тұрақты және тиімді көлік айрығына ие болу үшін Қазақстан Республикасының жаңа астанасы болды. 1998 жылы 6 мамырда Ақмола қаласының атауы «Астана» болып өзгертілді [167, 492 б.]. </w:t>
      </w:r>
    </w:p>
    <w:p w14:paraId="4D6C164F"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Садри Мақсуди Арсал ұлт сезімі халықтардың ұзақ тарихының жемісі екенін, ұлт сезімінің беріктігі мен тереңдігі олардың тарихы мен ұлттық мәдениетті білуіне байланысты екенін айтады; тарихын, мәдени еңбектерін ұмытса, ұлттық сана-сезімін жоғалтып, ұлт болудан алыстайтынын айтты [152, 211 б.]. Тәуелсіз мемлекет болу үшін белгілі бір география, ортақ мәдениет болуы керек еді. Қазақстан Республикасының географиялық және ұлттық мәдениет тұрғысынан маңызды тарихи өткен жолы болды. Олар тәуелсіздік алғанға дейін өзіндік мәдениеті, тарихы және белгілі бір ерекшеліктері бар қауымдастықтар болды, яғни олар кенеттен пайда болған халық емес еді. Нұрсұлтан Әбішұлы Назарбаевтың сөзімен айтқанда, «әрбір отбасы өз баспанасын құруды армандайды. Барлығы осы қарапайым идеядан басталады. Көптеген адамдар, әсіресе аға буын өкілдері жақсы үй салудың қаншалықты қиын екенін жақсы біледі. Жас мемлекетті, біздің ортақ үйіміз Қазақстанды құру бұдан да қиын болатынын елестете аласыз және Қазақстан оның іргетасына қаланған әрбір тасты білуі керек.» [168, 7 б.]. Қазақстан Республикасы тарихи процесс пен еңбектің нәтижесінде пайда болғаны анық болды.</w:t>
      </w:r>
    </w:p>
    <w:p w14:paraId="46A0A193"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Тарихи процесте қалыптасқан ұлттық бірегейлік олардың жалпы мәдениетіне адалдығын білдіреді, бұл оларға белгілі бір адамзат қауымдастығына қатыстылық сезімін беру арқылы көрінеді. Осы тұста Назарбаев қазақтардың ұлттық болмысын анықтауда өзіндік мемлекеттік құрылымға ие болуының себебін былайша көрсетеді: «Барлық қысым мен бұрмалануларға қарамастан, қазақтар ХХ ғасырдың басына дейін өздерінің дәстүрлі өмір салтын (көшпенділік) сақтап, сол географиялық аймақтағы басқа халықтармен жаппай араласпай, өзіндік ерекшеліктерін сақтап қалды. Сонымен қатар, Қазақстанда жас халықтың бірегейлікті қолдауы оларды нығайтқан тағы бір фактор болды.» [169, 23-24 б.]. Қазақстан географиясында тұлғаның қалыптасуына қолдау көрсеткен ата-бабадан қалған жер, тарих пен мәдениет, халық тығыздығы тиімді болды. Осылайша, 1990 жылдары постсоциалистік дәуір «ұлттандырылған мемлекеттерді» тудырды. Мемлекеттің тілді қолдану үлгілерін қалыптастыруға, тарихты қайта жазуға, демографиялық теңгерімдерді өзгертуге және этникалық кадрларды ынталандыруға бағытталған күш-жігері этникалық топты аймақтағы басым саяси және ұлттық бірегейлікке айналдырды [167, 490 б.]. </w:t>
      </w:r>
    </w:p>
    <w:p w14:paraId="1B636C2E"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Қазақ мәдениеті Түркі мәдениетінің негізі болып табылатын дала көшпелі өмірінен қалыптасқан интегративті ойлау тәсілімен қоректенді. Кейінгі кезеңде көшпелі мәдениет отырықшы өмір салтымен ауыстырылғанымен, көшпелі түсінік мәдени кодтарда сақталатыны әлі де байқалады. Қазіргі уақытта отау, дастархан, рулық ұғымдары, ата-бабалардың жеті дәстүрі, отбасылық және туыстық қатынастар, отбасын білдіретін қонақжайлылық сипаттамалары бүгінгі күнге дейін ұрпақтан-ұрпаққа мұра ретінде сақталған. Көшпелі мұралары мен дәстүрлерге деген адалдығы қазақтар арасында да, отырықшы көршілерінде де өздерінің этникалық және дәстүрлеріне деген берік сезімдерін көрсетті. Көшпелі мұраның ерекшеліктеріне баса назар аудару кеңес тәжірибесімен бірге дамыған мәдениетте тамырдың жоқтығы мен иеліктен кету сезімін азайтуға және қазақтардың өзіне деген сенімділігін арттыруға көмектесті [155, 66 б.].</w:t>
      </w:r>
    </w:p>
    <w:p w14:paraId="5039EA24"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Көшпенділердің мұрасын баса көрсетудің тағы бір себебі Ислам дәстүрімен тепе-теңдік орнатуға деген ұмтылыс болды. Назарбаев бүгінгі қазақстандық қоғам фундаменталистік идеялардың ықпалына түспеу үшін өзінің көшпелі мәдени мұрасымен қорғалғанын және олардың көшпелі мәдениетіне байланысты оларға түбегейлі діни идеялар әсер етпейтінін атап өтті [155, 67 б.]. Кеңес дәуірінде бұл жерлер түркі емес, мұсылман ретінде қарастырылды, Коммунистік партия өзінің ықпалын күшейту мәселесін «мұсылман мәселесін» жеңу деп санады және оны саяси және стратегиялық құндылық беру арқылы бағалады. 1928 жылы Кеңес өкіметі барлық ислам мектептерін (медресе) жапты [170, 1-4 б.]. Назарбаев фундаментализмге қарсы болғанымен, ол исламды ұлттық мәдениетті жаңғыртуда және рухани жаңғыруда маңызды қозғаушы күш ретінде қарастырды [169, 77 б.]. Шын мәнінде, Назарбаев исламды ресми дін ретінде қабылдайтынын және оны мақтан тұтатынын, бірақ тек исламды пайдалану арқылы ештеңеге қол жеткізе алмайтынын айтты. Сонымен қатар, «біз басқа ислам мемлекеттеріне және олардың исламдағы өмір салтына шексіз құрметпен қараймыз. Бірақ біз араб емеспіз, көшпелі елміз және түркіміз» деп өзінің исламға деген көзқарасын ашты [171]. </w:t>
      </w:r>
    </w:p>
    <w:p w14:paraId="58D84137"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Қазақ тарихында қазақ ұлтшылдығы мен ұлттық санасын тәрбиелейтін төрт маңызды тарихи оқиға бар. Бұл ұлт-азаттық күрес кезеңі (XIX ғ.), Алаш Орда үкіметі (1917-1920), Дін Мұхаммед Қонаев кезеңі (1960-1980), 1986 жылғы Желтоқсандағы Алматы/Желтоқсан оқиғалары және Назарбаев кезеңдегі заңдары мен тәжірибесі. Біріншіден, ұлт-азаттық күрес кезеңінде бір тұтас ұлт болу идеясы қалыптасты, Алаш қозғалысы мен одан кейін құрылған үкіметтің нәтижесінде қазақ болмысын анықтауда ұлттық идея түсінігі ерекше орын алды. Түркітану 20-ғасырдың басында, әсіресе, Алаш қозғалысы мүшелері арасында маңыздылыққа ие болды. Алаш қозғалысы түркішілік және белгілі бір дәрежеде исламдық түсінікті қабылдады. Бұл байланыстар жұлдыз және жарты ай сияқты белгілермен бейнеленген. </w:t>
      </w:r>
    </w:p>
    <w:p w14:paraId="7B4AC886"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Қазақтың ұлттық болмысын нығайтқан тағы бір маңызды қасиеті – туған жерге деген ыстық ықыласы. Қазақтар тарихи дәуірден бері дерлік бір географияда болғандықтан, олардың символдық та, физикалық та байланыс құруы мүмкін болды. Қазақ тілінде атамекенді сипаттау үшін атамекен, атажұрт, отан, тарихы отан ұғымдары қолданылды. Бұл ұғымдар тек тарихи шығу тегін білдіріп қана қоймайды, сонымен қатар қазақ жерінде қазақ ұлтының өмір сүргендігін де көрсетеді [172, 181 б.]. Қазақтардың ата-баба жері болған бұл география олардың тарихи байланыстарын сақтауға мүмкіндік берді. Сол себепті кеңестік кезеңде «кеңестік инженерияны» ашу арқылы жаңа совет халқын құру тәжірибесінің сәтсіздікке ұшырауының бір себебі – олардың географиямен орнықтырған күшті туған жерге деген сүйіспеншілігі болды.</w:t>
      </w:r>
    </w:p>
    <w:p w14:paraId="7EFBABF2"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b/>
          <w:i/>
          <w:sz w:val="28"/>
          <w:szCs w:val="28"/>
        </w:rPr>
        <w:t xml:space="preserve">Қарастырылып отырған бөлімнің соңында келесі қорытынды жасауға болады: </w:t>
      </w:r>
      <w:r w:rsidRPr="00EA7DA2">
        <w:rPr>
          <w:rFonts w:ascii="Times New Roman" w:eastAsia="Times New Roman" w:hAnsi="Times New Roman" w:cs="Times New Roman"/>
          <w:sz w:val="28"/>
          <w:szCs w:val="28"/>
        </w:rPr>
        <w:t>Біріншіден</w:t>
      </w:r>
      <w:r w:rsidRPr="00EA7DA2">
        <w:rPr>
          <w:rFonts w:ascii="Times New Roman" w:eastAsia="Times New Roman" w:hAnsi="Times New Roman" w:cs="Times New Roman"/>
          <w:b/>
          <w:i/>
          <w:sz w:val="28"/>
          <w:szCs w:val="28"/>
        </w:rPr>
        <w:t xml:space="preserve">, </w:t>
      </w:r>
      <w:r w:rsidRPr="00EA7DA2">
        <w:rPr>
          <w:rFonts w:ascii="Times New Roman" w:eastAsia="Times New Roman" w:hAnsi="Times New Roman" w:cs="Times New Roman"/>
          <w:sz w:val="28"/>
          <w:szCs w:val="28"/>
        </w:rPr>
        <w:t>XIX ғасырда Қазақ ұлттық идеясының қалыптасуының бірінші кезеңінде негізгі ықпал етуші фактор Ресей империясының отаршылдық езгісі болды. Бұл фактор қазақ халқы арасында отаршыл билікке қарсы іс-қимылдың қуатты құралына айналған ұлтшыл идеялардың пайда болуына алып келді. Бұл кезеңдегі қазақ ұлтшылдығы, ең алдымен, Ресей империясының қазақтардың дәстүрлі қоғамдық құрылымына, мәдени дәстүрлері мен өмір салтына қауіп төндіре отырып, қазақ қоғамына өзінің құндылықтары мен нормаларын енгізу әрекеттеріне реакция болды.</w:t>
      </w:r>
    </w:p>
    <w:p w14:paraId="18005914"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Қазақ халқының отаршылдық езгіге қарсы тұруы аумақтық тәуелсіздік пен мәдени бірегейлікті сақтау үшін күресте қоғамның әртүрлі секторларын біріктіретін азаттық қозғалысының қалыптасуына әкелді. Ұлтшылдық идеялар осы қозғалыстың маңызды құрамдас бөлігіне айналды, мақсаттардың бірлігін қамтамасыз етіп, қазақ халқының сыртқы ықпалға қарсы қарсылығын нығайтты.</w:t>
      </w:r>
    </w:p>
    <w:p w14:paraId="606618F9"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Осылайша, Қазақ ұлттық идеясының қалыптасуының бірінші кезеңінде негізгі ықпал етуші фактор отаршылдық езгі және қазақ халқының өзінің мәдени бірегейлігі мен аумақтық тәуелсіздігін қорғауға деген ұмтылысы болды.</w:t>
      </w:r>
    </w:p>
    <w:p w14:paraId="47D8F7F3"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Екіншіден, қазақ ұлттық идеясының қалыптасуының кейінгі кезеңінде, ХХ ғасырдың басында «Алаш» қозғалысы ықпал етуші негізгі факторы болды. Бұл қозғалыс ұлттық сананың артуы және қазақтардың өзін-өзі анықтауға деген ұмтылысы жағдайында пайда болды. Қозғалыстың негізгі мақсаттары қазақ мәдениетін, дәстүрлері мен тілін сақтау, сондай-ақ саяси автономия мен тәуелсіздік үшін күрес болды.</w:t>
      </w:r>
    </w:p>
    <w:p w14:paraId="69AD09E7"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«Алаш» қозғалысының жетекшілері ұлтшылдықты қазақ халқының мүдделерін отаршылдық езгіден және мәдени ассимиляциядан қорғау құралы ретінде қарастырды. Олар ұлттық өзін-өзі анықтаудың жаңа идеялары мен зайырлы тұжырымдамаларын ұсына отырып, ұйымдастырушылар мен насихаттаушылар ретінде белсенді болды. «Қазақ» газетінің басылымы сияқты түрлі мәдени және білім беру тәжірибелерін пайдалана отырып, олар өз идеяларын қазақ халқына таратты.</w:t>
      </w:r>
    </w:p>
    <w:p w14:paraId="2E61E0F3"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Қазақ ұлттық идеясының қалыптасуының екінші кезеңінде ұлттық бірегейлікті қалыптастыруға және қазақ халқының саяси автономиясы үшін күрескен «Алаш» ұлтшыл қозғалысы негізгі ықпал етуші фактор болды.</w:t>
      </w:r>
    </w:p>
    <w:p w14:paraId="7BFF91AE"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Үшіншіден, қазақ ұлттық идеясының қалыптасуының Кеңестік кезеңінде кеңестік режимнің идеологиялық саясаты негізгі ықпал етуші факторға айналды. Бұл саясат коммунизм идеалдарына сәйкес кеңестік адам мен әлеуметтік құрылымның жаңа түрін қалыптастыруға бағытталған. Мәдениетке, өнерге және білімге цензура мен бақылау арқылы қолдау тапқан кеңестік идеология партияның идеалдары мен принциптеріне сәйкес келетін қоғамдық сананы құруға тырысты. Фильмдер, мақалалар, кітаптар және басқа да өнер туындылары арқылы кеңестік құндылықтар мен мінез-құлық үлгілерін насихаттау кеңес қоғамының мұраттарына сәйкес келетін білім беру және мәдени модельдерді құруға қызмет етті.</w:t>
      </w:r>
    </w:p>
    <w:p w14:paraId="1684C463"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Кеңестік атеизм осы жаңа қоғамдық сананы қалыптастыруда шешуші рөл атқарды. Түрік зайырлылығынан айырмашылығы, кеңестік атеизм қоғамнан діни сенімдерді толығымен жоюға бағытталған радикалды идеология болды. Бұл тәсіл Кеңес өкіметі қағидаттарына сәйкес қоғамды өзгертуге бағытталған кеңірек идеологиялық науқанның бөлігі болды.</w:t>
      </w:r>
    </w:p>
    <w:p w14:paraId="7E6ECD52"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Кеңестік кезеңдегі ұлтшыл саясат қазақ ұлттық идеясының қалыптасуына да елеулі ықпал етті. Бұл саясаттың мақсаты қазақтың ұлттық мүдделері мен коммунизм идеологиясының бірегейлігі мен Кеңес мемлекетінің мақсаттарына бағыну болды. Бұған қоғамды орталықтандырылған басқару және партияның жалпы мақсаттарына қайшы келуі мүмкін ұлттық бірегейліктің көріністерін басу кірді.</w:t>
      </w:r>
    </w:p>
    <w:p w14:paraId="7BC7CE4D"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Осылайша, Қазақ ұлттық идеясын қалыптастырудың үшінші кезеңі кеңестік режимнің идеологиялық стратегиясының ықпалында болды. Бұл стратегия ұлттық мүдделер мен бірегейлікті Кеңес үкіметінің ортақ мақсаттарына және коммунизм принциптеріне сәйкестендіруге бағытталды.</w:t>
      </w:r>
    </w:p>
    <w:p w14:paraId="3B426891"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Қазақ ұлттық идеясының қалыптасуының төртінші кезеңі Нұрсұлтан Назарбаевтың басшылығымен жүргізілген, Қазақстанның көпұлтты халқының ұлттық бірегейлігі мен бірлігін қалыптастыруға және нығайтуға бағытталған белсенді саясатпен сипатталады. Бұл кезеңдегі негізгі фактор Президент Назарбаев белсенді насихаттайтын көпмәдениеттілік пен көпұлттылық идеологиясы болып табылады.</w:t>
      </w:r>
    </w:p>
    <w:p w14:paraId="7DB2619B"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Оның басшылығымен мәдени айырмашылықтарды құрметтеуге және төзімділікке, қоғамды қалыптастырудағы әрбір этностың маңыздылығын мойындауға, сондай-ақ барлық этникалық топтар үшін тең құқықтар мен мүмкіндіктерді қолдауға бағытталған саясат жүзеге асырылды. Дәстүрлі қазақ құндылықтарының батыстық идеялармен теңдестірілген үйлесуі де маңызды аспект болды, бұл «еуразияшылдық» тұжырымдамасында өз көрінісін тапты. </w:t>
      </w:r>
    </w:p>
    <w:p w14:paraId="3F577CD5"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«Мәдени мұра», «Рухани жаңғыру» стратегиялық ұлттық жобаларын қабылдау ұлттық идеяны қалыптастыруда да маңызды рөл атқарды. Бұл бастамалар Қазақстандағы әртүрлі этникалық және мәдени топтарды ортақ құндылықтар мен бірегейлік төңірегінде біріктіруге, ұлттық сананы нығайтуға және ортақ ұлттық жобаға қатыстылық сезімін қалыптастыруға ықпал етті.</w:t>
      </w:r>
    </w:p>
    <w:p w14:paraId="1A5CC53B"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Осылайша, Қазақ ұлттық идеясының қалыптасуының төртінші кезеңі мәдени айырмашылықтарды құрметтеу, барлық этникалық топтардың теңдігі және ортақ құндылықтар мен бірегейлік төңірегінде бірігу негізінде бірыңғай ұлттық қоғамдастықты қалыптастыруға бағытталған күшейтілген саясатпен сипатталады.</w:t>
      </w:r>
    </w:p>
    <w:p w14:paraId="740737B4"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p>
    <w:p w14:paraId="53F0FB56" w14:textId="77777777" w:rsidR="00330D83" w:rsidRPr="00EA7DA2" w:rsidRDefault="00330D83" w:rsidP="00330D83">
      <w:pPr>
        <w:pStyle w:val="2"/>
        <w:spacing w:before="0" w:line="240" w:lineRule="auto"/>
        <w:ind w:firstLine="709"/>
        <w:rPr>
          <w:rFonts w:ascii="Times New Roman" w:eastAsia="Times New Roman" w:hAnsi="Times New Roman" w:cs="Times New Roman"/>
          <w:color w:val="auto"/>
          <w:sz w:val="28"/>
          <w:szCs w:val="28"/>
        </w:rPr>
      </w:pPr>
      <w:bookmarkStart w:id="22" w:name="_Toc165532748"/>
      <w:r w:rsidRPr="00EA7DA2">
        <w:rPr>
          <w:rFonts w:ascii="Times New Roman" w:eastAsia="Times New Roman" w:hAnsi="Times New Roman" w:cs="Times New Roman"/>
          <w:color w:val="auto"/>
          <w:sz w:val="28"/>
          <w:szCs w:val="28"/>
        </w:rPr>
        <w:t>3.2 Қазақстандық қоғамда ұлттық идеяны қалыптастырудың қазіргі заманғы үрдістерін талдау</w:t>
      </w:r>
      <w:bookmarkEnd w:id="22"/>
    </w:p>
    <w:p w14:paraId="5EE6F153"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Тәуелсіздік жетістіктерін қайта түсіндіру үшін ұлттық болмыстың жаңаруы сөзсіз еді. Қазақ мәдениетіне және Қазақстан Республикасының заңдылығына қатысты дәстүрлі құндылық пайымдаулары сияқты қабылданған саяси түсінікті қалыптастыруға қатысты болжамдарға күмән келтірілді. Кеңестік езгінің кенет жойылуымен қазақтар арасында «қазақтықтың» нені білдіретіні, оның қандай қасиеттері бар екендігі туралы пікірталастар басталды. Тәуелсіздік алғаннан кейін «қазақтық» қасиеттерді бойына сіңіріп, орыстан ажыратудың маңызды тарихи мақсаты болды. Оның біріншісі – Қазақ хандығымен байланысты нығайту және Ресей басқыншылығына дейінгі аумақтық шекаралардың заңдылығын құру үшін тарихи тамырларды қабылдау; Екіншісі – Кеңес дәуірінің қазақ халқына қатысты жүргізген саясатының нәтижесінде қалыптасқан әлеуметтік-мәдени саладағы өткен мен бүгінгінің арасындағы терең алшақтықты жою [155, 62 б.]. Әлихан Бөкейханов, Ахмет Байтұрсынов, Міржақып Дулатов, Жақып Ақбаев, Мұхамеджан Тынышпаев, Бақытжан Қаратаев, Мұстафа Шоқай, Халел Досмұхамедов, Мағжан Жұмабаев, Абай Құнанбаев, Абылай хан сынды тарихи және қазақ зиялыларына басымдық беру қазақшылдық рухын жаңғыртты [169, 127 б.]. </w:t>
      </w:r>
    </w:p>
    <w:p w14:paraId="5CC4EA3F"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Кеңес Одағының ыдырауы посткеңестік Орталық Азияда жаңа ұлттық мемлекеттердің құрылуына әкелді. Ұлттық сезімі мен санасы күшті ұлттар ғасырлар бойы жат ұлттардың отарында болса да, ұлттық-саяси тәуелсіздігінен айырылса да ұлттығын ұмытпайды, ұлттық санасын жоғалтпайды. Кейбіреулер тілін ұмытса да, ұлттық рухын, ұлттық мінезін, дінін сақтап, сол арқылы ұлттық тәуелсіздігіне қол жеткізеді. </w:t>
      </w:r>
    </w:p>
    <w:p w14:paraId="095B5EB6"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highlight w:val="yellow"/>
        </w:rPr>
      </w:pPr>
      <w:r w:rsidRPr="00EA7DA2">
        <w:rPr>
          <w:rFonts w:ascii="Times New Roman" w:eastAsia="Times New Roman" w:hAnsi="Times New Roman" w:cs="Times New Roman"/>
          <w:sz w:val="28"/>
          <w:szCs w:val="28"/>
        </w:rPr>
        <w:t>Алайда, тәуелсіздік алғаннан кейінгі этнодемографиялық жағдайды ескере отырып, Қазақстанның саяси элитасы таза этникалық ұлтшылдықты жүзеге асыра алмады, өйткені қазақтар халықтың шамамен 40,1%-ын құрады [173, 31 б.]. Халықтың басым көпшілігі қазақтың кім екенін сұрағанда «жүз», «ру» деп жауап береді. Назарбаев Қазақстандағы рулық бірліктердің ішіндегі жеті ата дәстүрі (генеалогиялық дәстүр) олардың кең географияда және шетелдік үстемдікте жоғалып кетуіне жол бермеді деп мәлімдеді. Балаларға балалық шағында олардың тегін, руын, ата-бабасын және жеті атасын үйрету олардың шығу тегін білуі үшін маңызды деп саналды [169, 33-41 б.]. Шежірені жүз бен ру, қазақтықтың этникалық көрсеткіштері негізінде түсінудегі ұлт құру оны славян және басқа этникалық топтардан ерекшелендіретін маңызды белгі болды және субмәдениеттерді біріктірудің құралы болды [167, 498 б.]. Бұл шежіре дәстүрі әлеуметтік бірлікті (туыстық қатынас) білдіріп қана қоймай, ұлттық-этникалық элементтерді де қамтыды. Сонымен қатар, Қазақстанды бірлікте ұстау үшін Назарбаев 2010 жылы халық алдында сөйлеген сөзінде «Ел бірлігі доктринасын» жариялады. Назарбаев бұл доктринасында барлық этностардың тағдыры мен тарихының ортақтығын тағы бір мәрте атап өтіп, оның үш ұстанымын алға тартты (8-сурет):</w:t>
      </w:r>
    </w:p>
    <w:p w14:paraId="114D2E35"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highlight w:val="yellow"/>
        </w:rPr>
      </w:pPr>
    </w:p>
    <w:p w14:paraId="58F262AC"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highlight w:val="yellow"/>
        </w:rPr>
      </w:pPr>
      <w:r w:rsidRPr="00EA7DA2">
        <w:rPr>
          <w:rFonts w:ascii="Times New Roman" w:eastAsia="Times New Roman" w:hAnsi="Times New Roman" w:cs="Times New Roman"/>
          <w:noProof/>
          <w:sz w:val="28"/>
          <w:szCs w:val="28"/>
          <w:lang w:val="ru-RU" w:eastAsia="ru-RU"/>
        </w:rPr>
        <w:drawing>
          <wp:inline distT="0" distB="0" distL="0" distR="0" wp14:anchorId="1B1A5DF6" wp14:editId="5D93745E">
            <wp:extent cx="5486400" cy="955964"/>
            <wp:effectExtent l="0" t="38100" r="19050" b="15875"/>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65C03BE5"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16"/>
          <w:szCs w:val="16"/>
          <w:highlight w:val="yellow"/>
        </w:rPr>
      </w:pPr>
    </w:p>
    <w:p w14:paraId="1AC6B11C" w14:textId="77777777" w:rsidR="00330D83" w:rsidRPr="00EA7DA2" w:rsidRDefault="00330D83" w:rsidP="00330D83">
      <w:pPr>
        <w:tabs>
          <w:tab w:val="left" w:pos="0"/>
          <w:tab w:val="left" w:pos="567"/>
        </w:tabs>
        <w:spacing w:after="0" w:line="240" w:lineRule="auto"/>
        <w:jc w:val="center"/>
        <w:rPr>
          <w:rFonts w:ascii="Times New Roman" w:hAnsi="Times New Roman" w:cs="Times New Roman"/>
          <w:sz w:val="28"/>
          <w:szCs w:val="28"/>
        </w:rPr>
      </w:pPr>
      <w:r w:rsidRPr="00EA7DA2">
        <w:rPr>
          <w:rFonts w:ascii="Times New Roman" w:hAnsi="Times New Roman" w:cs="Times New Roman"/>
          <w:sz w:val="28"/>
          <w:szCs w:val="28"/>
        </w:rPr>
        <w:t xml:space="preserve">Cурет 8 – </w:t>
      </w:r>
      <w:r w:rsidRPr="00EA7DA2">
        <w:rPr>
          <w:rFonts w:ascii="Times New Roman" w:eastAsia="Times New Roman" w:hAnsi="Times New Roman" w:cs="Times New Roman"/>
          <w:sz w:val="28"/>
          <w:szCs w:val="28"/>
        </w:rPr>
        <w:t>Ел бірлігі доктринасының үш ұстанымы</w:t>
      </w:r>
    </w:p>
    <w:p w14:paraId="53854EBF" w14:textId="77777777" w:rsidR="00330D83" w:rsidRPr="00EA7DA2" w:rsidRDefault="00330D83" w:rsidP="00330D83">
      <w:pPr>
        <w:tabs>
          <w:tab w:val="left" w:pos="0"/>
          <w:tab w:val="left" w:pos="567"/>
        </w:tabs>
        <w:spacing w:after="0" w:line="240" w:lineRule="auto"/>
        <w:jc w:val="center"/>
        <w:rPr>
          <w:rFonts w:ascii="Times New Roman" w:hAnsi="Times New Roman" w:cs="Times New Roman"/>
          <w:sz w:val="16"/>
          <w:szCs w:val="16"/>
        </w:rPr>
      </w:pPr>
    </w:p>
    <w:p w14:paraId="3C2ACB7B" w14:textId="77777777" w:rsidR="00330D83" w:rsidRPr="00EA7DA2" w:rsidRDefault="00330D83" w:rsidP="00330D83">
      <w:pPr>
        <w:tabs>
          <w:tab w:val="left" w:pos="0"/>
          <w:tab w:val="left" w:pos="567"/>
        </w:tabs>
        <w:spacing w:after="0" w:line="240" w:lineRule="auto"/>
        <w:ind w:firstLine="709"/>
        <w:jc w:val="both"/>
        <w:rPr>
          <w:rFonts w:ascii="Times New Roman" w:hAnsi="Times New Roman" w:cs="Times New Roman"/>
          <w:sz w:val="24"/>
          <w:szCs w:val="24"/>
        </w:rPr>
      </w:pPr>
      <w:r w:rsidRPr="00EA7DA2">
        <w:rPr>
          <w:rFonts w:ascii="Times New Roman" w:hAnsi="Times New Roman" w:cs="Times New Roman"/>
          <w:sz w:val="24"/>
          <w:szCs w:val="24"/>
        </w:rPr>
        <w:t>Ескерту –</w:t>
      </w:r>
      <w:r w:rsidRPr="00EA7DA2">
        <w:rPr>
          <w:rFonts w:ascii="Times New Roman" w:hAnsi="Times New Roman" w:cs="Times New Roman"/>
          <w:bCs/>
          <w:sz w:val="24"/>
          <w:szCs w:val="24"/>
        </w:rPr>
        <w:t xml:space="preserve"> Әдебиет негізінде құралған [173]</w:t>
      </w:r>
    </w:p>
    <w:p w14:paraId="50CCFC35"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b/>
          <w:sz w:val="28"/>
          <w:szCs w:val="28"/>
          <w:highlight w:val="yellow"/>
        </w:rPr>
      </w:pPr>
    </w:p>
    <w:p w14:paraId="62F464E1"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Ол бұл рухтың дамуын патриотизм, бәсекелестік және табыс ретінде көрсетті [173, 53 б.]. </w:t>
      </w:r>
    </w:p>
    <w:p w14:paraId="54CEED98"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Ел бірлігі доктринасы негізінен жалпы азаматтық қазақстандық бірегейлікке қарсы тұратын және оның орнына Қазақстан халқы үшін этникалық негізделген қазақ болмысын қалайтын этникалық қазақ ұлтшыл топтарының кейбір қарсылықтарымен кездесті [174]. </w:t>
      </w:r>
    </w:p>
    <w:p w14:paraId="217DC29A"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Доктринаның негізгі мақсаты – «азаматтық бірегейлік, патриотизм, рухани-мәдени ынтымақтастық, қоғамдағы тұрақтылық пен этносаралық және конфессияаралық келісім негізінде Қазақстандағы ұлттық бірлікті қамтамасыз етудің басымдықтары мен тетіктерін айқындау» [175]. Екінші кезектегі мақсат – мемлекеттік тілді (қазақ) әрбір азамат білуге және оны «өзінің жеке бәсекеге қабілеттілігін арттыруға және қоғамдық өмірге белсенді қатысуға серпін» деп санауға тиіс тілге көтеру [176]. Доктринада қазақ тілін білуге үлкен мән берумен қатар, Қазақстанның барлық азаматтары қазақ, орыс және ағылшын тілдерінде сөйлейтін үш тілді мемлекет құруға шақырады.</w:t>
      </w:r>
    </w:p>
    <w:p w14:paraId="709F5460"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Ел бірлігі доктринасы – Қазақстанның ұлттық болмысына қатысты болашақта қандай бағытты ұстанатынын көрсететін сызба болды. Доктринада Қазақстанның әр азаматы ең алдымен қазақстандық болып табылатын көпмәдениетті жер екенін атап өтеді. Президент Назарбаев Ел бірлігі доктринасы «саяси тұрақтылықты, бірлік пен келісімді нығайтуға» қол жеткізеді және Қазақстанды этносаралық келісімнің көшбасшысы болып табылатын прогрессивті мемлекетке айналдырады деп мәлімдейді [177].</w:t>
      </w:r>
    </w:p>
    <w:p w14:paraId="2B74DD30"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Қазақстандық бірегейлік ел үшін артықшылық ретінде елдегі көп ұлтты құрылымға негізделген. Әр этностың өзіне ғана тән ерекшеліктері бар екенін және Қазақстанда 100-ден астам этнос барын ескере отырып, әрбір этносқа тән жақсы қасиет елді алға жетелейді деп айтылды.</w:t>
      </w:r>
    </w:p>
    <w:p w14:paraId="3D564D15"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Назарбаевтың ұлттық болмыс пен мәдениетті нығайтуға бағытталған ұлтшыл саясатының ең маңыздысы шетелде тұратын қазақтармен қалыптасқан қарым-қатынас болды. Қазақ мәдениеті мен салт-дәстүрінің қайта жандануына шет елдерден қазақтардың қоныс аударуы да айтарлықтай әсер етті. Қазақстан тәуелсіздік алғаннан кейін елдегі және шетелдегі қазақтарды біріктіруге басымдық берілді. Алғаш рет 1991 жылы өткізілген жиында дүние жүзіндегі қазақтарға өз республикасын қорғап, қоныстандыруды сұрады. Назарбаев шетелдегі қазақтар мен елдегі қазақтар арасындағы байланысты нығайтуды «алтын көпір» деп сипаттады [155, 68 б.]. Ресми саясат ұсынысы этникалық орыстарды Қазақстаннан шығару туралы болмаса да, ақыры осылай аяқталды. 1993-1998 жылдар аралығында 815 237 орыс қоныс аударған. Қазақтар арасындағы салыстырмалы түрде жоғары туу көрсеткіші және шетелден көшіп келген қазақтардың атамекеніне оралуы 1989-1995 жылдар аралығында қазақ халқының санының 16,8%-ға өсуіне, ал орыс халқының саны 7,4%-ға қысқаруына әкелді. 1999 жылғы республикалық халық санағының алғашқы нәтижелері қазақтар халықтың 53,4% құрайтынын көрсетті [167, 496 б.]. </w:t>
      </w:r>
    </w:p>
    <w:p w14:paraId="32D805E2"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Шетелде тұратын қазақтармен байланыс екі жолмен жүзеге асты. Ең алдымен, шетелде тұратын қазақтардың ұлттық ерекшеліктерін, ана тілін, салт-дәстүрі мен әдет-ғұрпын, мәдени құндылықтарын сақтау үшін өздері тұратын аймақтарда қолдау көрсетілді. Сонымен қатар, Қазақстанға оралғандарға еліміздің әлеуметтік-экономикалық, мәдени-рухани салт-дәстүрлері мен әдет-ғұрыптарын жаңғыртуға үлес қосу сұралды. Сонымен қатар, шетелдегі қазақтар көп балалы отбасы болғандықтан, аз қоныстанған Қазақстанның демографиялық құрылымының өзгеруіне, этникалық халықтың көбеюіне ықпал етеді деген ой да болды. Шетелден келген қазақтарды халықтың өсу қарқыны төмен құнарлы аймақтарға орналастыру жоспары жасалды. Мысалы, Өзбекстанда егіншілік мәдениеті жеткілікті дамығандықтан, қазақтардан осы мәдениетті қабылдауды сұраған. Қытайда тұратын қазақтар ауыл шаруашылығы техникасы мен құрал-жабдықтарына маманданғандықтан Қазақстанды дамытады деп ойлаған. Екінші жағынан, мал шаруашылығын жандандыру мақсатында Шығыс Түркістан мен Моңғолияда тұратын қазақтар Қазақстанға келіп, мал шаруашылығын дамытады деген болжам айтылды. 2003 жылы шетелдегі қазақтармен екінші кездесуінде қазақтар еліне оралғанда қандай сезімде болғанын айтты. Сол сөзінде ол елге оралған қандастардың қандай қиындықтарға тап болатынын айтып, олардан мемлекет олар үшін бәрін жасайды деп күтпеуді сұрап, 2005 жылы өткен Үшінші конгрессте «Отанға қоныс аударған біздің ағайындар Отан бізге не береді деп емес, біз Қазақстанға не береміз деп ойлау керек» деген сөз қолданды [172, 183 б.]. </w:t>
      </w:r>
    </w:p>
    <w:p w14:paraId="24666E1E"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Қазақстанның сыртқы саясатындағы ұлттық тарих, тіл, география элементтерін белсендіретін идеология – еуразияшылдық. Еуразияшылдық ұғымының уақыттық және кеңістіктік тұрғыдан әр түрлі құндылықтары бар екені байқалады. Мысалы, Дугин планеталық еуразияшылдық деп атайтын еуразияшылдық руссоцентристік трансұлттық мәдени және саяси идеология болса [178], еуразияшылдықтың тағы бір өкілі Гумилевтің пікірінше Еуразияшылдық – славян және түрік этникалық топтарын бөліп-жармайтын, ортақ тарих пен ортақ географияға негізделген идея.</w:t>
      </w:r>
    </w:p>
    <w:p w14:paraId="089B4586"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Бұл идеология – жаңа еуразияшылдық, ол ең алдымен Қазақстанның шекарасы мен аумағына және оның тарихи мұрасына ерекше мән беріп, оның өзін мықты сезінетінін көрсетеді. Қазақ еуразияшылдық негізі – Еуразия құрлық континентінің орталығы ретінде Қазақстан. Бұл жерде мемлекеттік жаңғыртуға әкелетін экономикалық аспект басым екені қабылданған. Қазақстан халқына Жолдауында еуразиялық интеграция және еуразияшылдық жиі айтылатын ұғымдар. Қазақстанның негізін қалаушы президенті алғаш рет 1994 жылы Мәскеу мемлекеттік университетінде ұсынған жаңа еуразияшылдық идеясы мемлекеттік жаңғырту жобасы ретінде айтылды. Жобаның негізгі мақсаты осы географияда экономикалық және мәдени интеграцияны құру болып табылады. Белгілі болғандай, Кеңес Одағы ыдырағаннан бері Назарбаев айналасындағы елдермен, әсіресе Ресеймен қарым-қатынасын одан әрі жақсартуға түрлі талпыныстар жасаған [179].</w:t>
      </w:r>
      <w:r w:rsidRPr="00EA7DA2">
        <w:rPr>
          <w:sz w:val="20"/>
          <w:szCs w:val="20"/>
          <w:vertAlign w:val="superscript"/>
        </w:rPr>
        <w:t xml:space="preserve"> </w:t>
      </w:r>
      <w:r w:rsidRPr="00EA7DA2">
        <w:rPr>
          <w:rFonts w:ascii="Times New Roman" w:eastAsia="Times New Roman" w:hAnsi="Times New Roman" w:cs="Times New Roman"/>
          <w:sz w:val="28"/>
          <w:szCs w:val="28"/>
        </w:rPr>
        <w:t>Еуразиядағы бұл жаңа интеграциялық идея Еуразиялық экономикалық одақ ретінде әртүрлі әзірлемелердің нәтижесінде жүзеге асты [180].</w:t>
      </w:r>
      <w:r w:rsidRPr="00EA7DA2">
        <w:rPr>
          <w:sz w:val="20"/>
          <w:szCs w:val="20"/>
          <w:vertAlign w:val="superscript"/>
        </w:rPr>
        <w:t xml:space="preserve"> </w:t>
      </w:r>
    </w:p>
    <w:p w14:paraId="47C6EA3D"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Қазақстандағы еуразияшылдық идеясына қатысты да бірқатар сындар айтылды. Сондай ойлардың бірін саясаттанушы Сәтбаев айтты. Оның айтуынша, Еуразиялық экономикалық одақ процесіне қатысушы елдердің ортақ мақсаты жоқ [181]. Ресей өзін идеяның ортасында көрсе, басқа елдер Одақты белсендіретін ойыншылар болып табылады. Кедендік одақ елдері мен Еуразиялық экономикалық қоғамдастық жағдайында күшті және әлсіз ойыншылардың тең одақтасуы мүмкін емес екені баса айтылды. Сонымен, Ресей Қазақстанның сыртқы саясатындағы қауіпсіздік мәселесі деп айтуға болады [182].</w:t>
      </w:r>
    </w:p>
    <w:p w14:paraId="351507B8"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Осылайша ХХ ғасырдың басында пайда болған классикалық еуразияшылдық идеясын жоғарғы және төменгі бірегейліктерді құру жобасы ретінде қарастыруға болады [183]. Классикалық еуразияшылдық идеясының орталығында орыстар мен орыс мәдениеті болды. Еуразияшылдық мектебінен шыққан Гумилев тұлғаны жеке адамдар арқылы емес, адам топтары немесе этностар арқылы қарастырды. Оның кеңістіктік бірегейлік гипотезасының негізі географиялық кеңістікте, тарихта және ұжымдық бірегейлік пен этносты тудыратын адами факторларда жатыр. Гумилевтің негізгі доктринасына сәйкес, «Ресейдің шығу жолы еуразиялық стратегия мен еуразиялық идеямен ғана мүмкін» [184]. </w:t>
      </w:r>
    </w:p>
    <w:p w14:paraId="02D5E45B"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1995 жылы Қазақстан халқы Ассамблеясы консультациялар өткізу үшін құрылды. Бұл институт тоғыз депутатты парламентке сайлау құқығына ие болды, ал сайланған депутаттар барлық этникалық азшылықтардың атынан өз мүдделерін қорғауға құқылы болды [185, 3 б .]. Бұл мекеме этникалық азшылық өкілдеріне берілетін Қазақстанға адалдық белгісі болды. Бұл институт азшылықтардың талаптары мен қозғалысын бақылаудың маңызды құралы болды. Азшылық этнос өкілдерінен қазақ мемлекетіне қызмет ететін және үкіметпен және мемлекетке мойынсұну күтілді [147, 24 б .]. </w:t>
      </w:r>
    </w:p>
    <w:p w14:paraId="62A6279C"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Тәуелсіздік алғаннан кейін мемлекет қазақ мәдениетін ілгерілетудің түрлі әдістерін ұсынды. Әсіресе 1990 жылдардың бірінші жартысында газеттер ұлттық дәстүрлер мен әдет-ғұрыптардың берілуін кеңінен қамтыды. Назарбаев Тарих және этнография институтының зерттеушілеріне қазақ мемлекетінің сақ кезеңіне (біздің дәуірімізге дейінгі бірінші мыңжылдық) жататын тамырын табуды тапсырды. Сонымен, Қазақ тарихының XV ғасырдың ортасында Қазақ хандығы құрылғаннан әлдеқайда ертерек пайда болғанын көрсеткісі келді. </w:t>
      </w:r>
    </w:p>
    <w:p w14:paraId="1B4A807D"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Кейде зерттеушілер Шыңғысхан мен оның Еуразиялық империясын қазақтардың этникалық ерекшелігін бейнелеу үшін балама тарих ретінде қабылдауын қарастырады. Қазақстан тарихында маңызды рөл атқарған тарихи тұлғаларды қабылдау үшін әртүрлі сәулет ескерткіштері салынды немесе қалпына келтірілді [167, 496 б.]. </w:t>
      </w:r>
    </w:p>
    <w:p w14:paraId="14300CB6"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Назарбаев 2000 жылы ғалымдардың ұлттық тарих пен мәдениетті зерттеуге баса назар аударуын қолдау мақсатында іске қосты [166, 99 б .]. Бұл жағдай Түрік Республикасының құрылу кезеңінде (1931) Түрік Тарихи қоғамының құрылуына және түріктердің әлемдік тарих пен өркениетке қосқан үлесін зерттеуге арналған зерттеулер мен кездесулер өткізуге ұқсас сипаттамаларға ие.</w:t>
      </w:r>
    </w:p>
    <w:p w14:paraId="126458AB"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Тарихқа ұлттық сана тұрғысынан қатысқан Әлихан Бекейханов, Ахмет Байтұрсынов, Міржақып Дулатов, Мұстафа Шоқай, Халел Досмұхамедов, Мағжан Жұмабаевтың еңбектері жарық көрді және осы адамдарды еске алуға арналған бағдарламалар әзірленді. Қазақстандағы ұлттық көзқарастар мен ойлар, түркілердің ортақ атасы, түркі әлемі, түркі өркениеті, түркілердің ортақ мұрасы, қазақ ұлты, атамекен, ұлттық тіл, ұлттық сана, ұлттық мұрат, ұлттық ой, ұлттық әдет-ғұрып, ұлттық мәдениет, ұлттық әдебиет, ұлттық өнер сияқты ұғымдар алға шықты [186, 13-14 б.]. Қазақстанда кеңестік және коммунистік символдық атрибутика тарихнамамен ауыстырылып, халық аңыздары мен халық батырларын бірінші орынға шығарды. Қазақстан аумағындағы маңызды орталықтардағы Ленин мен Сталиннің мүсіндері хандар мен батырлардың мүсіндерімен ауыстырылды. Ол Назарбаевтың жаңа үкіметінің идеологиялық негізіне айналған өсіп келе жатқан ұлтшылдықты қолдады [187, 304 б.]. </w:t>
      </w:r>
    </w:p>
    <w:p w14:paraId="2EAA5497"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Назарбаевтың 2003 жылғы жарлығымен Қазақстанның мәдени мұрасын сараптау, мәдени-тарихи ескерткіштерді жаңғырту, қазақ әдебиетін сақтау, мәдени-археологиялық зерттеулер жүргізу туралы шешім қабылданды. </w:t>
      </w:r>
    </w:p>
    <w:p w14:paraId="577BEEBC"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2004 жылы «Мәдени мұра жобасы» Қазақстанның мәдени-рухани мұрасын ашуға және мәдени ескерткіштерді жөндеу мен қорғауға бағытталған. </w:t>
      </w:r>
    </w:p>
    <w:p w14:paraId="48827FE2"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2013 жылы «Халық тарихы толқынында» бағдарламасымен қазақ тарихында маңызды рөл атқарған тұлғалар мен символдарды әлемнің жетекші мұрағаттарынан зерттеу туралы шешім қабылданды. Бұл бағдарлама арқылы ұлттық мәдениет пен салт-дәстүрді ұстанып, өз мәдениетінен ажырамай, жаңғыртуды бүгінгі күнге бейімдеу көзделді. Назарбаев модернизмді келесідей сипаттады: «Табысты жаңғыртудың бірінші шарты – ұлттық мәдениет пен дәстүрді сақтау. Ұлттық мәдениетсіз, дәстүрсіз жаңғыру – бос сөз, бірақ ұлттық мәдениетте барлығын сақтау деген сөз емес. Бізге болашаққа сенімділік беретін және бізді артқа тастайтын элементтерді ажырату керек. Жаңғырту ұлттық-мәдени тамырсыз ауада тоқтап қала береді, оның нық тұрғанын қалаймын. Тарих пен ұлттық мәдениетті ескеру керек. Рухани жаңғырудың ең маңызды миссиясы – ұлттық мәдениет туралы түсінігімізді үйлестіру деп білемін.» .</w:t>
      </w:r>
    </w:p>
    <w:p w14:paraId="5170D5EB"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2013 жылғы халыққа жолдауында Қазақстанда стратегиялық маңызы бар «Мәңгілік Ел – Қазақстан 2050» жобасы жарияланған болатын. Бұл стратегиямен 2050 жылға дейінгі даму жоспарының мақсаттарын анықтау арқылы ең дамыған 30 елдің қатарына кіру ниеті жарияланды. Қазақстанда «Мәңгілік Ел» жобасы мемлекеттің даму стратегиясының негізгі құрамдас бөліктерінің бірін қалыптастырды [188].</w:t>
      </w:r>
    </w:p>
    <w:p w14:paraId="70CB89E3"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«Мәңгілік Ел» доктринасында ұлттық  бірлікті, қоғамдағы татулық пен толеранттылықты, зайырлы қоғамды және жоғары руханиятты нығайту болып табылды. Қазақстан мемлекеті жүзеге асырып жатқан қарқынды даму саясатының басты мақсаты – мәдени құндылықтарды ұстанатын, ұлттық болмысын ұғындырған, үстемдік ететін Мәңгілік Ел – Қазақ халқын құрайтын тәуелсіз заманауи ұлттық мемлекет құру.</w:t>
      </w:r>
    </w:p>
    <w:p w14:paraId="4B75AA6C"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Тұңғыш Президент Нұрсұлтан Назарбаев «Болашаққа бағдар: рухани жаңғыру» атты мақаласында қазақ қоғамына инженерлер мен дәрігерлер ғана емес, қазіргі заман мен болашаққа терең әсер ететін гуманитарлық сала мамандары да қажет екенін атап көрсетті. Осы тұрғыда ол студенттердің тарих, саясаттану, әлеуметтану мен философия, психология, педагогика, экономика, мәдениеттану және филология салаларында заман талабына сай білім алуын қалады. Баспаханалардан, әдебиет сыншыларынан, антология жазушыларынан, Англия, Испания, Франция, Ресей, Қытай, Египет және Таяу Шығыс елдерінен аудармашылардан тұратын топ құрылды. Таңдаулы қазақстандық алпыс жазушының шығармалары Біріккен Ұлттар Ұйымының алты тіліне (ағылшын, француз, қытай, орыс, испан және араб) аударылуы қамтамасыз етілді және бес континенттегі тоқсан елдің кітапханалары мен ғылыми орталықтарына жеткізілді [189]. «Рухани жаңғыру» жобасы жаңа ұрпақты біліммен қаруландыру және қазақстандықтардың жаңа ұрпағын жүз жаңа оқулықпен өсіруді мақсат етті.</w:t>
      </w:r>
    </w:p>
    <w:p w14:paraId="7C17CCDE"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Назарбаев кезеңінде Қазақстанның дінге қатысты ұстанымы да «ұлтшылдық» идеологиясы аясында маңызды болды. Әкімшілік, бір жағынан, қазақты анықтау үшін қолданылған құндылықтардың ішінде исламның елде дамуын қаласа, екінші жағынан, зайырлы басқару тәсілін ұстанды. Басқа түркі республикаларындағы сияқты Қазақстанда да басқарудың зайырлы құрылымын сақтау мақсатында 1993 және 1995 жылғы Конституцияларда еліміздің зайырлы ел екендігі баса айтылды. Зайырлылық принципімен ол тек дін мен мемлекет істерін бөлу ретінде қарастырылмады; дін мен ар-ождан бостандығы, өзге дін өкілдеріне төзімділік, сондай-ақ діни экстремизм мен «фундаментализмге» қарсы күрес жүргізілетіні айтылды. </w:t>
      </w:r>
    </w:p>
    <w:p w14:paraId="381B6679"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Назарбаев зайырлылық қағидасымен қазақтардың ғасырлар бойы ислам дінін ұстанып келгенін, Кеңес өкіметі атеистік үгіт-насихатпен халықтың сенімін бұзуға тырысқанымен, исламның құдіреті мен аға буын рухани күш-қуатының арқасында бұл әрекеттердің нәтижесіз болғанын айтты [168]. Қазақстан өзінің демографиялық құрылымынан туындайтын діни әртүрлілікті проблема ретінде болдырмау үшін зайырлылық принципіне мән беретіні байқалады. Ол осы мақсатта заңдарды ғана емес, ғылыми және діни мекемелерді де құрды. «Дін істері агенттігі» 2011 жылдың қазан айында құрылған. Бұл агенттікпен республиканың зайырлылық принципіне сәйкес дін қоғамдық ортадан шығарылды. Мемлекет православиелік христиандықты және барлық басқа діни құрылымдарды, сондай-ақ исламды тіркеуді және бақылауды қамтамасыз етті. Сонымен қатар, ол ислам әдістеріне сәйкес киінуге, ғибадат етуге, демек, мемлекеттік мекемелер мен мектептерде дұға етуге тыйым салды [147, 64-66 б.]. Назарбаевтың мақсаты – исламның зиянды болуына жол бермей, қоғам арасында қолдау көрсету, атеизм нанымы мен саяси жүйесінен арылу, сонымен бірге қазіргі заманғы мемлекеттерге ілесу болатын.</w:t>
      </w:r>
    </w:p>
    <w:p w14:paraId="0E36F352"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Түркі мемлекеттері географиясында ислам туралы екі түрлі түсінік бар. Бұл екі исламдық түсінік арасындағы айырмашылық мазхабтардан емес, өмір салтынан туындады. Бұл ұзақ уақыт бойы көшпелі өмір салтын сақтаған қазақтар, қырғыздар және түрікмендер және отырықшы қауым болған өзбектер мен тәжіктер сияқты қауымдардың исламды әртүрлі түсіндірулеріне байланысты болды. </w:t>
      </w:r>
    </w:p>
    <w:p w14:paraId="6D214F94"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Отырықшы қауымдар Исламның бастаушылары болып, ғылымнан әдебиетке, түсіндіруден ислам құқығына дейін дінді дамытып, таратуға тырысқан қауымдар ретінде алға шықты. Тәуелсіздік алғаннан кейін ислам діні Қазақстанда маңызды өмір сүру кеңістігіне ие болды. Қазақтар орыстардан және басқа славян халықтарынан ерекшеленуі үшін исламды құрал етті. Оның алғашқы істерінің бірі 1992 жылы Құран Кәрімді қазақ тіліне аудару болды. Исламды қолдау тұрғысынан алғанда, 2009 жылы ел халқының 70 пайызын шамамен 11 миллион мұсылман тұратыны байқалды. Кеңестік кезеңнен кейін мешіттер саны 40-тан 2300-ге дейін өсті [147, 42-45 б.]. </w:t>
      </w:r>
    </w:p>
    <w:p w14:paraId="31F6C2D9"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Қожа Ахмет Ясауи және басқа да әулиелердің мазарларының қалпына келтірілуіне мән берілді. Қожа Ахмет Ясауи бейіті тарихи жағынан да, рухани жағынан да маңызды болғандықтан Түркістан қаласын қалпына келтіруге басымдық берілді. Қазақ тарихындағы Қожа Ахмет Ясауи мазарының қалпына келтіру құрылысы 2000 жылы Түркияның қаржылай қолдауымен аяқталды. Назарбаев 2018 жылы 19 маусымда Оңтүстік Қазақстан облысының атауын Түркістан деп өзгертті. Ол «Қазақстанның әкімшілік-аумақтық құрылысы туралы» мемлекеттік орталықты Шымкенттен Түркістанға көшіру туралы жарлыққа қол қойды. Бұл жарлық «Рухани жаңғыру» бағдарламасының жемісі болды.</w:t>
      </w:r>
    </w:p>
    <w:p w14:paraId="629DCFD4"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Қазақстандағы ұлтшылдық пен ұлттық бірегейлікті нығайтудағы тәжірибенің бірі – тіл саясаты. 1989 жылғы халық санағы бойынша қазақ тілін білмейтін қазақтардың үлесі шамамен 40% болды. Жалпы халық арасында қазақ тілін білмейтін қазақтардың үлесі шамамен 25% құрайды. Сонымен қатар, халықтың көпшілігі, әсіресе үлкен қалаларда тұратындар, орыс тілінде еркін сөйлейді [147, 37 б.]. Тәуелсіздік алғанға дейін қазақ тілі 1989 жылы мемлекеттік тіл болып қабылданды. 1989 жылғы заңмен қазақ тіліне кепілдік беріліп, мектептерде міндетті түрде оқытылды. 1940 жылдардан бері орыстың үстемдігінен әлсіреген қазақты қайта түлетуге әрекет жасалды. </w:t>
      </w:r>
    </w:p>
    <w:p w14:paraId="5B3ADF6A"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1993 жылғы Конституцияда қазақ тіліне жалғыз ресми тіл мәртебесі берілді. Орыс тілі түрлі этностардың қарым-қатынас тілі ретінде қабылданды. Бұл жағдай Қазақстанда тұратын этникалық орыстарды бұл жағдайға алаңдатып, референдум арқылы 1995 жылғы қыркүйектегі Конституцияға сәйкес қазақ тілі мемлекеттік тіл болып қабылданып, орыс тіліне ресми тіл мәртебесі берілді. Басқару мен мемлекеттік істе қазақ және орыс тілдерін бірдей қолдануға болатыны баса айтылды [147, 38 б.]. 1995 жылғы Конституция 1993 жылғы Конституциямен салыстырғанда орыс тілін жоғары деңгейге көтергенімен, қазақ тілін нығайтуға күш салынды. Қазақстан Конституциясы бойынша мемлекеттік тіл қазақ тілін білмейтін адамның лауазымды қызмет атқаруына тыйым салынады. Ал, университетке басынан бастап тапсырылатын бітіру емтиханында қазақ тілінен емтихан тапсыру талап етілді [167, 494 б.].. Ресми статистикаға сәйкес, 1989-96 жылдар аралығында бір тілде оқытатын қазақ-орта мектептердің саны шамамен 28 пайызға өссе, орыс тілінде оқытатын орта мектептердің саны осы кезеңде шамамен 37 пайызға азайған. Қазақстанның 2010 жылғы Конституциясында Қазақ тілін білмейтіндер мемлекеттік қызметте жұмыс істей алмайды деген бап қосылды, бірақ кейін ол алынып тасталды [147, 40 б.]. </w:t>
      </w:r>
    </w:p>
    <w:p w14:paraId="7C99D8D2"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Қазақстан Президенті Нұрсұлтан Назарбаев 2017 жылғы 12 сәуірде «Егемен Қазақстан» газетінде жарияланған «Болашаққа бағдар: Рухани жаңару» атты мақаласында қазақ халқы өзінің ұлттық құндылықтарының мәнін өзгертпей, өзгермелі әлемдегі өзгерістерге ілесуі тиіс деп мәлімдеді. Сондай-ақ мақалада Назарбаев латын әліпбиіне көшудің терең логикасы бар екенін, ол бүгінгі технологиялық коммуникация мен 21 ғасыр білімінің ортақ әліпбиі екенін айтты. Ол екі жыл ішінде латын әліпбиіне көшу қажеттілігін атап өтті. Латын әліпбиіне көшу Қазақстанда 2017 жылғы 26 қазанда Президенттің Жарлығымен бекітілді. 2018 жылдан бастап жаңа әліпбиді оқытатын мамандар мен мектептерге арналған оқулықтар дайындалды. Жаңа алфавитке үйрену процесінде кириллица белгілі бір уақыт аралығында қолданылады және ол 2025 жылы латын әліпбиіне толығымен аударылады деп болжанған [190]. Шын мәнінде, Ресеймен тағы бір тарихи символдық алшақтық латын әліпбиінің көмегімен жүзеге асырылғысы келді.</w:t>
      </w:r>
    </w:p>
    <w:p w14:paraId="351FDF09"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Жаңа республиканың ұлттық әкімшілігі либералдық демократия, президенттік басқару, статистік және еркін нарық үлгісі негізінде қалыптасты. Тәуелсіздік алғаннан кейін ұлттық тіл мен мәдениетті қалпына келтіру ұлттық тарих пен қаһармандарды және этникалық азшылықтармен бірге өмір сүруді болжау арқылы ұлттық бірегейлікті нығайту үрдісіне бағытталды [191, 265-266 б.]. Осы ағымдарға қарсы реакциялардың алдын алу үшін Назарбаев «Қазақтардың ұлттық демократиялық үдерістермен үндесіп, адам құқықтарын сақтауы басқа ұлттардың тең құқықтылық негізінде дамуының таптырмас шарты болды. Оның дамуына кедергі болмай, қазақтар басқа адамдардың мүдделері мен ұмтылыстарын түсініп, құрметтейтіні сөзсіз» деді [167, 493 б.]. </w:t>
      </w:r>
    </w:p>
    <w:p w14:paraId="22BC21BB"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Қазақстанның тұңғыш президенті Назарбаев ұлтшылдық саясат пен тәжірибеге басымдық беріп, түрлі проблемаларға (халық саны, экономикалық жағдайлар, т.б.) қарамастан, қазақтың ұлттық болмысын ашу жолындағы жұмысын сәтті жалғастырды. Назарбаев өзінің жиырма сегіз жылдық билігі барысында ұлттық бірегейлікті қалыптастырудағы кемшіліктер мен проблемаларды анықтап, оларды шешу жолдарын кезең-кезеңімен жеткізді. Бұл кезеңнің басты мақсаты – Қазақстан Республикасының тәуелсіз, ұлттық, зайырлы, заманауи және әлемнің дамыған елдерінің қатарында болуын қамтамасыз ету болды. Ұлтшылдық осы істі жүзеге асырудың және мақсатқа жетудің құралы ғана болды. Қазақстандағы республикалық кезең де бірегейліктің, тиесіліліктің және мәдени мұраның қалпына келуіне куә болды.</w:t>
      </w:r>
    </w:p>
    <w:p w14:paraId="2666C506"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2019 жылы 9 маусымда өткен сайлауда Қасым-Жомарт Тоқаев Қазақстан президенті болып сайланды. Ол бұған дейін 29 жылдан астам президенттік қызметтен кейін отставкаға кететінін мәлімдеген Нұрсұлтан Назарбаевтың орнына келеді. Қ.Тоқаев бұған дейін Қазақстанның мемлекеттік және дипломатиялық қызметінде түрлі басшылық қызметтерде болған. </w:t>
      </w:r>
    </w:p>
    <w:p w14:paraId="4FA13299"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Қазақстан Республикасының Президенті Қ.Тоқаевтың саясатын екі кезеңге бөлуге болады (9-сурет): </w:t>
      </w:r>
    </w:p>
    <w:p w14:paraId="761EF2FE"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p>
    <w:p w14:paraId="1C5CEB31"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noProof/>
          <w:sz w:val="28"/>
          <w:szCs w:val="28"/>
          <w:lang w:val="ru-RU" w:eastAsia="ru-RU"/>
        </w:rPr>
        <w:drawing>
          <wp:inline distT="0" distB="0" distL="0" distR="0" wp14:anchorId="7CE4175B" wp14:editId="5560FCC3">
            <wp:extent cx="5486400" cy="900546"/>
            <wp:effectExtent l="0" t="0" r="38100" b="0"/>
            <wp:docPr id="13"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33B78673"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16"/>
          <w:szCs w:val="16"/>
        </w:rPr>
      </w:pPr>
    </w:p>
    <w:p w14:paraId="22ADC6D7" w14:textId="77777777" w:rsidR="00330D83" w:rsidRPr="00EA7DA2" w:rsidRDefault="00330D83" w:rsidP="00330D83">
      <w:pPr>
        <w:tabs>
          <w:tab w:val="left" w:pos="0"/>
          <w:tab w:val="left" w:pos="567"/>
        </w:tabs>
        <w:spacing w:after="0" w:line="240" w:lineRule="auto"/>
        <w:jc w:val="center"/>
        <w:rPr>
          <w:rFonts w:ascii="Times New Roman" w:hAnsi="Times New Roman" w:cs="Times New Roman"/>
          <w:sz w:val="16"/>
          <w:szCs w:val="16"/>
        </w:rPr>
      </w:pPr>
      <w:r w:rsidRPr="00EA7DA2">
        <w:rPr>
          <w:rFonts w:ascii="Times New Roman" w:hAnsi="Times New Roman" w:cs="Times New Roman"/>
          <w:sz w:val="28"/>
          <w:szCs w:val="28"/>
        </w:rPr>
        <w:t>Cурет 5 –</w:t>
      </w:r>
      <w:r w:rsidRPr="00EA7DA2">
        <w:rPr>
          <w:rFonts w:ascii="Times New Roman" w:eastAsia="Times New Roman" w:hAnsi="Times New Roman" w:cs="Times New Roman"/>
          <w:sz w:val="28"/>
          <w:szCs w:val="28"/>
        </w:rPr>
        <w:t>Қазақстан Республикасының Президенті Қ.Тоқаев саясатының екі кезеңі</w:t>
      </w:r>
    </w:p>
    <w:p w14:paraId="7FB1F081" w14:textId="77777777" w:rsidR="00330D83" w:rsidRPr="00EA7DA2" w:rsidRDefault="00330D83" w:rsidP="00330D83">
      <w:pPr>
        <w:tabs>
          <w:tab w:val="left" w:pos="0"/>
          <w:tab w:val="left" w:pos="567"/>
        </w:tabs>
        <w:spacing w:after="0" w:line="240" w:lineRule="auto"/>
        <w:ind w:firstLine="709"/>
        <w:jc w:val="both"/>
        <w:rPr>
          <w:rFonts w:ascii="Times New Roman" w:hAnsi="Times New Roman" w:cs="Times New Roman"/>
          <w:sz w:val="24"/>
          <w:szCs w:val="24"/>
        </w:rPr>
      </w:pPr>
      <w:r w:rsidRPr="00EA7DA2">
        <w:rPr>
          <w:rFonts w:ascii="Times New Roman" w:hAnsi="Times New Roman" w:cs="Times New Roman"/>
          <w:sz w:val="24"/>
          <w:szCs w:val="24"/>
        </w:rPr>
        <w:t>Ескерту –</w:t>
      </w:r>
      <w:r w:rsidRPr="00EA7DA2">
        <w:rPr>
          <w:rFonts w:ascii="Times New Roman" w:hAnsi="Times New Roman" w:cs="Times New Roman"/>
          <w:bCs/>
          <w:sz w:val="24"/>
          <w:szCs w:val="24"/>
        </w:rPr>
        <w:t xml:space="preserve"> Автор әзірлеген</w:t>
      </w:r>
    </w:p>
    <w:p w14:paraId="6864933A"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p>
    <w:p w14:paraId="7570F667"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Қ. Тоқаевтың ұлттық идеясын қалыптастыру саясатындағы 2022 жылғы қаңтардағы оқиғаларға дейінгі және одан кейінгі кезеңдердің ерекшеліктерін талдау үшін оның идеологиялық маңызы бар жолдауларына, мақалалары мен баяндамаларына контент-талдау жүргізу қажет. Бұл оның ұлтқа және жалпы қоғамға үндеуінің екпініндегі, тақырыбындағы және тонындағы өзгерістерді анықтауға мүмкіндік береді. Атап айтқанда, белгілі бір терминдер мен ұғымдарды қолдануға, негізгі проблемалар мен сын-қатерлерге, сондай-ақ ұсынылған шешімдер мен даму стратегияларына назар аударған жөн. Сонымен қатар, бұл сөйлеулерге қоғамның реакциясын және олардың елдің қоғамдық пікірі мен саяси бағытын қалыптастыруға әсерін бағалау маңызды.</w:t>
      </w:r>
    </w:p>
    <w:p w14:paraId="09A9C18F"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Төменде Қ. Тоқаевтың 2022 жылғы қаңтардағы оқиғаларға дейін және одан кейін екі кезеңге бөлінген ұлттық бірегейлікті қалыптастыру жөніндегі сөйлеген сөздеріне, мақалалары мен жолдауларына контент-талдау жүргізуге арналған 10-кесте берілген:</w:t>
      </w:r>
    </w:p>
    <w:p w14:paraId="50735367"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p>
    <w:p w14:paraId="7353890E" w14:textId="77777777" w:rsidR="00330D83" w:rsidRPr="00EA7DA2" w:rsidRDefault="00330D83" w:rsidP="00330D83">
      <w:pPr>
        <w:tabs>
          <w:tab w:val="left" w:pos="0"/>
          <w:tab w:val="left" w:pos="5812"/>
        </w:tabs>
        <w:spacing w:after="0" w:line="240" w:lineRule="auto"/>
        <w:jc w:val="both"/>
        <w:rPr>
          <w:rFonts w:ascii="Times New Roman" w:eastAsia="Times New Roman" w:hAnsi="Times New Roman" w:cs="Times New Roman"/>
          <w:sz w:val="28"/>
          <w:szCs w:val="28"/>
        </w:rPr>
      </w:pPr>
      <w:r w:rsidRPr="00EA7DA2">
        <w:rPr>
          <w:rFonts w:ascii="Times New Roman" w:hAnsi="Times New Roman" w:cs="Times New Roman"/>
          <w:sz w:val="28"/>
          <w:szCs w:val="28"/>
        </w:rPr>
        <w:t xml:space="preserve">Кесте 10 – </w:t>
      </w:r>
      <w:r w:rsidRPr="00EA7DA2">
        <w:rPr>
          <w:rFonts w:ascii="Times New Roman" w:eastAsia="Times New Roman" w:hAnsi="Times New Roman" w:cs="Times New Roman"/>
          <w:sz w:val="28"/>
          <w:szCs w:val="28"/>
        </w:rPr>
        <w:t>Қазақстан Республикасының Президенті Қ.Тоқаевтың ұлттық бірегейлікті қалыптастыру жөніндегі сөйлеген сөздеріне, мақалалары мен жолдауларына контент-талдау</w:t>
      </w:r>
    </w:p>
    <w:p w14:paraId="66BDDAD7" w14:textId="77777777" w:rsidR="00330D83" w:rsidRPr="00EA7DA2" w:rsidRDefault="00330D83" w:rsidP="00330D83">
      <w:pPr>
        <w:tabs>
          <w:tab w:val="left" w:pos="0"/>
          <w:tab w:val="left" w:pos="5812"/>
        </w:tabs>
        <w:spacing w:after="0" w:line="240" w:lineRule="auto"/>
        <w:jc w:val="both"/>
        <w:rPr>
          <w:rFonts w:ascii="Times New Roman" w:hAnsi="Times New Roman" w:cs="Times New Roman"/>
          <w:sz w:val="28"/>
          <w:szCs w:val="28"/>
        </w:rPr>
      </w:pPr>
    </w:p>
    <w:tbl>
      <w:tblPr>
        <w:tblW w:w="96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040"/>
        <w:gridCol w:w="932"/>
        <w:gridCol w:w="1701"/>
        <w:gridCol w:w="5021"/>
      </w:tblGrid>
      <w:tr w:rsidR="00EA7DA2" w:rsidRPr="00EA7DA2" w14:paraId="4EEDE92F" w14:textId="77777777" w:rsidTr="00341D04">
        <w:trPr>
          <w:tblHeader/>
          <w:tblCellSpacing w:w="15" w:type="dxa"/>
        </w:trPr>
        <w:tc>
          <w:tcPr>
            <w:tcW w:w="1995" w:type="dxa"/>
            <w:shd w:val="clear" w:color="auto" w:fill="BFBFBF" w:themeFill="background1" w:themeFillShade="BF"/>
            <w:vAlign w:val="center"/>
            <w:hideMark/>
          </w:tcPr>
          <w:p w14:paraId="1C815495" w14:textId="77777777" w:rsidR="00330D83" w:rsidRPr="00EA7DA2" w:rsidRDefault="00330D83" w:rsidP="00341D04">
            <w:pPr>
              <w:spacing w:after="0" w:line="240" w:lineRule="auto"/>
              <w:jc w:val="center"/>
              <w:rPr>
                <w:rFonts w:ascii="Times New Roman" w:eastAsia="Times New Roman" w:hAnsi="Times New Roman" w:cs="Times New Roman"/>
                <w:b/>
                <w:bCs/>
                <w:sz w:val="24"/>
                <w:szCs w:val="24"/>
                <w:lang w:val="en-US"/>
              </w:rPr>
            </w:pPr>
            <w:r w:rsidRPr="00EA7DA2">
              <w:rPr>
                <w:rFonts w:ascii="Times New Roman" w:eastAsia="Times New Roman" w:hAnsi="Times New Roman" w:cs="Times New Roman"/>
                <w:b/>
                <w:bCs/>
                <w:sz w:val="24"/>
                <w:szCs w:val="24"/>
                <w:lang w:val="en-US"/>
              </w:rPr>
              <w:t>Атауы</w:t>
            </w:r>
          </w:p>
        </w:tc>
        <w:tc>
          <w:tcPr>
            <w:tcW w:w="902" w:type="dxa"/>
            <w:shd w:val="clear" w:color="auto" w:fill="BFBFBF" w:themeFill="background1" w:themeFillShade="BF"/>
            <w:vAlign w:val="center"/>
            <w:hideMark/>
          </w:tcPr>
          <w:p w14:paraId="28968FE1" w14:textId="77777777" w:rsidR="00330D83" w:rsidRPr="00EA7DA2" w:rsidRDefault="00330D83" w:rsidP="00341D04">
            <w:pPr>
              <w:spacing w:after="0" w:line="240" w:lineRule="auto"/>
              <w:jc w:val="center"/>
              <w:rPr>
                <w:rFonts w:ascii="Times New Roman" w:eastAsia="Times New Roman" w:hAnsi="Times New Roman" w:cs="Times New Roman"/>
                <w:b/>
                <w:bCs/>
                <w:sz w:val="24"/>
                <w:szCs w:val="24"/>
                <w:lang w:val="en-US"/>
              </w:rPr>
            </w:pPr>
            <w:r w:rsidRPr="00EA7DA2">
              <w:rPr>
                <w:rFonts w:ascii="Times New Roman" w:eastAsia="Times New Roman" w:hAnsi="Times New Roman" w:cs="Times New Roman"/>
                <w:b/>
                <w:bCs/>
                <w:sz w:val="24"/>
                <w:szCs w:val="24"/>
                <w:lang w:val="en-US"/>
              </w:rPr>
              <w:t>Күні</w:t>
            </w:r>
          </w:p>
        </w:tc>
        <w:tc>
          <w:tcPr>
            <w:tcW w:w="1671" w:type="dxa"/>
            <w:shd w:val="clear" w:color="auto" w:fill="BFBFBF" w:themeFill="background1" w:themeFillShade="BF"/>
            <w:vAlign w:val="center"/>
            <w:hideMark/>
          </w:tcPr>
          <w:p w14:paraId="331A639C" w14:textId="77777777" w:rsidR="00330D83" w:rsidRPr="00EA7DA2" w:rsidRDefault="00330D83" w:rsidP="00341D04">
            <w:pPr>
              <w:spacing w:after="0" w:line="240" w:lineRule="auto"/>
              <w:jc w:val="center"/>
              <w:rPr>
                <w:rFonts w:ascii="Times New Roman" w:eastAsia="Times New Roman" w:hAnsi="Times New Roman" w:cs="Times New Roman"/>
                <w:b/>
                <w:bCs/>
                <w:sz w:val="24"/>
                <w:szCs w:val="24"/>
              </w:rPr>
            </w:pPr>
            <w:r w:rsidRPr="00EA7DA2">
              <w:rPr>
                <w:rFonts w:ascii="Times New Roman" w:eastAsia="Times New Roman" w:hAnsi="Times New Roman" w:cs="Times New Roman"/>
                <w:b/>
                <w:bCs/>
                <w:sz w:val="24"/>
                <w:szCs w:val="24"/>
                <w:lang w:val="en-US"/>
              </w:rPr>
              <w:t>Негізгі тақырыптар</w:t>
            </w:r>
            <w:r w:rsidRPr="00EA7DA2">
              <w:rPr>
                <w:rFonts w:ascii="Times New Roman" w:eastAsia="Times New Roman" w:hAnsi="Times New Roman" w:cs="Times New Roman"/>
                <w:b/>
                <w:bCs/>
                <w:sz w:val="24"/>
                <w:szCs w:val="24"/>
              </w:rPr>
              <w:t>ы</w:t>
            </w:r>
            <w:r w:rsidRPr="00EA7DA2">
              <w:rPr>
                <w:rFonts w:ascii="Times New Roman" w:eastAsia="Times New Roman" w:hAnsi="Times New Roman" w:cs="Times New Roman"/>
                <w:b/>
                <w:bCs/>
                <w:sz w:val="24"/>
                <w:szCs w:val="24"/>
                <w:lang w:val="en-US"/>
              </w:rPr>
              <w:t xml:space="preserve"> </w:t>
            </w:r>
          </w:p>
        </w:tc>
        <w:tc>
          <w:tcPr>
            <w:tcW w:w="4976" w:type="dxa"/>
            <w:shd w:val="clear" w:color="auto" w:fill="BFBFBF" w:themeFill="background1" w:themeFillShade="BF"/>
            <w:vAlign w:val="center"/>
            <w:hideMark/>
          </w:tcPr>
          <w:p w14:paraId="166C2C58" w14:textId="77777777" w:rsidR="00330D83" w:rsidRPr="00EA7DA2" w:rsidRDefault="00330D83" w:rsidP="00341D04">
            <w:pPr>
              <w:spacing w:after="0" w:line="240" w:lineRule="auto"/>
              <w:jc w:val="center"/>
              <w:rPr>
                <w:rFonts w:ascii="Times New Roman" w:eastAsia="Times New Roman" w:hAnsi="Times New Roman" w:cs="Times New Roman"/>
                <w:b/>
                <w:bCs/>
                <w:sz w:val="24"/>
                <w:szCs w:val="24"/>
                <w:lang w:val="en-US"/>
              </w:rPr>
            </w:pPr>
            <w:r w:rsidRPr="00EA7DA2">
              <w:rPr>
                <w:rFonts w:ascii="Times New Roman" w:eastAsia="Times New Roman" w:hAnsi="Times New Roman" w:cs="Times New Roman"/>
                <w:b/>
                <w:bCs/>
                <w:sz w:val="24"/>
                <w:szCs w:val="24"/>
                <w:lang w:val="en-US"/>
              </w:rPr>
              <w:t>Мазмұн</w:t>
            </w:r>
            <w:r w:rsidRPr="00EA7DA2">
              <w:rPr>
                <w:rFonts w:ascii="Times New Roman" w:eastAsia="Times New Roman" w:hAnsi="Times New Roman" w:cs="Times New Roman"/>
                <w:b/>
                <w:bCs/>
                <w:sz w:val="24"/>
                <w:szCs w:val="24"/>
              </w:rPr>
              <w:t xml:space="preserve">ы </w:t>
            </w:r>
          </w:p>
        </w:tc>
      </w:tr>
      <w:tr w:rsidR="00EA7DA2" w:rsidRPr="00EA7DA2" w14:paraId="5C5FED2B" w14:textId="77777777" w:rsidTr="00341D04">
        <w:trPr>
          <w:trHeight w:val="497"/>
          <w:tblHeader/>
          <w:tblCellSpacing w:w="15" w:type="dxa"/>
        </w:trPr>
        <w:tc>
          <w:tcPr>
            <w:tcW w:w="9634" w:type="dxa"/>
            <w:gridSpan w:val="4"/>
            <w:shd w:val="clear" w:color="auto" w:fill="BFBFBF" w:themeFill="background1" w:themeFillShade="BF"/>
            <w:vAlign w:val="center"/>
          </w:tcPr>
          <w:p w14:paraId="18179947" w14:textId="77777777" w:rsidR="00330D83" w:rsidRPr="00EA7DA2" w:rsidRDefault="00330D83" w:rsidP="00341D04">
            <w:pPr>
              <w:spacing w:after="0" w:line="240" w:lineRule="auto"/>
              <w:jc w:val="center"/>
              <w:rPr>
                <w:rFonts w:ascii="Times New Roman" w:eastAsia="Times New Roman" w:hAnsi="Times New Roman" w:cs="Times New Roman"/>
                <w:b/>
                <w:bCs/>
                <w:sz w:val="24"/>
                <w:szCs w:val="24"/>
                <w:lang w:val="en-US"/>
              </w:rPr>
            </w:pPr>
            <w:r w:rsidRPr="00EA7DA2">
              <w:rPr>
                <w:rFonts w:ascii="Times New Roman" w:eastAsia="Times New Roman" w:hAnsi="Times New Roman" w:cs="Times New Roman"/>
                <w:b/>
                <w:sz w:val="24"/>
                <w:szCs w:val="24"/>
              </w:rPr>
              <w:t>Қаңтар оқиғасына дейінгі кезең</w:t>
            </w:r>
          </w:p>
        </w:tc>
      </w:tr>
      <w:tr w:rsidR="00EA7DA2" w:rsidRPr="00EA7DA2" w14:paraId="3BF3F525" w14:textId="77777777" w:rsidTr="00341D04">
        <w:trPr>
          <w:tblCellSpacing w:w="15" w:type="dxa"/>
        </w:trPr>
        <w:tc>
          <w:tcPr>
            <w:tcW w:w="1995" w:type="dxa"/>
            <w:shd w:val="clear" w:color="auto" w:fill="FFFFFF"/>
            <w:vAlign w:val="center"/>
          </w:tcPr>
          <w:p w14:paraId="671A632F" w14:textId="77777777" w:rsidR="00330D83" w:rsidRPr="00EA7DA2" w:rsidRDefault="00330D83" w:rsidP="00341D04">
            <w:pPr>
              <w:spacing w:after="0" w:line="240" w:lineRule="auto"/>
              <w:rPr>
                <w:rFonts w:ascii="Times New Roman" w:eastAsia="Times New Roman" w:hAnsi="Times New Roman" w:cs="Times New Roman"/>
                <w:b/>
                <w:bCs/>
                <w:sz w:val="20"/>
                <w:szCs w:val="20"/>
              </w:rPr>
            </w:pPr>
            <w:r w:rsidRPr="00EA7DA2">
              <w:rPr>
                <w:rStyle w:val="af8"/>
                <w:rFonts w:ascii="Times New Roman" w:hAnsi="Times New Roman" w:cs="Times New Roman"/>
                <w:b w:val="0"/>
                <w:bCs w:val="0"/>
                <w:sz w:val="20"/>
                <w:szCs w:val="20"/>
                <w:shd w:val="clear" w:color="auto" w:fill="FFFFFF"/>
              </w:rPr>
              <w:t>Жолдау: Сындарлы қоғамдық диалог – Қазақстанның тұрақтылығы мен өркендеуінің негізі [209]</w:t>
            </w:r>
          </w:p>
        </w:tc>
        <w:tc>
          <w:tcPr>
            <w:tcW w:w="902" w:type="dxa"/>
            <w:shd w:val="clear" w:color="auto" w:fill="FFFFFF"/>
            <w:vAlign w:val="center"/>
          </w:tcPr>
          <w:p w14:paraId="7A5BF6BC" w14:textId="77777777" w:rsidR="00330D83" w:rsidRPr="00EA7DA2" w:rsidRDefault="00330D83" w:rsidP="00341D04">
            <w:pPr>
              <w:pStyle w:val="5"/>
              <w:shd w:val="clear" w:color="auto" w:fill="FFFFFF"/>
              <w:spacing w:before="0" w:after="0" w:line="240" w:lineRule="auto"/>
              <w:jc w:val="center"/>
              <w:rPr>
                <w:rFonts w:ascii="Times New Roman" w:hAnsi="Times New Roman" w:cs="Times New Roman"/>
                <w:b w:val="0"/>
                <w:sz w:val="20"/>
                <w:szCs w:val="20"/>
              </w:rPr>
            </w:pPr>
            <w:r w:rsidRPr="00EA7DA2">
              <w:rPr>
                <w:rFonts w:ascii="Times New Roman" w:hAnsi="Times New Roman" w:cs="Times New Roman"/>
                <w:b w:val="0"/>
                <w:bCs/>
                <w:sz w:val="20"/>
                <w:szCs w:val="20"/>
              </w:rPr>
              <w:t>2019 жылғы 02 қыркүйек</w:t>
            </w:r>
          </w:p>
        </w:tc>
        <w:tc>
          <w:tcPr>
            <w:tcW w:w="1671" w:type="dxa"/>
            <w:shd w:val="clear" w:color="auto" w:fill="FFFFFF"/>
            <w:vAlign w:val="center"/>
          </w:tcPr>
          <w:p w14:paraId="35158362" w14:textId="77777777" w:rsidR="00330D83" w:rsidRPr="00EA7DA2" w:rsidRDefault="00330D83" w:rsidP="00341D04">
            <w:pPr>
              <w:spacing w:after="0" w:line="240" w:lineRule="auto"/>
              <w:rPr>
                <w:rFonts w:ascii="Times New Roman" w:eastAsia="Times New Roman" w:hAnsi="Times New Roman" w:cs="Times New Roman"/>
                <w:sz w:val="20"/>
                <w:szCs w:val="20"/>
              </w:rPr>
            </w:pPr>
            <w:r w:rsidRPr="00EA7DA2">
              <w:rPr>
                <w:rFonts w:ascii="Times New Roman" w:eastAsia="Times New Roman" w:hAnsi="Times New Roman" w:cs="Times New Roman"/>
                <w:sz w:val="20"/>
                <w:szCs w:val="20"/>
              </w:rPr>
              <w:t>Тарихи жадты қалыптастыру;</w:t>
            </w:r>
          </w:p>
          <w:p w14:paraId="155E0E76" w14:textId="77777777" w:rsidR="00330D83" w:rsidRPr="00EA7DA2" w:rsidRDefault="00330D83" w:rsidP="00341D04">
            <w:pPr>
              <w:spacing w:after="0" w:line="240" w:lineRule="auto"/>
              <w:rPr>
                <w:rFonts w:ascii="Times New Roman" w:eastAsia="Times New Roman" w:hAnsi="Times New Roman" w:cs="Times New Roman"/>
                <w:sz w:val="20"/>
                <w:szCs w:val="20"/>
              </w:rPr>
            </w:pPr>
            <w:r w:rsidRPr="00EA7DA2">
              <w:rPr>
                <w:rFonts w:ascii="Times New Roman" w:eastAsia="Times New Roman" w:hAnsi="Times New Roman" w:cs="Times New Roman"/>
                <w:sz w:val="20"/>
                <w:szCs w:val="20"/>
              </w:rPr>
              <w:t>этнотуризмді дамыту</w:t>
            </w:r>
          </w:p>
        </w:tc>
        <w:tc>
          <w:tcPr>
            <w:tcW w:w="4976" w:type="dxa"/>
            <w:shd w:val="clear" w:color="auto" w:fill="FFFFFF"/>
            <w:vAlign w:val="center"/>
          </w:tcPr>
          <w:p w14:paraId="545D7FC3" w14:textId="77777777" w:rsidR="00330D83" w:rsidRPr="00EA7DA2" w:rsidRDefault="00330D83" w:rsidP="00341D04">
            <w:pPr>
              <w:spacing w:after="0" w:line="240" w:lineRule="auto"/>
              <w:rPr>
                <w:rFonts w:ascii="Times New Roman" w:hAnsi="Times New Roman" w:cs="Times New Roman"/>
                <w:sz w:val="20"/>
                <w:szCs w:val="20"/>
                <w:shd w:val="clear" w:color="auto" w:fill="FFFFFF"/>
              </w:rPr>
            </w:pPr>
            <w:r w:rsidRPr="00EA7DA2">
              <w:rPr>
                <w:rStyle w:val="af8"/>
                <w:rFonts w:ascii="Times New Roman" w:hAnsi="Times New Roman" w:cs="Times New Roman"/>
                <w:sz w:val="20"/>
                <w:szCs w:val="20"/>
                <w:shd w:val="clear" w:color="auto" w:fill="FFFFFF"/>
              </w:rPr>
              <w:t xml:space="preserve">1) Алтын Орданың 750 жылдығын </w:t>
            </w:r>
            <w:r w:rsidRPr="00EA7DA2">
              <w:rPr>
                <w:rFonts w:ascii="Times New Roman" w:hAnsi="Times New Roman" w:cs="Times New Roman"/>
                <w:sz w:val="20"/>
                <w:szCs w:val="20"/>
                <w:shd w:val="clear" w:color="auto" w:fill="FFFFFF"/>
              </w:rPr>
              <w:t>төл тарихымызға, мәдениетіміз бен табиғатымызға туристер назарын аудару тұрғысынан атап өту;</w:t>
            </w:r>
          </w:p>
          <w:p w14:paraId="21FB2CD7" w14:textId="77777777" w:rsidR="00330D83" w:rsidRPr="00EA7DA2" w:rsidRDefault="00330D83" w:rsidP="00341D04">
            <w:pPr>
              <w:spacing w:after="0" w:line="240" w:lineRule="auto"/>
              <w:rPr>
                <w:rFonts w:ascii="Times New Roman" w:eastAsia="Times New Roman" w:hAnsi="Times New Roman" w:cs="Times New Roman"/>
                <w:sz w:val="20"/>
                <w:szCs w:val="20"/>
              </w:rPr>
            </w:pPr>
            <w:r w:rsidRPr="00EA7DA2">
              <w:rPr>
                <w:rFonts w:ascii="Times New Roman" w:eastAsia="Times New Roman" w:hAnsi="Times New Roman" w:cs="Times New Roman"/>
                <w:sz w:val="20"/>
                <w:szCs w:val="20"/>
              </w:rPr>
              <w:t>2) </w:t>
            </w:r>
            <w:r w:rsidRPr="00EA7DA2">
              <w:rPr>
                <w:rStyle w:val="af8"/>
                <w:rFonts w:ascii="Times New Roman" w:hAnsi="Times New Roman" w:cs="Times New Roman"/>
                <w:sz w:val="20"/>
                <w:szCs w:val="20"/>
                <w:shd w:val="clear" w:color="auto" w:fill="FFFFFF"/>
              </w:rPr>
              <w:t>Әл-Фарабидің</w:t>
            </w:r>
            <w:r w:rsidRPr="00EA7DA2">
              <w:rPr>
                <w:rFonts w:ascii="Times New Roman" w:hAnsi="Times New Roman" w:cs="Times New Roman"/>
                <w:sz w:val="20"/>
                <w:szCs w:val="20"/>
                <w:shd w:val="clear" w:color="auto" w:fill="FFFFFF"/>
              </w:rPr>
              <w:t xml:space="preserve"> </w:t>
            </w:r>
            <w:r w:rsidRPr="00EA7DA2">
              <w:rPr>
                <w:rStyle w:val="af8"/>
                <w:rFonts w:ascii="Times New Roman" w:hAnsi="Times New Roman" w:cs="Times New Roman"/>
                <w:sz w:val="20"/>
                <w:szCs w:val="20"/>
                <w:shd w:val="clear" w:color="auto" w:fill="FFFFFF"/>
              </w:rPr>
              <w:t xml:space="preserve">1150 жылдық, Абай Құнанбайұлының 175 </w:t>
            </w:r>
            <w:r w:rsidRPr="00EA7DA2">
              <w:rPr>
                <w:rFonts w:ascii="Times New Roman" w:hAnsi="Times New Roman" w:cs="Times New Roman"/>
                <w:sz w:val="20"/>
                <w:szCs w:val="20"/>
                <w:shd w:val="clear" w:color="auto" w:fill="FFFFFF"/>
              </w:rPr>
              <w:t>жылдық мерейтойларын атап өту.</w:t>
            </w:r>
          </w:p>
        </w:tc>
      </w:tr>
      <w:tr w:rsidR="00EA7DA2" w:rsidRPr="00EA7DA2" w14:paraId="44E291C1" w14:textId="77777777" w:rsidTr="00341D04">
        <w:trPr>
          <w:tblCellSpacing w:w="15" w:type="dxa"/>
        </w:trPr>
        <w:tc>
          <w:tcPr>
            <w:tcW w:w="1995" w:type="dxa"/>
            <w:shd w:val="clear" w:color="auto" w:fill="FFFFFF"/>
            <w:vAlign w:val="center"/>
          </w:tcPr>
          <w:p w14:paraId="19105965" w14:textId="77777777" w:rsidR="00330D83" w:rsidRPr="00EA7DA2" w:rsidRDefault="00330D83" w:rsidP="00341D04">
            <w:pPr>
              <w:spacing w:after="0" w:line="240" w:lineRule="auto"/>
              <w:rPr>
                <w:rFonts w:ascii="Times New Roman" w:eastAsia="Times New Roman" w:hAnsi="Times New Roman" w:cs="Times New Roman"/>
                <w:b/>
                <w:bCs/>
                <w:sz w:val="20"/>
                <w:szCs w:val="20"/>
              </w:rPr>
            </w:pPr>
            <w:r w:rsidRPr="00EA7DA2">
              <w:rPr>
                <w:rStyle w:val="af8"/>
                <w:rFonts w:ascii="Times New Roman" w:hAnsi="Times New Roman" w:cs="Times New Roman"/>
                <w:b w:val="0"/>
                <w:bCs w:val="0"/>
                <w:sz w:val="20"/>
                <w:szCs w:val="20"/>
                <w:shd w:val="clear" w:color="auto" w:fill="FFFFFF"/>
              </w:rPr>
              <w:t>Жолдау: Жаңа жағдайдағы Қазақстан: іс-қимыл кезеңі [210]</w:t>
            </w:r>
          </w:p>
        </w:tc>
        <w:tc>
          <w:tcPr>
            <w:tcW w:w="902" w:type="dxa"/>
            <w:shd w:val="clear" w:color="auto" w:fill="FFFFFF"/>
            <w:vAlign w:val="center"/>
          </w:tcPr>
          <w:p w14:paraId="23424013" w14:textId="77777777" w:rsidR="00330D83" w:rsidRPr="00EA7DA2" w:rsidRDefault="00330D83" w:rsidP="00341D04">
            <w:pPr>
              <w:pStyle w:val="5"/>
              <w:shd w:val="clear" w:color="auto" w:fill="FFFFFF"/>
              <w:spacing w:before="0" w:after="0" w:line="240" w:lineRule="auto"/>
              <w:jc w:val="center"/>
              <w:rPr>
                <w:rFonts w:ascii="Times New Roman" w:hAnsi="Times New Roman" w:cs="Times New Roman"/>
                <w:b w:val="0"/>
                <w:sz w:val="20"/>
                <w:szCs w:val="20"/>
              </w:rPr>
            </w:pPr>
            <w:r w:rsidRPr="00EA7DA2">
              <w:rPr>
                <w:rFonts w:ascii="Times New Roman" w:hAnsi="Times New Roman" w:cs="Times New Roman"/>
                <w:b w:val="0"/>
                <w:bCs/>
                <w:sz w:val="20"/>
                <w:szCs w:val="20"/>
              </w:rPr>
              <w:t>2020 жылғы 01 қыркүйек</w:t>
            </w:r>
          </w:p>
        </w:tc>
        <w:tc>
          <w:tcPr>
            <w:tcW w:w="1671" w:type="dxa"/>
            <w:shd w:val="clear" w:color="auto" w:fill="FFFFFF"/>
            <w:vAlign w:val="center"/>
          </w:tcPr>
          <w:p w14:paraId="3FA0DE36" w14:textId="77777777" w:rsidR="00330D83" w:rsidRPr="00EA7DA2" w:rsidRDefault="00330D83" w:rsidP="00341D04">
            <w:pPr>
              <w:spacing w:after="0" w:line="240" w:lineRule="auto"/>
              <w:rPr>
                <w:rFonts w:ascii="Times New Roman" w:eastAsia="Times New Roman" w:hAnsi="Times New Roman" w:cs="Times New Roman"/>
                <w:sz w:val="20"/>
                <w:szCs w:val="20"/>
              </w:rPr>
            </w:pPr>
            <w:r w:rsidRPr="00EA7DA2">
              <w:rPr>
                <w:rFonts w:ascii="Times New Roman" w:hAnsi="Times New Roman" w:cs="Times New Roman"/>
                <w:sz w:val="20"/>
                <w:szCs w:val="20"/>
                <w:shd w:val="clear" w:color="auto" w:fill="FFFFFF"/>
              </w:rPr>
              <w:t>Зияткер және сапалы ұлт қалыптастыру</w:t>
            </w:r>
          </w:p>
        </w:tc>
        <w:tc>
          <w:tcPr>
            <w:tcW w:w="4976" w:type="dxa"/>
            <w:shd w:val="clear" w:color="auto" w:fill="FFFFFF"/>
            <w:vAlign w:val="center"/>
          </w:tcPr>
          <w:p w14:paraId="19799822" w14:textId="77777777" w:rsidR="00330D83" w:rsidRPr="00EA7DA2" w:rsidRDefault="00330D83" w:rsidP="00341D04">
            <w:pPr>
              <w:spacing w:after="0" w:line="240" w:lineRule="auto"/>
              <w:rPr>
                <w:rFonts w:ascii="Times New Roman" w:eastAsia="Times New Roman" w:hAnsi="Times New Roman" w:cs="Times New Roman"/>
                <w:sz w:val="20"/>
                <w:szCs w:val="20"/>
              </w:rPr>
            </w:pPr>
            <w:r w:rsidRPr="00EA7DA2">
              <w:rPr>
                <w:rFonts w:ascii="Times New Roman" w:eastAsia="Times New Roman" w:hAnsi="Times New Roman" w:cs="Times New Roman"/>
                <w:sz w:val="20"/>
                <w:szCs w:val="20"/>
              </w:rPr>
              <w:t xml:space="preserve">1) Прогресс пен әл-ауқатқа жетудің негізгі факторлары болып табылатын </w:t>
            </w:r>
            <w:r w:rsidRPr="00EA7DA2">
              <w:rPr>
                <w:rFonts w:ascii="Times New Roman" w:eastAsia="Times New Roman" w:hAnsi="Times New Roman" w:cs="Times New Roman"/>
                <w:b/>
                <w:bCs/>
                <w:sz w:val="20"/>
                <w:szCs w:val="20"/>
              </w:rPr>
              <w:t>білімділікті</w:t>
            </w:r>
            <w:r w:rsidRPr="00EA7DA2">
              <w:rPr>
                <w:rFonts w:ascii="Times New Roman" w:eastAsia="Times New Roman" w:hAnsi="Times New Roman" w:cs="Times New Roman"/>
                <w:sz w:val="20"/>
                <w:szCs w:val="20"/>
              </w:rPr>
              <w:t xml:space="preserve">, </w:t>
            </w:r>
            <w:r w:rsidRPr="00EA7DA2">
              <w:rPr>
                <w:rFonts w:ascii="Times New Roman" w:eastAsia="Times New Roman" w:hAnsi="Times New Roman" w:cs="Times New Roman"/>
                <w:b/>
                <w:bCs/>
                <w:sz w:val="20"/>
                <w:szCs w:val="20"/>
              </w:rPr>
              <w:t>еңбекқорлықты</w:t>
            </w:r>
            <w:r w:rsidRPr="00EA7DA2">
              <w:rPr>
                <w:rFonts w:ascii="Times New Roman" w:eastAsia="Times New Roman" w:hAnsi="Times New Roman" w:cs="Times New Roman"/>
                <w:sz w:val="20"/>
                <w:szCs w:val="20"/>
              </w:rPr>
              <w:t xml:space="preserve">, </w:t>
            </w:r>
            <w:r w:rsidRPr="00EA7DA2">
              <w:rPr>
                <w:rFonts w:ascii="Times New Roman" w:eastAsia="Times New Roman" w:hAnsi="Times New Roman" w:cs="Times New Roman"/>
                <w:b/>
                <w:bCs/>
                <w:sz w:val="20"/>
                <w:szCs w:val="20"/>
              </w:rPr>
              <w:t>кәсіпқойлықты</w:t>
            </w:r>
            <w:r w:rsidRPr="00EA7DA2">
              <w:rPr>
                <w:rFonts w:ascii="Times New Roman" w:eastAsia="Times New Roman" w:hAnsi="Times New Roman" w:cs="Times New Roman"/>
                <w:sz w:val="20"/>
                <w:szCs w:val="20"/>
              </w:rPr>
              <w:t xml:space="preserve">, </w:t>
            </w:r>
            <w:r w:rsidRPr="00EA7DA2">
              <w:rPr>
                <w:rFonts w:ascii="Times New Roman" w:eastAsia="Times New Roman" w:hAnsi="Times New Roman" w:cs="Times New Roman"/>
                <w:b/>
                <w:bCs/>
                <w:sz w:val="20"/>
                <w:szCs w:val="20"/>
              </w:rPr>
              <w:t>тәртіпті</w:t>
            </w:r>
            <w:r w:rsidRPr="00EA7DA2">
              <w:rPr>
                <w:rFonts w:ascii="Times New Roman" w:eastAsia="Times New Roman" w:hAnsi="Times New Roman" w:cs="Times New Roman"/>
                <w:sz w:val="20"/>
                <w:szCs w:val="20"/>
              </w:rPr>
              <w:t xml:space="preserve">, </w:t>
            </w:r>
            <w:r w:rsidRPr="00EA7DA2">
              <w:rPr>
                <w:rFonts w:ascii="Times New Roman" w:eastAsia="Times New Roman" w:hAnsi="Times New Roman" w:cs="Times New Roman"/>
                <w:b/>
                <w:bCs/>
                <w:sz w:val="20"/>
                <w:szCs w:val="20"/>
              </w:rPr>
              <w:t>әділеттілік</w:t>
            </w:r>
            <w:r w:rsidRPr="00EA7DA2">
              <w:rPr>
                <w:rFonts w:ascii="Times New Roman" w:eastAsia="Times New Roman" w:hAnsi="Times New Roman" w:cs="Times New Roman"/>
                <w:sz w:val="20"/>
                <w:szCs w:val="20"/>
              </w:rPr>
              <w:t xml:space="preserve"> пен </w:t>
            </w:r>
            <w:r w:rsidRPr="00EA7DA2">
              <w:rPr>
                <w:rFonts w:ascii="Times New Roman" w:eastAsia="Times New Roman" w:hAnsi="Times New Roman" w:cs="Times New Roman"/>
                <w:b/>
                <w:bCs/>
                <w:sz w:val="20"/>
                <w:szCs w:val="20"/>
              </w:rPr>
              <w:t>адалдықты</w:t>
            </w:r>
            <w:r w:rsidRPr="00EA7DA2">
              <w:rPr>
                <w:rFonts w:ascii="Times New Roman" w:eastAsia="Times New Roman" w:hAnsi="Times New Roman" w:cs="Times New Roman"/>
                <w:sz w:val="20"/>
                <w:szCs w:val="20"/>
              </w:rPr>
              <w:t xml:space="preserve"> </w:t>
            </w:r>
            <w:r w:rsidRPr="00EA7DA2">
              <w:rPr>
                <w:rFonts w:ascii="Times New Roman" w:eastAsia="Times New Roman" w:hAnsi="Times New Roman" w:cs="Times New Roman"/>
                <w:b/>
                <w:bCs/>
                <w:sz w:val="20"/>
                <w:szCs w:val="20"/>
              </w:rPr>
              <w:t>дамыту</w:t>
            </w:r>
            <w:r w:rsidRPr="00EA7DA2">
              <w:rPr>
                <w:rFonts w:ascii="Times New Roman" w:eastAsia="Times New Roman" w:hAnsi="Times New Roman" w:cs="Times New Roman"/>
                <w:sz w:val="20"/>
                <w:szCs w:val="20"/>
              </w:rPr>
              <w:t>;</w:t>
            </w:r>
          </w:p>
          <w:p w14:paraId="68CE1402" w14:textId="77777777" w:rsidR="00330D83" w:rsidRPr="00EA7DA2" w:rsidRDefault="00330D83" w:rsidP="00341D04">
            <w:pPr>
              <w:spacing w:after="0" w:line="240" w:lineRule="auto"/>
              <w:rPr>
                <w:rFonts w:ascii="Times New Roman" w:hAnsi="Times New Roman" w:cs="Times New Roman"/>
                <w:sz w:val="20"/>
                <w:szCs w:val="20"/>
                <w:shd w:val="clear" w:color="auto" w:fill="FFFFFF"/>
              </w:rPr>
            </w:pPr>
            <w:r w:rsidRPr="00EA7DA2">
              <w:rPr>
                <w:rFonts w:ascii="Times New Roman" w:eastAsia="Times New Roman" w:hAnsi="Times New Roman" w:cs="Times New Roman"/>
                <w:sz w:val="20"/>
                <w:szCs w:val="20"/>
              </w:rPr>
              <w:t>2) Ысырапшылдық, даңғазалық, жауапсыздық, немқұрайдылық, бос сөзділік пен бөспелік, мақтаншақтықтан арылу.</w:t>
            </w:r>
          </w:p>
        </w:tc>
      </w:tr>
      <w:tr w:rsidR="00EA7DA2" w:rsidRPr="00EA7DA2" w14:paraId="5939E0DA" w14:textId="77777777" w:rsidTr="00341D04">
        <w:trPr>
          <w:tblCellSpacing w:w="15" w:type="dxa"/>
        </w:trPr>
        <w:tc>
          <w:tcPr>
            <w:tcW w:w="1995" w:type="dxa"/>
            <w:shd w:val="clear" w:color="auto" w:fill="FFFFFF"/>
            <w:vAlign w:val="center"/>
          </w:tcPr>
          <w:p w14:paraId="42FE6AB6" w14:textId="77777777" w:rsidR="00330D83" w:rsidRPr="00EA7DA2" w:rsidRDefault="00330D83" w:rsidP="00341D04">
            <w:pPr>
              <w:spacing w:after="0" w:line="240" w:lineRule="auto"/>
              <w:rPr>
                <w:rStyle w:val="af8"/>
                <w:rFonts w:ascii="Times New Roman" w:hAnsi="Times New Roman" w:cs="Times New Roman"/>
                <w:b w:val="0"/>
                <w:sz w:val="20"/>
                <w:szCs w:val="20"/>
                <w:shd w:val="clear" w:color="auto" w:fill="FFFFFF"/>
                <w:lang w:val="en-US"/>
              </w:rPr>
            </w:pPr>
            <w:r w:rsidRPr="00EA7DA2">
              <w:rPr>
                <w:rFonts w:ascii="Times New Roman" w:eastAsia="Times New Roman" w:hAnsi="Times New Roman" w:cs="Times New Roman"/>
                <w:sz w:val="20"/>
                <w:szCs w:val="20"/>
              </w:rPr>
              <w:t>Мақала: Тәуелсіздік бәрінен қымбат</w:t>
            </w:r>
            <w:r w:rsidRPr="00EA7DA2">
              <w:rPr>
                <w:rFonts w:ascii="Times New Roman" w:eastAsia="Times New Roman" w:hAnsi="Times New Roman" w:cs="Times New Roman"/>
                <w:sz w:val="20"/>
                <w:szCs w:val="20"/>
                <w:lang w:val="en-US"/>
              </w:rPr>
              <w:t xml:space="preserve"> </w:t>
            </w:r>
            <w:r w:rsidRPr="00EA7DA2">
              <w:rPr>
                <w:rStyle w:val="af8"/>
                <w:rFonts w:ascii="Times New Roman" w:hAnsi="Times New Roman" w:cs="Times New Roman"/>
                <w:b w:val="0"/>
                <w:bCs w:val="0"/>
                <w:sz w:val="20"/>
                <w:szCs w:val="20"/>
                <w:shd w:val="clear" w:color="auto" w:fill="FFFFFF"/>
              </w:rPr>
              <w:t>[194]</w:t>
            </w:r>
          </w:p>
        </w:tc>
        <w:tc>
          <w:tcPr>
            <w:tcW w:w="902" w:type="dxa"/>
            <w:shd w:val="clear" w:color="auto" w:fill="FFFFFF"/>
            <w:vAlign w:val="center"/>
          </w:tcPr>
          <w:p w14:paraId="35509A8A" w14:textId="77777777" w:rsidR="00330D83" w:rsidRPr="00EA7DA2" w:rsidRDefault="00330D83" w:rsidP="00341D04">
            <w:pPr>
              <w:pStyle w:val="5"/>
              <w:shd w:val="clear" w:color="auto" w:fill="FFFFFF"/>
              <w:spacing w:before="0" w:after="0" w:line="240" w:lineRule="auto"/>
              <w:jc w:val="center"/>
              <w:rPr>
                <w:rFonts w:ascii="Times New Roman" w:hAnsi="Times New Roman" w:cs="Times New Roman"/>
                <w:b w:val="0"/>
                <w:bCs/>
                <w:sz w:val="20"/>
                <w:szCs w:val="20"/>
              </w:rPr>
            </w:pPr>
            <w:r w:rsidRPr="00EA7DA2">
              <w:rPr>
                <w:rFonts w:ascii="Times New Roman" w:eastAsia="Times New Roman" w:hAnsi="Times New Roman" w:cs="Times New Roman"/>
                <w:b w:val="0"/>
                <w:sz w:val="20"/>
                <w:szCs w:val="20"/>
              </w:rPr>
              <w:t>2021 жылғы 05 қаңтар</w:t>
            </w:r>
          </w:p>
        </w:tc>
        <w:tc>
          <w:tcPr>
            <w:tcW w:w="1671" w:type="dxa"/>
            <w:shd w:val="clear" w:color="auto" w:fill="FFFFFF"/>
            <w:vAlign w:val="center"/>
          </w:tcPr>
          <w:p w14:paraId="7045727A" w14:textId="77777777" w:rsidR="00330D83" w:rsidRPr="00EA7DA2" w:rsidRDefault="00330D83" w:rsidP="00341D04">
            <w:pPr>
              <w:spacing w:after="0" w:line="240" w:lineRule="auto"/>
              <w:rPr>
                <w:rFonts w:ascii="Times New Roman" w:eastAsia="Times New Roman" w:hAnsi="Times New Roman" w:cs="Times New Roman"/>
                <w:bCs/>
                <w:sz w:val="20"/>
                <w:szCs w:val="20"/>
                <w:lang w:val="en-US"/>
              </w:rPr>
            </w:pPr>
            <w:r w:rsidRPr="00EA7DA2">
              <w:rPr>
                <w:rFonts w:ascii="Times New Roman" w:hAnsi="Times New Roman" w:cs="Times New Roman"/>
                <w:bCs/>
                <w:sz w:val="20"/>
                <w:szCs w:val="20"/>
                <w:shd w:val="clear" w:color="auto" w:fill="FFFFFF"/>
              </w:rPr>
              <w:t>Тарихи сананы жаңғырту</w:t>
            </w:r>
          </w:p>
        </w:tc>
        <w:tc>
          <w:tcPr>
            <w:tcW w:w="4976" w:type="dxa"/>
            <w:shd w:val="clear" w:color="auto" w:fill="FFFFFF"/>
            <w:vAlign w:val="center"/>
          </w:tcPr>
          <w:p w14:paraId="3345A410" w14:textId="77777777" w:rsidR="00330D83" w:rsidRPr="00EA7DA2" w:rsidRDefault="00330D83" w:rsidP="00341D04">
            <w:pPr>
              <w:spacing w:after="0" w:line="240" w:lineRule="auto"/>
              <w:rPr>
                <w:rFonts w:ascii="Times New Roman" w:hAnsi="Times New Roman" w:cs="Times New Roman"/>
                <w:sz w:val="20"/>
                <w:szCs w:val="20"/>
                <w:shd w:val="clear" w:color="auto" w:fill="FFFFFF"/>
              </w:rPr>
            </w:pPr>
            <w:r w:rsidRPr="00EA7DA2">
              <w:rPr>
                <w:rFonts w:ascii="Times New Roman" w:hAnsi="Times New Roman" w:cs="Times New Roman"/>
                <w:sz w:val="20"/>
                <w:szCs w:val="20"/>
                <w:shd w:val="clear" w:color="auto" w:fill="FFFFFF"/>
              </w:rPr>
              <w:t xml:space="preserve">1) Мен құзырлы органдар мен отандық телеарналарға мемлекеттік тапсырыстың белгілі бір бөлігін міндетті түрде </w:t>
            </w:r>
            <w:r w:rsidRPr="00EA7DA2">
              <w:rPr>
                <w:rFonts w:ascii="Times New Roman" w:hAnsi="Times New Roman" w:cs="Times New Roman"/>
                <w:b/>
                <w:sz w:val="20"/>
                <w:szCs w:val="20"/>
                <w:shd w:val="clear" w:color="auto" w:fill="FFFFFF"/>
              </w:rPr>
              <w:t>тарихи тақырыптарға бағыттау</w:t>
            </w:r>
            <w:r w:rsidRPr="00EA7DA2">
              <w:rPr>
                <w:rFonts w:ascii="Times New Roman" w:hAnsi="Times New Roman" w:cs="Times New Roman"/>
                <w:sz w:val="20"/>
                <w:szCs w:val="20"/>
                <w:shd w:val="clear" w:color="auto" w:fill="FFFFFF"/>
              </w:rPr>
              <w:t>ды тапсырамын;</w:t>
            </w:r>
          </w:p>
          <w:p w14:paraId="11B3C977" w14:textId="77777777" w:rsidR="00330D83" w:rsidRPr="00EA7DA2" w:rsidRDefault="00330D83" w:rsidP="00341D04">
            <w:pPr>
              <w:spacing w:after="0" w:line="240" w:lineRule="auto"/>
              <w:rPr>
                <w:rFonts w:ascii="Times New Roman" w:hAnsi="Times New Roman" w:cs="Times New Roman"/>
                <w:sz w:val="20"/>
                <w:szCs w:val="20"/>
                <w:shd w:val="clear" w:color="auto" w:fill="FFFFFF"/>
              </w:rPr>
            </w:pPr>
            <w:r w:rsidRPr="00EA7DA2">
              <w:rPr>
                <w:rFonts w:ascii="Times New Roman" w:hAnsi="Times New Roman" w:cs="Times New Roman"/>
                <w:sz w:val="20"/>
                <w:szCs w:val="20"/>
                <w:shd w:val="clear" w:color="auto" w:fill="FFFFFF"/>
              </w:rPr>
              <w:t xml:space="preserve">2) Көркем және деректі тарихи туындыларда </w:t>
            </w:r>
            <w:r w:rsidRPr="00EA7DA2">
              <w:rPr>
                <w:rFonts w:ascii="Times New Roman" w:hAnsi="Times New Roman" w:cs="Times New Roman"/>
                <w:b/>
                <w:sz w:val="20"/>
                <w:szCs w:val="20"/>
                <w:shd w:val="clear" w:color="auto" w:fill="FFFFFF"/>
              </w:rPr>
              <w:t>мемлекеттілік</w:t>
            </w:r>
            <w:r w:rsidRPr="00EA7DA2">
              <w:rPr>
                <w:rFonts w:ascii="Times New Roman" w:hAnsi="Times New Roman" w:cs="Times New Roman"/>
                <w:sz w:val="20"/>
                <w:szCs w:val="20"/>
                <w:shd w:val="clear" w:color="auto" w:fill="FFFFFF"/>
              </w:rPr>
              <w:t xml:space="preserve"> және </w:t>
            </w:r>
            <w:r w:rsidRPr="00EA7DA2">
              <w:rPr>
                <w:rFonts w:ascii="Times New Roman" w:hAnsi="Times New Roman" w:cs="Times New Roman"/>
                <w:b/>
                <w:sz w:val="20"/>
                <w:szCs w:val="20"/>
                <w:shd w:val="clear" w:color="auto" w:fill="FFFFFF"/>
              </w:rPr>
              <w:t>мемлекетшілдік</w:t>
            </w:r>
            <w:r w:rsidRPr="00EA7DA2">
              <w:rPr>
                <w:rFonts w:ascii="Times New Roman" w:hAnsi="Times New Roman" w:cs="Times New Roman"/>
                <w:sz w:val="20"/>
                <w:szCs w:val="20"/>
                <w:shd w:val="clear" w:color="auto" w:fill="FFFFFF"/>
              </w:rPr>
              <w:t xml:space="preserve"> </w:t>
            </w:r>
            <w:r w:rsidRPr="00EA7DA2">
              <w:rPr>
                <w:rFonts w:ascii="Times New Roman" w:hAnsi="Times New Roman" w:cs="Times New Roman"/>
                <w:b/>
                <w:sz w:val="20"/>
                <w:szCs w:val="20"/>
                <w:shd w:val="clear" w:color="auto" w:fill="FFFFFF"/>
              </w:rPr>
              <w:t>идеясы</w:t>
            </w:r>
            <w:r w:rsidRPr="00EA7DA2">
              <w:rPr>
                <w:rFonts w:ascii="Times New Roman" w:hAnsi="Times New Roman" w:cs="Times New Roman"/>
                <w:sz w:val="20"/>
                <w:szCs w:val="20"/>
                <w:shd w:val="clear" w:color="auto" w:fill="FFFFFF"/>
              </w:rPr>
              <w:t xml:space="preserve"> әрдайым көрініс табуы қажет.</w:t>
            </w:r>
          </w:p>
          <w:p w14:paraId="394490EE" w14:textId="77777777" w:rsidR="00330D83" w:rsidRPr="00EA7DA2" w:rsidRDefault="00330D83" w:rsidP="00341D04">
            <w:pPr>
              <w:spacing w:after="0" w:line="240" w:lineRule="auto"/>
              <w:rPr>
                <w:rFonts w:ascii="Times New Roman" w:hAnsi="Times New Roman" w:cs="Times New Roman"/>
                <w:sz w:val="20"/>
                <w:szCs w:val="20"/>
                <w:shd w:val="clear" w:color="auto" w:fill="FFFFFF"/>
              </w:rPr>
            </w:pPr>
            <w:r w:rsidRPr="00EA7DA2">
              <w:rPr>
                <w:rFonts w:ascii="Times New Roman" w:hAnsi="Times New Roman" w:cs="Times New Roman"/>
                <w:sz w:val="20"/>
                <w:szCs w:val="20"/>
                <w:shd w:val="clear" w:color="auto" w:fill="FFFFFF"/>
              </w:rPr>
              <w:t xml:space="preserve">тиісті </w:t>
            </w:r>
            <w:r w:rsidRPr="00EA7DA2">
              <w:rPr>
                <w:rFonts w:ascii="Times New Roman" w:hAnsi="Times New Roman" w:cs="Times New Roman"/>
                <w:b/>
                <w:sz w:val="20"/>
                <w:szCs w:val="20"/>
                <w:shd w:val="clear" w:color="auto" w:fill="FFFFFF"/>
              </w:rPr>
              <w:t>тарихи құжаттарды, жиналған мәліметтерді аса мұқият зерделеу</w:t>
            </w:r>
            <w:r w:rsidRPr="00EA7DA2">
              <w:rPr>
                <w:rFonts w:ascii="Times New Roman" w:hAnsi="Times New Roman" w:cs="Times New Roman"/>
                <w:sz w:val="20"/>
                <w:szCs w:val="20"/>
                <w:shd w:val="clear" w:color="auto" w:fill="FFFFFF"/>
              </w:rPr>
              <w:t xml:space="preserve"> керек.</w:t>
            </w:r>
          </w:p>
          <w:p w14:paraId="1678C4DE" w14:textId="77777777" w:rsidR="00330D83" w:rsidRPr="00EA7DA2" w:rsidRDefault="00330D83" w:rsidP="00341D04">
            <w:pPr>
              <w:spacing w:after="0" w:line="240" w:lineRule="auto"/>
              <w:rPr>
                <w:rFonts w:ascii="Times New Roman" w:hAnsi="Times New Roman" w:cs="Times New Roman"/>
                <w:sz w:val="20"/>
                <w:szCs w:val="20"/>
                <w:shd w:val="clear" w:color="auto" w:fill="FFFFFF"/>
              </w:rPr>
            </w:pPr>
            <w:r w:rsidRPr="00EA7DA2">
              <w:rPr>
                <w:rFonts w:ascii="Times New Roman" w:hAnsi="Times New Roman" w:cs="Times New Roman"/>
                <w:sz w:val="20"/>
                <w:szCs w:val="20"/>
                <w:shd w:val="clear" w:color="auto" w:fill="FFFFFF"/>
              </w:rPr>
              <w:t xml:space="preserve">3) Бұл – ұлт шежіресін дәріптеу тұрғысынан алғанда стратегиялық маңызы бар мәселе. Сондықтан, Қазақстанның академиялық үлгідегі жаңа тарихын жазуды дереу бастау керек. Түптеп келгенде, </w:t>
            </w:r>
            <w:r w:rsidRPr="00EA7DA2">
              <w:rPr>
                <w:rFonts w:ascii="Times New Roman" w:hAnsi="Times New Roman" w:cs="Times New Roman"/>
                <w:b/>
                <w:sz w:val="20"/>
                <w:szCs w:val="20"/>
                <w:shd w:val="clear" w:color="auto" w:fill="FFFFFF"/>
              </w:rPr>
              <w:t>тарихи сананы жаңғырту мәселесінің түйіні – осы</w:t>
            </w:r>
            <w:r w:rsidRPr="00EA7DA2">
              <w:rPr>
                <w:rFonts w:ascii="Times New Roman" w:hAnsi="Times New Roman" w:cs="Times New Roman"/>
                <w:sz w:val="20"/>
                <w:szCs w:val="20"/>
                <w:shd w:val="clear" w:color="auto" w:fill="FFFFFF"/>
              </w:rPr>
              <w:t xml:space="preserve">. </w:t>
            </w:r>
          </w:p>
          <w:p w14:paraId="32253A49" w14:textId="77777777" w:rsidR="00330D83" w:rsidRPr="00EA7DA2" w:rsidRDefault="00330D83" w:rsidP="00341D04">
            <w:pPr>
              <w:spacing w:after="0" w:line="240" w:lineRule="auto"/>
              <w:rPr>
                <w:rFonts w:ascii="Times New Roman" w:hAnsi="Times New Roman" w:cs="Times New Roman"/>
                <w:sz w:val="20"/>
                <w:szCs w:val="20"/>
                <w:shd w:val="clear" w:color="auto" w:fill="FFFFFF"/>
              </w:rPr>
            </w:pPr>
            <w:r w:rsidRPr="00EA7DA2">
              <w:rPr>
                <w:rFonts w:ascii="Times New Roman" w:hAnsi="Times New Roman" w:cs="Times New Roman"/>
                <w:sz w:val="20"/>
                <w:szCs w:val="20"/>
                <w:shd w:val="clear" w:color="auto" w:fill="FFFFFF"/>
              </w:rPr>
              <w:t>4)</w:t>
            </w:r>
            <w:r w:rsidRPr="00EA7DA2">
              <w:rPr>
                <w:rFonts w:ascii="Times New Roman" w:hAnsi="Times New Roman" w:cs="Times New Roman"/>
                <w:b/>
                <w:sz w:val="20"/>
                <w:szCs w:val="20"/>
                <w:shd w:val="clear" w:color="auto" w:fill="FFFFFF"/>
              </w:rPr>
              <w:t> </w:t>
            </w:r>
            <w:r w:rsidRPr="00EA7DA2">
              <w:rPr>
                <w:rFonts w:ascii="Times New Roman" w:hAnsi="Times New Roman" w:cs="Times New Roman"/>
                <w:bCs/>
                <w:sz w:val="20"/>
                <w:szCs w:val="20"/>
                <w:shd w:val="clear" w:color="auto" w:fill="FFFFFF"/>
              </w:rPr>
              <w:t>Бөтен идеологияның жетегімен жүруге болмайды.</w:t>
            </w:r>
            <w:r w:rsidRPr="00EA7DA2">
              <w:rPr>
                <w:rFonts w:ascii="Times New Roman" w:hAnsi="Times New Roman" w:cs="Times New Roman"/>
                <w:sz w:val="20"/>
                <w:szCs w:val="20"/>
                <w:shd w:val="clear" w:color="auto" w:fill="FFFFFF"/>
              </w:rPr>
              <w:t xml:space="preserve"> </w:t>
            </w:r>
            <w:r w:rsidRPr="00EA7DA2">
              <w:rPr>
                <w:rFonts w:ascii="Times New Roman" w:hAnsi="Times New Roman" w:cs="Times New Roman"/>
                <w:bCs/>
                <w:sz w:val="20"/>
                <w:szCs w:val="20"/>
                <w:shd w:val="clear" w:color="auto" w:fill="FFFFFF"/>
              </w:rPr>
              <w:t>Ұлттық мүдде тұрғысынан жазылған</w:t>
            </w:r>
            <w:r w:rsidRPr="00EA7DA2">
              <w:rPr>
                <w:rFonts w:ascii="Times New Roman" w:hAnsi="Times New Roman" w:cs="Times New Roman"/>
                <w:b/>
                <w:sz w:val="20"/>
                <w:szCs w:val="20"/>
                <w:shd w:val="clear" w:color="auto" w:fill="FFFFFF"/>
              </w:rPr>
              <w:t xml:space="preserve"> шежіре ұрпақтың санасын оятып</w:t>
            </w:r>
            <w:r w:rsidRPr="00EA7DA2">
              <w:rPr>
                <w:rFonts w:ascii="Times New Roman" w:hAnsi="Times New Roman" w:cs="Times New Roman"/>
                <w:sz w:val="20"/>
                <w:szCs w:val="20"/>
                <w:shd w:val="clear" w:color="auto" w:fill="FFFFFF"/>
              </w:rPr>
              <w:t xml:space="preserve">, </w:t>
            </w:r>
            <w:r w:rsidRPr="00EA7DA2">
              <w:rPr>
                <w:rFonts w:ascii="Times New Roman" w:hAnsi="Times New Roman" w:cs="Times New Roman"/>
                <w:b/>
                <w:bCs/>
                <w:sz w:val="20"/>
                <w:szCs w:val="20"/>
                <w:shd w:val="clear" w:color="auto" w:fill="FFFFFF"/>
              </w:rPr>
              <w:t>ұлттың жадын жаңғыртуға</w:t>
            </w:r>
            <w:r w:rsidRPr="00EA7DA2">
              <w:rPr>
                <w:rFonts w:ascii="Times New Roman" w:hAnsi="Times New Roman" w:cs="Times New Roman"/>
                <w:sz w:val="20"/>
                <w:szCs w:val="20"/>
                <w:shd w:val="clear" w:color="auto" w:fill="FFFFFF"/>
              </w:rPr>
              <w:t xml:space="preserve"> мүмкіндік береді. </w:t>
            </w:r>
          </w:p>
        </w:tc>
      </w:tr>
      <w:tr w:rsidR="00EA7DA2" w:rsidRPr="00EA7DA2" w14:paraId="76A2963A" w14:textId="77777777" w:rsidTr="00341D04">
        <w:trPr>
          <w:tblCellSpacing w:w="15" w:type="dxa"/>
        </w:trPr>
        <w:tc>
          <w:tcPr>
            <w:tcW w:w="1995" w:type="dxa"/>
            <w:shd w:val="clear" w:color="auto" w:fill="FFFFFF"/>
            <w:vAlign w:val="center"/>
          </w:tcPr>
          <w:p w14:paraId="1C73FF56" w14:textId="77777777" w:rsidR="00330D83" w:rsidRPr="00EA7DA2" w:rsidRDefault="00330D83" w:rsidP="00341D04">
            <w:pPr>
              <w:spacing w:after="0" w:line="240" w:lineRule="auto"/>
              <w:rPr>
                <w:rFonts w:ascii="Times New Roman" w:eastAsia="Times New Roman" w:hAnsi="Times New Roman" w:cs="Times New Roman"/>
                <w:b/>
                <w:bCs/>
                <w:sz w:val="20"/>
                <w:szCs w:val="20"/>
              </w:rPr>
            </w:pPr>
            <w:r w:rsidRPr="00EA7DA2">
              <w:rPr>
                <w:rStyle w:val="af8"/>
                <w:rFonts w:ascii="Times New Roman" w:hAnsi="Times New Roman" w:cs="Times New Roman"/>
                <w:b w:val="0"/>
                <w:bCs w:val="0"/>
                <w:sz w:val="20"/>
                <w:szCs w:val="20"/>
                <w:shd w:val="clear" w:color="auto" w:fill="FFFFFF"/>
              </w:rPr>
              <w:t>Жолдау: Халық бірлігі және жүйелі реформалар – ел өркендеуінің берік негізі [211]</w:t>
            </w:r>
          </w:p>
        </w:tc>
        <w:tc>
          <w:tcPr>
            <w:tcW w:w="902" w:type="dxa"/>
            <w:shd w:val="clear" w:color="auto" w:fill="FFFFFF"/>
            <w:vAlign w:val="center"/>
          </w:tcPr>
          <w:p w14:paraId="29174E8D" w14:textId="77777777" w:rsidR="00330D83" w:rsidRPr="00EA7DA2" w:rsidRDefault="00330D83" w:rsidP="00341D04">
            <w:pPr>
              <w:pStyle w:val="5"/>
              <w:shd w:val="clear" w:color="auto" w:fill="FFFFFF"/>
              <w:spacing w:before="0" w:after="0" w:line="240" w:lineRule="auto"/>
              <w:jc w:val="center"/>
              <w:rPr>
                <w:rFonts w:ascii="Times New Roman" w:hAnsi="Times New Roman" w:cs="Times New Roman"/>
                <w:b w:val="0"/>
                <w:sz w:val="20"/>
                <w:szCs w:val="20"/>
              </w:rPr>
            </w:pPr>
            <w:r w:rsidRPr="00EA7DA2">
              <w:rPr>
                <w:rFonts w:ascii="Times New Roman" w:hAnsi="Times New Roman" w:cs="Times New Roman"/>
                <w:b w:val="0"/>
                <w:bCs/>
                <w:sz w:val="20"/>
                <w:szCs w:val="20"/>
              </w:rPr>
              <w:t>2021 жылғы 01 қыркүйек</w:t>
            </w:r>
          </w:p>
          <w:p w14:paraId="7E2D358F" w14:textId="77777777" w:rsidR="00330D83" w:rsidRPr="00EA7DA2" w:rsidRDefault="00330D83" w:rsidP="00341D04">
            <w:pPr>
              <w:spacing w:after="0" w:line="240" w:lineRule="auto"/>
              <w:jc w:val="center"/>
              <w:rPr>
                <w:rFonts w:ascii="Times New Roman" w:eastAsia="Times New Roman" w:hAnsi="Times New Roman" w:cs="Times New Roman"/>
                <w:sz w:val="20"/>
                <w:szCs w:val="20"/>
                <w:lang w:val="en-US"/>
              </w:rPr>
            </w:pPr>
          </w:p>
        </w:tc>
        <w:tc>
          <w:tcPr>
            <w:tcW w:w="1671" w:type="dxa"/>
            <w:shd w:val="clear" w:color="auto" w:fill="FFFFFF"/>
            <w:vAlign w:val="center"/>
          </w:tcPr>
          <w:p w14:paraId="276CB3F3" w14:textId="77777777" w:rsidR="00330D83" w:rsidRPr="00EA7DA2" w:rsidRDefault="00330D83" w:rsidP="00341D04">
            <w:pPr>
              <w:spacing w:after="0" w:line="240" w:lineRule="auto"/>
              <w:rPr>
                <w:rFonts w:ascii="Times New Roman" w:eastAsia="Times New Roman" w:hAnsi="Times New Roman" w:cs="Times New Roman"/>
                <w:sz w:val="20"/>
                <w:szCs w:val="20"/>
                <w:lang w:val="en-US"/>
              </w:rPr>
            </w:pPr>
            <w:r w:rsidRPr="00EA7DA2">
              <w:rPr>
                <w:rFonts w:ascii="Times New Roman" w:hAnsi="Times New Roman" w:cs="Times New Roman"/>
                <w:sz w:val="20"/>
                <w:szCs w:val="20"/>
                <w:shd w:val="clear" w:color="auto" w:fill="FFFFFF"/>
              </w:rPr>
              <w:t>Зияткер және сапалы ұлт қалыптастыру</w:t>
            </w:r>
          </w:p>
        </w:tc>
        <w:tc>
          <w:tcPr>
            <w:tcW w:w="4976" w:type="dxa"/>
            <w:shd w:val="clear" w:color="auto" w:fill="FFFFFF"/>
            <w:vAlign w:val="center"/>
          </w:tcPr>
          <w:p w14:paraId="104034A4" w14:textId="77777777" w:rsidR="00330D83" w:rsidRPr="00EA7DA2" w:rsidRDefault="00330D83" w:rsidP="00341D04">
            <w:pPr>
              <w:spacing w:after="0" w:line="240" w:lineRule="auto"/>
              <w:rPr>
                <w:rFonts w:ascii="Times New Roman" w:eastAsia="Times New Roman" w:hAnsi="Times New Roman" w:cs="Times New Roman"/>
                <w:sz w:val="20"/>
                <w:szCs w:val="20"/>
              </w:rPr>
            </w:pPr>
            <w:r w:rsidRPr="00EA7DA2">
              <w:rPr>
                <w:rFonts w:ascii="Times New Roman" w:eastAsia="Times New Roman" w:hAnsi="Times New Roman" w:cs="Times New Roman"/>
                <w:sz w:val="20"/>
                <w:szCs w:val="20"/>
              </w:rPr>
              <w:t>1)</w:t>
            </w:r>
            <w:r w:rsidRPr="00EA7DA2">
              <w:rPr>
                <w:rFonts w:ascii="Times New Roman" w:eastAsia="Times New Roman" w:hAnsi="Times New Roman" w:cs="Times New Roman"/>
                <w:b/>
                <w:sz w:val="20"/>
                <w:szCs w:val="20"/>
              </w:rPr>
              <w:t> </w:t>
            </w:r>
            <w:r w:rsidRPr="00EA7DA2">
              <w:rPr>
                <w:rFonts w:ascii="Times New Roman" w:eastAsia="Times New Roman" w:hAnsi="Times New Roman" w:cs="Times New Roman"/>
                <w:b/>
                <w:sz w:val="20"/>
                <w:szCs w:val="20"/>
                <w:lang w:val="en-US"/>
              </w:rPr>
              <w:t>Отаншылдық, білімге құштарлық пен еңбекқорлық, бірлік пен жауапкершілік</w:t>
            </w:r>
            <w:r w:rsidRPr="00EA7DA2">
              <w:rPr>
                <w:rFonts w:ascii="Times New Roman" w:eastAsia="Times New Roman" w:hAnsi="Times New Roman" w:cs="Times New Roman"/>
                <w:sz w:val="20"/>
                <w:szCs w:val="20"/>
                <w:lang w:val="en-US"/>
              </w:rPr>
              <w:t xml:space="preserve"> сияқты қасиеттер дәріптелуі керек</w:t>
            </w:r>
            <w:r w:rsidRPr="00EA7DA2">
              <w:rPr>
                <w:rFonts w:ascii="Times New Roman" w:eastAsia="Times New Roman" w:hAnsi="Times New Roman" w:cs="Times New Roman"/>
                <w:sz w:val="20"/>
                <w:szCs w:val="20"/>
              </w:rPr>
              <w:t>;</w:t>
            </w:r>
          </w:p>
          <w:p w14:paraId="0A30365F" w14:textId="77777777" w:rsidR="00330D83" w:rsidRPr="00EA7DA2" w:rsidRDefault="00330D83" w:rsidP="00341D04">
            <w:pPr>
              <w:spacing w:after="0" w:line="240" w:lineRule="auto"/>
              <w:rPr>
                <w:rFonts w:ascii="Times New Roman" w:eastAsia="Times New Roman" w:hAnsi="Times New Roman" w:cs="Times New Roman"/>
                <w:sz w:val="20"/>
                <w:szCs w:val="20"/>
              </w:rPr>
            </w:pPr>
            <w:r w:rsidRPr="00EA7DA2">
              <w:rPr>
                <w:rFonts w:ascii="Times New Roman" w:eastAsia="Times New Roman" w:hAnsi="Times New Roman" w:cs="Times New Roman"/>
                <w:sz w:val="20"/>
                <w:szCs w:val="20"/>
              </w:rPr>
              <w:t xml:space="preserve">2) Қоғамды ұйыстыру, ұлттық бірегейлікті нығайту ісінде еліміздің </w:t>
            </w:r>
            <w:r w:rsidRPr="00EA7DA2">
              <w:rPr>
                <w:rFonts w:ascii="Times New Roman" w:eastAsia="Times New Roman" w:hAnsi="Times New Roman" w:cs="Times New Roman"/>
                <w:b/>
                <w:sz w:val="20"/>
                <w:szCs w:val="20"/>
              </w:rPr>
              <w:t>тарихи мұрасы</w:t>
            </w:r>
            <w:r w:rsidRPr="00EA7DA2">
              <w:rPr>
                <w:rFonts w:ascii="Times New Roman" w:eastAsia="Times New Roman" w:hAnsi="Times New Roman" w:cs="Times New Roman"/>
                <w:sz w:val="20"/>
                <w:szCs w:val="20"/>
              </w:rPr>
              <w:t>н және мәдени әлеуетін тиімді пайдалануға баса мән беріледі.</w:t>
            </w:r>
          </w:p>
        </w:tc>
      </w:tr>
      <w:tr w:rsidR="00EA7DA2" w:rsidRPr="00EA7DA2" w14:paraId="414E517E" w14:textId="77777777" w:rsidTr="00341D04">
        <w:trPr>
          <w:tblCellSpacing w:w="15" w:type="dxa"/>
        </w:trPr>
        <w:tc>
          <w:tcPr>
            <w:tcW w:w="9634" w:type="dxa"/>
            <w:gridSpan w:val="4"/>
            <w:shd w:val="clear" w:color="auto" w:fill="BFBFBF" w:themeFill="background1" w:themeFillShade="BF"/>
            <w:vAlign w:val="center"/>
          </w:tcPr>
          <w:p w14:paraId="566A265B" w14:textId="77777777" w:rsidR="00330D83" w:rsidRPr="00EA7DA2" w:rsidRDefault="00330D83" w:rsidP="00341D04">
            <w:pPr>
              <w:spacing w:after="0" w:line="240" w:lineRule="auto"/>
              <w:jc w:val="center"/>
              <w:rPr>
                <w:rFonts w:ascii="Times New Roman" w:eastAsia="Times New Roman" w:hAnsi="Times New Roman" w:cs="Times New Roman"/>
                <w:b/>
                <w:sz w:val="24"/>
                <w:szCs w:val="24"/>
              </w:rPr>
            </w:pPr>
            <w:r w:rsidRPr="00EA7DA2">
              <w:rPr>
                <w:rFonts w:ascii="Times New Roman" w:eastAsia="Times New Roman" w:hAnsi="Times New Roman" w:cs="Times New Roman"/>
                <w:b/>
                <w:sz w:val="24"/>
                <w:szCs w:val="24"/>
              </w:rPr>
              <w:t>2022 жыл, қаңтар оқиғасынан кейінгі кезең</w:t>
            </w:r>
          </w:p>
        </w:tc>
      </w:tr>
      <w:tr w:rsidR="00EA7DA2" w:rsidRPr="00EA7DA2" w14:paraId="7B7D9506" w14:textId="77777777" w:rsidTr="00341D04">
        <w:trPr>
          <w:tblCellSpacing w:w="15" w:type="dxa"/>
        </w:trPr>
        <w:tc>
          <w:tcPr>
            <w:tcW w:w="1995" w:type="dxa"/>
            <w:shd w:val="clear" w:color="auto" w:fill="FFFFFF"/>
            <w:vAlign w:val="center"/>
          </w:tcPr>
          <w:p w14:paraId="74991FD8" w14:textId="77777777" w:rsidR="00330D83" w:rsidRPr="00EA7DA2" w:rsidRDefault="00330D83" w:rsidP="00341D04">
            <w:pPr>
              <w:spacing w:after="0" w:line="240" w:lineRule="auto"/>
              <w:rPr>
                <w:rFonts w:ascii="Times New Roman" w:eastAsia="Times New Roman" w:hAnsi="Times New Roman" w:cs="Times New Roman"/>
                <w:b/>
                <w:bCs/>
                <w:sz w:val="20"/>
                <w:szCs w:val="20"/>
              </w:rPr>
            </w:pPr>
            <w:r w:rsidRPr="00EA7DA2">
              <w:rPr>
                <w:rStyle w:val="af8"/>
                <w:rFonts w:ascii="Times New Roman" w:hAnsi="Times New Roman" w:cs="Times New Roman"/>
                <w:b w:val="0"/>
                <w:bCs w:val="0"/>
                <w:sz w:val="20"/>
                <w:szCs w:val="20"/>
                <w:shd w:val="clear" w:color="auto" w:fill="FFFFFF"/>
              </w:rPr>
              <w:t>Жолдау: Жаңа Қазақстан: жаңару мен жаңғыру жолы [212]</w:t>
            </w:r>
          </w:p>
        </w:tc>
        <w:tc>
          <w:tcPr>
            <w:tcW w:w="902" w:type="dxa"/>
            <w:shd w:val="clear" w:color="auto" w:fill="FFFFFF"/>
            <w:vAlign w:val="center"/>
          </w:tcPr>
          <w:p w14:paraId="31678FD7" w14:textId="77777777" w:rsidR="00330D83" w:rsidRPr="00EA7DA2" w:rsidRDefault="00330D83" w:rsidP="00341D04">
            <w:pPr>
              <w:spacing w:after="0" w:line="240" w:lineRule="auto"/>
              <w:jc w:val="center"/>
              <w:rPr>
                <w:rFonts w:ascii="Times New Roman" w:eastAsia="Times New Roman" w:hAnsi="Times New Roman" w:cs="Times New Roman"/>
                <w:i/>
                <w:iCs/>
                <w:sz w:val="20"/>
                <w:szCs w:val="20"/>
                <w:lang w:val="en-US"/>
              </w:rPr>
            </w:pPr>
            <w:r w:rsidRPr="00EA7DA2">
              <w:rPr>
                <w:rStyle w:val="af9"/>
                <w:rFonts w:ascii="Times New Roman" w:hAnsi="Times New Roman" w:cs="Times New Roman"/>
                <w:i w:val="0"/>
                <w:iCs w:val="0"/>
                <w:sz w:val="20"/>
                <w:szCs w:val="20"/>
                <w:shd w:val="clear" w:color="auto" w:fill="FFFFFF"/>
              </w:rPr>
              <w:t>2022 жылғы 16 наурыз</w:t>
            </w:r>
          </w:p>
        </w:tc>
        <w:tc>
          <w:tcPr>
            <w:tcW w:w="1671" w:type="dxa"/>
            <w:shd w:val="clear" w:color="auto" w:fill="FFFFFF"/>
            <w:vAlign w:val="center"/>
          </w:tcPr>
          <w:p w14:paraId="6D05F402" w14:textId="77777777" w:rsidR="00330D83" w:rsidRPr="00EA7DA2" w:rsidRDefault="00330D83" w:rsidP="00341D04">
            <w:pPr>
              <w:spacing w:after="0" w:line="240" w:lineRule="auto"/>
              <w:rPr>
                <w:rFonts w:ascii="Times New Roman" w:eastAsia="Times New Roman" w:hAnsi="Times New Roman" w:cs="Times New Roman"/>
                <w:sz w:val="20"/>
                <w:szCs w:val="20"/>
                <w:lang w:val="en-US"/>
              </w:rPr>
            </w:pPr>
            <w:r w:rsidRPr="00EA7DA2">
              <w:rPr>
                <w:rFonts w:ascii="Times New Roman" w:hAnsi="Times New Roman" w:cs="Times New Roman"/>
                <w:sz w:val="20"/>
                <w:szCs w:val="20"/>
                <w:shd w:val="clear" w:color="auto" w:fill="FFFFFF"/>
              </w:rPr>
              <w:t>Тарихи әділдікті орнату</w:t>
            </w:r>
          </w:p>
        </w:tc>
        <w:tc>
          <w:tcPr>
            <w:tcW w:w="4976" w:type="dxa"/>
            <w:shd w:val="clear" w:color="auto" w:fill="FFFFFF"/>
            <w:vAlign w:val="center"/>
          </w:tcPr>
          <w:p w14:paraId="186EE6D1" w14:textId="77777777" w:rsidR="00330D83" w:rsidRPr="00EA7DA2" w:rsidRDefault="00330D83" w:rsidP="00341D04">
            <w:pPr>
              <w:spacing w:after="0" w:line="240" w:lineRule="auto"/>
              <w:rPr>
                <w:rFonts w:ascii="Times New Roman" w:eastAsia="Times New Roman" w:hAnsi="Times New Roman" w:cs="Times New Roman"/>
                <w:sz w:val="20"/>
                <w:szCs w:val="20"/>
              </w:rPr>
            </w:pPr>
            <w:r w:rsidRPr="00EA7DA2">
              <w:rPr>
                <w:rFonts w:ascii="Times New Roman" w:eastAsia="Times New Roman" w:hAnsi="Times New Roman" w:cs="Times New Roman"/>
                <w:sz w:val="20"/>
                <w:szCs w:val="20"/>
              </w:rPr>
              <w:t>1) </w:t>
            </w:r>
            <w:r w:rsidRPr="00EA7DA2">
              <w:rPr>
                <w:rFonts w:ascii="Times New Roman" w:eastAsia="Times New Roman" w:hAnsi="Times New Roman" w:cs="Times New Roman"/>
                <w:sz w:val="20"/>
                <w:szCs w:val="20"/>
                <w:lang w:val="en-US"/>
              </w:rPr>
              <w:t>Ең алдымен, Семей аймағында Абай облысын құруды ұсынамын. (</w:t>
            </w:r>
            <w:r w:rsidRPr="00EA7DA2">
              <w:rPr>
                <w:rFonts w:ascii="Times New Roman" w:eastAsia="Times New Roman" w:hAnsi="Times New Roman" w:cs="Times New Roman"/>
                <w:sz w:val="20"/>
                <w:szCs w:val="20"/>
              </w:rPr>
              <w:t xml:space="preserve">...) Біз </w:t>
            </w:r>
            <w:r w:rsidRPr="00EA7DA2">
              <w:rPr>
                <w:rFonts w:ascii="Times New Roman" w:eastAsia="Times New Roman" w:hAnsi="Times New Roman" w:cs="Times New Roman"/>
                <w:b/>
                <w:sz w:val="20"/>
                <w:szCs w:val="20"/>
              </w:rPr>
              <w:t>тарихи әділдік</w:t>
            </w:r>
            <w:r w:rsidRPr="00EA7DA2">
              <w:rPr>
                <w:rFonts w:ascii="Times New Roman" w:eastAsia="Times New Roman" w:hAnsi="Times New Roman" w:cs="Times New Roman"/>
                <w:sz w:val="20"/>
                <w:szCs w:val="20"/>
              </w:rPr>
              <w:t xml:space="preserve">ті орнатып, ұлыларымыз дүниеге келген киелі өлкені қайта жаңғыртуға тиіспіз. </w:t>
            </w:r>
          </w:p>
          <w:p w14:paraId="71999D97" w14:textId="77777777" w:rsidR="00330D83" w:rsidRPr="00EA7DA2" w:rsidRDefault="00330D83" w:rsidP="00341D04">
            <w:pPr>
              <w:spacing w:after="0" w:line="240" w:lineRule="auto"/>
              <w:rPr>
                <w:rFonts w:ascii="Times New Roman" w:eastAsia="Times New Roman" w:hAnsi="Times New Roman" w:cs="Times New Roman"/>
                <w:sz w:val="20"/>
                <w:szCs w:val="20"/>
              </w:rPr>
            </w:pPr>
            <w:r w:rsidRPr="00EA7DA2">
              <w:rPr>
                <w:rFonts w:ascii="Times New Roman" w:eastAsia="Times New Roman" w:hAnsi="Times New Roman" w:cs="Times New Roman"/>
                <w:sz w:val="20"/>
                <w:szCs w:val="20"/>
              </w:rPr>
              <w:t xml:space="preserve">2) Бұрынғы Жезқазған облысының аумағында  Ұлытау облысын құру қажет. (…) Бұл аймақта дербес облыс құру – экономикалық қана емес, </w:t>
            </w:r>
            <w:r w:rsidRPr="00EA7DA2">
              <w:rPr>
                <w:rFonts w:ascii="Times New Roman" w:eastAsia="Times New Roman" w:hAnsi="Times New Roman" w:cs="Times New Roman"/>
                <w:b/>
                <w:sz w:val="20"/>
                <w:szCs w:val="20"/>
              </w:rPr>
              <w:t>рухани жағынан да маңызды шешім</w:t>
            </w:r>
            <w:r w:rsidRPr="00EA7DA2">
              <w:rPr>
                <w:rFonts w:ascii="Times New Roman" w:eastAsia="Times New Roman" w:hAnsi="Times New Roman" w:cs="Times New Roman"/>
                <w:sz w:val="20"/>
                <w:szCs w:val="20"/>
              </w:rPr>
              <w:t>.</w:t>
            </w:r>
          </w:p>
          <w:p w14:paraId="2D3F9681" w14:textId="77777777" w:rsidR="00330D83" w:rsidRPr="00EA7DA2" w:rsidRDefault="00330D83" w:rsidP="00341D04">
            <w:pPr>
              <w:spacing w:after="0" w:line="240" w:lineRule="auto"/>
              <w:rPr>
                <w:rFonts w:ascii="Times New Roman" w:eastAsia="Times New Roman" w:hAnsi="Times New Roman" w:cs="Times New Roman"/>
                <w:sz w:val="20"/>
                <w:szCs w:val="20"/>
              </w:rPr>
            </w:pPr>
            <w:r w:rsidRPr="00EA7DA2">
              <w:rPr>
                <w:rFonts w:ascii="Times New Roman" w:eastAsia="Times New Roman" w:hAnsi="Times New Roman" w:cs="Times New Roman"/>
                <w:sz w:val="20"/>
                <w:szCs w:val="20"/>
              </w:rPr>
              <w:t xml:space="preserve">3)Кең байтақ қазақ жерінің дәл жүрегінде орналасқан Ұлытаудың  </w:t>
            </w:r>
            <w:r w:rsidRPr="00EA7DA2">
              <w:rPr>
                <w:rFonts w:ascii="Times New Roman" w:eastAsia="Times New Roman" w:hAnsi="Times New Roman" w:cs="Times New Roman"/>
                <w:b/>
                <w:sz w:val="20"/>
                <w:szCs w:val="20"/>
              </w:rPr>
              <w:t>төл тарихымыз</w:t>
            </w:r>
            <w:r w:rsidRPr="00EA7DA2">
              <w:rPr>
                <w:rFonts w:ascii="Times New Roman" w:eastAsia="Times New Roman" w:hAnsi="Times New Roman" w:cs="Times New Roman"/>
                <w:sz w:val="20"/>
                <w:szCs w:val="20"/>
              </w:rPr>
              <w:t>дағы орны ерекше. Ел тағдыры шешілген ұлы жиындар  осында өткен.</w:t>
            </w:r>
          </w:p>
        </w:tc>
      </w:tr>
      <w:tr w:rsidR="00EA7DA2" w:rsidRPr="00EA7DA2" w14:paraId="3A3F119E" w14:textId="77777777" w:rsidTr="00341D04">
        <w:trPr>
          <w:tblCellSpacing w:w="15" w:type="dxa"/>
        </w:trPr>
        <w:tc>
          <w:tcPr>
            <w:tcW w:w="1995" w:type="dxa"/>
            <w:shd w:val="clear" w:color="auto" w:fill="FFFFFF"/>
            <w:vAlign w:val="center"/>
          </w:tcPr>
          <w:p w14:paraId="1BCAEFEF" w14:textId="77777777" w:rsidR="00330D83" w:rsidRPr="00EA7DA2" w:rsidRDefault="00330D83" w:rsidP="00341D04">
            <w:pPr>
              <w:spacing w:after="0" w:line="240" w:lineRule="auto"/>
              <w:rPr>
                <w:rStyle w:val="af8"/>
                <w:rFonts w:ascii="Times New Roman" w:hAnsi="Times New Roman" w:cs="Times New Roman"/>
                <w:b w:val="0"/>
                <w:bCs w:val="0"/>
                <w:sz w:val="20"/>
                <w:szCs w:val="20"/>
                <w:shd w:val="clear" w:color="auto" w:fill="FFFFFF"/>
              </w:rPr>
            </w:pPr>
            <w:r w:rsidRPr="00EA7DA2">
              <w:rPr>
                <w:rStyle w:val="af8"/>
                <w:rFonts w:ascii="Times New Roman" w:hAnsi="Times New Roman" w:cs="Times New Roman"/>
                <w:b w:val="0"/>
                <w:bCs w:val="0"/>
                <w:sz w:val="20"/>
                <w:szCs w:val="20"/>
                <w:shd w:val="clear" w:color="auto" w:fill="FFFFFF"/>
              </w:rPr>
              <w:t>Ұлттық құрылтайдың I отырысында сөйлеген сөзі [213]</w:t>
            </w:r>
          </w:p>
        </w:tc>
        <w:tc>
          <w:tcPr>
            <w:tcW w:w="902" w:type="dxa"/>
            <w:shd w:val="clear" w:color="auto" w:fill="FFFFFF"/>
            <w:vAlign w:val="center"/>
          </w:tcPr>
          <w:p w14:paraId="536354E7" w14:textId="77777777" w:rsidR="00330D83" w:rsidRPr="00EA7DA2" w:rsidRDefault="00330D83" w:rsidP="00341D04">
            <w:pPr>
              <w:spacing w:after="0" w:line="240" w:lineRule="auto"/>
              <w:jc w:val="center"/>
              <w:rPr>
                <w:rStyle w:val="af9"/>
                <w:rFonts w:ascii="Times New Roman" w:hAnsi="Times New Roman" w:cs="Times New Roman"/>
                <w:i w:val="0"/>
                <w:iCs w:val="0"/>
                <w:sz w:val="20"/>
                <w:szCs w:val="20"/>
                <w:shd w:val="clear" w:color="auto" w:fill="FFFFFF"/>
              </w:rPr>
            </w:pPr>
            <w:r w:rsidRPr="00EA7DA2">
              <w:rPr>
                <w:rStyle w:val="af9"/>
                <w:rFonts w:ascii="Times New Roman" w:hAnsi="Times New Roman" w:cs="Times New Roman"/>
                <w:i w:val="0"/>
                <w:iCs w:val="0"/>
                <w:sz w:val="20"/>
                <w:szCs w:val="20"/>
                <w:shd w:val="clear" w:color="auto" w:fill="FFFFFF"/>
              </w:rPr>
              <w:t>2022 жылғы 16 маусым</w:t>
            </w:r>
          </w:p>
        </w:tc>
        <w:tc>
          <w:tcPr>
            <w:tcW w:w="1671" w:type="dxa"/>
            <w:shd w:val="clear" w:color="auto" w:fill="FFFFFF"/>
            <w:vAlign w:val="center"/>
          </w:tcPr>
          <w:p w14:paraId="24BCFAC9" w14:textId="77777777" w:rsidR="00330D83" w:rsidRPr="00EA7DA2" w:rsidRDefault="00330D83" w:rsidP="00341D04">
            <w:pPr>
              <w:spacing w:after="0" w:line="240" w:lineRule="auto"/>
              <w:rPr>
                <w:rFonts w:ascii="Times New Roman" w:eastAsia="Times New Roman" w:hAnsi="Times New Roman" w:cs="Times New Roman"/>
                <w:sz w:val="20"/>
                <w:szCs w:val="20"/>
                <w:lang w:val="en-US"/>
              </w:rPr>
            </w:pPr>
            <w:r w:rsidRPr="00EA7DA2">
              <w:rPr>
                <w:rFonts w:ascii="Times New Roman" w:hAnsi="Times New Roman" w:cs="Times New Roman"/>
                <w:sz w:val="20"/>
                <w:szCs w:val="20"/>
                <w:shd w:val="clear" w:color="auto" w:fill="FFFFFF"/>
              </w:rPr>
              <w:t>Ұлттың тарихи жадын жаңғырту</w:t>
            </w:r>
          </w:p>
        </w:tc>
        <w:tc>
          <w:tcPr>
            <w:tcW w:w="4976" w:type="dxa"/>
            <w:shd w:val="clear" w:color="auto" w:fill="FFFFFF"/>
            <w:vAlign w:val="center"/>
          </w:tcPr>
          <w:p w14:paraId="00EDB4D5" w14:textId="77777777" w:rsidR="00330D83" w:rsidRPr="00EA7DA2" w:rsidRDefault="00330D83" w:rsidP="00341D04">
            <w:pPr>
              <w:spacing w:after="0" w:line="240" w:lineRule="auto"/>
              <w:rPr>
                <w:rFonts w:ascii="Times New Roman" w:eastAsia="Times New Roman" w:hAnsi="Times New Roman" w:cs="Times New Roman"/>
                <w:sz w:val="20"/>
                <w:szCs w:val="20"/>
              </w:rPr>
            </w:pPr>
            <w:r w:rsidRPr="00EA7DA2">
              <w:rPr>
                <w:rFonts w:ascii="Times New Roman" w:hAnsi="Times New Roman" w:cs="Times New Roman"/>
                <w:sz w:val="20"/>
                <w:szCs w:val="20"/>
                <w:shd w:val="clear" w:color="auto" w:fill="FFFFFF"/>
              </w:rPr>
              <w:t xml:space="preserve">Бір кездері ұмытылып кеткен ұлт перзенттерінің есімін қайта жаңғыртуымыз керек. </w:t>
            </w:r>
            <w:r w:rsidRPr="00EA7DA2">
              <w:rPr>
                <w:rFonts w:ascii="Times New Roman" w:hAnsi="Times New Roman" w:cs="Times New Roman"/>
                <w:b/>
                <w:sz w:val="20"/>
                <w:szCs w:val="20"/>
                <w:shd w:val="clear" w:color="auto" w:fill="FFFFFF"/>
              </w:rPr>
              <w:t>Ел тағдырын айқындаған тарихи оқиғаларға лайықты баға берген жөн</w:t>
            </w:r>
            <w:r w:rsidRPr="00EA7DA2">
              <w:rPr>
                <w:rFonts w:ascii="Times New Roman" w:hAnsi="Times New Roman" w:cs="Times New Roman"/>
                <w:sz w:val="20"/>
                <w:szCs w:val="20"/>
                <w:shd w:val="clear" w:color="auto" w:fill="FFFFFF"/>
              </w:rPr>
              <w:t>. Соңғы екі жылда бұл бағытта көптеген жұмыс атқарылды. Ұлтымыздың көрнекті тұлғаларының есімі ардақталды. Тарихи даталар қалпына келтірілді. Осылайша, еліміздің шынайы шежіресі жазылып жатыр. Өткенге әділ баға берілмесе, жарқын болашақтан үміт күту қиын. Мұны терең түсінген абзал.</w:t>
            </w:r>
          </w:p>
        </w:tc>
      </w:tr>
      <w:tr w:rsidR="00EA7DA2" w:rsidRPr="00EA7DA2" w14:paraId="3B2BD584" w14:textId="77777777" w:rsidTr="00341D04">
        <w:trPr>
          <w:tblCellSpacing w:w="15" w:type="dxa"/>
        </w:trPr>
        <w:tc>
          <w:tcPr>
            <w:tcW w:w="1995" w:type="dxa"/>
            <w:shd w:val="clear" w:color="auto" w:fill="FFFFFF"/>
            <w:vAlign w:val="center"/>
          </w:tcPr>
          <w:p w14:paraId="2093A3C2" w14:textId="77777777" w:rsidR="00330D83" w:rsidRPr="00EA7DA2" w:rsidRDefault="00330D83" w:rsidP="00341D04">
            <w:pPr>
              <w:spacing w:after="0" w:line="240" w:lineRule="auto"/>
              <w:rPr>
                <w:rStyle w:val="af8"/>
                <w:rFonts w:ascii="Times New Roman" w:hAnsi="Times New Roman" w:cs="Times New Roman"/>
                <w:b w:val="0"/>
                <w:bCs w:val="0"/>
                <w:sz w:val="20"/>
                <w:szCs w:val="20"/>
                <w:shd w:val="clear" w:color="auto" w:fill="FFFFFF"/>
                <w:lang w:val="en-US"/>
              </w:rPr>
            </w:pPr>
            <w:r w:rsidRPr="00EA7DA2">
              <w:rPr>
                <w:rStyle w:val="af8"/>
                <w:rFonts w:ascii="Times New Roman" w:hAnsi="Times New Roman" w:cs="Times New Roman"/>
                <w:b w:val="0"/>
                <w:bCs w:val="0"/>
                <w:sz w:val="20"/>
                <w:szCs w:val="20"/>
                <w:shd w:val="clear" w:color="auto" w:fill="FFFFFF"/>
              </w:rPr>
              <w:t>Жолдау: Әділетті мемлекет. Біртұтас ұлт. Берекелі қоғам</w:t>
            </w:r>
            <w:r w:rsidRPr="00EA7DA2">
              <w:rPr>
                <w:rStyle w:val="af8"/>
                <w:rFonts w:ascii="Times New Roman" w:hAnsi="Times New Roman" w:cs="Times New Roman"/>
                <w:b w:val="0"/>
                <w:bCs w:val="0"/>
                <w:sz w:val="20"/>
                <w:szCs w:val="20"/>
                <w:shd w:val="clear" w:color="auto" w:fill="FFFFFF"/>
                <w:lang w:val="en-US"/>
              </w:rPr>
              <w:t xml:space="preserve"> </w:t>
            </w:r>
            <w:r w:rsidRPr="00EA7DA2">
              <w:rPr>
                <w:rStyle w:val="af8"/>
                <w:rFonts w:ascii="Times New Roman" w:hAnsi="Times New Roman" w:cs="Times New Roman"/>
                <w:b w:val="0"/>
                <w:bCs w:val="0"/>
                <w:sz w:val="20"/>
                <w:szCs w:val="20"/>
                <w:shd w:val="clear" w:color="auto" w:fill="FFFFFF"/>
              </w:rPr>
              <w:t>[214]</w:t>
            </w:r>
          </w:p>
        </w:tc>
        <w:tc>
          <w:tcPr>
            <w:tcW w:w="902" w:type="dxa"/>
            <w:shd w:val="clear" w:color="auto" w:fill="FFFFFF"/>
            <w:vAlign w:val="center"/>
          </w:tcPr>
          <w:p w14:paraId="5AFE01BF" w14:textId="77777777" w:rsidR="00330D83" w:rsidRPr="00EA7DA2" w:rsidRDefault="00330D83" w:rsidP="00341D04">
            <w:pPr>
              <w:pStyle w:val="5"/>
              <w:shd w:val="clear" w:color="auto" w:fill="FFFFFF"/>
              <w:spacing w:before="0" w:after="0" w:line="240" w:lineRule="auto"/>
              <w:jc w:val="center"/>
              <w:rPr>
                <w:rFonts w:ascii="Times New Roman" w:hAnsi="Times New Roman" w:cs="Times New Roman"/>
                <w:b w:val="0"/>
                <w:bCs/>
                <w:sz w:val="20"/>
                <w:szCs w:val="20"/>
              </w:rPr>
            </w:pPr>
            <w:r w:rsidRPr="00EA7DA2">
              <w:rPr>
                <w:rFonts w:ascii="Times New Roman" w:hAnsi="Times New Roman" w:cs="Times New Roman"/>
                <w:b w:val="0"/>
                <w:bCs/>
                <w:sz w:val="20"/>
                <w:szCs w:val="20"/>
              </w:rPr>
              <w:t>2022 жылғы 01 қыркүйек</w:t>
            </w:r>
          </w:p>
          <w:p w14:paraId="5D95E609" w14:textId="77777777" w:rsidR="00330D83" w:rsidRPr="00EA7DA2" w:rsidRDefault="00330D83" w:rsidP="00341D04">
            <w:pPr>
              <w:spacing w:after="0" w:line="240" w:lineRule="auto"/>
              <w:jc w:val="center"/>
              <w:rPr>
                <w:rStyle w:val="af9"/>
                <w:rFonts w:ascii="Times New Roman" w:hAnsi="Times New Roman" w:cs="Times New Roman"/>
                <w:i w:val="0"/>
                <w:sz w:val="20"/>
                <w:szCs w:val="20"/>
                <w:shd w:val="clear" w:color="auto" w:fill="FFFFFF"/>
              </w:rPr>
            </w:pPr>
          </w:p>
        </w:tc>
        <w:tc>
          <w:tcPr>
            <w:tcW w:w="1671" w:type="dxa"/>
            <w:shd w:val="clear" w:color="auto" w:fill="FFFFFF"/>
            <w:vAlign w:val="center"/>
          </w:tcPr>
          <w:p w14:paraId="5AA6C574" w14:textId="77777777" w:rsidR="00330D83" w:rsidRPr="00EA7DA2" w:rsidRDefault="00330D83" w:rsidP="00341D04">
            <w:pPr>
              <w:spacing w:after="0" w:line="240" w:lineRule="auto"/>
              <w:rPr>
                <w:rFonts w:ascii="Times New Roman" w:eastAsia="Times New Roman" w:hAnsi="Times New Roman" w:cs="Times New Roman"/>
                <w:sz w:val="20"/>
                <w:szCs w:val="20"/>
              </w:rPr>
            </w:pPr>
            <w:r w:rsidRPr="00EA7DA2">
              <w:rPr>
                <w:rFonts w:ascii="Times New Roman" w:hAnsi="Times New Roman" w:cs="Times New Roman"/>
                <w:sz w:val="20"/>
                <w:szCs w:val="20"/>
                <w:shd w:val="clear" w:color="auto" w:fill="FFFFFF"/>
              </w:rPr>
              <w:t>Ұлт сапасын жақсарту</w:t>
            </w:r>
          </w:p>
        </w:tc>
        <w:tc>
          <w:tcPr>
            <w:tcW w:w="4976" w:type="dxa"/>
            <w:shd w:val="clear" w:color="auto" w:fill="FFFFFF"/>
            <w:vAlign w:val="center"/>
          </w:tcPr>
          <w:p w14:paraId="4AF1D958" w14:textId="77777777" w:rsidR="00330D83" w:rsidRPr="00EA7DA2" w:rsidRDefault="00330D83" w:rsidP="00341D04">
            <w:pPr>
              <w:spacing w:after="0" w:line="240" w:lineRule="auto"/>
              <w:rPr>
                <w:rFonts w:ascii="Times New Roman" w:eastAsia="Times New Roman" w:hAnsi="Times New Roman" w:cs="Times New Roman"/>
                <w:sz w:val="20"/>
                <w:szCs w:val="20"/>
              </w:rPr>
            </w:pPr>
            <w:r w:rsidRPr="00EA7DA2">
              <w:rPr>
                <w:rFonts w:ascii="Times New Roman" w:hAnsi="Times New Roman" w:cs="Times New Roman"/>
                <w:sz w:val="20"/>
                <w:szCs w:val="20"/>
                <w:shd w:val="clear" w:color="auto" w:fill="FFFFFF"/>
              </w:rPr>
              <w:t xml:space="preserve">Келесі маңызды мәселе – </w:t>
            </w:r>
            <w:r w:rsidRPr="00EA7DA2">
              <w:rPr>
                <w:rFonts w:ascii="Times New Roman" w:hAnsi="Times New Roman" w:cs="Times New Roman"/>
                <w:b/>
                <w:sz w:val="20"/>
                <w:szCs w:val="20"/>
                <w:shd w:val="clear" w:color="auto" w:fill="FFFFFF"/>
              </w:rPr>
              <w:t xml:space="preserve">білім беру жүйесі </w:t>
            </w:r>
            <w:r w:rsidRPr="00EA7DA2">
              <w:rPr>
                <w:rFonts w:ascii="Times New Roman" w:hAnsi="Times New Roman" w:cs="Times New Roman"/>
                <w:sz w:val="20"/>
                <w:szCs w:val="20"/>
                <w:shd w:val="clear" w:color="auto" w:fill="FFFFFF"/>
              </w:rPr>
              <w:t>туралы. Бұл сала ұлт сапасын жақсарту ісінде аса маңызды рөл атқарады.</w:t>
            </w:r>
          </w:p>
        </w:tc>
      </w:tr>
      <w:tr w:rsidR="00EA7DA2" w:rsidRPr="00EA7DA2" w14:paraId="2FA1E74F" w14:textId="77777777" w:rsidTr="00341D04">
        <w:trPr>
          <w:tblCellSpacing w:w="15" w:type="dxa"/>
        </w:trPr>
        <w:tc>
          <w:tcPr>
            <w:tcW w:w="1995" w:type="dxa"/>
            <w:shd w:val="clear" w:color="auto" w:fill="FFFFFF"/>
            <w:vAlign w:val="center"/>
          </w:tcPr>
          <w:p w14:paraId="1BAB0CE9" w14:textId="77777777" w:rsidR="00330D83" w:rsidRPr="00EA7DA2" w:rsidRDefault="00330D83" w:rsidP="00341D04">
            <w:pPr>
              <w:spacing w:after="0" w:line="240" w:lineRule="auto"/>
              <w:rPr>
                <w:rStyle w:val="af8"/>
                <w:rFonts w:ascii="Times New Roman" w:hAnsi="Times New Roman" w:cs="Times New Roman"/>
                <w:b w:val="0"/>
                <w:bCs w:val="0"/>
                <w:sz w:val="20"/>
                <w:szCs w:val="20"/>
                <w:shd w:val="clear" w:color="auto" w:fill="FFFFFF"/>
              </w:rPr>
            </w:pPr>
            <w:r w:rsidRPr="00EA7DA2">
              <w:rPr>
                <w:rStyle w:val="af8"/>
                <w:rFonts w:ascii="Times New Roman" w:hAnsi="Times New Roman" w:cs="Times New Roman"/>
                <w:b w:val="0"/>
                <w:bCs w:val="0"/>
                <w:sz w:val="20"/>
                <w:szCs w:val="20"/>
                <w:shd w:val="clear" w:color="auto" w:fill="FFFFFF"/>
              </w:rPr>
              <w:t>Ұлттық құрылтайдың ІІ отырысында сөйлеген сөзі [215]</w:t>
            </w:r>
          </w:p>
        </w:tc>
        <w:tc>
          <w:tcPr>
            <w:tcW w:w="902" w:type="dxa"/>
            <w:shd w:val="clear" w:color="auto" w:fill="FFFFFF"/>
            <w:vAlign w:val="center"/>
          </w:tcPr>
          <w:p w14:paraId="0C1B05F6" w14:textId="77777777" w:rsidR="00330D83" w:rsidRPr="00EA7DA2" w:rsidRDefault="00330D83" w:rsidP="00341D04">
            <w:pPr>
              <w:pStyle w:val="5"/>
              <w:shd w:val="clear" w:color="auto" w:fill="FFFFFF"/>
              <w:spacing w:before="0" w:after="0" w:line="240" w:lineRule="auto"/>
              <w:jc w:val="center"/>
              <w:rPr>
                <w:rFonts w:ascii="Times New Roman" w:hAnsi="Times New Roman" w:cs="Times New Roman"/>
                <w:b w:val="0"/>
                <w:bCs/>
                <w:sz w:val="20"/>
                <w:szCs w:val="20"/>
              </w:rPr>
            </w:pPr>
            <w:r w:rsidRPr="00EA7DA2">
              <w:rPr>
                <w:rFonts w:ascii="Times New Roman" w:hAnsi="Times New Roman" w:cs="Times New Roman"/>
                <w:b w:val="0"/>
                <w:bCs/>
                <w:sz w:val="20"/>
                <w:szCs w:val="20"/>
              </w:rPr>
              <w:t>2023 жылғы 17 маусым</w:t>
            </w:r>
          </w:p>
        </w:tc>
        <w:tc>
          <w:tcPr>
            <w:tcW w:w="1671" w:type="dxa"/>
            <w:shd w:val="clear" w:color="auto" w:fill="FFFFFF"/>
            <w:vAlign w:val="center"/>
          </w:tcPr>
          <w:p w14:paraId="03C07481" w14:textId="77777777" w:rsidR="00330D83" w:rsidRPr="00EA7DA2" w:rsidRDefault="00330D83" w:rsidP="00341D04">
            <w:pPr>
              <w:spacing w:after="0" w:line="240" w:lineRule="auto"/>
              <w:rPr>
                <w:rFonts w:ascii="Times New Roman" w:eastAsia="Times New Roman" w:hAnsi="Times New Roman" w:cs="Times New Roman"/>
                <w:sz w:val="20"/>
                <w:szCs w:val="20"/>
              </w:rPr>
            </w:pPr>
            <w:r w:rsidRPr="00EA7DA2">
              <w:rPr>
                <w:rFonts w:ascii="Times New Roman" w:hAnsi="Times New Roman" w:cs="Times New Roman"/>
                <w:sz w:val="20"/>
                <w:szCs w:val="20"/>
                <w:shd w:val="clear" w:color="auto" w:fill="FFFFFF"/>
              </w:rPr>
              <w:t>Тарихи сана-сезімді жаңғырту</w:t>
            </w:r>
          </w:p>
        </w:tc>
        <w:tc>
          <w:tcPr>
            <w:tcW w:w="4976" w:type="dxa"/>
            <w:shd w:val="clear" w:color="auto" w:fill="FFFFFF"/>
            <w:vAlign w:val="center"/>
          </w:tcPr>
          <w:p w14:paraId="09422CF1" w14:textId="77777777" w:rsidR="00330D83" w:rsidRPr="00EA7DA2" w:rsidRDefault="00330D83" w:rsidP="00341D04">
            <w:pPr>
              <w:pStyle w:val="a7"/>
              <w:spacing w:after="0"/>
              <w:jc w:val="both"/>
              <w:rPr>
                <w:sz w:val="20"/>
                <w:szCs w:val="20"/>
              </w:rPr>
            </w:pPr>
            <w:r w:rsidRPr="00EA7DA2">
              <w:rPr>
                <w:sz w:val="20"/>
                <w:szCs w:val="20"/>
              </w:rPr>
              <w:t xml:space="preserve">1) Сондай-ақ </w:t>
            </w:r>
            <w:r w:rsidRPr="00EA7DA2">
              <w:rPr>
                <w:b/>
                <w:sz w:val="20"/>
                <w:szCs w:val="20"/>
              </w:rPr>
              <w:t>тарихта өшпес із қалдырған әйгілі адамдардың есімін ұрпақ санасына сіңіру</w:t>
            </w:r>
            <w:r w:rsidRPr="00EA7DA2">
              <w:rPr>
                <w:sz w:val="20"/>
                <w:szCs w:val="20"/>
              </w:rPr>
              <w:t xml:space="preserve"> үшін керек. </w:t>
            </w:r>
          </w:p>
          <w:p w14:paraId="4AC2D63E" w14:textId="77777777" w:rsidR="00330D83" w:rsidRPr="00EA7DA2" w:rsidRDefault="00330D83" w:rsidP="00341D04">
            <w:pPr>
              <w:spacing w:after="0" w:line="240" w:lineRule="auto"/>
              <w:rPr>
                <w:rFonts w:ascii="Times New Roman" w:eastAsia="Times New Roman" w:hAnsi="Times New Roman" w:cs="Times New Roman"/>
                <w:sz w:val="20"/>
                <w:szCs w:val="20"/>
              </w:rPr>
            </w:pPr>
            <w:r w:rsidRPr="00EA7DA2">
              <w:rPr>
                <w:rFonts w:ascii="Times New Roman" w:hAnsi="Times New Roman" w:cs="Times New Roman"/>
                <w:sz w:val="20"/>
                <w:szCs w:val="20"/>
                <w:shd w:val="clear" w:color="auto" w:fill="FFFFFF"/>
              </w:rPr>
              <w:t xml:space="preserve">2) Біз сан ғасырлық тарихымызды мақтан етеміз. </w:t>
            </w:r>
            <w:r w:rsidRPr="00EA7DA2">
              <w:rPr>
                <w:rFonts w:ascii="Times New Roman" w:hAnsi="Times New Roman" w:cs="Times New Roman"/>
                <w:b/>
                <w:sz w:val="20"/>
                <w:szCs w:val="20"/>
                <w:shd w:val="clear" w:color="auto" w:fill="FFFFFF"/>
              </w:rPr>
              <w:t>Тамыры терең төл шежіреміз – халқымыздың мәдени кодының өзегі</w:t>
            </w:r>
            <w:r w:rsidRPr="00EA7DA2">
              <w:rPr>
                <w:rFonts w:ascii="Times New Roman" w:hAnsi="Times New Roman" w:cs="Times New Roman"/>
                <w:sz w:val="20"/>
                <w:szCs w:val="20"/>
                <w:shd w:val="clear" w:color="auto" w:fill="FFFFFF"/>
              </w:rPr>
              <w:t>. Оны жан-жақты зерттеп, ой елегінен өткізуге және барынша дәріптеуге қажетті жағдай жасауымыз керек. Бұл – мемлекеттің негізгі міндетінің бірі.</w:t>
            </w:r>
          </w:p>
        </w:tc>
      </w:tr>
      <w:tr w:rsidR="00EA7DA2" w:rsidRPr="00EA7DA2" w14:paraId="4F848DB9" w14:textId="77777777" w:rsidTr="00341D04">
        <w:trPr>
          <w:tblCellSpacing w:w="15" w:type="dxa"/>
        </w:trPr>
        <w:tc>
          <w:tcPr>
            <w:tcW w:w="1995" w:type="dxa"/>
            <w:shd w:val="clear" w:color="auto" w:fill="FFFFFF"/>
            <w:vAlign w:val="center"/>
          </w:tcPr>
          <w:p w14:paraId="713392EB" w14:textId="77777777" w:rsidR="00330D83" w:rsidRPr="00EA7DA2" w:rsidRDefault="00330D83" w:rsidP="00341D04">
            <w:pPr>
              <w:rPr>
                <w:rStyle w:val="af8"/>
                <w:rFonts w:ascii="Times New Roman" w:hAnsi="Times New Roman" w:cs="Times New Roman"/>
                <w:sz w:val="20"/>
                <w:szCs w:val="20"/>
                <w:shd w:val="clear" w:color="auto" w:fill="FFFFFF"/>
              </w:rPr>
            </w:pPr>
            <w:r w:rsidRPr="00EA7DA2">
              <w:rPr>
                <w:rStyle w:val="af8"/>
                <w:rFonts w:ascii="Times New Roman" w:hAnsi="Times New Roman" w:cs="Times New Roman"/>
                <w:b w:val="0"/>
                <w:bCs w:val="0"/>
                <w:sz w:val="20"/>
                <w:szCs w:val="20"/>
                <w:shd w:val="clear" w:color="auto" w:fill="FFFFFF"/>
              </w:rPr>
              <w:t>Жолдау</w:t>
            </w:r>
            <w:r w:rsidRPr="00EA7DA2">
              <w:rPr>
                <w:rStyle w:val="af8"/>
                <w:rFonts w:ascii="Times New Roman" w:hAnsi="Times New Roman" w:cs="Times New Roman"/>
                <w:sz w:val="20"/>
                <w:szCs w:val="20"/>
                <w:shd w:val="clear" w:color="auto" w:fill="FFFFFF"/>
              </w:rPr>
              <w:t xml:space="preserve">: </w:t>
            </w:r>
            <w:r w:rsidRPr="00EA7DA2">
              <w:rPr>
                <w:rFonts w:ascii="Times New Roman" w:hAnsi="Times New Roman" w:cs="Times New Roman"/>
                <w:sz w:val="20"/>
                <w:szCs w:val="20"/>
              </w:rPr>
              <w:t xml:space="preserve">Әділетті Қазақстанның экономикалық бағдары </w:t>
            </w:r>
            <w:r w:rsidRPr="00EA7DA2">
              <w:rPr>
                <w:rStyle w:val="af8"/>
                <w:rFonts w:ascii="Times New Roman" w:hAnsi="Times New Roman" w:cs="Times New Roman"/>
                <w:b w:val="0"/>
                <w:bCs w:val="0"/>
                <w:sz w:val="20"/>
                <w:szCs w:val="20"/>
                <w:shd w:val="clear" w:color="auto" w:fill="FFFFFF"/>
              </w:rPr>
              <w:t>[216]</w:t>
            </w:r>
          </w:p>
        </w:tc>
        <w:tc>
          <w:tcPr>
            <w:tcW w:w="902" w:type="dxa"/>
            <w:shd w:val="clear" w:color="auto" w:fill="FFFFFF"/>
            <w:vAlign w:val="center"/>
          </w:tcPr>
          <w:p w14:paraId="62983DAD" w14:textId="77777777" w:rsidR="00330D83" w:rsidRPr="00EA7DA2" w:rsidRDefault="00330D83" w:rsidP="00341D04">
            <w:pPr>
              <w:jc w:val="center"/>
              <w:rPr>
                <w:rFonts w:ascii="Times New Roman" w:hAnsi="Times New Roman" w:cs="Times New Roman"/>
                <w:b/>
                <w:sz w:val="20"/>
                <w:szCs w:val="20"/>
              </w:rPr>
            </w:pPr>
            <w:r w:rsidRPr="00EA7DA2">
              <w:rPr>
                <w:rFonts w:ascii="Times New Roman" w:hAnsi="Times New Roman" w:cs="Times New Roman"/>
                <w:bCs/>
                <w:sz w:val="20"/>
                <w:szCs w:val="20"/>
              </w:rPr>
              <w:t>2023 жылғы 01 қыркүйек</w:t>
            </w:r>
          </w:p>
          <w:p w14:paraId="0582FCE1" w14:textId="77777777" w:rsidR="00330D83" w:rsidRPr="00EA7DA2" w:rsidRDefault="00330D83" w:rsidP="00341D04">
            <w:pPr>
              <w:jc w:val="center"/>
              <w:rPr>
                <w:rStyle w:val="af9"/>
                <w:rFonts w:ascii="Times New Roman" w:hAnsi="Times New Roman" w:cs="Times New Roman"/>
                <w:i w:val="0"/>
                <w:sz w:val="20"/>
                <w:szCs w:val="20"/>
                <w:shd w:val="clear" w:color="auto" w:fill="FFFFFF"/>
              </w:rPr>
            </w:pPr>
          </w:p>
        </w:tc>
        <w:tc>
          <w:tcPr>
            <w:tcW w:w="1671" w:type="dxa"/>
            <w:shd w:val="clear" w:color="auto" w:fill="FFFFFF"/>
            <w:vAlign w:val="center"/>
          </w:tcPr>
          <w:p w14:paraId="0D2BEDDA" w14:textId="77777777" w:rsidR="00330D83" w:rsidRPr="00EA7DA2" w:rsidRDefault="00330D83" w:rsidP="00341D04">
            <w:pPr>
              <w:rPr>
                <w:rFonts w:ascii="Times New Roman" w:eastAsia="Times New Roman" w:hAnsi="Times New Roman" w:cs="Times New Roman"/>
                <w:sz w:val="20"/>
                <w:szCs w:val="20"/>
              </w:rPr>
            </w:pPr>
            <w:r w:rsidRPr="00EA7DA2">
              <w:rPr>
                <w:rFonts w:ascii="Times New Roman" w:hAnsi="Times New Roman" w:cs="Times New Roman"/>
                <w:sz w:val="20"/>
                <w:szCs w:val="20"/>
                <w:shd w:val="clear" w:color="auto" w:fill="FFFFFF"/>
              </w:rPr>
              <w:t>Ұлттың жаңа сапасын қалыптастыру</w:t>
            </w:r>
          </w:p>
        </w:tc>
        <w:tc>
          <w:tcPr>
            <w:tcW w:w="4976" w:type="dxa"/>
            <w:shd w:val="clear" w:color="auto" w:fill="FFFFFF"/>
            <w:vAlign w:val="center"/>
          </w:tcPr>
          <w:p w14:paraId="69507AD1" w14:textId="77777777" w:rsidR="00330D83" w:rsidRPr="00EA7DA2" w:rsidRDefault="00330D83" w:rsidP="00341D04">
            <w:pPr>
              <w:rPr>
                <w:rFonts w:ascii="Times New Roman" w:eastAsia="Times New Roman" w:hAnsi="Times New Roman" w:cs="Times New Roman"/>
                <w:sz w:val="20"/>
                <w:szCs w:val="20"/>
              </w:rPr>
            </w:pPr>
            <w:r w:rsidRPr="00EA7DA2">
              <w:rPr>
                <w:rFonts w:ascii="Times New Roman" w:hAnsi="Times New Roman" w:cs="Times New Roman"/>
                <w:sz w:val="20"/>
                <w:szCs w:val="20"/>
                <w:shd w:val="clear" w:color="auto" w:fill="FFFFFF"/>
              </w:rPr>
              <w:t xml:space="preserve">Әркім </w:t>
            </w:r>
            <w:r w:rsidRPr="00EA7DA2">
              <w:rPr>
                <w:rFonts w:ascii="Times New Roman" w:hAnsi="Times New Roman" w:cs="Times New Roman"/>
                <w:b/>
                <w:sz w:val="20"/>
                <w:szCs w:val="20"/>
                <w:shd w:val="clear" w:color="auto" w:fill="FFFFFF"/>
              </w:rPr>
              <w:t>отаншыл, білімпаз, еңбекқор, тәртіпті, адал, әділ, үнемшіл әрі жанашыр</w:t>
            </w:r>
            <w:r w:rsidRPr="00EA7DA2">
              <w:rPr>
                <w:rFonts w:ascii="Times New Roman" w:hAnsi="Times New Roman" w:cs="Times New Roman"/>
                <w:sz w:val="20"/>
                <w:szCs w:val="20"/>
                <w:shd w:val="clear" w:color="auto" w:fill="FFFFFF"/>
              </w:rPr>
              <w:t xml:space="preserve"> болса, алынбайтын асу жоқ. </w:t>
            </w:r>
          </w:p>
        </w:tc>
      </w:tr>
      <w:tr w:rsidR="00EA7DA2" w:rsidRPr="00EA7DA2" w14:paraId="6E3B9532" w14:textId="77777777" w:rsidTr="00341D04">
        <w:trPr>
          <w:tblCellSpacing w:w="15" w:type="dxa"/>
        </w:trPr>
        <w:tc>
          <w:tcPr>
            <w:tcW w:w="1995" w:type="dxa"/>
            <w:shd w:val="clear" w:color="auto" w:fill="FFFFFF"/>
            <w:vAlign w:val="center"/>
          </w:tcPr>
          <w:p w14:paraId="2B3DDE55" w14:textId="77777777" w:rsidR="00330D83" w:rsidRPr="00EA7DA2" w:rsidRDefault="00330D83" w:rsidP="00341D04">
            <w:pPr>
              <w:spacing w:after="0" w:line="240" w:lineRule="auto"/>
              <w:rPr>
                <w:rStyle w:val="af8"/>
                <w:rFonts w:ascii="Times New Roman" w:hAnsi="Times New Roman" w:cs="Times New Roman"/>
                <w:b w:val="0"/>
                <w:bCs w:val="0"/>
                <w:sz w:val="20"/>
                <w:szCs w:val="20"/>
                <w:shd w:val="clear" w:color="auto" w:fill="FFFFFF"/>
              </w:rPr>
            </w:pPr>
            <w:r w:rsidRPr="00EA7DA2">
              <w:rPr>
                <w:rStyle w:val="af8"/>
                <w:rFonts w:ascii="Times New Roman" w:hAnsi="Times New Roman" w:cs="Times New Roman"/>
                <w:b w:val="0"/>
                <w:bCs w:val="0"/>
                <w:sz w:val="20"/>
                <w:szCs w:val="20"/>
                <w:shd w:val="clear" w:color="auto" w:fill="FFFFFF"/>
              </w:rPr>
              <w:t>Сұхбат: Біз озық ойлы ұлт ретінде тек қана алға қарауымыз керек! [217]</w:t>
            </w:r>
          </w:p>
        </w:tc>
        <w:tc>
          <w:tcPr>
            <w:tcW w:w="902" w:type="dxa"/>
            <w:shd w:val="clear" w:color="auto" w:fill="FFFFFF"/>
            <w:vAlign w:val="center"/>
          </w:tcPr>
          <w:p w14:paraId="7F871A79" w14:textId="77777777" w:rsidR="00330D83" w:rsidRPr="00EA7DA2" w:rsidRDefault="00330D83" w:rsidP="00341D04">
            <w:pPr>
              <w:spacing w:after="0" w:line="240" w:lineRule="auto"/>
              <w:jc w:val="center"/>
              <w:rPr>
                <w:rStyle w:val="af9"/>
                <w:rFonts w:ascii="Times New Roman" w:hAnsi="Times New Roman" w:cs="Times New Roman"/>
                <w:i w:val="0"/>
                <w:iCs w:val="0"/>
                <w:sz w:val="20"/>
                <w:szCs w:val="20"/>
                <w:shd w:val="clear" w:color="auto" w:fill="FFFFFF"/>
              </w:rPr>
            </w:pPr>
            <w:r w:rsidRPr="00EA7DA2">
              <w:rPr>
                <w:rStyle w:val="af9"/>
                <w:rFonts w:ascii="Times New Roman" w:hAnsi="Times New Roman" w:cs="Times New Roman"/>
                <w:i w:val="0"/>
                <w:iCs w:val="0"/>
                <w:sz w:val="20"/>
                <w:szCs w:val="20"/>
                <w:shd w:val="clear" w:color="auto" w:fill="FFFFFF"/>
              </w:rPr>
              <w:t>2024 жылғы 03 қаңтар</w:t>
            </w:r>
          </w:p>
        </w:tc>
        <w:tc>
          <w:tcPr>
            <w:tcW w:w="1671" w:type="dxa"/>
            <w:shd w:val="clear" w:color="auto" w:fill="FFFFFF"/>
            <w:vAlign w:val="center"/>
          </w:tcPr>
          <w:p w14:paraId="7D0F8B9D" w14:textId="77777777" w:rsidR="00330D83" w:rsidRPr="00EA7DA2" w:rsidRDefault="00330D83" w:rsidP="00341D04">
            <w:pPr>
              <w:spacing w:after="0" w:line="240" w:lineRule="auto"/>
              <w:rPr>
                <w:rFonts w:ascii="Times New Roman" w:eastAsia="Times New Roman" w:hAnsi="Times New Roman" w:cs="Times New Roman"/>
                <w:sz w:val="20"/>
                <w:szCs w:val="20"/>
              </w:rPr>
            </w:pPr>
            <w:r w:rsidRPr="00EA7DA2">
              <w:rPr>
                <w:rFonts w:ascii="Times New Roman" w:hAnsi="Times New Roman" w:cs="Times New Roman"/>
                <w:sz w:val="20"/>
                <w:szCs w:val="20"/>
                <w:shd w:val="clear" w:color="auto" w:fill="FFFFFF"/>
              </w:rPr>
              <w:t>Құндылықтар жүйесін жаңғырту</w:t>
            </w:r>
          </w:p>
        </w:tc>
        <w:tc>
          <w:tcPr>
            <w:tcW w:w="4976" w:type="dxa"/>
            <w:shd w:val="clear" w:color="auto" w:fill="FFFFFF"/>
            <w:vAlign w:val="center"/>
          </w:tcPr>
          <w:p w14:paraId="586C0962" w14:textId="77777777" w:rsidR="00330D83" w:rsidRPr="00EA7DA2" w:rsidRDefault="00330D83" w:rsidP="00341D04">
            <w:pPr>
              <w:spacing w:after="0" w:line="240" w:lineRule="auto"/>
              <w:rPr>
                <w:rFonts w:ascii="Times New Roman" w:hAnsi="Times New Roman" w:cs="Times New Roman"/>
                <w:sz w:val="20"/>
                <w:szCs w:val="20"/>
                <w:shd w:val="clear" w:color="auto" w:fill="FFFFFF"/>
              </w:rPr>
            </w:pPr>
            <w:r w:rsidRPr="00EA7DA2">
              <w:rPr>
                <w:rFonts w:ascii="Times New Roman" w:hAnsi="Times New Roman" w:cs="Times New Roman"/>
                <w:sz w:val="20"/>
                <w:szCs w:val="20"/>
                <w:shd w:val="clear" w:color="auto" w:fill="FFFFFF"/>
              </w:rPr>
              <w:t>1) </w:t>
            </w:r>
            <w:r w:rsidRPr="00EA7DA2">
              <w:rPr>
                <w:rFonts w:ascii="Times New Roman" w:hAnsi="Times New Roman" w:cs="Times New Roman"/>
                <w:b/>
                <w:bCs/>
                <w:sz w:val="20"/>
                <w:szCs w:val="20"/>
                <w:shd w:val="clear" w:color="auto" w:fill="FFFFFF"/>
              </w:rPr>
              <w:t>Ел тарихында ерекше орны бар тұлғаларға құрмет көрсету дәстүрі еліміздің ұлттық  бірегейлігін</w:t>
            </w:r>
            <w:r w:rsidRPr="00EA7DA2">
              <w:rPr>
                <w:rFonts w:ascii="Times New Roman" w:hAnsi="Times New Roman" w:cs="Times New Roman"/>
                <w:sz w:val="20"/>
                <w:szCs w:val="20"/>
                <w:shd w:val="clear" w:color="auto" w:fill="FFFFFF"/>
              </w:rPr>
              <w:t xml:space="preserve"> нығайта түсуге зор септігін тигізеді.</w:t>
            </w:r>
          </w:p>
          <w:p w14:paraId="43B0DE7A" w14:textId="77777777" w:rsidR="00330D83" w:rsidRPr="00EA7DA2" w:rsidRDefault="00330D83" w:rsidP="00341D04">
            <w:pPr>
              <w:spacing w:after="0" w:line="240" w:lineRule="auto"/>
              <w:rPr>
                <w:rFonts w:ascii="Times New Roman" w:hAnsi="Times New Roman" w:cs="Times New Roman"/>
                <w:sz w:val="20"/>
                <w:szCs w:val="20"/>
                <w:shd w:val="clear" w:color="auto" w:fill="FFFFFF"/>
              </w:rPr>
            </w:pPr>
            <w:r w:rsidRPr="00EA7DA2">
              <w:rPr>
                <w:rFonts w:ascii="Times New Roman" w:hAnsi="Times New Roman" w:cs="Times New Roman"/>
                <w:sz w:val="20"/>
                <w:szCs w:val="20"/>
                <w:shd w:val="clear" w:color="auto" w:fill="FFFFFF"/>
              </w:rPr>
              <w:t>2) Тарих – біздің жалпы ұлттық бірегейлігіміздің маңызды бөлігі.</w:t>
            </w:r>
          </w:p>
          <w:p w14:paraId="7353BB0B" w14:textId="77777777" w:rsidR="00330D83" w:rsidRPr="00EA7DA2" w:rsidRDefault="00330D83" w:rsidP="00341D04">
            <w:pPr>
              <w:spacing w:after="0" w:line="240" w:lineRule="auto"/>
              <w:rPr>
                <w:rFonts w:ascii="Times New Roman" w:eastAsia="Times New Roman" w:hAnsi="Times New Roman" w:cs="Times New Roman"/>
                <w:sz w:val="20"/>
                <w:szCs w:val="20"/>
              </w:rPr>
            </w:pPr>
            <w:r w:rsidRPr="00EA7DA2">
              <w:rPr>
                <w:rFonts w:ascii="Times New Roman" w:hAnsi="Times New Roman" w:cs="Times New Roman"/>
                <w:sz w:val="20"/>
                <w:szCs w:val="20"/>
                <w:shd w:val="clear" w:color="auto" w:fill="FFFFFF"/>
              </w:rPr>
              <w:t xml:space="preserve">3) Сан ғасырлық тарихымызды зерттеу, </w:t>
            </w:r>
            <w:r w:rsidRPr="00EA7DA2">
              <w:rPr>
                <w:rFonts w:ascii="Times New Roman" w:hAnsi="Times New Roman" w:cs="Times New Roman"/>
                <w:b/>
                <w:bCs/>
                <w:sz w:val="20"/>
                <w:szCs w:val="20"/>
                <w:shd w:val="clear" w:color="auto" w:fill="FFFFFF"/>
              </w:rPr>
              <w:t>тарихи әділдікті қалпына келтіру біздің негізгі міндетіміздің бірі</w:t>
            </w:r>
            <w:r w:rsidRPr="00EA7DA2">
              <w:rPr>
                <w:rFonts w:ascii="Times New Roman" w:hAnsi="Times New Roman" w:cs="Times New Roman"/>
                <w:sz w:val="20"/>
                <w:szCs w:val="20"/>
                <w:shd w:val="clear" w:color="auto" w:fill="FFFFFF"/>
              </w:rPr>
              <w:t xml:space="preserve"> болып қала береді.</w:t>
            </w:r>
          </w:p>
        </w:tc>
      </w:tr>
      <w:tr w:rsidR="00EA7DA2" w:rsidRPr="00EA7DA2" w14:paraId="6ABEC974" w14:textId="77777777" w:rsidTr="00341D04">
        <w:trPr>
          <w:tblCellSpacing w:w="15" w:type="dxa"/>
        </w:trPr>
        <w:tc>
          <w:tcPr>
            <w:tcW w:w="1995" w:type="dxa"/>
            <w:shd w:val="clear" w:color="auto" w:fill="FFFFFF"/>
            <w:vAlign w:val="center"/>
          </w:tcPr>
          <w:p w14:paraId="7ED79745" w14:textId="77777777" w:rsidR="00330D83" w:rsidRPr="00EA7DA2" w:rsidRDefault="00330D83" w:rsidP="00341D04">
            <w:pPr>
              <w:spacing w:after="0" w:line="240" w:lineRule="auto"/>
              <w:rPr>
                <w:rStyle w:val="af8"/>
                <w:rFonts w:ascii="Times New Roman" w:hAnsi="Times New Roman" w:cs="Times New Roman"/>
                <w:b w:val="0"/>
                <w:bCs w:val="0"/>
                <w:sz w:val="20"/>
                <w:szCs w:val="20"/>
                <w:shd w:val="clear" w:color="auto" w:fill="FFFFFF"/>
              </w:rPr>
            </w:pPr>
            <w:r w:rsidRPr="00EA7DA2">
              <w:rPr>
                <w:rStyle w:val="af8"/>
                <w:rFonts w:ascii="Times New Roman" w:hAnsi="Times New Roman" w:cs="Times New Roman"/>
                <w:b w:val="0"/>
                <w:bCs w:val="0"/>
                <w:sz w:val="20"/>
                <w:szCs w:val="20"/>
                <w:shd w:val="clear" w:color="auto" w:fill="FFFFFF"/>
              </w:rPr>
              <w:t>Ұлттық құрылтайдың III отырысында сөйлеген сөзі [218]</w:t>
            </w:r>
          </w:p>
        </w:tc>
        <w:tc>
          <w:tcPr>
            <w:tcW w:w="902" w:type="dxa"/>
            <w:shd w:val="clear" w:color="auto" w:fill="FFFFFF"/>
            <w:vAlign w:val="center"/>
          </w:tcPr>
          <w:p w14:paraId="2FD338DD" w14:textId="77777777" w:rsidR="00330D83" w:rsidRPr="00EA7DA2" w:rsidRDefault="00330D83" w:rsidP="00341D04">
            <w:pPr>
              <w:spacing w:after="0" w:line="240" w:lineRule="auto"/>
              <w:jc w:val="center"/>
              <w:rPr>
                <w:rStyle w:val="af9"/>
                <w:rFonts w:ascii="Times New Roman" w:hAnsi="Times New Roman" w:cs="Times New Roman"/>
                <w:i w:val="0"/>
                <w:iCs w:val="0"/>
                <w:sz w:val="20"/>
                <w:szCs w:val="20"/>
                <w:shd w:val="clear" w:color="auto" w:fill="FFFFFF"/>
              </w:rPr>
            </w:pPr>
            <w:r w:rsidRPr="00EA7DA2">
              <w:rPr>
                <w:rStyle w:val="af9"/>
                <w:rFonts w:ascii="Times New Roman" w:hAnsi="Times New Roman" w:cs="Times New Roman"/>
                <w:i w:val="0"/>
                <w:iCs w:val="0"/>
                <w:sz w:val="20"/>
                <w:szCs w:val="20"/>
                <w:shd w:val="clear" w:color="auto" w:fill="FFFFFF"/>
              </w:rPr>
              <w:t>2024 жылғы 15 наурыз</w:t>
            </w:r>
          </w:p>
        </w:tc>
        <w:tc>
          <w:tcPr>
            <w:tcW w:w="1671" w:type="dxa"/>
            <w:shd w:val="clear" w:color="auto" w:fill="FFFFFF"/>
            <w:vAlign w:val="center"/>
          </w:tcPr>
          <w:p w14:paraId="5539476E" w14:textId="77777777" w:rsidR="00330D83" w:rsidRPr="00EA7DA2" w:rsidRDefault="00330D83" w:rsidP="00341D04">
            <w:pPr>
              <w:spacing w:after="0" w:line="240" w:lineRule="auto"/>
              <w:rPr>
                <w:rFonts w:ascii="Times New Roman" w:hAnsi="Times New Roman" w:cs="Times New Roman"/>
                <w:sz w:val="20"/>
                <w:szCs w:val="20"/>
                <w:shd w:val="clear" w:color="auto" w:fill="FFFFFF"/>
              </w:rPr>
            </w:pPr>
            <w:r w:rsidRPr="00EA7DA2">
              <w:rPr>
                <w:rFonts w:ascii="Times New Roman" w:hAnsi="Times New Roman" w:cs="Times New Roman"/>
                <w:sz w:val="20"/>
                <w:szCs w:val="20"/>
                <w:shd w:val="clear" w:color="auto" w:fill="FFFFFF"/>
              </w:rPr>
              <w:t>Қаһармандарымыздың ерлігін ұрпақ жадында жаңғырту;</w:t>
            </w:r>
          </w:p>
          <w:p w14:paraId="11763C4D" w14:textId="77777777" w:rsidR="00330D83" w:rsidRPr="00EA7DA2" w:rsidRDefault="00330D83" w:rsidP="00341D04">
            <w:pPr>
              <w:spacing w:after="0" w:line="240" w:lineRule="auto"/>
              <w:rPr>
                <w:rFonts w:ascii="Times New Roman" w:hAnsi="Times New Roman" w:cs="Times New Roman"/>
                <w:sz w:val="20"/>
                <w:szCs w:val="20"/>
                <w:shd w:val="clear" w:color="auto" w:fill="FFFFFF"/>
              </w:rPr>
            </w:pPr>
            <w:r w:rsidRPr="00EA7DA2">
              <w:rPr>
                <w:rFonts w:ascii="Times New Roman" w:hAnsi="Times New Roman" w:cs="Times New Roman"/>
                <w:sz w:val="20"/>
                <w:szCs w:val="20"/>
                <w:shd w:val="clear" w:color="auto" w:fill="FFFFFF"/>
              </w:rPr>
              <w:t>озық ұлт болу</w:t>
            </w:r>
          </w:p>
        </w:tc>
        <w:tc>
          <w:tcPr>
            <w:tcW w:w="4976" w:type="dxa"/>
            <w:shd w:val="clear" w:color="auto" w:fill="FFFFFF"/>
            <w:vAlign w:val="center"/>
          </w:tcPr>
          <w:p w14:paraId="7FF41AAE" w14:textId="77777777" w:rsidR="00330D83" w:rsidRPr="00EA7DA2" w:rsidRDefault="00330D83" w:rsidP="00341D04">
            <w:pPr>
              <w:spacing w:after="0" w:line="240" w:lineRule="auto"/>
              <w:rPr>
                <w:rFonts w:ascii="Times New Roman" w:hAnsi="Times New Roman" w:cs="Times New Roman"/>
                <w:sz w:val="20"/>
                <w:szCs w:val="20"/>
                <w:shd w:val="clear" w:color="auto" w:fill="FFFFFF"/>
              </w:rPr>
            </w:pPr>
            <w:r w:rsidRPr="00EA7DA2">
              <w:rPr>
                <w:rFonts w:ascii="Times New Roman" w:hAnsi="Times New Roman" w:cs="Times New Roman"/>
                <w:sz w:val="20"/>
                <w:szCs w:val="20"/>
                <w:shd w:val="clear" w:color="auto" w:fill="FFFFFF"/>
              </w:rPr>
              <w:t>1) </w:t>
            </w:r>
            <w:r w:rsidRPr="00EA7DA2">
              <w:rPr>
                <w:rFonts w:ascii="Times New Roman" w:hAnsi="Times New Roman" w:cs="Times New Roman"/>
                <w:b/>
                <w:bCs/>
                <w:sz w:val="20"/>
                <w:szCs w:val="20"/>
                <w:shd w:val="clear" w:color="auto" w:fill="FFFFFF"/>
              </w:rPr>
              <w:t>Ұлт сапасын жақсартамыз</w:t>
            </w:r>
            <w:r w:rsidRPr="00EA7DA2">
              <w:rPr>
                <w:rFonts w:ascii="Times New Roman" w:hAnsi="Times New Roman" w:cs="Times New Roman"/>
                <w:sz w:val="20"/>
                <w:szCs w:val="20"/>
                <w:shd w:val="clear" w:color="auto" w:fill="FFFFFF"/>
              </w:rPr>
              <w:t xml:space="preserve"> десек, бір ел болып жаңа құндылықтар жүйесін қалыптастыруымыз қажет.</w:t>
            </w:r>
          </w:p>
          <w:p w14:paraId="52B074B4" w14:textId="77777777" w:rsidR="00330D83" w:rsidRPr="00EA7DA2" w:rsidRDefault="00330D83" w:rsidP="00341D04">
            <w:pPr>
              <w:spacing w:after="0" w:line="240" w:lineRule="auto"/>
              <w:rPr>
                <w:rFonts w:ascii="Times New Roman" w:hAnsi="Times New Roman" w:cs="Times New Roman"/>
                <w:sz w:val="20"/>
                <w:szCs w:val="20"/>
                <w:shd w:val="clear" w:color="auto" w:fill="FFFFFF"/>
              </w:rPr>
            </w:pPr>
            <w:r w:rsidRPr="00EA7DA2">
              <w:rPr>
                <w:rFonts w:ascii="Times New Roman" w:hAnsi="Times New Roman" w:cs="Times New Roman"/>
                <w:sz w:val="20"/>
                <w:szCs w:val="20"/>
                <w:shd w:val="clear" w:color="auto" w:fill="FFFFFF"/>
              </w:rPr>
              <w:t xml:space="preserve">2) Біз болашаққа сеніммен қадам басу үшін </w:t>
            </w:r>
            <w:r w:rsidRPr="00EA7DA2">
              <w:rPr>
                <w:rFonts w:ascii="Times New Roman" w:hAnsi="Times New Roman" w:cs="Times New Roman"/>
                <w:b/>
                <w:bCs/>
                <w:sz w:val="20"/>
                <w:szCs w:val="20"/>
                <w:shd w:val="clear" w:color="auto" w:fill="FFFFFF"/>
              </w:rPr>
              <w:t xml:space="preserve">төл тарихымыздың ауқымы </w:t>
            </w:r>
            <w:r w:rsidRPr="00EA7DA2">
              <w:rPr>
                <w:rFonts w:ascii="Times New Roman" w:hAnsi="Times New Roman" w:cs="Times New Roman"/>
                <w:sz w:val="20"/>
                <w:szCs w:val="20"/>
                <w:shd w:val="clear" w:color="auto" w:fill="FFFFFF"/>
              </w:rPr>
              <w:t>кең екенін толық сезініп, мәдени мұрамызды сақтап, оны дәріптеуіміз қажет.</w:t>
            </w:r>
          </w:p>
          <w:p w14:paraId="567A0205" w14:textId="77777777" w:rsidR="00330D83" w:rsidRPr="00EA7DA2" w:rsidRDefault="00330D83" w:rsidP="00341D04">
            <w:pPr>
              <w:spacing w:after="0" w:line="240" w:lineRule="auto"/>
              <w:rPr>
                <w:rFonts w:ascii="Times New Roman" w:hAnsi="Times New Roman" w:cs="Times New Roman"/>
                <w:sz w:val="20"/>
                <w:szCs w:val="20"/>
                <w:shd w:val="clear" w:color="auto" w:fill="FFFFFF"/>
              </w:rPr>
            </w:pPr>
            <w:r w:rsidRPr="00EA7DA2">
              <w:rPr>
                <w:rFonts w:ascii="Times New Roman" w:hAnsi="Times New Roman" w:cs="Times New Roman"/>
                <w:sz w:val="20"/>
                <w:szCs w:val="20"/>
                <w:shd w:val="clear" w:color="auto" w:fill="FFFFFF"/>
              </w:rPr>
              <w:t xml:space="preserve">3) Еліміздің өткені, бүгіні мен болашағы </w:t>
            </w:r>
            <w:r w:rsidRPr="00EA7DA2">
              <w:rPr>
                <w:rFonts w:ascii="Times New Roman" w:hAnsi="Times New Roman" w:cs="Times New Roman"/>
                <w:b/>
                <w:bCs/>
                <w:sz w:val="20"/>
                <w:szCs w:val="20"/>
                <w:shd w:val="clear" w:color="auto" w:fill="FFFFFF"/>
              </w:rPr>
              <w:t>оның тарихи мұрасы</w:t>
            </w:r>
            <w:r w:rsidRPr="00EA7DA2">
              <w:rPr>
                <w:rFonts w:ascii="Times New Roman" w:hAnsi="Times New Roman" w:cs="Times New Roman"/>
                <w:sz w:val="20"/>
                <w:szCs w:val="20"/>
                <w:shd w:val="clear" w:color="auto" w:fill="FFFFFF"/>
              </w:rPr>
              <w:t>мен тығыз астасып жатыр.</w:t>
            </w:r>
          </w:p>
          <w:p w14:paraId="21AC517C" w14:textId="77777777" w:rsidR="00330D83" w:rsidRPr="00EA7DA2" w:rsidRDefault="00330D83" w:rsidP="00341D04">
            <w:pPr>
              <w:spacing w:after="0" w:line="240" w:lineRule="auto"/>
              <w:rPr>
                <w:rFonts w:ascii="Times New Roman" w:hAnsi="Times New Roman" w:cs="Times New Roman"/>
                <w:sz w:val="20"/>
                <w:szCs w:val="20"/>
                <w:shd w:val="clear" w:color="auto" w:fill="FFFFFF"/>
              </w:rPr>
            </w:pPr>
            <w:r w:rsidRPr="00EA7DA2">
              <w:rPr>
                <w:rFonts w:ascii="Times New Roman" w:hAnsi="Times New Roman" w:cs="Times New Roman"/>
                <w:sz w:val="20"/>
                <w:szCs w:val="20"/>
                <w:shd w:val="clear" w:color="auto" w:fill="FFFFFF"/>
              </w:rPr>
              <w:t xml:space="preserve">4) Ұлттық бірегейлігімізді нығайтумен қатар, </w:t>
            </w:r>
            <w:r w:rsidRPr="00EA7DA2">
              <w:rPr>
                <w:rFonts w:ascii="Times New Roman" w:hAnsi="Times New Roman" w:cs="Times New Roman"/>
                <w:b/>
                <w:bCs/>
                <w:sz w:val="20"/>
                <w:szCs w:val="20"/>
                <w:shd w:val="clear" w:color="auto" w:fill="FFFFFF"/>
              </w:rPr>
              <w:t>ел қорғаған ерлердің есімін жадымызда жаңғырту</w:t>
            </w:r>
            <w:r w:rsidRPr="00EA7DA2">
              <w:rPr>
                <w:rFonts w:ascii="Times New Roman" w:hAnsi="Times New Roman" w:cs="Times New Roman"/>
                <w:sz w:val="20"/>
                <w:szCs w:val="20"/>
                <w:shd w:val="clear" w:color="auto" w:fill="FFFFFF"/>
              </w:rPr>
              <w:t xml:space="preserve"> да маңызды.</w:t>
            </w:r>
          </w:p>
        </w:tc>
      </w:tr>
      <w:tr w:rsidR="00EA7DA2" w:rsidRPr="00EA7DA2" w14:paraId="13B90801" w14:textId="77777777" w:rsidTr="00341D04">
        <w:trPr>
          <w:tblCellSpacing w:w="15" w:type="dxa"/>
        </w:trPr>
        <w:tc>
          <w:tcPr>
            <w:tcW w:w="9634" w:type="dxa"/>
            <w:gridSpan w:val="4"/>
            <w:shd w:val="clear" w:color="auto" w:fill="FFFFFF"/>
            <w:vAlign w:val="center"/>
          </w:tcPr>
          <w:p w14:paraId="344344F4" w14:textId="77777777" w:rsidR="00330D83" w:rsidRPr="00EA7DA2" w:rsidRDefault="00330D83" w:rsidP="00341D04">
            <w:pPr>
              <w:spacing w:after="0" w:line="240" w:lineRule="auto"/>
              <w:ind w:firstLine="709"/>
            </w:pPr>
            <w:r w:rsidRPr="00EA7DA2">
              <w:rPr>
                <w:rFonts w:ascii="Times New Roman" w:hAnsi="Times New Roman" w:cs="Times New Roman"/>
                <w:sz w:val="24"/>
                <w:szCs w:val="24"/>
              </w:rPr>
              <w:t>Ескерту – Кестені контент талдау нәтижелері негізінде автор әзірлеген</w:t>
            </w:r>
          </w:p>
        </w:tc>
      </w:tr>
    </w:tbl>
    <w:p w14:paraId="3C74CD27"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p>
    <w:p w14:paraId="67EF333F"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Жоғарыдағы 10-кестеден көріп отырғанымыздай, 2019 жылдың наурыз айында президенттік қызметіне кіріскен Қ.Тоқаев 2019 жылдың 2 қыркүйегінде халыққа алғашқы Жолдауын жасады. Осы сөзінде Қ. Тоқаев Н. Назарбаев кезеңін бейбітшілік пен толеранттылық кезеңі деп атады және табыстар мен оқиғаларды Елбасының өз күш-жігері деп бағалады. Ол халықаралық саясатта Назарбаев моделі саналатын бұл үлгіні Қазақстанның жетістігі деп атады [192].</w:t>
      </w:r>
    </w:p>
    <w:p w14:paraId="5E8DEF2C"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Халыққа жолдау мәтіндерінде Қазақстанның негізін қалаушы ұлт – қазақтар туралы мәлімдемелер алғаш рет 2019 жылы сөз сөйлегені байқалды. Қ. Тоқаевтың бұл сөзінде қазақ халқының ұлттық мемлекеттің негізін қалаушы ретіндегі рөлін күшейтіп, этносаралық татулық пен конфессияаралық түсіністікті қалыптастыру керектігі айтылған. «Ел бірлігі – оның әралуандығында» деген ұранмен қоғамдағы бірлік пен тұтастықты нығайтуға ұмтылды. Ол қазақ тілінің этностар арасындағы қарым-қатынаста қолданылатынын баса айтты. </w:t>
      </w:r>
    </w:p>
    <w:p w14:paraId="061D4B6C"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Қазақстан Республикасының Президенті Қ.Тоқаевтың алғашқы Жолдауында тарихи жадыны қалыптастыру қажеттігі айтылды, бұл Қазақстан тарихын сақтау мен зерделеудің маңыздылығын көрсетеді. Бұл оқу бағдарламаларын күшейтуді, тарихи іс-шараларды өткізуді және мемориалдық нысандарды құруды қамтиды. Президент этнотуризмді дамытудың қазақ халқының мәдени мұрасы мен дәстүріне назар аудару тәсілі ретіндегі маңыздылығын атап көрсетті. </w:t>
      </w:r>
    </w:p>
    <w:p w14:paraId="2CE318F2"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Этнотуризм елдің мәдени әртүрлілігін сақтауға және ілгерілетуге бағытталған тақырыптық экскурсиялар, фестивальдар мен іс-шараларды ұйымдастыруды қамтиды. Мысалы Алтын Орданың 750 жылдығын атап өту Қазақстанның бай тарихына туристердің назарын аударғысы келетіндігін көрсетеді. Бұл Алтын Орда кезеңіне байланысты арнайы іс-шараларды, экскурсияларды және мәдени бағдарламаларды өткізуді білдіреді. </w:t>
      </w:r>
    </w:p>
    <w:p w14:paraId="1F40C3EC"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Әл-Фарабидің 1150 жылдығы мен Абай Құнанбайұлының 175 жылдығын атап өту Қазақстанның мәдени және зияткерлік тарихында атап өтілетін күндердің маңыздылығын көрсетті. Бұл осы көрнекті тұлғалардың қоғамның дамуына қосқан үлесін атап көрсетуге бағытталған арнайы іс-шараларды, конференцияларды, көрмелерді және басқа да мәдени іс-шараларды ұйымдастыруға себеп болды. Осылайша, Қазақстан Республикасының Президенті Қ.Тоқаевтың алғашқы Жолдауы Қазақстанның тарихи және мәдени құндылығына, сондай-ақ этнотуризмді дамытуға және мәдени мұраны сақтауға баса назар аударды. </w:t>
      </w:r>
    </w:p>
    <w:p w14:paraId="12A8FD91"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Ал 2020 жылғы өз Жолдауында Президент Қ. Тоқаев прогресс пен әл-ауқатқа жетудің негізгі факторлары ретінде білімді, еңбекқорлықты, кәсібилікті, тәртіпті, әділдік пен адалдықты дамытуға шақырды. Ол бұл қасиеттер елдің тұрақты дамуы мен азаматтардың өмірін жақсартудың негізі болып табылатынын атап көрсетеді. Президент сондай-ақ білім беруге, ғылыми саланы дамытуға және азаматтардың зияткерлік әлеуетін қолдауға инвестиция салуды көздейтін зияткерлік және сапалы ұлтты қалыптастыру қажеттігі туралы айтады. Мұндай саясат, Қ. Тоқаевтың пікірінше, елдің өркендеуіне және түрлі салаларда жаңа биіктерге жетуге мүмкіндік береді. </w:t>
      </w:r>
    </w:p>
    <w:p w14:paraId="78146C6E"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Зерттеу деректеріне сәйкес, Қазақстанда респонденттердің 58% - ы өз Отанын қорғауға дайын екендіктерін білдірді, ал 26% - ы бұл идеяға теріс көзқарас танытты, ал 16% - ы жауап беруде қиындықтарға тап болды. Соңғы бірнеше жылда елді қорғауға белсенді қатысуға дайын адамдардың пайызы 2015 жылғы 69% - дан төмендеді [219].</w:t>
      </w:r>
    </w:p>
    <w:p w14:paraId="4290A01D"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Бұған параллель қазақ жеріндегі географиялық элементке қатысты жағымсыз дискурстар 2020 жылдардың аяғынан бастап орын ала бастады. «Кеңес Одағы ыдырағаннан кейін тәуелсіздік алған кейбір елдер Кеңес Одағынан тартып алған жерлерін қайтармады» деген мәлімдеме Ресей Федерациясы Думасының депутаттары тарапынан жиі айтыла бастады. Ресейдің Никонов В., Федеров Ю. сияқты депутаттары «Қазақстанның жері Кеңес Одағының сыйы» деген пікірлер білдірді. </w:t>
      </w:r>
    </w:p>
    <w:p w14:paraId="415B3E98"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Айта кетерлік жайт, Дума депутаттарының мәлімдемелері Түркияның Қорғаныс министрінің Қазақстанға бірінші ресми сапарынан кейін бірден орын алды. Себебі, Қорғаныс министрлерінің отырысында Қазақстан мен Түркия арасында әскери ынтымақтастық пен қорғаныс саласындағы бірлескен оқу жобаларының жүзеге асырылатыны айтылды [193]. </w:t>
      </w:r>
    </w:p>
    <w:p w14:paraId="647D20B0"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Бұл әрекетті Ресейдің аймақтағы теңгерімсіз саясатының белгісі деп қабылдауға болады. Бүгінгі таңда Қазақстан географиясындағы аумақтық элемент туралы пікірталастардың жалғасып жатқанын атап өткен жөн. Ресей Думасының депутаттары мен ықпалды саясаткерлер жасаған бұл оқиғаларды Ресейдің бұрынғы кеңестік кезеңдегі саяси гегемониялық билігіне деген сағынышы деп түсіндіруге болады.</w:t>
      </w:r>
    </w:p>
    <w:p w14:paraId="2F5BE71D"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Бұдан бөлек, 2024 жылдың қаңтар айында НТВ-дағы «Место встречи» ток-шоуының эфирінде орыс консервативтік ойының тарихшысы, тарих ғылымдарының кандидаты, Михаил Смолин 1917 жылғы революцияға дейін қазақтар ұлт ретінде болмағанын мәлімдеді: «Қазақстан қалай пайда болды? Шын мәнінде, алдымен РКФСР құрамында Қазақ КСР деп аталды, мүлде қазақтар болған жоқ. Содан кейін Қазақ КСР ішінде Қырғыз КСР құрылды, содан кейін ол РКФСР -ден бөлінді. Онда ұлттардың қалыптасуына қатысты шешімдер соншалықты ерікті түрде қабылданды», – деді.</w:t>
      </w:r>
    </w:p>
    <w:p w14:paraId="73BE21F1"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Мысал ретінде келтірілген мәлімдемелер тарихи шындықты бұрмалаудың және Қазақстанның ұлттық бірегейлігін бұзудың қауіпті әрекеттерін білдіреді. Бұл мәлімдемелер Қазақстанның ғана емес, бүкіл өңірдің тұрақтылығы мен қауіпсіздігіне қауіп төндіреді.</w:t>
      </w:r>
    </w:p>
    <w:p w14:paraId="602915A8"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Бірқатар сарапшылар ресейлік бұқаралық ақпарат құралдары мен саяси топтар арасында таратылған арандатушылық мәлімдемелер мемлекеттер арасындағы шиеленістер мен қақтығыстарды тудыруға бағытталған деп бағалайды. Бұл қарым-қатынастың нашарлауына және тіпті халықаралық қақтығыстарға әкелуі мүмкін.</w:t>
      </w:r>
    </w:p>
    <w:p w14:paraId="2330B8A8"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Қазақстанның ұлттық қауіпсіздігі тұрғысынан мемлекеттік органдардың, қоғамдық ұйымдардың және белсенділердің барлық ықтимал құралдары мен ресурстарын тарта отырып, осындай арандатушылық мәлімдемелерге ден қою қажет. </w:t>
      </w:r>
    </w:p>
    <w:p w14:paraId="1F28CAB8"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Осы оқиғалардан кейін Қазақстан Республикасының Президенті Қ.Тоқаевтың «Тәуелсіздік бәрінен қымбат» атты мақаласы «Егемен Қазақстан» газетінің 2021 жылғы 5 қаңтардағы санында жарияланды [194]. Сөз болып отырған мақаланың басты тақырыптарының территориялық тұтастық, жер мәселесі болды.</w:t>
      </w:r>
    </w:p>
    <w:p w14:paraId="7AF5A578"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Қазақстан Республикасының Президенті Қ.Тоқаевтың «Тәуелсіздік бәрінен қымбат» мақаласы Қазақстандағы тарихи сананы жаңғыртудың маңыздылығына баса назар аударды. Ол құзыретті органдар мен отандық телеарналарға мемлекеттік тапсырыстың бір бөлігін тарихи тақырыптарға бағыттауды тапсырады, бұл ел тарихын тереңірек зерттеуге және танымал етуге деген ұмтылысты көрсетеді. Қ. Тоқаев азаматтар арасында мемлекеттік сананың қалыптасуына ықпал ететін көркем және деректі тарихи шығармаларда отаншылдық пен мемлекеттілік идеясын көрсетудің маңыздылығын атап көрсетеді.</w:t>
      </w:r>
    </w:p>
    <w:p w14:paraId="3CD9E860"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Сонымен қатар, Президент академиялық үлгідегі Қазақстанның жаңа тарихын жазуды бастау үшін тиісті тарихи құжаттарды зерделеуге және деректер жинауға шақырды. Оның пікірінше, бұл ұлт шежіресін насихаттау және тарихи сананы жаңғырту үшін стратегиялық маңызы бар. Ол шетелдің идеологиясына еліктеуден аулақ болу керек және ұлттық мүдделер тұрғысынан жазылған шежірені ұстану керек екенін атап өтті. Бұл ұрпақтың санасын оятуға және ұлттың жадын сақтауға ықпал етеді. Осылайша, Президент Қ. Тоқаевтың мақаласы ұлттық тарихи бірегейлікті қалыптастыру және насихаттау бойынша белсенді күш-жігерді, сондай-ақ Қазақстанның тарихи мұрасын саналы түрде зерделеуге және сақтауға шақырды.</w:t>
      </w:r>
    </w:p>
    <w:p w14:paraId="0EB4876A"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Ал 2021 жылғы «Халық бірлігі және жүйелі реформалар – ел өркендеуінің берік негізі» Жолдауында Президент Қ. Тоқаев зияткерлік және сапалы ұлтты қалыптастырудың маңыздылығын атап өтті. Ол патриотизм, білімге ұмтылу, еңбекқорлық, бірлік және жауапкершілік сияқты қасиеттерді дәріптеуге шақырды. Президент қоғамды топтастыруда және ұлттық бірегейлікті нығайту мақсатында елдің тарихи мұрасы мен мәдени әлеуетін тиімді пайдалану қажеттігін атап көрсетті. Қ. Тоқаевтың пікірінше, мұндай тәсіл ұлттық сананы дамытуға, сондай-ақ ұзақ мерзімді перспективада елдің тұрақты дамуын қамтамасыз етеді. </w:t>
      </w:r>
    </w:p>
    <w:p w14:paraId="3EBBAD7F"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Сондай-ақ, бұл Жолдауда жетінші тақырып ретінде ұлттар бірлігі одан әрі дамудың маңызды факторы екені айтылған. Қазақстан мемлекеті тұрақты болашақты сақтау үшін ұлттық ерекшеліктеріне қарай кемсітусіз ілгерілеу керектігін мәлімдеді. Этносаралық қатынастардың маңыздылығын түсіне отырып, Қ. Тоқаевтың бастамасымен Қазақстанда қолданбалы этносаяси зерттеулер институты, Қоғамдық даму институты құрылды.</w:t>
      </w:r>
    </w:p>
    <w:p w14:paraId="40FBBF9F"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2022 жылғы «қаңтардағы оқиғасы» Қазақстан тарихындағы бетбұрыс болды. Бұл оқиғадан кейін елдің экономикалық, әлеуметтік, саяси және идеологиялық салаларда жаңа өзгерістерді жасау қажеттілігі туындады. </w:t>
      </w:r>
    </w:p>
    <w:p w14:paraId="14F3127A"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2022 жылдың қаңтарында Қазақстанда орын алған әлеуметтік оқиғалардан кейін бірден 2022 жылдың 16 наурызында жасалған халыққа үндеу мәтіні бұрынғы үндеулерден мүлде басқаша болды. «Жаңа Қазақстан: жаңару мен даму жолы» атты халыққа жолдауында олардың халықпен бірге Жаңа Қазақстанды құру жолында жүргені айтылды. Бірінші Президенттің қажыр-қайраты мен күш-жігерінің арқасында елдің дамуындағы рөліне назар аударылды. Дегенмен, «Қаңтар оқиғасы жетістіктердің әп-сәтте жойылып кететінін көрсетті» деп, бірлік пен интеграцияның уақыты келгенін жеткізді. 2022 жылғы қаңтардағы оқиғалар егемендік пен ұлттық бірлікке қасақана қатер ретінде бағаланды. Қайғылы оқиғаларға қатысты барлық шынайы ақпараттар жиналып жатқаны, бұл оқиғалардың астарында төңкеріс жасау мақсаты жатқаны анықталғаны, терең реформалар уақыты келгені айтылды. Кеңестік тарих пен мемлекеттің ыдырау үлгісінен сабақ алу керектігі айтылды.</w:t>
      </w:r>
    </w:p>
    <w:p w14:paraId="4C189262"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Президент Қ. Тоқаевтың пікірінше, «Жаңа Қазақстан» дегеніміз - құндылықтарды жаңартуға негізделген егемен еліміздің болашақтағы бейнесі [192].</w:t>
      </w:r>
    </w:p>
    <w:p w14:paraId="65B49F0D"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Бұл Жолдау сонымен қатар Қазақстанда тарихи әділеттілікті орнатуға бағытталған. Ол жаңа әкімшілік-аумақтық бірліктерді - Семей өңіріндегі Абай облысын және бұрынғы Жезқазған облысының аумағында Ұлытау облысын құруды ұсынады. Президент бұл шешімдердің экономикалық тұрғыдан ғана емес, рухани жағынан да маңыздылығын, сондай-ақ олардың тарихи әділеттілікті орнатудағы маңыздылығын атап көрсетеді.</w:t>
      </w:r>
    </w:p>
    <w:p w14:paraId="5D46B3AD"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Қазақ тарихында ерекше орын алатын Ұлытауға ерекше көңіл бөлінеді. Президент оның рөлін елдің тағдыры шешілген ұлы жиындардың орны ретінде атап көрсетеді. Бұл шаралар тарихи оқиғалар мен ұлы тұлғалармен байланысты қасиетті орындарды жандандыруға және қалпына келтіруге бағытталған. Осылайша, Президент Қ. Тоқаевтың Жолдауы оның жаңа әкімшілік-аумақтық бірліктер құру арқылы тарихи жадыны қалпына келтіруге және Қазақстанда әділдікті орнатуға деген ұмтылысын көрсетеді.</w:t>
      </w:r>
    </w:p>
    <w:p w14:paraId="7C67DAA5"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2022 жылғы 14 маусымда Президент Қ. Тоқаев консультативтік-кеңесші орган ретінде жұмыс істейтін Ұлттық қоғамдық сенім кеңесінің орнына неғұрлым өзекті және кең функциялары бар Ұлттық құрылтай құру туралы Жарлыққа қол қойды.</w:t>
      </w:r>
    </w:p>
    <w:p w14:paraId="373BF43D"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Ұлытау өңірінде өткен алғашқы Ұлттық құрылтай отырысында Мемлекет басшысы Қ. Тоқаев «Біз ұлтты ұйыстыратын парасатты, тың идеялар мен ұсыныстарға айрықша мән беруіміз қажет. Бұл – Ұлттық құрылтайдың ең басты міндеті» деді [213].</w:t>
      </w:r>
    </w:p>
    <w:p w14:paraId="12158B39"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Мемлекет басшысының ұлтты біріктіретін ұтымды, жаңа идеялар мен ұсыныстарға ерекше назар аудару қажеттігі туралы айтуы Ұлттық құрылтай қызметінің негізгі аспектісі болып табылады. Бұл ұлттық бірегейлікті қалыптастыруда және ұлт бірлігін нығайтуда инновациялар мен сындарлы диалогтың маңыздылығын көрсетеді.</w:t>
      </w:r>
    </w:p>
    <w:p w14:paraId="5F8AD2FC"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Мемлекет басшысы атап өткендей, ұлттық құрылтайдың басты міндеті-қоғамның бірігуіне ықпал ететін жаңа идеялар мен тұжырымдамаларды анықтау және талқылау үшін платформа құру. Бұл құрылтай ел өмірінің әртүрлі салалары үшін инновациялық шешімдерді іздеуде және оның дамуының стратегиялық бағыттарын қалыптастыруда маңызды рөл атқаратынын білдіреді.</w:t>
      </w:r>
    </w:p>
    <w:p w14:paraId="6BCD001C"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Ұлттық құрылтайды мемлекеттің идеология теориясы тұрғысынан талдай отырып, ол ұлттық идеяны қалыптастыруда идеологиялық аппарат ретінде шешуші рөл атқарады деп айтуға болады. Ұлттық құрылтай-бұл ұлттың негізгі идеялары, құндылықтары мен даму стратегиялары қалыптасатын және талқыланатын алаң.</w:t>
      </w:r>
    </w:p>
    <w:p w14:paraId="328A27F6"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Мемлекеттің бұл идеологиялық аппараттары әлеуметтік сананы қалыптастыратын басым идеялар мен құндылықтарды қолдауда маңызды рөл атқарады. Ұлттық құрылтай, осындай құрылғылардың бірі ретінде, диалог пен идеялармен алмасу арқылы қоғамдық пікірді, көзқарастарды және ұлттық бірегейлікті қалыптастыруға әсер етеді.</w:t>
      </w:r>
    </w:p>
    <w:p w14:paraId="792BD085"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Ұлттық құрылтай шеңберінде қоғам зиялылары мен өкілдері өз көзқарастарын білдіреді, проблемаларды талдайды және ұлттың даму стратегияларын әзірлейді. Мұндай пікірлер мен идеялармен алмасу ұлттық дамудың ортақ көзқарасын қалыптастыруға ықпал етеді және әлеуметтік бірлік пен үйлесімділіктің негізі ретінде ұлттық идеяны нығайтады.</w:t>
      </w:r>
    </w:p>
    <w:p w14:paraId="20EB7B73"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Осылайша, Ұлттық құрылтай мемлекеттің идеологиялық аппараты ретінде ұлттық идеяны қалыптастыруда және әлеуметтік консенсусты қамтамасыз етуде маңызды рөл атқарады, бірақ оның тиімділігі талқылау мен шешім қабылдау процесінің ашықтығына, ашықтығы мен демократиясына байланысты.</w:t>
      </w:r>
    </w:p>
    <w:p w14:paraId="04EBAB72"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Ұлттық Құрылтайдың I отырысында сөйлеген сөзінде Президент Қ. Тоқаев ұлттың тарихи жадын жаңғыртудың маңыздылығын атап өтті. Ол ұлттың бір кездері ұмытылған балаларының есімін қалпына келтіру және елдің тағдырын анықтаған тарихи оқиғаларға лайықты баға беру қажеттілігін атап өтеді. Президент соңғы екі жылда осы бағытта атқарылған жұмыстарды атап өтіп, еліміздің көрнекті тұлғаларының есімдері құрметтеліп, тарихи даталары қалпына келтірілгенін атап өтті. Осылайша, еліміздің шынайы шежіресі жасалады. Президент өткенді әділ бағаламай, жарқын болашаққа үміт арту қиын екенін атап өтіп, осы шындықты терең түсінуге шақырады.</w:t>
      </w:r>
    </w:p>
    <w:p w14:paraId="601CDE86"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Ал Түркістан қаласында өткен ұлттық Құрылтайдың II отырысына келер болсақ, бұл жиында Президент Қ. Тоқаев тарихи сананы жаңғырту тақырыбын алға тартты. Ол тарихта өшпес із қалдырған атақты адамдардың есімдерін ұрпақ санасына сіңірудің маңыздылығын атап көрсетеді. Президент ұлттың ғасырлар бойғы тарихына мақтаныш сезімін білдіріп, оны тамыры терең және халықтың мәдени кодының өзегі деп атайды. Қ. Тоқаев мемлекеттің негізгі міндеттерінің бірі ретінде атап өтіп, тарихты жан-жақты зерделеу, ой елегінен өткізу және насихаттау үшін қажетті жағдайлар жасауға шақырды. Бұл баяндамада тарихи мұраның маңыздылығына және оны сақтау мен болашақ ұрпаққа беру қажеттілігіне баса назар аударылды.</w:t>
      </w:r>
    </w:p>
    <w:p w14:paraId="4E9197AA"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Президент Қ. Тоқаевтың 2022 жылғы және 2023 жылғы дәстүрлі жолдаулары ұлттың жаңа сапасын қалыптастыру мәселесін үндейді, алайда олардың әрқайсысында әртүрлі аспектілер мен тәсілдер атап көрсетілген. 2022 жылғы Жолдауда білім берудің ұлт сапасын жақсартудағы рөліне баса назар аударылады. Президент білім беру жүйесі бұл үдерісте шешуші рөл атқаратынын айтып, халықтың барлық топтары үшін сапалы және қолжетімді білім берудің маңыздылығын атап өтті. Ол бұл саланы ұлттық дамудың басымдықтарының бірі ретінде көрсетеді.</w:t>
      </w:r>
    </w:p>
    <w:p w14:paraId="42743E8F"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Ал 2023 жылғы Жолдауда болса, азаматтардың жеке қасиеттеріне баса назар аударылады. Президент әр адамның отаншыл, білімпаз, еңбекқор, тәртіпті, адал, әділ, үнемшіл әрі жанашыр болу қажеттілігі туралы айтады. Мұнда ол қоғамда белгілі бір құндылықтар мен адамгершілік принциптерін қалыптастыруға жүгінеді, оның пікірінше, бұл ұлт сапасын жақсартуға ықпал етеді.</w:t>
      </w:r>
    </w:p>
    <w:p w14:paraId="0090B9B6"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Осылайша, екі Жолдау да ұлттың жаңа сапасын қалыптастырудың маңыздылығын атап көрсетеді, алайда бірінші Жолдауда білім берудің рөліне, ал екіншісінде азаматтардың жеке қасиеттері мен құндылықтарын қалыптастыруға баса назар аударылады.</w:t>
      </w:r>
    </w:p>
    <w:p w14:paraId="4B3132B7"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Президент Қ. Тоқаев 2024 жылдың басында «Егемен Қазақстан» газетіне сұхбатында және Ұлттық Құрылтайдың ІІІ отырысында сөйлеген сөзінде құндылықтар жүйесін жаңғырту және батырларымыздың ерлігін ұрпақ жадында жаңғырту тақырыбын алға тартты. Ұлт сапасын арттырып, біртұтас ел құру үшін жаңа құндылықтар жүйесін қалыптастыру қажеттігін алға тартады. Мемлекет басшысы ұлттық бірегейлікті нығайтумен қатар ел жадында ел қорғаған ерлердің есімін жаңғыртудың маңызы зор екенін айтты. Қ. Тоқаев ел тарихында ерекше орын алатын тұлғаларды құрметтеу дәстүрі ұлттық бірегейлікті нығайтуға ықпал ететінін атап өтті. Сондай-ақ болашаққа сеніммен қадам басу үшін мәдени мұраны сақтау мен мерекелеудің маңыздылығын атап өтті. Президент тарихтың жалпы ұлттық болмыстың маңызды бөлігі екенін, елдің өткені, бүгіні және болашағы тарихи мұрасымен тығыз байланысты екенін атап көрсетті.</w:t>
      </w:r>
    </w:p>
    <w:p w14:paraId="397367C8"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b/>
          <w:i/>
          <w:sz w:val="28"/>
          <w:szCs w:val="28"/>
        </w:rPr>
        <w:t>Контент-талдау нәтижелері</w:t>
      </w:r>
      <w:r w:rsidRPr="00EA7DA2">
        <w:rPr>
          <w:rFonts w:ascii="Times New Roman" w:eastAsia="Times New Roman" w:hAnsi="Times New Roman" w:cs="Times New Roman"/>
          <w:sz w:val="28"/>
          <w:szCs w:val="28"/>
        </w:rPr>
        <w:t xml:space="preserve"> күшті және біртұтас қоғамды қалыптастыруға бағытталған Қазақстанның ұлттық идеясының екі негізгі басымдығын бөліп көрсетуге мүмкіндік береді (9-сурет):</w:t>
      </w:r>
    </w:p>
    <w:p w14:paraId="1B6125AC"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p>
    <w:p w14:paraId="78EEEBEE" w14:textId="77777777" w:rsidR="00330D83" w:rsidRPr="00EA7DA2" w:rsidRDefault="00330D83" w:rsidP="00330D83">
      <w:pPr>
        <w:tabs>
          <w:tab w:val="left" w:pos="0"/>
        </w:tabs>
        <w:spacing w:after="0" w:line="240" w:lineRule="auto"/>
        <w:jc w:val="both"/>
        <w:rPr>
          <w:rFonts w:ascii="Times New Roman" w:eastAsia="Times New Roman" w:hAnsi="Times New Roman" w:cs="Times New Roman"/>
          <w:sz w:val="28"/>
          <w:szCs w:val="28"/>
        </w:rPr>
      </w:pPr>
      <w:r w:rsidRPr="00EA7DA2">
        <w:rPr>
          <w:rFonts w:ascii="Times New Roman" w:eastAsia="Times New Roman" w:hAnsi="Times New Roman" w:cs="Times New Roman"/>
          <w:noProof/>
          <w:sz w:val="28"/>
          <w:szCs w:val="28"/>
          <w:lang w:val="ru-RU" w:eastAsia="ru-RU"/>
        </w:rPr>
        <w:drawing>
          <wp:inline distT="0" distB="0" distL="0" distR="0" wp14:anchorId="04CDA4AD" wp14:editId="60334089">
            <wp:extent cx="6073140" cy="3025140"/>
            <wp:effectExtent l="38100" t="19050" r="99060" b="41910"/>
            <wp:docPr id="60" name="Схема 6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00DE0F5D" w14:textId="77777777" w:rsidR="00330D83" w:rsidRPr="00EA7DA2" w:rsidRDefault="00330D83" w:rsidP="00330D83">
      <w:pPr>
        <w:tabs>
          <w:tab w:val="left" w:pos="0"/>
          <w:tab w:val="left" w:pos="567"/>
        </w:tabs>
        <w:spacing w:after="0" w:line="240" w:lineRule="auto"/>
        <w:jc w:val="center"/>
        <w:rPr>
          <w:rFonts w:ascii="Times New Roman" w:hAnsi="Times New Roman" w:cs="Times New Roman"/>
          <w:sz w:val="16"/>
          <w:szCs w:val="16"/>
        </w:rPr>
      </w:pPr>
    </w:p>
    <w:p w14:paraId="620006AD" w14:textId="77777777" w:rsidR="00330D83" w:rsidRPr="00EA7DA2" w:rsidRDefault="00330D83" w:rsidP="00330D83">
      <w:pPr>
        <w:tabs>
          <w:tab w:val="left" w:pos="0"/>
          <w:tab w:val="left" w:pos="567"/>
        </w:tabs>
        <w:spacing w:after="0" w:line="240" w:lineRule="auto"/>
        <w:jc w:val="center"/>
        <w:rPr>
          <w:rFonts w:ascii="Times New Roman" w:hAnsi="Times New Roman" w:cs="Times New Roman"/>
          <w:sz w:val="28"/>
          <w:szCs w:val="28"/>
        </w:rPr>
      </w:pPr>
      <w:r w:rsidRPr="00EA7DA2">
        <w:rPr>
          <w:rFonts w:ascii="Times New Roman" w:hAnsi="Times New Roman" w:cs="Times New Roman"/>
          <w:sz w:val="28"/>
          <w:szCs w:val="28"/>
        </w:rPr>
        <w:t>Cурет 9 – Қазақстанның ұлттық идеясының екі негізгі басымдығы</w:t>
      </w:r>
    </w:p>
    <w:p w14:paraId="360CF4EA" w14:textId="77777777" w:rsidR="00330D83" w:rsidRPr="00EA7DA2" w:rsidRDefault="00330D83" w:rsidP="00330D83">
      <w:pPr>
        <w:tabs>
          <w:tab w:val="left" w:pos="0"/>
          <w:tab w:val="left" w:pos="567"/>
        </w:tabs>
        <w:spacing w:after="0" w:line="240" w:lineRule="auto"/>
        <w:jc w:val="center"/>
        <w:rPr>
          <w:rFonts w:ascii="Times New Roman" w:hAnsi="Times New Roman" w:cs="Times New Roman"/>
          <w:sz w:val="16"/>
          <w:szCs w:val="16"/>
        </w:rPr>
      </w:pPr>
    </w:p>
    <w:p w14:paraId="2A1C80B0" w14:textId="77777777" w:rsidR="00330D83" w:rsidRPr="00EA7DA2" w:rsidRDefault="00330D83" w:rsidP="00330D83">
      <w:pPr>
        <w:tabs>
          <w:tab w:val="left" w:pos="0"/>
          <w:tab w:val="left" w:pos="567"/>
        </w:tabs>
        <w:spacing w:after="0" w:line="240" w:lineRule="auto"/>
        <w:ind w:firstLine="709"/>
        <w:jc w:val="both"/>
        <w:rPr>
          <w:rFonts w:ascii="Times New Roman" w:hAnsi="Times New Roman" w:cs="Times New Roman"/>
          <w:sz w:val="24"/>
          <w:szCs w:val="24"/>
        </w:rPr>
      </w:pPr>
      <w:r w:rsidRPr="00EA7DA2">
        <w:rPr>
          <w:rFonts w:ascii="Times New Roman" w:hAnsi="Times New Roman" w:cs="Times New Roman"/>
          <w:sz w:val="24"/>
          <w:szCs w:val="24"/>
        </w:rPr>
        <w:t>Ескерту –</w:t>
      </w:r>
      <w:r w:rsidRPr="00EA7DA2">
        <w:rPr>
          <w:rFonts w:ascii="Times New Roman" w:hAnsi="Times New Roman" w:cs="Times New Roman"/>
          <w:bCs/>
          <w:sz w:val="24"/>
          <w:szCs w:val="24"/>
        </w:rPr>
        <w:t xml:space="preserve"> Контент талдау негізінде құралған</w:t>
      </w:r>
    </w:p>
    <w:p w14:paraId="2281A4F3"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p>
    <w:p w14:paraId="62A1BCEA"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Қазақстанның ұлттық идеясының бұл басымдықтары қазіргі заманның сын-тегеуріндерімен ойдағыдай күресуге және өз азаматтарының әл-ауқатын қамтамасыз етуге қабілетті мықты, біртұтас және дамыған қоғам құруға ұмтылады. Тарихи сананы нығайту және адами капиталды дамыту ел үшін тұрақты және гүлденген болашаққа қол жеткізуге бағытталған ұлттық даму стратегиясының негізгі элементтері болып табылады.</w:t>
      </w:r>
    </w:p>
    <w:p w14:paraId="71D95783" w14:textId="77777777" w:rsidR="00330D83" w:rsidRPr="00EA7DA2" w:rsidRDefault="00330D83" w:rsidP="00330D83">
      <w:pPr>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Жоғарыда талқыланған мәселелердің негізінде қазіргі Қазақстанның саяси жүйесін және ұлттық идеяны қалыптастыруда маңызды рөл атқаратын мемлекеттің идеологиялық аппараттарының көрнекі және жеңілдетілген иллюстрациясы келесі 10-суреттегідей ұсынуға болады:</w:t>
      </w:r>
    </w:p>
    <w:p w14:paraId="39FF3C1E" w14:textId="77777777" w:rsidR="00330D83" w:rsidRPr="00EA7DA2" w:rsidRDefault="00330D83" w:rsidP="00330D83">
      <w:pPr>
        <w:spacing w:after="0" w:line="240" w:lineRule="auto"/>
        <w:ind w:firstLine="709"/>
        <w:jc w:val="both"/>
        <w:rPr>
          <w:rFonts w:ascii="Times New Roman" w:hAnsi="Times New Roman" w:cs="Times New Roman"/>
          <w:sz w:val="28"/>
          <w:szCs w:val="28"/>
        </w:rPr>
      </w:pPr>
    </w:p>
    <w:p w14:paraId="0FB22ABC" w14:textId="77777777" w:rsidR="00330D83" w:rsidRPr="00EA7DA2" w:rsidRDefault="00330D83" w:rsidP="00330D83">
      <w:pPr>
        <w:tabs>
          <w:tab w:val="left" w:pos="0"/>
          <w:tab w:val="left" w:pos="567"/>
        </w:tabs>
        <w:spacing w:after="0" w:line="240" w:lineRule="auto"/>
        <w:jc w:val="center"/>
        <w:rPr>
          <w:rFonts w:ascii="Times New Roman" w:eastAsia="Times New Roman" w:hAnsi="Times New Roman" w:cs="Times New Roman"/>
          <w:sz w:val="16"/>
          <w:szCs w:val="16"/>
        </w:rPr>
      </w:pPr>
    </w:p>
    <w:tbl>
      <w:tblPr>
        <w:tblStyle w:val="af7"/>
        <w:tblW w:w="963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5"/>
        <w:gridCol w:w="425"/>
        <w:gridCol w:w="3178"/>
        <w:gridCol w:w="933"/>
        <w:gridCol w:w="3402"/>
        <w:gridCol w:w="425"/>
        <w:gridCol w:w="390"/>
      </w:tblGrid>
      <w:tr w:rsidR="00EA7DA2" w:rsidRPr="00EA7DA2" w14:paraId="524FF655" w14:textId="77777777" w:rsidTr="00341D04">
        <w:trPr>
          <w:trHeight w:val="3116"/>
        </w:trPr>
        <w:tc>
          <w:tcPr>
            <w:tcW w:w="885" w:type="dxa"/>
            <w:vMerge w:val="restart"/>
          </w:tcPr>
          <w:p w14:paraId="411E2DFC" w14:textId="77777777" w:rsidR="00330D83" w:rsidRPr="00EA7DA2" w:rsidRDefault="00330D83" w:rsidP="00341D04">
            <w:pPr>
              <w:tabs>
                <w:tab w:val="left" w:pos="0"/>
                <w:tab w:val="left" w:pos="567"/>
              </w:tabs>
              <w:jc w:val="center"/>
              <w:rPr>
                <w:rFonts w:ascii="Times New Roman" w:eastAsia="Times New Roman" w:hAnsi="Times New Roman" w:cs="Times New Roman"/>
                <w:sz w:val="16"/>
                <w:szCs w:val="16"/>
              </w:rPr>
            </w:pPr>
            <w:r w:rsidRPr="00EA7DA2">
              <w:rPr>
                <w:rFonts w:ascii="Times New Roman" w:eastAsia="Times New Roman" w:hAnsi="Times New Roman" w:cs="Times New Roman"/>
                <w:noProof/>
                <w:sz w:val="16"/>
                <w:szCs w:val="16"/>
                <w:lang w:val="ru-RU" w:eastAsia="ru-RU"/>
              </w:rPr>
              <mc:AlternateContent>
                <mc:Choice Requires="wps">
                  <w:drawing>
                    <wp:anchor distT="0" distB="0" distL="114300" distR="114300" simplePos="0" relativeHeight="251685888" behindDoc="0" locked="0" layoutInCell="1" allowOverlap="1" wp14:anchorId="293FB0BF" wp14:editId="0B6C5539">
                      <wp:simplePos x="0" y="0"/>
                      <wp:positionH relativeFrom="column">
                        <wp:posOffset>346710</wp:posOffset>
                      </wp:positionH>
                      <wp:positionV relativeFrom="paragraph">
                        <wp:posOffset>2555875</wp:posOffset>
                      </wp:positionV>
                      <wp:extent cx="139700" cy="0"/>
                      <wp:effectExtent l="38100" t="38100" r="50800" b="95250"/>
                      <wp:wrapNone/>
                      <wp:docPr id="47" name="Прямая соединительная линия 47"/>
                      <wp:cNvGraphicFramePr/>
                      <a:graphic xmlns:a="http://schemas.openxmlformats.org/drawingml/2006/main">
                        <a:graphicData uri="http://schemas.microsoft.com/office/word/2010/wordprocessingShape">
                          <wps:wsp>
                            <wps:cNvCnPr/>
                            <wps:spPr>
                              <a:xfrm flipH="1">
                                <a:off x="0" y="0"/>
                                <a:ext cx="1397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7525B70A" id="Прямая соединительная линия 47" o:spid="_x0000_s1026" style="position:absolute;flip:x;z-index:251685888;visibility:visible;mso-wrap-style:square;mso-wrap-distance-left:9pt;mso-wrap-distance-top:0;mso-wrap-distance-right:9pt;mso-wrap-distance-bottom:0;mso-position-horizontal:absolute;mso-position-horizontal-relative:text;mso-position-vertical:absolute;mso-position-vertical-relative:text" from="27.3pt,201.25pt" to="38.3pt,2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" strokecolor="black [3200]" strokeweight="2pt">
                      <v:shadow on="t" color="black" opacity="24903f" origin=",.5" offset="0,.55556mm"/>
                    </v:line>
                  </w:pict>
                </mc:Fallback>
              </mc:AlternateContent>
            </w:r>
            <w:r w:rsidRPr="00EA7DA2">
              <w:rPr>
                <w:rFonts w:ascii="Times New Roman" w:eastAsia="Times New Roman" w:hAnsi="Times New Roman" w:cs="Times New Roman"/>
                <w:noProof/>
                <w:sz w:val="16"/>
                <w:szCs w:val="16"/>
                <w:lang w:val="ru-RU" w:eastAsia="ru-RU"/>
              </w:rPr>
              <mc:AlternateContent>
                <mc:Choice Requires="wps">
                  <w:drawing>
                    <wp:anchor distT="0" distB="0" distL="114300" distR="114300" simplePos="0" relativeHeight="251689984" behindDoc="0" locked="0" layoutInCell="1" allowOverlap="1" wp14:anchorId="560E2A45" wp14:editId="78788C9A">
                      <wp:simplePos x="0" y="0"/>
                      <wp:positionH relativeFrom="column">
                        <wp:posOffset>351155</wp:posOffset>
                      </wp:positionH>
                      <wp:positionV relativeFrom="paragraph">
                        <wp:posOffset>156210</wp:posOffset>
                      </wp:positionV>
                      <wp:extent cx="139700" cy="0"/>
                      <wp:effectExtent l="38100" t="38100" r="50800" b="95250"/>
                      <wp:wrapNone/>
                      <wp:docPr id="48" name="Прямая соединительная линия 48"/>
                      <wp:cNvGraphicFramePr/>
                      <a:graphic xmlns:a="http://schemas.openxmlformats.org/drawingml/2006/main">
                        <a:graphicData uri="http://schemas.microsoft.com/office/word/2010/wordprocessingShape">
                          <wps:wsp>
                            <wps:cNvCnPr/>
                            <wps:spPr>
                              <a:xfrm flipH="1">
                                <a:off x="0" y="0"/>
                                <a:ext cx="1397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48969865" id="Прямая соединительная линия 48" o:spid="_x0000_s1026" style="position:absolute;flip:x;z-index:251689984;visibility:visible;mso-wrap-style:square;mso-wrap-distance-left:9pt;mso-wrap-distance-top:0;mso-wrap-distance-right:9pt;mso-wrap-distance-bottom:0;mso-position-horizontal:absolute;mso-position-horizontal-relative:text;mso-position-vertical:absolute;mso-position-vertical-relative:text" from="27.65pt,12.3pt" to="38.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" strokecolor="black [3200]" strokeweight="2pt">
                      <v:shadow on="t" color="black" opacity="24903f" origin=",.5" offset="0,.55556mm"/>
                    </v:line>
                  </w:pict>
                </mc:Fallback>
              </mc:AlternateContent>
            </w:r>
            <w:r w:rsidRPr="00EA7DA2">
              <w:rPr>
                <w:rFonts w:ascii="Times New Roman" w:eastAsia="Times New Roman" w:hAnsi="Times New Roman" w:cs="Times New Roman"/>
                <w:noProof/>
                <w:sz w:val="16"/>
                <w:szCs w:val="16"/>
                <w:lang w:val="ru-RU" w:eastAsia="ru-RU"/>
              </w:rPr>
              <mc:AlternateContent>
                <mc:Choice Requires="wps">
                  <w:drawing>
                    <wp:anchor distT="0" distB="0" distL="114300" distR="114300" simplePos="0" relativeHeight="251684864" behindDoc="0" locked="0" layoutInCell="1" allowOverlap="1" wp14:anchorId="43B6F398" wp14:editId="5CABED9A">
                      <wp:simplePos x="0" y="0"/>
                      <wp:positionH relativeFrom="column">
                        <wp:posOffset>357505</wp:posOffset>
                      </wp:positionH>
                      <wp:positionV relativeFrom="paragraph">
                        <wp:posOffset>158115</wp:posOffset>
                      </wp:positionV>
                      <wp:extent cx="0" cy="2413000"/>
                      <wp:effectExtent l="57150" t="19050" r="76200" b="82550"/>
                      <wp:wrapNone/>
                      <wp:docPr id="49" name="Прямая соединительная линия 49"/>
                      <wp:cNvGraphicFramePr/>
                      <a:graphic xmlns:a="http://schemas.openxmlformats.org/drawingml/2006/main">
                        <a:graphicData uri="http://schemas.microsoft.com/office/word/2010/wordprocessingShape">
                          <wps:wsp>
                            <wps:cNvCnPr/>
                            <wps:spPr>
                              <a:xfrm>
                                <a:off x="0" y="0"/>
                                <a:ext cx="0" cy="24130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2B51F96B" id="Прямая соединительная линия 4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5pt,12.45pt" to="28.15pt,2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" strokecolor="black [3200]" strokeweight="2pt">
                      <v:shadow on="t" color="black" opacity="24903f" origin=",.5" offset="0,.55556mm"/>
                    </v:line>
                  </w:pict>
                </mc:Fallback>
              </mc:AlternateContent>
            </w:r>
          </w:p>
        </w:tc>
        <w:tc>
          <w:tcPr>
            <w:tcW w:w="425" w:type="dxa"/>
            <w:vMerge w:val="restart"/>
          </w:tcPr>
          <w:p w14:paraId="3DD70586" w14:textId="77777777" w:rsidR="00330D83" w:rsidRPr="00EA7DA2" w:rsidRDefault="00330D83" w:rsidP="00341D04">
            <w:pPr>
              <w:tabs>
                <w:tab w:val="left" w:pos="461"/>
                <w:tab w:val="left" w:pos="567"/>
              </w:tabs>
              <w:jc w:val="center"/>
              <w:rPr>
                <w:rFonts w:ascii="Times New Roman" w:eastAsia="Times New Roman" w:hAnsi="Times New Roman" w:cs="Times New Roman"/>
                <w:sz w:val="16"/>
                <w:szCs w:val="16"/>
              </w:rPr>
            </w:pPr>
            <w:r w:rsidRPr="00EA7DA2">
              <w:rPr>
                <w:rFonts w:ascii="Times New Roman" w:eastAsia="Times New Roman" w:hAnsi="Times New Roman" w:cs="Times New Roman"/>
                <w:noProof/>
                <w:sz w:val="16"/>
                <w:szCs w:val="16"/>
                <w:lang w:val="ru-RU" w:eastAsia="ru-RU"/>
              </w:rPr>
              <mc:AlternateContent>
                <mc:Choice Requires="wps">
                  <w:drawing>
                    <wp:anchor distT="0" distB="0" distL="114300" distR="114300" simplePos="0" relativeHeight="251691008" behindDoc="0" locked="0" layoutInCell="1" allowOverlap="1" wp14:anchorId="4AC70F8D" wp14:editId="51AC6F8F">
                      <wp:simplePos x="0" y="0"/>
                      <wp:positionH relativeFrom="column">
                        <wp:posOffset>62230</wp:posOffset>
                      </wp:positionH>
                      <wp:positionV relativeFrom="paragraph">
                        <wp:posOffset>93980</wp:posOffset>
                      </wp:positionV>
                      <wp:extent cx="139700" cy="0"/>
                      <wp:effectExtent l="38100" t="38100" r="50800" b="95250"/>
                      <wp:wrapNone/>
                      <wp:docPr id="50" name="Прямая соединительная линия 50"/>
                      <wp:cNvGraphicFramePr/>
                      <a:graphic xmlns:a="http://schemas.openxmlformats.org/drawingml/2006/main">
                        <a:graphicData uri="http://schemas.microsoft.com/office/word/2010/wordprocessingShape">
                          <wps:wsp>
                            <wps:cNvCnPr/>
                            <wps:spPr>
                              <a:xfrm flipH="1">
                                <a:off x="0" y="0"/>
                                <a:ext cx="1397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2746CCB9" id="Прямая соединительная линия 50" o:spid="_x0000_s1026" style="position:absolute;flip:x;z-index:251691008;visibility:visible;mso-wrap-style:square;mso-wrap-distance-left:9pt;mso-wrap-distance-top:0;mso-wrap-distance-right:9pt;mso-wrap-distance-bottom:0;mso-position-horizontal:absolute;mso-position-horizontal-relative:text;mso-position-vertical:absolute;mso-position-vertical-relative:text" from="4.9pt,7.4pt" to="15.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" strokecolor="black [3200]" strokeweight="2pt">
                      <v:shadow on="t" color="black" opacity="24903f" origin=",.5" offset="0,.55556mm"/>
                    </v:line>
                  </w:pict>
                </mc:Fallback>
              </mc:AlternateContent>
            </w:r>
            <w:r w:rsidRPr="00EA7DA2">
              <w:rPr>
                <w:rFonts w:ascii="Times New Roman" w:eastAsia="Times New Roman" w:hAnsi="Times New Roman" w:cs="Times New Roman"/>
                <w:noProof/>
                <w:sz w:val="16"/>
                <w:szCs w:val="16"/>
                <w:lang w:val="ru-RU" w:eastAsia="ru-RU"/>
              </w:rPr>
              <mc:AlternateContent>
                <mc:Choice Requires="wps">
                  <w:drawing>
                    <wp:anchor distT="0" distB="0" distL="114300" distR="114300" simplePos="0" relativeHeight="251692032" behindDoc="0" locked="0" layoutInCell="1" allowOverlap="1" wp14:anchorId="5F40AAE5" wp14:editId="4EE90D40">
                      <wp:simplePos x="0" y="0"/>
                      <wp:positionH relativeFrom="column">
                        <wp:posOffset>62230</wp:posOffset>
                      </wp:positionH>
                      <wp:positionV relativeFrom="paragraph">
                        <wp:posOffset>1975485</wp:posOffset>
                      </wp:positionV>
                      <wp:extent cx="139700" cy="0"/>
                      <wp:effectExtent l="38100" t="38100" r="50800" b="95250"/>
                      <wp:wrapNone/>
                      <wp:docPr id="51" name="Прямая соединительная линия 51"/>
                      <wp:cNvGraphicFramePr/>
                      <a:graphic xmlns:a="http://schemas.openxmlformats.org/drawingml/2006/main">
                        <a:graphicData uri="http://schemas.microsoft.com/office/word/2010/wordprocessingShape">
                          <wps:wsp>
                            <wps:cNvCnPr/>
                            <wps:spPr>
                              <a:xfrm flipH="1">
                                <a:off x="0" y="0"/>
                                <a:ext cx="1397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1C486198" id="Прямая соединительная линия 51" o:spid="_x0000_s1026" style="position:absolute;flip:x;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pt,155.55pt" to="15.9pt,1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" strokecolor="black [3200]" strokeweight="2pt">
                      <v:shadow on="t" color="black" opacity="24903f" origin=",.5" offset="0,.55556mm"/>
                    </v:line>
                  </w:pict>
                </mc:Fallback>
              </mc:AlternateContent>
            </w:r>
            <w:r w:rsidRPr="00EA7DA2">
              <w:rPr>
                <w:rFonts w:ascii="Times New Roman" w:eastAsia="Times New Roman" w:hAnsi="Times New Roman" w:cs="Times New Roman"/>
                <w:noProof/>
                <w:sz w:val="16"/>
                <w:szCs w:val="16"/>
                <w:lang w:val="ru-RU" w:eastAsia="ru-RU"/>
              </w:rPr>
              <mc:AlternateContent>
                <mc:Choice Requires="wps">
                  <w:drawing>
                    <wp:anchor distT="0" distB="0" distL="114300" distR="114300" simplePos="0" relativeHeight="251693056" behindDoc="0" locked="0" layoutInCell="1" allowOverlap="1" wp14:anchorId="5DAE25F7" wp14:editId="7CF36D23">
                      <wp:simplePos x="0" y="0"/>
                      <wp:positionH relativeFrom="column">
                        <wp:posOffset>64817</wp:posOffset>
                      </wp:positionH>
                      <wp:positionV relativeFrom="paragraph">
                        <wp:posOffset>94625</wp:posOffset>
                      </wp:positionV>
                      <wp:extent cx="0" cy="1860550"/>
                      <wp:effectExtent l="57150" t="19050" r="76200" b="82550"/>
                      <wp:wrapNone/>
                      <wp:docPr id="52" name="Прямая соединительная линия 52"/>
                      <wp:cNvGraphicFramePr/>
                      <a:graphic xmlns:a="http://schemas.openxmlformats.org/drawingml/2006/main">
                        <a:graphicData uri="http://schemas.microsoft.com/office/word/2010/wordprocessingShape">
                          <wps:wsp>
                            <wps:cNvCnPr/>
                            <wps:spPr>
                              <a:xfrm>
                                <a:off x="0" y="0"/>
                                <a:ext cx="0" cy="18605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6F009CF6" id="Прямая соединительная линия 5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7.45pt" to="5.1pt,1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" strokecolor="black [3200]" strokeweight="2pt">
                      <v:shadow on="t" color="black" opacity="24903f" origin=",.5" offset="0,.55556mm"/>
                    </v:line>
                  </w:pict>
                </mc:Fallback>
              </mc:AlternateContent>
            </w:r>
          </w:p>
        </w:tc>
        <w:tc>
          <w:tcPr>
            <w:tcW w:w="3178" w:type="dxa"/>
          </w:tcPr>
          <w:p w14:paraId="7CFBAB82" w14:textId="77777777" w:rsidR="00330D83" w:rsidRPr="00EA7DA2" w:rsidRDefault="00330D83" w:rsidP="00341D04">
            <w:pPr>
              <w:tabs>
                <w:tab w:val="left" w:pos="0"/>
                <w:tab w:val="left" w:pos="567"/>
              </w:tabs>
              <w:jc w:val="center"/>
              <w:rPr>
                <w:rFonts w:ascii="Times New Roman" w:eastAsia="Times New Roman" w:hAnsi="Times New Roman" w:cs="Times New Roman"/>
                <w:b/>
                <w:sz w:val="24"/>
                <w:szCs w:val="28"/>
              </w:rPr>
            </w:pPr>
            <w:r w:rsidRPr="00EA7DA2">
              <w:rPr>
                <w:rFonts w:ascii="Times New Roman" w:eastAsia="Times New Roman" w:hAnsi="Times New Roman" w:cs="Times New Roman"/>
                <w:b/>
                <w:sz w:val="24"/>
                <w:szCs w:val="28"/>
              </w:rPr>
              <w:t>Қазақстандағы саяси қоғам</w:t>
            </w:r>
          </w:p>
          <w:p w14:paraId="5DEFA584" w14:textId="77777777" w:rsidR="00330D83" w:rsidRPr="00EA7DA2" w:rsidRDefault="00330D83" w:rsidP="00341D04">
            <w:pPr>
              <w:tabs>
                <w:tab w:val="left" w:pos="0"/>
                <w:tab w:val="left" w:pos="567"/>
              </w:tabs>
              <w:jc w:val="center"/>
              <w:rPr>
                <w:rFonts w:ascii="Times New Roman" w:eastAsia="Times New Roman" w:hAnsi="Times New Roman" w:cs="Times New Roman"/>
                <w:b/>
                <w:sz w:val="24"/>
                <w:szCs w:val="28"/>
              </w:rPr>
            </w:pPr>
          </w:p>
          <w:p w14:paraId="4DADAC91" w14:textId="77777777" w:rsidR="00330D83" w:rsidRPr="00EA7DA2" w:rsidRDefault="00330D83" w:rsidP="00341D04">
            <w:pPr>
              <w:tabs>
                <w:tab w:val="left" w:pos="0"/>
                <w:tab w:val="left" w:pos="567"/>
              </w:tabs>
              <w:jc w:val="center"/>
              <w:rPr>
                <w:rFonts w:ascii="Times New Roman" w:eastAsia="Times New Roman" w:hAnsi="Times New Roman" w:cs="Times New Roman"/>
                <w:i/>
                <w:szCs w:val="28"/>
              </w:rPr>
            </w:pPr>
            <w:r w:rsidRPr="00EA7DA2">
              <w:rPr>
                <w:rFonts w:ascii="Times New Roman" w:eastAsia="Times New Roman" w:hAnsi="Times New Roman" w:cs="Times New Roman"/>
                <w:i/>
                <w:szCs w:val="28"/>
              </w:rPr>
              <w:t>- үкімет;</w:t>
            </w:r>
          </w:p>
          <w:p w14:paraId="1AC21AEF" w14:textId="77777777" w:rsidR="00330D83" w:rsidRPr="00EA7DA2" w:rsidRDefault="00330D83" w:rsidP="00341D04">
            <w:pPr>
              <w:tabs>
                <w:tab w:val="left" w:pos="0"/>
                <w:tab w:val="left" w:pos="567"/>
              </w:tabs>
              <w:jc w:val="center"/>
              <w:rPr>
                <w:rFonts w:ascii="Times New Roman" w:eastAsia="Times New Roman" w:hAnsi="Times New Roman" w:cs="Times New Roman"/>
                <w:i/>
                <w:szCs w:val="28"/>
              </w:rPr>
            </w:pPr>
            <w:r w:rsidRPr="00EA7DA2">
              <w:rPr>
                <w:rFonts w:ascii="Times New Roman" w:eastAsia="Times New Roman" w:hAnsi="Times New Roman" w:cs="Times New Roman"/>
                <w:i/>
                <w:szCs w:val="28"/>
              </w:rPr>
              <w:t>- әскер;</w:t>
            </w:r>
          </w:p>
          <w:p w14:paraId="238FF7A7" w14:textId="77777777" w:rsidR="00330D83" w:rsidRPr="00EA7DA2" w:rsidRDefault="00330D83" w:rsidP="00341D04">
            <w:pPr>
              <w:tabs>
                <w:tab w:val="left" w:pos="0"/>
                <w:tab w:val="left" w:pos="567"/>
              </w:tabs>
              <w:jc w:val="center"/>
              <w:rPr>
                <w:rFonts w:ascii="Times New Roman" w:eastAsia="Times New Roman" w:hAnsi="Times New Roman" w:cs="Times New Roman"/>
                <w:i/>
                <w:szCs w:val="28"/>
              </w:rPr>
            </w:pPr>
            <w:r w:rsidRPr="00EA7DA2">
              <w:rPr>
                <w:rFonts w:ascii="Times New Roman" w:eastAsia="Times New Roman" w:hAnsi="Times New Roman" w:cs="Times New Roman"/>
                <w:i/>
                <w:szCs w:val="28"/>
              </w:rPr>
              <w:t>- полиция;</w:t>
            </w:r>
          </w:p>
          <w:p w14:paraId="651C7751" w14:textId="77777777" w:rsidR="00330D83" w:rsidRPr="00EA7DA2" w:rsidRDefault="00330D83" w:rsidP="00341D04">
            <w:pPr>
              <w:tabs>
                <w:tab w:val="left" w:pos="0"/>
                <w:tab w:val="left" w:pos="567"/>
              </w:tabs>
              <w:jc w:val="center"/>
              <w:rPr>
                <w:rFonts w:ascii="Times New Roman" w:eastAsia="Times New Roman" w:hAnsi="Times New Roman" w:cs="Times New Roman"/>
                <w:i/>
                <w:szCs w:val="28"/>
              </w:rPr>
            </w:pPr>
            <w:r w:rsidRPr="00EA7DA2">
              <w:rPr>
                <w:rFonts w:ascii="Times New Roman" w:eastAsia="Times New Roman" w:hAnsi="Times New Roman" w:cs="Times New Roman"/>
                <w:i/>
                <w:szCs w:val="28"/>
              </w:rPr>
              <w:t>- құқықтық жүйе;</w:t>
            </w:r>
          </w:p>
          <w:p w14:paraId="101A3A5E" w14:textId="77777777" w:rsidR="00330D83" w:rsidRPr="00EA7DA2" w:rsidRDefault="00330D83" w:rsidP="00341D04">
            <w:pPr>
              <w:tabs>
                <w:tab w:val="left" w:pos="0"/>
                <w:tab w:val="left" w:pos="567"/>
              </w:tabs>
              <w:jc w:val="center"/>
              <w:rPr>
                <w:rFonts w:ascii="Times New Roman" w:eastAsia="Times New Roman" w:hAnsi="Times New Roman" w:cs="Times New Roman"/>
                <w:i/>
                <w:szCs w:val="28"/>
              </w:rPr>
            </w:pPr>
            <w:r w:rsidRPr="00EA7DA2">
              <w:rPr>
                <w:rFonts w:ascii="Times New Roman" w:eastAsia="Times New Roman" w:hAnsi="Times New Roman" w:cs="Times New Roman"/>
                <w:i/>
                <w:szCs w:val="28"/>
              </w:rPr>
              <w:t>- түрме жүйесі;</w:t>
            </w:r>
          </w:p>
          <w:p w14:paraId="593DD6C1" w14:textId="77777777" w:rsidR="00330D83" w:rsidRPr="00EA7DA2" w:rsidRDefault="00330D83" w:rsidP="00341D04">
            <w:pPr>
              <w:tabs>
                <w:tab w:val="left" w:pos="0"/>
                <w:tab w:val="left" w:pos="567"/>
              </w:tabs>
              <w:jc w:val="center"/>
              <w:rPr>
                <w:rFonts w:ascii="Times New Roman" w:eastAsia="Times New Roman" w:hAnsi="Times New Roman" w:cs="Times New Roman"/>
                <w:sz w:val="28"/>
                <w:szCs w:val="28"/>
              </w:rPr>
            </w:pPr>
            <w:r w:rsidRPr="00EA7DA2">
              <w:rPr>
                <w:rFonts w:ascii="Times New Roman" w:eastAsia="Times New Roman" w:hAnsi="Times New Roman" w:cs="Times New Roman"/>
                <w:i/>
                <w:szCs w:val="28"/>
              </w:rPr>
              <w:t>- сот жүйесі;</w:t>
            </w:r>
          </w:p>
          <w:p w14:paraId="34648334" w14:textId="77777777" w:rsidR="00330D83" w:rsidRPr="00EA7DA2" w:rsidRDefault="00330D83" w:rsidP="00341D04">
            <w:pPr>
              <w:tabs>
                <w:tab w:val="left" w:pos="0"/>
                <w:tab w:val="left" w:pos="567"/>
              </w:tabs>
              <w:jc w:val="center"/>
              <w:rPr>
                <w:rFonts w:ascii="Times New Roman" w:eastAsia="Times New Roman" w:hAnsi="Times New Roman" w:cs="Times New Roman"/>
                <w:sz w:val="16"/>
                <w:szCs w:val="16"/>
              </w:rPr>
            </w:pPr>
          </w:p>
        </w:tc>
        <w:tc>
          <w:tcPr>
            <w:tcW w:w="933" w:type="dxa"/>
            <w:shd w:val="clear" w:color="auto" w:fill="D9D9D9" w:themeFill="background1" w:themeFillShade="D9"/>
            <w:textDirection w:val="btLr"/>
          </w:tcPr>
          <w:p w14:paraId="0F0A3A9C" w14:textId="77777777" w:rsidR="00330D83" w:rsidRPr="00EA7DA2" w:rsidRDefault="00330D83" w:rsidP="00341D04">
            <w:pPr>
              <w:tabs>
                <w:tab w:val="left" w:pos="0"/>
                <w:tab w:val="left" w:pos="567"/>
              </w:tabs>
              <w:ind w:left="113" w:right="113"/>
              <w:jc w:val="center"/>
              <w:rPr>
                <w:rFonts w:ascii="Times New Roman" w:eastAsia="Times New Roman" w:hAnsi="Times New Roman" w:cs="Times New Roman"/>
                <w:sz w:val="16"/>
                <w:szCs w:val="16"/>
              </w:rPr>
            </w:pPr>
            <w:r w:rsidRPr="00EA7DA2">
              <w:rPr>
                <w:rFonts w:ascii="Times New Roman" w:eastAsia="Times New Roman" w:hAnsi="Times New Roman" w:cs="Times New Roman"/>
                <w:sz w:val="20"/>
                <w:szCs w:val="16"/>
              </w:rPr>
              <w:t>Органикалық байланысты қалыптастырушы зиялы қауымдастық</w:t>
            </w:r>
          </w:p>
        </w:tc>
        <w:tc>
          <w:tcPr>
            <w:tcW w:w="3402" w:type="dxa"/>
          </w:tcPr>
          <w:p w14:paraId="1677288C" w14:textId="77777777" w:rsidR="00330D83" w:rsidRPr="00EA7DA2" w:rsidRDefault="00330D83" w:rsidP="00341D04">
            <w:pPr>
              <w:tabs>
                <w:tab w:val="left" w:pos="0"/>
                <w:tab w:val="left" w:pos="567"/>
              </w:tabs>
              <w:jc w:val="center"/>
              <w:rPr>
                <w:rFonts w:ascii="Times New Roman" w:eastAsia="Times New Roman" w:hAnsi="Times New Roman" w:cs="Times New Roman"/>
                <w:b/>
                <w:sz w:val="24"/>
                <w:szCs w:val="28"/>
              </w:rPr>
            </w:pPr>
            <w:r w:rsidRPr="00EA7DA2">
              <w:rPr>
                <w:rFonts w:ascii="Times New Roman" w:eastAsia="Times New Roman" w:hAnsi="Times New Roman" w:cs="Times New Roman"/>
                <w:b/>
                <w:sz w:val="24"/>
                <w:szCs w:val="28"/>
              </w:rPr>
              <w:t>Қазақстанның азаматтық қоғам алаңында орналасқан мемлекеттің идеологиялық аппараттары</w:t>
            </w:r>
          </w:p>
          <w:p w14:paraId="745B4D56" w14:textId="77777777" w:rsidR="00330D83" w:rsidRPr="00EA7DA2" w:rsidRDefault="00330D83" w:rsidP="00341D04">
            <w:pPr>
              <w:tabs>
                <w:tab w:val="left" w:pos="0"/>
                <w:tab w:val="left" w:pos="567"/>
              </w:tabs>
              <w:jc w:val="center"/>
              <w:rPr>
                <w:rFonts w:ascii="Times New Roman" w:eastAsia="Times New Roman" w:hAnsi="Times New Roman" w:cs="Times New Roman"/>
                <w:b/>
                <w:sz w:val="24"/>
                <w:szCs w:val="28"/>
              </w:rPr>
            </w:pPr>
          </w:p>
          <w:p w14:paraId="6DB2CB35" w14:textId="77777777" w:rsidR="00330D83" w:rsidRPr="00EA7DA2" w:rsidRDefault="00330D83" w:rsidP="00341D04">
            <w:pPr>
              <w:tabs>
                <w:tab w:val="left" w:pos="0"/>
                <w:tab w:val="left" w:pos="567"/>
              </w:tabs>
              <w:jc w:val="center"/>
              <w:rPr>
                <w:rFonts w:ascii="Times New Roman" w:eastAsia="Times New Roman" w:hAnsi="Times New Roman" w:cs="Times New Roman"/>
                <w:i/>
                <w:sz w:val="24"/>
                <w:szCs w:val="24"/>
              </w:rPr>
            </w:pPr>
            <w:r w:rsidRPr="00EA7DA2">
              <w:rPr>
                <w:rFonts w:ascii="Times New Roman" w:eastAsia="Times New Roman" w:hAnsi="Times New Roman" w:cs="Times New Roman"/>
                <w:i/>
                <w:sz w:val="24"/>
                <w:szCs w:val="24"/>
              </w:rPr>
              <w:t>- Ұлттық құрылтай;</w:t>
            </w:r>
          </w:p>
          <w:p w14:paraId="7F2AB0E7" w14:textId="77777777" w:rsidR="00330D83" w:rsidRPr="00EA7DA2" w:rsidRDefault="00330D83" w:rsidP="00341D04">
            <w:pPr>
              <w:tabs>
                <w:tab w:val="left" w:pos="0"/>
                <w:tab w:val="left" w:pos="567"/>
              </w:tabs>
              <w:jc w:val="center"/>
              <w:rPr>
                <w:rFonts w:ascii="Times New Roman" w:eastAsia="Times New Roman" w:hAnsi="Times New Roman" w:cs="Times New Roman"/>
                <w:i/>
                <w:sz w:val="24"/>
                <w:szCs w:val="24"/>
              </w:rPr>
            </w:pPr>
            <w:r w:rsidRPr="00EA7DA2">
              <w:rPr>
                <w:rFonts w:ascii="Times New Roman" w:eastAsia="Times New Roman" w:hAnsi="Times New Roman" w:cs="Times New Roman"/>
                <w:i/>
                <w:sz w:val="24"/>
                <w:szCs w:val="24"/>
              </w:rPr>
              <w:t>-Білім беру жүйесі;</w:t>
            </w:r>
          </w:p>
          <w:p w14:paraId="23D1897A" w14:textId="77777777" w:rsidR="00330D83" w:rsidRPr="00EA7DA2" w:rsidRDefault="00330D83" w:rsidP="00341D04">
            <w:pPr>
              <w:tabs>
                <w:tab w:val="left" w:pos="0"/>
                <w:tab w:val="left" w:pos="567"/>
              </w:tabs>
              <w:jc w:val="center"/>
              <w:rPr>
                <w:rFonts w:ascii="Times New Roman" w:eastAsia="Times New Roman" w:hAnsi="Times New Roman" w:cs="Times New Roman"/>
                <w:i/>
                <w:sz w:val="24"/>
                <w:szCs w:val="24"/>
              </w:rPr>
            </w:pPr>
            <w:r w:rsidRPr="00EA7DA2">
              <w:rPr>
                <w:rFonts w:ascii="Times New Roman" w:eastAsia="Times New Roman" w:hAnsi="Times New Roman" w:cs="Times New Roman"/>
                <w:i/>
                <w:sz w:val="24"/>
                <w:szCs w:val="24"/>
              </w:rPr>
              <w:t>- Ғылыми зерттеу орталықтары</w:t>
            </w:r>
          </w:p>
          <w:p w14:paraId="3893D507" w14:textId="77777777" w:rsidR="00330D83" w:rsidRPr="00EA7DA2" w:rsidRDefault="00330D83" w:rsidP="00341D04">
            <w:pPr>
              <w:tabs>
                <w:tab w:val="left" w:pos="0"/>
                <w:tab w:val="left" w:pos="567"/>
              </w:tabs>
              <w:jc w:val="center"/>
              <w:rPr>
                <w:rFonts w:ascii="Times New Roman" w:eastAsia="Times New Roman" w:hAnsi="Times New Roman" w:cs="Times New Roman"/>
                <w:b/>
                <w:sz w:val="16"/>
                <w:szCs w:val="16"/>
              </w:rPr>
            </w:pPr>
            <w:r w:rsidRPr="00EA7DA2">
              <w:rPr>
                <w:rFonts w:ascii="Times New Roman" w:eastAsia="Times New Roman" w:hAnsi="Times New Roman" w:cs="Times New Roman"/>
                <w:i/>
                <w:sz w:val="24"/>
                <w:szCs w:val="24"/>
              </w:rPr>
              <w:t>- Криативті индустрия өкілдері</w:t>
            </w:r>
          </w:p>
        </w:tc>
        <w:tc>
          <w:tcPr>
            <w:tcW w:w="425" w:type="dxa"/>
          </w:tcPr>
          <w:p w14:paraId="1A6040DE" w14:textId="77777777" w:rsidR="00330D83" w:rsidRPr="00EA7DA2" w:rsidRDefault="00330D83" w:rsidP="00341D04">
            <w:pPr>
              <w:tabs>
                <w:tab w:val="left" w:pos="0"/>
                <w:tab w:val="left" w:pos="567"/>
              </w:tabs>
              <w:jc w:val="center"/>
              <w:rPr>
                <w:rFonts w:ascii="Times New Roman" w:eastAsia="Times New Roman" w:hAnsi="Times New Roman" w:cs="Times New Roman"/>
                <w:sz w:val="16"/>
                <w:szCs w:val="16"/>
              </w:rPr>
            </w:pPr>
            <w:r w:rsidRPr="00EA7DA2">
              <w:rPr>
                <w:rFonts w:ascii="Times New Roman" w:eastAsia="Times New Roman" w:hAnsi="Times New Roman" w:cs="Times New Roman"/>
                <w:noProof/>
                <w:sz w:val="16"/>
                <w:szCs w:val="16"/>
                <w:lang w:val="ru-RU" w:eastAsia="ru-RU"/>
              </w:rPr>
              <mc:AlternateContent>
                <mc:Choice Requires="wps">
                  <w:drawing>
                    <wp:anchor distT="0" distB="0" distL="114300" distR="114300" simplePos="0" relativeHeight="251696128" behindDoc="0" locked="0" layoutInCell="1" allowOverlap="1" wp14:anchorId="21AED3F3" wp14:editId="4B05CB0C">
                      <wp:simplePos x="0" y="0"/>
                      <wp:positionH relativeFrom="column">
                        <wp:posOffset>-15240</wp:posOffset>
                      </wp:positionH>
                      <wp:positionV relativeFrom="paragraph">
                        <wp:posOffset>1953260</wp:posOffset>
                      </wp:positionV>
                      <wp:extent cx="139700" cy="0"/>
                      <wp:effectExtent l="38100" t="38100" r="50800" b="95250"/>
                      <wp:wrapNone/>
                      <wp:docPr id="53" name="Прямая соединительная линия 53"/>
                      <wp:cNvGraphicFramePr/>
                      <a:graphic xmlns:a="http://schemas.openxmlformats.org/drawingml/2006/main">
                        <a:graphicData uri="http://schemas.microsoft.com/office/word/2010/wordprocessingShape">
                          <wps:wsp>
                            <wps:cNvCnPr/>
                            <wps:spPr>
                              <a:xfrm flipH="1">
                                <a:off x="0" y="0"/>
                                <a:ext cx="1397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29C5DB9E" id="Прямая соединительная линия 53" o:spid="_x0000_s1026" style="position:absolute;flip:x;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53.8pt" to="9.8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" strokecolor="black [3200]" strokeweight="2pt">
                      <v:shadow on="t" color="black" opacity="24903f" origin=",.5" offset="0,.55556mm"/>
                    </v:line>
                  </w:pict>
                </mc:Fallback>
              </mc:AlternateContent>
            </w:r>
            <w:r w:rsidRPr="00EA7DA2">
              <w:rPr>
                <w:rFonts w:ascii="Times New Roman" w:eastAsia="Times New Roman" w:hAnsi="Times New Roman" w:cs="Times New Roman"/>
                <w:noProof/>
                <w:sz w:val="16"/>
                <w:szCs w:val="16"/>
                <w:lang w:val="ru-RU" w:eastAsia="ru-RU"/>
              </w:rPr>
              <mc:AlternateContent>
                <mc:Choice Requires="wps">
                  <w:drawing>
                    <wp:anchor distT="0" distB="0" distL="114300" distR="114300" simplePos="0" relativeHeight="251695104" behindDoc="0" locked="0" layoutInCell="1" allowOverlap="1" wp14:anchorId="384B66EC" wp14:editId="3FB8443A">
                      <wp:simplePos x="0" y="0"/>
                      <wp:positionH relativeFrom="column">
                        <wp:posOffset>-15240</wp:posOffset>
                      </wp:positionH>
                      <wp:positionV relativeFrom="paragraph">
                        <wp:posOffset>92710</wp:posOffset>
                      </wp:positionV>
                      <wp:extent cx="139700" cy="0"/>
                      <wp:effectExtent l="38100" t="38100" r="50800" b="95250"/>
                      <wp:wrapNone/>
                      <wp:docPr id="54" name="Прямая соединительная линия 54"/>
                      <wp:cNvGraphicFramePr/>
                      <a:graphic xmlns:a="http://schemas.openxmlformats.org/drawingml/2006/main">
                        <a:graphicData uri="http://schemas.microsoft.com/office/word/2010/wordprocessingShape">
                          <wps:wsp>
                            <wps:cNvCnPr/>
                            <wps:spPr>
                              <a:xfrm flipH="1">
                                <a:off x="0" y="0"/>
                                <a:ext cx="1397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6A21FAAD" id="Прямая соединительная линия 54" o:spid="_x0000_s1026" style="position:absolute;flip:x;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7.3pt" to="9.8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" strokecolor="black [3200]" strokeweight="2pt">
                      <v:shadow on="t" color="black" opacity="24903f" origin=",.5" offset="0,.55556mm"/>
                    </v:line>
                  </w:pict>
                </mc:Fallback>
              </mc:AlternateContent>
            </w:r>
            <w:r w:rsidRPr="00EA7DA2">
              <w:rPr>
                <w:rFonts w:ascii="Times New Roman" w:eastAsia="Times New Roman" w:hAnsi="Times New Roman" w:cs="Times New Roman"/>
                <w:noProof/>
                <w:sz w:val="16"/>
                <w:szCs w:val="16"/>
                <w:lang w:val="ru-RU" w:eastAsia="ru-RU"/>
              </w:rPr>
              <mc:AlternateContent>
                <mc:Choice Requires="wps">
                  <w:drawing>
                    <wp:anchor distT="0" distB="0" distL="114300" distR="114300" simplePos="0" relativeHeight="251694080" behindDoc="0" locked="0" layoutInCell="1" allowOverlap="1" wp14:anchorId="1B1E2C68" wp14:editId="6F9A4242">
                      <wp:simplePos x="0" y="0"/>
                      <wp:positionH relativeFrom="column">
                        <wp:posOffset>127000</wp:posOffset>
                      </wp:positionH>
                      <wp:positionV relativeFrom="paragraph">
                        <wp:posOffset>90170</wp:posOffset>
                      </wp:positionV>
                      <wp:extent cx="0" cy="1860550"/>
                      <wp:effectExtent l="57150" t="19050" r="76200" b="82550"/>
                      <wp:wrapNone/>
                      <wp:docPr id="55" name="Прямая соединительная линия 55"/>
                      <wp:cNvGraphicFramePr/>
                      <a:graphic xmlns:a="http://schemas.openxmlformats.org/drawingml/2006/main">
                        <a:graphicData uri="http://schemas.microsoft.com/office/word/2010/wordprocessingShape">
                          <wps:wsp>
                            <wps:cNvCnPr/>
                            <wps:spPr>
                              <a:xfrm>
                                <a:off x="0" y="0"/>
                                <a:ext cx="0" cy="18605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775429A7" id="Прямая соединительная линия 55"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7.1pt" to="10pt,1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" strokecolor="black [3200]" strokeweight="2pt">
                      <v:shadow on="t" color="black" opacity="24903f" origin=",.5" offset="0,.55556mm"/>
                    </v:line>
                  </w:pict>
                </mc:Fallback>
              </mc:AlternateContent>
            </w:r>
          </w:p>
        </w:tc>
        <w:tc>
          <w:tcPr>
            <w:tcW w:w="390" w:type="dxa"/>
            <w:vMerge w:val="restart"/>
          </w:tcPr>
          <w:p w14:paraId="79A53786" w14:textId="77777777" w:rsidR="00330D83" w:rsidRPr="00EA7DA2" w:rsidRDefault="00330D83" w:rsidP="00341D04">
            <w:pPr>
              <w:tabs>
                <w:tab w:val="left" w:pos="0"/>
                <w:tab w:val="left" w:pos="567"/>
              </w:tabs>
              <w:rPr>
                <w:rFonts w:ascii="Times New Roman" w:eastAsia="Times New Roman" w:hAnsi="Times New Roman" w:cs="Times New Roman"/>
                <w:sz w:val="16"/>
                <w:szCs w:val="16"/>
              </w:rPr>
            </w:pPr>
            <w:r w:rsidRPr="00EA7DA2">
              <w:rPr>
                <w:rFonts w:ascii="Times New Roman" w:eastAsia="Times New Roman" w:hAnsi="Times New Roman" w:cs="Times New Roman"/>
                <w:noProof/>
                <w:sz w:val="16"/>
                <w:szCs w:val="16"/>
                <w:lang w:val="ru-RU" w:eastAsia="ru-RU"/>
              </w:rPr>
              <mc:AlternateContent>
                <mc:Choice Requires="wps">
                  <w:drawing>
                    <wp:anchor distT="0" distB="0" distL="114300" distR="114300" simplePos="0" relativeHeight="251688960" behindDoc="0" locked="0" layoutInCell="1" allowOverlap="1" wp14:anchorId="0BECCBD3" wp14:editId="16541C38">
                      <wp:simplePos x="0" y="0"/>
                      <wp:positionH relativeFrom="column">
                        <wp:posOffset>-635</wp:posOffset>
                      </wp:positionH>
                      <wp:positionV relativeFrom="paragraph">
                        <wp:posOffset>134620</wp:posOffset>
                      </wp:positionV>
                      <wp:extent cx="139700" cy="0"/>
                      <wp:effectExtent l="38100" t="38100" r="50800" b="95250"/>
                      <wp:wrapNone/>
                      <wp:docPr id="56" name="Прямая соединительная линия 56"/>
                      <wp:cNvGraphicFramePr/>
                      <a:graphic xmlns:a="http://schemas.openxmlformats.org/drawingml/2006/main">
                        <a:graphicData uri="http://schemas.microsoft.com/office/word/2010/wordprocessingShape">
                          <wps:wsp>
                            <wps:cNvCnPr/>
                            <wps:spPr>
                              <a:xfrm flipH="1">
                                <a:off x="0" y="0"/>
                                <a:ext cx="1397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0E7D7654" id="Прямая соединительная линия 56" o:spid="_x0000_s1026" style="position:absolute;flip:x;z-index:251688960;visibility:visible;mso-wrap-style:square;mso-wrap-distance-left:9pt;mso-wrap-distance-top:0;mso-wrap-distance-right:9pt;mso-wrap-distance-bottom:0;mso-position-horizontal:absolute;mso-position-horizontal-relative:text;mso-position-vertical:absolute;mso-position-vertical-relative:text" from="-.05pt,10.6pt" to="10.9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" strokecolor="black [3200]" strokeweight="2pt">
                      <v:shadow on="t" color="black" opacity="24903f" origin=",.5" offset="0,.55556mm"/>
                    </v:line>
                  </w:pict>
                </mc:Fallback>
              </mc:AlternateContent>
            </w:r>
            <w:r w:rsidRPr="00EA7DA2">
              <w:rPr>
                <w:rFonts w:ascii="Times New Roman" w:eastAsia="Times New Roman" w:hAnsi="Times New Roman" w:cs="Times New Roman"/>
                <w:noProof/>
                <w:sz w:val="16"/>
                <w:szCs w:val="16"/>
                <w:lang w:val="ru-RU" w:eastAsia="ru-RU"/>
              </w:rPr>
              <mc:AlternateContent>
                <mc:Choice Requires="wps">
                  <w:drawing>
                    <wp:anchor distT="0" distB="0" distL="114300" distR="114300" simplePos="0" relativeHeight="251687936" behindDoc="0" locked="0" layoutInCell="1" allowOverlap="1" wp14:anchorId="33CB5D85" wp14:editId="1BCF949B">
                      <wp:simplePos x="0" y="0"/>
                      <wp:positionH relativeFrom="column">
                        <wp:posOffset>-635</wp:posOffset>
                      </wp:positionH>
                      <wp:positionV relativeFrom="paragraph">
                        <wp:posOffset>2547620</wp:posOffset>
                      </wp:positionV>
                      <wp:extent cx="139700" cy="0"/>
                      <wp:effectExtent l="38100" t="38100" r="50800" b="95250"/>
                      <wp:wrapNone/>
                      <wp:docPr id="57" name="Прямая соединительная линия 57"/>
                      <wp:cNvGraphicFramePr/>
                      <a:graphic xmlns:a="http://schemas.openxmlformats.org/drawingml/2006/main">
                        <a:graphicData uri="http://schemas.microsoft.com/office/word/2010/wordprocessingShape">
                          <wps:wsp>
                            <wps:cNvCnPr/>
                            <wps:spPr>
                              <a:xfrm flipH="1">
                                <a:off x="0" y="0"/>
                                <a:ext cx="1397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57B204BB" id="Прямая соединительная линия 57"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05pt,200.6pt" to="10.95pt,2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" strokecolor="black [3200]" strokeweight="2pt">
                      <v:shadow on="t" color="black" opacity="24903f" origin=",.5" offset="0,.55556mm"/>
                    </v:line>
                  </w:pict>
                </mc:Fallback>
              </mc:AlternateContent>
            </w:r>
            <w:r w:rsidRPr="00EA7DA2">
              <w:rPr>
                <w:rFonts w:ascii="Times New Roman" w:eastAsia="Times New Roman" w:hAnsi="Times New Roman" w:cs="Times New Roman"/>
                <w:noProof/>
                <w:sz w:val="16"/>
                <w:szCs w:val="16"/>
                <w:lang w:val="ru-RU" w:eastAsia="ru-RU"/>
              </w:rPr>
              <mc:AlternateContent>
                <mc:Choice Requires="wps">
                  <w:drawing>
                    <wp:anchor distT="0" distB="0" distL="114300" distR="114300" simplePos="0" relativeHeight="251686912" behindDoc="0" locked="0" layoutInCell="1" allowOverlap="1" wp14:anchorId="0584B742" wp14:editId="4F771440">
                      <wp:simplePos x="0" y="0"/>
                      <wp:positionH relativeFrom="column">
                        <wp:posOffset>139065</wp:posOffset>
                      </wp:positionH>
                      <wp:positionV relativeFrom="paragraph">
                        <wp:posOffset>134620</wp:posOffset>
                      </wp:positionV>
                      <wp:extent cx="0" cy="2413000"/>
                      <wp:effectExtent l="57150" t="19050" r="76200" b="82550"/>
                      <wp:wrapNone/>
                      <wp:docPr id="58" name="Прямая соединительная линия 58"/>
                      <wp:cNvGraphicFramePr/>
                      <a:graphic xmlns:a="http://schemas.openxmlformats.org/drawingml/2006/main">
                        <a:graphicData uri="http://schemas.microsoft.com/office/word/2010/wordprocessingShape">
                          <wps:wsp>
                            <wps:cNvCnPr/>
                            <wps:spPr>
                              <a:xfrm>
                                <a:off x="0" y="0"/>
                                <a:ext cx="0" cy="24130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6F4F8372" id="Прямая соединительная линия 5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5pt,10.6pt" to="10.95pt,2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" strokecolor="black [3200]" strokeweight="2pt">
                      <v:shadow on="t" color="black" opacity="24903f" origin=",.5" offset="0,.55556mm"/>
                    </v:line>
                  </w:pict>
                </mc:Fallback>
              </mc:AlternateContent>
            </w:r>
          </w:p>
        </w:tc>
      </w:tr>
      <w:tr w:rsidR="00EA7DA2" w:rsidRPr="00EA7DA2" w14:paraId="2765305A" w14:textId="77777777" w:rsidTr="00341D04">
        <w:tc>
          <w:tcPr>
            <w:tcW w:w="885" w:type="dxa"/>
            <w:vMerge/>
          </w:tcPr>
          <w:p w14:paraId="60A9EF06" w14:textId="77777777" w:rsidR="00330D83" w:rsidRPr="00EA7DA2" w:rsidRDefault="00330D83" w:rsidP="00341D04">
            <w:pPr>
              <w:tabs>
                <w:tab w:val="left" w:pos="0"/>
                <w:tab w:val="left" w:pos="567"/>
              </w:tabs>
              <w:jc w:val="center"/>
              <w:rPr>
                <w:rFonts w:ascii="Times New Roman" w:eastAsia="Times New Roman" w:hAnsi="Times New Roman" w:cs="Times New Roman"/>
                <w:sz w:val="16"/>
                <w:szCs w:val="16"/>
              </w:rPr>
            </w:pPr>
          </w:p>
        </w:tc>
        <w:tc>
          <w:tcPr>
            <w:tcW w:w="425" w:type="dxa"/>
            <w:vMerge/>
          </w:tcPr>
          <w:p w14:paraId="72439257" w14:textId="77777777" w:rsidR="00330D83" w:rsidRPr="00EA7DA2" w:rsidRDefault="00330D83" w:rsidP="00341D04">
            <w:pPr>
              <w:tabs>
                <w:tab w:val="left" w:pos="0"/>
                <w:tab w:val="left" w:pos="567"/>
              </w:tabs>
              <w:jc w:val="center"/>
              <w:rPr>
                <w:rFonts w:ascii="Times New Roman" w:eastAsia="Times New Roman" w:hAnsi="Times New Roman" w:cs="Times New Roman"/>
                <w:sz w:val="16"/>
                <w:szCs w:val="16"/>
              </w:rPr>
            </w:pPr>
          </w:p>
        </w:tc>
        <w:tc>
          <w:tcPr>
            <w:tcW w:w="7513" w:type="dxa"/>
            <w:gridSpan w:val="3"/>
          </w:tcPr>
          <w:p w14:paraId="255219A7" w14:textId="77777777" w:rsidR="00330D83" w:rsidRPr="00EA7DA2" w:rsidRDefault="00330D83" w:rsidP="00341D04">
            <w:pPr>
              <w:tabs>
                <w:tab w:val="left" w:pos="0"/>
                <w:tab w:val="left" w:pos="567"/>
              </w:tabs>
              <w:jc w:val="center"/>
              <w:rPr>
                <w:rFonts w:ascii="Times New Roman" w:eastAsia="Times New Roman" w:hAnsi="Times New Roman" w:cs="Times New Roman"/>
                <w:sz w:val="16"/>
                <w:szCs w:val="16"/>
              </w:rPr>
            </w:pPr>
            <w:r w:rsidRPr="00EA7DA2">
              <w:rPr>
                <w:rFonts w:ascii="Times New Roman" w:eastAsia="Times New Roman" w:hAnsi="Times New Roman" w:cs="Times New Roman"/>
                <w:b/>
                <w:sz w:val="28"/>
                <w:szCs w:val="28"/>
              </w:rPr>
              <w:t xml:space="preserve">Қондырма </w:t>
            </w:r>
          </w:p>
        </w:tc>
        <w:tc>
          <w:tcPr>
            <w:tcW w:w="425" w:type="dxa"/>
          </w:tcPr>
          <w:p w14:paraId="59AEF3DB" w14:textId="77777777" w:rsidR="00330D83" w:rsidRPr="00EA7DA2" w:rsidRDefault="00330D83" w:rsidP="00341D04">
            <w:pPr>
              <w:tabs>
                <w:tab w:val="left" w:pos="0"/>
                <w:tab w:val="left" w:pos="567"/>
              </w:tabs>
              <w:jc w:val="center"/>
              <w:rPr>
                <w:rFonts w:ascii="Times New Roman" w:eastAsia="Times New Roman" w:hAnsi="Times New Roman" w:cs="Times New Roman"/>
                <w:sz w:val="16"/>
                <w:szCs w:val="16"/>
              </w:rPr>
            </w:pPr>
          </w:p>
        </w:tc>
        <w:tc>
          <w:tcPr>
            <w:tcW w:w="390" w:type="dxa"/>
            <w:vMerge/>
          </w:tcPr>
          <w:p w14:paraId="27CE10BF" w14:textId="77777777" w:rsidR="00330D83" w:rsidRPr="00EA7DA2" w:rsidRDefault="00330D83" w:rsidP="00341D04">
            <w:pPr>
              <w:tabs>
                <w:tab w:val="left" w:pos="0"/>
                <w:tab w:val="left" w:pos="567"/>
              </w:tabs>
              <w:jc w:val="center"/>
              <w:rPr>
                <w:rFonts w:ascii="Times New Roman" w:eastAsia="Times New Roman" w:hAnsi="Times New Roman" w:cs="Times New Roman"/>
                <w:sz w:val="16"/>
                <w:szCs w:val="16"/>
              </w:rPr>
            </w:pPr>
          </w:p>
        </w:tc>
      </w:tr>
      <w:tr w:rsidR="00EA7DA2" w:rsidRPr="00EA7DA2" w14:paraId="77BB6BD4" w14:textId="77777777" w:rsidTr="00341D04">
        <w:tc>
          <w:tcPr>
            <w:tcW w:w="885" w:type="dxa"/>
            <w:vMerge/>
          </w:tcPr>
          <w:p w14:paraId="6FFCB2AD" w14:textId="77777777" w:rsidR="00330D83" w:rsidRPr="00EA7DA2" w:rsidRDefault="00330D83" w:rsidP="00341D04">
            <w:pPr>
              <w:tabs>
                <w:tab w:val="left" w:pos="0"/>
                <w:tab w:val="left" w:pos="567"/>
              </w:tabs>
              <w:jc w:val="center"/>
              <w:rPr>
                <w:rFonts w:ascii="Times New Roman" w:eastAsia="Times New Roman" w:hAnsi="Times New Roman" w:cs="Times New Roman"/>
                <w:sz w:val="16"/>
                <w:szCs w:val="16"/>
              </w:rPr>
            </w:pPr>
          </w:p>
        </w:tc>
        <w:tc>
          <w:tcPr>
            <w:tcW w:w="425" w:type="dxa"/>
            <w:vMerge w:val="restart"/>
          </w:tcPr>
          <w:p w14:paraId="4C5F89B6" w14:textId="77777777" w:rsidR="00330D83" w:rsidRPr="00EA7DA2" w:rsidRDefault="00330D83" w:rsidP="00341D04">
            <w:pPr>
              <w:tabs>
                <w:tab w:val="left" w:pos="0"/>
                <w:tab w:val="left" w:pos="567"/>
              </w:tabs>
              <w:jc w:val="center"/>
              <w:rPr>
                <w:rFonts w:ascii="Times New Roman" w:eastAsia="Times New Roman" w:hAnsi="Times New Roman" w:cs="Times New Roman"/>
                <w:sz w:val="16"/>
                <w:szCs w:val="16"/>
              </w:rPr>
            </w:pPr>
          </w:p>
        </w:tc>
        <w:tc>
          <w:tcPr>
            <w:tcW w:w="7513" w:type="dxa"/>
            <w:gridSpan w:val="3"/>
            <w:shd w:val="clear" w:color="auto" w:fill="D9D9D9" w:themeFill="background1" w:themeFillShade="D9"/>
          </w:tcPr>
          <w:p w14:paraId="0832F67E" w14:textId="77777777" w:rsidR="00330D83" w:rsidRPr="00EA7DA2" w:rsidRDefault="00330D83" w:rsidP="00341D04">
            <w:pPr>
              <w:tabs>
                <w:tab w:val="left" w:pos="0"/>
                <w:tab w:val="left" w:pos="567"/>
              </w:tabs>
              <w:jc w:val="center"/>
              <w:rPr>
                <w:rFonts w:ascii="Times New Roman" w:eastAsia="Times New Roman" w:hAnsi="Times New Roman" w:cs="Times New Roman"/>
                <w:sz w:val="16"/>
                <w:szCs w:val="16"/>
              </w:rPr>
            </w:pPr>
            <w:r w:rsidRPr="00EA7DA2">
              <w:rPr>
                <w:rFonts w:ascii="Times New Roman" w:eastAsia="Times New Roman" w:hAnsi="Times New Roman" w:cs="Times New Roman"/>
                <w:sz w:val="20"/>
                <w:szCs w:val="16"/>
              </w:rPr>
              <w:t>Органикалық байланысты қалыптастырушы зиялы қауымдастық</w:t>
            </w:r>
          </w:p>
        </w:tc>
        <w:tc>
          <w:tcPr>
            <w:tcW w:w="425" w:type="dxa"/>
          </w:tcPr>
          <w:p w14:paraId="2626FE6A" w14:textId="77777777" w:rsidR="00330D83" w:rsidRPr="00EA7DA2" w:rsidRDefault="00330D83" w:rsidP="00341D04">
            <w:pPr>
              <w:tabs>
                <w:tab w:val="left" w:pos="0"/>
                <w:tab w:val="left" w:pos="567"/>
              </w:tabs>
              <w:jc w:val="center"/>
              <w:rPr>
                <w:rFonts w:ascii="Times New Roman" w:eastAsia="Times New Roman" w:hAnsi="Times New Roman" w:cs="Times New Roman"/>
                <w:sz w:val="16"/>
                <w:szCs w:val="16"/>
              </w:rPr>
            </w:pPr>
          </w:p>
        </w:tc>
        <w:tc>
          <w:tcPr>
            <w:tcW w:w="390" w:type="dxa"/>
            <w:vMerge/>
          </w:tcPr>
          <w:p w14:paraId="40FAFCA7" w14:textId="77777777" w:rsidR="00330D83" w:rsidRPr="00EA7DA2" w:rsidRDefault="00330D83" w:rsidP="00341D04">
            <w:pPr>
              <w:tabs>
                <w:tab w:val="left" w:pos="0"/>
                <w:tab w:val="left" w:pos="567"/>
              </w:tabs>
              <w:jc w:val="center"/>
              <w:rPr>
                <w:rFonts w:ascii="Times New Roman" w:eastAsia="Times New Roman" w:hAnsi="Times New Roman" w:cs="Times New Roman"/>
                <w:sz w:val="16"/>
                <w:szCs w:val="16"/>
              </w:rPr>
            </w:pPr>
          </w:p>
        </w:tc>
      </w:tr>
      <w:tr w:rsidR="00EA7DA2" w:rsidRPr="00EA7DA2" w14:paraId="5306BE20" w14:textId="77777777" w:rsidTr="00341D04">
        <w:tc>
          <w:tcPr>
            <w:tcW w:w="885" w:type="dxa"/>
            <w:vMerge/>
          </w:tcPr>
          <w:p w14:paraId="6C24AA0F" w14:textId="77777777" w:rsidR="00330D83" w:rsidRPr="00EA7DA2" w:rsidRDefault="00330D83" w:rsidP="00341D04">
            <w:pPr>
              <w:tabs>
                <w:tab w:val="left" w:pos="0"/>
                <w:tab w:val="left" w:pos="567"/>
              </w:tabs>
              <w:jc w:val="center"/>
              <w:rPr>
                <w:rFonts w:ascii="Times New Roman" w:eastAsia="Times New Roman" w:hAnsi="Times New Roman" w:cs="Times New Roman"/>
                <w:sz w:val="16"/>
                <w:szCs w:val="16"/>
              </w:rPr>
            </w:pPr>
          </w:p>
        </w:tc>
        <w:tc>
          <w:tcPr>
            <w:tcW w:w="425" w:type="dxa"/>
            <w:vMerge/>
          </w:tcPr>
          <w:p w14:paraId="559D0001" w14:textId="77777777" w:rsidR="00330D83" w:rsidRPr="00EA7DA2" w:rsidRDefault="00330D83" w:rsidP="00341D04">
            <w:pPr>
              <w:tabs>
                <w:tab w:val="left" w:pos="0"/>
                <w:tab w:val="left" w:pos="567"/>
              </w:tabs>
              <w:jc w:val="center"/>
              <w:rPr>
                <w:rFonts w:ascii="Times New Roman" w:eastAsia="Times New Roman" w:hAnsi="Times New Roman" w:cs="Times New Roman"/>
                <w:sz w:val="16"/>
                <w:szCs w:val="16"/>
              </w:rPr>
            </w:pPr>
          </w:p>
        </w:tc>
        <w:tc>
          <w:tcPr>
            <w:tcW w:w="7513" w:type="dxa"/>
            <w:gridSpan w:val="3"/>
          </w:tcPr>
          <w:p w14:paraId="0315F844" w14:textId="77777777" w:rsidR="00330D83" w:rsidRPr="00EA7DA2" w:rsidRDefault="00330D83" w:rsidP="00341D04">
            <w:pPr>
              <w:tabs>
                <w:tab w:val="left" w:pos="0"/>
                <w:tab w:val="left" w:pos="567"/>
              </w:tabs>
              <w:jc w:val="center"/>
              <w:rPr>
                <w:rFonts w:ascii="Times New Roman" w:eastAsia="Times New Roman" w:hAnsi="Times New Roman" w:cs="Times New Roman"/>
                <w:sz w:val="16"/>
                <w:szCs w:val="16"/>
              </w:rPr>
            </w:pPr>
            <w:r w:rsidRPr="00EA7DA2">
              <w:rPr>
                <w:rFonts w:ascii="Times New Roman" w:eastAsia="Times New Roman" w:hAnsi="Times New Roman" w:cs="Times New Roman"/>
                <w:b/>
                <w:sz w:val="28"/>
                <w:szCs w:val="28"/>
              </w:rPr>
              <w:t xml:space="preserve">База: экономика </w:t>
            </w:r>
          </w:p>
        </w:tc>
        <w:tc>
          <w:tcPr>
            <w:tcW w:w="425" w:type="dxa"/>
          </w:tcPr>
          <w:p w14:paraId="7CE1EA45" w14:textId="77777777" w:rsidR="00330D83" w:rsidRPr="00EA7DA2" w:rsidRDefault="00330D83" w:rsidP="00341D04">
            <w:pPr>
              <w:tabs>
                <w:tab w:val="left" w:pos="0"/>
                <w:tab w:val="left" w:pos="567"/>
              </w:tabs>
              <w:jc w:val="center"/>
              <w:rPr>
                <w:rFonts w:ascii="Times New Roman" w:eastAsia="Times New Roman" w:hAnsi="Times New Roman" w:cs="Times New Roman"/>
                <w:sz w:val="16"/>
                <w:szCs w:val="16"/>
              </w:rPr>
            </w:pPr>
          </w:p>
        </w:tc>
        <w:tc>
          <w:tcPr>
            <w:tcW w:w="390" w:type="dxa"/>
            <w:vMerge/>
          </w:tcPr>
          <w:p w14:paraId="01E5414C" w14:textId="77777777" w:rsidR="00330D83" w:rsidRPr="00EA7DA2" w:rsidRDefault="00330D83" w:rsidP="00341D04">
            <w:pPr>
              <w:tabs>
                <w:tab w:val="left" w:pos="0"/>
                <w:tab w:val="left" w:pos="567"/>
              </w:tabs>
              <w:jc w:val="center"/>
              <w:rPr>
                <w:rFonts w:ascii="Times New Roman" w:eastAsia="Times New Roman" w:hAnsi="Times New Roman" w:cs="Times New Roman"/>
                <w:sz w:val="16"/>
                <w:szCs w:val="16"/>
              </w:rPr>
            </w:pPr>
          </w:p>
        </w:tc>
      </w:tr>
      <w:tr w:rsidR="00EA7DA2" w:rsidRPr="00EA7DA2" w14:paraId="6FA3E69C" w14:textId="77777777" w:rsidTr="00341D04">
        <w:tc>
          <w:tcPr>
            <w:tcW w:w="885" w:type="dxa"/>
            <w:vMerge/>
          </w:tcPr>
          <w:p w14:paraId="44B8B056" w14:textId="77777777" w:rsidR="00330D83" w:rsidRPr="00EA7DA2" w:rsidRDefault="00330D83" w:rsidP="00341D04">
            <w:pPr>
              <w:tabs>
                <w:tab w:val="left" w:pos="0"/>
                <w:tab w:val="left" w:pos="567"/>
              </w:tabs>
              <w:jc w:val="center"/>
              <w:rPr>
                <w:rFonts w:ascii="Times New Roman" w:eastAsia="Times New Roman" w:hAnsi="Times New Roman" w:cs="Times New Roman"/>
                <w:sz w:val="16"/>
                <w:szCs w:val="16"/>
              </w:rPr>
            </w:pPr>
          </w:p>
        </w:tc>
        <w:tc>
          <w:tcPr>
            <w:tcW w:w="8363" w:type="dxa"/>
            <w:gridSpan w:val="5"/>
          </w:tcPr>
          <w:p w14:paraId="7C51B47F" w14:textId="77777777" w:rsidR="00330D83" w:rsidRPr="00EA7DA2" w:rsidRDefault="00330D83" w:rsidP="00341D04">
            <w:pPr>
              <w:tabs>
                <w:tab w:val="left" w:pos="0"/>
                <w:tab w:val="left" w:pos="567"/>
              </w:tabs>
              <w:rPr>
                <w:rFonts w:ascii="Times New Roman" w:eastAsia="Times New Roman" w:hAnsi="Times New Roman" w:cs="Times New Roman"/>
                <w:sz w:val="16"/>
                <w:szCs w:val="16"/>
              </w:rPr>
            </w:pPr>
            <w:r w:rsidRPr="00EA7DA2">
              <w:rPr>
                <w:rFonts w:ascii="Times New Roman" w:eastAsia="Times New Roman" w:hAnsi="Times New Roman" w:cs="Times New Roman"/>
                <w:sz w:val="16"/>
                <w:szCs w:val="16"/>
              </w:rPr>
              <w:t xml:space="preserve">                                                                       </w:t>
            </w:r>
            <w:r w:rsidRPr="00EA7DA2">
              <w:rPr>
                <w:rFonts w:ascii="Times New Roman" w:eastAsia="Times New Roman" w:hAnsi="Times New Roman" w:cs="Times New Roman"/>
              </w:rPr>
              <w:t xml:space="preserve">Өндіру – тарату – алмасу – тұтыну </w:t>
            </w:r>
          </w:p>
        </w:tc>
        <w:tc>
          <w:tcPr>
            <w:tcW w:w="390" w:type="dxa"/>
            <w:vMerge/>
          </w:tcPr>
          <w:p w14:paraId="6586637F" w14:textId="77777777" w:rsidR="00330D83" w:rsidRPr="00EA7DA2" w:rsidRDefault="00330D83" w:rsidP="00341D04">
            <w:pPr>
              <w:tabs>
                <w:tab w:val="left" w:pos="0"/>
                <w:tab w:val="left" w:pos="567"/>
              </w:tabs>
              <w:jc w:val="center"/>
              <w:rPr>
                <w:rFonts w:ascii="Times New Roman" w:eastAsia="Times New Roman" w:hAnsi="Times New Roman" w:cs="Times New Roman"/>
                <w:sz w:val="16"/>
                <w:szCs w:val="16"/>
              </w:rPr>
            </w:pPr>
          </w:p>
        </w:tc>
      </w:tr>
    </w:tbl>
    <w:p w14:paraId="7DD2E8F4" w14:textId="77777777" w:rsidR="00330D83" w:rsidRPr="00EA7DA2" w:rsidRDefault="00330D83" w:rsidP="00330D83">
      <w:pPr>
        <w:tabs>
          <w:tab w:val="left" w:pos="0"/>
          <w:tab w:val="left" w:pos="567"/>
        </w:tabs>
        <w:spacing w:after="0" w:line="240" w:lineRule="auto"/>
        <w:jc w:val="center"/>
        <w:rPr>
          <w:rFonts w:ascii="Times New Roman" w:eastAsia="Times New Roman" w:hAnsi="Times New Roman" w:cs="Times New Roman"/>
          <w:sz w:val="16"/>
          <w:szCs w:val="16"/>
        </w:rPr>
      </w:pPr>
    </w:p>
    <w:p w14:paraId="1F3FC344" w14:textId="77777777" w:rsidR="00330D83" w:rsidRPr="00EA7DA2" w:rsidRDefault="00330D83" w:rsidP="00330D83">
      <w:pPr>
        <w:tabs>
          <w:tab w:val="left" w:pos="0"/>
          <w:tab w:val="left" w:pos="567"/>
        </w:tabs>
        <w:spacing w:after="0" w:line="240" w:lineRule="auto"/>
        <w:jc w:val="center"/>
        <w:rPr>
          <w:rFonts w:ascii="Times New Roman" w:hAnsi="Times New Roman" w:cs="Times New Roman"/>
          <w:sz w:val="28"/>
          <w:szCs w:val="28"/>
        </w:rPr>
      </w:pPr>
      <w:r w:rsidRPr="00EA7DA2">
        <w:rPr>
          <w:rFonts w:ascii="Times New Roman" w:hAnsi="Times New Roman" w:cs="Times New Roman"/>
          <w:sz w:val="28"/>
          <w:szCs w:val="28"/>
        </w:rPr>
        <w:t>Cурет 10 –Қазақстандағы қазіргі саяси жүйесінің көрнекі және жеңілдетілген иллюстрациясы</w:t>
      </w:r>
    </w:p>
    <w:p w14:paraId="6C32CD76" w14:textId="77777777" w:rsidR="00330D83" w:rsidRPr="00EA7DA2" w:rsidRDefault="00330D83" w:rsidP="00330D83">
      <w:pPr>
        <w:tabs>
          <w:tab w:val="left" w:pos="0"/>
          <w:tab w:val="left" w:pos="567"/>
        </w:tabs>
        <w:spacing w:after="0" w:line="240" w:lineRule="auto"/>
        <w:ind w:firstLine="709"/>
        <w:jc w:val="both"/>
        <w:rPr>
          <w:rFonts w:ascii="Times New Roman" w:hAnsi="Times New Roman" w:cs="Times New Roman"/>
          <w:sz w:val="16"/>
          <w:szCs w:val="16"/>
        </w:rPr>
      </w:pPr>
    </w:p>
    <w:p w14:paraId="740105D3" w14:textId="77777777" w:rsidR="00330D83" w:rsidRPr="00EA7DA2" w:rsidRDefault="00330D83" w:rsidP="00330D83">
      <w:pPr>
        <w:tabs>
          <w:tab w:val="left" w:pos="0"/>
          <w:tab w:val="left" w:pos="567"/>
        </w:tabs>
        <w:spacing w:after="0" w:line="240" w:lineRule="auto"/>
        <w:ind w:firstLine="709"/>
        <w:jc w:val="both"/>
        <w:rPr>
          <w:rFonts w:ascii="Times New Roman" w:hAnsi="Times New Roman" w:cs="Times New Roman"/>
          <w:sz w:val="24"/>
          <w:szCs w:val="24"/>
        </w:rPr>
      </w:pPr>
      <w:r w:rsidRPr="00EA7DA2">
        <w:rPr>
          <w:rFonts w:ascii="Times New Roman" w:hAnsi="Times New Roman" w:cs="Times New Roman"/>
          <w:sz w:val="24"/>
          <w:szCs w:val="24"/>
        </w:rPr>
        <w:t>Ескерту –</w:t>
      </w:r>
      <w:r w:rsidRPr="00EA7DA2">
        <w:rPr>
          <w:rFonts w:ascii="Times New Roman" w:hAnsi="Times New Roman" w:cs="Times New Roman"/>
          <w:bCs/>
          <w:sz w:val="24"/>
          <w:szCs w:val="24"/>
        </w:rPr>
        <w:t xml:space="preserve"> Суретті автор талдау нәтижесінде әзірлеген </w:t>
      </w:r>
    </w:p>
    <w:p w14:paraId="66496776"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p>
    <w:p w14:paraId="291304CB"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Сонымен қатар, контент-талдауға сүйене отырып, «Жаңа қазақстан» ұлттық идеясының диаметральді тұрғыдан бір-біріне қарама-қарсы аспектісін ажыратуға болады (11-сурет).</w:t>
      </w:r>
    </w:p>
    <w:p w14:paraId="59AB9AF0"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p>
    <w:p w14:paraId="2763D60F" w14:textId="77777777" w:rsidR="00330D83" w:rsidRPr="00EA7DA2" w:rsidRDefault="00330D83" w:rsidP="00330D83">
      <w:pPr>
        <w:tabs>
          <w:tab w:val="left" w:pos="0"/>
        </w:tabs>
        <w:spacing w:after="0" w:line="240" w:lineRule="auto"/>
        <w:jc w:val="both"/>
        <w:rPr>
          <w:rFonts w:ascii="Times New Roman" w:eastAsia="Times New Roman" w:hAnsi="Times New Roman" w:cs="Times New Roman"/>
          <w:sz w:val="28"/>
          <w:szCs w:val="28"/>
        </w:rPr>
      </w:pPr>
      <w:r w:rsidRPr="00EA7DA2">
        <w:rPr>
          <w:rFonts w:ascii="Times New Roman" w:eastAsia="Times New Roman" w:hAnsi="Times New Roman" w:cs="Times New Roman"/>
          <w:noProof/>
          <w:sz w:val="28"/>
          <w:szCs w:val="28"/>
          <w:lang w:val="ru-RU" w:eastAsia="ru-RU"/>
        </w:rPr>
        <w:drawing>
          <wp:inline distT="0" distB="0" distL="0" distR="0" wp14:anchorId="2650BAB6" wp14:editId="02179B55">
            <wp:extent cx="5486400" cy="3200400"/>
            <wp:effectExtent l="0" t="0" r="0" b="0"/>
            <wp:docPr id="21" name="Схема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14:paraId="3C17D45E" w14:textId="77777777" w:rsidR="00330D83" w:rsidRPr="00EA7DA2" w:rsidRDefault="00330D83" w:rsidP="00330D83">
      <w:pPr>
        <w:tabs>
          <w:tab w:val="left" w:pos="0"/>
          <w:tab w:val="left" w:pos="567"/>
        </w:tabs>
        <w:spacing w:after="0" w:line="240" w:lineRule="auto"/>
        <w:jc w:val="center"/>
        <w:rPr>
          <w:rFonts w:ascii="Times New Roman" w:hAnsi="Times New Roman" w:cs="Times New Roman"/>
          <w:sz w:val="10"/>
          <w:szCs w:val="10"/>
        </w:rPr>
      </w:pPr>
    </w:p>
    <w:p w14:paraId="793AE898" w14:textId="77777777" w:rsidR="00330D83" w:rsidRPr="00EA7DA2" w:rsidRDefault="00330D83" w:rsidP="00330D83">
      <w:pPr>
        <w:tabs>
          <w:tab w:val="left" w:pos="0"/>
          <w:tab w:val="left" w:pos="567"/>
        </w:tabs>
        <w:spacing w:after="0" w:line="240" w:lineRule="auto"/>
        <w:jc w:val="center"/>
        <w:rPr>
          <w:rFonts w:ascii="Times New Roman" w:hAnsi="Times New Roman" w:cs="Times New Roman"/>
          <w:sz w:val="28"/>
          <w:szCs w:val="28"/>
        </w:rPr>
      </w:pPr>
      <w:r w:rsidRPr="00EA7DA2">
        <w:rPr>
          <w:rFonts w:ascii="Times New Roman" w:hAnsi="Times New Roman" w:cs="Times New Roman"/>
          <w:sz w:val="28"/>
          <w:szCs w:val="28"/>
        </w:rPr>
        <w:t xml:space="preserve">Cурет 11 – Қазіргі Қазақстандағы </w:t>
      </w:r>
      <w:r w:rsidRPr="00EA7DA2">
        <w:rPr>
          <w:rFonts w:ascii="Times New Roman" w:eastAsia="Times New Roman" w:hAnsi="Times New Roman" w:cs="Times New Roman"/>
          <w:sz w:val="28"/>
          <w:szCs w:val="28"/>
        </w:rPr>
        <w:t>ұлттық идеясының диаметральді тұрғыдан бір-біріне қарама-қарсы екі аспектісі</w:t>
      </w:r>
    </w:p>
    <w:p w14:paraId="63FA163D" w14:textId="77777777" w:rsidR="00330D83" w:rsidRPr="00EA7DA2" w:rsidRDefault="00330D83" w:rsidP="00330D83">
      <w:pPr>
        <w:tabs>
          <w:tab w:val="left" w:pos="0"/>
          <w:tab w:val="left" w:pos="567"/>
        </w:tabs>
        <w:spacing w:after="0" w:line="240" w:lineRule="auto"/>
        <w:ind w:firstLine="709"/>
        <w:jc w:val="both"/>
        <w:rPr>
          <w:rFonts w:ascii="Times New Roman" w:hAnsi="Times New Roman" w:cs="Times New Roman"/>
          <w:sz w:val="16"/>
          <w:szCs w:val="16"/>
        </w:rPr>
      </w:pPr>
    </w:p>
    <w:p w14:paraId="0C34084A" w14:textId="77777777" w:rsidR="00330D83" w:rsidRPr="00EA7DA2" w:rsidRDefault="00330D83" w:rsidP="00330D83">
      <w:pPr>
        <w:tabs>
          <w:tab w:val="left" w:pos="0"/>
          <w:tab w:val="left" w:pos="567"/>
        </w:tabs>
        <w:spacing w:after="0" w:line="240" w:lineRule="auto"/>
        <w:ind w:firstLine="709"/>
        <w:jc w:val="both"/>
        <w:rPr>
          <w:rFonts w:ascii="Times New Roman" w:hAnsi="Times New Roman" w:cs="Times New Roman"/>
          <w:sz w:val="24"/>
          <w:szCs w:val="24"/>
        </w:rPr>
      </w:pPr>
      <w:r w:rsidRPr="00EA7DA2">
        <w:rPr>
          <w:rFonts w:ascii="Times New Roman" w:hAnsi="Times New Roman" w:cs="Times New Roman"/>
          <w:sz w:val="24"/>
          <w:szCs w:val="24"/>
        </w:rPr>
        <w:t>Ескерту –</w:t>
      </w:r>
      <w:r w:rsidRPr="00EA7DA2">
        <w:rPr>
          <w:rFonts w:ascii="Times New Roman" w:hAnsi="Times New Roman" w:cs="Times New Roman"/>
          <w:bCs/>
          <w:sz w:val="24"/>
          <w:szCs w:val="24"/>
        </w:rPr>
        <w:t xml:space="preserve"> Суретті автор талдау нәтижесінде әзірлеген </w:t>
      </w:r>
    </w:p>
    <w:p w14:paraId="432EC876"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p>
    <w:p w14:paraId="74CD3EF1"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Жағымды құндылықтар мен қасиеттерге білім, еңбекқорлық, тәртіп, әділеттілік, адалдық, патриотизм, білімге құштарлық, жауапкершілік, үнемділік және жанашырлық жатады. Олар күшті, дамыған және үйлесімді қоғам құру үшін іргелі болып табылады. Бұл қасиеттер ұлттық бірегейлікті қалыптастыруға, өмір сүру сапасын арттыруға және ұлт бірлігін нығайтуға ықпал етеді.</w:t>
      </w:r>
    </w:p>
    <w:p w14:paraId="00F488DC"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Жемқорлық, ысырапшылдық, даңғазалық, жауапсыздық, немқұрайлылық, бос сөзділік, мақтаншақтық, еліктеушілік, әсіре-діншілдік сияқты жағымсыз аспектілер мен теріс сипаттамалар қоғамның дамуына кедергі келтіреді. Олар әлеуметтік тұрақтылыққа нұқсан келтіруі, қоғамның бөлінуіне және оның бәсекеге қабілеттілігінің әлсіреуіне әкелуі мүмкін.</w:t>
      </w:r>
    </w:p>
    <w:p w14:paraId="40330337"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«Жаңа Қазақстан» идеясы оның дамуы мен өркендеуіне ықпал ететін оң құндылықтар мен қасиеттерге негізделген қоғам құруға ұмтылады, ал оның ілгерілеуін тежейтін жағымсыз аспектілерге белсенді түрде қарсы тұрады.</w:t>
      </w:r>
    </w:p>
    <w:p w14:paraId="000F1DAB"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Президент Қ. Тоқаев Түркістан қаласында өткен екінші Ұлттық құрылтай отырысында «Біз, аға буын өкілдері, еңбекқорлық, іскерлік сияқты құндылықтарды өзіміз үлгі көрсету арқылы дәріптеуіміз керек. Жастарымыз көп сөзге құмар, жағымпаз, жалқау, енжар, масыл болмауға тиіс. Оларды осындай теріс әдеттерден қашық болуға үйретуіміз керек» деді. </w:t>
      </w:r>
    </w:p>
    <w:p w14:paraId="5EF1C90A"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Қазақ қоғамында аталған үрдістердің таралуы ел алдына ұлттық идеяны қалыптастыруда елеулі сын-қатерлер туғызады. Жағымпаздық қоғамдағы өзара әрекеттесуді бұрмалап, оның мүшелері арасындағы шынайылық пен сенімділікті төмендетуі мүмкін. Жалқаулық пен пассивтілік маңызды мәселелер мен стратегиялық бағыттарға назар аудармау қаупін тудырады, бұл ұлттық құндылықтардың әсерін әлсіретуі мүмкін. Енжарлық пен масылдық қоғамның мүдделеріне жеке пайда әкелудің көрінісі ретінде ынтымақтастық пен әлеуметтік-мәдени бірлік рухын бұзады.</w:t>
      </w:r>
    </w:p>
    <w:p w14:paraId="7CBA6D02"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Бұл құбылыстар ортақ құндылықтар мен ұлттық бірегейлікті нығайтуға кедергі бола алады, олардың таралуы ұлттық идеяны қалыптастыруға деген қызығушылықты төмендетуі мүмкін. Сондықтан бұл тенденциялармен күресу тек жеке жағдайларға назар аударуды ғана емес, сонымен қатар жауапты, белсенді азаматтық қатысуды ынталандыру және мінез-құлықтың оң үлгілерін қалыптастыру үшін жүйелі күш-жігерді қажет етеді. Осы сын-қатерлерді тиімді еңсеру қоғамдық сенімді нығайтуға, ұлттық бірегейлікті нығайтуға және тұтастай алғанда ұлттық идеяны қалыптастыруға ықпал етеді.</w:t>
      </w:r>
    </w:p>
    <w:p w14:paraId="16F4CE2E"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Сонымен қатар, тарихты қайта қарау және тарихи жадыны жаңғырту Қазақстанның ұлттық идеясын қалыптастыруда шешуші рөл атқарады. Бұл процестер жалпы ұлттық сананы қалыптастыруға және көпұлтты қоғамда ұлттық бірлікті сақтауға ықпал етеді. Қазақтардың тарихы мен мәдени мұрасын зерделеу ұлтына қарамастан еліміздің барлық тұрғындарын біріктіруге көмектеседі. Ортақ тарихи тамырлар мен мәдени дәстүрлерді түсіну біртұтас ұлттық сананы құруға негіз болатын ортақ бірегейлікті қалыптастыруға ықпал етеді.</w:t>
      </w:r>
    </w:p>
    <w:p w14:paraId="48967647"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Сонымен қатар, халық тарихын қайта қарау және ұлттық жадыны жандандыру мемлекеттік егемендіктің нығаюына ықпал етеді. Олар ұлттық тарих пен мәдениеттің ұлттық бірегейлікті қалыптастырудағы және халықтың өзін-өзі бірегейлендірудегі маңыздылығын атап көрсетеді, бұл Қазақстанның қазіргі мемлекеті контекстінде өзінің бірегейлігі мен маңыздылығын түсінуді нығайтады.</w:t>
      </w:r>
    </w:p>
    <w:p w14:paraId="4F446B24"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Осылайша, тарихты қайта пайымдау және тарихи жадыны жаңғырту ұлт бірлігін нығайтуда, мемлекеттік егемендікті баянды етуге және ортақ ұлттық сананы қалыптастыруда маңызды рөл атқарады, бұл қазақ ұлттық идеясын дамытудың негізгі факторы болып табылады. Қазақтың жадындағы ескілікті жойып, жаңаны қабылдауға жетелейтін «жаңа рух-жаңа ұрпақ-жаңа ой» жасау маңызды [195]. </w:t>
      </w:r>
    </w:p>
    <w:p w14:paraId="0ECF2CC2"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Түркістандағы Ұлттық құрылтайда Қазақстан Республикасының Президенті Қ.Тоқаев Қазақстан тарихына тоқталып, жеті томдық ауқымды жинаққа қатысты тапсырма берді.</w:t>
      </w:r>
      <w:r w:rsidRPr="00EA7DA2">
        <w:t xml:space="preserve"> </w:t>
      </w:r>
      <w:r w:rsidRPr="00EA7DA2">
        <w:rPr>
          <w:rFonts w:ascii="Times New Roman" w:eastAsia="Times New Roman" w:hAnsi="Times New Roman" w:cs="Times New Roman"/>
          <w:sz w:val="28"/>
          <w:szCs w:val="28"/>
        </w:rPr>
        <w:t>Ежелгі заманнан бүгінге дейінгі аралықты қамтитын жеті томдық жинақты әзірлеу үшін</w:t>
      </w:r>
      <w:r w:rsidRPr="00EA7DA2">
        <w:t xml:space="preserve"> </w:t>
      </w:r>
      <w:r w:rsidRPr="00EA7DA2">
        <w:rPr>
          <w:rFonts w:ascii="Times New Roman" w:eastAsia="Times New Roman" w:hAnsi="Times New Roman" w:cs="Times New Roman"/>
          <w:sz w:val="28"/>
          <w:szCs w:val="28"/>
        </w:rPr>
        <w:t>отандық 6 жетекші Ғылыми зерттеу институттары: А.Х. Марғұлан атындағы Археология институты, Халықаралық Түркі академиясы, Жошы Ұлысын зерттеу институты, Р.Б.Сүлейменов атындағы Шығыстану институты, Ш.Ш. Уәлиханов атындағы Тарих және этнология институты, Мемлекет тарихы институты тартылды [196].</w:t>
      </w:r>
    </w:p>
    <w:p w14:paraId="3CF4B870"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Қ. Тоқаев «Egemen Qazaqstan» газетіне берген сұхбатында тарихтың ұлттық бірегейліктің негізгі бөлігі ретіндегі маңыздылығын көрсетеді. Президент ғасырлар бойғы тарихты зерттеу және тарихи әділеттілікті қалпына келтіру маңызды міндеттер болып қала береді дейді. Бұл ұлттық өзін-өзі тануды нығайтуға және ұлттық  мағынаны сақтауға деген ұмтылысты көрсетуі мүмкін.</w:t>
      </w:r>
    </w:p>
    <w:p w14:paraId="13546FBD" w14:textId="77777777" w:rsidR="00330D83" w:rsidRPr="00EA7DA2" w:rsidRDefault="00330D83" w:rsidP="00330D83">
      <w:pPr>
        <w:tabs>
          <w:tab w:val="left" w:pos="0"/>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Сөзсіз, адам жаңа болашаққа ұмтылатын болса, ол өткен өмірді жаңадан саралайды. Алаш қайраткері Әлихан Бөкейханов айтқандай, «...бір халық өзінің тарихын білмесе, бір ел өзінің тарихын жоғалтса, оның артынан өзі де жоғалуға бейім тұрады...». Тарихты жазу мен оқыту арқылы жаңа мемлекеттің негізін қалаушылар жаңа қоғамды құруға тырысты, бұл өз кезегінде жаңа болашақты құруға талпыныстың жемісі. Тарихтың ұлт қалыптастыру үдерісіндегі бұл маңызды рөлі оның жаңадан жазылуы мен оқытылуына, сондай-ақ мемлекеттік саясаттың басты басымдылықтарының бірі ретінде қалыптасуына алып келді [92].</w:t>
      </w:r>
    </w:p>
    <w:p w14:paraId="294F7157"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Қазіргі уақытта Қазақстан тарихнамасының жандануы қоғамдық сананың, ұлттық бірегейліктің және азаматтық адалдықтың қалыптасуына әсер ететін мемлекеттің маңызды идеологиялық аппарат болып табылады. Бұл процесс бірнеше маңызды аспектілерді қамтиды. Біріншіден, тарихнама ұлттық сананың қалыптасуына күшті әсер ететін негізгі оқиғалар мен тұлғаларды бөліп көрсете отырып, ұлттық бірегейлікті қалыптастырады. Екіншіден, ол мемлекеттік патриотизмді қалыптастыруға, мемлекеттік институттардың маңыздылығын және азаматтық рухты нығайтуға бағытталған. Тарихнаманың жандануы сонымен қатар оқиғаларды заманауи қайта тұжырымдамалауды, көпұлтты мемлекеттің бірлігін сақтауды, білім беру жүйесіне әсер етуді, жастарды тартуды және дипломатиялық ресурс ретінде пайдалануды қамтиды.</w:t>
      </w:r>
    </w:p>
    <w:p w14:paraId="67BBDB9D" w14:textId="77777777" w:rsidR="00330D83" w:rsidRPr="00EA7DA2" w:rsidRDefault="00330D83" w:rsidP="00330D83">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Тұтастай алғанда, Қазақстан тарихнамасының идеологиялық аппарат ретіндегі рөлі тарихи мұраның маңыздылығын ғана емес, оның ұлттың қазіргі заманғы бейнесін қалыптастыруға және оның тұрақты дамуын қамтамасыз етуге әсерін де көрсетеді.</w:t>
      </w:r>
    </w:p>
    <w:p w14:paraId="7BFC3BAD" w14:textId="77777777" w:rsidR="00B05A2A" w:rsidRPr="00EA7DA2" w:rsidRDefault="00B05A2A" w:rsidP="00765926">
      <w:pPr>
        <w:tabs>
          <w:tab w:val="left" w:pos="0"/>
        </w:tabs>
        <w:spacing w:after="0" w:line="240" w:lineRule="auto"/>
        <w:ind w:firstLine="709"/>
        <w:jc w:val="both"/>
        <w:rPr>
          <w:rFonts w:ascii="Times New Roman" w:eastAsia="Times New Roman" w:hAnsi="Times New Roman" w:cs="Times New Roman"/>
          <w:sz w:val="28"/>
          <w:szCs w:val="28"/>
        </w:rPr>
      </w:pPr>
    </w:p>
    <w:p w14:paraId="082C9481" w14:textId="77777777" w:rsidR="003D0AE3" w:rsidRPr="00EA7DA2" w:rsidRDefault="00E02EB8">
      <w:pPr>
        <w:tabs>
          <w:tab w:val="left" w:pos="0"/>
        </w:tabs>
        <w:spacing w:after="0" w:line="240" w:lineRule="auto"/>
        <w:ind w:firstLine="709"/>
        <w:rPr>
          <w:rFonts w:ascii="Times New Roman" w:eastAsia="Times New Roman" w:hAnsi="Times New Roman" w:cs="Times New Roman"/>
          <w:sz w:val="28"/>
          <w:szCs w:val="28"/>
        </w:rPr>
      </w:pPr>
      <w:r w:rsidRPr="00EA7DA2">
        <w:br w:type="page"/>
      </w:r>
    </w:p>
    <w:p w14:paraId="3149BD94" w14:textId="77777777" w:rsidR="003D0AE3" w:rsidRPr="00EA7DA2" w:rsidRDefault="00E02EB8">
      <w:pPr>
        <w:pStyle w:val="1"/>
        <w:tabs>
          <w:tab w:val="left" w:pos="0"/>
        </w:tabs>
        <w:spacing w:before="0" w:line="240" w:lineRule="auto"/>
        <w:jc w:val="center"/>
        <w:rPr>
          <w:rFonts w:ascii="Times New Roman" w:eastAsia="Times New Roman" w:hAnsi="Times New Roman" w:cs="Times New Roman"/>
          <w:color w:val="auto"/>
        </w:rPr>
      </w:pPr>
      <w:bookmarkStart w:id="23" w:name="_4d34og8" w:colFirst="0" w:colLast="0"/>
      <w:bookmarkStart w:id="24" w:name="_Toc165532749"/>
      <w:bookmarkEnd w:id="23"/>
      <w:r w:rsidRPr="00EA7DA2">
        <w:rPr>
          <w:rFonts w:ascii="Times New Roman" w:eastAsia="Times New Roman" w:hAnsi="Times New Roman" w:cs="Times New Roman"/>
          <w:color w:val="auto"/>
        </w:rPr>
        <w:t>ҚОРЫТЫНДЫ</w:t>
      </w:r>
      <w:bookmarkEnd w:id="24"/>
    </w:p>
    <w:p w14:paraId="74FAB0C0" w14:textId="77777777" w:rsidR="003D0AE3" w:rsidRPr="00EA7DA2" w:rsidRDefault="003D0AE3">
      <w:pPr>
        <w:tabs>
          <w:tab w:val="left" w:pos="0"/>
        </w:tabs>
        <w:spacing w:after="0" w:line="240" w:lineRule="auto"/>
        <w:ind w:firstLine="709"/>
        <w:jc w:val="both"/>
        <w:rPr>
          <w:rFonts w:ascii="Times New Roman" w:eastAsia="Times New Roman" w:hAnsi="Times New Roman" w:cs="Times New Roman"/>
          <w:sz w:val="28"/>
          <w:szCs w:val="28"/>
        </w:rPr>
      </w:pPr>
    </w:p>
    <w:p w14:paraId="40AD13B6" w14:textId="77777777" w:rsidR="00B01226" w:rsidRPr="00EA7DA2" w:rsidRDefault="00B01226" w:rsidP="00B01226">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Зерттеу жұмысын орындау барысында ұлттық идеяны қалыптастыру контекстінде мемлекеттің идеологиялық аппаратының рөлін қарастыруға ерекше назар аударылды. Бұл талдау шетелдік тәжірибені зерттеуге, атап айтқанда, Түркия Республикасы мен Қазақстан Республикасының мысалына негізделген. </w:t>
      </w:r>
    </w:p>
    <w:p w14:paraId="4ADA0455" w14:textId="77777777" w:rsidR="00B01226" w:rsidRPr="00EA7DA2" w:rsidRDefault="00B01226" w:rsidP="00B01226">
      <w:pPr>
        <w:tabs>
          <w:tab w:val="left" w:pos="0"/>
          <w:tab w:val="left" w:pos="5812"/>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Диссертациялық жұмыстың теориялық-әдіснамалық бөлімінде ғылыми-теориялық әдебиеттерге талдау жасалып, негізгі ұғымдар мен терминдердің ара-жігін ажырату, олар сілтеме жасайтын түсініктерді талдау мақсатында концептуалды талдау әдісі қолданылды. </w:t>
      </w:r>
    </w:p>
    <w:p w14:paraId="28E51B34" w14:textId="67613166" w:rsidR="00B01226" w:rsidRPr="00EA7DA2" w:rsidRDefault="00B01226" w:rsidP="00B01226">
      <w:pPr>
        <w:tabs>
          <w:tab w:val="left" w:pos="0"/>
          <w:tab w:val="left" w:pos="5812"/>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Диссертациялық жұмыстың практикалық бөлімдерінде Түркия мен Қазақстанда ұлттық идеяның қалыптастырудың тәжірибелерін зерттеу әртүрлі ғылыми-зерттеу еңбектері, ресми құжаттар, баяндамалар мен мақалалар және басқа да деректер түрлерінің көздеріне негізделген салыстырмалы </w:t>
      </w:r>
      <w:r w:rsidR="00BC5ACC" w:rsidRPr="00EA7DA2">
        <w:rPr>
          <w:rFonts w:ascii="Times New Roman" w:eastAsia="Times New Roman" w:hAnsi="Times New Roman" w:cs="Times New Roman"/>
          <w:sz w:val="28"/>
          <w:szCs w:val="28"/>
        </w:rPr>
        <w:t xml:space="preserve">саяси </w:t>
      </w:r>
      <w:r w:rsidRPr="00EA7DA2">
        <w:rPr>
          <w:rFonts w:ascii="Times New Roman" w:eastAsia="Times New Roman" w:hAnsi="Times New Roman" w:cs="Times New Roman"/>
          <w:sz w:val="28"/>
          <w:szCs w:val="28"/>
        </w:rPr>
        <w:t xml:space="preserve">саясаттанулық талдау арқылы жүргізілді. </w:t>
      </w:r>
    </w:p>
    <w:p w14:paraId="78516A10" w14:textId="5F6088DA" w:rsidR="00B01226" w:rsidRPr="00EA7DA2" w:rsidRDefault="00B01226" w:rsidP="00B01226">
      <w:pPr>
        <w:tabs>
          <w:tab w:val="left" w:pos="0"/>
          <w:tab w:val="left" w:pos="5812"/>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Зерттеу </w:t>
      </w:r>
      <w:r w:rsidR="008B54CE" w:rsidRPr="00EA7DA2">
        <w:rPr>
          <w:rFonts w:ascii="Times New Roman" w:eastAsia="Times New Roman" w:hAnsi="Times New Roman" w:cs="Times New Roman"/>
          <w:sz w:val="28"/>
          <w:szCs w:val="28"/>
        </w:rPr>
        <w:t xml:space="preserve">нәтижесінде </w:t>
      </w:r>
      <w:r w:rsidRPr="00EA7DA2">
        <w:rPr>
          <w:rFonts w:ascii="Times New Roman" w:eastAsia="Times New Roman" w:hAnsi="Times New Roman" w:cs="Times New Roman"/>
          <w:sz w:val="28"/>
          <w:szCs w:val="28"/>
        </w:rPr>
        <w:t xml:space="preserve">келесі </w:t>
      </w:r>
      <w:r w:rsidR="008B54CE" w:rsidRPr="00EA7DA2">
        <w:rPr>
          <w:rFonts w:ascii="Times New Roman" w:eastAsia="Times New Roman" w:hAnsi="Times New Roman" w:cs="Times New Roman"/>
          <w:sz w:val="28"/>
          <w:szCs w:val="28"/>
        </w:rPr>
        <w:t>қорытынды жасауға болады</w:t>
      </w:r>
      <w:r w:rsidRPr="00EA7DA2">
        <w:rPr>
          <w:rFonts w:ascii="Times New Roman" w:eastAsia="Times New Roman" w:hAnsi="Times New Roman" w:cs="Times New Roman"/>
          <w:sz w:val="28"/>
          <w:szCs w:val="28"/>
        </w:rPr>
        <w:t>:</w:t>
      </w:r>
    </w:p>
    <w:p w14:paraId="665ECF49" w14:textId="77777777" w:rsidR="00B01226" w:rsidRPr="00EA7DA2" w:rsidRDefault="00B01226" w:rsidP="00B01226">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eastAsia="Times New Roman" w:hAnsi="Times New Roman" w:cs="Times New Roman"/>
          <w:sz w:val="28"/>
          <w:szCs w:val="28"/>
        </w:rPr>
        <w:t>1)</w:t>
      </w:r>
      <w:r w:rsidRPr="00EA7DA2">
        <w:rPr>
          <w:rFonts w:ascii="Times New Roman" w:hAnsi="Times New Roman" w:cs="Times New Roman"/>
          <w:sz w:val="28"/>
          <w:szCs w:val="28"/>
        </w:rPr>
        <w:t> Жүргізілген зерттеулерге сүйене отырып, идея қоғамдағы адамдардың мінез-құлқы мен іс-әрекетін анықтайтын ажырамас элемент болып табылады деген қорытынды жасауға болады. Бұл тұжырымдама адамның немесе қоғамның санасында қалыптасатын және оның қоршаған әлеммен қарым-қатынасын басқаратын нанымдардың, идеялардың, құндылықтар мен тілектердің жиынтығын қамтиды.</w:t>
      </w:r>
    </w:p>
    <w:p w14:paraId="5E431DE0" w14:textId="77777777" w:rsidR="00B01226" w:rsidRPr="00EA7DA2" w:rsidRDefault="00B01226" w:rsidP="00B01226">
      <w:pPr>
        <w:tabs>
          <w:tab w:val="left" w:pos="0"/>
        </w:tabs>
        <w:spacing w:after="0" w:line="240" w:lineRule="auto"/>
        <w:ind w:firstLine="709"/>
        <w:jc w:val="both"/>
        <w:rPr>
          <w:rFonts w:ascii="Times New Roman" w:eastAsia="Times New Roman" w:hAnsi="Times New Roman" w:cs="Times New Roman"/>
          <w:sz w:val="28"/>
          <w:szCs w:val="28"/>
        </w:rPr>
      </w:pPr>
      <w:r w:rsidRPr="00EA7DA2">
        <w:rPr>
          <w:rFonts w:ascii="Times New Roman" w:hAnsi="Times New Roman" w:cs="Times New Roman"/>
          <w:sz w:val="28"/>
          <w:szCs w:val="28"/>
        </w:rPr>
        <w:t xml:space="preserve">Зерттеу барысында «идея» ұғымының ғылыми анықтамасы тұжырымдалды. </w:t>
      </w:r>
      <w:r w:rsidRPr="00EA7DA2">
        <w:rPr>
          <w:rFonts w:ascii="Times New Roman" w:eastAsia="Times New Roman" w:hAnsi="Times New Roman" w:cs="Times New Roman"/>
          <w:sz w:val="28"/>
          <w:szCs w:val="28"/>
        </w:rPr>
        <w:t>Идея – бұл жеке адамның немесе қоғамның санасында қалыптасатын және олардың мінез-құлқын, іс-әрекетін және қоршаған әлемді қабылдауын басқаратын нанымдардың, идеялардың, құндылықтар мен қалаулардың жиынтығын қамтитын абстрактілі тұжырымдама. Идеялар сүзгі рөлін атқарады, ол арқылы адамдар ақпаратты түсіндіреді және бағалайды, сонымен қатар қоғамдағы әлеуметтік-мәдени және саяси процестерді анықтайтын әлеуметтік нормаларды, құндылықтар мен парадигмаларды қалыптастыруға негіз болады. Олар ұжымдық сенімдер мен әрекеттерге әсер ететін зиялылардың интеллектуалды құрылымдары мен риторикалық дағдылары арқылы құрылады және таратылады.</w:t>
      </w:r>
    </w:p>
    <w:p w14:paraId="4FDE0BF7" w14:textId="77777777" w:rsidR="00B01226" w:rsidRPr="00EA7DA2" w:rsidRDefault="00B01226" w:rsidP="00B01226">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«Ұлт» ұғымының ғылыми анықтамасы оны ортақ тарихи, мәдени және экономикалық сипаттамалармен біріктірілген саяси қауымдастық, ал «ұлтшылдық» ұлттың мүдделері мен тұтастығын қорғауға ықпал ететін идеология ретінде анықтады.</w:t>
      </w:r>
    </w:p>
    <w:p w14:paraId="147DEAA9" w14:textId="77777777" w:rsidR="00B01226" w:rsidRPr="00EA7DA2" w:rsidRDefault="00B01226" w:rsidP="00B01226">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Этникалық қауымдастықтың ортақ бірегейлігін қалыптастыратын және оны ұлт құруға жұмылдыруға негіз болатын абстрактілі тұжырымдама болып табылатын ұлттық идеяға ерекше назар аударылды. Бұл тұжырымдама қоғамдық көшбасшылар, ойшылдар мен мәдени қайраткерлер қалыптастыратын және тарататын мифтер, символдар, тарихи естеліктер мен саяси стратегиялық мақсаттар жиынтығын қамтиды. Нәтижесінде ұлттық идея халықтың ұжымдық сенімдері мен іс-әрекеттеріне, сондай-ақ мемлекеттік құндылықтардың қалыптасуына айтарлықтай әсер етеді.</w:t>
      </w:r>
    </w:p>
    <w:p w14:paraId="3DA00666" w14:textId="77777777" w:rsidR="00B01226" w:rsidRPr="00EA7DA2" w:rsidRDefault="00B01226" w:rsidP="00B01226">
      <w:pPr>
        <w:tabs>
          <w:tab w:val="left" w:pos="0"/>
          <w:tab w:val="left" w:pos="5812"/>
        </w:tabs>
        <w:spacing w:after="0" w:line="240" w:lineRule="auto"/>
        <w:ind w:firstLine="709"/>
        <w:jc w:val="both"/>
        <w:rPr>
          <w:rFonts w:ascii="Times New Roman" w:eastAsia="Times New Roman" w:hAnsi="Times New Roman" w:cs="Times New Roman"/>
          <w:sz w:val="28"/>
          <w:szCs w:val="28"/>
        </w:rPr>
      </w:pPr>
      <w:r w:rsidRPr="00EA7DA2">
        <w:rPr>
          <w:rFonts w:ascii="Times New Roman" w:hAnsi="Times New Roman" w:cs="Times New Roman"/>
          <w:sz w:val="28"/>
          <w:szCs w:val="28"/>
        </w:rPr>
        <w:t>Осылайша, идея қоғам мен мемлекеттің қалыптасуы мен жұмыс істеуінің негізгі факторы болып табылады, ал «ұлт», «ұлтшылдық» және «ұлттық идея» ұғымдарының ғылыми анықтамалары қоғамдағы әлеуметтік-мәдени және саяси процестерді түсінуге және талдауға негіз береді.</w:t>
      </w:r>
    </w:p>
    <w:p w14:paraId="3F2248F4" w14:textId="31FC778E" w:rsidR="00B01226" w:rsidRPr="00EA7DA2" w:rsidRDefault="00B01226" w:rsidP="00B01226">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eastAsia="Times New Roman" w:hAnsi="Times New Roman" w:cs="Times New Roman"/>
          <w:sz w:val="28"/>
          <w:szCs w:val="28"/>
        </w:rPr>
        <w:t>2)</w:t>
      </w:r>
      <w:r w:rsidRPr="00EA7DA2">
        <w:rPr>
          <w:rFonts w:ascii="Times New Roman" w:hAnsi="Times New Roman" w:cs="Times New Roman"/>
          <w:sz w:val="28"/>
          <w:szCs w:val="28"/>
        </w:rPr>
        <w:t> Зерттеу барысында Карл Маркс, Макс Вебер, Карл Мангейм, Франкфурт мектебінің өкілдері, Луи Альтюссер және Антонио Грамши сияқты көрнекті ғалымдардың еңбектерінде ұсынылған идеологияны зерттеудің әртүрлі әдіснамаларына талдау жасалды. Зерттеу идеологияны қарастырудағы екі негізгі әдіснаманы</w:t>
      </w:r>
      <w:r w:rsidR="001777D9" w:rsidRPr="00EA7DA2">
        <w:rPr>
          <w:rFonts w:ascii="Times New Roman" w:hAnsi="Times New Roman" w:cs="Times New Roman"/>
          <w:sz w:val="28"/>
          <w:szCs w:val="28"/>
        </w:rPr>
        <w:t xml:space="preserve"> анықтады: идеология</w:t>
      </w:r>
      <w:r w:rsidRPr="00EA7DA2">
        <w:rPr>
          <w:rFonts w:ascii="Times New Roman" w:hAnsi="Times New Roman" w:cs="Times New Roman"/>
          <w:sz w:val="28"/>
          <w:szCs w:val="28"/>
        </w:rPr>
        <w:t xml:space="preserve"> сыны және идеология теориясы.</w:t>
      </w:r>
    </w:p>
    <w:p w14:paraId="21558093" w14:textId="5CA77D03" w:rsidR="00B01226" w:rsidRPr="00EA7DA2" w:rsidRDefault="001777D9" w:rsidP="00B01226">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«Идеология</w:t>
      </w:r>
      <w:r w:rsidR="00B01226" w:rsidRPr="00EA7DA2">
        <w:rPr>
          <w:rFonts w:ascii="Times New Roman" w:hAnsi="Times New Roman" w:cs="Times New Roman"/>
          <w:sz w:val="28"/>
          <w:szCs w:val="28"/>
        </w:rPr>
        <w:t xml:space="preserve"> сыны» әдіснамасы жасырын мүдделер мен күн тәртібін анықтау мақсатында идеологиялық құрылымдарды талдауға бағытталған. Оның негізгі міндеті-теңсіздік пен әділетсіздікті қолдайтын басым идеологияларды деконструкциялау. Мысалы, Карл Маркс, Карл Мангейм және Франкфурт мектебінің өкілдері сияқты ғалымдар идеологияларды белгілі бір әлеуметтік топтардың немесе таптардың үстемдігін сақтайтын әлеуметтік бақылау құралы ретінде қарастырды.</w:t>
      </w:r>
    </w:p>
    <w:p w14:paraId="68324943" w14:textId="77777777" w:rsidR="00B01226" w:rsidRPr="00EA7DA2" w:rsidRDefault="00B01226" w:rsidP="00B01226">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Екінші жағынан, «идеология теориясы» әдіснамасы қоғамдағы идеологияның табиғатын, функциялары мен салдарын зерттеуге бағытталған. Бұл идеологияның пайда болуын, құрылымын және қалыптасу мен таралу механизмдерін, сондай-ақ оның ойлауға, мінез-құлыққа және әлеуметтік қатынастарға әсерін талдауға мүмкіндік береді.</w:t>
      </w:r>
    </w:p>
    <w:p w14:paraId="6C318294" w14:textId="77777777" w:rsidR="00B01226" w:rsidRPr="00EA7DA2" w:rsidRDefault="00B01226" w:rsidP="00B01226">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Бұл жұмыста «идеология теориясы» әдіснамасына басымдық берілді, өйткені ол қоғамдағы идеологиялық құбылыстарды жан-жақты және терең зерттеуді қамтамасыз етеді. Луи Альтюссер және Антонио Грамши сияқты ғалымдар идеологияның адамдардың санасы мен мінез-құлқының қалыптасуына, сондай-ақ жалпы қоғамның құрылымына әсерін түсіндіретін жүйеленген теорияларды ұсынды.</w:t>
      </w:r>
    </w:p>
    <w:p w14:paraId="426B4F8B" w14:textId="5238E229" w:rsidR="00B01226" w:rsidRPr="00EA7DA2" w:rsidRDefault="00B01226" w:rsidP="00B01226">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Осылайша, идеологияны әлем туралы қате түсінік</w:t>
      </w:r>
      <w:r w:rsidR="00BC5ACC" w:rsidRPr="00EA7DA2">
        <w:rPr>
          <w:rFonts w:ascii="Times New Roman" w:hAnsi="Times New Roman" w:cs="Times New Roman"/>
          <w:sz w:val="28"/>
          <w:szCs w:val="28"/>
        </w:rPr>
        <w:t xml:space="preserve">, жалған сана </w:t>
      </w:r>
      <w:r w:rsidRPr="00EA7DA2">
        <w:rPr>
          <w:rFonts w:ascii="Times New Roman" w:hAnsi="Times New Roman" w:cs="Times New Roman"/>
          <w:sz w:val="28"/>
          <w:szCs w:val="28"/>
        </w:rPr>
        <w:t>ретінде қарастырудың орнына, оны қоғамның институттары мен тәжірибелерінде өмір сүретін практикалық тенденция ретінде қарастыру керек</w:t>
      </w:r>
      <w:r w:rsidR="00BC5ACC" w:rsidRPr="00EA7DA2">
        <w:rPr>
          <w:rFonts w:ascii="Times New Roman" w:hAnsi="Times New Roman" w:cs="Times New Roman"/>
          <w:sz w:val="28"/>
          <w:szCs w:val="28"/>
        </w:rPr>
        <w:t xml:space="preserve"> екендігі тұжырымдалды</w:t>
      </w:r>
      <w:r w:rsidRPr="00EA7DA2">
        <w:rPr>
          <w:rFonts w:ascii="Times New Roman" w:hAnsi="Times New Roman" w:cs="Times New Roman"/>
          <w:sz w:val="28"/>
          <w:szCs w:val="28"/>
        </w:rPr>
        <w:t>. Идеологиялар білім беру жүйесі, дін</w:t>
      </w:r>
      <w:r w:rsidR="00BC5ACC" w:rsidRPr="00EA7DA2">
        <w:rPr>
          <w:rFonts w:ascii="Times New Roman" w:hAnsi="Times New Roman" w:cs="Times New Roman"/>
          <w:sz w:val="28"/>
          <w:szCs w:val="28"/>
        </w:rPr>
        <w:t>и</w:t>
      </w:r>
      <w:r w:rsidRPr="00EA7DA2">
        <w:rPr>
          <w:rFonts w:ascii="Times New Roman" w:hAnsi="Times New Roman" w:cs="Times New Roman"/>
          <w:sz w:val="28"/>
          <w:szCs w:val="28"/>
        </w:rPr>
        <w:t>, саяс</w:t>
      </w:r>
      <w:r w:rsidR="00BC5ACC" w:rsidRPr="00EA7DA2">
        <w:rPr>
          <w:rFonts w:ascii="Times New Roman" w:hAnsi="Times New Roman" w:cs="Times New Roman"/>
          <w:sz w:val="28"/>
          <w:szCs w:val="28"/>
        </w:rPr>
        <w:t xml:space="preserve">и, </w:t>
      </w:r>
      <w:r w:rsidRPr="00EA7DA2">
        <w:rPr>
          <w:rFonts w:ascii="Times New Roman" w:hAnsi="Times New Roman" w:cs="Times New Roman"/>
          <w:sz w:val="28"/>
          <w:szCs w:val="28"/>
        </w:rPr>
        <w:t xml:space="preserve">мәдени </w:t>
      </w:r>
      <w:r w:rsidR="00BC5ACC" w:rsidRPr="00EA7DA2">
        <w:rPr>
          <w:rFonts w:ascii="Times New Roman" w:hAnsi="Times New Roman" w:cs="Times New Roman"/>
          <w:sz w:val="28"/>
          <w:szCs w:val="28"/>
        </w:rPr>
        <w:t xml:space="preserve">және т.б. </w:t>
      </w:r>
      <w:r w:rsidRPr="00EA7DA2">
        <w:rPr>
          <w:rFonts w:ascii="Times New Roman" w:hAnsi="Times New Roman" w:cs="Times New Roman"/>
          <w:sz w:val="28"/>
          <w:szCs w:val="28"/>
        </w:rPr>
        <w:t>институттар арқылы қоғамдық сананы қалыптастырады, таратады және әсер етеді.</w:t>
      </w:r>
    </w:p>
    <w:p w14:paraId="29D75101" w14:textId="77777777" w:rsidR="00B01226" w:rsidRPr="00EA7DA2" w:rsidRDefault="00B01226" w:rsidP="00B01226">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Мемлекеттің идеологиялық аппараты бұл процесте шешуші рөл атқарады, өйткені ол арқылы мемлекеттің ұлттық мүдделері мен саясатына сәйкес келетін идеялар мен сенімдерді қалыптастыру және тарату жүзеге асырылады. Ол саяси және әлеуметтік жүйенің тұрақтылығы мен тұтастығына ықпал ете отырып, қолданыстағы әлеуметтік нормалар мен құрылымдарды қолдайды.</w:t>
      </w:r>
    </w:p>
    <w:p w14:paraId="444B4E1B" w14:textId="688886AD" w:rsidR="00B01226" w:rsidRPr="00EA7DA2" w:rsidRDefault="00B01226" w:rsidP="00B01226">
      <w:pPr>
        <w:tabs>
          <w:tab w:val="left" w:pos="0"/>
          <w:tab w:val="left" w:pos="5812"/>
        </w:tabs>
        <w:spacing w:after="0" w:line="240" w:lineRule="auto"/>
        <w:ind w:firstLine="709"/>
        <w:jc w:val="both"/>
        <w:rPr>
          <w:rFonts w:ascii="Times New Roman" w:hAnsi="Times New Roman" w:cs="Times New Roman"/>
          <w:sz w:val="28"/>
          <w:szCs w:val="28"/>
        </w:rPr>
      </w:pPr>
      <w:r w:rsidRPr="00EA7DA2">
        <w:rPr>
          <w:rFonts w:ascii="Times New Roman" w:hAnsi="Times New Roman" w:cs="Times New Roman"/>
          <w:sz w:val="28"/>
          <w:szCs w:val="28"/>
        </w:rPr>
        <w:t xml:space="preserve">Осылайша, </w:t>
      </w:r>
      <w:r w:rsidR="00BC5ACC" w:rsidRPr="00EA7DA2">
        <w:rPr>
          <w:rFonts w:ascii="Times New Roman" w:hAnsi="Times New Roman" w:cs="Times New Roman"/>
          <w:sz w:val="28"/>
          <w:szCs w:val="28"/>
        </w:rPr>
        <w:t xml:space="preserve">материалдық сипатқа ие </w:t>
      </w:r>
      <w:r w:rsidRPr="00EA7DA2">
        <w:rPr>
          <w:rFonts w:ascii="Times New Roman" w:hAnsi="Times New Roman" w:cs="Times New Roman"/>
          <w:sz w:val="28"/>
          <w:szCs w:val="28"/>
        </w:rPr>
        <w:t>идеология мен мемлекеттің идеологиялық аппараттары адамдардың санасы мен мінез-құлқының қалыптасуына, сондай-ақ қоғамның құрылымына айтарлықтай әсер ететіні анықталды.</w:t>
      </w:r>
    </w:p>
    <w:p w14:paraId="18004B3C" w14:textId="531DC3CD" w:rsidR="00B01226" w:rsidRPr="00EA7DA2" w:rsidRDefault="00B01226" w:rsidP="00B01226">
      <w:pPr>
        <w:tabs>
          <w:tab w:val="left" w:pos="0"/>
          <w:tab w:val="left" w:pos="5812"/>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3) Түркия тарихында ұлттық идея Осман империясының күйреу кезеңінен бастап бүгінгі күнге дейін әртүрлі факторлардың әсерінен қалыптасты және дамыды. Ұлттық идеяның пайда болуы Осман империясының күйреу</w:t>
      </w:r>
      <w:r w:rsidR="00BC5ACC" w:rsidRPr="00EA7DA2">
        <w:rPr>
          <w:rFonts w:ascii="Times New Roman" w:eastAsia="Times New Roman" w:hAnsi="Times New Roman" w:cs="Times New Roman"/>
          <w:sz w:val="28"/>
          <w:szCs w:val="28"/>
        </w:rPr>
        <w:t xml:space="preserve"> барысында </w:t>
      </w:r>
      <w:r w:rsidRPr="00EA7DA2">
        <w:rPr>
          <w:rFonts w:ascii="Times New Roman" w:eastAsia="Times New Roman" w:hAnsi="Times New Roman" w:cs="Times New Roman"/>
          <w:sz w:val="28"/>
          <w:szCs w:val="28"/>
        </w:rPr>
        <w:t>туындады, бұл жаңа мемлекеттік құрылымды құру қажеттілігін тудырды. Республиканың негізін қалаушы Мұстафа Кемал Ататүрік негізін қалаған кемализм мен зайырлылық принциптері ұлттық идеяны қалыптастыруда және мемлекеттің зайырлы сипатын бекітуде маңызды рөл атқарды.</w:t>
      </w:r>
    </w:p>
    <w:p w14:paraId="5E530613" w14:textId="11710CE6" w:rsidR="00B01226" w:rsidRPr="00EA7DA2" w:rsidRDefault="00B01226" w:rsidP="00B01226">
      <w:pPr>
        <w:tabs>
          <w:tab w:val="left" w:pos="0"/>
          <w:tab w:val="left" w:pos="5812"/>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Қазіргі Түркияда «түрік-ислам» синтезі тұжырымдамасына негізделген ұлттық идея басым. Бұл тұжырымдама түріктің ұлттық ерекшелігін қоғамның мәдени және діни әртүрлілігін көрсететін ислам элементтерімен үйлестіруге тырысады. Түркиядағы ұлттық идеяның қалыптасуы мен дамуына байланысты өзге</w:t>
      </w:r>
      <w:r w:rsidR="00786640" w:rsidRPr="00EA7DA2">
        <w:rPr>
          <w:rFonts w:ascii="Times New Roman" w:eastAsia="Times New Roman" w:hAnsi="Times New Roman" w:cs="Times New Roman"/>
          <w:sz w:val="28"/>
          <w:szCs w:val="28"/>
        </w:rPr>
        <w:t>рістерді саяси талдау діни-</w:t>
      </w:r>
      <w:r w:rsidRPr="00EA7DA2">
        <w:rPr>
          <w:rFonts w:ascii="Times New Roman" w:eastAsia="Times New Roman" w:hAnsi="Times New Roman" w:cs="Times New Roman"/>
          <w:sz w:val="28"/>
          <w:szCs w:val="28"/>
        </w:rPr>
        <w:t>нанымдардың бұл процесте әрқашан маңызды рөл атқарғанын растайды. Олар әртүрлі тарихи кезеңдердегі сабақтастық пен дәйектілікті көрсететін ажырамас негіз болып табылады.</w:t>
      </w:r>
    </w:p>
    <w:p w14:paraId="321CF978" w14:textId="30910997" w:rsidR="00B01226" w:rsidRPr="00EA7DA2" w:rsidRDefault="00B01226" w:rsidP="00B01226">
      <w:pPr>
        <w:tabs>
          <w:tab w:val="left" w:pos="0"/>
          <w:tab w:val="left" w:pos="5812"/>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Түркияда мемлекеттің идеологиялық аппараты, оның ішінде «Diyanet» Дін істері басқармасы және Имам-хатип типіндегі білім беру </w:t>
      </w:r>
      <w:r w:rsidR="00BC5ACC" w:rsidRPr="00EA7DA2">
        <w:rPr>
          <w:rFonts w:ascii="Times New Roman" w:eastAsia="Times New Roman" w:hAnsi="Times New Roman" w:cs="Times New Roman"/>
          <w:sz w:val="28"/>
          <w:szCs w:val="28"/>
        </w:rPr>
        <w:t xml:space="preserve">жүйесі </w:t>
      </w:r>
      <w:r w:rsidRPr="00EA7DA2">
        <w:rPr>
          <w:rFonts w:ascii="Times New Roman" w:eastAsia="Times New Roman" w:hAnsi="Times New Roman" w:cs="Times New Roman"/>
          <w:sz w:val="28"/>
          <w:szCs w:val="28"/>
        </w:rPr>
        <w:t>«түрік-ислам» синтезін белсенді қолдайды. Бұл синтез АКР сияқты консервативті саяси партиялар, исламшыл капиталистер мен діни жамағаттардың күш-жігерінің арқасында нығаюда. Олар бірге елдің берік идеологиялық негізін сақтай отырып, Түркияның саяси және қоғамдық өміріне тұрақтылық пен тұтастықты қамтамасыз етіп отыр.</w:t>
      </w:r>
    </w:p>
    <w:p w14:paraId="1C9B4005" w14:textId="10BB0865" w:rsidR="00B01226" w:rsidRPr="00EA7DA2" w:rsidRDefault="00B01226" w:rsidP="00B01226">
      <w:pPr>
        <w:tabs>
          <w:tab w:val="left" w:pos="0"/>
          <w:tab w:val="left" w:pos="5812"/>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Түркиядағы жаңа османшылдық идеясын жандандыру саясаты дәстүрлі Османлы құндылықтарының, мәдениеті мен символизмінің әртүрлі аспектілерін атап өтуге бағытталған. Бұл тәсіл Осман империясының тарихи мұрасын пайдалануды, оның діни төзімділігін, мәдени байлық пен сәулет мұрасына деген мақтаныш сезімін қамтиды. Түркия туристік сапарлар, мәдени фестивальдар, кәдесыйлар жасау және Османлы дизайнымен тауарларды сату сияқты түрлі іс-шараларды ұйымдастыру, киноиндустрия арқылы </w:t>
      </w:r>
      <w:r w:rsidR="00BC5ACC" w:rsidRPr="00EA7DA2">
        <w:rPr>
          <w:rFonts w:ascii="Times New Roman" w:eastAsia="Times New Roman" w:hAnsi="Times New Roman" w:cs="Times New Roman"/>
          <w:sz w:val="28"/>
          <w:szCs w:val="28"/>
        </w:rPr>
        <w:t xml:space="preserve">османшыл идеяны экспорттау </w:t>
      </w:r>
      <w:r w:rsidR="00786640" w:rsidRPr="00EA7DA2">
        <w:rPr>
          <w:rFonts w:ascii="Times New Roman" w:eastAsia="Times New Roman" w:hAnsi="Times New Roman" w:cs="Times New Roman"/>
          <w:sz w:val="28"/>
          <w:szCs w:val="28"/>
        </w:rPr>
        <w:t>сынды</w:t>
      </w:r>
      <w:r w:rsidRPr="00EA7DA2">
        <w:rPr>
          <w:rFonts w:ascii="Times New Roman" w:eastAsia="Times New Roman" w:hAnsi="Times New Roman" w:cs="Times New Roman"/>
          <w:sz w:val="28"/>
          <w:szCs w:val="28"/>
        </w:rPr>
        <w:t xml:space="preserve"> аспектілерді белсенді түрде коммерцияландыруда.</w:t>
      </w:r>
    </w:p>
    <w:p w14:paraId="0AF3C7FA" w14:textId="77777777" w:rsidR="00B01226" w:rsidRPr="00EA7DA2" w:rsidRDefault="00B01226" w:rsidP="00B01226">
      <w:pPr>
        <w:tabs>
          <w:tab w:val="left" w:pos="0"/>
          <w:tab w:val="left" w:pos="5812"/>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Сонымен қатар, османшылдық идеясын жандандыру саясатына қатысты Түркияның стратегиялық мақсаттары оның геосаяси амбицияларымен де ұштасып жатыр. Бұл амбицияларға Түркияның тарихи және мәдени мұраларына баса назар аудару арқылы аймақтағы ықпалын нығайтуға ұмтылу, сондай-ақ басқа елдермен дипломатиялық, экономикалық және мәдени байланыстарды орнату немесе нығайту әрекеттері кіреді. Осылайша, геосаяси амбициялар Түркияның мәдени және тарихи мұрасын пайдалану негізінде аймақтағы негізгі геосаяси ойыншы ретіндегі мәртебесін нығайтуға ұмтылу ретінде қарастыру қажет.</w:t>
      </w:r>
    </w:p>
    <w:p w14:paraId="454B7239" w14:textId="3700D7B5" w:rsidR="00B01226" w:rsidRPr="00EA7DA2" w:rsidRDefault="00B01226" w:rsidP="00B01226">
      <w:pPr>
        <w:tabs>
          <w:tab w:val="left" w:pos="0"/>
          <w:tab w:val="left" w:pos="5812"/>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Осман</w:t>
      </w:r>
      <w:r w:rsidR="001C7F36" w:rsidRPr="00EA7DA2">
        <w:rPr>
          <w:rFonts w:ascii="Times New Roman" w:eastAsia="Times New Roman" w:hAnsi="Times New Roman" w:cs="Times New Roman"/>
          <w:sz w:val="28"/>
          <w:szCs w:val="28"/>
        </w:rPr>
        <w:t xml:space="preserve">шылдықты </w:t>
      </w:r>
      <w:r w:rsidRPr="00EA7DA2">
        <w:rPr>
          <w:rFonts w:ascii="Times New Roman" w:eastAsia="Times New Roman" w:hAnsi="Times New Roman" w:cs="Times New Roman"/>
          <w:sz w:val="28"/>
          <w:szCs w:val="28"/>
        </w:rPr>
        <w:t xml:space="preserve">жандандыру бойынша түрік тәжірибесі Қазақстан үшін назар аударарлық. Қазақстанда ұлттық бірегейлікті нығайту және </w:t>
      </w:r>
      <w:r w:rsidR="001C7F36" w:rsidRPr="00EA7DA2">
        <w:rPr>
          <w:rFonts w:ascii="Times New Roman" w:eastAsia="Times New Roman" w:hAnsi="Times New Roman" w:cs="Times New Roman"/>
          <w:sz w:val="28"/>
          <w:szCs w:val="28"/>
        </w:rPr>
        <w:t>этно</w:t>
      </w:r>
      <w:r w:rsidRPr="00EA7DA2">
        <w:rPr>
          <w:rFonts w:ascii="Times New Roman" w:eastAsia="Times New Roman" w:hAnsi="Times New Roman" w:cs="Times New Roman"/>
          <w:sz w:val="28"/>
          <w:szCs w:val="28"/>
        </w:rPr>
        <w:t>туризмді дамыту үшін тиімді пайдалануға болатын бай тарихи мұра бар. Мәдени мұраны коммерцияландыру, мәдени фестивальдерді ұйымдастыру және тарихи және мәдени іс-шараларды ілгерілету ұлттық бірлікті нығайтудың және Қазақстанның бай тарихына назар аударудың негізгі элементтері бола алады. Бұл тәсіл этнотуризм деңгейін арттыруға және экономиканың мәдени салаларын дамытуға ықпал етуі мүмкін.</w:t>
      </w:r>
    </w:p>
    <w:p w14:paraId="7A69DB95" w14:textId="77777777" w:rsidR="00B01226" w:rsidRPr="00EA7DA2" w:rsidRDefault="00B01226" w:rsidP="00B01226">
      <w:pPr>
        <w:tabs>
          <w:tab w:val="left" w:pos="0"/>
          <w:tab w:val="left" w:pos="5812"/>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4) Түркия мен Қазақстанда ұлттық идеяның қалыптасуын салыстырмалы саяси талдау барысында екі елдің негізгі тарихи кезеңдерін қамтитын уақыт шеңбері пайдаланылды. Бұл кезеңдерге Осман империясының құлдырау дәуірі мен Түркиядағы Кемалистік кезең, сондай-ақ Қазақстандағы патша және Кеңес дәуірі, тәуелсіздік алғаннан кейінгі кезең және қазіргі заман кіреді. Осы уақыт шеңберін зерттеу екі елдегі ұлттық бірегейлікті қалыптастыру процестеріндегі ұқсастықтар мен айырмашылықтарды тереңірек түсінуге мүмкіндік берді.</w:t>
      </w:r>
    </w:p>
    <w:p w14:paraId="4A19CC07" w14:textId="77777777" w:rsidR="00B01226" w:rsidRPr="00EA7DA2" w:rsidRDefault="00B01226" w:rsidP="00B01226">
      <w:pPr>
        <w:tabs>
          <w:tab w:val="left" w:pos="0"/>
          <w:tab w:val="left" w:pos="5812"/>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XIX ғасырда Батыс елдерінде ұлттық бірегейлікті қалыптастыру процесі капитализмнің өркендеуі мен индустрияландырудан туындаған экономикалық өзгерістермен тығыз байланысты болды. Капитализмнің дамуы жаңа әлеуметтік таптардың пайда болуына, өндірістік қуаттардың кеңеюіне және әртүрлі аймақтар арасындағы экономикалық байланыстардың нығаюына әкелді. Бұл процестер адамдарды ортақ экономикалық мүдделер негізінде біріктірді және ортақ мәдениет пен еңбек тілінің қалыптасуына ықпал етті. Саяси және интеллектуалды қозғалыстар ұлттық ұмтылыстарды қолдау үшін қоғамдық пікірді жұмылдыруда да маңызды рөл атқарды.</w:t>
      </w:r>
    </w:p>
    <w:p w14:paraId="5AB50DC5" w14:textId="06F9A587" w:rsidR="00B01226" w:rsidRPr="00EA7DA2" w:rsidRDefault="00B01226" w:rsidP="00B01226">
      <w:pPr>
        <w:tabs>
          <w:tab w:val="left" w:pos="0"/>
          <w:tab w:val="left" w:pos="5812"/>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Алайда, Түркия мен Қазақстанның тәжірибесі Шығыс елдерінде ұлтшылдықтың қалыптасуының өзіндік ерекшеліктері бар екенін көрсетеді. Бұл аймақтарда ұлтшылдық </w:t>
      </w:r>
      <w:r w:rsidR="001C7F36" w:rsidRPr="00EA7DA2">
        <w:rPr>
          <w:rFonts w:ascii="Times New Roman" w:eastAsia="Times New Roman" w:hAnsi="Times New Roman" w:cs="Times New Roman"/>
          <w:sz w:val="28"/>
          <w:szCs w:val="28"/>
        </w:rPr>
        <w:t xml:space="preserve">негізінен </w:t>
      </w:r>
      <w:r w:rsidRPr="00EA7DA2">
        <w:rPr>
          <w:rFonts w:ascii="Times New Roman" w:eastAsia="Times New Roman" w:hAnsi="Times New Roman" w:cs="Times New Roman"/>
          <w:sz w:val="28"/>
          <w:szCs w:val="28"/>
        </w:rPr>
        <w:t xml:space="preserve">басқа мемлекеттердің сыртқы қауіптеріне, </w:t>
      </w:r>
      <w:r w:rsidR="00D2336A" w:rsidRPr="00EA7DA2">
        <w:rPr>
          <w:rFonts w:ascii="Times New Roman" w:eastAsia="Times New Roman" w:hAnsi="Times New Roman" w:cs="Times New Roman"/>
          <w:sz w:val="28"/>
          <w:szCs w:val="28"/>
        </w:rPr>
        <w:t xml:space="preserve">интервенциясына </w:t>
      </w:r>
      <w:r w:rsidRPr="00EA7DA2">
        <w:rPr>
          <w:rFonts w:ascii="Times New Roman" w:eastAsia="Times New Roman" w:hAnsi="Times New Roman" w:cs="Times New Roman"/>
          <w:sz w:val="28"/>
          <w:szCs w:val="28"/>
        </w:rPr>
        <w:t>немесе отаршылдық әрекеттеріне жауап ретінде пайда болды. Мысалы, Османлы және Ресей империялары кезінде Түркия мен Қазақстандағы ұлттық қозғалыстар аумақтық тәуелсіздікті сақтау әрекеттеріне немесе отаршылдық езгіден құтылу үшін күреске реакция ретінде пайда болды.</w:t>
      </w:r>
    </w:p>
    <w:p w14:paraId="6EDE279D" w14:textId="6154EEDF" w:rsidR="00B01226" w:rsidRPr="00EA7DA2" w:rsidRDefault="00B01226" w:rsidP="00B01226">
      <w:pPr>
        <w:tabs>
          <w:tab w:val="left" w:pos="0"/>
          <w:tab w:val="left" w:pos="5812"/>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Кеңестік кезең Қазақстанда ұлттық бірегейліктің қалыптасуына да айтарлықтай әсер етті. Кеңес дәуірі кезінде Кеңес үкіметі жүргізген ұлттық құрылыс саясаты, бір жағынан, </w:t>
      </w:r>
      <w:r w:rsidRPr="00EA7DA2">
        <w:rPr>
          <w:rFonts w:ascii="Times New Roman" w:hAnsi="Times New Roman" w:cs="Times New Roman"/>
          <w:sz w:val="28"/>
          <w:szCs w:val="28"/>
        </w:rPr>
        <w:t xml:space="preserve">Кеңес үкіметінің билігін нығайту және қоғамдық бақылауды күшейтуге бағытталса, екінші жағынан, </w:t>
      </w:r>
      <w:r w:rsidRPr="00EA7DA2">
        <w:rPr>
          <w:rFonts w:ascii="Times New Roman" w:eastAsia="Times New Roman" w:hAnsi="Times New Roman" w:cs="Times New Roman"/>
          <w:sz w:val="28"/>
          <w:szCs w:val="28"/>
        </w:rPr>
        <w:t>мәдени және тілдік ерекшеліктерді орталықтандыру мен стандарттауға деген ұмтылыс ұлттық бірегейліктің нығаюына және кеңестік ықпал жағдайында мәдени мұраны сақтауға деген ұмтылысқа әкелді.</w:t>
      </w:r>
      <w:r w:rsidR="00D2336A" w:rsidRPr="00EA7DA2">
        <w:rPr>
          <w:rFonts w:ascii="Times New Roman" w:eastAsia="Times New Roman" w:hAnsi="Times New Roman" w:cs="Times New Roman"/>
          <w:sz w:val="28"/>
          <w:szCs w:val="28"/>
        </w:rPr>
        <w:t xml:space="preserve"> </w:t>
      </w:r>
      <w:r w:rsidR="00D2336A" w:rsidRPr="00EA7DA2">
        <w:rPr>
          <w:rFonts w:ascii="Times New Roman" w:hAnsi="Times New Roman" w:cs="Times New Roman"/>
          <w:sz w:val="28"/>
          <w:szCs w:val="28"/>
        </w:rPr>
        <w:t xml:space="preserve">Ал </w:t>
      </w:r>
      <w:r w:rsidR="00D2336A" w:rsidRPr="00EA7DA2">
        <w:rPr>
          <w:rFonts w:ascii="Times New Roman" w:eastAsia="Times New Roman" w:hAnsi="Times New Roman" w:cs="Times New Roman"/>
          <w:sz w:val="28"/>
          <w:szCs w:val="28"/>
        </w:rPr>
        <w:t>Түркиядағы кемализм идеясы ұлттық зайырлы мемлекет құру жобасының темірқазығына айналды.</w:t>
      </w:r>
    </w:p>
    <w:p w14:paraId="5BA2A533" w14:textId="77777777" w:rsidR="00B01226" w:rsidRPr="00EA7DA2" w:rsidRDefault="00B01226" w:rsidP="00B01226">
      <w:pPr>
        <w:tabs>
          <w:tab w:val="left" w:pos="0"/>
          <w:tab w:val="left" w:pos="5812"/>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Осылайша, Түркия мен Қазақстанда ұлтшылдықтың қалыптасуы тек экономикалық процестердің ғана емес, сонымен қатар сыртқы ықпал мен отарлық қысым жағдайында тәуелсіздік пен мәдени мұраны сақтау үшін күрестің нәтижесі болды. Бұл әлемнің әртүрлі аймақтарында ұлттық бірегейліктің қалыптасуына әсер ететін факторлардың жан-жақтылығын және оларды әр елдің тарихи және әлеуметтік-мәдени ерекшеліктері тұрғысынан ескеру қажеттілігін көрсетеді.</w:t>
      </w:r>
    </w:p>
    <w:p w14:paraId="09A8766A" w14:textId="77777777" w:rsidR="00B01226" w:rsidRPr="00EA7DA2" w:rsidRDefault="00B01226" w:rsidP="00B01226">
      <w:pPr>
        <w:tabs>
          <w:tab w:val="left" w:pos="0"/>
          <w:tab w:val="left" w:pos="5812"/>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5) Қазақ ұлттық идеясының қалыптасу кезеңдерін талдау осы процесті айқындайтын бірнеше негізгі факторларды бөліп көрсетуге мүмкіндік береді. XIX ғасырдың басында Ресей империясының отаршылдық езгісі қазақ халқы арасында ұлтшылдық идеялардың пайда болуына негізгі түрткі болды. Бұл идеялар отаршылдық саясатқа қарсы тұру және мәдени бірегейлік пен аумақтық тәуелсіздікті сақтау құралы ретінде әрекет етті.</w:t>
      </w:r>
    </w:p>
    <w:p w14:paraId="1ED36EAA" w14:textId="77777777" w:rsidR="00B01226" w:rsidRPr="00EA7DA2" w:rsidRDefault="00B01226" w:rsidP="00B01226">
      <w:pPr>
        <w:tabs>
          <w:tab w:val="left" w:pos="0"/>
          <w:tab w:val="left" w:pos="5812"/>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Қазақ ұлттық идеясын дамытудың кейінгі кезеңдерінде ХХ ғасырдың басындағы «Алаш» қозғалысы шешуші фактор болды. Өсіп келе жатқан ұлттық сана жағдайында пайда болған бұл қозғалыс мәдени дәстүрлер мен саяси автономияны сақтау үшін күресіп, қазақ халқының өзін-өзі анықтауын насихаттады.</w:t>
      </w:r>
    </w:p>
    <w:p w14:paraId="30494567" w14:textId="77777777" w:rsidR="00B01226" w:rsidRPr="00EA7DA2" w:rsidRDefault="00B01226" w:rsidP="00B01226">
      <w:pPr>
        <w:tabs>
          <w:tab w:val="left" w:pos="0"/>
          <w:tab w:val="left" w:pos="5812"/>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Кеңестік кезеңде кеңестік режимнің идеологиялық саясаты қазақ ұлттық идеясының қалыптасуына әсер ететін маңызды факторға айналды. Бұл саясат коммунизм принциптеріне сәйкес кеңестік адам мен әлеуметтік құрылымның жаңа түрін қалыптастыруға бағытталған. Ол ұлттық мүдделер мен бірегейлікке әсер етіп, оларды Кеңес мемлекетінің ортақ мақсаттарына сәйкес келтірді.</w:t>
      </w:r>
    </w:p>
    <w:p w14:paraId="05F84B80" w14:textId="51C8A77A" w:rsidR="00B01226" w:rsidRPr="00EA7DA2" w:rsidRDefault="00B01226" w:rsidP="00B01226">
      <w:pPr>
        <w:tabs>
          <w:tab w:val="left" w:pos="0"/>
          <w:tab w:val="left" w:pos="5812"/>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Сондай-ақ, Н</w:t>
      </w:r>
      <w:r w:rsidR="001C7F36" w:rsidRPr="00EA7DA2">
        <w:rPr>
          <w:rFonts w:ascii="Times New Roman" w:eastAsia="Times New Roman" w:hAnsi="Times New Roman" w:cs="Times New Roman"/>
          <w:sz w:val="28"/>
          <w:szCs w:val="28"/>
        </w:rPr>
        <w:t>. </w:t>
      </w:r>
      <w:r w:rsidRPr="00EA7DA2">
        <w:rPr>
          <w:rFonts w:ascii="Times New Roman" w:eastAsia="Times New Roman" w:hAnsi="Times New Roman" w:cs="Times New Roman"/>
          <w:sz w:val="28"/>
          <w:szCs w:val="28"/>
        </w:rPr>
        <w:t>Назарбаевтың басшылығымен Қазақ ұлттық идеясының қалыптасуының соңғы онжылдықтарында Қазақстанның көпұлтты халқының бірлігі мен әртүрлілігін нығайтуға бағытталған саясат негізгі ықпал етуші фактор болды. Көпмәдениеттілік пен көпұлттылық идеологиясы белсенді түрде насихатталды, бұл мәдени айырмашылықтарды құрметтеуге және барлық этникалық топтарды ортақ құндылықтар мен бірегейлікке біріктіруге ықпал етті.</w:t>
      </w:r>
    </w:p>
    <w:p w14:paraId="21752121" w14:textId="77777777" w:rsidR="00B01226" w:rsidRPr="00EA7DA2" w:rsidRDefault="00B01226" w:rsidP="00B01226">
      <w:pPr>
        <w:tabs>
          <w:tab w:val="left" w:pos="0"/>
          <w:tab w:val="left" w:pos="5812"/>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Сонымен, қазақ ұлттық идеясының қалыптасу процесі Қазақстан тарихының әртүрлі кезеңдеріндегі күрделі әлеуметтік-саяси өзгерістер мен идеологиялық қайта құруларды көрсететін көп факторлы және серпінді болып табылады.</w:t>
      </w:r>
    </w:p>
    <w:p w14:paraId="2584A83C" w14:textId="77777777" w:rsidR="00B01226" w:rsidRPr="00EA7DA2" w:rsidRDefault="00B01226" w:rsidP="00B01226">
      <w:pPr>
        <w:tabs>
          <w:tab w:val="left" w:pos="0"/>
          <w:tab w:val="left" w:pos="5812"/>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6) Контент-талдау нәтижелерінен күшті және біртұтас қоғамды қалыптастыруға бағытталған Қазақстанның ұлттық идеясының екі негізгі басымдығы анықталды.</w:t>
      </w:r>
    </w:p>
    <w:p w14:paraId="6D36D6F1" w14:textId="285D062D" w:rsidR="00B01226" w:rsidRPr="00EA7DA2" w:rsidRDefault="00B01226" w:rsidP="00B01226">
      <w:pPr>
        <w:tabs>
          <w:tab w:val="left" w:pos="0"/>
          <w:tab w:val="left" w:pos="5812"/>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Бірінші басымдық </w:t>
      </w:r>
      <w:r w:rsidR="001C7F36" w:rsidRPr="00EA7DA2">
        <w:rPr>
          <w:rFonts w:ascii="Times New Roman" w:eastAsia="Times New Roman" w:hAnsi="Times New Roman" w:cs="Times New Roman"/>
          <w:sz w:val="28"/>
          <w:szCs w:val="28"/>
        </w:rPr>
        <w:t>–</w:t>
      </w:r>
      <w:r w:rsidRPr="00EA7DA2">
        <w:rPr>
          <w:rFonts w:ascii="Times New Roman" w:eastAsia="Times New Roman" w:hAnsi="Times New Roman" w:cs="Times New Roman"/>
          <w:sz w:val="28"/>
          <w:szCs w:val="28"/>
        </w:rPr>
        <w:t xml:space="preserve"> тарихи</w:t>
      </w:r>
      <w:r w:rsidR="001C7F36" w:rsidRPr="00EA7DA2">
        <w:rPr>
          <w:rFonts w:ascii="Times New Roman" w:eastAsia="Times New Roman" w:hAnsi="Times New Roman" w:cs="Times New Roman"/>
          <w:sz w:val="28"/>
          <w:szCs w:val="28"/>
        </w:rPr>
        <w:t xml:space="preserve"> </w:t>
      </w:r>
      <w:r w:rsidRPr="00EA7DA2">
        <w:rPr>
          <w:rFonts w:ascii="Times New Roman" w:eastAsia="Times New Roman" w:hAnsi="Times New Roman" w:cs="Times New Roman"/>
          <w:sz w:val="28"/>
          <w:szCs w:val="28"/>
        </w:rPr>
        <w:t>жадыны қалыптастыру және тарихи сананы жандандыру. Бұл үдеріс халықтың тарихи мұрасын сақтауға және келер ұрпаққа жеткізуге, ортақ ұлттық сананы қалыптастыруға және ұлттық бірлікті нығайтуға бағытталған. Өткенмен байланысты қалпына келтіру қоғамға өз тамырларын жақсы түсінуге және болашаққа берік негіз құруға көмектеседі.</w:t>
      </w:r>
    </w:p>
    <w:p w14:paraId="6BE0D0E3" w14:textId="77777777" w:rsidR="00B01226" w:rsidRPr="00EA7DA2" w:rsidRDefault="00B01226" w:rsidP="00B01226">
      <w:pPr>
        <w:tabs>
          <w:tab w:val="left" w:pos="0"/>
          <w:tab w:val="left" w:pos="5812"/>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Екінші басымдық зияткерлік және сапалы ұлттың қалыптасуымен байланысты. Ол жоғары білікті және жауапты азаматтылықты қалыптастыруға ықпал ететін білім, мәдениет және ғылымды дамытуға бағытталған. Қоғамның зияткерлік және мәдени әлеуеті оның қазіргі әлемде дамуы мен өркендеуінің негізі болып табылады.</w:t>
      </w:r>
    </w:p>
    <w:p w14:paraId="2ABA7FB0" w14:textId="7DEDA875" w:rsidR="00B01226" w:rsidRPr="00EA7DA2" w:rsidRDefault="00B01226" w:rsidP="00E722AB">
      <w:pPr>
        <w:tabs>
          <w:tab w:val="left" w:pos="0"/>
          <w:tab w:val="left" w:pos="5812"/>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Қазақстанның ұлттық идеясының мұндай басымдықтары қазіргі заманның сын-тегеуріндеріне сәтті қарсы тұруға және өз азаматтарының әл-ауқатын қамтамасыз етуге қабілетті мықты, біртұтас және дамыған қоғам құруға ұмтылады. Олар ұлттық даму стратегиясының негізгі элементі болып табылатын тарихи сананы нығайтады, ұлттың зияткерлік және мәдени ресурстарын дамытады.</w:t>
      </w:r>
      <w:r w:rsidR="00E722AB" w:rsidRPr="00EA7DA2">
        <w:rPr>
          <w:rFonts w:ascii="Times New Roman" w:eastAsia="Times New Roman" w:hAnsi="Times New Roman" w:cs="Times New Roman"/>
          <w:sz w:val="28"/>
          <w:szCs w:val="28"/>
        </w:rPr>
        <w:t xml:space="preserve"> Осы орайда, ұлттық құрылтай, білім беру жүйесі, ғылыми зерттеу орталықтары, к</w:t>
      </w:r>
      <w:r w:rsidR="00677211" w:rsidRPr="00EA7DA2">
        <w:rPr>
          <w:rFonts w:ascii="Times New Roman" w:eastAsia="Times New Roman" w:hAnsi="Times New Roman" w:cs="Times New Roman"/>
          <w:sz w:val="28"/>
          <w:szCs w:val="28"/>
        </w:rPr>
        <w:t>ре</w:t>
      </w:r>
      <w:r w:rsidR="00E722AB" w:rsidRPr="00EA7DA2">
        <w:rPr>
          <w:rFonts w:ascii="Times New Roman" w:eastAsia="Times New Roman" w:hAnsi="Times New Roman" w:cs="Times New Roman"/>
          <w:sz w:val="28"/>
          <w:szCs w:val="28"/>
        </w:rPr>
        <w:t>ативті индустрия өкілдері сияқты құрылымдардың идеологиялық маңыздылығы жоғары.</w:t>
      </w:r>
    </w:p>
    <w:p w14:paraId="4FC15A14" w14:textId="19D79DBE" w:rsidR="00B01226" w:rsidRPr="00EA7DA2" w:rsidRDefault="001C7F36" w:rsidP="00B01226">
      <w:pPr>
        <w:tabs>
          <w:tab w:val="left" w:pos="0"/>
          <w:tab w:val="left" w:pos="5812"/>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Сонымен қатар</w:t>
      </w:r>
      <w:r w:rsidR="00B01226" w:rsidRPr="00EA7DA2">
        <w:rPr>
          <w:rFonts w:ascii="Times New Roman" w:eastAsia="Times New Roman" w:hAnsi="Times New Roman" w:cs="Times New Roman"/>
          <w:sz w:val="28"/>
          <w:szCs w:val="28"/>
        </w:rPr>
        <w:t xml:space="preserve">, талдаудан «Жаңа Қазақстан» ұлттық идеясының екі қарама-қарсы аспектісі ерекшеленеді. </w:t>
      </w:r>
      <w:r w:rsidR="00B01226" w:rsidRPr="00EA7DA2">
        <w:rPr>
          <w:rFonts w:ascii="Times New Roman" w:eastAsia="Times New Roman" w:hAnsi="Times New Roman" w:cs="Times New Roman"/>
          <w:iCs/>
          <w:sz w:val="28"/>
          <w:szCs w:val="28"/>
        </w:rPr>
        <w:t xml:space="preserve">Білімпаздық, еңбекқорлық, кәсіпқойлық, отаншылдық </w:t>
      </w:r>
      <w:r w:rsidR="00B01226" w:rsidRPr="00EA7DA2">
        <w:rPr>
          <w:rFonts w:ascii="Times New Roman" w:eastAsia="Times New Roman" w:hAnsi="Times New Roman" w:cs="Times New Roman"/>
          <w:sz w:val="28"/>
          <w:szCs w:val="28"/>
        </w:rPr>
        <w:t>сияқты жағымды құндылықтар мен қасиеттер ұлттық бірегейлікті қалыптастыруға және өмір сүру сапасын арттыруға ықпал етеді. Сонымен қатар, теріс аспектілер, соның ішінде жемқорлық, енжарлық және әсіре-діншілдік қоғамның дамуына кедергі келтіруі және оның тұрақтылығына қауіп төндіруі мүмкін.</w:t>
      </w:r>
    </w:p>
    <w:p w14:paraId="47A9949F" w14:textId="2F2B66B7" w:rsidR="00B01226" w:rsidRPr="00EA7DA2" w:rsidRDefault="00B01226" w:rsidP="00B01226">
      <w:pPr>
        <w:tabs>
          <w:tab w:val="left" w:pos="0"/>
          <w:tab w:val="left" w:pos="5812"/>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«Жаңа Қазақстан» идеясы қазіргі әлемнің сын-қатерлерімен күресуге қабілетті өркендеген және үйлесімді қоғам құру үшін жағымсыз аспектілерді тежеу және еңсеру арқылы ұлттық құндылықтар мен қасиеттерді нығайтуға ұмтылады.</w:t>
      </w:r>
    </w:p>
    <w:p w14:paraId="1CBED636" w14:textId="77777777" w:rsidR="00963B53" w:rsidRPr="00EA7DA2" w:rsidRDefault="00963B53" w:rsidP="00963B53">
      <w:pPr>
        <w:tabs>
          <w:tab w:val="left" w:pos="0"/>
          <w:tab w:val="left" w:pos="5812"/>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Диссертация қорытындысында зерттеу нәтижелері ұсынылған ғылыми гипотезаның расталғанын атап өтуге болады. Зерттеу көрсеткендей, әртүрлі елдердегі ұлттық идеяны қалыптастыру процестері шынымен де бірегей әлеуметтік-экономикалық, саяси және тарихи жағдайларға байланысты. Мұндай ерекшеліктердің айқын мысалы болып табылатын Түркия мен Қазақстанның тәжірибесіне ерекше назар аударған жөн.</w:t>
      </w:r>
    </w:p>
    <w:p w14:paraId="2A0F72D0" w14:textId="70FA2EF2" w:rsidR="00963B53" w:rsidRPr="00EA7DA2" w:rsidRDefault="00963B53" w:rsidP="00963B53">
      <w:pPr>
        <w:tabs>
          <w:tab w:val="left" w:pos="0"/>
          <w:tab w:val="left" w:pos="5812"/>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Қазақстандағы «Алаш» қозғалысы және Түркиядағы «Бірлік пен прогресс» қоғамы сияқты саяси-интеллектуалды институттар тәуелсіздік немесе мемлекеттілікті сақтау үшін ұлт-азаттық күрес шеңберінде ұлттық идеяны қалыптастырудың негізгі факторлары болып табылды. Қазіргі Қазақстанда Ұлттық құрылтай мен ғылыми-зерттеу институттары елдің ұлттық идеясын қалыптастыруды және дамытуды жалғастыра отырып, ерекше идеологиялық мәнге ие болады.</w:t>
      </w:r>
    </w:p>
    <w:p w14:paraId="2F1053CC" w14:textId="79CFE5E1" w:rsidR="00963B53" w:rsidRPr="00EA7DA2" w:rsidRDefault="00963B53" w:rsidP="00963B53">
      <w:pPr>
        <w:tabs>
          <w:tab w:val="left" w:pos="0"/>
          <w:tab w:val="left" w:pos="5812"/>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Осылайша, зерттеу контекстік факторлар ұлттық идеяны қалыптастыруда шешуші рөл атқарады деген гипотезаны растады және алға қойылған саяси-интеллектуалды институттар бұл процеске айтарлықтай әсер етеді.</w:t>
      </w:r>
    </w:p>
    <w:p w14:paraId="2BF5B30A" w14:textId="77777777" w:rsidR="005B67A0" w:rsidRPr="00EA7DA2" w:rsidRDefault="005B67A0" w:rsidP="00B01226">
      <w:pPr>
        <w:tabs>
          <w:tab w:val="left" w:pos="0"/>
          <w:tab w:val="left" w:pos="5812"/>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Жоғарыда көрсетілген қорытындылар мен Қазақстанның ұлттық идеясының басымдықтары негізінде мынадай нақты ұсынымдар ұсынылады:</w:t>
      </w:r>
    </w:p>
    <w:p w14:paraId="2D25C55E" w14:textId="74575802" w:rsidR="00530112" w:rsidRPr="00EA7DA2" w:rsidRDefault="00530112" w:rsidP="00B01226">
      <w:pPr>
        <w:tabs>
          <w:tab w:val="left" w:pos="0"/>
          <w:tab w:val="left" w:pos="5812"/>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1) Қазақстан үшін ұсыныс ұлттық идеяны төменнен жоғарыға қалыптастыратын идеологиялық аппарат ретіндегі Ұлттық Құрылтайдың рөлін белсенді күшейту болып табылады. Ұлттық құрылтай идеологиялық бірегейлікті қалыптастырып, сапалы және зияткерлік қазақ ұлтын құруға ықпал ете отырып, қоғамдағы басым идеяларды өндіру мен таратуда шешуші рөл атқаруға тиіс. Осы стратегия шеңберінде Ұлттық құрылтай қоғамның дамуына және оның мәдени және зияткерлік базасын нығайтуға ықпал ететін негізгі идеяларды анықтау және қолдау үшін зиялы қауыммен және креативті индустрия өкілдерімен белсенді өзара іс-қимыл жасауы, сондай-ақ идеяларды қалыптастыру және елдің болашағына қатысты негізгі мәселелер бойынша шешімдер қабылдау процесіне жұртшылықтың белсенді қатысуы үшін платформалар ұсынуы тиіс. Өзара түсіністікті қамтамасыз ету және халықтың барлық топтарын ұлттық идеяны қалыптастыру процесіне тарту үшін Ұлттық құрылтай мемлекет пен қоғам арасындағы органикалық байланыс пен диалог тетіктерін дамытуға тиіс. Ұлттық Құрылтайдың идеологиялық аппарат ретіндегі рөлін күшейту қазіргі әлемнің сын-қатерлерімен сәтті күресуге және өз азаматтарының әл-ауқатын қамтамасыз етуге қабілетті неғұрлым орнықты және интеллектуалды дамыған ұлт құруға</w:t>
      </w:r>
      <w:r w:rsidR="00511E55" w:rsidRPr="00EA7DA2">
        <w:rPr>
          <w:rFonts w:ascii="Times New Roman" w:eastAsia="Times New Roman" w:hAnsi="Times New Roman" w:cs="Times New Roman"/>
          <w:sz w:val="28"/>
          <w:szCs w:val="28"/>
        </w:rPr>
        <w:t xml:space="preserve"> негіз болады</w:t>
      </w:r>
      <w:r w:rsidRPr="00EA7DA2">
        <w:rPr>
          <w:rFonts w:ascii="Times New Roman" w:eastAsia="Times New Roman" w:hAnsi="Times New Roman" w:cs="Times New Roman"/>
          <w:sz w:val="28"/>
          <w:szCs w:val="28"/>
        </w:rPr>
        <w:t>.</w:t>
      </w:r>
    </w:p>
    <w:p w14:paraId="20A5B921" w14:textId="77777777" w:rsidR="00DA065B" w:rsidRPr="00EA7DA2" w:rsidRDefault="00DA065B" w:rsidP="00DA065B">
      <w:pPr>
        <w:tabs>
          <w:tab w:val="left" w:pos="0"/>
          <w:tab w:val="left" w:pos="5812"/>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2) Кемализм саясаты аясында мемлекеттік институттар мен елдің тұрақтылығын қалыптастыруда және нығайтуда шешуші рөл атқаратын мемлекеттілік қағидатына назар аудару маңызды. Осы қағиданы іске асыру бойынша Түркияның тәжірибесін зерделеу Қазақстанның дамуы үшін құнды сабақтар ұсына алады.</w:t>
      </w:r>
    </w:p>
    <w:p w14:paraId="47E63AC3" w14:textId="1811FF3C" w:rsidR="005B67A0" w:rsidRPr="00EA7DA2" w:rsidRDefault="00DA065B" w:rsidP="00DA065B">
      <w:pPr>
        <w:tabs>
          <w:tab w:val="left" w:pos="0"/>
          <w:tab w:val="left" w:pos="5812"/>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Түркі әлемінің ойшылдары мен қазіргі қазақ зиялылары ұсынған мемлекетшілдік туралы идеяларға ерекше назар аударған жөн. Олардың еңбектері мен философиялық тұжырымдамалары мемлекеттіліктің мәнін және оның түркі мәдени және қазақтың тарихи дәстүрі аясында қоғам мен мемлекеттің дамуы үшін маңыздылығын түсіндіре алады. Бұл мемлекеттіліктің мәнін қоғамды басқару және ұйымдастыру қағидаты ретінде түсінуді тереңдетуге, сондай-ақ осы идеяларды Қазақстанның қазіргі жағдайында бейімдеу мен қолданудың жаңа перспективаларына қол жеткізуге көмектеседі. Мұндай талдау Қазақстанның тарихи және мәдени ерекшеліктеріне сәйкес мемлекеттілігін және орнықты дамуын нығайтуға бағытталған стратегиялар мен саясаттарды әзірлеу үшін негіз бола алады.</w:t>
      </w:r>
    </w:p>
    <w:p w14:paraId="126C0FE3" w14:textId="30CA9C83" w:rsidR="009877EA" w:rsidRPr="00EA7DA2" w:rsidRDefault="009877EA" w:rsidP="009877EA">
      <w:pPr>
        <w:tabs>
          <w:tab w:val="left" w:pos="0"/>
          <w:tab w:val="left" w:pos="5812"/>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3) Қазақстандағы тарихи сананың жандануын және Алтын Орда тарихын қалпына келтіруге деген қызығушылықты ескере отырып, Түркияның османшылдықты жандандыру тәжірибесін зерттеу құнды практикалық ұсыныстар бере алады. Бұл Қазақстанның тарихи мұрасын сақтауға және насихаттауға бағытталған бағдарламалар мен жобаларды әзірлеуді қамтуы мүмкін.</w:t>
      </w:r>
    </w:p>
    <w:p w14:paraId="592A2921" w14:textId="77777777" w:rsidR="009877EA" w:rsidRPr="00EA7DA2" w:rsidRDefault="009877EA" w:rsidP="009877EA">
      <w:pPr>
        <w:tabs>
          <w:tab w:val="left" w:pos="0"/>
          <w:tab w:val="left" w:pos="5812"/>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Түркиядағы тарихты коммерцияландыру-бұл туристік индустрияны дамыту және бірегей мәдени өнімдерді құру үшін елдің бай тарихи мұрасын белсенді пайдаланатын көп қырлы процесс. Тарихи ескерткіштер, мұражайлар, киноиндустрия және кәдесый өнімдері Түркияның тарихи бай және ерекше бағыт ретіндегі имиджін қалыптастыруда маңызды рөл атқарады.</w:t>
      </w:r>
    </w:p>
    <w:p w14:paraId="057971A6" w14:textId="75DC8512" w:rsidR="009877EA" w:rsidRPr="00EA7DA2" w:rsidRDefault="009877EA" w:rsidP="009877EA">
      <w:pPr>
        <w:tabs>
          <w:tab w:val="left" w:pos="0"/>
          <w:tab w:val="left" w:pos="5812"/>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Қазақстанда этнотуризм индустриясын қолдау, ұлттық бірегейлікті нығайту және тарихи сананы жаңғырту үшін мәдени мұраның ерекшеліктерін ескере отырып, тарихты коммерцияландырудың кешенді стратегиясын әзірлеу және іске асыру қажет.</w:t>
      </w:r>
      <w:r w:rsidR="007E3A59" w:rsidRPr="00EA7DA2">
        <w:t xml:space="preserve"> </w:t>
      </w:r>
      <w:r w:rsidR="007E3A59" w:rsidRPr="00EA7DA2">
        <w:rPr>
          <w:rFonts w:ascii="Times New Roman" w:eastAsia="Times New Roman" w:hAnsi="Times New Roman" w:cs="Times New Roman"/>
          <w:sz w:val="28"/>
          <w:szCs w:val="28"/>
        </w:rPr>
        <w:t>Креативті индустрияны тарта отырып, этнотуризм үшін тартымды болатын тарихты коммерцияландырудың инновациялық тәсілдерін әзірлеу</w:t>
      </w:r>
      <w:r w:rsidR="00072C92" w:rsidRPr="00EA7DA2">
        <w:rPr>
          <w:rFonts w:ascii="Times New Roman" w:eastAsia="Times New Roman" w:hAnsi="Times New Roman" w:cs="Times New Roman"/>
          <w:sz w:val="28"/>
          <w:szCs w:val="28"/>
        </w:rPr>
        <w:t xml:space="preserve"> маңызды</w:t>
      </w:r>
      <w:r w:rsidR="007E3A59" w:rsidRPr="00EA7DA2">
        <w:rPr>
          <w:rFonts w:ascii="Times New Roman" w:eastAsia="Times New Roman" w:hAnsi="Times New Roman" w:cs="Times New Roman"/>
          <w:sz w:val="28"/>
          <w:szCs w:val="28"/>
        </w:rPr>
        <w:t>. Бұл тұрғыда, суретшілермен, дизайнерлермен, режиссерлермен және шығармашылық саланың басқа өкілдерімен ынтымақтастық бірегей тарихи өнімдер мен оқиғаларды жасауға көмектеседі.</w:t>
      </w:r>
    </w:p>
    <w:p w14:paraId="43E4AE56" w14:textId="4F7C9D4D" w:rsidR="0076697A" w:rsidRPr="00EA7DA2" w:rsidRDefault="0076697A" w:rsidP="009877EA">
      <w:pPr>
        <w:tabs>
          <w:tab w:val="left" w:pos="0"/>
          <w:tab w:val="left" w:pos="5812"/>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4) Түркия мен Қазақстан арасындағы қарым-қатынастардың тұрақты нығаюы жағдайында түрік діни жамағаттары қызметінің Қазақстандағы қоғамдық-саяси жағдайға әсерін талдау маңызды. Түркиямен тереңдетілген ынтымақтастық аясында елдің ұлттық мүдделері үшін ықтимал тәуекелдерді де бағалау қажет. Бұл Қазақстанның Түркиямен интеграциялық процестер контекстінде егемендікті нығайту және елдің қауіпсіздігін қамтамасыз ету үшін тиісті шараларды әзірлеуге мүмкіндік береді.</w:t>
      </w:r>
    </w:p>
    <w:p w14:paraId="6F25DA3E" w14:textId="77777777" w:rsidR="003D0AE3" w:rsidRPr="00EA7DA2" w:rsidRDefault="003D0AE3">
      <w:pPr>
        <w:tabs>
          <w:tab w:val="left" w:pos="0"/>
        </w:tabs>
        <w:spacing w:after="0" w:line="240" w:lineRule="auto"/>
        <w:rPr>
          <w:rFonts w:ascii="Times New Roman" w:eastAsia="Times New Roman" w:hAnsi="Times New Roman" w:cs="Times New Roman"/>
          <w:sz w:val="28"/>
          <w:szCs w:val="28"/>
        </w:rPr>
      </w:pPr>
    </w:p>
    <w:p w14:paraId="1A327529" w14:textId="77777777" w:rsidR="003D0AE3" w:rsidRPr="00EA7DA2" w:rsidRDefault="003D0AE3">
      <w:pPr>
        <w:tabs>
          <w:tab w:val="left" w:pos="0"/>
        </w:tabs>
        <w:spacing w:after="0" w:line="240" w:lineRule="auto"/>
        <w:rPr>
          <w:rFonts w:ascii="Times New Roman" w:eastAsia="Times New Roman" w:hAnsi="Times New Roman" w:cs="Times New Roman"/>
          <w:sz w:val="28"/>
          <w:szCs w:val="28"/>
        </w:rPr>
      </w:pPr>
    </w:p>
    <w:p w14:paraId="1CC56A75" w14:textId="77777777" w:rsidR="003D0AE3" w:rsidRPr="00EA7DA2" w:rsidRDefault="003D0AE3">
      <w:pPr>
        <w:tabs>
          <w:tab w:val="left" w:pos="0"/>
        </w:tabs>
        <w:spacing w:after="0" w:line="240" w:lineRule="auto"/>
        <w:rPr>
          <w:rFonts w:ascii="Times New Roman" w:eastAsia="Times New Roman" w:hAnsi="Times New Roman" w:cs="Times New Roman"/>
          <w:sz w:val="28"/>
          <w:szCs w:val="28"/>
        </w:rPr>
      </w:pPr>
    </w:p>
    <w:p w14:paraId="5C91C5B2" w14:textId="77777777" w:rsidR="003D0AE3" w:rsidRPr="00EA7DA2" w:rsidRDefault="00E02EB8">
      <w:pPr>
        <w:tabs>
          <w:tab w:val="left" w:pos="0"/>
        </w:tabs>
        <w:spacing w:after="0" w:line="240" w:lineRule="auto"/>
        <w:rPr>
          <w:rFonts w:ascii="Times New Roman" w:eastAsia="Times New Roman" w:hAnsi="Times New Roman" w:cs="Times New Roman"/>
          <w:sz w:val="28"/>
          <w:szCs w:val="28"/>
        </w:rPr>
      </w:pPr>
      <w:bookmarkStart w:id="25" w:name="_2s8eyo1" w:colFirst="0" w:colLast="0"/>
      <w:bookmarkEnd w:id="25"/>
      <w:r w:rsidRPr="00EA7DA2">
        <w:br w:type="page"/>
      </w:r>
    </w:p>
    <w:p w14:paraId="5F5A2A89" w14:textId="77777777" w:rsidR="003D0AE3" w:rsidRPr="00EA7DA2" w:rsidRDefault="00E02EB8" w:rsidP="00435BEC">
      <w:pPr>
        <w:pStyle w:val="1"/>
        <w:jc w:val="center"/>
        <w:rPr>
          <w:rFonts w:ascii="Times New Roman" w:eastAsia="Times New Roman" w:hAnsi="Times New Roman" w:cs="Times New Roman"/>
          <w:b w:val="0"/>
          <w:color w:val="auto"/>
        </w:rPr>
      </w:pPr>
      <w:bookmarkStart w:id="26" w:name="_Toc165532750"/>
      <w:r w:rsidRPr="00EA7DA2">
        <w:rPr>
          <w:rFonts w:ascii="Times New Roman" w:eastAsia="Times New Roman" w:hAnsi="Times New Roman" w:cs="Times New Roman"/>
          <w:color w:val="auto"/>
        </w:rPr>
        <w:t>ПАЙДАЛАНЫЛҒАН ӘДЕБИЕТТЕР ТІЗІМІ</w:t>
      </w:r>
      <w:bookmarkEnd w:id="26"/>
    </w:p>
    <w:p w14:paraId="211EA0B0" w14:textId="7688B146" w:rsidR="003D0AE3" w:rsidRPr="00EA7DA2" w:rsidRDefault="003D0AE3">
      <w:pPr>
        <w:pBdr>
          <w:top w:val="nil"/>
          <w:left w:val="nil"/>
          <w:bottom w:val="nil"/>
          <w:right w:val="nil"/>
          <w:between w:val="nil"/>
        </w:pBdr>
        <w:tabs>
          <w:tab w:val="left" w:pos="0"/>
          <w:tab w:val="left" w:pos="1276"/>
        </w:tabs>
        <w:spacing w:after="0" w:line="240" w:lineRule="auto"/>
        <w:ind w:firstLine="709"/>
        <w:jc w:val="both"/>
        <w:rPr>
          <w:rFonts w:ascii="Times New Roman" w:eastAsia="Times New Roman" w:hAnsi="Times New Roman" w:cs="Times New Roman"/>
          <w:sz w:val="28"/>
          <w:szCs w:val="28"/>
        </w:rPr>
      </w:pPr>
    </w:p>
    <w:p w14:paraId="4EDA4360" w14:textId="77777777" w:rsidR="00706A22" w:rsidRPr="00EA7DA2" w:rsidRDefault="00706A22" w:rsidP="00706A22">
      <w:pPr>
        <w:numPr>
          <w:ilvl w:val="0"/>
          <w:numId w:val="1"/>
        </w:numPr>
        <w:pBdr>
          <w:top w:val="nil"/>
          <w:left w:val="nil"/>
          <w:bottom w:val="nil"/>
          <w:right w:val="nil"/>
          <w:between w:val="nil"/>
        </w:pBdr>
        <w:tabs>
          <w:tab w:val="left" w:pos="0"/>
          <w:tab w:val="left" w:pos="993"/>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Түркі әлемінің келешегі – 2040 // https://dknews.kz/kz/alem-zhanalyktary/306976-turki-aleminin-keleshegi-2040. 16.04.2023.</w:t>
      </w:r>
    </w:p>
    <w:p w14:paraId="265791FE" w14:textId="77777777" w:rsidR="00706A22" w:rsidRPr="00EA7DA2" w:rsidRDefault="00706A22" w:rsidP="00706A22">
      <w:pPr>
        <w:numPr>
          <w:ilvl w:val="0"/>
          <w:numId w:val="1"/>
        </w:numPr>
        <w:pBdr>
          <w:top w:val="nil"/>
          <w:left w:val="nil"/>
          <w:bottom w:val="nil"/>
          <w:right w:val="nil"/>
          <w:between w:val="nil"/>
        </w:pBdr>
        <w:tabs>
          <w:tab w:val="left" w:pos="0"/>
          <w:tab w:val="left" w:pos="993"/>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Тоқаев Қ. Түркі ықпалдастығын тереңдету – ортақ мұрат // https://egemen.kz/article/352088-qasym-zhomart-toqaev-turki-yqpaldastyghyn-terenhdetu-%E2%80%93-ortaq-murat. </w:t>
      </w:r>
      <w:r w:rsidRPr="00EA7DA2">
        <w:rPr>
          <w:rFonts w:ascii="Times New Roman" w:eastAsia="Times New Roman" w:hAnsi="Times New Roman" w:cs="Times New Roman"/>
          <w:sz w:val="28"/>
          <w:szCs w:val="28"/>
          <w:lang w:val="en-US"/>
        </w:rPr>
        <w:t>16</w:t>
      </w:r>
      <w:r w:rsidRPr="00EA7DA2">
        <w:rPr>
          <w:rFonts w:ascii="Times New Roman" w:eastAsia="Times New Roman" w:hAnsi="Times New Roman" w:cs="Times New Roman"/>
          <w:sz w:val="28"/>
          <w:szCs w:val="28"/>
        </w:rPr>
        <w:t>.0</w:t>
      </w:r>
      <w:r w:rsidRPr="00EA7DA2">
        <w:rPr>
          <w:rFonts w:ascii="Times New Roman" w:eastAsia="Times New Roman" w:hAnsi="Times New Roman" w:cs="Times New Roman"/>
          <w:sz w:val="28"/>
          <w:szCs w:val="28"/>
          <w:lang w:val="en-US"/>
        </w:rPr>
        <w:t>4</w:t>
      </w:r>
      <w:r w:rsidRPr="00EA7DA2">
        <w:rPr>
          <w:rFonts w:ascii="Times New Roman" w:eastAsia="Times New Roman" w:hAnsi="Times New Roman" w:cs="Times New Roman"/>
          <w:sz w:val="28"/>
          <w:szCs w:val="28"/>
        </w:rPr>
        <w:t>.202</w:t>
      </w:r>
      <w:r w:rsidRPr="00EA7DA2">
        <w:rPr>
          <w:rFonts w:ascii="Times New Roman" w:eastAsia="Times New Roman" w:hAnsi="Times New Roman" w:cs="Times New Roman"/>
          <w:sz w:val="28"/>
          <w:szCs w:val="28"/>
          <w:lang w:val="en-US"/>
        </w:rPr>
        <w:t>3</w:t>
      </w:r>
      <w:r w:rsidRPr="00EA7DA2">
        <w:rPr>
          <w:rFonts w:ascii="Times New Roman" w:eastAsia="Times New Roman" w:hAnsi="Times New Roman" w:cs="Times New Roman"/>
          <w:sz w:val="28"/>
          <w:szCs w:val="28"/>
        </w:rPr>
        <w:t>.</w:t>
      </w:r>
    </w:p>
    <w:p w14:paraId="08888821" w14:textId="77777777" w:rsidR="00706A22" w:rsidRPr="00EA7DA2" w:rsidRDefault="00706A22" w:rsidP="00706A22">
      <w:pPr>
        <w:numPr>
          <w:ilvl w:val="0"/>
          <w:numId w:val="1"/>
        </w:numPr>
        <w:pBdr>
          <w:top w:val="nil"/>
          <w:left w:val="nil"/>
          <w:bottom w:val="nil"/>
          <w:right w:val="nil"/>
          <w:between w:val="nil"/>
        </w:pBdr>
        <w:tabs>
          <w:tab w:val="left" w:pos="0"/>
          <w:tab w:val="left" w:pos="993"/>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Deleuze G., Guattari F. Felsefe Nedir? – Istanbul: Yapı Kredi Yayınları, 2006. – 194 s.</w:t>
      </w:r>
    </w:p>
    <w:p w14:paraId="78DB1F12" w14:textId="77777777" w:rsidR="00706A22" w:rsidRPr="00EA7DA2" w:rsidRDefault="00706A22" w:rsidP="00706A22">
      <w:pPr>
        <w:numPr>
          <w:ilvl w:val="0"/>
          <w:numId w:val="1"/>
        </w:numPr>
        <w:pBdr>
          <w:top w:val="nil"/>
          <w:left w:val="nil"/>
          <w:bottom w:val="nil"/>
          <w:right w:val="nil"/>
          <w:between w:val="nil"/>
        </w:pBdr>
        <w:tabs>
          <w:tab w:val="left" w:pos="0"/>
          <w:tab w:val="left" w:pos="993"/>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Weber M. The social psychology of the world religions. – NY.: OxfordUniv.Press, 1946. – 288 p.</w:t>
      </w:r>
    </w:p>
    <w:p w14:paraId="0943E184" w14:textId="77777777" w:rsidR="00706A22" w:rsidRPr="00EA7DA2" w:rsidRDefault="00706A22" w:rsidP="00706A22">
      <w:pPr>
        <w:numPr>
          <w:ilvl w:val="0"/>
          <w:numId w:val="1"/>
        </w:numPr>
        <w:pBdr>
          <w:top w:val="nil"/>
          <w:left w:val="nil"/>
          <w:bottom w:val="nil"/>
          <w:right w:val="nil"/>
          <w:between w:val="nil"/>
        </w:pBdr>
        <w:tabs>
          <w:tab w:val="left" w:pos="0"/>
          <w:tab w:val="left" w:pos="993"/>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Адорно Т. Жаргон подлинности. О немецкой идеологии. – Москва: Канон плюс, 2020. – 192 с.</w:t>
      </w:r>
    </w:p>
    <w:p w14:paraId="0C2F2EB1" w14:textId="77777777" w:rsidR="00706A22" w:rsidRPr="00EA7DA2" w:rsidRDefault="00706A22" w:rsidP="00706A22">
      <w:pPr>
        <w:numPr>
          <w:ilvl w:val="0"/>
          <w:numId w:val="1"/>
        </w:numPr>
        <w:pBdr>
          <w:top w:val="nil"/>
          <w:left w:val="nil"/>
          <w:bottom w:val="nil"/>
          <w:right w:val="nil"/>
          <w:between w:val="nil"/>
        </w:pBdr>
        <w:tabs>
          <w:tab w:val="left" w:pos="0"/>
          <w:tab w:val="left" w:pos="993"/>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Gramsci A. Selections from the Prison Notebooks. – NY.: International Publishers Co, 1971. – 846 p.</w:t>
      </w:r>
    </w:p>
    <w:p w14:paraId="091EF673" w14:textId="77777777" w:rsidR="00706A22" w:rsidRPr="00EA7DA2" w:rsidRDefault="00706A22" w:rsidP="00706A22">
      <w:pPr>
        <w:numPr>
          <w:ilvl w:val="0"/>
          <w:numId w:val="1"/>
        </w:numPr>
        <w:pBdr>
          <w:top w:val="nil"/>
          <w:left w:val="nil"/>
          <w:bottom w:val="nil"/>
          <w:right w:val="nil"/>
          <w:between w:val="nil"/>
        </w:pBdr>
        <w:tabs>
          <w:tab w:val="left" w:pos="0"/>
          <w:tab w:val="left" w:pos="993"/>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Маркс К. Немецкая идеология. – М.: Политиздат, 1988. – 589 с.</w:t>
      </w:r>
    </w:p>
    <w:p w14:paraId="03E14B75" w14:textId="77777777" w:rsidR="00706A22" w:rsidRPr="00EA7DA2" w:rsidRDefault="00706A22" w:rsidP="00706A22">
      <w:pPr>
        <w:numPr>
          <w:ilvl w:val="0"/>
          <w:numId w:val="1"/>
        </w:numPr>
        <w:pBdr>
          <w:top w:val="nil"/>
          <w:left w:val="nil"/>
          <w:bottom w:val="nil"/>
          <w:right w:val="nil"/>
          <w:between w:val="nil"/>
        </w:pBdr>
        <w:tabs>
          <w:tab w:val="left" w:pos="0"/>
          <w:tab w:val="left" w:pos="993"/>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Маннгейм К. Идеология и утопия. – М.: Юристъ, 1994. – 388 с.</w:t>
      </w:r>
    </w:p>
    <w:p w14:paraId="75188B63" w14:textId="77777777" w:rsidR="00706A22" w:rsidRPr="00EA7DA2" w:rsidRDefault="00706A22" w:rsidP="00706A22">
      <w:pPr>
        <w:numPr>
          <w:ilvl w:val="0"/>
          <w:numId w:val="1"/>
        </w:numPr>
        <w:pBdr>
          <w:top w:val="nil"/>
          <w:left w:val="nil"/>
          <w:bottom w:val="nil"/>
          <w:right w:val="nil"/>
          <w:between w:val="nil"/>
        </w:pBdr>
        <w:tabs>
          <w:tab w:val="left" w:pos="0"/>
          <w:tab w:val="left" w:pos="993"/>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Маркузе Г. Одномерный человек: исследование идеологии развитого индустриального общества. – М.: ЯЕРЬ-Ьоок, 1994. – 119 c.</w:t>
      </w:r>
    </w:p>
    <w:p w14:paraId="49A84488"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Хабермас Ю. Демократия. Разум. Нравственность. – М.: Издательство, 1995. – 252 c.</w:t>
      </w:r>
    </w:p>
    <w:p w14:paraId="575A0114"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Бурдьё П. Социология политики. – М.: Socio-Logos, 1993. – 336 с.</w:t>
      </w:r>
    </w:p>
    <w:p w14:paraId="32E836C8"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Popper K. The Open Society and Its Enemies. – Oxford: Princeton University Press, 2013. – 361 p.</w:t>
      </w:r>
    </w:p>
    <w:p w14:paraId="118A5A52"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Thompson J. Ideology and Modern Culture. – London: Polity Press, 1990. – 372 p.</w:t>
      </w:r>
    </w:p>
    <w:p w14:paraId="03B7B018"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Фуко М. Археология знания. – М.: Гуманитарная Академия, 2004. – 416 c.</w:t>
      </w:r>
    </w:p>
    <w:p w14:paraId="38EB33F4"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Heywood A. Political ideologies: an introduction. – NY.: Red Globe Press, 2021. – 382 p.</w:t>
      </w:r>
    </w:p>
    <w:p w14:paraId="3234EA10"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Eagleton T. Criticism and ideology. – London: Atlantic Highlands, 1976. – 191 p.</w:t>
      </w:r>
    </w:p>
    <w:p w14:paraId="33043A29"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Rehmann J. Theories of Ideology – The Powers of Alienation and Subjection. – Boston: BRILL, 2014. – 350 p.</w:t>
      </w:r>
    </w:p>
    <w:p w14:paraId="44380246"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Žižek S. The Sublime Object of Ideology. – NY.: Verso Books, 1989. – 336 p.</w:t>
      </w:r>
    </w:p>
    <w:p w14:paraId="33BC06EE"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Parsa M. Devlet, İdeoloji ve Devrim: İran, Nikaragua ve Filipinler Devrimlerinin karşılaştırmalı analizi. – İstanbul: İletişim Yayınları, 2004. – 423 s.</w:t>
      </w:r>
    </w:p>
    <w:p w14:paraId="4F62A796"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Althusser L. On The Reproduction Of Capitalism: Ideology And Ideological State Apparatuses. – London: Verso, 2014. – 319 p.</w:t>
      </w:r>
    </w:p>
    <w:p w14:paraId="16C3F824"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Mardin Ş. Din ve İdeoloji. – İstanbul: İletişim Yayınları, 2014. – 133 p.</w:t>
      </w:r>
    </w:p>
    <w:p w14:paraId="77133DF7"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Özbek S. İdeoloji Kuramları. – Istanbul: Bulut Yayınları, 2011. – 180 s.</w:t>
      </w:r>
    </w:p>
    <w:p w14:paraId="383D121C"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Yetiş M. İdeolojik Hegemonya Sorunsalı: Doktora Tezi, Ankara Ünıversitesi. – Ankara, 1996. –263 s.</w:t>
      </w:r>
    </w:p>
    <w:p w14:paraId="19EC8CDF"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Bora T. Cereyanlar &amp; Türkiye'de Siyasi İdeolojiler. – Istanbul: İletişim Yayınları, 2017. – 926 s.</w:t>
      </w:r>
    </w:p>
    <w:p w14:paraId="22E5128B"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Ersoy T. Resmi İdeoloji Sözlüğü. – İstanbul: Özgür Üniversite, 2007. – 250 s.</w:t>
      </w:r>
    </w:p>
    <w:p w14:paraId="49051591"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Урсул А. Перспективы перехода Российского государства на модель устойчивого развития. – М.: Спектр, 1996. – 93 с.</w:t>
      </w:r>
    </w:p>
    <w:p w14:paraId="631948EB"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Пугачев Б. Основные тенденции политического развития России. – М., 1995. – 126 c.</w:t>
      </w:r>
    </w:p>
    <w:p w14:paraId="5C0F5921"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Дугин А. Четвертый путь: введение в Четвертую Политическую Теорию. – М.: Академический проект, 2014. – 682 c. </w:t>
      </w:r>
    </w:p>
    <w:p w14:paraId="53DB2732"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Жукова Н. Сущность государственной идеологической концепции «Москва - третий Рим» // Философия права. – 2010. – №4. – C. 115-118.</w:t>
      </w:r>
    </w:p>
    <w:p w14:paraId="197B8BB3"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Яковлев А. Государственная идеология. – Калуга: Облиздат, 2001. – 256 c.</w:t>
      </w:r>
    </w:p>
    <w:p w14:paraId="33AB0009"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Кара-Мурза С. Идеология и мать ее наука. – М.: Алгоритм, 2002. – 253 c.</w:t>
      </w:r>
    </w:p>
    <w:p w14:paraId="422D20FA"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Тажин М. Евразийское пространство: интеграционный потенциал и его реализация. – Алматы: Казахстан, 1994. – 128 c.</w:t>
      </w:r>
    </w:p>
    <w:p w14:paraId="5856EA24"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Шаукенова З. Идеологическое конструирование в Республике Казахстан: вехи эволюции и траектории развития в контексте стратегии «Казахстан-2050». – Алматы: Институт философии, политологии и религиоведения КН МОН РК, 2013. – 431 c.</w:t>
      </w:r>
    </w:p>
    <w:p w14:paraId="19614052"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Изотов М. Проблемы патриотического воспитания народа в процессе формирования общеказахстанской национальной идеи // Этнопедагогика в системе образования. – 2008. – №5. – C. 8-12.</w:t>
      </w:r>
    </w:p>
    <w:p w14:paraId="42ED4A14"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Косиченко А. Национальная идея как фактор консолидации казахстанского общества // Содержание и мобилизующий потенциал общенациональной идеи: матер. науч.-теорет. конф., посв. 60-летию А.Г. Косиченко. – Алматы, 2008. – C. 49-57.</w:t>
      </w:r>
    </w:p>
    <w:p w14:paraId="243FB543"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Кайдарова А. Қазақстан Республикасының ұлттық идеясының қалыптасуы (саяссаттанулық талдау): 23.00.02: ғыл. саясат. док. ... дис. – Алматы, 2010. – 257 б.</w:t>
      </w:r>
    </w:p>
    <w:p w14:paraId="3B199692"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Айтымбетов Н. Ұлттық бірегейлік – Қазақстанның саяси мәдениетінің қалыптасу факторы: 6D050200: док. PhD …дис. – Алматы: 2015. – 124 б.</w:t>
      </w:r>
    </w:p>
    <w:p w14:paraId="5FB2209A"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Пұсырманов Н. Ұлттық идея қазақстандық қоғамды топтастырудың факторы ретінде: 6D050200: док. PhD … дис. – Астана. 2019. – 154 б.</w:t>
      </w:r>
    </w:p>
    <w:p w14:paraId="4F998B50"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Қазақстан Республикасы Ғылым және жоғарғы білім министрлігі Ғылым комитеті // https://www.nauka.kz. 05.06.2022.</w:t>
      </w:r>
    </w:p>
    <w:p w14:paraId="50824DF5"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Kamkhaji J.C., Radaelli C.M. Don’t think it’s a good idea! Four building sites of the «ideas school» // In book: Great Minds, Ideas, Events and People: Ideational Scholarship, Empirical Analysis, and Behavior. – Montreal: ICPP4 conference, 2019. – P. 841-862.</w:t>
      </w:r>
    </w:p>
    <w:p w14:paraId="31F59E4D"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Beland D., Jane C., Robert H. Ideas and politics in social science research. – NY.: Oxford University Press, 2011. – 288 p.</w:t>
      </w:r>
    </w:p>
    <w:p w14:paraId="36C6B1D6"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Watson D.B. Behaviour. Introduction to Comparative Psychology. – South Carolina: Theclassics Us, 2010. – 456 p.</w:t>
      </w:r>
    </w:p>
    <w:p w14:paraId="7FA12B9D"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Skinner B.F. Beyond Freedom and Dignity. – Cambridge: Hackett Publishing Company, 2002. – 240 p.</w:t>
      </w:r>
    </w:p>
    <w:p w14:paraId="6513342C"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Subject (philosophy) // https://en.wikipedia.org/wiki/Subject. 25.05.2022.</w:t>
      </w:r>
    </w:p>
    <w:p w14:paraId="2CC56BDB"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Keynes J.M. The General Theory of Employment, Interest, and Money. – London: Macmillan, 1963. – 190 p.</w:t>
      </w:r>
    </w:p>
    <w:p w14:paraId="2CC76B4E"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Smith A. The Theory Of Moral Sentiments. – Cambridge: Cambridge University Press, 2002. – 358 p.</w:t>
      </w:r>
    </w:p>
    <w:p w14:paraId="796C5265"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Ricardo D. On the Principles of Political Economy and Taxation. – Kitchener: Batoche Books, 2001. – 333 p.</w:t>
      </w:r>
    </w:p>
    <w:p w14:paraId="4BA1DC56"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Foyle D. Public opinion and foreign policy: Elite beliefs as a mediating variable // International Studies Quarterly. – 1997. – №41(1). – P. 141–169.</w:t>
      </w:r>
    </w:p>
    <w:p w14:paraId="1B8E9B99" w14:textId="77777777" w:rsidR="00706A22" w:rsidRPr="00EA7DA2" w:rsidRDefault="00706A22" w:rsidP="00706A22">
      <w:pPr>
        <w:numPr>
          <w:ilvl w:val="0"/>
          <w:numId w:val="1"/>
        </w:numPr>
        <w:pBdr>
          <w:top w:val="nil"/>
          <w:left w:val="nil"/>
          <w:bottom w:val="nil"/>
          <w:right w:val="nil"/>
          <w:between w:val="nil"/>
        </w:pBdr>
        <w:shd w:val="clear" w:color="auto" w:fill="FFFFFF"/>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bookmarkStart w:id="27" w:name="_17dp8vu" w:colFirst="0" w:colLast="0"/>
      <w:bookmarkEnd w:id="27"/>
      <w:r w:rsidRPr="00EA7DA2">
        <w:rPr>
          <w:rFonts w:ascii="Times New Roman" w:eastAsia="Times New Roman" w:hAnsi="Times New Roman" w:cs="Times New Roman"/>
          <w:sz w:val="28"/>
          <w:szCs w:val="28"/>
        </w:rPr>
        <w:t xml:space="preserve">Brummer K. Fiasco prime ministers: leaders’ beliefs and personality traits as possible causes for policy fiascos // Journal of European Public Policy. – 2016. – №23(5). – P. 702-717. </w:t>
      </w:r>
    </w:p>
    <w:p w14:paraId="48F3F394"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Radaelli C., O'Connor C. How bureaucratic elites imagine Europe: towards convergence of governance beliefs? // Journal of European Public Policy. – 2009. – №16(7). – P. 971-989.</w:t>
      </w:r>
    </w:p>
    <w:p w14:paraId="51D45B0B"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Holsti O. Foreign policy formation viewed cognitively // In book: Structure of decision. The cognitive maps of political elites. – Princeton: Princeton University Press, 1976. – P. 18-54.</w:t>
      </w:r>
    </w:p>
    <w:p w14:paraId="5AB58C83"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Jervis R. Understanding beliefs // Political Psychology. – 2006. – №27(5). – P. 641-663.</w:t>
      </w:r>
    </w:p>
    <w:p w14:paraId="01DC5D6D"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Mintrom M., Herbert A. Administrative Behavior: A Study of Decision-Making Processes in Administrative Organization // In book: The Oxford Handbook of Classics in Public Policy and Administration. – Oxford: Oxford University Press, 2015. – P. 12-21. </w:t>
      </w:r>
    </w:p>
    <w:p w14:paraId="7DF8DE49"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Schmidt V. Discursive Institutionalism: The Explanatory Power of Ideas and Discourse // Annual Review of Political Science. – 2008. – №11. – P. 303-326.</w:t>
      </w:r>
    </w:p>
    <w:p w14:paraId="4F747F7F"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Hey C. Ideas and the Construction of Interests // In book: Ideas and Politics in Social Science Research. – NY.: Oxford University Press, 2011. – P. 65-82.</w:t>
      </w:r>
    </w:p>
    <w:p w14:paraId="434C07F9"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Sabatier P., Weible C.M. Theories of the Policy Process. – Boulder: Westview Press, 2014. – 432 p.</w:t>
      </w:r>
    </w:p>
    <w:p w14:paraId="56DAB751"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Carstensen M.B., Schmidt V.A. Power through, over and in ideas: conceptualizing ideational power in discursive institutionalism // Journal of European Public Policy. – 2016. – №23(3, SI). – P. 318–337.</w:t>
      </w:r>
    </w:p>
    <w:p w14:paraId="1FB792CB"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Schmidt V.A., Thatcher M. Why are neoliberal ideas so resilient in Europe’s political economy? // Critical Policy Studies. – 2014. – №8(3). – P. 340-347.</w:t>
      </w:r>
    </w:p>
    <w:p w14:paraId="60872C98"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Blyth M. The Transformation of the Swedish Model: Economic Ideas, Distributional Conflict, and Institutional Change // World Politics. – 2001. – №54(1). P. 1-26.</w:t>
      </w:r>
    </w:p>
    <w:p w14:paraId="3CC69B8F"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Renan E. What is a Nation? // In book: Nation and Narration. – London: Routledge, 2000. – P. 8-22.</w:t>
      </w:r>
    </w:p>
    <w:p w14:paraId="2A4A9CB6"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Calhoun C. Milliyetçilik. – Istanbul: Istanbul Bilgi Üniversitesi Yayınları, 2007. – 213 s.</w:t>
      </w:r>
    </w:p>
    <w:p w14:paraId="0B6AAAD7"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Groh M. Avrupa’da Milli Uyanış. – Istanbul: Iletişim Yayınları, 2011. – 302 s.</w:t>
      </w:r>
    </w:p>
    <w:p w14:paraId="1628C0D7"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Marx K. Kapital. – Ankara: Sol Yayınları, 2000. – 784 s.</w:t>
      </w:r>
    </w:p>
    <w:p w14:paraId="347ABD91"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Polanyi C. Büyük Dönüşüm: Çağımızın Siyasal ve Ekonomik Kökenleri. – Istanbul: Iletişim Yayınları, 2013. – 411 s.</w:t>
      </w:r>
    </w:p>
    <w:p w14:paraId="63C725C3"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Hobsbawm E. 1780'den Günümüze Milletler ve Milliyetçilik. – Istanbul: Ayrıntı Yayınları, 1995. – 224 s.</w:t>
      </w:r>
    </w:p>
    <w:p w14:paraId="6A008B9E"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Smith A.D. National Identity. – NY.: Penguin Books, 1991. – 240 p. </w:t>
      </w:r>
    </w:p>
    <w:p w14:paraId="31F92E2D"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Smith A.D. The Theories of Nationalism. – NY.: Harper and Row, 1971. – 344 p.</w:t>
      </w:r>
    </w:p>
    <w:p w14:paraId="3F6D3EE7"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Геллнер Э. Нации и национализм. – М.: Прогресс, 1991. – 319 с.</w:t>
      </w:r>
    </w:p>
    <w:p w14:paraId="5D12F37E"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Андерсон Б. Воображаемые сообщества. Размышления об истоках и распространении национализма. – М.: Кучково поле, 1991. – 416 с. </w:t>
      </w:r>
    </w:p>
    <w:p w14:paraId="3B13FEDE"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Ludwig M. Nation, State and Economy: Contributions to the Politics and History of Our Time. – NY.: New York University Press, 1983. – 194 p.</w:t>
      </w:r>
    </w:p>
    <w:p w14:paraId="0925592D"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Pearson C. Modern Devlet. – Istanbul: Çiviyazıları, 2000. – 312 s.</w:t>
      </w:r>
    </w:p>
    <w:p w14:paraId="78DAD49B"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O'Duffy B. The Nation-State and Nationalism // In book: Comparative Politics: Explaining Democratic Systems. – New Delhi: Sage Publications, 2009. – P. 69-91.</w:t>
      </w:r>
    </w:p>
    <w:p w14:paraId="7E1B4686"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Schulze H. Avrupa’da Ulus ve Devlet. – Istanbul: Literatür, 2005. – 340 s. </w:t>
      </w:r>
    </w:p>
    <w:p w14:paraId="776D8B92"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Kedourie E. Nationalism. – Oxford: Blackwell, 1994. – 151 p. </w:t>
      </w:r>
    </w:p>
    <w:p w14:paraId="40905AD9"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Keating M. Nations Against the State: The New Politics of Nationalism in Quebec, Catolonia and Scotland. – London: Macmillan, 1996. – 273 p. </w:t>
      </w:r>
    </w:p>
    <w:p w14:paraId="7CFA0594"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Axtmann R. The State of the State: The Model of the Modern State and Its Contemporary Transformation // International Political Science Review. – 2004. – №25/3. – P. 259-279.</w:t>
      </w:r>
    </w:p>
    <w:p w14:paraId="1EB4FB4C"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Held D., McGrew A. Globalization Anti-globalization: Beyond the Great Divide. – Cambridge: Polity Press, 2007. – 283 p.</w:t>
      </w:r>
    </w:p>
    <w:p w14:paraId="20196841"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Tilly C. Reflections on the History of European State-Making // In book: The Formation of National States in Western Europe. – Princeton: Princeton University Press, 1975. – P. 3-83.</w:t>
      </w:r>
    </w:p>
    <w:p w14:paraId="09C150B2"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Vincent A. Theories of the State. – Oxford: Basil Blackwell, 1987. – 248 p. </w:t>
      </w:r>
    </w:p>
    <w:p w14:paraId="5841704A"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Tilly C. Avrupa’da Devrimler: 1492-1992. – Istanbul : Literatür, 2005. – 288 s.</w:t>
      </w:r>
    </w:p>
    <w:p w14:paraId="617DA67D"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Giddens A. The Nation-State and Violence: Volume Two of A Contemporary Critique of Historical Materialism. – Berkeley: University of California Press, 1985. – 300 p.</w:t>
      </w:r>
    </w:p>
    <w:p w14:paraId="2C6900EC"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Kohn H. The Idea of Nationalism: A Study in its Origins and Background. – NY.: Macmillan, 1958. – 735 p.</w:t>
      </w:r>
    </w:p>
    <w:p w14:paraId="53552CB5"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Bright C. Civic Nation, Civil Society, Civil Religion // In book: Civil Society: Theory, History Comparison. – Cambridge: Polity Press, 1995. – P. 136-157.</w:t>
      </w:r>
    </w:p>
    <w:p w14:paraId="05A106D5"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Llobera J. The God of Modernity: The Devolopment of Nationalism in Western Europe. – Oxford: Berg, 1996. – 229 p. </w:t>
      </w:r>
    </w:p>
    <w:p w14:paraId="0D8FBC26"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Heywood A. Political Ideologies. – Hong Kong: Macmillan, 1992. – 364 p. </w:t>
      </w:r>
    </w:p>
    <w:p w14:paraId="5E31BC12"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Erdogan M. Dersimiz Özgürlük. – Istanbul: Pınar Yayınları, 2001. – 232 s.</w:t>
      </w:r>
    </w:p>
    <w:p w14:paraId="3508D635"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Menzel P. Nationalism // Humane Studies Review. – 1992. – Vol. 8, №1. – P. 1-9. </w:t>
      </w:r>
    </w:p>
    <w:p w14:paraId="2F0E76A9"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Held D., McGrew A. Globalization/Antiglobalization. – Cambridge: Polity Press, 2003. – 158 p.</w:t>
      </w:r>
    </w:p>
    <w:p w14:paraId="58EB0F34"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Gellner E. Thought and Change. – London: Weidenfeld &amp; Nicolson, 1964. – 224 p.</w:t>
      </w:r>
    </w:p>
    <w:p w14:paraId="4CB3279D"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Smith A. Milli Kimlik. – Istanbul: Iletisim Yayınları, 1994. – 290 s.</w:t>
      </w:r>
    </w:p>
    <w:p w14:paraId="10039731"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Hobsbawm E. Echoes of the Marseillaise: Two Centuries Look Back on French Revolution. – New Jersey: Rutgers University Press, 1990. – 168 p.</w:t>
      </w:r>
    </w:p>
    <w:p w14:paraId="74CBEE84"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Бөкейханов Ә. Қазақ саяси партиясын жасау мәселесі // Қазақ газеті. – 1917. - №234. – Б. 2-3.</w:t>
      </w:r>
    </w:p>
    <w:p w14:paraId="4E8A353D"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Ignatiev M. Blood and Belonging: Journeys into the New Nationalism. – NY.: Farrar, Straus and Giroux, 1993. - 201 p.</w:t>
      </w:r>
    </w:p>
    <w:p w14:paraId="27294598"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Hutchinson J. The Past, Present and Future of the Nation State // Georgetowm Journal of International Affairs. – 2003. - №1. – P. 7-14.</w:t>
      </w:r>
    </w:p>
    <w:p w14:paraId="755FA94A"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Dungaciu D. East and West and the „Mirror of Nature‟: Nationalism in West and East Europe - Essentially Different? // A Decade of Transformation: IWM Junior Visiting Fellows Conferences. – 1999. - Vol. 8, №3. - P. 1-27.</w:t>
      </w:r>
    </w:p>
    <w:p w14:paraId="71EE6A40"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Güngör S. Althusser'de İdeoloji Kavramı // Süleyman Demirel Üniversitesi İktisadi ve İdari Bilimler Fakültesi Dergisi. - 2001. - №6(2). - P. 222-236.</w:t>
      </w:r>
    </w:p>
    <w:p w14:paraId="626F0884"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Althusser L. For Marx. - London: Verso, 1969. – 259 p.</w:t>
      </w:r>
    </w:p>
    <w:p w14:paraId="58A6A61D" w14:textId="77777777" w:rsidR="00706A22" w:rsidRPr="00EA7DA2" w:rsidRDefault="00706A22" w:rsidP="00706A22">
      <w:pPr>
        <w:numPr>
          <w:ilvl w:val="0"/>
          <w:numId w:val="1"/>
        </w:numPr>
        <w:pBdr>
          <w:top w:val="nil"/>
          <w:left w:val="nil"/>
          <w:bottom w:val="nil"/>
          <w:right w:val="nil"/>
          <w:between w:val="nil"/>
        </w:pBd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Althusser L. Philosophy and the Spontaneous Philosophy of the Scientists. - London: Verso, 1990. – 308 p.</w:t>
      </w:r>
    </w:p>
    <w:p w14:paraId="0C3F9189"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Özselcuk C. Post-Marxism Afer Althusser: A Critique of the Alternatives: PhD Dissertation, University of Massachusetts. – Amherst, 2009. – 207 р.</w:t>
      </w:r>
    </w:p>
    <w:p w14:paraId="7DBEF6EE" w14:textId="77777777" w:rsidR="00706A22" w:rsidRPr="00EA7DA2" w:rsidRDefault="00706A22" w:rsidP="00706A22">
      <w:pPr>
        <w:numPr>
          <w:ilvl w:val="0"/>
          <w:numId w:val="1"/>
        </w:numPr>
        <w:pBdr>
          <w:top w:val="nil"/>
          <w:left w:val="nil"/>
          <w:bottom w:val="nil"/>
          <w:right w:val="nil"/>
          <w:between w:val="nil"/>
        </w:pBdr>
        <w:tabs>
          <w:tab w:val="left" w:pos="0"/>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Atalay O. Türk’e Tapmak. – Istanbul: Iletisim Yayınları, 2019. – 360 s.</w:t>
      </w:r>
    </w:p>
    <w:p w14:paraId="2213F136"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Yolcu Yavuz, S. Cumhuriyet Misyonerleri. –  Istanbul: Vakıfbank Kültür</w:t>
      </w:r>
    </w:p>
    <w:p w14:paraId="72197C0E" w14:textId="77777777" w:rsidR="00706A22" w:rsidRPr="00EA7DA2" w:rsidRDefault="00706A22" w:rsidP="00706A22">
      <w:pPr>
        <w:tabs>
          <w:tab w:val="left" w:pos="0"/>
          <w:tab w:val="left" w:pos="1276"/>
          <w:tab w:val="left" w:pos="1418"/>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Yayınları, 2019. – 450 s.</w:t>
      </w:r>
    </w:p>
    <w:p w14:paraId="56B92450"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Koyuncu B. Benim Milletim. – Istanbul: Iletisim Yayınları, 2014. - 373 </w:t>
      </w:r>
      <w:r w:rsidRPr="00EA7DA2">
        <w:rPr>
          <w:rFonts w:ascii="Times New Roman" w:eastAsia="Times New Roman" w:hAnsi="Times New Roman" w:cs="Times New Roman"/>
          <w:sz w:val="28"/>
          <w:szCs w:val="28"/>
          <w:lang w:val="en-US"/>
        </w:rPr>
        <w:t>S</w:t>
      </w:r>
      <w:r w:rsidRPr="00EA7DA2">
        <w:rPr>
          <w:rFonts w:ascii="Times New Roman" w:eastAsia="Times New Roman" w:hAnsi="Times New Roman" w:cs="Times New Roman"/>
          <w:sz w:val="28"/>
          <w:szCs w:val="28"/>
        </w:rPr>
        <w:t xml:space="preserve">. </w:t>
      </w:r>
    </w:p>
    <w:p w14:paraId="17B2FB63" w14:textId="77777777" w:rsidR="00706A22" w:rsidRPr="00EA7DA2" w:rsidRDefault="00706A22" w:rsidP="00706A22">
      <w:pPr>
        <w:numPr>
          <w:ilvl w:val="0"/>
          <w:numId w:val="1"/>
        </w:numPr>
        <w:pBdr>
          <w:top w:val="nil"/>
          <w:left w:val="nil"/>
          <w:bottom w:val="nil"/>
          <w:right w:val="nil"/>
          <w:between w:val="nil"/>
        </w:pBdr>
        <w:tabs>
          <w:tab w:val="left" w:pos="0"/>
          <w:tab w:val="left" w:pos="633"/>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Özkan B. Türkiye’de Milli Vatanın İnşası. – Istanbul: Kırmızı Kedi Yayınevi, 2019. – 336 s.</w:t>
      </w:r>
    </w:p>
    <w:p w14:paraId="4862D523"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 w:val="left" w:pos="6380"/>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Akşin S. İttihat ve Terakki Üzerine // Ankara Üniversitesi Siyasal Bilgiler Fakültesi Dergisi. – 1971. – 26(01). – s. 153-182. </w:t>
      </w:r>
    </w:p>
    <w:p w14:paraId="12978732"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Kayıran M. ve Metintaş, M. Y. Türkiye’de Anayasal Gelişme (1876- 1924) // Türk Dünyası Uygulama ve Araştırma Merkezi Yakın Tarih Dergisi – 2017. – 1 (1). – S.14-41. </w:t>
      </w:r>
    </w:p>
    <w:p w14:paraId="5A2A36B8"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Baytal Y. Tanzimat ve II. Abdülhamid Dönemi Eğitim Politikaları //Ankara Üniversitesi Osmanlı Tarih Araştırma ve Uygulama Merkezi Dergisi. – 2000. – S. 23- 32. </w:t>
      </w:r>
    </w:p>
    <w:p w14:paraId="20821B78"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Berkes N. Türkiye’de Çağdaşlaşma. – Istanbul: Yapı Kredi Yayınları, 2019. – 600 s.</w:t>
      </w:r>
    </w:p>
    <w:p w14:paraId="3A649047"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Uyanık E. İttihat ve Terakki Dönemi Eğitim Reformları (1908-1918). – Ankara: İhtimal Dergisi Yayınevi, 2016. – S. 283- 303.</w:t>
      </w:r>
    </w:p>
    <w:p w14:paraId="3EFFCAC9" w14:textId="77777777" w:rsidR="00706A22" w:rsidRPr="00EA7DA2" w:rsidRDefault="00706A22" w:rsidP="00706A22">
      <w:pPr>
        <w:numPr>
          <w:ilvl w:val="0"/>
          <w:numId w:val="1"/>
        </w:numPr>
        <w:pBdr>
          <w:top w:val="nil"/>
          <w:left w:val="nil"/>
          <w:bottom w:val="nil"/>
          <w:right w:val="nil"/>
          <w:between w:val="nil"/>
        </w:pBdr>
        <w:tabs>
          <w:tab w:val="left" w:pos="0"/>
          <w:tab w:val="left" w:pos="633"/>
          <w:tab w:val="left" w:pos="1276"/>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Aslan D. A. Cumhuriyet’in Törensel Meşruiyeti: Ulus-Devlet İnşa Sürecinde Milli Bayramlar (1923-1938), Ankara Üniversitesi Türk İnkılap Tarihi Enstitüsü Basılmamış Doktora Tezi. – Ankara, 2011. – 256 s.</w:t>
      </w:r>
    </w:p>
    <w:p w14:paraId="7613566F"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Semiz Y. İttihat ve Terakki Cemiyeti ve Türkçülük Politikası // Selçuk Üniversitesi Türkiyat Araştırmaları Dergisi. – 2016. №35. – S. 217-244.</w:t>
      </w:r>
    </w:p>
    <w:p w14:paraId="5EE7E339"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Ahmad F. Bir Kimlik Peşinde Türkiye. – İstanbul: İstanbul Bilgi Üniversitesi Yayınları, 2019. – 290 s.</w:t>
      </w:r>
    </w:p>
    <w:p w14:paraId="0104E823"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Copeaux E. Türk Tarih Tezinden Türk-İslam Sentezine. – Istanbul: Tarih Vakfı Yurt Yayınları, 2000. – 25 s.</w:t>
      </w:r>
    </w:p>
    <w:p w14:paraId="344A45CE"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Bora T. Türk Sağının Üç Hali. – Istanbul: Birikim Yayınları, 1998. – 154 s.</w:t>
      </w:r>
    </w:p>
    <w:p w14:paraId="2064C76E"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Turhan, M. Meclis Hükümeti (Konvansiyon Kuramı) // Ankara Üniversitesi Siyasal Bilgiler Fakültesi Dergisi. – 1991. – 46(1), – S. 453-463.</w:t>
      </w:r>
    </w:p>
    <w:p w14:paraId="554392E6"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hAnsi="Times New Roman" w:cs="Times New Roman"/>
          <w:sz w:val="28"/>
          <w:szCs w:val="28"/>
          <w:shd w:val="clear" w:color="auto" w:fill="FFFFFF"/>
        </w:rPr>
        <w:t>Turan M. Türkiye’de Kemalist Basinin Gelişim Aşamalari ve Birinci Basin Kongresi (1935) //Belgi Dergisi. – 2020. – Т. 2. – №. 20. – С. 2511-2535.</w:t>
      </w:r>
    </w:p>
    <w:p w14:paraId="1C677223"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Parlak İ. Kemalist İdeoloji’de Eğitim. – Ankara: Kitabevi Yayınları, 2005. – 534 s.</w:t>
      </w:r>
    </w:p>
    <w:p w14:paraId="47926C26"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hAnsi="Times New Roman" w:cs="Times New Roman"/>
          <w:sz w:val="28"/>
          <w:szCs w:val="28"/>
          <w:shd w:val="clear" w:color="auto" w:fill="FFFFFF"/>
        </w:rPr>
        <w:t>Albayrak M. Kemalizmin düşünsel temelleri ve tarihsel oluşumu //Atatürk Araştırma Merkezi Dergisi. – 2010. – Т. 26. – №. 77. – С. 307-344.</w:t>
      </w:r>
    </w:p>
    <w:p w14:paraId="574BD9ED"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hAnsi="Times New Roman" w:cs="Times New Roman"/>
          <w:sz w:val="28"/>
          <w:szCs w:val="28"/>
          <w:shd w:val="clear" w:color="auto" w:fill="FFFFFF"/>
        </w:rPr>
        <w:t>Atagenç İ. Ö. “ORTANIN SOLU” DÜŞÜNCESİNDE KEMALİZM //Tarih Araştırmaları Dergisi. – 2019. – Т. 38. – №. 66. – С. 479-499.</w:t>
      </w:r>
    </w:p>
    <w:p w14:paraId="13F43710"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Yıldız A. K., Özdoğan Ö. Cumhuriyet Dönemi Modernizm, Demokrat Parti’nin Tutumu ve 1960 Darbesi. Ankara: Divan Kitap, – 2017. – 60-71 s.</w:t>
      </w:r>
    </w:p>
    <w:p w14:paraId="1AF10BC0"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Yaşlı F. Türkçü Faşizmden Türk-İslam Ülküsüne. – Istanbul:Yordam Kitap, 2016. – 176 s.</w:t>
      </w:r>
    </w:p>
    <w:p w14:paraId="2C5C7B4D"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Karaca M. Cumhuriyet Döneminde Sendikal Faaliyetlerin Gelişimi (1923- 1980), Aksaray Ünivetsitesi Sosyal Bilimler Enstitüsü Tarih Anabilim Dalı Basılmamış Yüksek Lisans Tezi. – Aksaray, 2019. – 158 s.</w:t>
      </w:r>
    </w:p>
    <w:p w14:paraId="72F2F570"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hAnsi="Times New Roman" w:cs="Times New Roman"/>
          <w:sz w:val="28"/>
          <w:szCs w:val="28"/>
          <w:shd w:val="clear" w:color="auto" w:fill="FFFFFF"/>
        </w:rPr>
        <w:t>Sabahattin N. A. L. Demokrat Partinin 1950-1954 dönemi din siyaseti //Ankara Üniversitesi SBF Dergisi. – 2005. – Т. 60. – №. 03. – С. 137-171.</w:t>
      </w:r>
      <w:r w:rsidRPr="00EA7DA2">
        <w:rPr>
          <w:rFonts w:ascii="Times New Roman" w:eastAsia="Times New Roman" w:hAnsi="Times New Roman" w:cs="Times New Roman"/>
          <w:sz w:val="28"/>
          <w:szCs w:val="28"/>
        </w:rPr>
        <w:t xml:space="preserve"> </w:t>
      </w:r>
    </w:p>
    <w:p w14:paraId="6DBEB9ED"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Sinembölükbaşı Ş. Türkiye’de İslam’ın Yeniden İnkişafı. – Istanbul:İsam Yayınları, 1995. – 206 s.</w:t>
      </w:r>
    </w:p>
    <w:p w14:paraId="48EFBD32"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hAnsi="Times New Roman" w:cs="Times New Roman"/>
          <w:sz w:val="28"/>
          <w:szCs w:val="28"/>
          <w:shd w:val="clear" w:color="auto" w:fill="FFFFFF"/>
        </w:rPr>
        <w:t>Eroler E. G. Dindar Nesil Yetiştirmek: Türkiye'nin Eğitim Politikalarında Ulus ve Vatandaş İnşası (2002-2016). – İletişim Yayınları, 2019. – Т. 452.</w:t>
      </w:r>
    </w:p>
    <w:p w14:paraId="303A09FF"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hAnsi="Times New Roman" w:cs="Times New Roman"/>
          <w:sz w:val="28"/>
          <w:szCs w:val="28"/>
          <w:shd w:val="clear" w:color="auto" w:fill="FFFFFF"/>
        </w:rPr>
        <w:t>Şahin M. C. Demokrat Parti dönemi Türkiye’sinde din, siyaset ve eğitim ilişkileri // Religion, Politics and Education Affairs in the Period of the Democratic Party. Toplum Bilimleri. – 2012. – Т. 6. – №. 12. – С. 31-54.</w:t>
      </w:r>
    </w:p>
    <w:p w14:paraId="3D9E4584"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Kurt S. 27 Mayıs Darbesi ve Cumhuriyet Dönemi Darbelerine Olası Etkileri // Demokrasi: Darbeler ve Tepkiler (E- Kitap). Divan Kitap, – 2017. – ss:72-93.</w:t>
      </w:r>
    </w:p>
    <w:p w14:paraId="7BDDB689"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hAnsi="Times New Roman" w:cs="Times New Roman"/>
          <w:sz w:val="28"/>
          <w:szCs w:val="28"/>
          <w:shd w:val="clear" w:color="auto" w:fill="FFFFFF"/>
        </w:rPr>
        <w:t>Batuman B. Architectural mimicry and the politics of mosque building: negotiating Islam and Nation in Turkey //The Journal of Architecture. – 2016. – Т. 21. – №. 3. – С. 321-347.</w:t>
      </w:r>
    </w:p>
    <w:p w14:paraId="03B0A0F5"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Tarım O. 27 Mayıs’tan 12 Mart’a Adalet Partisi ve Türkiye // Selçuk Üniversitesi Sosyal Bilimler Enstitüsü Tarih Anabilim Dalı Atatürk İlkeleri ve İnkılap Tarihi Bilim Dalı Basılmamış Yüksek Lisans Tezi. – Konya, – 2013. – 156 s.</w:t>
      </w:r>
    </w:p>
    <w:p w14:paraId="2A1B7BCC"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hAnsi="Times New Roman" w:cs="Times New Roman"/>
          <w:sz w:val="28"/>
          <w:szCs w:val="28"/>
          <w:shd w:val="clear" w:color="auto" w:fill="FFFFFF"/>
        </w:rPr>
        <w:t>Şentürk H. İslâmcılık: Türkiye'de İslâmî oluşumlar ve siyaset. – Çıra, 2019.</w:t>
      </w:r>
      <w:r w:rsidRPr="00EA7DA2">
        <w:rPr>
          <w:rFonts w:ascii="Times New Roman" w:eastAsia="Times New Roman" w:hAnsi="Times New Roman" w:cs="Times New Roman"/>
          <w:sz w:val="28"/>
          <w:szCs w:val="28"/>
        </w:rPr>
        <w:t xml:space="preserve"> – 675 s.</w:t>
      </w:r>
    </w:p>
    <w:p w14:paraId="7B68FBB3"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hAnsi="Times New Roman" w:cs="Times New Roman"/>
          <w:sz w:val="28"/>
          <w:szCs w:val="28"/>
          <w:shd w:val="clear" w:color="auto" w:fill="FFFFFF"/>
        </w:rPr>
        <w:t>Teazis C. İkincilerin Cumhuriyeti: Adalet ve Kalkınma Partisi. – Mızrak, 2010.</w:t>
      </w:r>
      <w:r w:rsidRPr="00EA7DA2">
        <w:rPr>
          <w:rFonts w:ascii="Times New Roman" w:eastAsia="Times New Roman" w:hAnsi="Times New Roman" w:cs="Times New Roman"/>
          <w:sz w:val="28"/>
          <w:szCs w:val="28"/>
        </w:rPr>
        <w:t xml:space="preserve"> – 220 s.</w:t>
      </w:r>
    </w:p>
    <w:p w14:paraId="058D03E2"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hAnsi="Times New Roman" w:cs="Times New Roman"/>
          <w:sz w:val="28"/>
          <w:szCs w:val="28"/>
          <w:shd w:val="clear" w:color="auto" w:fill="FFFFFF"/>
        </w:rPr>
        <w:t xml:space="preserve">Doğan E. Siyasal yansımalarıyla İslamcı sermayenin gelişme dinamikleri ve 28 Şubat süreci //Mülkiye Dergisi. – 2006. – Т. 30. – №. 252. – С. 47-68. </w:t>
      </w:r>
    </w:p>
    <w:p w14:paraId="0DDAA057"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hAnsi="Times New Roman" w:cs="Times New Roman"/>
          <w:sz w:val="28"/>
          <w:szCs w:val="28"/>
          <w:shd w:val="clear" w:color="auto" w:fill="FFFFFF"/>
        </w:rPr>
        <w:t>Kaya A. Islamisation of Turkey under the AKP rule: Empowering family, faith and charity //South European Society and Politics. – 2015. – Т. 20. – №. 1. – С. 47-69.</w:t>
      </w:r>
      <w:r w:rsidRPr="00EA7DA2">
        <w:rPr>
          <w:rFonts w:ascii="Times New Roman" w:eastAsia="Times New Roman" w:hAnsi="Times New Roman" w:cs="Times New Roman"/>
          <w:sz w:val="28"/>
          <w:szCs w:val="28"/>
        </w:rPr>
        <w:t xml:space="preserve"> </w:t>
      </w:r>
    </w:p>
    <w:p w14:paraId="1745D5AB"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Esenkar D. Türkiye’de ulusal kimlik-din ilişkisi «Ak Parti’nin ulusal kimlik vizyonunda İslam»: дис. – Bilecik Şeyh Edebali Üniversitesi, Sosyal Bilimler Enstitüsü, 2017. – 168 s.</w:t>
      </w:r>
    </w:p>
    <w:p w14:paraId="6D22AD1A"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Christofis N. The AKP's «Yeni Turkiye»: Challenging the Kemalist Narrative? // Mediterranean Quarterly. – 2018</w:t>
      </w:r>
      <w:r w:rsidRPr="00EA7DA2">
        <w:rPr>
          <w:rFonts w:ascii="Times New Roman" w:eastAsia="Times New Roman" w:hAnsi="Times New Roman" w:cs="Times New Roman"/>
          <w:sz w:val="28"/>
          <w:szCs w:val="28"/>
          <w:lang w:val="en-US"/>
        </w:rPr>
        <w:t>.</w:t>
      </w:r>
      <w:r w:rsidRPr="00EA7DA2">
        <w:rPr>
          <w:rFonts w:ascii="Times New Roman" w:eastAsia="Times New Roman" w:hAnsi="Times New Roman" w:cs="Times New Roman"/>
          <w:sz w:val="28"/>
          <w:szCs w:val="28"/>
        </w:rPr>
        <w:t xml:space="preserve"> – 29(3) – </w:t>
      </w:r>
      <w:r w:rsidRPr="00EA7DA2">
        <w:rPr>
          <w:rFonts w:ascii="Times New Roman" w:eastAsia="Times New Roman" w:hAnsi="Times New Roman" w:cs="Times New Roman"/>
          <w:sz w:val="28"/>
          <w:szCs w:val="28"/>
          <w:lang w:val="en-US"/>
        </w:rPr>
        <w:t>S.</w:t>
      </w:r>
      <w:r w:rsidRPr="00EA7DA2">
        <w:rPr>
          <w:rFonts w:ascii="Times New Roman" w:eastAsia="Times New Roman" w:hAnsi="Times New Roman" w:cs="Times New Roman"/>
          <w:sz w:val="28"/>
          <w:szCs w:val="28"/>
        </w:rPr>
        <w:t xml:space="preserve"> 11-32</w:t>
      </w:r>
      <w:r w:rsidRPr="00EA7DA2">
        <w:rPr>
          <w:rFonts w:ascii="Times New Roman" w:eastAsia="Times New Roman" w:hAnsi="Times New Roman" w:cs="Times New Roman"/>
          <w:sz w:val="28"/>
          <w:szCs w:val="28"/>
          <w:lang w:val="en-US"/>
        </w:rPr>
        <w:t>.</w:t>
      </w:r>
    </w:p>
    <w:p w14:paraId="6657B02F"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Barth F. Introduction. In Ethnic Groups and Boundaries. – Boston: Little Brown – 1969 – 153 p. </w:t>
      </w:r>
    </w:p>
    <w:p w14:paraId="4D0EF116"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Sultanov T. The People of a White Bone and the People of a Black Bone in the History of Kazakhstan' //Energiya, IPA House. – 1999. – Т. 2. – С. 58-66. </w:t>
      </w:r>
    </w:p>
    <w:p w14:paraId="5143B60D"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Mukanov M.S. Etnicheski sostav i rasselenie kazahov Srednevo Juza [Ethnic composition and resettlement of Kazakhs of Middle Zhuz]. –  Alma-Ata – 1974 – 280 p. </w:t>
      </w:r>
    </w:p>
    <w:p w14:paraId="2DAC017E"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hAnsi="Times New Roman" w:cs="Times New Roman"/>
          <w:sz w:val="28"/>
          <w:szCs w:val="28"/>
          <w:shd w:val="clear" w:color="auto" w:fill="FFFFFF"/>
        </w:rPr>
        <w:t>Kendirbaeva G. ‘We are children of Alash…’The Kazakh intelligentsia at the beginning of the 20th century in search of national identity and prospects of the cultural survival of the Kazakh people //Central Asian Survey. – 1999. – Т. 18. – №. 1. – С. 5-36.</w:t>
      </w:r>
      <w:r w:rsidRPr="00EA7DA2">
        <w:rPr>
          <w:rFonts w:ascii="Times New Roman" w:eastAsia="Times New Roman" w:hAnsi="Times New Roman" w:cs="Times New Roman"/>
          <w:sz w:val="28"/>
          <w:szCs w:val="28"/>
        </w:rPr>
        <w:t xml:space="preserve"> </w:t>
      </w:r>
    </w:p>
    <w:p w14:paraId="3AC20069"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Қайрат С. Қазақтардың 1916 жылғы ұлт-азаттық көтерілісі // https://dspace.enu.kz/handle/data/10941. 07.04.2024.</w:t>
      </w:r>
    </w:p>
    <w:p w14:paraId="3F969A7B"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hAnsi="Times New Roman" w:cs="Times New Roman"/>
          <w:sz w:val="28"/>
          <w:szCs w:val="28"/>
          <w:shd w:val="clear" w:color="auto" w:fill="FFFFFF"/>
        </w:rPr>
        <w:t>Otarbaeva B. A brief history of the Kazak people //Nationalities Papers. – 1998. – Т. 26. – №. 3. – С. 421-432.</w:t>
      </w:r>
      <w:r w:rsidRPr="00EA7DA2">
        <w:rPr>
          <w:rFonts w:ascii="Times New Roman" w:eastAsia="Times New Roman" w:hAnsi="Times New Roman" w:cs="Times New Roman"/>
          <w:sz w:val="28"/>
          <w:szCs w:val="28"/>
        </w:rPr>
        <w:t xml:space="preserve"> </w:t>
      </w:r>
    </w:p>
    <w:p w14:paraId="0FB12E76"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Allworth E. Nationalities of the Soviet East: Publications and Writing Systems: A Bibliographical Directory and Transliteration Tables for Iranian- and Turkic-Language Publications. 1818-1945. Located in U.S. Libraries. Modern Middle East Series, – New York: Columbia University Press – 1971 – №3 – 440 p. </w:t>
      </w:r>
    </w:p>
    <w:p w14:paraId="1B502D2D"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Zenkovsky S. A. Pan-Turkism and Islam in Russia. – Cambridge, Ma.: Harvard University Press – 1960 – 363 p.</w:t>
      </w:r>
    </w:p>
    <w:p w14:paraId="6DE1D5AF"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Olcott M. The Kazakhs. Studies of Nationalities in the U.S.S.R. Stanford University, – Stanford: Hoover Institution Press, Series. Hoover Press – Publication  338 – 1987 – 347 p.</w:t>
      </w:r>
    </w:p>
    <w:p w14:paraId="0BCF9F93" w14:textId="77777777" w:rsidR="00706A22" w:rsidRPr="00EA7DA2" w:rsidRDefault="00706A22" w:rsidP="00706A22">
      <w:pPr>
        <w:numPr>
          <w:ilvl w:val="0"/>
          <w:numId w:val="1"/>
        </w:numPr>
        <w:pBdr>
          <w:top w:val="nil"/>
          <w:left w:val="nil"/>
          <w:bottom w:val="nil"/>
          <w:right w:val="nil"/>
          <w:between w:val="nil"/>
        </w:pBdr>
        <w:tabs>
          <w:tab w:val="left" w:pos="0"/>
          <w:tab w:val="left" w:pos="960"/>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Bennigsen A., Chantal, L. The History of the Kazakh Press, 1900-1920. // Central Asian Review. – 1966 - №14, 2 – 151-164.</w:t>
      </w:r>
    </w:p>
    <w:p w14:paraId="37298DC4"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Қара A. Кеңестік идеология және Мұстафа Шоқай // http://www.abdulvahapkara.com/kenestik-iydeologiya-cokay/. 07.04.2024. </w:t>
      </w:r>
    </w:p>
    <w:p w14:paraId="503056FE"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Prizel İ. National Identity and Foreign Policy: Nationalism and Leadership in Poland, Russia, and Ukraine. – Cambridge: Cambridge University Press – 1998 – ss. 189–190.</w:t>
      </w:r>
    </w:p>
    <w:p w14:paraId="6986305A"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 Çetin S. Kazakistan Ulus İnşa Sürecinde Türk Dilli Toplulukların Karşılaştırmalı Olarak Diaspora İlişkileri, T.C. Yurtdışı Türkler ve Akraba Topluluklar Başkanlığı Uzmanlık Tezi. – Ankara – 2014 – 153 s.</w:t>
      </w:r>
    </w:p>
    <w:p w14:paraId="5BF9E3FB"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 </w:t>
      </w:r>
      <w:r w:rsidRPr="00EA7DA2">
        <w:rPr>
          <w:rFonts w:ascii="Times New Roman" w:hAnsi="Times New Roman" w:cs="Times New Roman"/>
          <w:sz w:val="28"/>
          <w:szCs w:val="28"/>
          <w:shd w:val="clear" w:color="auto" w:fill="FFFFFF"/>
        </w:rPr>
        <w:t>Dilmaç T. Özbekistan’da Ulusal Kimlik ve Dış Politika İlişkisi. - İstanbul: Ötüken. 2019. – С. 52-53.</w:t>
      </w:r>
    </w:p>
    <w:p w14:paraId="1CABF49E"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 Ercilasun G.K. Sovyet Devrindeki Kazakistan’da Tarih yazıcılığı: Mitler ve Gerçekler. Ankara: Gazi Kitabevi. 2019 – 161 </w:t>
      </w:r>
      <w:r w:rsidRPr="00EA7DA2">
        <w:rPr>
          <w:rFonts w:ascii="Times New Roman" w:eastAsia="Times New Roman" w:hAnsi="Times New Roman" w:cs="Times New Roman"/>
          <w:sz w:val="28"/>
          <w:szCs w:val="28"/>
          <w:lang w:val="en-US"/>
        </w:rPr>
        <w:t>S.</w:t>
      </w:r>
    </w:p>
    <w:p w14:paraId="0BD42279"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Slezkine Yu. Arctic Mirrors: Russia and the Small Peoples of the North. – Ithaca: Cornell University Press. 1994. – 476 p.</w:t>
      </w:r>
    </w:p>
    <w:p w14:paraId="643B43F6"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Caroe O. Soviet Empire: The Turks of Central Asia and Stalinism. </w:t>
      </w:r>
      <w:r w:rsidRPr="00EA7DA2">
        <w:rPr>
          <w:rFonts w:ascii="Times New Roman" w:eastAsia="Times New Roman" w:hAnsi="Times New Roman" w:cs="Times New Roman"/>
          <w:sz w:val="28"/>
          <w:szCs w:val="28"/>
          <w:lang w:val="en-US"/>
        </w:rPr>
        <w:t>Ankara</w:t>
      </w:r>
      <w:r w:rsidRPr="00EA7DA2">
        <w:rPr>
          <w:rFonts w:ascii="Times New Roman" w:eastAsia="Times New Roman" w:hAnsi="Times New Roman" w:cs="Times New Roman"/>
          <w:sz w:val="28"/>
          <w:szCs w:val="28"/>
        </w:rPr>
        <w:t>: Kervan Kitapçılık Yayınları, 1983 – 61 p.</w:t>
      </w:r>
    </w:p>
    <w:p w14:paraId="50AB238F"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Arsal S.M. Milliyet Duygusunun Sosyolojik Esasları. – İstanbul:Ötüken Yayınları, 2018. – 272 s.</w:t>
      </w:r>
    </w:p>
    <w:p w14:paraId="50801411"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Kaya A. SSCB Sonrası Coğrafyada Ulus İnşa Süreci: Kazakistan Örneği // Alternatif Politika. – 2012 – 4(3) – ss. 354-378. </w:t>
      </w:r>
    </w:p>
    <w:p w14:paraId="5C8EB853"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Ercilasun Kurmangaliyeva, G. Sovyet Devrindeki Kazakistan’da Tarih Yazıcılığı: Mitler ve Gerçekler. – Ankara:Gazi Kitabevi – 2019. – 161 s.</w:t>
      </w:r>
    </w:p>
    <w:p w14:paraId="6A42346C"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Akiner S. The Formation of Kazakh İdentity, From Tribe to Nation State</w:t>
      </w:r>
      <w:r w:rsidRPr="00EA7DA2">
        <w:rPr>
          <w:rFonts w:ascii="Times New Roman" w:eastAsia="Times New Roman" w:hAnsi="Times New Roman" w:cs="Times New Roman"/>
          <w:sz w:val="28"/>
          <w:szCs w:val="28"/>
          <w:lang w:val="en-US"/>
        </w:rPr>
        <w:t>. -</w:t>
      </w:r>
      <w:r w:rsidRPr="00EA7DA2">
        <w:rPr>
          <w:rFonts w:ascii="Times New Roman" w:eastAsia="Times New Roman" w:hAnsi="Times New Roman" w:cs="Times New Roman"/>
          <w:sz w:val="28"/>
          <w:szCs w:val="28"/>
        </w:rPr>
        <w:t xml:space="preserve"> Royal İnstitute of İnternational Affairs, London – 1995</w:t>
      </w:r>
      <w:r w:rsidRPr="00EA7DA2">
        <w:rPr>
          <w:rFonts w:ascii="Times New Roman" w:eastAsia="Times New Roman" w:hAnsi="Times New Roman" w:cs="Times New Roman"/>
          <w:sz w:val="28"/>
          <w:szCs w:val="28"/>
          <w:lang w:val="en-US"/>
        </w:rPr>
        <w:t>.</w:t>
      </w:r>
      <w:r w:rsidRPr="00EA7DA2">
        <w:rPr>
          <w:rFonts w:ascii="Times New Roman" w:eastAsia="Times New Roman" w:hAnsi="Times New Roman" w:cs="Times New Roman"/>
          <w:sz w:val="28"/>
          <w:szCs w:val="28"/>
        </w:rPr>
        <w:t xml:space="preserve"> – 83 p.</w:t>
      </w:r>
    </w:p>
    <w:p w14:paraId="08E1FF23"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hAnsi="Times New Roman" w:cs="Times New Roman"/>
          <w:sz w:val="28"/>
          <w:szCs w:val="28"/>
          <w:shd w:val="clear" w:color="auto" w:fill="FFFFFF"/>
        </w:rPr>
        <w:t>Gündoğdu A., Güler C. Kazakistan’ın bağımsızlığının tanınma süreci ve Türk kamuoyundaki yankıları //Tarih Araştırmaları Dergisi. – 2017. – Т. 36. – №. 61. – С. 75-94.</w:t>
      </w:r>
    </w:p>
    <w:p w14:paraId="61058468"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hAnsi="Times New Roman" w:cs="Times New Roman"/>
          <w:sz w:val="28"/>
          <w:szCs w:val="28"/>
          <w:shd w:val="clear" w:color="auto" w:fill="FFFFFF"/>
        </w:rPr>
        <w:t>Fragner B. G. Sovyet Milliyetçiliği: Orta Asya’nın Bağımsız Cumhuriyetlerine Kalan İdeolojik Miras //Orta Asya ve İslam Dünyasında Kimlik Politikaları. – 2004. – Т. 20. -</w:t>
      </w:r>
      <w:r w:rsidRPr="00EA7DA2">
        <w:rPr>
          <w:rFonts w:ascii="Times New Roman" w:eastAsia="Times New Roman" w:hAnsi="Times New Roman" w:cs="Times New Roman"/>
          <w:sz w:val="28"/>
          <w:szCs w:val="28"/>
        </w:rPr>
        <w:t xml:space="preserve"> S. 23-48.</w:t>
      </w:r>
    </w:p>
    <w:p w14:paraId="2BB56771"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Qara A. 1986 Aralık Olayları: Kazakistan’ın Yeniden Doğuşu’nun Başlangıcı http://www.abdulvahapkara.com/1986-aralk-olaylar-kazakistann-yeniden-douunun-balangc/. 18.08.2018.</w:t>
      </w:r>
    </w:p>
    <w:p w14:paraId="694E35D6"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Назарбаев Н. Евразийский Союз. Идеи, практика, перспективы. 1994-1997. </w:t>
      </w:r>
      <w:r w:rsidRPr="00EA7DA2">
        <w:rPr>
          <w:rFonts w:ascii="Times New Roman" w:eastAsia="Times New Roman" w:hAnsi="Times New Roman" w:cs="Times New Roman"/>
          <w:sz w:val="28"/>
          <w:szCs w:val="28"/>
          <w:lang w:val="ru-RU"/>
        </w:rPr>
        <w:t>- Москв</w:t>
      </w:r>
      <w:r w:rsidRPr="00EA7DA2">
        <w:rPr>
          <w:rFonts w:ascii="Times New Roman" w:eastAsia="Times New Roman" w:hAnsi="Times New Roman" w:cs="Times New Roman"/>
          <w:sz w:val="28"/>
          <w:szCs w:val="28"/>
          <w:lang w:val="en-US"/>
        </w:rPr>
        <w:t>a</w:t>
      </w:r>
      <w:r w:rsidRPr="00EA7DA2">
        <w:rPr>
          <w:rFonts w:ascii="Times New Roman" w:eastAsia="Times New Roman" w:hAnsi="Times New Roman" w:cs="Times New Roman"/>
          <w:sz w:val="28"/>
          <w:szCs w:val="28"/>
          <w:lang w:val="ru-RU"/>
        </w:rPr>
        <w:t xml:space="preserve">: Фонд содействия развитию соц. и полит. наук, 1997. – </w:t>
      </w:r>
      <w:r w:rsidRPr="00EA7DA2">
        <w:rPr>
          <w:rFonts w:ascii="Times New Roman" w:eastAsia="Times New Roman" w:hAnsi="Times New Roman" w:cs="Times New Roman"/>
          <w:sz w:val="28"/>
          <w:szCs w:val="28"/>
          <w:lang w:val="en-US"/>
        </w:rPr>
        <w:t>C</w:t>
      </w:r>
      <w:r w:rsidRPr="00EA7DA2">
        <w:rPr>
          <w:rFonts w:ascii="Times New Roman" w:eastAsia="Times New Roman" w:hAnsi="Times New Roman" w:cs="Times New Roman"/>
          <w:sz w:val="28"/>
          <w:szCs w:val="28"/>
          <w:lang w:val="ru-RU"/>
        </w:rPr>
        <w:t>. 479</w:t>
      </w:r>
      <w:r w:rsidRPr="00EA7DA2">
        <w:rPr>
          <w:rFonts w:ascii="Times New Roman" w:eastAsia="Times New Roman" w:hAnsi="Times New Roman" w:cs="Times New Roman"/>
          <w:sz w:val="28"/>
          <w:szCs w:val="28"/>
        </w:rPr>
        <w:t>.</w:t>
      </w:r>
    </w:p>
    <w:p w14:paraId="78744022"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Бексайн К. Моңғол да емес қытай да емес қандасынның бәрі қазақ // Түркістан газеті. 1999 жылғы 16-23 желтоқсан аралығындағы шығарылым.</w:t>
      </w:r>
    </w:p>
    <w:p w14:paraId="1ECD600D"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Demko G. The Russian Colonization of Kazakhstan 1896-1916, – Bloomington: İndiana University Publications – 1969. – 79 р.</w:t>
      </w:r>
    </w:p>
    <w:p w14:paraId="47EA8466" w14:textId="77777777" w:rsidR="00706A22" w:rsidRPr="00EA7DA2" w:rsidRDefault="00706A22" w:rsidP="00706A22">
      <w:pPr>
        <w:numPr>
          <w:ilvl w:val="0"/>
          <w:numId w:val="1"/>
        </w:numPr>
        <w:pBdr>
          <w:top w:val="nil"/>
          <w:left w:val="nil"/>
          <w:bottom w:val="nil"/>
          <w:right w:val="nil"/>
          <w:between w:val="nil"/>
        </w:pBdr>
        <w:tabs>
          <w:tab w:val="left" w:pos="0"/>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Нысанбаев Ә. Қазақтың ауызша тарихы – тарихи сана айғағы // https://old-site.karlib.kz/akseleu/gallery/text/kazaktyn_auyzsha_tarihy_tarihi_sana_aigagy.pdf. 07.04.2024.</w:t>
      </w:r>
    </w:p>
    <w:p w14:paraId="0AE6274E"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Қойгелдиев M. Қазақ елі: ұлттық бірегейлікті сақтау жолындағы күрес /ХІХ ғ. – ХХІ ғ. басы/ - </w:t>
      </w:r>
      <w:r w:rsidRPr="00EA7DA2">
        <w:rPr>
          <w:rFonts w:ascii="Times New Roman" w:hAnsi="Times New Roman" w:cs="Times New Roman"/>
          <w:sz w:val="28"/>
          <w:szCs w:val="28"/>
          <w:shd w:val="clear" w:color="auto" w:fill="FFFFFF"/>
        </w:rPr>
        <w:t>Алматы: «Дәуір». – 2014, 432 б.</w:t>
      </w:r>
    </w:p>
    <w:p w14:paraId="3A7EA48B"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Style w:val="ezkurwreuab5ozgtqnkl"/>
          <w:rFonts w:ascii="Times New Roman" w:hAnsi="Times New Roman" w:cs="Times New Roman"/>
          <w:sz w:val="28"/>
          <w:szCs w:val="28"/>
        </w:rPr>
        <w:t>Шайкемелев</w:t>
      </w:r>
      <w:r w:rsidRPr="00EA7DA2">
        <w:rPr>
          <w:rFonts w:ascii="Times New Roman" w:hAnsi="Times New Roman" w:cs="Times New Roman"/>
          <w:sz w:val="28"/>
          <w:szCs w:val="28"/>
        </w:rPr>
        <w:t xml:space="preserve"> </w:t>
      </w:r>
      <w:r w:rsidRPr="00EA7DA2">
        <w:rPr>
          <w:rStyle w:val="ezkurwreuab5ozgtqnkl"/>
          <w:rFonts w:ascii="Times New Roman" w:hAnsi="Times New Roman" w:cs="Times New Roman"/>
          <w:sz w:val="28"/>
          <w:szCs w:val="28"/>
        </w:rPr>
        <w:t>М</w:t>
      </w:r>
      <w:r w:rsidRPr="00EA7DA2">
        <w:rPr>
          <w:rFonts w:ascii="Times New Roman" w:hAnsi="Times New Roman" w:cs="Times New Roman"/>
          <w:sz w:val="28"/>
          <w:szCs w:val="28"/>
        </w:rPr>
        <w:t>.</w:t>
      </w:r>
      <w:r w:rsidRPr="00EA7DA2">
        <w:rPr>
          <w:rStyle w:val="ezkurwreuab5ozgtqnkl"/>
          <w:rFonts w:ascii="Times New Roman" w:hAnsi="Times New Roman" w:cs="Times New Roman"/>
          <w:sz w:val="28"/>
          <w:szCs w:val="28"/>
        </w:rPr>
        <w:t>С</w:t>
      </w:r>
      <w:r w:rsidRPr="00EA7DA2">
        <w:rPr>
          <w:rFonts w:ascii="Times New Roman" w:hAnsi="Times New Roman" w:cs="Times New Roman"/>
          <w:sz w:val="28"/>
          <w:szCs w:val="28"/>
        </w:rPr>
        <w:t xml:space="preserve">. </w:t>
      </w:r>
      <w:r w:rsidRPr="00EA7DA2">
        <w:rPr>
          <w:rStyle w:val="ezkurwreuab5ozgtqnkl"/>
          <w:rFonts w:ascii="Times New Roman" w:hAnsi="Times New Roman" w:cs="Times New Roman"/>
          <w:sz w:val="28"/>
          <w:szCs w:val="28"/>
        </w:rPr>
        <w:t>Қазақтың</w:t>
      </w:r>
      <w:r w:rsidRPr="00EA7DA2">
        <w:rPr>
          <w:rFonts w:ascii="Times New Roman" w:hAnsi="Times New Roman" w:cs="Times New Roman"/>
          <w:sz w:val="28"/>
          <w:szCs w:val="28"/>
        </w:rPr>
        <w:t xml:space="preserve"> </w:t>
      </w:r>
      <w:r w:rsidRPr="00EA7DA2">
        <w:rPr>
          <w:rStyle w:val="ezkurwreuab5ozgtqnkl"/>
          <w:rFonts w:ascii="Times New Roman" w:hAnsi="Times New Roman" w:cs="Times New Roman"/>
          <w:sz w:val="28"/>
          <w:szCs w:val="28"/>
        </w:rPr>
        <w:t>бірегейлігі.</w:t>
      </w:r>
      <w:r w:rsidRPr="00EA7DA2">
        <w:rPr>
          <w:rFonts w:ascii="Times New Roman" w:hAnsi="Times New Roman" w:cs="Times New Roman"/>
          <w:sz w:val="28"/>
          <w:szCs w:val="28"/>
        </w:rPr>
        <w:t xml:space="preserve"> </w:t>
      </w:r>
      <w:r w:rsidRPr="00EA7DA2">
        <w:rPr>
          <w:rStyle w:val="ezkurwreuab5ozgtqnkl"/>
          <w:rFonts w:ascii="Times New Roman" w:hAnsi="Times New Roman" w:cs="Times New Roman"/>
          <w:sz w:val="28"/>
          <w:szCs w:val="28"/>
        </w:rPr>
        <w:t>Монография</w:t>
      </w:r>
      <w:r w:rsidRPr="00EA7DA2">
        <w:rPr>
          <w:rFonts w:ascii="Times New Roman" w:hAnsi="Times New Roman" w:cs="Times New Roman"/>
          <w:sz w:val="28"/>
          <w:szCs w:val="28"/>
        </w:rPr>
        <w:t xml:space="preserve"> </w:t>
      </w:r>
      <w:r w:rsidRPr="00EA7DA2">
        <w:rPr>
          <w:rStyle w:val="ezkurwreuab5ozgtqnkl"/>
          <w:rFonts w:ascii="Times New Roman" w:hAnsi="Times New Roman" w:cs="Times New Roman"/>
          <w:sz w:val="28"/>
          <w:szCs w:val="28"/>
        </w:rPr>
        <w:t>/</w:t>
      </w:r>
      <w:r w:rsidRPr="00EA7DA2">
        <w:rPr>
          <w:rFonts w:ascii="Times New Roman" w:hAnsi="Times New Roman" w:cs="Times New Roman"/>
          <w:sz w:val="28"/>
          <w:szCs w:val="28"/>
        </w:rPr>
        <w:t xml:space="preserve"> </w:t>
      </w:r>
      <w:r w:rsidRPr="00EA7DA2">
        <w:rPr>
          <w:rStyle w:val="ezkurwreuab5ozgtqnkl"/>
          <w:rFonts w:ascii="Times New Roman" w:hAnsi="Times New Roman" w:cs="Times New Roman"/>
          <w:sz w:val="28"/>
          <w:szCs w:val="28"/>
        </w:rPr>
        <w:t>жалпы</w:t>
      </w:r>
      <w:r w:rsidRPr="00EA7DA2">
        <w:rPr>
          <w:rFonts w:ascii="Times New Roman" w:hAnsi="Times New Roman" w:cs="Times New Roman"/>
          <w:sz w:val="28"/>
          <w:szCs w:val="28"/>
        </w:rPr>
        <w:t>.</w:t>
      </w:r>
      <w:r w:rsidRPr="00EA7DA2">
        <w:rPr>
          <w:rStyle w:val="ezkurwreuab5ozgtqnkl"/>
          <w:rFonts w:ascii="Times New Roman" w:hAnsi="Times New Roman" w:cs="Times New Roman"/>
          <w:sz w:val="28"/>
          <w:szCs w:val="28"/>
        </w:rPr>
        <w:t>ред</w:t>
      </w:r>
      <w:r w:rsidRPr="00EA7DA2">
        <w:rPr>
          <w:rFonts w:ascii="Times New Roman" w:hAnsi="Times New Roman" w:cs="Times New Roman"/>
          <w:sz w:val="28"/>
          <w:szCs w:val="28"/>
        </w:rPr>
        <w:t xml:space="preserve">. </w:t>
      </w:r>
      <w:r w:rsidRPr="00EA7DA2">
        <w:rPr>
          <w:rStyle w:val="ezkurwreuab5ozgtqnkl"/>
          <w:rFonts w:ascii="Times New Roman" w:hAnsi="Times New Roman" w:cs="Times New Roman"/>
          <w:sz w:val="28"/>
          <w:szCs w:val="28"/>
        </w:rPr>
        <w:t>З</w:t>
      </w:r>
      <w:r w:rsidRPr="00EA7DA2">
        <w:rPr>
          <w:rFonts w:ascii="Times New Roman" w:hAnsi="Times New Roman" w:cs="Times New Roman"/>
          <w:sz w:val="28"/>
          <w:szCs w:val="28"/>
        </w:rPr>
        <w:t xml:space="preserve">. К. </w:t>
      </w:r>
      <w:r w:rsidRPr="00EA7DA2">
        <w:rPr>
          <w:rStyle w:val="ezkurwreuab5ozgtqnkl"/>
          <w:rFonts w:ascii="Times New Roman" w:hAnsi="Times New Roman" w:cs="Times New Roman"/>
          <w:sz w:val="28"/>
          <w:szCs w:val="28"/>
        </w:rPr>
        <w:t>Шаукенова.</w:t>
      </w:r>
      <w:r w:rsidRPr="00EA7DA2">
        <w:rPr>
          <w:rFonts w:ascii="Times New Roman" w:hAnsi="Times New Roman" w:cs="Times New Roman"/>
          <w:sz w:val="28"/>
          <w:szCs w:val="28"/>
        </w:rPr>
        <w:t xml:space="preserve"> - </w:t>
      </w:r>
      <w:r w:rsidRPr="00EA7DA2">
        <w:rPr>
          <w:rStyle w:val="ezkurwreuab5ozgtqnkl"/>
          <w:rFonts w:ascii="Times New Roman" w:hAnsi="Times New Roman" w:cs="Times New Roman"/>
          <w:sz w:val="28"/>
          <w:szCs w:val="28"/>
        </w:rPr>
        <w:t>Алматы:</w:t>
      </w:r>
      <w:r w:rsidRPr="00EA7DA2">
        <w:rPr>
          <w:rFonts w:ascii="Times New Roman" w:hAnsi="Times New Roman" w:cs="Times New Roman"/>
          <w:sz w:val="28"/>
          <w:szCs w:val="28"/>
        </w:rPr>
        <w:t xml:space="preserve"> ҚР </w:t>
      </w:r>
      <w:r w:rsidRPr="00EA7DA2">
        <w:rPr>
          <w:rStyle w:val="ezkurwreuab5ozgtqnkl"/>
          <w:rFonts w:ascii="Times New Roman" w:hAnsi="Times New Roman" w:cs="Times New Roman"/>
          <w:sz w:val="28"/>
          <w:szCs w:val="28"/>
        </w:rPr>
        <w:t>БҒМ</w:t>
      </w:r>
      <w:r w:rsidRPr="00EA7DA2">
        <w:rPr>
          <w:rFonts w:ascii="Times New Roman" w:hAnsi="Times New Roman" w:cs="Times New Roman"/>
          <w:sz w:val="28"/>
          <w:szCs w:val="28"/>
        </w:rPr>
        <w:t xml:space="preserve"> </w:t>
      </w:r>
      <w:r w:rsidRPr="00EA7DA2">
        <w:rPr>
          <w:rStyle w:val="ezkurwreuab5ozgtqnkl"/>
          <w:rFonts w:ascii="Times New Roman" w:hAnsi="Times New Roman" w:cs="Times New Roman"/>
          <w:sz w:val="28"/>
          <w:szCs w:val="28"/>
        </w:rPr>
        <w:t>ҒК</w:t>
      </w:r>
      <w:r w:rsidRPr="00EA7DA2">
        <w:rPr>
          <w:rFonts w:ascii="Times New Roman" w:hAnsi="Times New Roman" w:cs="Times New Roman"/>
          <w:sz w:val="28"/>
          <w:szCs w:val="28"/>
        </w:rPr>
        <w:t xml:space="preserve"> </w:t>
      </w:r>
      <w:r w:rsidRPr="00EA7DA2">
        <w:rPr>
          <w:rStyle w:val="ezkurwreuab5ozgtqnkl"/>
          <w:rFonts w:ascii="Times New Roman" w:hAnsi="Times New Roman" w:cs="Times New Roman"/>
          <w:sz w:val="28"/>
          <w:szCs w:val="28"/>
        </w:rPr>
        <w:t>Философия,</w:t>
      </w:r>
      <w:r w:rsidRPr="00EA7DA2">
        <w:rPr>
          <w:rFonts w:ascii="Times New Roman" w:hAnsi="Times New Roman" w:cs="Times New Roman"/>
          <w:sz w:val="28"/>
          <w:szCs w:val="28"/>
        </w:rPr>
        <w:t xml:space="preserve"> </w:t>
      </w:r>
      <w:r w:rsidRPr="00EA7DA2">
        <w:rPr>
          <w:rStyle w:val="ezkurwreuab5ozgtqnkl"/>
          <w:rFonts w:ascii="Times New Roman" w:hAnsi="Times New Roman" w:cs="Times New Roman"/>
          <w:sz w:val="28"/>
          <w:szCs w:val="28"/>
        </w:rPr>
        <w:t>саясаттану</w:t>
      </w:r>
      <w:r w:rsidRPr="00EA7DA2">
        <w:rPr>
          <w:rFonts w:ascii="Times New Roman" w:hAnsi="Times New Roman" w:cs="Times New Roman"/>
          <w:sz w:val="28"/>
          <w:szCs w:val="28"/>
        </w:rPr>
        <w:t xml:space="preserve"> </w:t>
      </w:r>
      <w:r w:rsidRPr="00EA7DA2">
        <w:rPr>
          <w:rStyle w:val="ezkurwreuab5ozgtqnkl"/>
          <w:rFonts w:ascii="Times New Roman" w:hAnsi="Times New Roman" w:cs="Times New Roman"/>
          <w:sz w:val="28"/>
          <w:szCs w:val="28"/>
        </w:rPr>
        <w:t>және</w:t>
      </w:r>
      <w:r w:rsidRPr="00EA7DA2">
        <w:rPr>
          <w:rFonts w:ascii="Times New Roman" w:hAnsi="Times New Roman" w:cs="Times New Roman"/>
          <w:sz w:val="28"/>
          <w:szCs w:val="28"/>
        </w:rPr>
        <w:t xml:space="preserve"> </w:t>
      </w:r>
      <w:r w:rsidRPr="00EA7DA2">
        <w:rPr>
          <w:rStyle w:val="ezkurwreuab5ozgtqnkl"/>
          <w:rFonts w:ascii="Times New Roman" w:hAnsi="Times New Roman" w:cs="Times New Roman"/>
          <w:sz w:val="28"/>
          <w:szCs w:val="28"/>
        </w:rPr>
        <w:t>дінтану</w:t>
      </w:r>
      <w:r w:rsidRPr="00EA7DA2">
        <w:rPr>
          <w:rFonts w:ascii="Times New Roman" w:hAnsi="Times New Roman" w:cs="Times New Roman"/>
          <w:sz w:val="28"/>
          <w:szCs w:val="28"/>
        </w:rPr>
        <w:t xml:space="preserve"> </w:t>
      </w:r>
      <w:r w:rsidRPr="00EA7DA2">
        <w:rPr>
          <w:rStyle w:val="ezkurwreuab5ozgtqnkl"/>
          <w:rFonts w:ascii="Times New Roman" w:hAnsi="Times New Roman" w:cs="Times New Roman"/>
          <w:sz w:val="28"/>
          <w:szCs w:val="28"/>
        </w:rPr>
        <w:t>институты,</w:t>
      </w:r>
      <w:r w:rsidRPr="00EA7DA2">
        <w:rPr>
          <w:rFonts w:ascii="Times New Roman" w:hAnsi="Times New Roman" w:cs="Times New Roman"/>
          <w:sz w:val="28"/>
          <w:szCs w:val="28"/>
        </w:rPr>
        <w:t xml:space="preserve"> </w:t>
      </w:r>
      <w:r w:rsidRPr="00EA7DA2">
        <w:rPr>
          <w:rStyle w:val="ezkurwreuab5ozgtqnkl"/>
          <w:rFonts w:ascii="Times New Roman" w:hAnsi="Times New Roman" w:cs="Times New Roman"/>
          <w:sz w:val="28"/>
          <w:szCs w:val="28"/>
        </w:rPr>
        <w:t>2013.</w:t>
      </w:r>
      <w:r w:rsidRPr="00EA7DA2">
        <w:rPr>
          <w:rFonts w:ascii="Times New Roman" w:hAnsi="Times New Roman" w:cs="Times New Roman"/>
          <w:sz w:val="28"/>
          <w:szCs w:val="28"/>
        </w:rPr>
        <w:t xml:space="preserve"> - </w:t>
      </w:r>
      <w:r w:rsidRPr="00EA7DA2">
        <w:rPr>
          <w:rStyle w:val="ezkurwreuab5ozgtqnkl"/>
          <w:rFonts w:ascii="Times New Roman" w:hAnsi="Times New Roman" w:cs="Times New Roman"/>
          <w:sz w:val="28"/>
          <w:szCs w:val="28"/>
        </w:rPr>
        <w:t>272</w:t>
      </w:r>
      <w:r w:rsidRPr="00EA7DA2">
        <w:rPr>
          <w:rFonts w:ascii="Times New Roman" w:hAnsi="Times New Roman" w:cs="Times New Roman"/>
          <w:sz w:val="28"/>
          <w:szCs w:val="28"/>
        </w:rPr>
        <w:t xml:space="preserve"> </w:t>
      </w:r>
      <w:r w:rsidRPr="00EA7DA2">
        <w:rPr>
          <w:rStyle w:val="ezkurwreuab5ozgtqnkl"/>
          <w:rFonts w:ascii="Times New Roman" w:hAnsi="Times New Roman" w:cs="Times New Roman"/>
          <w:sz w:val="28"/>
          <w:szCs w:val="28"/>
        </w:rPr>
        <w:t>б</w:t>
      </w:r>
      <w:r w:rsidRPr="00EA7DA2">
        <w:rPr>
          <w:rFonts w:ascii="Times New Roman" w:hAnsi="Times New Roman" w:cs="Times New Roman"/>
          <w:sz w:val="28"/>
          <w:szCs w:val="28"/>
        </w:rPr>
        <w:t>.</w:t>
      </w:r>
    </w:p>
    <w:p w14:paraId="277B2DBB"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Әбдіғалиұлы Б. Патриотизм – это не какое-то философское понятие, а ежедневная работа во благо страны</w:t>
      </w:r>
      <w:r w:rsidRPr="00EA7DA2">
        <w:rPr>
          <w:rFonts w:ascii="Times New Roman" w:eastAsia="Times New Roman" w:hAnsi="Times New Roman" w:cs="Times New Roman"/>
          <w:sz w:val="28"/>
          <w:szCs w:val="28"/>
          <w:lang w:val="ru-RU"/>
        </w:rPr>
        <w:t xml:space="preserve"> // https://matritca.kz/old/interview/6900-patriotizm-eto-ne-kakoe-to-filosofskoe-ponyatie-a-ezhednevnaya-rabota-vo-blago-strany.html. 07.04.2024.</w:t>
      </w:r>
    </w:p>
    <w:p w14:paraId="3B96327B"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Kara A., Fahri S. Bağımsızlıklarının 25. Yılında Türk Cumhuriyetleri. – </w:t>
      </w:r>
      <w:r w:rsidRPr="00EA7DA2">
        <w:rPr>
          <w:rFonts w:ascii="Times New Roman" w:hAnsi="Times New Roman" w:cs="Times New Roman"/>
          <w:sz w:val="28"/>
          <w:szCs w:val="28"/>
        </w:rPr>
        <w:t>İstanbul: Türk Dünyası Belediyeler Birliği (TDBB) Yayınları. 2</w:t>
      </w:r>
      <w:r w:rsidRPr="00EA7DA2">
        <w:rPr>
          <w:rFonts w:ascii="Times New Roman" w:eastAsia="Times New Roman" w:hAnsi="Times New Roman" w:cs="Times New Roman"/>
          <w:sz w:val="28"/>
          <w:szCs w:val="28"/>
        </w:rPr>
        <w:t>017. S. 359.</w:t>
      </w:r>
    </w:p>
    <w:p w14:paraId="0C1B6078"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hAnsi="Times New Roman" w:cs="Times New Roman"/>
          <w:sz w:val="28"/>
          <w:szCs w:val="28"/>
          <w:shd w:val="clear" w:color="auto" w:fill="FFFFFF"/>
        </w:rPr>
        <w:t>Schatz E. The politics of multiple identities: Lineage and ethnicity in Kazakhstan //Europe-Asia Studies. – 2000. – Т. 52. – №. 3. – С. 489-506.</w:t>
      </w:r>
    </w:p>
    <w:p w14:paraId="11508F86"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Назарбаев Н. А. Қазақстан жолы. 2007. </w:t>
      </w:r>
      <w:r w:rsidRPr="00EA7DA2">
        <w:rPr>
          <w:rFonts w:ascii="Times New Roman" w:hAnsi="Times New Roman" w:cs="Times New Roman"/>
          <w:sz w:val="28"/>
          <w:szCs w:val="28"/>
        </w:rPr>
        <w:t>– 372 б.</w:t>
      </w:r>
    </w:p>
    <w:p w14:paraId="5A9EB66F"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hAnsi="Times New Roman" w:cs="Times New Roman"/>
          <w:sz w:val="28"/>
          <w:szCs w:val="28"/>
          <w:shd w:val="clear" w:color="auto" w:fill="FFFFFF"/>
        </w:rPr>
        <w:t>Назарбаев Н. А. Ғасырлар тоғысында. – Алматы: Атамұра, 1996.</w:t>
      </w:r>
      <w:r w:rsidRPr="00EA7DA2">
        <w:rPr>
          <w:rFonts w:ascii="Times New Roman" w:eastAsia="Times New Roman" w:hAnsi="Times New Roman" w:cs="Times New Roman"/>
          <w:sz w:val="28"/>
          <w:szCs w:val="28"/>
        </w:rPr>
        <w:t xml:space="preserve"> – 308 б.</w:t>
      </w:r>
    </w:p>
    <w:p w14:paraId="15C9A75B"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Wimbursh S. Sovyet Orta Asyasında Soysuzlaştırma. – Ankara: ODTÜ Mimarlık Fakültesi Basım İşliği, 1986. – S. 305.</w:t>
      </w:r>
    </w:p>
    <w:p w14:paraId="7425F82A"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Bayer Y. Nazarbayev’den Dersler… </w:t>
      </w:r>
      <w:r w:rsidRPr="00EA7DA2">
        <w:rPr>
          <w:rFonts w:ascii="Times New Roman" w:eastAsia="Times New Roman" w:hAnsi="Times New Roman" w:cs="Times New Roman"/>
          <w:sz w:val="28"/>
          <w:szCs w:val="28"/>
          <w:lang w:val="en-US"/>
        </w:rPr>
        <w:t>https://www.hurriyet.com.tr/yazarlar/yalcin-bayer/nazarbayev-den-dersler-27330325</w:t>
      </w:r>
      <w:r w:rsidRPr="00EA7DA2">
        <w:rPr>
          <w:rFonts w:ascii="Times New Roman" w:eastAsia="Times New Roman" w:hAnsi="Times New Roman" w:cs="Times New Roman"/>
          <w:sz w:val="28"/>
          <w:szCs w:val="28"/>
        </w:rPr>
        <w:t xml:space="preserve">. </w:t>
      </w:r>
      <w:r w:rsidRPr="00EA7DA2">
        <w:rPr>
          <w:rFonts w:ascii="Times New Roman" w:eastAsia="Times New Roman" w:hAnsi="Times New Roman" w:cs="Times New Roman"/>
          <w:sz w:val="28"/>
          <w:szCs w:val="28"/>
          <w:lang w:val="en-US"/>
        </w:rPr>
        <w:t>07.04.2024.</w:t>
      </w:r>
    </w:p>
    <w:p w14:paraId="6FAE669B"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hAnsi="Times New Roman" w:cs="Times New Roman"/>
          <w:sz w:val="28"/>
          <w:szCs w:val="28"/>
          <w:shd w:val="clear" w:color="auto" w:fill="FFFFFF"/>
        </w:rPr>
        <w:t>Kuşçu I. Kazakistan’da Ulus İnşası Sürecinde Etnik Geri Dönüş Göçü Siyaseti ve Etkileri //Orta Asya’da Siyaset ve Toplum: Demokrasi, Etnisite ve Kimlik. Ankara: Usak Yayınları, 2012. – С. 175-207.</w:t>
      </w:r>
      <w:r w:rsidRPr="00EA7DA2">
        <w:rPr>
          <w:rFonts w:ascii="Times New Roman" w:eastAsia="Times New Roman" w:hAnsi="Times New Roman" w:cs="Times New Roman"/>
          <w:sz w:val="28"/>
          <w:szCs w:val="28"/>
        </w:rPr>
        <w:t xml:space="preserve"> </w:t>
      </w:r>
    </w:p>
    <w:p w14:paraId="10A3322F"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hAnsi="Times New Roman" w:cs="Times New Roman"/>
          <w:sz w:val="28"/>
          <w:szCs w:val="28"/>
          <w:shd w:val="clear" w:color="auto" w:fill="FFFFFF"/>
        </w:rPr>
        <w:t>Kesici O. The dilemma in the nation-building process: The Kazakh or Kazakhstani nation //jemie. – 2011. – Т. 10. – С. 31.</w:t>
      </w:r>
    </w:p>
    <w:p w14:paraId="5FC901E0"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hAnsi="Times New Roman" w:cs="Times New Roman"/>
          <w:sz w:val="28"/>
          <w:szCs w:val="28"/>
          <w:shd w:val="clear" w:color="auto" w:fill="FFFFFF"/>
        </w:rPr>
        <w:t>Tazhibayeva M. Kazakhstan considers “Doctrine of National Unity” //</w:t>
      </w:r>
      <w:r w:rsidRPr="00EA7DA2">
        <w:rPr>
          <w:rFonts w:ascii="Times New Roman" w:eastAsia="Times New Roman" w:hAnsi="Times New Roman" w:cs="Times New Roman"/>
          <w:sz w:val="28"/>
          <w:szCs w:val="28"/>
        </w:rPr>
        <w:t xml:space="preserve"> http://centralasiaonline.com/en_GB/articles/caii/features/politics/2009/12/28/featu re-03. 04.04.2024.</w:t>
      </w:r>
    </w:p>
    <w:p w14:paraId="3D59CF2F"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Style w:val="ezkurwreuab5ozgtqnkl"/>
          <w:rFonts w:ascii="Times New Roman" w:hAnsi="Times New Roman" w:cs="Times New Roman"/>
          <w:sz w:val="28"/>
          <w:szCs w:val="28"/>
        </w:rPr>
        <w:t>Ел</w:t>
      </w:r>
      <w:r w:rsidRPr="00EA7DA2">
        <w:rPr>
          <w:rFonts w:ascii="Times New Roman" w:hAnsi="Times New Roman" w:cs="Times New Roman"/>
          <w:sz w:val="28"/>
          <w:szCs w:val="28"/>
        </w:rPr>
        <w:t xml:space="preserve"> </w:t>
      </w:r>
      <w:r w:rsidRPr="00EA7DA2">
        <w:rPr>
          <w:rStyle w:val="ezkurwreuab5ozgtqnkl"/>
          <w:rFonts w:ascii="Times New Roman" w:hAnsi="Times New Roman" w:cs="Times New Roman"/>
          <w:sz w:val="28"/>
          <w:szCs w:val="28"/>
        </w:rPr>
        <w:t>бірлігі</w:t>
      </w:r>
      <w:r w:rsidRPr="00EA7DA2">
        <w:rPr>
          <w:rFonts w:ascii="Times New Roman" w:hAnsi="Times New Roman" w:cs="Times New Roman"/>
          <w:sz w:val="28"/>
          <w:szCs w:val="28"/>
        </w:rPr>
        <w:t xml:space="preserve"> </w:t>
      </w:r>
      <w:r w:rsidRPr="00EA7DA2">
        <w:rPr>
          <w:rStyle w:val="ezkurwreuab5ozgtqnkl"/>
          <w:rFonts w:ascii="Times New Roman" w:hAnsi="Times New Roman" w:cs="Times New Roman"/>
          <w:sz w:val="28"/>
          <w:szCs w:val="28"/>
        </w:rPr>
        <w:t>доктринасы // https://assembly.kz/ank/strategicheskie-dokumenty-ank/el-birligi-doktrinasy/</w:t>
      </w:r>
      <w:r w:rsidRPr="00EA7DA2">
        <w:rPr>
          <w:rFonts w:ascii="Times New Roman" w:eastAsia="Times New Roman" w:hAnsi="Times New Roman" w:cs="Times New Roman"/>
          <w:sz w:val="28"/>
          <w:szCs w:val="28"/>
        </w:rPr>
        <w:t xml:space="preserve">. 04.04.2024. </w:t>
      </w:r>
    </w:p>
    <w:p w14:paraId="396E0BA0"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Kazakh government approves action plan to implement National Unity Doctrine. Spotlight on Kazakhstan // http://www.interfax.kz/?lang=eng&amp;int_id=expert_opinions&amp;news_id=88. 04.04.2024.</w:t>
      </w:r>
    </w:p>
    <w:p w14:paraId="4DC0D2E3"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Lillis J. Astana Follows Thorny Path toward National Unity // http://www.eurasianet.org/node/60952. 04.04.2024. </w:t>
      </w:r>
    </w:p>
    <w:p w14:paraId="79673F87"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hAnsi="Times New Roman" w:cs="Times New Roman"/>
          <w:sz w:val="28"/>
          <w:szCs w:val="28"/>
          <w:shd w:val="clear" w:color="auto" w:fill="FFFFFF"/>
        </w:rPr>
        <w:t>Günes H. Orta Asya Ülkeleri Siyasal Kültür ve Diş Politikasinda Avrasyacilik //Journal of Academic Studies. – 2004. – Т. 6. – №. 23.</w:t>
      </w:r>
    </w:p>
    <w:p w14:paraId="08FD21EC"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İmanov V. Rusya’nın Medeniyetsel Kimlik İnşası Olarak Avrasyacılık, Doktora Tezi. - İstanbul: Marmara Üniversitesi Sosyal Bilimler Enstitüsü, 2007. - S. 216.</w:t>
      </w:r>
    </w:p>
    <w:p w14:paraId="720B0238"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Евразия экономикалық бірлігі // https://www.akorda.kz/kz/speeches/internal_political_affairs/in_speeches_and_addresses/memleket-basshysy-ne- nazarbaevtyn-kazakstannyn-meilinshe-damygan-elem-memleketterinin-30-dygyna-kirui-atty-damushy-naryktardyn- euraziyalyk-f. 04.04.2024. </w:t>
      </w:r>
    </w:p>
    <w:p w14:paraId="2B6113FC"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Сатпаев Д. Евразийский экономический союз - поезд или подлодка? // https://forbes.kz/process/expertise/dosyim_satpaev_evraziyskiy_ekonomicheskiy_soyuz_-_poezd_ili_podlodka. 04.04.2024.</w:t>
      </w:r>
    </w:p>
    <w:p w14:paraId="464864EA"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hAnsi="Times New Roman" w:cs="Times New Roman"/>
          <w:sz w:val="28"/>
          <w:szCs w:val="28"/>
          <w:shd w:val="clear" w:color="auto" w:fill="FFFFFF"/>
        </w:rPr>
        <w:t>Клименко Е. Центральная Азия как региональный комплекс безопасности //Центральная Азия и Кавказ. – 2011. – Т. 14. – №. 4. – С. 7-22.</w:t>
      </w:r>
    </w:p>
    <w:p w14:paraId="625451F4"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Vinogradova S. Геополитика  // https://studme.org/203363/politologiya/geopolitika. 04.04.2024. </w:t>
      </w:r>
    </w:p>
    <w:p w14:paraId="57D8DB86"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hAnsi="Times New Roman" w:cs="Times New Roman"/>
          <w:sz w:val="28"/>
          <w:szCs w:val="28"/>
          <w:shd w:val="clear" w:color="auto" w:fill="FFFFFF"/>
        </w:rPr>
        <w:t>Кириченко О. В. Евразийство для современной национальной России //Традиции и современность. – 2020. – №. 25. – С. 14-40.</w:t>
      </w:r>
    </w:p>
    <w:p w14:paraId="356A945F"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hAnsi="Times New Roman" w:cs="Times New Roman"/>
          <w:sz w:val="28"/>
          <w:szCs w:val="28"/>
          <w:shd w:val="clear" w:color="auto" w:fill="FFFFFF"/>
        </w:rPr>
        <w:t>Osmanova U. K. Sovyet sonrası Kazakistanda etnik siyasetin yönetiminde halk asamblesinin rolü : дис. – Sosyal Bilimler Enstitüsü, 2019.</w:t>
      </w:r>
    </w:p>
    <w:p w14:paraId="54CAE18B"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hAnsi="Times New Roman" w:cs="Times New Roman"/>
          <w:sz w:val="28"/>
          <w:szCs w:val="28"/>
          <w:shd w:val="clear" w:color="auto" w:fill="FFFFFF"/>
        </w:rPr>
        <w:t>Abdirassova G., Kalıbayeva K., Şoybekova G. Eski Türk Devletçiliğinin Bağımsız Devlet Kurma Felsefesinin Günümüz Kazakistan Politikasına Yansımaları //Milli Kültür Araştırmaları Dergisi (MİKAD), C. – 2017. – Т. 1. – С. 2.</w:t>
      </w:r>
    </w:p>
    <w:p w14:paraId="063B73F5"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hAnsi="Times New Roman" w:cs="Times New Roman"/>
          <w:sz w:val="28"/>
          <w:szCs w:val="28"/>
          <w:shd w:val="clear" w:color="auto" w:fill="FFFFFF"/>
        </w:rPr>
        <w:t>Coldoşev A. Kimlik ve sınır: Orta Asya’da sınır sorunları //Türk Dünyası İncelemeleri Dergisi. – 2019. – Т. 19. – №. 2. – С. 303-326.</w:t>
      </w:r>
    </w:p>
    <w:p w14:paraId="31DC250B"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Гусарова А. Обеспечение верховенства закона — новый горизонт развития страны // http://rmebrk.kz/journals/5600/36878.pdf#page=5. 04.04.2024. </w:t>
      </w:r>
    </w:p>
    <w:p w14:paraId="6585E2D2"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100 Кітап. // https://100kitap.kz/kz/event/21, 12.03.2020. 04.04.2024.</w:t>
      </w:r>
    </w:p>
    <w:p w14:paraId="5C5B8B99"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hAnsi="Times New Roman" w:cs="Times New Roman"/>
          <w:sz w:val="28"/>
          <w:szCs w:val="28"/>
        </w:rPr>
        <w:t>Сейдімбек А. Ұлттық идея. // Қазақ әдебиеті. - № 33(2819), 8 тамыз, 2003.</w:t>
      </w:r>
    </w:p>
    <w:p w14:paraId="3F074958"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hAnsi="Times New Roman" w:cs="Times New Roman"/>
          <w:sz w:val="28"/>
          <w:szCs w:val="28"/>
          <w:shd w:val="clear" w:color="auto" w:fill="FFFFFF"/>
        </w:rPr>
        <w:t>Musaoğlu N. Orta Asya cumhuriyetlerinde dil, ulusal kimlik ve demokrasi //Trakya Üniversitesi Sosyal Bilimler Dergisi. – 2009. – Т. 11. – №. 1. – С. 261-273.</w:t>
      </w:r>
    </w:p>
    <w:p w14:paraId="159589DE"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Тоқаев</w:t>
      </w:r>
      <w:r w:rsidRPr="00EA7DA2">
        <w:rPr>
          <w:rFonts w:ascii="Times New Roman" w:hAnsi="Times New Roman" w:cs="Times New Roman"/>
          <w:sz w:val="28"/>
          <w:szCs w:val="28"/>
        </w:rPr>
        <w:t xml:space="preserve"> </w:t>
      </w:r>
      <w:r w:rsidRPr="00EA7DA2">
        <w:rPr>
          <w:rFonts w:ascii="Times New Roman" w:eastAsia="Times New Roman" w:hAnsi="Times New Roman" w:cs="Times New Roman"/>
          <w:sz w:val="28"/>
          <w:szCs w:val="28"/>
        </w:rPr>
        <w:t xml:space="preserve">Қ. Сындарлы қоғамдық диалог – Қазақстанның тұрақтылығы мен өркендеуінің негізі // </w:t>
      </w:r>
      <w:r w:rsidRPr="00EA7DA2">
        <w:rPr>
          <w:rFonts w:ascii="Times New Roman" w:hAnsi="Times New Roman" w:cs="Times New Roman"/>
          <w:sz w:val="28"/>
          <w:szCs w:val="28"/>
        </w:rPr>
        <w:t xml:space="preserve">https://www.akorda.kz/kz/events/akorda_news/akorda_other_events/memleket-basshysynyn-2019-zhylgy-2-kyrkuiektegi-syndarly-kogamdyk-dialog-kazakstannyn-turaktylygy-men-orkendeuinin-negizi-atty-kazakstan-hal. </w:t>
      </w:r>
      <w:r w:rsidRPr="00EA7DA2">
        <w:rPr>
          <w:rFonts w:ascii="Times New Roman" w:eastAsia="Times New Roman" w:hAnsi="Times New Roman" w:cs="Times New Roman"/>
          <w:sz w:val="28"/>
          <w:szCs w:val="28"/>
        </w:rPr>
        <w:t xml:space="preserve">02.09.2023 </w:t>
      </w:r>
    </w:p>
    <w:p w14:paraId="24D6B569"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ҚР Премьер-Министрі А. Мамин Түркияның қорғаныс министрі Х. Акарды қабылдады </w:t>
      </w:r>
      <w:hyperlink r:id="rId53">
        <w:r w:rsidRPr="00EA7DA2">
          <w:rPr>
            <w:rFonts w:ascii="Times New Roman" w:eastAsia="Times New Roman" w:hAnsi="Times New Roman" w:cs="Times New Roman"/>
            <w:sz w:val="28"/>
            <w:szCs w:val="28"/>
          </w:rPr>
          <w:t>https://primeminister.kz/ru/news/premer-ministr-rk-a-mamin-prinyal-ministra-oborony-turcii-h-akara-2691322</w:t>
        </w:r>
      </w:hyperlink>
      <w:r w:rsidRPr="00EA7DA2">
        <w:rPr>
          <w:rFonts w:ascii="Times New Roman" w:eastAsia="Times New Roman" w:hAnsi="Times New Roman" w:cs="Times New Roman"/>
          <w:sz w:val="28"/>
          <w:szCs w:val="28"/>
        </w:rPr>
        <w:t xml:space="preserve">  26.10.2022.</w:t>
      </w:r>
    </w:p>
    <w:p w14:paraId="5BFA339E"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Тоқаев Қ. Тәуелсіздік бәрінен қымбат // https://egemen.kz/article/260146-tauelsizdik-barinen-qymbat. 20.02.2024. </w:t>
      </w:r>
    </w:p>
    <w:p w14:paraId="289B1043"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Қазақстан тарихының жеті томдығы: Президент бастамасының дайындалу барысы </w:t>
      </w:r>
      <w:hyperlink r:id="rId54" w:history="1">
        <w:r w:rsidRPr="00EA7DA2">
          <w:rPr>
            <w:rStyle w:val="a6"/>
            <w:rFonts w:ascii="Times New Roman" w:eastAsia="Times New Roman" w:hAnsi="Times New Roman" w:cs="Times New Roman"/>
            <w:color w:val="auto"/>
            <w:sz w:val="28"/>
            <w:szCs w:val="28"/>
            <w:u w:val="none"/>
          </w:rPr>
          <w:t>https://e-history.kz/kz/news/show/339407. 28.08.2023</w:t>
        </w:r>
      </w:hyperlink>
      <w:r w:rsidRPr="00EA7DA2">
        <w:rPr>
          <w:rStyle w:val="a6"/>
          <w:rFonts w:ascii="Times New Roman" w:eastAsia="Times New Roman" w:hAnsi="Times New Roman" w:cs="Times New Roman"/>
          <w:color w:val="auto"/>
          <w:sz w:val="28"/>
          <w:szCs w:val="28"/>
          <w:u w:val="none"/>
        </w:rPr>
        <w:t>.</w:t>
      </w:r>
    </w:p>
    <w:p w14:paraId="5FCBA857" w14:textId="77777777" w:rsidR="00706A22" w:rsidRPr="00EA7DA2" w:rsidRDefault="00706A22" w:rsidP="00706A22">
      <w:pPr>
        <w:numPr>
          <w:ilvl w:val="0"/>
          <w:numId w:val="1"/>
        </w:numPr>
        <w:pBdr>
          <w:top w:val="nil"/>
          <w:left w:val="nil"/>
          <w:bottom w:val="nil"/>
          <w:right w:val="nil"/>
          <w:between w:val="nil"/>
        </w:pBdr>
        <w:tabs>
          <w:tab w:val="left" w:pos="0"/>
          <w:tab w:val="left" w:pos="1276"/>
          <w:tab w:val="left" w:pos="1418"/>
        </w:tabs>
        <w:spacing w:after="0" w:line="240" w:lineRule="auto"/>
        <w:ind w:left="0"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 xml:space="preserve">Тоқаев Қ. Біз озық ойлы ұлт ретінде тек қана алға қарауымыз керек </w:t>
      </w:r>
      <w:hyperlink r:id="rId55">
        <w:r w:rsidRPr="00EA7DA2">
          <w:rPr>
            <w:rFonts w:ascii="Times New Roman" w:eastAsia="Times New Roman" w:hAnsi="Times New Roman" w:cs="Times New Roman"/>
            <w:sz w:val="28"/>
            <w:szCs w:val="28"/>
          </w:rPr>
          <w:t>https://egemen.kz/article/355466-qasym-zhomart-toqaev-biz-ozyq-oyly-ult-retinde-tek-qana-algha-qarauymyz-kerek</w:t>
        </w:r>
      </w:hyperlink>
      <w:r w:rsidRPr="00EA7DA2">
        <w:rPr>
          <w:rFonts w:ascii="Times New Roman" w:eastAsia="Times New Roman" w:hAnsi="Times New Roman" w:cs="Times New Roman"/>
          <w:sz w:val="28"/>
          <w:szCs w:val="28"/>
        </w:rPr>
        <w:t xml:space="preserve"> 03.01.2024</w:t>
      </w:r>
    </w:p>
    <w:p w14:paraId="2305EED1" w14:textId="77777777" w:rsidR="00706A22" w:rsidRPr="00EA7DA2" w:rsidRDefault="00706A22" w:rsidP="00706A22">
      <w:pPr>
        <w:pStyle w:val="ac"/>
        <w:numPr>
          <w:ilvl w:val="0"/>
          <w:numId w:val="1"/>
        </w:numPr>
        <w:tabs>
          <w:tab w:val="left" w:pos="0"/>
          <w:tab w:val="left" w:pos="1276"/>
        </w:tabs>
        <w:spacing w:after="0" w:line="240" w:lineRule="auto"/>
        <w:ind w:left="0" w:firstLine="709"/>
        <w:jc w:val="both"/>
        <w:rPr>
          <w:rFonts w:ascii="Times New Roman" w:hAnsi="Times New Roman" w:cs="Times New Roman"/>
          <w:sz w:val="28"/>
          <w:szCs w:val="28"/>
        </w:rPr>
      </w:pPr>
      <w:r w:rsidRPr="00EA7DA2">
        <w:rPr>
          <w:rFonts w:ascii="Times New Roman" w:hAnsi="Times New Roman" w:cs="Times New Roman"/>
          <w:sz w:val="28"/>
          <w:szCs w:val="28"/>
        </w:rPr>
        <w:t xml:space="preserve">Andımız nedir? İşte Andımız sözleri: "Türküm, doğruyum, çalışkanım!" diye başlıyor // </w:t>
      </w:r>
      <w:hyperlink r:id="rId56" w:history="1">
        <w:r w:rsidRPr="00EA7DA2">
          <w:rPr>
            <w:rStyle w:val="a6"/>
            <w:rFonts w:ascii="Times New Roman" w:hAnsi="Times New Roman" w:cs="Times New Roman"/>
            <w:color w:val="auto"/>
            <w:sz w:val="28"/>
            <w:szCs w:val="28"/>
            <w:u w:val="none"/>
          </w:rPr>
          <w:t>https://www.haberturk.com/andimiz-nedir-iste-andimiz-metni-turkum-dogruyum-caliskanim-diye-basliyor-2185075</w:t>
        </w:r>
      </w:hyperlink>
      <w:r w:rsidRPr="00EA7DA2">
        <w:rPr>
          <w:rStyle w:val="a6"/>
          <w:rFonts w:ascii="Times New Roman" w:hAnsi="Times New Roman" w:cs="Times New Roman"/>
          <w:color w:val="auto"/>
          <w:sz w:val="28"/>
          <w:szCs w:val="28"/>
          <w:u w:val="none"/>
        </w:rPr>
        <w:t xml:space="preserve">. 02.02.2024. </w:t>
      </w:r>
    </w:p>
    <w:p w14:paraId="35A7A044" w14:textId="77777777" w:rsidR="00706A22" w:rsidRPr="00EA7DA2" w:rsidRDefault="00706A22" w:rsidP="00706A22">
      <w:pPr>
        <w:pStyle w:val="ac"/>
        <w:numPr>
          <w:ilvl w:val="0"/>
          <w:numId w:val="1"/>
        </w:numPr>
        <w:tabs>
          <w:tab w:val="left" w:pos="0"/>
          <w:tab w:val="left" w:pos="1276"/>
        </w:tabs>
        <w:spacing w:after="0" w:line="240" w:lineRule="auto"/>
        <w:ind w:left="0" w:firstLine="709"/>
        <w:jc w:val="both"/>
        <w:rPr>
          <w:rFonts w:ascii="Times New Roman" w:hAnsi="Times New Roman" w:cs="Times New Roman"/>
          <w:sz w:val="28"/>
          <w:szCs w:val="28"/>
        </w:rPr>
      </w:pPr>
      <w:r w:rsidRPr="00EA7DA2">
        <w:rPr>
          <w:rFonts w:ascii="Times New Roman" w:hAnsi="Times New Roman" w:cs="Times New Roman"/>
          <w:sz w:val="28"/>
          <w:szCs w:val="28"/>
          <w:shd w:val="clear" w:color="auto" w:fill="FFFFFF"/>
        </w:rPr>
        <w:t xml:space="preserve">Çınar R. Ü. Yeni Türkiye” söyleminde bellek-iktidar mücadelesi // </w:t>
      </w:r>
      <w:hyperlink r:id="rId57" w:history="1">
        <w:r w:rsidRPr="00EA7DA2">
          <w:rPr>
            <w:rStyle w:val="a6"/>
            <w:rFonts w:ascii="Times New Roman" w:hAnsi="Times New Roman" w:cs="Times New Roman"/>
            <w:color w:val="auto"/>
            <w:sz w:val="28"/>
            <w:szCs w:val="28"/>
            <w:u w:val="none"/>
          </w:rPr>
          <w:t>https://dspace.ankara.edu.tr/xmlui/bitstream/handle/20.500.12575/70334/?sequence=1&amp;isAllowed=y</w:t>
        </w:r>
      </w:hyperlink>
      <w:r w:rsidRPr="00EA7DA2">
        <w:rPr>
          <w:rStyle w:val="a6"/>
          <w:rFonts w:ascii="Times New Roman" w:hAnsi="Times New Roman" w:cs="Times New Roman"/>
          <w:color w:val="auto"/>
          <w:sz w:val="28"/>
          <w:szCs w:val="28"/>
          <w:u w:val="none"/>
        </w:rPr>
        <w:t>. 04.02.2023</w:t>
      </w:r>
    </w:p>
    <w:p w14:paraId="7ABC3075" w14:textId="77777777" w:rsidR="00706A22" w:rsidRPr="00EA7DA2" w:rsidRDefault="00706A22" w:rsidP="00706A22">
      <w:pPr>
        <w:pStyle w:val="ac"/>
        <w:numPr>
          <w:ilvl w:val="0"/>
          <w:numId w:val="1"/>
        </w:numPr>
        <w:tabs>
          <w:tab w:val="left" w:pos="0"/>
          <w:tab w:val="left" w:pos="1276"/>
        </w:tabs>
        <w:spacing w:after="0" w:line="240" w:lineRule="auto"/>
        <w:ind w:left="0" w:firstLine="709"/>
        <w:jc w:val="both"/>
        <w:rPr>
          <w:rFonts w:ascii="Times New Roman" w:hAnsi="Times New Roman" w:cs="Times New Roman"/>
          <w:sz w:val="28"/>
          <w:szCs w:val="28"/>
        </w:rPr>
      </w:pPr>
      <w:r w:rsidRPr="00EA7DA2">
        <w:rPr>
          <w:rFonts w:ascii="Times New Roman" w:hAnsi="Times New Roman" w:cs="Times New Roman"/>
          <w:sz w:val="28"/>
          <w:szCs w:val="28"/>
          <w:shd w:val="clear" w:color="auto" w:fill="FFFFFF"/>
        </w:rPr>
        <w:t>Çobanoğlu Y. «Altın nesil»in peşinde: Fethullah Gülen'de toplum, devlet, ahlak, otorite. – İletişim, 2012.</w:t>
      </w:r>
    </w:p>
    <w:p w14:paraId="209BFDF4" w14:textId="77777777" w:rsidR="00706A22" w:rsidRPr="00EA7DA2" w:rsidRDefault="00706A22" w:rsidP="00706A22">
      <w:pPr>
        <w:pStyle w:val="ac"/>
        <w:numPr>
          <w:ilvl w:val="0"/>
          <w:numId w:val="1"/>
        </w:numPr>
        <w:tabs>
          <w:tab w:val="left" w:pos="0"/>
          <w:tab w:val="left" w:pos="1276"/>
        </w:tabs>
        <w:spacing w:after="0" w:line="240" w:lineRule="auto"/>
        <w:ind w:left="0" w:firstLine="709"/>
        <w:jc w:val="both"/>
        <w:rPr>
          <w:rFonts w:ascii="Times New Roman" w:hAnsi="Times New Roman" w:cs="Times New Roman"/>
          <w:sz w:val="28"/>
          <w:szCs w:val="28"/>
        </w:rPr>
      </w:pPr>
      <w:r w:rsidRPr="00EA7DA2">
        <w:rPr>
          <w:rFonts w:ascii="Times New Roman" w:hAnsi="Times New Roman" w:cs="Times New Roman"/>
          <w:sz w:val="28"/>
          <w:szCs w:val="28"/>
        </w:rPr>
        <w:t xml:space="preserve">Хумархан Ж., Құрманалиева А.Д. Қазақстандағы түрік діни жамағаттары және олардың қызмет салалары // Студенттер мен жас ғалымдардың «Фараби әлемі» атты халақаралық ғылыми конференциясының материалдары. – 02-11 сәуір 2019 жыл, - 2 том. - 496-500 Б. </w:t>
      </w:r>
    </w:p>
    <w:p w14:paraId="1B6A4073" w14:textId="77777777" w:rsidR="00706A22" w:rsidRPr="00EA7DA2" w:rsidRDefault="00706A22" w:rsidP="00706A22">
      <w:pPr>
        <w:pStyle w:val="ac"/>
        <w:numPr>
          <w:ilvl w:val="0"/>
          <w:numId w:val="1"/>
        </w:numPr>
        <w:tabs>
          <w:tab w:val="left" w:pos="0"/>
          <w:tab w:val="left" w:pos="993"/>
        </w:tabs>
        <w:ind w:left="0" w:firstLine="709"/>
        <w:jc w:val="both"/>
        <w:rPr>
          <w:rStyle w:val="af8"/>
          <w:rFonts w:ascii="Times New Roman" w:hAnsi="Times New Roman" w:cs="Times New Roman"/>
          <w:b w:val="0"/>
          <w:bCs w:val="0"/>
          <w:sz w:val="28"/>
          <w:szCs w:val="28"/>
          <w:shd w:val="clear" w:color="auto" w:fill="FFFFFF"/>
        </w:rPr>
      </w:pPr>
      <w:r w:rsidRPr="00EA7DA2">
        <w:rPr>
          <w:rStyle w:val="af8"/>
          <w:rFonts w:ascii="Times New Roman" w:hAnsi="Times New Roman" w:cs="Times New Roman"/>
          <w:b w:val="0"/>
          <w:bCs w:val="0"/>
          <w:sz w:val="28"/>
          <w:szCs w:val="28"/>
          <w:shd w:val="clear" w:color="auto" w:fill="FFFFFF"/>
        </w:rPr>
        <w:t>Türkiye Cumhuriyeti Anayasası //</w:t>
      </w:r>
      <w:r w:rsidRPr="00EA7DA2">
        <w:rPr>
          <w:rFonts w:ascii="Times New Roman" w:hAnsi="Times New Roman" w:cs="Times New Roman"/>
          <w:sz w:val="28"/>
          <w:szCs w:val="28"/>
        </w:rPr>
        <w:t xml:space="preserve"> </w:t>
      </w:r>
      <w:r w:rsidRPr="00EA7DA2">
        <w:rPr>
          <w:rStyle w:val="af8"/>
          <w:rFonts w:ascii="Times New Roman" w:hAnsi="Times New Roman" w:cs="Times New Roman"/>
          <w:b w:val="0"/>
          <w:bCs w:val="0"/>
          <w:sz w:val="28"/>
          <w:szCs w:val="28"/>
          <w:shd w:val="clear" w:color="auto" w:fill="FFFFFF"/>
        </w:rPr>
        <w:t xml:space="preserve">https://www5.tbmm.gov.tr/yayinlar/2021/TC_Anayasasi_ve_TBMM_Ic_Tuzugu.pdf. 20.02.2024. </w:t>
      </w:r>
    </w:p>
    <w:p w14:paraId="56374834" w14:textId="77777777" w:rsidR="00706A22" w:rsidRPr="00EA7DA2" w:rsidRDefault="00706A22" w:rsidP="00706A22">
      <w:pPr>
        <w:pStyle w:val="ac"/>
        <w:numPr>
          <w:ilvl w:val="0"/>
          <w:numId w:val="1"/>
        </w:numPr>
        <w:tabs>
          <w:tab w:val="left" w:pos="0"/>
          <w:tab w:val="left" w:pos="1276"/>
        </w:tabs>
        <w:spacing w:after="0" w:line="240" w:lineRule="auto"/>
        <w:ind w:left="0" w:firstLine="709"/>
        <w:jc w:val="both"/>
        <w:rPr>
          <w:rStyle w:val="af8"/>
          <w:rFonts w:ascii="Times New Roman" w:hAnsi="Times New Roman" w:cs="Times New Roman"/>
          <w:b w:val="0"/>
          <w:bCs w:val="0"/>
          <w:sz w:val="28"/>
          <w:szCs w:val="28"/>
        </w:rPr>
      </w:pPr>
      <w:r w:rsidRPr="00EA7DA2">
        <w:rPr>
          <w:rStyle w:val="af8"/>
          <w:rFonts w:ascii="Times New Roman" w:hAnsi="Times New Roman" w:cs="Times New Roman"/>
          <w:b w:val="0"/>
          <w:bCs w:val="0"/>
          <w:sz w:val="28"/>
          <w:szCs w:val="28"/>
          <w:shd w:val="clear" w:color="auto" w:fill="FFFFFF"/>
        </w:rPr>
        <w:t>Қазақстан Республикасының Конституциясы  // https://www.akorda.kz/kz/official_documents/constitution. 20.02.2024.</w:t>
      </w:r>
    </w:p>
    <w:p w14:paraId="21D9D739" w14:textId="77777777" w:rsidR="00706A22" w:rsidRPr="00EA7DA2" w:rsidRDefault="00706A22" w:rsidP="00706A22">
      <w:pPr>
        <w:pStyle w:val="ac"/>
        <w:numPr>
          <w:ilvl w:val="0"/>
          <w:numId w:val="1"/>
        </w:numPr>
        <w:tabs>
          <w:tab w:val="left" w:pos="0"/>
          <w:tab w:val="left" w:pos="1276"/>
        </w:tabs>
        <w:spacing w:after="0" w:line="240" w:lineRule="auto"/>
        <w:ind w:left="0" w:firstLine="709"/>
        <w:jc w:val="both"/>
        <w:rPr>
          <w:rFonts w:ascii="Times New Roman" w:hAnsi="Times New Roman" w:cs="Times New Roman"/>
          <w:sz w:val="28"/>
          <w:szCs w:val="28"/>
        </w:rPr>
      </w:pPr>
      <w:r w:rsidRPr="00EA7DA2">
        <w:rPr>
          <w:rFonts w:ascii="Times New Roman" w:hAnsi="Times New Roman" w:cs="Times New Roman"/>
          <w:sz w:val="28"/>
          <w:szCs w:val="28"/>
          <w:shd w:val="clear" w:color="auto" w:fill="FFFFFF"/>
        </w:rPr>
        <w:t xml:space="preserve">Akalın Ş. H. Türk dünyasında ortak iletişim dili üzerine // </w:t>
      </w:r>
      <w:r w:rsidRPr="00EA7DA2">
        <w:rPr>
          <w:rFonts w:ascii="Times New Roman" w:hAnsi="Times New Roman" w:cs="Times New Roman"/>
          <w:sz w:val="28"/>
          <w:szCs w:val="28"/>
        </w:rPr>
        <w:t>https://turkoloji.cu.edu.tr/CAGDAS%20TURK%20LEHCELERI/4.php#:~:text=T%C3%BCrk%20halklar%C4%B1n%C4%B1n%20s%C3%B6z%20varl%C4%B1%C4%9F%C4%B1%20belirlenmelidir,80.000%20kelimelik%20s%C3%B6z%20varl%C4%B1%C4%9F%C4%B1%20mevcuttur. 02.01.2024.</w:t>
      </w:r>
    </w:p>
    <w:p w14:paraId="3D226180" w14:textId="77777777" w:rsidR="00706A22" w:rsidRPr="00EA7DA2" w:rsidRDefault="00706A22" w:rsidP="00706A22">
      <w:pPr>
        <w:pStyle w:val="ad"/>
        <w:numPr>
          <w:ilvl w:val="0"/>
          <w:numId w:val="1"/>
        </w:numPr>
        <w:tabs>
          <w:tab w:val="left" w:pos="0"/>
        </w:tabs>
        <w:ind w:left="0" w:firstLine="709"/>
        <w:jc w:val="both"/>
        <w:rPr>
          <w:rFonts w:ascii="Times New Roman" w:hAnsi="Times New Roman" w:cs="Times New Roman"/>
          <w:sz w:val="28"/>
          <w:szCs w:val="28"/>
        </w:rPr>
      </w:pPr>
      <w:r w:rsidRPr="00EA7DA2">
        <w:rPr>
          <w:rFonts w:ascii="Times New Roman" w:hAnsi="Times New Roman" w:cs="Times New Roman"/>
          <w:sz w:val="28"/>
          <w:szCs w:val="28"/>
        </w:rPr>
        <w:t xml:space="preserve">Мемлекет басшысы Қасым-Жомарт Тоқаевтың Қазақстан халқына Жолдауы // https://akorda.kz/kz/memleket-basshysy-kasym-zhomart-tokaevtyn-kazakstan-halkyna-zholdauy-1622340. 06.04.2023. </w:t>
      </w:r>
    </w:p>
    <w:p w14:paraId="6B034363" w14:textId="77777777" w:rsidR="00706A22" w:rsidRPr="00EA7DA2" w:rsidRDefault="00706A22" w:rsidP="00706A22">
      <w:pPr>
        <w:pStyle w:val="ac"/>
        <w:numPr>
          <w:ilvl w:val="0"/>
          <w:numId w:val="1"/>
        </w:numPr>
        <w:tabs>
          <w:tab w:val="left" w:pos="0"/>
          <w:tab w:val="left" w:pos="1276"/>
        </w:tabs>
        <w:spacing w:after="0" w:line="240" w:lineRule="auto"/>
        <w:ind w:left="0" w:firstLine="709"/>
        <w:jc w:val="both"/>
        <w:rPr>
          <w:rFonts w:ascii="Times New Roman" w:hAnsi="Times New Roman" w:cs="Times New Roman"/>
          <w:sz w:val="28"/>
          <w:szCs w:val="28"/>
        </w:rPr>
      </w:pPr>
      <w:r w:rsidRPr="00EA7DA2">
        <w:rPr>
          <w:rFonts w:ascii="Times New Roman" w:hAnsi="Times New Roman" w:cs="Times New Roman"/>
          <w:sz w:val="28"/>
          <w:szCs w:val="28"/>
        </w:rPr>
        <w:t xml:space="preserve">Досым С. Что ждёт Казахстан в геополитическом хаосе // </w:t>
      </w:r>
      <w:hyperlink r:id="rId58" w:history="1">
        <w:r w:rsidRPr="00EA7DA2">
          <w:rPr>
            <w:rStyle w:val="a6"/>
            <w:rFonts w:ascii="Times New Roman" w:hAnsi="Times New Roman" w:cs="Times New Roman"/>
            <w:color w:val="auto"/>
            <w:sz w:val="28"/>
            <w:szCs w:val="28"/>
            <w:u w:val="none"/>
          </w:rPr>
          <w:t>https://forbes.kz/process/expertise/chto_jdet_kazahstan_v_geopoliticheskom_haose/</w:t>
        </w:r>
      </w:hyperlink>
      <w:r w:rsidRPr="00EA7DA2">
        <w:rPr>
          <w:rStyle w:val="a6"/>
          <w:rFonts w:ascii="Times New Roman" w:hAnsi="Times New Roman" w:cs="Times New Roman"/>
          <w:color w:val="auto"/>
          <w:sz w:val="28"/>
          <w:szCs w:val="28"/>
          <w:u w:val="none"/>
        </w:rPr>
        <w:t xml:space="preserve">. 02.04.2024. </w:t>
      </w:r>
    </w:p>
    <w:p w14:paraId="773D2FA3" w14:textId="77777777" w:rsidR="00706A22" w:rsidRPr="00EA7DA2" w:rsidRDefault="00706A22" w:rsidP="00706A22">
      <w:pPr>
        <w:pStyle w:val="ac"/>
        <w:numPr>
          <w:ilvl w:val="0"/>
          <w:numId w:val="1"/>
        </w:numPr>
        <w:tabs>
          <w:tab w:val="left" w:pos="0"/>
          <w:tab w:val="left" w:pos="1276"/>
        </w:tabs>
        <w:spacing w:after="0" w:line="240" w:lineRule="auto"/>
        <w:ind w:left="0" w:firstLine="709"/>
        <w:jc w:val="both"/>
        <w:rPr>
          <w:rFonts w:ascii="Times New Roman" w:hAnsi="Times New Roman" w:cs="Times New Roman"/>
          <w:sz w:val="28"/>
          <w:szCs w:val="28"/>
        </w:rPr>
      </w:pPr>
      <w:r w:rsidRPr="00EA7DA2">
        <w:rPr>
          <w:rFonts w:ascii="Times New Roman" w:hAnsi="Times New Roman" w:cs="Times New Roman"/>
          <w:sz w:val="28"/>
          <w:szCs w:val="28"/>
          <w:shd w:val="clear" w:color="auto" w:fill="FFFFFF"/>
        </w:rPr>
        <w:t>Саид Э. В. Ориентализм. Западные концепции востока. – Москва: Русский Мiръ, – 2006. – 638 с.</w:t>
      </w:r>
    </w:p>
    <w:p w14:paraId="01597808" w14:textId="77777777" w:rsidR="00706A22" w:rsidRPr="00EA7DA2" w:rsidRDefault="00706A22" w:rsidP="00706A22">
      <w:pPr>
        <w:pStyle w:val="ac"/>
        <w:numPr>
          <w:ilvl w:val="0"/>
          <w:numId w:val="1"/>
        </w:numPr>
        <w:tabs>
          <w:tab w:val="left" w:pos="0"/>
          <w:tab w:val="left" w:pos="1276"/>
        </w:tabs>
        <w:spacing w:after="0" w:line="240" w:lineRule="auto"/>
        <w:ind w:left="0" w:firstLine="709"/>
        <w:jc w:val="both"/>
        <w:rPr>
          <w:rFonts w:ascii="Times New Roman" w:hAnsi="Times New Roman" w:cs="Times New Roman"/>
          <w:sz w:val="28"/>
          <w:szCs w:val="28"/>
        </w:rPr>
      </w:pPr>
      <w:r w:rsidRPr="00EA7DA2">
        <w:rPr>
          <w:rFonts w:ascii="Times New Roman" w:hAnsi="Times New Roman" w:cs="Times New Roman"/>
          <w:sz w:val="28"/>
          <w:szCs w:val="28"/>
          <w:shd w:val="clear" w:color="auto" w:fill="FFFFFF"/>
        </w:rPr>
        <w:t>Berkes N. Türk düşününde Batı sorunu. – Ankara: Bilgi yayınevi, 1975. – Т. 22.</w:t>
      </w:r>
    </w:p>
    <w:p w14:paraId="605E691A" w14:textId="77777777" w:rsidR="00706A22" w:rsidRPr="00EA7DA2" w:rsidRDefault="00706A22" w:rsidP="00706A22">
      <w:pPr>
        <w:pStyle w:val="ac"/>
        <w:numPr>
          <w:ilvl w:val="0"/>
          <w:numId w:val="1"/>
        </w:numPr>
        <w:tabs>
          <w:tab w:val="left" w:pos="0"/>
          <w:tab w:val="left" w:pos="1276"/>
        </w:tabs>
        <w:spacing w:after="0" w:line="240" w:lineRule="auto"/>
        <w:ind w:left="0" w:firstLine="709"/>
        <w:jc w:val="both"/>
        <w:rPr>
          <w:rFonts w:ascii="Times New Roman" w:hAnsi="Times New Roman" w:cs="Times New Roman"/>
          <w:sz w:val="28"/>
          <w:szCs w:val="28"/>
        </w:rPr>
      </w:pPr>
      <w:r w:rsidRPr="00EA7DA2">
        <w:rPr>
          <w:rFonts w:ascii="Times New Roman" w:hAnsi="Times New Roman" w:cs="Times New Roman"/>
          <w:sz w:val="28"/>
          <w:szCs w:val="28"/>
        </w:rPr>
        <w:t>Қара Ә. Мұстафа Шоқайдың ұлтшылдық идеясы // https://abai.kz/post/12102. 02.03.2024.</w:t>
      </w:r>
    </w:p>
    <w:p w14:paraId="20F2EC01" w14:textId="77777777" w:rsidR="00706A22" w:rsidRPr="00EA7DA2" w:rsidRDefault="00706A22" w:rsidP="00706A22">
      <w:pPr>
        <w:pStyle w:val="ac"/>
        <w:numPr>
          <w:ilvl w:val="0"/>
          <w:numId w:val="1"/>
        </w:numPr>
        <w:tabs>
          <w:tab w:val="left" w:pos="0"/>
          <w:tab w:val="left" w:pos="1276"/>
        </w:tabs>
        <w:spacing w:after="0" w:line="240" w:lineRule="auto"/>
        <w:ind w:left="0" w:firstLine="709"/>
        <w:jc w:val="both"/>
        <w:rPr>
          <w:rFonts w:ascii="Times New Roman" w:hAnsi="Times New Roman" w:cs="Times New Roman"/>
          <w:sz w:val="28"/>
          <w:szCs w:val="28"/>
        </w:rPr>
      </w:pPr>
      <w:r w:rsidRPr="00EA7DA2">
        <w:rPr>
          <w:rFonts w:ascii="Times New Roman" w:hAnsi="Times New Roman" w:cs="Times New Roman"/>
          <w:sz w:val="28"/>
          <w:szCs w:val="28"/>
        </w:rPr>
        <w:t>Мемлекет басшысы Қасым-Жомарт Тоқаевтың Қазақстан халқына Жолдауы // https://www.akorda.kz/kz/addresses/addresses_of_president/memleket-basshysy-kasym-zhomart-tokaevtyn-kazakstan-halkyna-zholdauy. 29.04.2024 ж.</w:t>
      </w:r>
    </w:p>
    <w:p w14:paraId="2254B456" w14:textId="77777777" w:rsidR="00706A22" w:rsidRPr="00EA7DA2" w:rsidRDefault="00706A22" w:rsidP="00706A22">
      <w:pPr>
        <w:pStyle w:val="ac"/>
        <w:numPr>
          <w:ilvl w:val="0"/>
          <w:numId w:val="1"/>
        </w:numPr>
        <w:tabs>
          <w:tab w:val="left" w:pos="0"/>
          <w:tab w:val="left" w:pos="1276"/>
        </w:tabs>
        <w:spacing w:after="0" w:line="240" w:lineRule="auto"/>
        <w:ind w:left="0" w:firstLine="709"/>
        <w:jc w:val="both"/>
        <w:rPr>
          <w:rFonts w:ascii="Times New Roman" w:hAnsi="Times New Roman" w:cs="Times New Roman"/>
          <w:sz w:val="28"/>
          <w:szCs w:val="28"/>
        </w:rPr>
      </w:pPr>
      <w:r w:rsidRPr="00EA7DA2">
        <w:rPr>
          <w:rFonts w:ascii="Times New Roman" w:hAnsi="Times New Roman" w:cs="Times New Roman"/>
          <w:sz w:val="28"/>
          <w:szCs w:val="28"/>
        </w:rPr>
        <w:t>Мемлекет басшысы Қасым-Жомарт Тоқаевтың Қазақстан халқына Жолдауы // https://www.akorda.kz/kz/addresses/addresses_of_president/memleket-basshysy-kasym-zhomart-tokaevtyn-kazakstan-halkyna-zholdauy-2020-zhylgy-1-kyrkuiek. 29.04.2024 ж.</w:t>
      </w:r>
    </w:p>
    <w:p w14:paraId="26971625" w14:textId="77777777" w:rsidR="00706A22" w:rsidRPr="00EA7DA2" w:rsidRDefault="00706A22" w:rsidP="00706A22">
      <w:pPr>
        <w:pStyle w:val="ac"/>
        <w:numPr>
          <w:ilvl w:val="0"/>
          <w:numId w:val="1"/>
        </w:numPr>
        <w:tabs>
          <w:tab w:val="left" w:pos="0"/>
          <w:tab w:val="left" w:pos="1276"/>
        </w:tabs>
        <w:spacing w:after="0" w:line="240" w:lineRule="auto"/>
        <w:ind w:left="0" w:firstLine="709"/>
        <w:jc w:val="both"/>
        <w:rPr>
          <w:rFonts w:ascii="Times New Roman" w:hAnsi="Times New Roman" w:cs="Times New Roman"/>
          <w:sz w:val="28"/>
          <w:szCs w:val="28"/>
        </w:rPr>
      </w:pPr>
      <w:r w:rsidRPr="00EA7DA2">
        <w:rPr>
          <w:rFonts w:ascii="Times New Roman" w:hAnsi="Times New Roman" w:cs="Times New Roman"/>
          <w:sz w:val="28"/>
          <w:szCs w:val="28"/>
        </w:rPr>
        <w:t>Мемлекет басшысы Қасым-Жомарт Тоқаевтың Қазақстан халқына Жолдауы // https://www.akorda.kz/kz/memleket-basshysy-kasym-zhomart-tokaevtynkazakstan-halkyna-zholdauy-183555. 29.04.2024 ж.</w:t>
      </w:r>
    </w:p>
    <w:p w14:paraId="0D394730" w14:textId="77777777" w:rsidR="00706A22" w:rsidRPr="00EA7DA2" w:rsidRDefault="00706A22" w:rsidP="00706A22">
      <w:pPr>
        <w:pStyle w:val="ac"/>
        <w:numPr>
          <w:ilvl w:val="0"/>
          <w:numId w:val="1"/>
        </w:numPr>
        <w:tabs>
          <w:tab w:val="left" w:pos="0"/>
          <w:tab w:val="left" w:pos="1276"/>
        </w:tabs>
        <w:spacing w:after="0" w:line="240" w:lineRule="auto"/>
        <w:ind w:left="0" w:firstLine="709"/>
        <w:jc w:val="both"/>
        <w:rPr>
          <w:rFonts w:ascii="Times New Roman" w:hAnsi="Times New Roman" w:cs="Times New Roman"/>
          <w:sz w:val="28"/>
          <w:szCs w:val="28"/>
        </w:rPr>
      </w:pPr>
      <w:r w:rsidRPr="00EA7DA2">
        <w:rPr>
          <w:rFonts w:ascii="Times New Roman" w:hAnsi="Times New Roman" w:cs="Times New Roman"/>
          <w:sz w:val="28"/>
          <w:szCs w:val="28"/>
        </w:rPr>
        <w:t>Мемлекет басшысы Қасым-Жомарт Тоқаевтың Қазақстан халқына Жолдауы // https://www.akorda.kz/kz/memleket-basshysy-kasym-zhomart-tokaevtyn-kazakstan-halkyna-zholdauy-1622340. 29.04.2024 ж.</w:t>
      </w:r>
    </w:p>
    <w:p w14:paraId="696CA353" w14:textId="77777777" w:rsidR="00706A22" w:rsidRPr="00EA7DA2" w:rsidRDefault="00706A22" w:rsidP="00706A22">
      <w:pPr>
        <w:pStyle w:val="ac"/>
        <w:numPr>
          <w:ilvl w:val="0"/>
          <w:numId w:val="1"/>
        </w:numPr>
        <w:tabs>
          <w:tab w:val="left" w:pos="0"/>
          <w:tab w:val="left" w:pos="1276"/>
        </w:tabs>
        <w:spacing w:after="0" w:line="240" w:lineRule="auto"/>
        <w:ind w:left="0" w:firstLine="709"/>
        <w:jc w:val="both"/>
        <w:rPr>
          <w:rFonts w:ascii="Times New Roman" w:hAnsi="Times New Roman" w:cs="Times New Roman"/>
          <w:sz w:val="28"/>
          <w:szCs w:val="28"/>
        </w:rPr>
      </w:pPr>
      <w:r w:rsidRPr="00EA7DA2">
        <w:rPr>
          <w:rFonts w:ascii="Times New Roman" w:hAnsi="Times New Roman" w:cs="Times New Roman"/>
          <w:sz w:val="28"/>
          <w:szCs w:val="28"/>
        </w:rPr>
        <w:t>Мемлекет басшысы Қасым-Жомарт Тоқаевтың Ұлттық құрылтайдың I отырысында сөйлеген сөзі // https://www.akorda.kz/kz/memleket-basshysy-kasym-zhomart-tokaevtyn-ulttyk-kuryltaydyn-i-otyrysynda-soylegen-sozi-165458. 29.04.2024 ж.</w:t>
      </w:r>
    </w:p>
    <w:p w14:paraId="07C28B69" w14:textId="77777777" w:rsidR="00706A22" w:rsidRPr="00EA7DA2" w:rsidRDefault="00706A22" w:rsidP="00706A22">
      <w:pPr>
        <w:pStyle w:val="ac"/>
        <w:numPr>
          <w:ilvl w:val="0"/>
          <w:numId w:val="1"/>
        </w:numPr>
        <w:tabs>
          <w:tab w:val="left" w:pos="0"/>
          <w:tab w:val="left" w:pos="1276"/>
        </w:tabs>
        <w:spacing w:after="0" w:line="240" w:lineRule="auto"/>
        <w:ind w:left="0" w:firstLine="709"/>
        <w:jc w:val="both"/>
        <w:rPr>
          <w:rFonts w:ascii="Times New Roman" w:hAnsi="Times New Roman" w:cs="Times New Roman"/>
          <w:sz w:val="28"/>
          <w:szCs w:val="28"/>
        </w:rPr>
      </w:pPr>
      <w:r w:rsidRPr="00EA7DA2">
        <w:rPr>
          <w:rFonts w:ascii="Times New Roman" w:hAnsi="Times New Roman" w:cs="Times New Roman"/>
          <w:sz w:val="28"/>
          <w:szCs w:val="28"/>
        </w:rPr>
        <w:t>Мемлекет басшысы Қасым-Жомарт Тоқаевтың Қазақстан халқына Жолдауы // https://www.akorda.kz/kz/memleket-basshysy-kasym-zhomart-tokaevtyn-kazakstan-halkyna-zholdauy-181416. 29.04.2024 ж.</w:t>
      </w:r>
    </w:p>
    <w:p w14:paraId="4D6AEFF8" w14:textId="77777777" w:rsidR="00706A22" w:rsidRPr="00EA7DA2" w:rsidRDefault="00706A22" w:rsidP="00706A22">
      <w:pPr>
        <w:pStyle w:val="ac"/>
        <w:numPr>
          <w:ilvl w:val="0"/>
          <w:numId w:val="1"/>
        </w:numPr>
        <w:tabs>
          <w:tab w:val="left" w:pos="0"/>
          <w:tab w:val="left" w:pos="1276"/>
        </w:tabs>
        <w:spacing w:after="0" w:line="240" w:lineRule="auto"/>
        <w:ind w:left="0" w:firstLine="709"/>
        <w:jc w:val="both"/>
        <w:rPr>
          <w:rFonts w:ascii="Times New Roman" w:hAnsi="Times New Roman" w:cs="Times New Roman"/>
          <w:sz w:val="28"/>
          <w:szCs w:val="28"/>
        </w:rPr>
      </w:pPr>
      <w:r w:rsidRPr="00EA7DA2">
        <w:rPr>
          <w:rFonts w:ascii="Times New Roman" w:hAnsi="Times New Roman" w:cs="Times New Roman"/>
          <w:sz w:val="28"/>
          <w:szCs w:val="28"/>
        </w:rPr>
        <w:t>Президенттің Ұлттық құрылтайдың екінші отырысында сөйлеген сөзі // https://egemen.kz/article/344387-prezidenttinh-ulttyq-quryltaydynh-ekinshi-otyrysynda-soylegen-sozi. 29.04.2024 ж.</w:t>
      </w:r>
    </w:p>
    <w:p w14:paraId="1A84D91C" w14:textId="77777777" w:rsidR="00706A22" w:rsidRPr="00EA7DA2" w:rsidRDefault="00706A22" w:rsidP="00706A22">
      <w:pPr>
        <w:pStyle w:val="ac"/>
        <w:numPr>
          <w:ilvl w:val="0"/>
          <w:numId w:val="1"/>
        </w:numPr>
        <w:tabs>
          <w:tab w:val="left" w:pos="0"/>
          <w:tab w:val="left" w:pos="1276"/>
        </w:tabs>
        <w:spacing w:after="0" w:line="240" w:lineRule="auto"/>
        <w:ind w:left="0" w:firstLine="709"/>
        <w:jc w:val="both"/>
        <w:rPr>
          <w:rFonts w:ascii="Times New Roman" w:hAnsi="Times New Roman" w:cs="Times New Roman"/>
          <w:sz w:val="28"/>
          <w:szCs w:val="28"/>
        </w:rPr>
      </w:pPr>
      <w:r w:rsidRPr="00EA7DA2">
        <w:rPr>
          <w:rFonts w:ascii="Times New Roman" w:hAnsi="Times New Roman" w:cs="Times New Roman"/>
          <w:sz w:val="28"/>
          <w:szCs w:val="28"/>
        </w:rPr>
        <w:t>Мемлекет басшысы Қасым-Жомарт Тоқаевтың Қазақстан халқына Жолдауы // https://www.akorda.kz/kz/memleket-basshysy-kasym-zhomart-tokaevtyn-adiletti-kazakstannyn-ekonomikalyk-bagdary-atty-kazakstan-halkyna-zholdauy-18333. 29.04.2024 ж.</w:t>
      </w:r>
    </w:p>
    <w:p w14:paraId="7589BCBE" w14:textId="77777777" w:rsidR="00706A22" w:rsidRPr="00EA7DA2" w:rsidRDefault="00706A22" w:rsidP="00706A22">
      <w:pPr>
        <w:pStyle w:val="ac"/>
        <w:numPr>
          <w:ilvl w:val="0"/>
          <w:numId w:val="1"/>
        </w:numPr>
        <w:tabs>
          <w:tab w:val="left" w:pos="0"/>
          <w:tab w:val="left" w:pos="1276"/>
        </w:tabs>
        <w:spacing w:after="0" w:line="240" w:lineRule="auto"/>
        <w:ind w:left="0" w:firstLine="709"/>
        <w:jc w:val="both"/>
        <w:rPr>
          <w:rFonts w:ascii="Times New Roman" w:hAnsi="Times New Roman" w:cs="Times New Roman"/>
          <w:sz w:val="28"/>
          <w:szCs w:val="28"/>
        </w:rPr>
      </w:pPr>
      <w:r w:rsidRPr="00EA7DA2">
        <w:rPr>
          <w:rFonts w:ascii="Times New Roman" w:eastAsia="Times New Roman" w:hAnsi="Times New Roman" w:cs="Times New Roman"/>
          <w:sz w:val="28"/>
          <w:szCs w:val="28"/>
        </w:rPr>
        <w:t xml:space="preserve">Тоқаев Қ. </w:t>
      </w:r>
      <w:r w:rsidRPr="00EA7DA2">
        <w:rPr>
          <w:rFonts w:ascii="Times New Roman" w:hAnsi="Times New Roman" w:cs="Times New Roman"/>
          <w:sz w:val="28"/>
          <w:szCs w:val="28"/>
        </w:rPr>
        <w:t>Біз озық ойлы ұлт ретінде тек қана алға қарауымыз керек // https://egemen.kz/article/355466-qasym-zhomart-toqaev-biz-ozyq-oyly-ult-retinde-tek-qana-algha-qarauymyz-kerek. 29.04.2024 ж.</w:t>
      </w:r>
    </w:p>
    <w:p w14:paraId="401AC05B" w14:textId="77777777" w:rsidR="00706A22" w:rsidRPr="00EA7DA2" w:rsidRDefault="00706A22" w:rsidP="00706A22">
      <w:pPr>
        <w:pStyle w:val="ac"/>
        <w:numPr>
          <w:ilvl w:val="0"/>
          <w:numId w:val="1"/>
        </w:numPr>
        <w:tabs>
          <w:tab w:val="left" w:pos="0"/>
          <w:tab w:val="left" w:pos="1276"/>
        </w:tabs>
        <w:spacing w:after="0" w:line="240" w:lineRule="auto"/>
        <w:ind w:left="0" w:firstLine="709"/>
        <w:jc w:val="both"/>
        <w:rPr>
          <w:rFonts w:ascii="Times New Roman" w:hAnsi="Times New Roman" w:cs="Times New Roman"/>
          <w:sz w:val="28"/>
          <w:szCs w:val="28"/>
        </w:rPr>
      </w:pPr>
      <w:r w:rsidRPr="00EA7DA2">
        <w:rPr>
          <w:rFonts w:ascii="Times New Roman" w:hAnsi="Times New Roman" w:cs="Times New Roman"/>
          <w:sz w:val="28"/>
          <w:szCs w:val="28"/>
        </w:rPr>
        <w:t>Президенттің Ұлттық құрылтайдың үшінші отырысында сөйлеген сөзі // https://egemen.kz/article/360233-prezidenttinh-ulttyq-quryltaydynh-ushinshi-otyrysynda-soylegen-sozi. 29.04.2024 ж.</w:t>
      </w:r>
    </w:p>
    <w:p w14:paraId="5D523C4C" w14:textId="77777777" w:rsidR="00706A22" w:rsidRPr="00EA7DA2" w:rsidRDefault="00706A22" w:rsidP="00706A22">
      <w:pPr>
        <w:pStyle w:val="ac"/>
        <w:numPr>
          <w:ilvl w:val="0"/>
          <w:numId w:val="1"/>
        </w:numPr>
        <w:tabs>
          <w:tab w:val="left" w:pos="0"/>
          <w:tab w:val="left" w:pos="1276"/>
        </w:tabs>
        <w:spacing w:after="0" w:line="240" w:lineRule="auto"/>
        <w:ind w:left="0" w:firstLine="709"/>
        <w:jc w:val="both"/>
        <w:rPr>
          <w:rFonts w:ascii="Times New Roman" w:hAnsi="Times New Roman" w:cs="Times New Roman"/>
          <w:sz w:val="28"/>
          <w:szCs w:val="28"/>
        </w:rPr>
      </w:pPr>
      <w:r w:rsidRPr="00EA7DA2">
        <w:rPr>
          <w:rFonts w:ascii="Times New Roman" w:hAnsi="Times New Roman" w:cs="Times New Roman"/>
          <w:sz w:val="28"/>
          <w:szCs w:val="28"/>
        </w:rPr>
        <w:t xml:space="preserve">Fewer People are Willing to Fight for Their Country Compared to Ten Years Ago </w:t>
      </w:r>
      <w:r w:rsidRPr="00EA7DA2">
        <w:rPr>
          <w:rFonts w:ascii="Times New Roman" w:hAnsi="Times New Roman" w:cs="Times New Roman"/>
          <w:sz w:val="28"/>
          <w:szCs w:val="28"/>
          <w:lang w:val="en-US"/>
        </w:rPr>
        <w:t xml:space="preserve">// </w:t>
      </w:r>
      <w:r w:rsidRPr="00EA7DA2">
        <w:rPr>
          <w:rFonts w:ascii="Times New Roman" w:hAnsi="Times New Roman" w:cs="Times New Roman"/>
          <w:sz w:val="28"/>
          <w:szCs w:val="28"/>
        </w:rPr>
        <w:t>https://www.gallup-international.bg/en/48127/fewer-people-are-willing-to-fight-for-their-country-compared-to-ten-years-ago/</w:t>
      </w:r>
      <w:r w:rsidRPr="00EA7DA2">
        <w:rPr>
          <w:rFonts w:ascii="Times New Roman" w:hAnsi="Times New Roman" w:cs="Times New Roman"/>
          <w:sz w:val="28"/>
          <w:szCs w:val="28"/>
          <w:lang w:val="en-US"/>
        </w:rPr>
        <w:t xml:space="preserve">. 29.04.2024 </w:t>
      </w:r>
      <w:r w:rsidRPr="00EA7DA2">
        <w:rPr>
          <w:rFonts w:ascii="Times New Roman" w:hAnsi="Times New Roman" w:cs="Times New Roman"/>
          <w:sz w:val="28"/>
          <w:szCs w:val="28"/>
        </w:rPr>
        <w:t>ж.</w:t>
      </w:r>
    </w:p>
    <w:p w14:paraId="5EDC3D07" w14:textId="77777777" w:rsidR="00B85B42" w:rsidRPr="00EA7DA2" w:rsidRDefault="00B85B42" w:rsidP="00B85B42">
      <w:pPr>
        <w:tabs>
          <w:tab w:val="left" w:pos="0"/>
          <w:tab w:val="left" w:pos="1276"/>
        </w:tabs>
        <w:spacing w:after="0" w:line="240" w:lineRule="auto"/>
        <w:jc w:val="both"/>
        <w:rPr>
          <w:rFonts w:ascii="Times New Roman" w:hAnsi="Times New Roman" w:cs="Times New Roman"/>
          <w:sz w:val="28"/>
          <w:szCs w:val="28"/>
        </w:rPr>
      </w:pPr>
    </w:p>
    <w:p w14:paraId="2DB140BA" w14:textId="5820378C" w:rsidR="00C87D5A" w:rsidRPr="00EA7DA2" w:rsidRDefault="00C87D5A">
      <w:pPr>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br w:type="page"/>
      </w:r>
    </w:p>
    <w:p w14:paraId="66FFE008" w14:textId="28E661FA" w:rsidR="00C87D5A" w:rsidRPr="00EA7DA2" w:rsidRDefault="00C87D5A" w:rsidP="00FB3BDF">
      <w:pPr>
        <w:pStyle w:val="1"/>
        <w:shd w:val="clear" w:color="auto" w:fill="FFFFFF" w:themeFill="background1"/>
        <w:spacing w:before="0" w:line="240" w:lineRule="auto"/>
        <w:jc w:val="center"/>
        <w:rPr>
          <w:rFonts w:ascii="Times New Roman" w:eastAsia="Times New Roman" w:hAnsi="Times New Roman" w:cs="Times New Roman"/>
          <w:color w:val="auto"/>
        </w:rPr>
      </w:pPr>
      <w:bookmarkStart w:id="28" w:name="_Toc165532751"/>
      <w:r w:rsidRPr="00EA7DA2">
        <w:rPr>
          <w:rFonts w:ascii="Times New Roman" w:eastAsia="Times New Roman" w:hAnsi="Times New Roman" w:cs="Times New Roman"/>
          <w:color w:val="auto"/>
        </w:rPr>
        <w:t>ҚОСЫМША</w:t>
      </w:r>
      <w:r w:rsidR="00FB3BDF" w:rsidRPr="00EA7DA2">
        <w:rPr>
          <w:rFonts w:ascii="Times New Roman" w:eastAsia="Times New Roman" w:hAnsi="Times New Roman" w:cs="Times New Roman"/>
          <w:color w:val="auto"/>
        </w:rPr>
        <w:t xml:space="preserve"> А</w:t>
      </w:r>
      <w:bookmarkEnd w:id="28"/>
    </w:p>
    <w:p w14:paraId="1CF0E3F4" w14:textId="77777777" w:rsidR="00FB3BDF" w:rsidRPr="00EA7DA2" w:rsidRDefault="00FB3BDF" w:rsidP="00E92BA8">
      <w:pPr>
        <w:pBdr>
          <w:top w:val="nil"/>
          <w:left w:val="nil"/>
          <w:bottom w:val="nil"/>
          <w:right w:val="nil"/>
          <w:between w:val="nil"/>
        </w:pBdr>
        <w:tabs>
          <w:tab w:val="left" w:pos="0"/>
          <w:tab w:val="left" w:pos="1276"/>
        </w:tabs>
        <w:spacing w:after="0" w:line="240" w:lineRule="auto"/>
        <w:ind w:firstLine="709"/>
        <w:jc w:val="center"/>
        <w:rPr>
          <w:rFonts w:ascii="Times New Roman" w:eastAsia="Times New Roman" w:hAnsi="Times New Roman" w:cs="Times New Roman"/>
          <w:sz w:val="28"/>
          <w:szCs w:val="28"/>
        </w:rPr>
      </w:pPr>
    </w:p>
    <w:p w14:paraId="18F60418" w14:textId="2D797463" w:rsidR="00C87D5A" w:rsidRPr="00EA7DA2" w:rsidRDefault="0062189A" w:rsidP="00E92BA8">
      <w:pPr>
        <w:pBdr>
          <w:top w:val="nil"/>
          <w:left w:val="nil"/>
          <w:bottom w:val="nil"/>
          <w:right w:val="nil"/>
          <w:between w:val="nil"/>
        </w:pBdr>
        <w:tabs>
          <w:tab w:val="left" w:pos="0"/>
          <w:tab w:val="left" w:pos="1276"/>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noProof/>
          <w:sz w:val="28"/>
          <w:szCs w:val="28"/>
          <w:lang w:val="ru-RU" w:eastAsia="ru-RU"/>
        </w:rPr>
        <w:drawing>
          <wp:inline distT="0" distB="0" distL="0" distR="0" wp14:anchorId="49A62466" wp14:editId="207B10D0">
            <wp:extent cx="4965700" cy="7448550"/>
            <wp:effectExtent l="0" t="0" r="6350" b="0"/>
            <wp:docPr id="14" name="Рисунок 14" descr="E:\Islahat Ferman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Islahat Fermanı.jp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967438" cy="7451157"/>
                    </a:xfrm>
                    <a:prstGeom prst="rect">
                      <a:avLst/>
                    </a:prstGeom>
                    <a:noFill/>
                    <a:ln>
                      <a:noFill/>
                    </a:ln>
                  </pic:spPr>
                </pic:pic>
              </a:graphicData>
            </a:graphic>
          </wp:inline>
        </w:drawing>
      </w:r>
    </w:p>
    <w:p w14:paraId="5BBA22D6" w14:textId="699D2533" w:rsidR="00C87D5A" w:rsidRPr="00EA7DA2" w:rsidRDefault="00C87D5A" w:rsidP="00E92BA8">
      <w:pPr>
        <w:pBdr>
          <w:top w:val="nil"/>
          <w:left w:val="nil"/>
          <w:bottom w:val="nil"/>
          <w:right w:val="nil"/>
          <w:between w:val="nil"/>
        </w:pBdr>
        <w:tabs>
          <w:tab w:val="left" w:pos="0"/>
          <w:tab w:val="left" w:pos="1276"/>
        </w:tabs>
        <w:spacing w:after="0" w:line="240" w:lineRule="auto"/>
        <w:ind w:firstLine="709"/>
        <w:jc w:val="center"/>
        <w:rPr>
          <w:rFonts w:ascii="Times New Roman" w:eastAsia="Times New Roman" w:hAnsi="Times New Roman" w:cs="Times New Roman"/>
          <w:sz w:val="16"/>
          <w:szCs w:val="16"/>
        </w:rPr>
      </w:pPr>
    </w:p>
    <w:p w14:paraId="44DE28B9" w14:textId="34CA8D03" w:rsidR="00E92BA8" w:rsidRPr="00EA7DA2" w:rsidRDefault="00E92BA8" w:rsidP="00E92BA8">
      <w:pPr>
        <w:pBdr>
          <w:top w:val="nil"/>
          <w:left w:val="nil"/>
          <w:bottom w:val="nil"/>
          <w:right w:val="nil"/>
          <w:between w:val="nil"/>
        </w:pBdr>
        <w:tabs>
          <w:tab w:val="left" w:pos="0"/>
          <w:tab w:val="left" w:pos="1276"/>
        </w:tabs>
        <w:spacing w:after="0" w:line="240" w:lineRule="auto"/>
        <w:ind w:firstLine="709"/>
        <w:jc w:val="center"/>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Сурет А.1 – Ыслах</w:t>
      </w:r>
      <w:r w:rsidR="002F1B9B" w:rsidRPr="00EA7DA2">
        <w:rPr>
          <w:rFonts w:ascii="Times New Roman" w:eastAsia="Times New Roman" w:hAnsi="Times New Roman" w:cs="Times New Roman"/>
          <w:sz w:val="28"/>
          <w:szCs w:val="28"/>
        </w:rPr>
        <w:t>ат туралы жарлықтың түп нұсқасы</w:t>
      </w:r>
    </w:p>
    <w:p w14:paraId="526F791D" w14:textId="77777777" w:rsidR="00E92BA8" w:rsidRPr="00EA7DA2" w:rsidRDefault="00E92BA8" w:rsidP="00E92BA8">
      <w:pPr>
        <w:spacing w:after="0" w:line="240" w:lineRule="auto"/>
        <w:rPr>
          <w:rFonts w:ascii="Times New Roman" w:hAnsi="Times New Roman" w:cs="Times New Roman"/>
          <w:sz w:val="16"/>
          <w:szCs w:val="16"/>
        </w:rPr>
      </w:pPr>
    </w:p>
    <w:p w14:paraId="0F3719B5" w14:textId="3F8452F6" w:rsidR="00E302C2" w:rsidRPr="00EA7DA2" w:rsidRDefault="00AD3A8E" w:rsidP="00E92BA8">
      <w:pPr>
        <w:spacing w:after="0" w:line="240" w:lineRule="auto"/>
        <w:rPr>
          <w:sz w:val="24"/>
          <w:szCs w:val="24"/>
        </w:rPr>
      </w:pPr>
      <w:r w:rsidRPr="00EA7DA2">
        <w:rPr>
          <w:rFonts w:ascii="Times New Roman" w:hAnsi="Times New Roman" w:cs="Times New Roman"/>
          <w:sz w:val="24"/>
          <w:szCs w:val="24"/>
        </w:rPr>
        <w:t>Ескерту –</w:t>
      </w:r>
      <w:r w:rsidRPr="00EA7DA2">
        <w:rPr>
          <w:rFonts w:ascii="Times New Roman" w:eastAsia="Times New Roman" w:hAnsi="Times New Roman" w:cs="Times New Roman"/>
          <w:sz w:val="24"/>
          <w:szCs w:val="24"/>
        </w:rPr>
        <w:t xml:space="preserve"> Түркия Республикасы Президенті жанындағы Мемлекеттік мұрағат басқармасы, Османлы Мұрағаты</w:t>
      </w:r>
      <w:r w:rsidR="008160DF" w:rsidRPr="00EA7DA2">
        <w:rPr>
          <w:rFonts w:ascii="Times New Roman" w:eastAsia="Times New Roman" w:hAnsi="Times New Roman" w:cs="Times New Roman"/>
          <w:sz w:val="24"/>
          <w:szCs w:val="24"/>
        </w:rPr>
        <w:t>нан алыған</w:t>
      </w:r>
      <w:r w:rsidR="00E302C2" w:rsidRPr="00EA7DA2">
        <w:rPr>
          <w:rFonts w:ascii="Times New Roman" w:eastAsia="Times New Roman" w:hAnsi="Times New Roman" w:cs="Times New Roman"/>
          <w:sz w:val="24"/>
          <w:szCs w:val="24"/>
        </w:rPr>
        <w:br w:type="page"/>
      </w:r>
    </w:p>
    <w:p w14:paraId="7981E9DD" w14:textId="4A8F5F29" w:rsidR="008160DF" w:rsidRPr="00EA7DA2" w:rsidRDefault="008160DF" w:rsidP="008160DF">
      <w:pPr>
        <w:pStyle w:val="1"/>
        <w:shd w:val="clear" w:color="auto" w:fill="FFFFFF" w:themeFill="background1"/>
        <w:spacing w:before="0" w:line="240" w:lineRule="auto"/>
        <w:jc w:val="center"/>
        <w:rPr>
          <w:rFonts w:ascii="Times New Roman" w:eastAsia="Times New Roman" w:hAnsi="Times New Roman" w:cs="Times New Roman"/>
          <w:color w:val="auto"/>
        </w:rPr>
      </w:pPr>
      <w:bookmarkStart w:id="29" w:name="_Toc165532752"/>
      <w:r w:rsidRPr="00EA7DA2">
        <w:rPr>
          <w:rFonts w:ascii="Times New Roman" w:eastAsia="Times New Roman" w:hAnsi="Times New Roman" w:cs="Times New Roman"/>
          <w:color w:val="auto"/>
        </w:rPr>
        <w:t>ҚОСЫМША Ә</w:t>
      </w:r>
      <w:bookmarkEnd w:id="29"/>
    </w:p>
    <w:p w14:paraId="4107EC6A" w14:textId="1BBEF9D5" w:rsidR="008160DF" w:rsidRPr="00EA7DA2" w:rsidRDefault="008160DF" w:rsidP="008160DF">
      <w:pPr>
        <w:spacing w:after="0" w:line="240" w:lineRule="auto"/>
        <w:rPr>
          <w:rFonts w:ascii="Times New Roman" w:hAnsi="Times New Roman" w:cs="Times New Roman"/>
          <w:sz w:val="28"/>
          <w:szCs w:val="28"/>
        </w:rPr>
      </w:pPr>
    </w:p>
    <w:p w14:paraId="23D4591E" w14:textId="381E5872" w:rsidR="00702F4C" w:rsidRPr="00EA7DA2" w:rsidRDefault="00E302C2" w:rsidP="00C87D5A">
      <w:pPr>
        <w:pBdr>
          <w:top w:val="nil"/>
          <w:left w:val="nil"/>
          <w:bottom w:val="nil"/>
          <w:right w:val="nil"/>
          <w:between w:val="nil"/>
        </w:pBdr>
        <w:tabs>
          <w:tab w:val="left" w:pos="0"/>
          <w:tab w:val="left" w:pos="1276"/>
        </w:tabs>
        <w:spacing w:after="0" w:line="240" w:lineRule="auto"/>
        <w:ind w:firstLine="709"/>
        <w:jc w:val="both"/>
        <w:rPr>
          <w:rFonts w:ascii="Times New Roman" w:eastAsia="Times New Roman" w:hAnsi="Times New Roman" w:cs="Times New Roman"/>
          <w:sz w:val="28"/>
          <w:szCs w:val="28"/>
        </w:rPr>
      </w:pPr>
      <w:r w:rsidRPr="00EA7DA2">
        <w:rPr>
          <w:rFonts w:ascii="Times New Roman" w:eastAsia="Times New Roman" w:hAnsi="Times New Roman" w:cs="Times New Roman"/>
          <w:noProof/>
          <w:sz w:val="28"/>
          <w:szCs w:val="28"/>
          <w:lang w:val="ru-RU" w:eastAsia="ru-RU"/>
        </w:rPr>
        <w:drawing>
          <wp:inline distT="0" distB="0" distL="0" distR="0" wp14:anchorId="5062265A" wp14:editId="176123A7">
            <wp:extent cx="5254345" cy="6953250"/>
            <wp:effectExtent l="0" t="0" r="3810" b="0"/>
            <wp:docPr id="18" name="Рисунок 18" descr="E:\Ayqaptıñ_1911_jılğı_1_san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Ayqaptıñ_1911_jılğı_1_sanı.jp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269460" cy="6973252"/>
                    </a:xfrm>
                    <a:prstGeom prst="rect">
                      <a:avLst/>
                    </a:prstGeom>
                    <a:noFill/>
                    <a:ln>
                      <a:noFill/>
                    </a:ln>
                  </pic:spPr>
                </pic:pic>
              </a:graphicData>
            </a:graphic>
          </wp:inline>
        </w:drawing>
      </w:r>
    </w:p>
    <w:p w14:paraId="329F98A5" w14:textId="74BD99C6" w:rsidR="00E92BA8" w:rsidRPr="00EA7DA2" w:rsidRDefault="00E92BA8" w:rsidP="00E92BA8">
      <w:pPr>
        <w:pBdr>
          <w:top w:val="nil"/>
          <w:left w:val="nil"/>
          <w:bottom w:val="nil"/>
          <w:right w:val="nil"/>
          <w:between w:val="nil"/>
        </w:pBdr>
        <w:tabs>
          <w:tab w:val="left" w:pos="0"/>
          <w:tab w:val="left" w:pos="1276"/>
        </w:tabs>
        <w:spacing w:after="0" w:line="240" w:lineRule="auto"/>
        <w:ind w:firstLine="709"/>
        <w:jc w:val="center"/>
        <w:rPr>
          <w:rFonts w:ascii="Times New Roman" w:eastAsia="Times New Roman" w:hAnsi="Times New Roman" w:cs="Times New Roman"/>
          <w:sz w:val="28"/>
          <w:szCs w:val="28"/>
        </w:rPr>
      </w:pPr>
      <w:r w:rsidRPr="00EA7DA2">
        <w:rPr>
          <w:rFonts w:ascii="Times New Roman" w:eastAsia="Times New Roman" w:hAnsi="Times New Roman" w:cs="Times New Roman"/>
          <w:sz w:val="28"/>
          <w:szCs w:val="28"/>
        </w:rPr>
        <w:t>Сурет Ә.1 – 1911 жылы шыққан «Айқап» журналының бірінші санының мұқабасы</w:t>
      </w:r>
    </w:p>
    <w:p w14:paraId="03B7B9F9" w14:textId="77777777" w:rsidR="00E302C2" w:rsidRPr="00EA7DA2" w:rsidRDefault="00E302C2" w:rsidP="00E302C2">
      <w:pPr>
        <w:pBdr>
          <w:top w:val="nil"/>
          <w:left w:val="nil"/>
          <w:bottom w:val="nil"/>
          <w:right w:val="nil"/>
          <w:between w:val="nil"/>
        </w:pBdr>
        <w:tabs>
          <w:tab w:val="left" w:pos="0"/>
          <w:tab w:val="left" w:pos="1276"/>
        </w:tabs>
        <w:spacing w:after="0" w:line="240" w:lineRule="auto"/>
        <w:ind w:firstLine="709"/>
        <w:jc w:val="center"/>
        <w:rPr>
          <w:rFonts w:ascii="Times New Roman" w:eastAsia="Times New Roman" w:hAnsi="Times New Roman" w:cs="Times New Roman"/>
          <w:sz w:val="16"/>
          <w:szCs w:val="16"/>
        </w:rPr>
      </w:pPr>
    </w:p>
    <w:p w14:paraId="3DE37276" w14:textId="2E39BA91" w:rsidR="00E302C2" w:rsidRPr="00EA7DA2" w:rsidRDefault="008160DF" w:rsidP="00E302C2">
      <w:pPr>
        <w:pBdr>
          <w:top w:val="nil"/>
          <w:left w:val="nil"/>
          <w:bottom w:val="nil"/>
          <w:right w:val="nil"/>
          <w:between w:val="nil"/>
        </w:pBdr>
        <w:tabs>
          <w:tab w:val="left" w:pos="0"/>
          <w:tab w:val="left" w:pos="1276"/>
        </w:tabs>
        <w:spacing w:after="0" w:line="240" w:lineRule="auto"/>
        <w:ind w:firstLine="709"/>
        <w:jc w:val="both"/>
        <w:rPr>
          <w:rFonts w:ascii="Times New Roman" w:eastAsia="Times New Roman" w:hAnsi="Times New Roman" w:cs="Times New Roman"/>
          <w:sz w:val="28"/>
          <w:szCs w:val="28"/>
        </w:rPr>
      </w:pPr>
      <w:r w:rsidRPr="00EA7DA2">
        <w:rPr>
          <w:rFonts w:ascii="Times New Roman" w:hAnsi="Times New Roman" w:cs="Times New Roman"/>
          <w:sz w:val="24"/>
          <w:szCs w:val="24"/>
        </w:rPr>
        <w:t xml:space="preserve">Ескерту – Сурет </w:t>
      </w:r>
      <w:r w:rsidRPr="00EA7DA2">
        <w:rPr>
          <w:rFonts w:ascii="Times New Roman" w:eastAsia="Times New Roman" w:hAnsi="Times New Roman" w:cs="Times New Roman"/>
          <w:sz w:val="28"/>
          <w:szCs w:val="28"/>
        </w:rPr>
        <w:t>«Қазақстан тарихы» порталынан алынған</w:t>
      </w:r>
      <w:r w:rsidR="00E302C2" w:rsidRPr="00EA7DA2">
        <w:rPr>
          <w:rFonts w:ascii="Times New Roman" w:eastAsia="Times New Roman" w:hAnsi="Times New Roman" w:cs="Times New Roman"/>
          <w:sz w:val="28"/>
          <w:szCs w:val="28"/>
        </w:rPr>
        <w:t>.</w:t>
      </w:r>
    </w:p>
    <w:p w14:paraId="51EBF971" w14:textId="77777777" w:rsidR="00E302C2" w:rsidRPr="00EA7DA2" w:rsidRDefault="00E302C2" w:rsidP="00C87D5A">
      <w:pPr>
        <w:pBdr>
          <w:top w:val="nil"/>
          <w:left w:val="nil"/>
          <w:bottom w:val="nil"/>
          <w:right w:val="nil"/>
          <w:between w:val="nil"/>
        </w:pBdr>
        <w:tabs>
          <w:tab w:val="left" w:pos="0"/>
          <w:tab w:val="left" w:pos="1276"/>
        </w:tabs>
        <w:spacing w:after="0" w:line="240" w:lineRule="auto"/>
        <w:ind w:firstLine="709"/>
        <w:jc w:val="both"/>
        <w:rPr>
          <w:rFonts w:ascii="Times New Roman" w:eastAsia="Times New Roman" w:hAnsi="Times New Roman" w:cs="Times New Roman"/>
          <w:sz w:val="28"/>
          <w:szCs w:val="28"/>
        </w:rPr>
      </w:pPr>
    </w:p>
    <w:sectPr w:rsidR="00E302C2" w:rsidRPr="00EA7DA2">
      <w:footerReference w:type="default" r:id="rId61"/>
      <w:pgSz w:w="11906" w:h="16838"/>
      <w:pgMar w:top="1134" w:right="567" w:bottom="1134" w:left="1701" w:header="709" w:footer="709" w:gutter="0"/>
      <w:pgNumType w:start="1"/>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AB84B9" w16cid:durableId="29A2F2CF"/>
  <w16cid:commentId w16cid:paraId="543BF3E9" w16cid:durableId="29A2F2D0"/>
  <w16cid:commentId w16cid:paraId="29C7E66E" w16cid:durableId="29A2F2D1"/>
  <w16cid:commentId w16cid:paraId="490F9C8D" w16cid:durableId="29A2F2D2"/>
  <w16cid:commentId w16cid:paraId="2AEE0775" w16cid:durableId="29A2F2D3"/>
  <w16cid:commentId w16cid:paraId="26B0EF6A" w16cid:durableId="29A2F2D7"/>
  <w16cid:commentId w16cid:paraId="78B049AE" w16cid:durableId="29A2F2D8"/>
  <w16cid:commentId w16cid:paraId="790BA7E5" w16cid:durableId="29A2F2DA"/>
  <w16cid:commentId w16cid:paraId="5599481D" w16cid:durableId="29A2F2DB"/>
  <w16cid:commentId w16cid:paraId="7EC6F1E4" w16cid:durableId="29A2F2DC"/>
  <w16cid:commentId w16cid:paraId="1AF97139" w16cid:durableId="29A2F2DD"/>
  <w16cid:commentId w16cid:paraId="13AAEB32" w16cid:durableId="29A2F2DE"/>
  <w16cid:commentId w16cid:paraId="50DC6888" w16cid:durableId="29A2F2DF"/>
  <w16cid:commentId w16cid:paraId="1C8110F1" w16cid:durableId="29A2F2E0"/>
  <w16cid:commentId w16cid:paraId="7FDDEF96" w16cid:durableId="29A2F2E1"/>
  <w16cid:commentId w16cid:paraId="467CB830" w16cid:durableId="29A2F2E2"/>
  <w16cid:commentId w16cid:paraId="5DF74283" w16cid:durableId="29A2F2E3"/>
  <w16cid:commentId w16cid:paraId="0DFAC223" w16cid:durableId="29A2F2E5"/>
  <w16cid:commentId w16cid:paraId="625105D8" w16cid:durableId="29A2F2E6"/>
  <w16cid:commentId w16cid:paraId="5FB11AE5" w16cid:durableId="29A9208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D8DB6" w14:textId="77777777" w:rsidR="00AD5593" w:rsidRDefault="00AD5593">
      <w:pPr>
        <w:spacing w:after="0" w:line="240" w:lineRule="auto"/>
      </w:pPr>
      <w:r>
        <w:separator/>
      </w:r>
    </w:p>
  </w:endnote>
  <w:endnote w:type="continuationSeparator" w:id="0">
    <w:p w14:paraId="1E6EE93B" w14:textId="77777777" w:rsidR="00AD5593" w:rsidRDefault="00AD5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1B627" w14:textId="1A7933F4" w:rsidR="00341D04" w:rsidRDefault="00341D04">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AB32F7">
      <w:rPr>
        <w:rFonts w:ascii="Times New Roman" w:eastAsia="Times New Roman" w:hAnsi="Times New Roman" w:cs="Times New Roman"/>
        <w:noProof/>
        <w:color w:val="000000"/>
        <w:sz w:val="24"/>
        <w:szCs w:val="24"/>
      </w:rPr>
      <w:t>21</w:t>
    </w:r>
    <w:r>
      <w:rPr>
        <w:rFonts w:ascii="Times New Roman" w:eastAsia="Times New Roman" w:hAnsi="Times New Roman" w:cs="Times New Roman"/>
        <w:color w:val="000000"/>
        <w:sz w:val="24"/>
        <w:szCs w:val="24"/>
      </w:rPr>
      <w:fldChar w:fldCharType="end"/>
    </w:r>
  </w:p>
  <w:p w14:paraId="1035D508" w14:textId="77777777" w:rsidR="00341D04" w:rsidRDefault="00341D04">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F92F3" w14:textId="77777777" w:rsidR="00AD5593" w:rsidRDefault="00AD5593">
      <w:pPr>
        <w:spacing w:after="0" w:line="240" w:lineRule="auto"/>
      </w:pPr>
      <w:r>
        <w:separator/>
      </w:r>
    </w:p>
  </w:footnote>
  <w:footnote w:type="continuationSeparator" w:id="0">
    <w:p w14:paraId="7A3053A1" w14:textId="77777777" w:rsidR="00AD5593" w:rsidRDefault="00AD55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D0291"/>
    <w:multiLevelType w:val="hybridMultilevel"/>
    <w:tmpl w:val="5488463C"/>
    <w:lvl w:ilvl="0" w:tplc="0419000F">
      <w:start w:val="1"/>
      <w:numFmt w:val="decimal"/>
      <w:lvlText w:val="%1."/>
      <w:lvlJc w:val="left"/>
      <w:pPr>
        <w:ind w:left="67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1FC1EAB"/>
    <w:multiLevelType w:val="multilevel"/>
    <w:tmpl w:val="5B148CE4"/>
    <w:lvl w:ilvl="0">
      <w:start w:val="1"/>
      <w:numFmt w:val="decimal"/>
      <w:lvlText w:val="%1"/>
      <w:lvlJc w:val="left"/>
      <w:pPr>
        <w:ind w:left="2345"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AE3"/>
    <w:rsid w:val="00006433"/>
    <w:rsid w:val="00010BD0"/>
    <w:rsid w:val="0001348B"/>
    <w:rsid w:val="00016A5F"/>
    <w:rsid w:val="00016A7D"/>
    <w:rsid w:val="000174D3"/>
    <w:rsid w:val="00017913"/>
    <w:rsid w:val="000203E4"/>
    <w:rsid w:val="00022139"/>
    <w:rsid w:val="00022436"/>
    <w:rsid w:val="00022C27"/>
    <w:rsid w:val="00022EDD"/>
    <w:rsid w:val="000236E3"/>
    <w:rsid w:val="00026EA8"/>
    <w:rsid w:val="0003278B"/>
    <w:rsid w:val="00034FA0"/>
    <w:rsid w:val="00035D9E"/>
    <w:rsid w:val="00036768"/>
    <w:rsid w:val="00037758"/>
    <w:rsid w:val="00040976"/>
    <w:rsid w:val="00042E4C"/>
    <w:rsid w:val="0004723D"/>
    <w:rsid w:val="00052BE4"/>
    <w:rsid w:val="000531BE"/>
    <w:rsid w:val="00053513"/>
    <w:rsid w:val="000535BD"/>
    <w:rsid w:val="00053E51"/>
    <w:rsid w:val="0005504A"/>
    <w:rsid w:val="000569D7"/>
    <w:rsid w:val="00056EC6"/>
    <w:rsid w:val="00062947"/>
    <w:rsid w:val="00065EB7"/>
    <w:rsid w:val="00066ECD"/>
    <w:rsid w:val="0007054D"/>
    <w:rsid w:val="00072C92"/>
    <w:rsid w:val="00074BD3"/>
    <w:rsid w:val="000758D9"/>
    <w:rsid w:val="00075CF7"/>
    <w:rsid w:val="00076062"/>
    <w:rsid w:val="000764DD"/>
    <w:rsid w:val="00077A60"/>
    <w:rsid w:val="00081468"/>
    <w:rsid w:val="0008505C"/>
    <w:rsid w:val="0008648F"/>
    <w:rsid w:val="00086F54"/>
    <w:rsid w:val="00087194"/>
    <w:rsid w:val="00087A66"/>
    <w:rsid w:val="00091DE4"/>
    <w:rsid w:val="000928C6"/>
    <w:rsid w:val="00094A72"/>
    <w:rsid w:val="00094D45"/>
    <w:rsid w:val="00095220"/>
    <w:rsid w:val="00095A1A"/>
    <w:rsid w:val="0009616C"/>
    <w:rsid w:val="000A0E32"/>
    <w:rsid w:val="000A0ECF"/>
    <w:rsid w:val="000A5243"/>
    <w:rsid w:val="000A6E85"/>
    <w:rsid w:val="000B164C"/>
    <w:rsid w:val="000B505F"/>
    <w:rsid w:val="000B6110"/>
    <w:rsid w:val="000B72A6"/>
    <w:rsid w:val="000B72E5"/>
    <w:rsid w:val="000B7D88"/>
    <w:rsid w:val="000C1661"/>
    <w:rsid w:val="000C33A9"/>
    <w:rsid w:val="000C48AA"/>
    <w:rsid w:val="000C55BD"/>
    <w:rsid w:val="000C575D"/>
    <w:rsid w:val="000C7764"/>
    <w:rsid w:val="000D0584"/>
    <w:rsid w:val="000D1557"/>
    <w:rsid w:val="000D1921"/>
    <w:rsid w:val="000D1EBF"/>
    <w:rsid w:val="000D3190"/>
    <w:rsid w:val="000D324C"/>
    <w:rsid w:val="000D39A7"/>
    <w:rsid w:val="000D65CC"/>
    <w:rsid w:val="000D67CE"/>
    <w:rsid w:val="000D6A60"/>
    <w:rsid w:val="000D7C7F"/>
    <w:rsid w:val="000E1F4D"/>
    <w:rsid w:val="000E24C1"/>
    <w:rsid w:val="000F1E47"/>
    <w:rsid w:val="000F42FA"/>
    <w:rsid w:val="000F7B15"/>
    <w:rsid w:val="001008A2"/>
    <w:rsid w:val="00104B26"/>
    <w:rsid w:val="00105BBB"/>
    <w:rsid w:val="00106011"/>
    <w:rsid w:val="00111894"/>
    <w:rsid w:val="001135BC"/>
    <w:rsid w:val="00114808"/>
    <w:rsid w:val="00115C93"/>
    <w:rsid w:val="00116623"/>
    <w:rsid w:val="00116EEB"/>
    <w:rsid w:val="00116FB5"/>
    <w:rsid w:val="001170C8"/>
    <w:rsid w:val="001170E6"/>
    <w:rsid w:val="00120054"/>
    <w:rsid w:val="00120D98"/>
    <w:rsid w:val="0012284C"/>
    <w:rsid w:val="00122925"/>
    <w:rsid w:val="001242BC"/>
    <w:rsid w:val="001242EF"/>
    <w:rsid w:val="00124A39"/>
    <w:rsid w:val="0012606E"/>
    <w:rsid w:val="0013114F"/>
    <w:rsid w:val="0013119C"/>
    <w:rsid w:val="0013435C"/>
    <w:rsid w:val="001350A4"/>
    <w:rsid w:val="001364CC"/>
    <w:rsid w:val="00140550"/>
    <w:rsid w:val="0014279F"/>
    <w:rsid w:val="0014485F"/>
    <w:rsid w:val="001461E6"/>
    <w:rsid w:val="00150B39"/>
    <w:rsid w:val="001512B3"/>
    <w:rsid w:val="00153C27"/>
    <w:rsid w:val="001570D8"/>
    <w:rsid w:val="00160E57"/>
    <w:rsid w:val="00161AA9"/>
    <w:rsid w:val="00165559"/>
    <w:rsid w:val="00165BA9"/>
    <w:rsid w:val="001712CF"/>
    <w:rsid w:val="001729BA"/>
    <w:rsid w:val="001737F2"/>
    <w:rsid w:val="00173BE8"/>
    <w:rsid w:val="00176547"/>
    <w:rsid w:val="001777D9"/>
    <w:rsid w:val="001810C9"/>
    <w:rsid w:val="0018170B"/>
    <w:rsid w:val="00184843"/>
    <w:rsid w:val="001911F8"/>
    <w:rsid w:val="00191E37"/>
    <w:rsid w:val="00192185"/>
    <w:rsid w:val="00192645"/>
    <w:rsid w:val="001934B6"/>
    <w:rsid w:val="00193E95"/>
    <w:rsid w:val="001952F6"/>
    <w:rsid w:val="00195DE4"/>
    <w:rsid w:val="0019600C"/>
    <w:rsid w:val="0019671B"/>
    <w:rsid w:val="001A14E6"/>
    <w:rsid w:val="001A2A8F"/>
    <w:rsid w:val="001A3495"/>
    <w:rsid w:val="001A55B6"/>
    <w:rsid w:val="001B2C34"/>
    <w:rsid w:val="001B2EAE"/>
    <w:rsid w:val="001B3AC3"/>
    <w:rsid w:val="001B5A05"/>
    <w:rsid w:val="001C021D"/>
    <w:rsid w:val="001C42A0"/>
    <w:rsid w:val="001C44ED"/>
    <w:rsid w:val="001C486E"/>
    <w:rsid w:val="001C5412"/>
    <w:rsid w:val="001C5833"/>
    <w:rsid w:val="001C5A73"/>
    <w:rsid w:val="001C662A"/>
    <w:rsid w:val="001C7F36"/>
    <w:rsid w:val="001D05D3"/>
    <w:rsid w:val="001D115C"/>
    <w:rsid w:val="001D36F7"/>
    <w:rsid w:val="001D3B95"/>
    <w:rsid w:val="001D45BC"/>
    <w:rsid w:val="001D492E"/>
    <w:rsid w:val="001D5037"/>
    <w:rsid w:val="001D6586"/>
    <w:rsid w:val="001D7261"/>
    <w:rsid w:val="001D7620"/>
    <w:rsid w:val="001D772D"/>
    <w:rsid w:val="001E05AB"/>
    <w:rsid w:val="001F02C2"/>
    <w:rsid w:val="001F13E3"/>
    <w:rsid w:val="001F2C9D"/>
    <w:rsid w:val="001F698E"/>
    <w:rsid w:val="0020171C"/>
    <w:rsid w:val="00202B05"/>
    <w:rsid w:val="00203C3C"/>
    <w:rsid w:val="00206248"/>
    <w:rsid w:val="002120A9"/>
    <w:rsid w:val="00212CBD"/>
    <w:rsid w:val="002145CE"/>
    <w:rsid w:val="0021538E"/>
    <w:rsid w:val="00215817"/>
    <w:rsid w:val="002168BD"/>
    <w:rsid w:val="00217A92"/>
    <w:rsid w:val="00217E0D"/>
    <w:rsid w:val="0022194B"/>
    <w:rsid w:val="002255CD"/>
    <w:rsid w:val="00226560"/>
    <w:rsid w:val="00230171"/>
    <w:rsid w:val="00231C6C"/>
    <w:rsid w:val="00231EFA"/>
    <w:rsid w:val="0023303D"/>
    <w:rsid w:val="00233B79"/>
    <w:rsid w:val="00234049"/>
    <w:rsid w:val="002344D8"/>
    <w:rsid w:val="0024131E"/>
    <w:rsid w:val="002441FE"/>
    <w:rsid w:val="00245F39"/>
    <w:rsid w:val="00246967"/>
    <w:rsid w:val="002478D0"/>
    <w:rsid w:val="00251B58"/>
    <w:rsid w:val="00251DE4"/>
    <w:rsid w:val="00252019"/>
    <w:rsid w:val="00252AA5"/>
    <w:rsid w:val="00252C9F"/>
    <w:rsid w:val="002542FD"/>
    <w:rsid w:val="00256BD6"/>
    <w:rsid w:val="002635A5"/>
    <w:rsid w:val="002649F7"/>
    <w:rsid w:val="00264B54"/>
    <w:rsid w:val="00267307"/>
    <w:rsid w:val="00267671"/>
    <w:rsid w:val="00270135"/>
    <w:rsid w:val="0027224A"/>
    <w:rsid w:val="0027503E"/>
    <w:rsid w:val="00275B54"/>
    <w:rsid w:val="002769E2"/>
    <w:rsid w:val="00281477"/>
    <w:rsid w:val="002823A1"/>
    <w:rsid w:val="002926E2"/>
    <w:rsid w:val="00292853"/>
    <w:rsid w:val="002939A0"/>
    <w:rsid w:val="00293E63"/>
    <w:rsid w:val="00295A80"/>
    <w:rsid w:val="0029757D"/>
    <w:rsid w:val="002A0E08"/>
    <w:rsid w:val="002A17C4"/>
    <w:rsid w:val="002A1A96"/>
    <w:rsid w:val="002A2017"/>
    <w:rsid w:val="002A3ABF"/>
    <w:rsid w:val="002A3F59"/>
    <w:rsid w:val="002A4CEB"/>
    <w:rsid w:val="002A602E"/>
    <w:rsid w:val="002B00C5"/>
    <w:rsid w:val="002B2694"/>
    <w:rsid w:val="002B5172"/>
    <w:rsid w:val="002B5FF1"/>
    <w:rsid w:val="002C2A2F"/>
    <w:rsid w:val="002C37A5"/>
    <w:rsid w:val="002C45F7"/>
    <w:rsid w:val="002C6723"/>
    <w:rsid w:val="002D2602"/>
    <w:rsid w:val="002D37B7"/>
    <w:rsid w:val="002D42DB"/>
    <w:rsid w:val="002D4A56"/>
    <w:rsid w:val="002E2F75"/>
    <w:rsid w:val="002E381B"/>
    <w:rsid w:val="002E6CB7"/>
    <w:rsid w:val="002E71EC"/>
    <w:rsid w:val="002F1B36"/>
    <w:rsid w:val="002F1B9B"/>
    <w:rsid w:val="0030072B"/>
    <w:rsid w:val="00303470"/>
    <w:rsid w:val="00303879"/>
    <w:rsid w:val="00306784"/>
    <w:rsid w:val="00306C28"/>
    <w:rsid w:val="003071E8"/>
    <w:rsid w:val="003074A0"/>
    <w:rsid w:val="0031130D"/>
    <w:rsid w:val="00314A92"/>
    <w:rsid w:val="00317ED8"/>
    <w:rsid w:val="003270FE"/>
    <w:rsid w:val="00327382"/>
    <w:rsid w:val="00330D83"/>
    <w:rsid w:val="00331628"/>
    <w:rsid w:val="00333041"/>
    <w:rsid w:val="003336AD"/>
    <w:rsid w:val="003361D8"/>
    <w:rsid w:val="003405D9"/>
    <w:rsid w:val="0034174B"/>
    <w:rsid w:val="00341D04"/>
    <w:rsid w:val="003442DC"/>
    <w:rsid w:val="00345869"/>
    <w:rsid w:val="00353302"/>
    <w:rsid w:val="00357F5B"/>
    <w:rsid w:val="00361727"/>
    <w:rsid w:val="0036182F"/>
    <w:rsid w:val="00361C1F"/>
    <w:rsid w:val="00363A89"/>
    <w:rsid w:val="00365588"/>
    <w:rsid w:val="00366B2C"/>
    <w:rsid w:val="00366B43"/>
    <w:rsid w:val="0036722C"/>
    <w:rsid w:val="00367ED3"/>
    <w:rsid w:val="003703EC"/>
    <w:rsid w:val="0037111B"/>
    <w:rsid w:val="00371880"/>
    <w:rsid w:val="003721DA"/>
    <w:rsid w:val="0037259A"/>
    <w:rsid w:val="003736DD"/>
    <w:rsid w:val="00375460"/>
    <w:rsid w:val="00375B91"/>
    <w:rsid w:val="00383A97"/>
    <w:rsid w:val="003879E8"/>
    <w:rsid w:val="00387EFB"/>
    <w:rsid w:val="00394424"/>
    <w:rsid w:val="003949B6"/>
    <w:rsid w:val="00395E84"/>
    <w:rsid w:val="003969E3"/>
    <w:rsid w:val="00396B8E"/>
    <w:rsid w:val="00397AF5"/>
    <w:rsid w:val="003A0833"/>
    <w:rsid w:val="003A1DD3"/>
    <w:rsid w:val="003A1F36"/>
    <w:rsid w:val="003A35BA"/>
    <w:rsid w:val="003B4E76"/>
    <w:rsid w:val="003C0735"/>
    <w:rsid w:val="003C36B0"/>
    <w:rsid w:val="003C3F5D"/>
    <w:rsid w:val="003C4C76"/>
    <w:rsid w:val="003C4EF5"/>
    <w:rsid w:val="003D015C"/>
    <w:rsid w:val="003D0AE3"/>
    <w:rsid w:val="003D14C9"/>
    <w:rsid w:val="003D63A3"/>
    <w:rsid w:val="003D7345"/>
    <w:rsid w:val="003E4CA2"/>
    <w:rsid w:val="003E6537"/>
    <w:rsid w:val="003F460F"/>
    <w:rsid w:val="003F46B0"/>
    <w:rsid w:val="003F484F"/>
    <w:rsid w:val="003F527E"/>
    <w:rsid w:val="003F5FA2"/>
    <w:rsid w:val="0040052B"/>
    <w:rsid w:val="00400EB5"/>
    <w:rsid w:val="00401041"/>
    <w:rsid w:val="00401956"/>
    <w:rsid w:val="00402BE1"/>
    <w:rsid w:val="004042C3"/>
    <w:rsid w:val="004042DF"/>
    <w:rsid w:val="004054A9"/>
    <w:rsid w:val="00407376"/>
    <w:rsid w:val="00411868"/>
    <w:rsid w:val="004131BA"/>
    <w:rsid w:val="004143E7"/>
    <w:rsid w:val="00417A8E"/>
    <w:rsid w:val="00421CEF"/>
    <w:rsid w:val="00422872"/>
    <w:rsid w:val="00427226"/>
    <w:rsid w:val="00432AC5"/>
    <w:rsid w:val="00435BEC"/>
    <w:rsid w:val="00437970"/>
    <w:rsid w:val="0044106D"/>
    <w:rsid w:val="00441639"/>
    <w:rsid w:val="00446B03"/>
    <w:rsid w:val="004509EA"/>
    <w:rsid w:val="00452074"/>
    <w:rsid w:val="00453721"/>
    <w:rsid w:val="00454868"/>
    <w:rsid w:val="0045539C"/>
    <w:rsid w:val="00455D4D"/>
    <w:rsid w:val="004568A7"/>
    <w:rsid w:val="00457FFB"/>
    <w:rsid w:val="004610E0"/>
    <w:rsid w:val="004614E0"/>
    <w:rsid w:val="00461F7E"/>
    <w:rsid w:val="0046343E"/>
    <w:rsid w:val="00464792"/>
    <w:rsid w:val="004674C5"/>
    <w:rsid w:val="00467C6B"/>
    <w:rsid w:val="0047125D"/>
    <w:rsid w:val="00475591"/>
    <w:rsid w:val="00476865"/>
    <w:rsid w:val="004775A0"/>
    <w:rsid w:val="00477995"/>
    <w:rsid w:val="00477FD6"/>
    <w:rsid w:val="00483E0E"/>
    <w:rsid w:val="00484884"/>
    <w:rsid w:val="00486F67"/>
    <w:rsid w:val="00491712"/>
    <w:rsid w:val="0049702C"/>
    <w:rsid w:val="00497AAC"/>
    <w:rsid w:val="00497D40"/>
    <w:rsid w:val="004A132F"/>
    <w:rsid w:val="004A1573"/>
    <w:rsid w:val="004A19A7"/>
    <w:rsid w:val="004A37EB"/>
    <w:rsid w:val="004A394C"/>
    <w:rsid w:val="004A424E"/>
    <w:rsid w:val="004A4509"/>
    <w:rsid w:val="004A55CD"/>
    <w:rsid w:val="004A6724"/>
    <w:rsid w:val="004B131E"/>
    <w:rsid w:val="004B3275"/>
    <w:rsid w:val="004B41EE"/>
    <w:rsid w:val="004B5362"/>
    <w:rsid w:val="004B7B8E"/>
    <w:rsid w:val="004C0182"/>
    <w:rsid w:val="004C19AC"/>
    <w:rsid w:val="004C5503"/>
    <w:rsid w:val="004D32F3"/>
    <w:rsid w:val="004D34A0"/>
    <w:rsid w:val="004D5DE0"/>
    <w:rsid w:val="004D75E0"/>
    <w:rsid w:val="004D7836"/>
    <w:rsid w:val="004E04E2"/>
    <w:rsid w:val="004E183C"/>
    <w:rsid w:val="004E2C2F"/>
    <w:rsid w:val="004F1E13"/>
    <w:rsid w:val="004F2042"/>
    <w:rsid w:val="004F39BA"/>
    <w:rsid w:val="004F634B"/>
    <w:rsid w:val="004F6C1B"/>
    <w:rsid w:val="0050243F"/>
    <w:rsid w:val="00510352"/>
    <w:rsid w:val="00511E55"/>
    <w:rsid w:val="00512782"/>
    <w:rsid w:val="00513BCA"/>
    <w:rsid w:val="00513D4B"/>
    <w:rsid w:val="00517F77"/>
    <w:rsid w:val="005206A7"/>
    <w:rsid w:val="00520D40"/>
    <w:rsid w:val="00521C33"/>
    <w:rsid w:val="00525811"/>
    <w:rsid w:val="00526C72"/>
    <w:rsid w:val="0052726D"/>
    <w:rsid w:val="00530112"/>
    <w:rsid w:val="005324CA"/>
    <w:rsid w:val="00532C1E"/>
    <w:rsid w:val="005366EE"/>
    <w:rsid w:val="0054048B"/>
    <w:rsid w:val="00540E56"/>
    <w:rsid w:val="00542B31"/>
    <w:rsid w:val="00544C22"/>
    <w:rsid w:val="00545151"/>
    <w:rsid w:val="00545329"/>
    <w:rsid w:val="005456B4"/>
    <w:rsid w:val="00545C97"/>
    <w:rsid w:val="00551BC2"/>
    <w:rsid w:val="00553313"/>
    <w:rsid w:val="005541EC"/>
    <w:rsid w:val="00555251"/>
    <w:rsid w:val="0055574B"/>
    <w:rsid w:val="00557382"/>
    <w:rsid w:val="0055738F"/>
    <w:rsid w:val="00560C60"/>
    <w:rsid w:val="00561A1E"/>
    <w:rsid w:val="0056336E"/>
    <w:rsid w:val="005648F8"/>
    <w:rsid w:val="00567179"/>
    <w:rsid w:val="005675D7"/>
    <w:rsid w:val="00570D24"/>
    <w:rsid w:val="005728FF"/>
    <w:rsid w:val="00574980"/>
    <w:rsid w:val="00574C9C"/>
    <w:rsid w:val="0057556E"/>
    <w:rsid w:val="005756C7"/>
    <w:rsid w:val="005821D7"/>
    <w:rsid w:val="005838EE"/>
    <w:rsid w:val="005840FA"/>
    <w:rsid w:val="00584BB7"/>
    <w:rsid w:val="00587F94"/>
    <w:rsid w:val="00593EEC"/>
    <w:rsid w:val="0059486B"/>
    <w:rsid w:val="00596789"/>
    <w:rsid w:val="00596E08"/>
    <w:rsid w:val="00596F85"/>
    <w:rsid w:val="0059726C"/>
    <w:rsid w:val="00597916"/>
    <w:rsid w:val="005A2DFA"/>
    <w:rsid w:val="005A47D6"/>
    <w:rsid w:val="005A4AE0"/>
    <w:rsid w:val="005A5C63"/>
    <w:rsid w:val="005A7355"/>
    <w:rsid w:val="005A7E3E"/>
    <w:rsid w:val="005A7F25"/>
    <w:rsid w:val="005B2568"/>
    <w:rsid w:val="005B3F3A"/>
    <w:rsid w:val="005B4D7D"/>
    <w:rsid w:val="005B54FB"/>
    <w:rsid w:val="005B6147"/>
    <w:rsid w:val="005B67A0"/>
    <w:rsid w:val="005C06A7"/>
    <w:rsid w:val="005C0902"/>
    <w:rsid w:val="005C603D"/>
    <w:rsid w:val="005C613B"/>
    <w:rsid w:val="005C77C9"/>
    <w:rsid w:val="005D0A51"/>
    <w:rsid w:val="005D12A6"/>
    <w:rsid w:val="005D1A69"/>
    <w:rsid w:val="005D1B0A"/>
    <w:rsid w:val="005D318C"/>
    <w:rsid w:val="005E0579"/>
    <w:rsid w:val="005E16B2"/>
    <w:rsid w:val="005E1CA4"/>
    <w:rsid w:val="005E23A2"/>
    <w:rsid w:val="005E468E"/>
    <w:rsid w:val="005E74DE"/>
    <w:rsid w:val="005F0751"/>
    <w:rsid w:val="005F2494"/>
    <w:rsid w:val="005F2D93"/>
    <w:rsid w:val="005F3875"/>
    <w:rsid w:val="005F4766"/>
    <w:rsid w:val="005F571E"/>
    <w:rsid w:val="00601CA4"/>
    <w:rsid w:val="0060238E"/>
    <w:rsid w:val="0060283C"/>
    <w:rsid w:val="0060359D"/>
    <w:rsid w:val="00603B18"/>
    <w:rsid w:val="00604FC2"/>
    <w:rsid w:val="00606066"/>
    <w:rsid w:val="006073D7"/>
    <w:rsid w:val="0061045E"/>
    <w:rsid w:val="00612521"/>
    <w:rsid w:val="00612C0D"/>
    <w:rsid w:val="0061317D"/>
    <w:rsid w:val="00614123"/>
    <w:rsid w:val="0061556C"/>
    <w:rsid w:val="00615573"/>
    <w:rsid w:val="00615DDD"/>
    <w:rsid w:val="00617BC0"/>
    <w:rsid w:val="00620FC2"/>
    <w:rsid w:val="0062189A"/>
    <w:rsid w:val="006241B4"/>
    <w:rsid w:val="00624A5E"/>
    <w:rsid w:val="006252BC"/>
    <w:rsid w:val="00627B82"/>
    <w:rsid w:val="006302D8"/>
    <w:rsid w:val="00632F1A"/>
    <w:rsid w:val="0063436D"/>
    <w:rsid w:val="00642F7D"/>
    <w:rsid w:val="00645172"/>
    <w:rsid w:val="0064630C"/>
    <w:rsid w:val="00650D15"/>
    <w:rsid w:val="006519F7"/>
    <w:rsid w:val="00652530"/>
    <w:rsid w:val="00653345"/>
    <w:rsid w:val="00653E56"/>
    <w:rsid w:val="006541D1"/>
    <w:rsid w:val="006543C0"/>
    <w:rsid w:val="00654767"/>
    <w:rsid w:val="00660615"/>
    <w:rsid w:val="006613DD"/>
    <w:rsid w:val="0066505A"/>
    <w:rsid w:val="006666C6"/>
    <w:rsid w:val="006668E7"/>
    <w:rsid w:val="00666B4E"/>
    <w:rsid w:val="006676C9"/>
    <w:rsid w:val="0067211F"/>
    <w:rsid w:val="00673B49"/>
    <w:rsid w:val="00673E21"/>
    <w:rsid w:val="00676BAE"/>
    <w:rsid w:val="00677211"/>
    <w:rsid w:val="00681898"/>
    <w:rsid w:val="00681BF5"/>
    <w:rsid w:val="006828D0"/>
    <w:rsid w:val="0068651C"/>
    <w:rsid w:val="00686AF1"/>
    <w:rsid w:val="00690510"/>
    <w:rsid w:val="00693D5B"/>
    <w:rsid w:val="00693F06"/>
    <w:rsid w:val="006969D3"/>
    <w:rsid w:val="00697B6F"/>
    <w:rsid w:val="006A01DA"/>
    <w:rsid w:val="006A25B2"/>
    <w:rsid w:val="006A2760"/>
    <w:rsid w:val="006A4160"/>
    <w:rsid w:val="006A5AA0"/>
    <w:rsid w:val="006B0757"/>
    <w:rsid w:val="006B3575"/>
    <w:rsid w:val="006B3DDC"/>
    <w:rsid w:val="006B4CF7"/>
    <w:rsid w:val="006B5FE3"/>
    <w:rsid w:val="006B64C6"/>
    <w:rsid w:val="006B7124"/>
    <w:rsid w:val="006C0930"/>
    <w:rsid w:val="006C0EA0"/>
    <w:rsid w:val="006C273C"/>
    <w:rsid w:val="006C4EBF"/>
    <w:rsid w:val="006C59FC"/>
    <w:rsid w:val="006C6898"/>
    <w:rsid w:val="006D0128"/>
    <w:rsid w:val="006D1647"/>
    <w:rsid w:val="006D3F02"/>
    <w:rsid w:val="006D545C"/>
    <w:rsid w:val="006D67C9"/>
    <w:rsid w:val="006D6EBF"/>
    <w:rsid w:val="006E22CC"/>
    <w:rsid w:val="006E5A68"/>
    <w:rsid w:val="006E6091"/>
    <w:rsid w:val="006E6B47"/>
    <w:rsid w:val="006F3CA3"/>
    <w:rsid w:val="006F419E"/>
    <w:rsid w:val="006F6E85"/>
    <w:rsid w:val="00701899"/>
    <w:rsid w:val="00702F4C"/>
    <w:rsid w:val="007032DF"/>
    <w:rsid w:val="00704FF6"/>
    <w:rsid w:val="00706A22"/>
    <w:rsid w:val="00711B10"/>
    <w:rsid w:val="00711C1B"/>
    <w:rsid w:val="00716789"/>
    <w:rsid w:val="0072063B"/>
    <w:rsid w:val="00722602"/>
    <w:rsid w:val="00725C45"/>
    <w:rsid w:val="007269D1"/>
    <w:rsid w:val="00730787"/>
    <w:rsid w:val="00733B4E"/>
    <w:rsid w:val="00734A0C"/>
    <w:rsid w:val="00734B0D"/>
    <w:rsid w:val="00735141"/>
    <w:rsid w:val="007362AB"/>
    <w:rsid w:val="00737DC2"/>
    <w:rsid w:val="00740005"/>
    <w:rsid w:val="0074008A"/>
    <w:rsid w:val="00741AF1"/>
    <w:rsid w:val="00745EBC"/>
    <w:rsid w:val="00746418"/>
    <w:rsid w:val="00747158"/>
    <w:rsid w:val="0075261F"/>
    <w:rsid w:val="00753784"/>
    <w:rsid w:val="0075413E"/>
    <w:rsid w:val="0075437E"/>
    <w:rsid w:val="0076033A"/>
    <w:rsid w:val="00762835"/>
    <w:rsid w:val="0076370D"/>
    <w:rsid w:val="00765926"/>
    <w:rsid w:val="0076697A"/>
    <w:rsid w:val="00770E46"/>
    <w:rsid w:val="00771057"/>
    <w:rsid w:val="0077292D"/>
    <w:rsid w:val="0077446C"/>
    <w:rsid w:val="00774999"/>
    <w:rsid w:val="0077568D"/>
    <w:rsid w:val="007776AD"/>
    <w:rsid w:val="00777A1A"/>
    <w:rsid w:val="0078181F"/>
    <w:rsid w:val="0078237E"/>
    <w:rsid w:val="00784F78"/>
    <w:rsid w:val="00786640"/>
    <w:rsid w:val="00787ABC"/>
    <w:rsid w:val="007906C4"/>
    <w:rsid w:val="00793109"/>
    <w:rsid w:val="00793CB0"/>
    <w:rsid w:val="00794D1F"/>
    <w:rsid w:val="00795404"/>
    <w:rsid w:val="0079608B"/>
    <w:rsid w:val="00796711"/>
    <w:rsid w:val="00797B27"/>
    <w:rsid w:val="007A03E9"/>
    <w:rsid w:val="007A079B"/>
    <w:rsid w:val="007A1C5F"/>
    <w:rsid w:val="007A3F97"/>
    <w:rsid w:val="007A54E9"/>
    <w:rsid w:val="007A5565"/>
    <w:rsid w:val="007A57F4"/>
    <w:rsid w:val="007A7C16"/>
    <w:rsid w:val="007B07F4"/>
    <w:rsid w:val="007B32B2"/>
    <w:rsid w:val="007B4353"/>
    <w:rsid w:val="007C0A4E"/>
    <w:rsid w:val="007C19F8"/>
    <w:rsid w:val="007C1E9C"/>
    <w:rsid w:val="007C21B8"/>
    <w:rsid w:val="007C4502"/>
    <w:rsid w:val="007C646D"/>
    <w:rsid w:val="007D2AED"/>
    <w:rsid w:val="007D390F"/>
    <w:rsid w:val="007D50F5"/>
    <w:rsid w:val="007D5FB1"/>
    <w:rsid w:val="007D6D4C"/>
    <w:rsid w:val="007E0B46"/>
    <w:rsid w:val="007E2627"/>
    <w:rsid w:val="007E3A59"/>
    <w:rsid w:val="007E45DF"/>
    <w:rsid w:val="007E75B2"/>
    <w:rsid w:val="007F167A"/>
    <w:rsid w:val="007F4E12"/>
    <w:rsid w:val="00801A57"/>
    <w:rsid w:val="00801CDD"/>
    <w:rsid w:val="008031C1"/>
    <w:rsid w:val="00804A47"/>
    <w:rsid w:val="00807243"/>
    <w:rsid w:val="00807DE3"/>
    <w:rsid w:val="008105E3"/>
    <w:rsid w:val="008116F2"/>
    <w:rsid w:val="00814021"/>
    <w:rsid w:val="00814AA2"/>
    <w:rsid w:val="008160DF"/>
    <w:rsid w:val="00816127"/>
    <w:rsid w:val="00816B9C"/>
    <w:rsid w:val="00817258"/>
    <w:rsid w:val="008220BB"/>
    <w:rsid w:val="0082296E"/>
    <w:rsid w:val="008234EF"/>
    <w:rsid w:val="00823613"/>
    <w:rsid w:val="0082499C"/>
    <w:rsid w:val="00825FA4"/>
    <w:rsid w:val="008279FE"/>
    <w:rsid w:val="00832CF7"/>
    <w:rsid w:val="00837585"/>
    <w:rsid w:val="00847AA9"/>
    <w:rsid w:val="00851A7A"/>
    <w:rsid w:val="00852479"/>
    <w:rsid w:val="00852ABD"/>
    <w:rsid w:val="008546C8"/>
    <w:rsid w:val="00854B3F"/>
    <w:rsid w:val="00855150"/>
    <w:rsid w:val="00855A59"/>
    <w:rsid w:val="008626EF"/>
    <w:rsid w:val="0086666D"/>
    <w:rsid w:val="00870B32"/>
    <w:rsid w:val="008720E1"/>
    <w:rsid w:val="008743CB"/>
    <w:rsid w:val="00874ACE"/>
    <w:rsid w:val="00877147"/>
    <w:rsid w:val="0087714C"/>
    <w:rsid w:val="00883DF2"/>
    <w:rsid w:val="00883EC5"/>
    <w:rsid w:val="008846EC"/>
    <w:rsid w:val="00884B06"/>
    <w:rsid w:val="00886AB5"/>
    <w:rsid w:val="008875DD"/>
    <w:rsid w:val="00892916"/>
    <w:rsid w:val="00894ED6"/>
    <w:rsid w:val="008A107A"/>
    <w:rsid w:val="008A4745"/>
    <w:rsid w:val="008A4C4B"/>
    <w:rsid w:val="008A571C"/>
    <w:rsid w:val="008A7335"/>
    <w:rsid w:val="008B02B6"/>
    <w:rsid w:val="008B0FFB"/>
    <w:rsid w:val="008B21D7"/>
    <w:rsid w:val="008B3BD8"/>
    <w:rsid w:val="008B40A4"/>
    <w:rsid w:val="008B4AEE"/>
    <w:rsid w:val="008B54CE"/>
    <w:rsid w:val="008C2201"/>
    <w:rsid w:val="008C7751"/>
    <w:rsid w:val="008D2133"/>
    <w:rsid w:val="008D639C"/>
    <w:rsid w:val="008D75B7"/>
    <w:rsid w:val="008E0753"/>
    <w:rsid w:val="008E44AF"/>
    <w:rsid w:val="008E556F"/>
    <w:rsid w:val="008F18C4"/>
    <w:rsid w:val="008F1EBF"/>
    <w:rsid w:val="008F219C"/>
    <w:rsid w:val="008F4B41"/>
    <w:rsid w:val="008F5241"/>
    <w:rsid w:val="008F5A75"/>
    <w:rsid w:val="009028ED"/>
    <w:rsid w:val="00902FE6"/>
    <w:rsid w:val="009033D3"/>
    <w:rsid w:val="00903DAF"/>
    <w:rsid w:val="00904E3E"/>
    <w:rsid w:val="00905DFB"/>
    <w:rsid w:val="00907339"/>
    <w:rsid w:val="00907A8A"/>
    <w:rsid w:val="009100B5"/>
    <w:rsid w:val="00910B7C"/>
    <w:rsid w:val="00910D8D"/>
    <w:rsid w:val="00912399"/>
    <w:rsid w:val="00912C93"/>
    <w:rsid w:val="00914FAE"/>
    <w:rsid w:val="00917870"/>
    <w:rsid w:val="00920F1D"/>
    <w:rsid w:val="009223FB"/>
    <w:rsid w:val="00924DBE"/>
    <w:rsid w:val="0093072C"/>
    <w:rsid w:val="00930D31"/>
    <w:rsid w:val="009362C1"/>
    <w:rsid w:val="00941561"/>
    <w:rsid w:val="00943801"/>
    <w:rsid w:val="00945FD0"/>
    <w:rsid w:val="00947BF3"/>
    <w:rsid w:val="0095367A"/>
    <w:rsid w:val="0095431C"/>
    <w:rsid w:val="00956414"/>
    <w:rsid w:val="00957072"/>
    <w:rsid w:val="00957A33"/>
    <w:rsid w:val="009600FB"/>
    <w:rsid w:val="00961430"/>
    <w:rsid w:val="00962285"/>
    <w:rsid w:val="0096311C"/>
    <w:rsid w:val="00963B53"/>
    <w:rsid w:val="00965C27"/>
    <w:rsid w:val="00966A31"/>
    <w:rsid w:val="00971375"/>
    <w:rsid w:val="00972E4A"/>
    <w:rsid w:val="00973A42"/>
    <w:rsid w:val="00975966"/>
    <w:rsid w:val="00975B78"/>
    <w:rsid w:val="00977196"/>
    <w:rsid w:val="009815D9"/>
    <w:rsid w:val="009877EA"/>
    <w:rsid w:val="00990591"/>
    <w:rsid w:val="009928D1"/>
    <w:rsid w:val="009A5376"/>
    <w:rsid w:val="009A567E"/>
    <w:rsid w:val="009B0E05"/>
    <w:rsid w:val="009C0372"/>
    <w:rsid w:val="009C1395"/>
    <w:rsid w:val="009C27D7"/>
    <w:rsid w:val="009C2838"/>
    <w:rsid w:val="009C28E8"/>
    <w:rsid w:val="009C3508"/>
    <w:rsid w:val="009C4773"/>
    <w:rsid w:val="009C4F13"/>
    <w:rsid w:val="009C5914"/>
    <w:rsid w:val="009D17E3"/>
    <w:rsid w:val="009D3113"/>
    <w:rsid w:val="009D3220"/>
    <w:rsid w:val="009D4770"/>
    <w:rsid w:val="009D58CC"/>
    <w:rsid w:val="009E0B08"/>
    <w:rsid w:val="009E1660"/>
    <w:rsid w:val="009E1CDB"/>
    <w:rsid w:val="009E3C96"/>
    <w:rsid w:val="009E3D00"/>
    <w:rsid w:val="009E430F"/>
    <w:rsid w:val="009F11E0"/>
    <w:rsid w:val="009F13D8"/>
    <w:rsid w:val="009F2D04"/>
    <w:rsid w:val="009F3D97"/>
    <w:rsid w:val="00A01E09"/>
    <w:rsid w:val="00A027DB"/>
    <w:rsid w:val="00A056EC"/>
    <w:rsid w:val="00A065A3"/>
    <w:rsid w:val="00A07BC4"/>
    <w:rsid w:val="00A104B2"/>
    <w:rsid w:val="00A11243"/>
    <w:rsid w:val="00A1268A"/>
    <w:rsid w:val="00A14E67"/>
    <w:rsid w:val="00A15D6D"/>
    <w:rsid w:val="00A16C62"/>
    <w:rsid w:val="00A17C32"/>
    <w:rsid w:val="00A24EF7"/>
    <w:rsid w:val="00A25EA9"/>
    <w:rsid w:val="00A30D6A"/>
    <w:rsid w:val="00A315F3"/>
    <w:rsid w:val="00A31ADE"/>
    <w:rsid w:val="00A32AF6"/>
    <w:rsid w:val="00A33A40"/>
    <w:rsid w:val="00A35359"/>
    <w:rsid w:val="00A375FE"/>
    <w:rsid w:val="00A425B3"/>
    <w:rsid w:val="00A456A8"/>
    <w:rsid w:val="00A45DCF"/>
    <w:rsid w:val="00A46076"/>
    <w:rsid w:val="00A46386"/>
    <w:rsid w:val="00A473EF"/>
    <w:rsid w:val="00A47B2A"/>
    <w:rsid w:val="00A63DE4"/>
    <w:rsid w:val="00A64573"/>
    <w:rsid w:val="00A64D65"/>
    <w:rsid w:val="00A64E3D"/>
    <w:rsid w:val="00A66EB0"/>
    <w:rsid w:val="00A67623"/>
    <w:rsid w:val="00A72E79"/>
    <w:rsid w:val="00A7471D"/>
    <w:rsid w:val="00A832EB"/>
    <w:rsid w:val="00A84328"/>
    <w:rsid w:val="00A847BD"/>
    <w:rsid w:val="00A90617"/>
    <w:rsid w:val="00A9146B"/>
    <w:rsid w:val="00A915CA"/>
    <w:rsid w:val="00A9168C"/>
    <w:rsid w:val="00A925AB"/>
    <w:rsid w:val="00A94F48"/>
    <w:rsid w:val="00A950BC"/>
    <w:rsid w:val="00A97054"/>
    <w:rsid w:val="00AA0915"/>
    <w:rsid w:val="00AA5605"/>
    <w:rsid w:val="00AA7FDD"/>
    <w:rsid w:val="00AB2543"/>
    <w:rsid w:val="00AB32F7"/>
    <w:rsid w:val="00AB5337"/>
    <w:rsid w:val="00AB546A"/>
    <w:rsid w:val="00AB5709"/>
    <w:rsid w:val="00AB6574"/>
    <w:rsid w:val="00AC3545"/>
    <w:rsid w:val="00AC6AA0"/>
    <w:rsid w:val="00AC7888"/>
    <w:rsid w:val="00AD2A4F"/>
    <w:rsid w:val="00AD2E76"/>
    <w:rsid w:val="00AD342D"/>
    <w:rsid w:val="00AD3A8E"/>
    <w:rsid w:val="00AD5593"/>
    <w:rsid w:val="00AD57F4"/>
    <w:rsid w:val="00AD63CE"/>
    <w:rsid w:val="00AD6C5D"/>
    <w:rsid w:val="00AD7122"/>
    <w:rsid w:val="00AE12E8"/>
    <w:rsid w:val="00AE2B1A"/>
    <w:rsid w:val="00AE3448"/>
    <w:rsid w:val="00AE36C3"/>
    <w:rsid w:val="00AE4A2B"/>
    <w:rsid w:val="00AE5F7F"/>
    <w:rsid w:val="00AE6DBF"/>
    <w:rsid w:val="00AE712D"/>
    <w:rsid w:val="00AE7138"/>
    <w:rsid w:val="00AF0D3B"/>
    <w:rsid w:val="00AF38AF"/>
    <w:rsid w:val="00B00771"/>
    <w:rsid w:val="00B01226"/>
    <w:rsid w:val="00B045F2"/>
    <w:rsid w:val="00B05A2A"/>
    <w:rsid w:val="00B06B37"/>
    <w:rsid w:val="00B07609"/>
    <w:rsid w:val="00B101FB"/>
    <w:rsid w:val="00B10F6F"/>
    <w:rsid w:val="00B12ABB"/>
    <w:rsid w:val="00B130FC"/>
    <w:rsid w:val="00B13885"/>
    <w:rsid w:val="00B14B68"/>
    <w:rsid w:val="00B16634"/>
    <w:rsid w:val="00B16E42"/>
    <w:rsid w:val="00B17B61"/>
    <w:rsid w:val="00B17F03"/>
    <w:rsid w:val="00B21193"/>
    <w:rsid w:val="00B219FC"/>
    <w:rsid w:val="00B2382F"/>
    <w:rsid w:val="00B239D6"/>
    <w:rsid w:val="00B240D7"/>
    <w:rsid w:val="00B269BD"/>
    <w:rsid w:val="00B276E6"/>
    <w:rsid w:val="00B27798"/>
    <w:rsid w:val="00B32279"/>
    <w:rsid w:val="00B322DF"/>
    <w:rsid w:val="00B32C3E"/>
    <w:rsid w:val="00B3424F"/>
    <w:rsid w:val="00B355E8"/>
    <w:rsid w:val="00B37680"/>
    <w:rsid w:val="00B37F12"/>
    <w:rsid w:val="00B436EF"/>
    <w:rsid w:val="00B442D9"/>
    <w:rsid w:val="00B4696C"/>
    <w:rsid w:val="00B51CDE"/>
    <w:rsid w:val="00B521DA"/>
    <w:rsid w:val="00B524DA"/>
    <w:rsid w:val="00B54217"/>
    <w:rsid w:val="00B61406"/>
    <w:rsid w:val="00B63DF0"/>
    <w:rsid w:val="00B64F93"/>
    <w:rsid w:val="00B65B46"/>
    <w:rsid w:val="00B7119F"/>
    <w:rsid w:val="00B72194"/>
    <w:rsid w:val="00B84535"/>
    <w:rsid w:val="00B853A9"/>
    <w:rsid w:val="00B856CF"/>
    <w:rsid w:val="00B85B42"/>
    <w:rsid w:val="00B86271"/>
    <w:rsid w:val="00B86394"/>
    <w:rsid w:val="00B87613"/>
    <w:rsid w:val="00B952BB"/>
    <w:rsid w:val="00B97006"/>
    <w:rsid w:val="00B97145"/>
    <w:rsid w:val="00BA0436"/>
    <w:rsid w:val="00BA0E08"/>
    <w:rsid w:val="00BA1101"/>
    <w:rsid w:val="00BA1791"/>
    <w:rsid w:val="00BA2197"/>
    <w:rsid w:val="00BA2439"/>
    <w:rsid w:val="00BA35B2"/>
    <w:rsid w:val="00BA35C9"/>
    <w:rsid w:val="00BA5489"/>
    <w:rsid w:val="00BA5859"/>
    <w:rsid w:val="00BA64B7"/>
    <w:rsid w:val="00BA7B52"/>
    <w:rsid w:val="00BB0A52"/>
    <w:rsid w:val="00BB0CE5"/>
    <w:rsid w:val="00BB40A7"/>
    <w:rsid w:val="00BB4B40"/>
    <w:rsid w:val="00BB58D8"/>
    <w:rsid w:val="00BC0D56"/>
    <w:rsid w:val="00BC0F19"/>
    <w:rsid w:val="00BC501F"/>
    <w:rsid w:val="00BC5ACC"/>
    <w:rsid w:val="00BC6F44"/>
    <w:rsid w:val="00BC6F65"/>
    <w:rsid w:val="00BC7510"/>
    <w:rsid w:val="00BC7689"/>
    <w:rsid w:val="00BC796F"/>
    <w:rsid w:val="00BD05A6"/>
    <w:rsid w:val="00BD2E53"/>
    <w:rsid w:val="00BE2AFA"/>
    <w:rsid w:val="00BE49D9"/>
    <w:rsid w:val="00BE53ED"/>
    <w:rsid w:val="00BE6914"/>
    <w:rsid w:val="00BE75B1"/>
    <w:rsid w:val="00BF2340"/>
    <w:rsid w:val="00BF24E9"/>
    <w:rsid w:val="00BF29D2"/>
    <w:rsid w:val="00BF3962"/>
    <w:rsid w:val="00BF5A02"/>
    <w:rsid w:val="00BF5D71"/>
    <w:rsid w:val="00C01276"/>
    <w:rsid w:val="00C01B3F"/>
    <w:rsid w:val="00C034FA"/>
    <w:rsid w:val="00C0382A"/>
    <w:rsid w:val="00C07B59"/>
    <w:rsid w:val="00C10C49"/>
    <w:rsid w:val="00C1128B"/>
    <w:rsid w:val="00C13951"/>
    <w:rsid w:val="00C15029"/>
    <w:rsid w:val="00C20C3E"/>
    <w:rsid w:val="00C21B23"/>
    <w:rsid w:val="00C23297"/>
    <w:rsid w:val="00C259DE"/>
    <w:rsid w:val="00C262F7"/>
    <w:rsid w:val="00C27B94"/>
    <w:rsid w:val="00C30387"/>
    <w:rsid w:val="00C3146E"/>
    <w:rsid w:val="00C31D3C"/>
    <w:rsid w:val="00C31D5D"/>
    <w:rsid w:val="00C349D5"/>
    <w:rsid w:val="00C34BFC"/>
    <w:rsid w:val="00C3690E"/>
    <w:rsid w:val="00C4106F"/>
    <w:rsid w:val="00C43C30"/>
    <w:rsid w:val="00C44C53"/>
    <w:rsid w:val="00C45EE0"/>
    <w:rsid w:val="00C4668F"/>
    <w:rsid w:val="00C507A3"/>
    <w:rsid w:val="00C53AEF"/>
    <w:rsid w:val="00C5429D"/>
    <w:rsid w:val="00C60855"/>
    <w:rsid w:val="00C621A3"/>
    <w:rsid w:val="00C628BD"/>
    <w:rsid w:val="00C65A6A"/>
    <w:rsid w:val="00C71EC5"/>
    <w:rsid w:val="00C71F59"/>
    <w:rsid w:val="00C72E29"/>
    <w:rsid w:val="00C7550E"/>
    <w:rsid w:val="00C76F40"/>
    <w:rsid w:val="00C80540"/>
    <w:rsid w:val="00C80DEE"/>
    <w:rsid w:val="00C81702"/>
    <w:rsid w:val="00C854A5"/>
    <w:rsid w:val="00C86756"/>
    <w:rsid w:val="00C87D5A"/>
    <w:rsid w:val="00C96394"/>
    <w:rsid w:val="00C963B4"/>
    <w:rsid w:val="00C96762"/>
    <w:rsid w:val="00C97137"/>
    <w:rsid w:val="00C97B0B"/>
    <w:rsid w:val="00CA1538"/>
    <w:rsid w:val="00CA1EF7"/>
    <w:rsid w:val="00CA2A14"/>
    <w:rsid w:val="00CA7A62"/>
    <w:rsid w:val="00CA7FED"/>
    <w:rsid w:val="00CB0EBD"/>
    <w:rsid w:val="00CB1143"/>
    <w:rsid w:val="00CB1770"/>
    <w:rsid w:val="00CB195E"/>
    <w:rsid w:val="00CB1A8E"/>
    <w:rsid w:val="00CB3D5F"/>
    <w:rsid w:val="00CB4A6B"/>
    <w:rsid w:val="00CB4E8A"/>
    <w:rsid w:val="00CB59AE"/>
    <w:rsid w:val="00CC1719"/>
    <w:rsid w:val="00CC1A5B"/>
    <w:rsid w:val="00CC3D8D"/>
    <w:rsid w:val="00CC4242"/>
    <w:rsid w:val="00CC4DAB"/>
    <w:rsid w:val="00CC606E"/>
    <w:rsid w:val="00CD14CC"/>
    <w:rsid w:val="00CD4277"/>
    <w:rsid w:val="00CD5B0C"/>
    <w:rsid w:val="00CD7231"/>
    <w:rsid w:val="00CD7394"/>
    <w:rsid w:val="00CE2774"/>
    <w:rsid w:val="00CE2C2E"/>
    <w:rsid w:val="00CE5AE6"/>
    <w:rsid w:val="00CE6081"/>
    <w:rsid w:val="00CE6432"/>
    <w:rsid w:val="00CE6766"/>
    <w:rsid w:val="00CF1719"/>
    <w:rsid w:val="00CF1E3D"/>
    <w:rsid w:val="00CF2BCC"/>
    <w:rsid w:val="00CF4522"/>
    <w:rsid w:val="00CF4A9B"/>
    <w:rsid w:val="00CF52FD"/>
    <w:rsid w:val="00CF6F85"/>
    <w:rsid w:val="00CF786D"/>
    <w:rsid w:val="00D0456A"/>
    <w:rsid w:val="00D048AA"/>
    <w:rsid w:val="00D06F0D"/>
    <w:rsid w:val="00D12C39"/>
    <w:rsid w:val="00D13BFC"/>
    <w:rsid w:val="00D13E55"/>
    <w:rsid w:val="00D15654"/>
    <w:rsid w:val="00D15EB2"/>
    <w:rsid w:val="00D17515"/>
    <w:rsid w:val="00D2114D"/>
    <w:rsid w:val="00D22183"/>
    <w:rsid w:val="00D221A1"/>
    <w:rsid w:val="00D2336A"/>
    <w:rsid w:val="00D260C6"/>
    <w:rsid w:val="00D26A14"/>
    <w:rsid w:val="00D270EF"/>
    <w:rsid w:val="00D3000D"/>
    <w:rsid w:val="00D3083F"/>
    <w:rsid w:val="00D31258"/>
    <w:rsid w:val="00D31654"/>
    <w:rsid w:val="00D412C8"/>
    <w:rsid w:val="00D41C3A"/>
    <w:rsid w:val="00D42C81"/>
    <w:rsid w:val="00D442B4"/>
    <w:rsid w:val="00D5109B"/>
    <w:rsid w:val="00D57CB3"/>
    <w:rsid w:val="00D616F3"/>
    <w:rsid w:val="00D634E1"/>
    <w:rsid w:val="00D63A43"/>
    <w:rsid w:val="00D744BD"/>
    <w:rsid w:val="00D82B2E"/>
    <w:rsid w:val="00D84A71"/>
    <w:rsid w:val="00D84F0F"/>
    <w:rsid w:val="00D857F6"/>
    <w:rsid w:val="00D85930"/>
    <w:rsid w:val="00D87293"/>
    <w:rsid w:val="00D87756"/>
    <w:rsid w:val="00D87C06"/>
    <w:rsid w:val="00D904F5"/>
    <w:rsid w:val="00D91B1C"/>
    <w:rsid w:val="00D91E8D"/>
    <w:rsid w:val="00D933EB"/>
    <w:rsid w:val="00D934EE"/>
    <w:rsid w:val="00D93585"/>
    <w:rsid w:val="00D93D73"/>
    <w:rsid w:val="00D97947"/>
    <w:rsid w:val="00DA04A6"/>
    <w:rsid w:val="00DA065B"/>
    <w:rsid w:val="00DA0708"/>
    <w:rsid w:val="00DA20DF"/>
    <w:rsid w:val="00DA2DDB"/>
    <w:rsid w:val="00DA481D"/>
    <w:rsid w:val="00DA4889"/>
    <w:rsid w:val="00DB0DB3"/>
    <w:rsid w:val="00DB27FA"/>
    <w:rsid w:val="00DB2F0E"/>
    <w:rsid w:val="00DB3ECA"/>
    <w:rsid w:val="00DB60D0"/>
    <w:rsid w:val="00DB6247"/>
    <w:rsid w:val="00DB653C"/>
    <w:rsid w:val="00DB66CD"/>
    <w:rsid w:val="00DB6705"/>
    <w:rsid w:val="00DB72B4"/>
    <w:rsid w:val="00DB7F17"/>
    <w:rsid w:val="00DC11F6"/>
    <w:rsid w:val="00DC23C2"/>
    <w:rsid w:val="00DC2418"/>
    <w:rsid w:val="00DC2DBB"/>
    <w:rsid w:val="00DC61D7"/>
    <w:rsid w:val="00DC7C02"/>
    <w:rsid w:val="00DD270F"/>
    <w:rsid w:val="00DD3DCF"/>
    <w:rsid w:val="00DD48F8"/>
    <w:rsid w:val="00DD58E0"/>
    <w:rsid w:val="00DD6639"/>
    <w:rsid w:val="00DE031F"/>
    <w:rsid w:val="00DE2C23"/>
    <w:rsid w:val="00DE478E"/>
    <w:rsid w:val="00DE50EB"/>
    <w:rsid w:val="00DE53DE"/>
    <w:rsid w:val="00DF0805"/>
    <w:rsid w:val="00DF28B7"/>
    <w:rsid w:val="00DF487A"/>
    <w:rsid w:val="00DF5A46"/>
    <w:rsid w:val="00E0122E"/>
    <w:rsid w:val="00E02ABF"/>
    <w:rsid w:val="00E02EB8"/>
    <w:rsid w:val="00E03E4C"/>
    <w:rsid w:val="00E07260"/>
    <w:rsid w:val="00E07789"/>
    <w:rsid w:val="00E07C53"/>
    <w:rsid w:val="00E07D82"/>
    <w:rsid w:val="00E10CC8"/>
    <w:rsid w:val="00E12A59"/>
    <w:rsid w:val="00E16490"/>
    <w:rsid w:val="00E16B82"/>
    <w:rsid w:val="00E174B3"/>
    <w:rsid w:val="00E17E53"/>
    <w:rsid w:val="00E207CE"/>
    <w:rsid w:val="00E2361F"/>
    <w:rsid w:val="00E24A99"/>
    <w:rsid w:val="00E24E69"/>
    <w:rsid w:val="00E25F52"/>
    <w:rsid w:val="00E26686"/>
    <w:rsid w:val="00E302C2"/>
    <w:rsid w:val="00E3069D"/>
    <w:rsid w:val="00E307C0"/>
    <w:rsid w:val="00E31FC6"/>
    <w:rsid w:val="00E31FCF"/>
    <w:rsid w:val="00E32043"/>
    <w:rsid w:val="00E32346"/>
    <w:rsid w:val="00E324A9"/>
    <w:rsid w:val="00E34D15"/>
    <w:rsid w:val="00E357B9"/>
    <w:rsid w:val="00E3587C"/>
    <w:rsid w:val="00E374C2"/>
    <w:rsid w:val="00E4306D"/>
    <w:rsid w:val="00E44AC6"/>
    <w:rsid w:val="00E44E15"/>
    <w:rsid w:val="00E44F1F"/>
    <w:rsid w:val="00E514D3"/>
    <w:rsid w:val="00E51712"/>
    <w:rsid w:val="00E52991"/>
    <w:rsid w:val="00E52DF9"/>
    <w:rsid w:val="00E52E45"/>
    <w:rsid w:val="00E547B1"/>
    <w:rsid w:val="00E60389"/>
    <w:rsid w:val="00E612A1"/>
    <w:rsid w:val="00E61892"/>
    <w:rsid w:val="00E6272F"/>
    <w:rsid w:val="00E64BBA"/>
    <w:rsid w:val="00E66BCB"/>
    <w:rsid w:val="00E677A9"/>
    <w:rsid w:val="00E7047C"/>
    <w:rsid w:val="00E70849"/>
    <w:rsid w:val="00E70BBD"/>
    <w:rsid w:val="00E711A1"/>
    <w:rsid w:val="00E711E4"/>
    <w:rsid w:val="00E722AB"/>
    <w:rsid w:val="00E74948"/>
    <w:rsid w:val="00E76209"/>
    <w:rsid w:val="00E76D60"/>
    <w:rsid w:val="00E8027E"/>
    <w:rsid w:val="00E8326D"/>
    <w:rsid w:val="00E8389A"/>
    <w:rsid w:val="00E85A06"/>
    <w:rsid w:val="00E92BA8"/>
    <w:rsid w:val="00E9386A"/>
    <w:rsid w:val="00E949DD"/>
    <w:rsid w:val="00E95199"/>
    <w:rsid w:val="00E953FB"/>
    <w:rsid w:val="00E97669"/>
    <w:rsid w:val="00E97A5A"/>
    <w:rsid w:val="00EA1A90"/>
    <w:rsid w:val="00EA28AA"/>
    <w:rsid w:val="00EA3077"/>
    <w:rsid w:val="00EA4333"/>
    <w:rsid w:val="00EA5802"/>
    <w:rsid w:val="00EA5A0B"/>
    <w:rsid w:val="00EA63D3"/>
    <w:rsid w:val="00EA7DA2"/>
    <w:rsid w:val="00EB0479"/>
    <w:rsid w:val="00EB0D16"/>
    <w:rsid w:val="00EB2A05"/>
    <w:rsid w:val="00EB2AFF"/>
    <w:rsid w:val="00EB4364"/>
    <w:rsid w:val="00EB6A0E"/>
    <w:rsid w:val="00EB6C09"/>
    <w:rsid w:val="00EB7804"/>
    <w:rsid w:val="00EC0338"/>
    <w:rsid w:val="00EC28B0"/>
    <w:rsid w:val="00EC37DD"/>
    <w:rsid w:val="00EC4114"/>
    <w:rsid w:val="00ED0315"/>
    <w:rsid w:val="00ED2F21"/>
    <w:rsid w:val="00ED4494"/>
    <w:rsid w:val="00EE0089"/>
    <w:rsid w:val="00EE523C"/>
    <w:rsid w:val="00EF09A4"/>
    <w:rsid w:val="00EF2639"/>
    <w:rsid w:val="00EF27EC"/>
    <w:rsid w:val="00EF4443"/>
    <w:rsid w:val="00EF448A"/>
    <w:rsid w:val="00EF500F"/>
    <w:rsid w:val="00EF7473"/>
    <w:rsid w:val="00F04401"/>
    <w:rsid w:val="00F05551"/>
    <w:rsid w:val="00F05B1D"/>
    <w:rsid w:val="00F12B84"/>
    <w:rsid w:val="00F1492C"/>
    <w:rsid w:val="00F14C42"/>
    <w:rsid w:val="00F15591"/>
    <w:rsid w:val="00F21A00"/>
    <w:rsid w:val="00F21E3C"/>
    <w:rsid w:val="00F22295"/>
    <w:rsid w:val="00F24350"/>
    <w:rsid w:val="00F25250"/>
    <w:rsid w:val="00F27845"/>
    <w:rsid w:val="00F327B6"/>
    <w:rsid w:val="00F33BB5"/>
    <w:rsid w:val="00F34AD8"/>
    <w:rsid w:val="00F37852"/>
    <w:rsid w:val="00F37ECA"/>
    <w:rsid w:val="00F40B67"/>
    <w:rsid w:val="00F40F86"/>
    <w:rsid w:val="00F45079"/>
    <w:rsid w:val="00F467FB"/>
    <w:rsid w:val="00F50A7A"/>
    <w:rsid w:val="00F515EE"/>
    <w:rsid w:val="00F60531"/>
    <w:rsid w:val="00F6077F"/>
    <w:rsid w:val="00F622D9"/>
    <w:rsid w:val="00F64807"/>
    <w:rsid w:val="00F64904"/>
    <w:rsid w:val="00F65C1D"/>
    <w:rsid w:val="00F71B12"/>
    <w:rsid w:val="00F71EA2"/>
    <w:rsid w:val="00F71F71"/>
    <w:rsid w:val="00F749B7"/>
    <w:rsid w:val="00F74E1C"/>
    <w:rsid w:val="00F80412"/>
    <w:rsid w:val="00F820D4"/>
    <w:rsid w:val="00F82229"/>
    <w:rsid w:val="00F83775"/>
    <w:rsid w:val="00F87CEB"/>
    <w:rsid w:val="00F92B31"/>
    <w:rsid w:val="00F93185"/>
    <w:rsid w:val="00F95A13"/>
    <w:rsid w:val="00FA167F"/>
    <w:rsid w:val="00FA1EE8"/>
    <w:rsid w:val="00FA2207"/>
    <w:rsid w:val="00FA5116"/>
    <w:rsid w:val="00FA6D01"/>
    <w:rsid w:val="00FA75FA"/>
    <w:rsid w:val="00FB040F"/>
    <w:rsid w:val="00FB1E54"/>
    <w:rsid w:val="00FB27F2"/>
    <w:rsid w:val="00FB3BDF"/>
    <w:rsid w:val="00FB61FC"/>
    <w:rsid w:val="00FB7435"/>
    <w:rsid w:val="00FC0919"/>
    <w:rsid w:val="00FC177E"/>
    <w:rsid w:val="00FC32AC"/>
    <w:rsid w:val="00FD132B"/>
    <w:rsid w:val="00FD243B"/>
    <w:rsid w:val="00FD29BF"/>
    <w:rsid w:val="00FD40D5"/>
    <w:rsid w:val="00FD5C02"/>
    <w:rsid w:val="00FD782E"/>
    <w:rsid w:val="00FE0E52"/>
    <w:rsid w:val="00FE177F"/>
    <w:rsid w:val="00FE226C"/>
    <w:rsid w:val="00FE426E"/>
    <w:rsid w:val="00FE4429"/>
    <w:rsid w:val="00FE459C"/>
    <w:rsid w:val="00FE75D8"/>
    <w:rsid w:val="00FE7736"/>
    <w:rsid w:val="00FF0A17"/>
    <w:rsid w:val="00FF3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D52E7"/>
  <w15:docId w15:val="{949702B2-1738-4DCA-99F9-E8E6B428C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kk-K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0"/>
      <w:outlineLvl w:val="0"/>
    </w:pPr>
    <w:rPr>
      <w:rFonts w:ascii="Cambria" w:eastAsia="Cambria" w:hAnsi="Cambria" w:cs="Cambria"/>
      <w:b/>
      <w:color w:val="366091"/>
      <w:sz w:val="28"/>
      <w:szCs w:val="28"/>
    </w:rPr>
  </w:style>
  <w:style w:type="paragraph" w:styleId="2">
    <w:name w:val="heading 2"/>
    <w:basedOn w:val="a"/>
    <w:next w:val="a"/>
    <w:link w:val="20"/>
    <w:pPr>
      <w:keepNext/>
      <w:keepLines/>
      <w:spacing w:before="200" w:after="0"/>
      <w:outlineLvl w:val="1"/>
    </w:pPr>
    <w:rPr>
      <w:rFonts w:ascii="Cambria" w:eastAsia="Cambria" w:hAnsi="Cambria" w:cs="Cambria"/>
      <w:b/>
      <w:color w:val="4F81BD"/>
      <w:sz w:val="26"/>
      <w:szCs w:val="26"/>
    </w:rPr>
  </w:style>
  <w:style w:type="paragraph" w:styleId="3">
    <w:name w:val="heading 3"/>
    <w:basedOn w:val="a"/>
    <w:next w:val="a"/>
    <w:pPr>
      <w:keepNext/>
      <w:keepLines/>
      <w:spacing w:before="200" w:after="0"/>
      <w:outlineLvl w:val="2"/>
    </w:pPr>
    <w:rPr>
      <w:rFonts w:ascii="Cambria" w:eastAsia="Cambria" w:hAnsi="Cambria" w:cs="Cambria"/>
      <w:b/>
      <w:color w:val="4F81BD"/>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link w:val="50"/>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21">
    <w:name w:val="2"/>
    <w:basedOn w:val="TableNormal"/>
    <w:pPr>
      <w:spacing w:after="0" w:line="240" w:lineRule="auto"/>
    </w:pPr>
    <w:tblPr>
      <w:tblStyleRowBandSize w:val="1"/>
      <w:tblStyleColBandSize w:val="1"/>
      <w:tblCellMar>
        <w:left w:w="108" w:type="dxa"/>
        <w:right w:w="108" w:type="dxa"/>
      </w:tblCellMar>
    </w:tblPr>
  </w:style>
  <w:style w:type="table" w:customStyle="1" w:styleId="10">
    <w:name w:val="1"/>
    <w:basedOn w:val="TableNormal"/>
    <w:pPr>
      <w:spacing w:after="0" w:line="240" w:lineRule="auto"/>
    </w:pPr>
    <w:tblPr>
      <w:tblStyleRowBandSize w:val="1"/>
      <w:tblStyleColBandSize w:val="1"/>
      <w:tblCellMar>
        <w:left w:w="108" w:type="dxa"/>
        <w:right w:w="108" w:type="dxa"/>
      </w:tblCellMar>
    </w:tblPr>
  </w:style>
  <w:style w:type="paragraph" w:styleId="a5">
    <w:name w:val="TOC Heading"/>
    <w:basedOn w:val="1"/>
    <w:next w:val="a"/>
    <w:uiPriority w:val="39"/>
    <w:unhideWhenUsed/>
    <w:qFormat/>
    <w:rsid w:val="002A4CEB"/>
    <w:pPr>
      <w:spacing w:before="24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11">
    <w:name w:val="toc 1"/>
    <w:basedOn w:val="a"/>
    <w:next w:val="a"/>
    <w:autoRedefine/>
    <w:uiPriority w:val="39"/>
    <w:unhideWhenUsed/>
    <w:rsid w:val="002A4CEB"/>
    <w:pPr>
      <w:spacing w:after="100"/>
    </w:pPr>
  </w:style>
  <w:style w:type="paragraph" w:styleId="22">
    <w:name w:val="toc 2"/>
    <w:basedOn w:val="a"/>
    <w:next w:val="a"/>
    <w:autoRedefine/>
    <w:uiPriority w:val="39"/>
    <w:unhideWhenUsed/>
    <w:rsid w:val="000764DD"/>
    <w:pPr>
      <w:tabs>
        <w:tab w:val="right" w:leader="dot" w:pos="9628"/>
      </w:tabs>
      <w:spacing w:after="0" w:line="240" w:lineRule="auto"/>
      <w:ind w:left="220"/>
    </w:pPr>
  </w:style>
  <w:style w:type="character" w:styleId="a6">
    <w:name w:val="Hyperlink"/>
    <w:basedOn w:val="a0"/>
    <w:uiPriority w:val="99"/>
    <w:unhideWhenUsed/>
    <w:rsid w:val="002A4CEB"/>
    <w:rPr>
      <w:color w:val="0000FF" w:themeColor="hyperlink"/>
      <w:u w:val="single"/>
    </w:rPr>
  </w:style>
  <w:style w:type="paragraph" w:styleId="a7">
    <w:name w:val="Normal (Web)"/>
    <w:basedOn w:val="a"/>
    <w:uiPriority w:val="99"/>
    <w:semiHidden/>
    <w:unhideWhenUsed/>
    <w:rsid w:val="00DD6639"/>
    <w:rPr>
      <w:rFonts w:ascii="Times New Roman" w:hAnsi="Times New Roman" w:cs="Times New Roman"/>
      <w:sz w:val="24"/>
      <w:szCs w:val="24"/>
    </w:rPr>
  </w:style>
  <w:style w:type="paragraph" w:styleId="a8">
    <w:name w:val="header"/>
    <w:basedOn w:val="a"/>
    <w:link w:val="a9"/>
    <w:uiPriority w:val="99"/>
    <w:unhideWhenUsed/>
    <w:rsid w:val="0027224A"/>
    <w:pPr>
      <w:tabs>
        <w:tab w:val="center" w:pos="4844"/>
        <w:tab w:val="right" w:pos="9689"/>
      </w:tabs>
      <w:spacing w:after="0" w:line="240" w:lineRule="auto"/>
    </w:pPr>
  </w:style>
  <w:style w:type="character" w:customStyle="1" w:styleId="a9">
    <w:name w:val="Верхний колонтитул Знак"/>
    <w:basedOn w:val="a0"/>
    <w:link w:val="a8"/>
    <w:uiPriority w:val="99"/>
    <w:rsid w:val="0027224A"/>
  </w:style>
  <w:style w:type="paragraph" w:styleId="aa">
    <w:name w:val="footer"/>
    <w:basedOn w:val="a"/>
    <w:link w:val="ab"/>
    <w:uiPriority w:val="99"/>
    <w:unhideWhenUsed/>
    <w:rsid w:val="0027224A"/>
    <w:pPr>
      <w:tabs>
        <w:tab w:val="center" w:pos="4844"/>
        <w:tab w:val="right" w:pos="9689"/>
      </w:tabs>
      <w:spacing w:after="0" w:line="240" w:lineRule="auto"/>
    </w:pPr>
  </w:style>
  <w:style w:type="character" w:customStyle="1" w:styleId="ab">
    <w:name w:val="Нижний колонтитул Знак"/>
    <w:basedOn w:val="a0"/>
    <w:link w:val="aa"/>
    <w:uiPriority w:val="99"/>
    <w:rsid w:val="0027224A"/>
  </w:style>
  <w:style w:type="paragraph" w:styleId="ac">
    <w:name w:val="List Paragraph"/>
    <w:basedOn w:val="a"/>
    <w:uiPriority w:val="34"/>
    <w:qFormat/>
    <w:rsid w:val="00B00771"/>
    <w:pPr>
      <w:ind w:left="720"/>
      <w:contextualSpacing/>
    </w:pPr>
  </w:style>
  <w:style w:type="paragraph" w:styleId="ad">
    <w:name w:val="footnote text"/>
    <w:basedOn w:val="a"/>
    <w:link w:val="ae"/>
    <w:uiPriority w:val="99"/>
    <w:semiHidden/>
    <w:unhideWhenUsed/>
    <w:rsid w:val="00C13951"/>
    <w:pPr>
      <w:spacing w:after="0" w:line="240" w:lineRule="auto"/>
    </w:pPr>
    <w:rPr>
      <w:sz w:val="20"/>
      <w:szCs w:val="20"/>
    </w:rPr>
  </w:style>
  <w:style w:type="character" w:customStyle="1" w:styleId="ae">
    <w:name w:val="Текст сноски Знак"/>
    <w:basedOn w:val="a0"/>
    <w:link w:val="ad"/>
    <w:uiPriority w:val="99"/>
    <w:semiHidden/>
    <w:rsid w:val="00C13951"/>
    <w:rPr>
      <w:sz w:val="20"/>
      <w:szCs w:val="20"/>
    </w:rPr>
  </w:style>
  <w:style w:type="character" w:styleId="af">
    <w:name w:val="footnote reference"/>
    <w:basedOn w:val="a0"/>
    <w:uiPriority w:val="99"/>
    <w:semiHidden/>
    <w:unhideWhenUsed/>
    <w:rsid w:val="00C13951"/>
    <w:rPr>
      <w:vertAlign w:val="superscript"/>
    </w:rPr>
  </w:style>
  <w:style w:type="character" w:styleId="af0">
    <w:name w:val="annotation reference"/>
    <w:basedOn w:val="a0"/>
    <w:uiPriority w:val="99"/>
    <w:semiHidden/>
    <w:unhideWhenUsed/>
    <w:rsid w:val="00603B18"/>
    <w:rPr>
      <w:sz w:val="16"/>
      <w:szCs w:val="16"/>
    </w:rPr>
  </w:style>
  <w:style w:type="paragraph" w:styleId="af1">
    <w:name w:val="annotation text"/>
    <w:basedOn w:val="a"/>
    <w:link w:val="af2"/>
    <w:uiPriority w:val="99"/>
    <w:semiHidden/>
    <w:unhideWhenUsed/>
    <w:rsid w:val="00603B18"/>
    <w:pPr>
      <w:spacing w:line="240" w:lineRule="auto"/>
    </w:pPr>
    <w:rPr>
      <w:sz w:val="20"/>
      <w:szCs w:val="20"/>
    </w:rPr>
  </w:style>
  <w:style w:type="character" w:customStyle="1" w:styleId="af2">
    <w:name w:val="Текст примечания Знак"/>
    <w:basedOn w:val="a0"/>
    <w:link w:val="af1"/>
    <w:uiPriority w:val="99"/>
    <w:semiHidden/>
    <w:rsid w:val="00603B18"/>
    <w:rPr>
      <w:sz w:val="20"/>
      <w:szCs w:val="20"/>
    </w:rPr>
  </w:style>
  <w:style w:type="paragraph" w:styleId="af3">
    <w:name w:val="annotation subject"/>
    <w:basedOn w:val="af1"/>
    <w:next w:val="af1"/>
    <w:link w:val="af4"/>
    <w:uiPriority w:val="99"/>
    <w:semiHidden/>
    <w:unhideWhenUsed/>
    <w:rsid w:val="00603B18"/>
    <w:rPr>
      <w:b/>
      <w:bCs/>
    </w:rPr>
  </w:style>
  <w:style w:type="character" w:customStyle="1" w:styleId="af4">
    <w:name w:val="Тема примечания Знак"/>
    <w:basedOn w:val="af2"/>
    <w:link w:val="af3"/>
    <w:uiPriority w:val="99"/>
    <w:semiHidden/>
    <w:rsid w:val="00603B18"/>
    <w:rPr>
      <w:b/>
      <w:bCs/>
      <w:sz w:val="20"/>
      <w:szCs w:val="20"/>
    </w:rPr>
  </w:style>
  <w:style w:type="paragraph" w:styleId="af5">
    <w:name w:val="Balloon Text"/>
    <w:basedOn w:val="a"/>
    <w:link w:val="af6"/>
    <w:uiPriority w:val="99"/>
    <w:semiHidden/>
    <w:unhideWhenUsed/>
    <w:rsid w:val="00603B18"/>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603B18"/>
    <w:rPr>
      <w:rFonts w:ascii="Segoe UI" w:hAnsi="Segoe UI" w:cs="Segoe UI"/>
      <w:sz w:val="18"/>
      <w:szCs w:val="18"/>
    </w:rPr>
  </w:style>
  <w:style w:type="table" w:styleId="af7">
    <w:name w:val="Table Grid"/>
    <w:basedOn w:val="a1"/>
    <w:uiPriority w:val="39"/>
    <w:rsid w:val="00B54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Неразрешенное упоминание1"/>
    <w:basedOn w:val="a0"/>
    <w:uiPriority w:val="99"/>
    <w:semiHidden/>
    <w:unhideWhenUsed/>
    <w:rsid w:val="00722602"/>
    <w:rPr>
      <w:color w:val="605E5C"/>
      <w:shd w:val="clear" w:color="auto" w:fill="E1DFDD"/>
    </w:rPr>
  </w:style>
  <w:style w:type="character" w:styleId="af8">
    <w:name w:val="Strong"/>
    <w:basedOn w:val="a0"/>
    <w:uiPriority w:val="22"/>
    <w:qFormat/>
    <w:rsid w:val="00E66BCB"/>
    <w:rPr>
      <w:b/>
      <w:bCs/>
    </w:rPr>
  </w:style>
  <w:style w:type="character" w:customStyle="1" w:styleId="reference-accessdate">
    <w:name w:val="reference-accessdate"/>
    <w:basedOn w:val="a0"/>
    <w:rsid w:val="00E66BCB"/>
  </w:style>
  <w:style w:type="character" w:styleId="af9">
    <w:name w:val="Emphasis"/>
    <w:basedOn w:val="a0"/>
    <w:uiPriority w:val="20"/>
    <w:qFormat/>
    <w:rsid w:val="00D84A71"/>
    <w:rPr>
      <w:i/>
      <w:iCs/>
    </w:rPr>
  </w:style>
  <w:style w:type="character" w:customStyle="1" w:styleId="20">
    <w:name w:val="Заголовок 2 Знак"/>
    <w:basedOn w:val="a0"/>
    <w:link w:val="2"/>
    <w:rsid w:val="00FE177F"/>
    <w:rPr>
      <w:rFonts w:ascii="Cambria" w:eastAsia="Cambria" w:hAnsi="Cambria" w:cs="Cambria"/>
      <w:b/>
      <w:color w:val="4F81BD"/>
      <w:sz w:val="26"/>
      <w:szCs w:val="26"/>
    </w:rPr>
  </w:style>
  <w:style w:type="character" w:customStyle="1" w:styleId="50">
    <w:name w:val="Заголовок 5 Знак"/>
    <w:basedOn w:val="a0"/>
    <w:link w:val="5"/>
    <w:rsid w:val="00FE177F"/>
    <w:rPr>
      <w:b/>
    </w:rPr>
  </w:style>
  <w:style w:type="paragraph" w:styleId="afa">
    <w:name w:val="No Spacing"/>
    <w:uiPriority w:val="1"/>
    <w:qFormat/>
    <w:rsid w:val="00D17515"/>
    <w:pPr>
      <w:spacing w:after="0" w:line="240" w:lineRule="auto"/>
    </w:pPr>
    <w:rPr>
      <w:rFonts w:asciiTheme="minorHAnsi" w:eastAsiaTheme="minorHAnsi" w:hAnsiTheme="minorHAnsi" w:cstheme="minorBidi"/>
      <w:lang w:val="ru-RU"/>
    </w:rPr>
  </w:style>
  <w:style w:type="character" w:customStyle="1" w:styleId="ezkurwreuab5ozgtqnkl">
    <w:name w:val="ezkurwreuab5ozgtqnkl"/>
    <w:basedOn w:val="a0"/>
    <w:rsid w:val="009A567E"/>
  </w:style>
  <w:style w:type="paragraph" w:styleId="afb">
    <w:name w:val="Revision"/>
    <w:hidden/>
    <w:uiPriority w:val="99"/>
    <w:semiHidden/>
    <w:rsid w:val="00330D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10874">
      <w:bodyDiv w:val="1"/>
      <w:marLeft w:val="0"/>
      <w:marRight w:val="0"/>
      <w:marTop w:val="0"/>
      <w:marBottom w:val="0"/>
      <w:divBdr>
        <w:top w:val="none" w:sz="0" w:space="0" w:color="auto"/>
        <w:left w:val="none" w:sz="0" w:space="0" w:color="auto"/>
        <w:bottom w:val="none" w:sz="0" w:space="0" w:color="auto"/>
        <w:right w:val="none" w:sz="0" w:space="0" w:color="auto"/>
      </w:divBdr>
    </w:div>
    <w:div w:id="210044000">
      <w:bodyDiv w:val="1"/>
      <w:marLeft w:val="0"/>
      <w:marRight w:val="0"/>
      <w:marTop w:val="0"/>
      <w:marBottom w:val="0"/>
      <w:divBdr>
        <w:top w:val="none" w:sz="0" w:space="0" w:color="auto"/>
        <w:left w:val="none" w:sz="0" w:space="0" w:color="auto"/>
        <w:bottom w:val="none" w:sz="0" w:space="0" w:color="auto"/>
        <w:right w:val="none" w:sz="0" w:space="0" w:color="auto"/>
      </w:divBdr>
    </w:div>
    <w:div w:id="263928084">
      <w:bodyDiv w:val="1"/>
      <w:marLeft w:val="0"/>
      <w:marRight w:val="0"/>
      <w:marTop w:val="0"/>
      <w:marBottom w:val="0"/>
      <w:divBdr>
        <w:top w:val="none" w:sz="0" w:space="0" w:color="auto"/>
        <w:left w:val="none" w:sz="0" w:space="0" w:color="auto"/>
        <w:bottom w:val="none" w:sz="0" w:space="0" w:color="auto"/>
        <w:right w:val="none" w:sz="0" w:space="0" w:color="auto"/>
      </w:divBdr>
    </w:div>
    <w:div w:id="271060343">
      <w:bodyDiv w:val="1"/>
      <w:marLeft w:val="0"/>
      <w:marRight w:val="0"/>
      <w:marTop w:val="0"/>
      <w:marBottom w:val="0"/>
      <w:divBdr>
        <w:top w:val="none" w:sz="0" w:space="0" w:color="auto"/>
        <w:left w:val="none" w:sz="0" w:space="0" w:color="auto"/>
        <w:bottom w:val="none" w:sz="0" w:space="0" w:color="auto"/>
        <w:right w:val="none" w:sz="0" w:space="0" w:color="auto"/>
      </w:divBdr>
    </w:div>
    <w:div w:id="306740660">
      <w:bodyDiv w:val="1"/>
      <w:marLeft w:val="0"/>
      <w:marRight w:val="0"/>
      <w:marTop w:val="0"/>
      <w:marBottom w:val="0"/>
      <w:divBdr>
        <w:top w:val="none" w:sz="0" w:space="0" w:color="auto"/>
        <w:left w:val="none" w:sz="0" w:space="0" w:color="auto"/>
        <w:bottom w:val="none" w:sz="0" w:space="0" w:color="auto"/>
        <w:right w:val="none" w:sz="0" w:space="0" w:color="auto"/>
      </w:divBdr>
    </w:div>
    <w:div w:id="354111614">
      <w:bodyDiv w:val="1"/>
      <w:marLeft w:val="0"/>
      <w:marRight w:val="0"/>
      <w:marTop w:val="0"/>
      <w:marBottom w:val="0"/>
      <w:divBdr>
        <w:top w:val="none" w:sz="0" w:space="0" w:color="auto"/>
        <w:left w:val="none" w:sz="0" w:space="0" w:color="auto"/>
        <w:bottom w:val="none" w:sz="0" w:space="0" w:color="auto"/>
        <w:right w:val="none" w:sz="0" w:space="0" w:color="auto"/>
      </w:divBdr>
    </w:div>
    <w:div w:id="605115940">
      <w:bodyDiv w:val="1"/>
      <w:marLeft w:val="0"/>
      <w:marRight w:val="0"/>
      <w:marTop w:val="0"/>
      <w:marBottom w:val="0"/>
      <w:divBdr>
        <w:top w:val="none" w:sz="0" w:space="0" w:color="auto"/>
        <w:left w:val="none" w:sz="0" w:space="0" w:color="auto"/>
        <w:bottom w:val="none" w:sz="0" w:space="0" w:color="auto"/>
        <w:right w:val="none" w:sz="0" w:space="0" w:color="auto"/>
      </w:divBdr>
    </w:div>
    <w:div w:id="608657977">
      <w:bodyDiv w:val="1"/>
      <w:marLeft w:val="0"/>
      <w:marRight w:val="0"/>
      <w:marTop w:val="0"/>
      <w:marBottom w:val="0"/>
      <w:divBdr>
        <w:top w:val="none" w:sz="0" w:space="0" w:color="auto"/>
        <w:left w:val="none" w:sz="0" w:space="0" w:color="auto"/>
        <w:bottom w:val="none" w:sz="0" w:space="0" w:color="auto"/>
        <w:right w:val="none" w:sz="0" w:space="0" w:color="auto"/>
      </w:divBdr>
    </w:div>
    <w:div w:id="625816253">
      <w:bodyDiv w:val="1"/>
      <w:marLeft w:val="0"/>
      <w:marRight w:val="0"/>
      <w:marTop w:val="0"/>
      <w:marBottom w:val="0"/>
      <w:divBdr>
        <w:top w:val="none" w:sz="0" w:space="0" w:color="auto"/>
        <w:left w:val="none" w:sz="0" w:space="0" w:color="auto"/>
        <w:bottom w:val="none" w:sz="0" w:space="0" w:color="auto"/>
        <w:right w:val="none" w:sz="0" w:space="0" w:color="auto"/>
      </w:divBdr>
    </w:div>
    <w:div w:id="662927934">
      <w:bodyDiv w:val="1"/>
      <w:marLeft w:val="0"/>
      <w:marRight w:val="0"/>
      <w:marTop w:val="0"/>
      <w:marBottom w:val="0"/>
      <w:divBdr>
        <w:top w:val="none" w:sz="0" w:space="0" w:color="auto"/>
        <w:left w:val="none" w:sz="0" w:space="0" w:color="auto"/>
        <w:bottom w:val="none" w:sz="0" w:space="0" w:color="auto"/>
        <w:right w:val="none" w:sz="0" w:space="0" w:color="auto"/>
      </w:divBdr>
      <w:divsChild>
        <w:div w:id="901794551">
          <w:marLeft w:val="0"/>
          <w:marRight w:val="0"/>
          <w:marTop w:val="0"/>
          <w:marBottom w:val="0"/>
          <w:divBdr>
            <w:top w:val="single" w:sz="2" w:space="0" w:color="E3E3E3"/>
            <w:left w:val="single" w:sz="2" w:space="0" w:color="E3E3E3"/>
            <w:bottom w:val="single" w:sz="2" w:space="0" w:color="E3E3E3"/>
            <w:right w:val="single" w:sz="2" w:space="0" w:color="E3E3E3"/>
          </w:divBdr>
          <w:divsChild>
            <w:div w:id="452985767">
              <w:marLeft w:val="0"/>
              <w:marRight w:val="0"/>
              <w:marTop w:val="100"/>
              <w:marBottom w:val="100"/>
              <w:divBdr>
                <w:top w:val="single" w:sz="2" w:space="0" w:color="E3E3E3"/>
                <w:left w:val="single" w:sz="2" w:space="0" w:color="E3E3E3"/>
                <w:bottom w:val="single" w:sz="2" w:space="0" w:color="E3E3E3"/>
                <w:right w:val="single" w:sz="2" w:space="0" w:color="E3E3E3"/>
              </w:divBdr>
              <w:divsChild>
                <w:div w:id="1936816010">
                  <w:marLeft w:val="0"/>
                  <w:marRight w:val="0"/>
                  <w:marTop w:val="0"/>
                  <w:marBottom w:val="0"/>
                  <w:divBdr>
                    <w:top w:val="single" w:sz="2" w:space="0" w:color="E3E3E3"/>
                    <w:left w:val="single" w:sz="2" w:space="0" w:color="E3E3E3"/>
                    <w:bottom w:val="single" w:sz="2" w:space="0" w:color="E3E3E3"/>
                    <w:right w:val="single" w:sz="2" w:space="0" w:color="E3E3E3"/>
                  </w:divBdr>
                  <w:divsChild>
                    <w:div w:id="194119500">
                      <w:marLeft w:val="0"/>
                      <w:marRight w:val="0"/>
                      <w:marTop w:val="0"/>
                      <w:marBottom w:val="0"/>
                      <w:divBdr>
                        <w:top w:val="single" w:sz="2" w:space="0" w:color="E3E3E3"/>
                        <w:left w:val="single" w:sz="2" w:space="0" w:color="E3E3E3"/>
                        <w:bottom w:val="single" w:sz="2" w:space="0" w:color="E3E3E3"/>
                        <w:right w:val="single" w:sz="2" w:space="0" w:color="E3E3E3"/>
                      </w:divBdr>
                      <w:divsChild>
                        <w:div w:id="1233203197">
                          <w:marLeft w:val="0"/>
                          <w:marRight w:val="0"/>
                          <w:marTop w:val="0"/>
                          <w:marBottom w:val="0"/>
                          <w:divBdr>
                            <w:top w:val="single" w:sz="2" w:space="0" w:color="E3E3E3"/>
                            <w:left w:val="single" w:sz="2" w:space="0" w:color="E3E3E3"/>
                            <w:bottom w:val="single" w:sz="2" w:space="0" w:color="E3E3E3"/>
                            <w:right w:val="single" w:sz="2" w:space="0" w:color="E3E3E3"/>
                          </w:divBdr>
                          <w:divsChild>
                            <w:div w:id="1855267057">
                              <w:marLeft w:val="0"/>
                              <w:marRight w:val="0"/>
                              <w:marTop w:val="0"/>
                              <w:marBottom w:val="0"/>
                              <w:divBdr>
                                <w:top w:val="single" w:sz="2" w:space="0" w:color="E3E3E3"/>
                                <w:left w:val="single" w:sz="2" w:space="0" w:color="E3E3E3"/>
                                <w:bottom w:val="single" w:sz="2" w:space="0" w:color="E3E3E3"/>
                                <w:right w:val="single" w:sz="2" w:space="0" w:color="E3E3E3"/>
                              </w:divBdr>
                              <w:divsChild>
                                <w:div w:id="1519351189">
                                  <w:marLeft w:val="0"/>
                                  <w:marRight w:val="0"/>
                                  <w:marTop w:val="0"/>
                                  <w:marBottom w:val="0"/>
                                  <w:divBdr>
                                    <w:top w:val="single" w:sz="2" w:space="0" w:color="E3E3E3"/>
                                    <w:left w:val="single" w:sz="2" w:space="0" w:color="E3E3E3"/>
                                    <w:bottom w:val="single" w:sz="2" w:space="0" w:color="E3E3E3"/>
                                    <w:right w:val="single" w:sz="2" w:space="0" w:color="E3E3E3"/>
                                  </w:divBdr>
                                  <w:divsChild>
                                    <w:div w:id="2076006482">
                                      <w:marLeft w:val="0"/>
                                      <w:marRight w:val="0"/>
                                      <w:marTop w:val="0"/>
                                      <w:marBottom w:val="0"/>
                                      <w:divBdr>
                                        <w:top w:val="single" w:sz="2" w:space="0" w:color="E3E3E3"/>
                                        <w:left w:val="single" w:sz="2" w:space="0" w:color="E3E3E3"/>
                                        <w:bottom w:val="single" w:sz="2" w:space="0" w:color="E3E3E3"/>
                                        <w:right w:val="single" w:sz="2" w:space="0" w:color="E3E3E3"/>
                                      </w:divBdr>
                                      <w:divsChild>
                                        <w:div w:id="1216237250">
                                          <w:marLeft w:val="0"/>
                                          <w:marRight w:val="0"/>
                                          <w:marTop w:val="0"/>
                                          <w:marBottom w:val="0"/>
                                          <w:divBdr>
                                            <w:top w:val="single" w:sz="2" w:space="0" w:color="E3E3E3"/>
                                            <w:left w:val="single" w:sz="2" w:space="0" w:color="E3E3E3"/>
                                            <w:bottom w:val="single" w:sz="2" w:space="0" w:color="E3E3E3"/>
                                            <w:right w:val="single" w:sz="2" w:space="0" w:color="E3E3E3"/>
                                          </w:divBdr>
                                          <w:divsChild>
                                            <w:div w:id="46465196">
                                              <w:marLeft w:val="0"/>
                                              <w:marRight w:val="0"/>
                                              <w:marTop w:val="0"/>
                                              <w:marBottom w:val="0"/>
                                              <w:divBdr>
                                                <w:top w:val="single" w:sz="2" w:space="0" w:color="E3E3E3"/>
                                                <w:left w:val="single" w:sz="2" w:space="0" w:color="E3E3E3"/>
                                                <w:bottom w:val="single" w:sz="2" w:space="0" w:color="E3E3E3"/>
                                                <w:right w:val="single" w:sz="2" w:space="0" w:color="E3E3E3"/>
                                              </w:divBdr>
                                            </w:div>
                                            <w:div w:id="1721881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 w:id="743071100">
      <w:bodyDiv w:val="1"/>
      <w:marLeft w:val="0"/>
      <w:marRight w:val="0"/>
      <w:marTop w:val="0"/>
      <w:marBottom w:val="0"/>
      <w:divBdr>
        <w:top w:val="none" w:sz="0" w:space="0" w:color="auto"/>
        <w:left w:val="none" w:sz="0" w:space="0" w:color="auto"/>
        <w:bottom w:val="none" w:sz="0" w:space="0" w:color="auto"/>
        <w:right w:val="none" w:sz="0" w:space="0" w:color="auto"/>
      </w:divBdr>
    </w:div>
    <w:div w:id="822888929">
      <w:bodyDiv w:val="1"/>
      <w:marLeft w:val="0"/>
      <w:marRight w:val="0"/>
      <w:marTop w:val="0"/>
      <w:marBottom w:val="0"/>
      <w:divBdr>
        <w:top w:val="none" w:sz="0" w:space="0" w:color="auto"/>
        <w:left w:val="none" w:sz="0" w:space="0" w:color="auto"/>
        <w:bottom w:val="none" w:sz="0" w:space="0" w:color="auto"/>
        <w:right w:val="none" w:sz="0" w:space="0" w:color="auto"/>
      </w:divBdr>
    </w:div>
    <w:div w:id="844780565">
      <w:bodyDiv w:val="1"/>
      <w:marLeft w:val="0"/>
      <w:marRight w:val="0"/>
      <w:marTop w:val="0"/>
      <w:marBottom w:val="0"/>
      <w:divBdr>
        <w:top w:val="none" w:sz="0" w:space="0" w:color="auto"/>
        <w:left w:val="none" w:sz="0" w:space="0" w:color="auto"/>
        <w:bottom w:val="none" w:sz="0" w:space="0" w:color="auto"/>
        <w:right w:val="none" w:sz="0" w:space="0" w:color="auto"/>
      </w:divBdr>
    </w:div>
    <w:div w:id="928150413">
      <w:bodyDiv w:val="1"/>
      <w:marLeft w:val="0"/>
      <w:marRight w:val="0"/>
      <w:marTop w:val="0"/>
      <w:marBottom w:val="0"/>
      <w:divBdr>
        <w:top w:val="none" w:sz="0" w:space="0" w:color="auto"/>
        <w:left w:val="none" w:sz="0" w:space="0" w:color="auto"/>
        <w:bottom w:val="none" w:sz="0" w:space="0" w:color="auto"/>
        <w:right w:val="none" w:sz="0" w:space="0" w:color="auto"/>
      </w:divBdr>
    </w:div>
    <w:div w:id="970669421">
      <w:bodyDiv w:val="1"/>
      <w:marLeft w:val="0"/>
      <w:marRight w:val="0"/>
      <w:marTop w:val="0"/>
      <w:marBottom w:val="0"/>
      <w:divBdr>
        <w:top w:val="none" w:sz="0" w:space="0" w:color="auto"/>
        <w:left w:val="none" w:sz="0" w:space="0" w:color="auto"/>
        <w:bottom w:val="none" w:sz="0" w:space="0" w:color="auto"/>
        <w:right w:val="none" w:sz="0" w:space="0" w:color="auto"/>
      </w:divBdr>
    </w:div>
    <w:div w:id="1000540751">
      <w:bodyDiv w:val="1"/>
      <w:marLeft w:val="0"/>
      <w:marRight w:val="0"/>
      <w:marTop w:val="0"/>
      <w:marBottom w:val="0"/>
      <w:divBdr>
        <w:top w:val="none" w:sz="0" w:space="0" w:color="auto"/>
        <w:left w:val="none" w:sz="0" w:space="0" w:color="auto"/>
        <w:bottom w:val="none" w:sz="0" w:space="0" w:color="auto"/>
        <w:right w:val="none" w:sz="0" w:space="0" w:color="auto"/>
      </w:divBdr>
    </w:div>
    <w:div w:id="1125538329">
      <w:bodyDiv w:val="1"/>
      <w:marLeft w:val="0"/>
      <w:marRight w:val="0"/>
      <w:marTop w:val="0"/>
      <w:marBottom w:val="0"/>
      <w:divBdr>
        <w:top w:val="none" w:sz="0" w:space="0" w:color="auto"/>
        <w:left w:val="none" w:sz="0" w:space="0" w:color="auto"/>
        <w:bottom w:val="none" w:sz="0" w:space="0" w:color="auto"/>
        <w:right w:val="none" w:sz="0" w:space="0" w:color="auto"/>
      </w:divBdr>
    </w:div>
    <w:div w:id="1181817964">
      <w:bodyDiv w:val="1"/>
      <w:marLeft w:val="0"/>
      <w:marRight w:val="0"/>
      <w:marTop w:val="0"/>
      <w:marBottom w:val="0"/>
      <w:divBdr>
        <w:top w:val="none" w:sz="0" w:space="0" w:color="auto"/>
        <w:left w:val="none" w:sz="0" w:space="0" w:color="auto"/>
        <w:bottom w:val="none" w:sz="0" w:space="0" w:color="auto"/>
        <w:right w:val="none" w:sz="0" w:space="0" w:color="auto"/>
      </w:divBdr>
    </w:div>
    <w:div w:id="1267886114">
      <w:bodyDiv w:val="1"/>
      <w:marLeft w:val="0"/>
      <w:marRight w:val="0"/>
      <w:marTop w:val="0"/>
      <w:marBottom w:val="0"/>
      <w:divBdr>
        <w:top w:val="none" w:sz="0" w:space="0" w:color="auto"/>
        <w:left w:val="none" w:sz="0" w:space="0" w:color="auto"/>
        <w:bottom w:val="none" w:sz="0" w:space="0" w:color="auto"/>
        <w:right w:val="none" w:sz="0" w:space="0" w:color="auto"/>
      </w:divBdr>
    </w:div>
    <w:div w:id="1287814659">
      <w:bodyDiv w:val="1"/>
      <w:marLeft w:val="0"/>
      <w:marRight w:val="0"/>
      <w:marTop w:val="0"/>
      <w:marBottom w:val="0"/>
      <w:divBdr>
        <w:top w:val="none" w:sz="0" w:space="0" w:color="auto"/>
        <w:left w:val="none" w:sz="0" w:space="0" w:color="auto"/>
        <w:bottom w:val="none" w:sz="0" w:space="0" w:color="auto"/>
        <w:right w:val="none" w:sz="0" w:space="0" w:color="auto"/>
      </w:divBdr>
      <w:divsChild>
        <w:div w:id="1537813048">
          <w:marLeft w:val="0"/>
          <w:marRight w:val="0"/>
          <w:marTop w:val="0"/>
          <w:marBottom w:val="0"/>
          <w:divBdr>
            <w:top w:val="none" w:sz="0" w:space="0" w:color="auto"/>
            <w:left w:val="none" w:sz="0" w:space="0" w:color="auto"/>
            <w:bottom w:val="none" w:sz="0" w:space="0" w:color="auto"/>
            <w:right w:val="none" w:sz="0" w:space="0" w:color="auto"/>
          </w:divBdr>
        </w:div>
      </w:divsChild>
    </w:div>
    <w:div w:id="1303734248">
      <w:bodyDiv w:val="1"/>
      <w:marLeft w:val="0"/>
      <w:marRight w:val="0"/>
      <w:marTop w:val="0"/>
      <w:marBottom w:val="0"/>
      <w:divBdr>
        <w:top w:val="none" w:sz="0" w:space="0" w:color="auto"/>
        <w:left w:val="none" w:sz="0" w:space="0" w:color="auto"/>
        <w:bottom w:val="none" w:sz="0" w:space="0" w:color="auto"/>
        <w:right w:val="none" w:sz="0" w:space="0" w:color="auto"/>
      </w:divBdr>
    </w:div>
    <w:div w:id="1386837332">
      <w:bodyDiv w:val="1"/>
      <w:marLeft w:val="0"/>
      <w:marRight w:val="0"/>
      <w:marTop w:val="0"/>
      <w:marBottom w:val="0"/>
      <w:divBdr>
        <w:top w:val="none" w:sz="0" w:space="0" w:color="auto"/>
        <w:left w:val="none" w:sz="0" w:space="0" w:color="auto"/>
        <w:bottom w:val="none" w:sz="0" w:space="0" w:color="auto"/>
        <w:right w:val="none" w:sz="0" w:space="0" w:color="auto"/>
      </w:divBdr>
    </w:div>
    <w:div w:id="1393626036">
      <w:bodyDiv w:val="1"/>
      <w:marLeft w:val="0"/>
      <w:marRight w:val="0"/>
      <w:marTop w:val="0"/>
      <w:marBottom w:val="0"/>
      <w:divBdr>
        <w:top w:val="none" w:sz="0" w:space="0" w:color="auto"/>
        <w:left w:val="none" w:sz="0" w:space="0" w:color="auto"/>
        <w:bottom w:val="none" w:sz="0" w:space="0" w:color="auto"/>
        <w:right w:val="none" w:sz="0" w:space="0" w:color="auto"/>
      </w:divBdr>
    </w:div>
    <w:div w:id="1405444757">
      <w:bodyDiv w:val="1"/>
      <w:marLeft w:val="0"/>
      <w:marRight w:val="0"/>
      <w:marTop w:val="0"/>
      <w:marBottom w:val="0"/>
      <w:divBdr>
        <w:top w:val="none" w:sz="0" w:space="0" w:color="auto"/>
        <w:left w:val="none" w:sz="0" w:space="0" w:color="auto"/>
        <w:bottom w:val="none" w:sz="0" w:space="0" w:color="auto"/>
        <w:right w:val="none" w:sz="0" w:space="0" w:color="auto"/>
      </w:divBdr>
      <w:divsChild>
        <w:div w:id="1768961764">
          <w:marLeft w:val="547"/>
          <w:marRight w:val="0"/>
          <w:marTop w:val="0"/>
          <w:marBottom w:val="0"/>
          <w:divBdr>
            <w:top w:val="none" w:sz="0" w:space="0" w:color="auto"/>
            <w:left w:val="none" w:sz="0" w:space="0" w:color="auto"/>
            <w:bottom w:val="none" w:sz="0" w:space="0" w:color="auto"/>
            <w:right w:val="none" w:sz="0" w:space="0" w:color="auto"/>
          </w:divBdr>
        </w:div>
      </w:divsChild>
    </w:div>
    <w:div w:id="1422146146">
      <w:bodyDiv w:val="1"/>
      <w:marLeft w:val="0"/>
      <w:marRight w:val="0"/>
      <w:marTop w:val="0"/>
      <w:marBottom w:val="0"/>
      <w:divBdr>
        <w:top w:val="none" w:sz="0" w:space="0" w:color="auto"/>
        <w:left w:val="none" w:sz="0" w:space="0" w:color="auto"/>
        <w:bottom w:val="none" w:sz="0" w:space="0" w:color="auto"/>
        <w:right w:val="none" w:sz="0" w:space="0" w:color="auto"/>
      </w:divBdr>
      <w:divsChild>
        <w:div w:id="1491214631">
          <w:marLeft w:val="547"/>
          <w:marRight w:val="0"/>
          <w:marTop w:val="0"/>
          <w:marBottom w:val="0"/>
          <w:divBdr>
            <w:top w:val="none" w:sz="0" w:space="0" w:color="auto"/>
            <w:left w:val="none" w:sz="0" w:space="0" w:color="auto"/>
            <w:bottom w:val="none" w:sz="0" w:space="0" w:color="auto"/>
            <w:right w:val="none" w:sz="0" w:space="0" w:color="auto"/>
          </w:divBdr>
        </w:div>
      </w:divsChild>
    </w:div>
    <w:div w:id="1446727978">
      <w:bodyDiv w:val="1"/>
      <w:marLeft w:val="0"/>
      <w:marRight w:val="0"/>
      <w:marTop w:val="0"/>
      <w:marBottom w:val="0"/>
      <w:divBdr>
        <w:top w:val="none" w:sz="0" w:space="0" w:color="auto"/>
        <w:left w:val="none" w:sz="0" w:space="0" w:color="auto"/>
        <w:bottom w:val="none" w:sz="0" w:space="0" w:color="auto"/>
        <w:right w:val="none" w:sz="0" w:space="0" w:color="auto"/>
      </w:divBdr>
    </w:div>
    <w:div w:id="1450974174">
      <w:bodyDiv w:val="1"/>
      <w:marLeft w:val="0"/>
      <w:marRight w:val="0"/>
      <w:marTop w:val="0"/>
      <w:marBottom w:val="0"/>
      <w:divBdr>
        <w:top w:val="none" w:sz="0" w:space="0" w:color="auto"/>
        <w:left w:val="none" w:sz="0" w:space="0" w:color="auto"/>
        <w:bottom w:val="none" w:sz="0" w:space="0" w:color="auto"/>
        <w:right w:val="none" w:sz="0" w:space="0" w:color="auto"/>
      </w:divBdr>
    </w:div>
    <w:div w:id="1488981693">
      <w:bodyDiv w:val="1"/>
      <w:marLeft w:val="0"/>
      <w:marRight w:val="0"/>
      <w:marTop w:val="0"/>
      <w:marBottom w:val="0"/>
      <w:divBdr>
        <w:top w:val="none" w:sz="0" w:space="0" w:color="auto"/>
        <w:left w:val="none" w:sz="0" w:space="0" w:color="auto"/>
        <w:bottom w:val="none" w:sz="0" w:space="0" w:color="auto"/>
        <w:right w:val="none" w:sz="0" w:space="0" w:color="auto"/>
      </w:divBdr>
    </w:div>
    <w:div w:id="1511989096">
      <w:bodyDiv w:val="1"/>
      <w:marLeft w:val="0"/>
      <w:marRight w:val="0"/>
      <w:marTop w:val="0"/>
      <w:marBottom w:val="0"/>
      <w:divBdr>
        <w:top w:val="none" w:sz="0" w:space="0" w:color="auto"/>
        <w:left w:val="none" w:sz="0" w:space="0" w:color="auto"/>
        <w:bottom w:val="none" w:sz="0" w:space="0" w:color="auto"/>
        <w:right w:val="none" w:sz="0" w:space="0" w:color="auto"/>
      </w:divBdr>
    </w:div>
    <w:div w:id="1527253748">
      <w:bodyDiv w:val="1"/>
      <w:marLeft w:val="0"/>
      <w:marRight w:val="0"/>
      <w:marTop w:val="0"/>
      <w:marBottom w:val="0"/>
      <w:divBdr>
        <w:top w:val="none" w:sz="0" w:space="0" w:color="auto"/>
        <w:left w:val="none" w:sz="0" w:space="0" w:color="auto"/>
        <w:bottom w:val="none" w:sz="0" w:space="0" w:color="auto"/>
        <w:right w:val="none" w:sz="0" w:space="0" w:color="auto"/>
      </w:divBdr>
    </w:div>
    <w:div w:id="1548836491">
      <w:bodyDiv w:val="1"/>
      <w:marLeft w:val="0"/>
      <w:marRight w:val="0"/>
      <w:marTop w:val="0"/>
      <w:marBottom w:val="0"/>
      <w:divBdr>
        <w:top w:val="none" w:sz="0" w:space="0" w:color="auto"/>
        <w:left w:val="none" w:sz="0" w:space="0" w:color="auto"/>
        <w:bottom w:val="none" w:sz="0" w:space="0" w:color="auto"/>
        <w:right w:val="none" w:sz="0" w:space="0" w:color="auto"/>
      </w:divBdr>
    </w:div>
    <w:div w:id="1593663134">
      <w:bodyDiv w:val="1"/>
      <w:marLeft w:val="0"/>
      <w:marRight w:val="0"/>
      <w:marTop w:val="0"/>
      <w:marBottom w:val="0"/>
      <w:divBdr>
        <w:top w:val="none" w:sz="0" w:space="0" w:color="auto"/>
        <w:left w:val="none" w:sz="0" w:space="0" w:color="auto"/>
        <w:bottom w:val="none" w:sz="0" w:space="0" w:color="auto"/>
        <w:right w:val="none" w:sz="0" w:space="0" w:color="auto"/>
      </w:divBdr>
    </w:div>
    <w:div w:id="1648238415">
      <w:bodyDiv w:val="1"/>
      <w:marLeft w:val="0"/>
      <w:marRight w:val="0"/>
      <w:marTop w:val="0"/>
      <w:marBottom w:val="0"/>
      <w:divBdr>
        <w:top w:val="none" w:sz="0" w:space="0" w:color="auto"/>
        <w:left w:val="none" w:sz="0" w:space="0" w:color="auto"/>
        <w:bottom w:val="none" w:sz="0" w:space="0" w:color="auto"/>
        <w:right w:val="none" w:sz="0" w:space="0" w:color="auto"/>
      </w:divBdr>
    </w:div>
    <w:div w:id="1684016081">
      <w:bodyDiv w:val="1"/>
      <w:marLeft w:val="0"/>
      <w:marRight w:val="0"/>
      <w:marTop w:val="0"/>
      <w:marBottom w:val="0"/>
      <w:divBdr>
        <w:top w:val="none" w:sz="0" w:space="0" w:color="auto"/>
        <w:left w:val="none" w:sz="0" w:space="0" w:color="auto"/>
        <w:bottom w:val="none" w:sz="0" w:space="0" w:color="auto"/>
        <w:right w:val="none" w:sz="0" w:space="0" w:color="auto"/>
      </w:divBdr>
    </w:div>
    <w:div w:id="1716201463">
      <w:bodyDiv w:val="1"/>
      <w:marLeft w:val="0"/>
      <w:marRight w:val="0"/>
      <w:marTop w:val="0"/>
      <w:marBottom w:val="0"/>
      <w:divBdr>
        <w:top w:val="none" w:sz="0" w:space="0" w:color="auto"/>
        <w:left w:val="none" w:sz="0" w:space="0" w:color="auto"/>
        <w:bottom w:val="none" w:sz="0" w:space="0" w:color="auto"/>
        <w:right w:val="none" w:sz="0" w:space="0" w:color="auto"/>
      </w:divBdr>
    </w:div>
    <w:div w:id="1717243635">
      <w:bodyDiv w:val="1"/>
      <w:marLeft w:val="0"/>
      <w:marRight w:val="0"/>
      <w:marTop w:val="0"/>
      <w:marBottom w:val="0"/>
      <w:divBdr>
        <w:top w:val="none" w:sz="0" w:space="0" w:color="auto"/>
        <w:left w:val="none" w:sz="0" w:space="0" w:color="auto"/>
        <w:bottom w:val="none" w:sz="0" w:space="0" w:color="auto"/>
        <w:right w:val="none" w:sz="0" w:space="0" w:color="auto"/>
      </w:divBdr>
      <w:divsChild>
        <w:div w:id="412826347">
          <w:marLeft w:val="0"/>
          <w:marRight w:val="0"/>
          <w:marTop w:val="0"/>
          <w:marBottom w:val="0"/>
          <w:divBdr>
            <w:top w:val="none" w:sz="0" w:space="0" w:color="auto"/>
            <w:left w:val="none" w:sz="0" w:space="0" w:color="auto"/>
            <w:bottom w:val="none" w:sz="0" w:space="0" w:color="auto"/>
            <w:right w:val="none" w:sz="0" w:space="0" w:color="auto"/>
          </w:divBdr>
        </w:div>
        <w:div w:id="1738046114">
          <w:marLeft w:val="0"/>
          <w:marRight w:val="0"/>
          <w:marTop w:val="0"/>
          <w:marBottom w:val="0"/>
          <w:divBdr>
            <w:top w:val="single" w:sz="2" w:space="0" w:color="E3E3E3"/>
            <w:left w:val="single" w:sz="2" w:space="0" w:color="E3E3E3"/>
            <w:bottom w:val="single" w:sz="2" w:space="0" w:color="E3E3E3"/>
            <w:right w:val="single" w:sz="2" w:space="0" w:color="E3E3E3"/>
          </w:divBdr>
          <w:divsChild>
            <w:div w:id="1691681711">
              <w:marLeft w:val="0"/>
              <w:marRight w:val="0"/>
              <w:marTop w:val="0"/>
              <w:marBottom w:val="0"/>
              <w:divBdr>
                <w:top w:val="single" w:sz="2" w:space="0" w:color="E3E3E3"/>
                <w:left w:val="single" w:sz="2" w:space="0" w:color="E3E3E3"/>
                <w:bottom w:val="single" w:sz="2" w:space="0" w:color="E3E3E3"/>
                <w:right w:val="single" w:sz="2" w:space="0" w:color="E3E3E3"/>
              </w:divBdr>
              <w:divsChild>
                <w:div w:id="1581787758">
                  <w:marLeft w:val="0"/>
                  <w:marRight w:val="0"/>
                  <w:marTop w:val="0"/>
                  <w:marBottom w:val="0"/>
                  <w:divBdr>
                    <w:top w:val="single" w:sz="2" w:space="0" w:color="E3E3E3"/>
                    <w:left w:val="single" w:sz="2" w:space="0" w:color="E3E3E3"/>
                    <w:bottom w:val="single" w:sz="2" w:space="0" w:color="E3E3E3"/>
                    <w:right w:val="single" w:sz="2" w:space="0" w:color="E3E3E3"/>
                  </w:divBdr>
                  <w:divsChild>
                    <w:div w:id="1468468841">
                      <w:marLeft w:val="0"/>
                      <w:marRight w:val="0"/>
                      <w:marTop w:val="0"/>
                      <w:marBottom w:val="0"/>
                      <w:divBdr>
                        <w:top w:val="single" w:sz="2" w:space="0" w:color="E3E3E3"/>
                        <w:left w:val="single" w:sz="2" w:space="0" w:color="E3E3E3"/>
                        <w:bottom w:val="single" w:sz="2" w:space="0" w:color="E3E3E3"/>
                        <w:right w:val="single" w:sz="2" w:space="0" w:color="E3E3E3"/>
                      </w:divBdr>
                      <w:divsChild>
                        <w:div w:id="887494747">
                          <w:marLeft w:val="0"/>
                          <w:marRight w:val="0"/>
                          <w:marTop w:val="0"/>
                          <w:marBottom w:val="0"/>
                          <w:divBdr>
                            <w:top w:val="single" w:sz="2" w:space="0" w:color="E3E3E3"/>
                            <w:left w:val="single" w:sz="2" w:space="0" w:color="E3E3E3"/>
                            <w:bottom w:val="single" w:sz="2" w:space="0" w:color="E3E3E3"/>
                            <w:right w:val="single" w:sz="2" w:space="0" w:color="E3E3E3"/>
                          </w:divBdr>
                          <w:divsChild>
                            <w:div w:id="1083842947">
                              <w:marLeft w:val="0"/>
                              <w:marRight w:val="0"/>
                              <w:marTop w:val="100"/>
                              <w:marBottom w:val="100"/>
                              <w:divBdr>
                                <w:top w:val="single" w:sz="2" w:space="0" w:color="E3E3E3"/>
                                <w:left w:val="single" w:sz="2" w:space="0" w:color="E3E3E3"/>
                                <w:bottom w:val="single" w:sz="2" w:space="0" w:color="E3E3E3"/>
                                <w:right w:val="single" w:sz="2" w:space="0" w:color="E3E3E3"/>
                              </w:divBdr>
                              <w:divsChild>
                                <w:div w:id="2064862485">
                                  <w:marLeft w:val="0"/>
                                  <w:marRight w:val="0"/>
                                  <w:marTop w:val="0"/>
                                  <w:marBottom w:val="0"/>
                                  <w:divBdr>
                                    <w:top w:val="single" w:sz="2" w:space="0" w:color="E3E3E3"/>
                                    <w:left w:val="single" w:sz="2" w:space="0" w:color="E3E3E3"/>
                                    <w:bottom w:val="single" w:sz="2" w:space="0" w:color="E3E3E3"/>
                                    <w:right w:val="single" w:sz="2" w:space="0" w:color="E3E3E3"/>
                                  </w:divBdr>
                                  <w:divsChild>
                                    <w:div w:id="602612661">
                                      <w:marLeft w:val="0"/>
                                      <w:marRight w:val="0"/>
                                      <w:marTop w:val="0"/>
                                      <w:marBottom w:val="0"/>
                                      <w:divBdr>
                                        <w:top w:val="single" w:sz="2" w:space="0" w:color="E3E3E3"/>
                                        <w:left w:val="single" w:sz="2" w:space="0" w:color="E3E3E3"/>
                                        <w:bottom w:val="single" w:sz="2" w:space="0" w:color="E3E3E3"/>
                                        <w:right w:val="single" w:sz="2" w:space="0" w:color="E3E3E3"/>
                                      </w:divBdr>
                                      <w:divsChild>
                                        <w:div w:id="376779397">
                                          <w:marLeft w:val="0"/>
                                          <w:marRight w:val="0"/>
                                          <w:marTop w:val="0"/>
                                          <w:marBottom w:val="0"/>
                                          <w:divBdr>
                                            <w:top w:val="single" w:sz="2" w:space="0" w:color="E3E3E3"/>
                                            <w:left w:val="single" w:sz="2" w:space="0" w:color="E3E3E3"/>
                                            <w:bottom w:val="single" w:sz="2" w:space="0" w:color="E3E3E3"/>
                                            <w:right w:val="single" w:sz="2" w:space="0" w:color="E3E3E3"/>
                                          </w:divBdr>
                                          <w:divsChild>
                                            <w:div w:id="379524899">
                                              <w:marLeft w:val="0"/>
                                              <w:marRight w:val="0"/>
                                              <w:marTop w:val="0"/>
                                              <w:marBottom w:val="0"/>
                                              <w:divBdr>
                                                <w:top w:val="single" w:sz="2" w:space="0" w:color="E3E3E3"/>
                                                <w:left w:val="single" w:sz="2" w:space="0" w:color="E3E3E3"/>
                                                <w:bottom w:val="single" w:sz="2" w:space="0" w:color="E3E3E3"/>
                                                <w:right w:val="single" w:sz="2" w:space="0" w:color="E3E3E3"/>
                                              </w:divBdr>
                                              <w:divsChild>
                                                <w:div w:id="528178930">
                                                  <w:marLeft w:val="0"/>
                                                  <w:marRight w:val="0"/>
                                                  <w:marTop w:val="0"/>
                                                  <w:marBottom w:val="0"/>
                                                  <w:divBdr>
                                                    <w:top w:val="single" w:sz="2" w:space="0" w:color="E3E3E3"/>
                                                    <w:left w:val="single" w:sz="2" w:space="0" w:color="E3E3E3"/>
                                                    <w:bottom w:val="single" w:sz="2" w:space="0" w:color="E3E3E3"/>
                                                    <w:right w:val="single" w:sz="2" w:space="0" w:color="E3E3E3"/>
                                                  </w:divBdr>
                                                  <w:divsChild>
                                                    <w:div w:id="4138637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65372370">
      <w:bodyDiv w:val="1"/>
      <w:marLeft w:val="0"/>
      <w:marRight w:val="0"/>
      <w:marTop w:val="0"/>
      <w:marBottom w:val="0"/>
      <w:divBdr>
        <w:top w:val="none" w:sz="0" w:space="0" w:color="auto"/>
        <w:left w:val="none" w:sz="0" w:space="0" w:color="auto"/>
        <w:bottom w:val="none" w:sz="0" w:space="0" w:color="auto"/>
        <w:right w:val="none" w:sz="0" w:space="0" w:color="auto"/>
      </w:divBdr>
    </w:div>
    <w:div w:id="1909653822">
      <w:bodyDiv w:val="1"/>
      <w:marLeft w:val="0"/>
      <w:marRight w:val="0"/>
      <w:marTop w:val="0"/>
      <w:marBottom w:val="0"/>
      <w:divBdr>
        <w:top w:val="none" w:sz="0" w:space="0" w:color="auto"/>
        <w:left w:val="none" w:sz="0" w:space="0" w:color="auto"/>
        <w:bottom w:val="none" w:sz="0" w:space="0" w:color="auto"/>
        <w:right w:val="none" w:sz="0" w:space="0" w:color="auto"/>
      </w:divBdr>
    </w:div>
    <w:div w:id="1970740047">
      <w:bodyDiv w:val="1"/>
      <w:marLeft w:val="0"/>
      <w:marRight w:val="0"/>
      <w:marTop w:val="0"/>
      <w:marBottom w:val="0"/>
      <w:divBdr>
        <w:top w:val="none" w:sz="0" w:space="0" w:color="auto"/>
        <w:left w:val="none" w:sz="0" w:space="0" w:color="auto"/>
        <w:bottom w:val="none" w:sz="0" w:space="0" w:color="auto"/>
        <w:right w:val="none" w:sz="0" w:space="0" w:color="auto"/>
      </w:divBdr>
    </w:div>
    <w:div w:id="2114007523">
      <w:bodyDiv w:val="1"/>
      <w:marLeft w:val="0"/>
      <w:marRight w:val="0"/>
      <w:marTop w:val="0"/>
      <w:marBottom w:val="0"/>
      <w:divBdr>
        <w:top w:val="none" w:sz="0" w:space="0" w:color="auto"/>
        <w:left w:val="none" w:sz="0" w:space="0" w:color="auto"/>
        <w:bottom w:val="none" w:sz="0" w:space="0" w:color="auto"/>
        <w:right w:val="none" w:sz="0" w:space="0" w:color="auto"/>
      </w:divBdr>
    </w:div>
    <w:div w:id="2114858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diagramLayout" Target="diagrams/layout7.xml"/><Relationship Id="rId21" Type="http://schemas.openxmlformats.org/officeDocument/2006/relationships/diagramColors" Target="diagrams/colors3.xml"/><Relationship Id="rId34" Type="http://schemas.openxmlformats.org/officeDocument/2006/relationships/diagramLayout" Target="diagrams/layout6.xml"/><Relationship Id="rId42" Type="http://schemas.microsoft.com/office/2007/relationships/diagramDrawing" Target="diagrams/drawing7.xml"/><Relationship Id="rId47" Type="http://schemas.microsoft.com/office/2007/relationships/diagramDrawing" Target="diagrams/drawing8.xml"/><Relationship Id="rId50" Type="http://schemas.openxmlformats.org/officeDocument/2006/relationships/diagramQuickStyle" Target="diagrams/quickStyle9.xml"/><Relationship Id="rId55" Type="http://schemas.openxmlformats.org/officeDocument/2006/relationships/hyperlink" Target="https://egemen.kz/article/355466-qasym-zhomart-toqaev-biz-ozyq-oyly-ult-retinde-tek-qana-algha-qarauymyz-kerek"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2.xml"/><Relationship Id="rId29" Type="http://schemas.openxmlformats.org/officeDocument/2006/relationships/diagramLayout" Target="diagrams/layout5.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microsoft.com/office/2007/relationships/diagramDrawing" Target="diagrams/drawing6.xml"/><Relationship Id="rId40" Type="http://schemas.openxmlformats.org/officeDocument/2006/relationships/diagramQuickStyle" Target="diagrams/quickStyle7.xml"/><Relationship Id="rId45" Type="http://schemas.openxmlformats.org/officeDocument/2006/relationships/diagramQuickStyle" Target="diagrams/quickStyle8.xml"/><Relationship Id="rId53" Type="http://schemas.openxmlformats.org/officeDocument/2006/relationships/hyperlink" Target="https://primeminister.kz/ru/news/premer-ministr-rk-a-mamin-prinyal-ministra-oborony-turcii-h-akara-2691322" TargetMode="External"/><Relationship Id="rId58" Type="http://schemas.openxmlformats.org/officeDocument/2006/relationships/hyperlink" Target="https://forbes.kz/process/expertise/chto_jdet_kazahstan_v_geopoliticheskom_haose/"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diagramLayout" Target="diagrams/layout3.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QuickStyle" Target="diagrams/quickStyle6.xml"/><Relationship Id="rId43" Type="http://schemas.openxmlformats.org/officeDocument/2006/relationships/diagramData" Target="diagrams/data8.xml"/><Relationship Id="rId48" Type="http://schemas.openxmlformats.org/officeDocument/2006/relationships/diagramData" Target="diagrams/data9.xml"/><Relationship Id="rId56" Type="http://schemas.openxmlformats.org/officeDocument/2006/relationships/hyperlink" Target="https://www.haberturk.com/andimiz-nedir-iste-andimiz-metni-turkum-dogruyum-caliskanim-diye-basliyor-2185075" TargetMode="External"/><Relationship Id="rId8" Type="http://schemas.openxmlformats.org/officeDocument/2006/relationships/diagramData" Target="diagrams/data1.xml"/><Relationship Id="rId51" Type="http://schemas.openxmlformats.org/officeDocument/2006/relationships/diagramColors" Target="diagrams/colors9.xm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diagramData" Target="diagrams/data6.xml"/><Relationship Id="rId38" Type="http://schemas.openxmlformats.org/officeDocument/2006/relationships/diagramData" Target="diagrams/data7.xml"/><Relationship Id="rId46" Type="http://schemas.openxmlformats.org/officeDocument/2006/relationships/diagramColors" Target="diagrams/colors8.xml"/><Relationship Id="rId59" Type="http://schemas.openxmlformats.org/officeDocument/2006/relationships/image" Target="media/image1.jpeg"/><Relationship Id="rId67" Type="http://schemas.microsoft.com/office/2016/09/relationships/commentsIds" Target="commentsIds.xml"/><Relationship Id="rId20" Type="http://schemas.openxmlformats.org/officeDocument/2006/relationships/diagramQuickStyle" Target="diagrams/quickStyle3.xml"/><Relationship Id="rId41" Type="http://schemas.openxmlformats.org/officeDocument/2006/relationships/diagramColors" Target="diagrams/colors7.xml"/><Relationship Id="rId54" Type="http://schemas.openxmlformats.org/officeDocument/2006/relationships/hyperlink" Target="https://e-history.kz/kz/news/show/339407%2028.08.2023"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Colors" Target="diagrams/colors6.xml"/><Relationship Id="rId49" Type="http://schemas.openxmlformats.org/officeDocument/2006/relationships/diagramLayout" Target="diagrams/layout9.xml"/><Relationship Id="rId57" Type="http://schemas.openxmlformats.org/officeDocument/2006/relationships/hyperlink" Target="https://dspace.ankara.edu.tr/xmlui/bitstream/handle/20.500.12575/70334/?sequence=1&amp;isAllowed=y" TargetMode="External"/><Relationship Id="rId10" Type="http://schemas.openxmlformats.org/officeDocument/2006/relationships/diagramQuickStyle" Target="diagrams/quickStyle1.xml"/><Relationship Id="rId31" Type="http://schemas.openxmlformats.org/officeDocument/2006/relationships/diagramColors" Target="diagrams/colors5.xml"/><Relationship Id="rId44" Type="http://schemas.openxmlformats.org/officeDocument/2006/relationships/diagramLayout" Target="diagrams/layout8.xml"/><Relationship Id="rId52" Type="http://schemas.microsoft.com/office/2007/relationships/diagramDrawing" Target="diagrams/drawing9.xml"/><Relationship Id="rId6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BA3BD2-0B36-48EA-A9CB-FC4FC6FF3DE4}" type="doc">
      <dgm:prSet loTypeId="urn:microsoft.com/office/officeart/2005/8/layout/matrix3" loCatId="matrix" qsTypeId="urn:microsoft.com/office/officeart/2005/8/quickstyle/simple3" qsCatId="simple" csTypeId="urn:microsoft.com/office/officeart/2005/8/colors/colorful5" csCatId="colorful" phldr="1"/>
      <dgm:spPr/>
      <dgm:t>
        <a:bodyPr/>
        <a:lstStyle/>
        <a:p>
          <a:endParaRPr lang="ru-RU"/>
        </a:p>
      </dgm:t>
    </dgm:pt>
    <dgm:pt modelId="{CC556DA9-CD9E-4C16-93AF-77C485910E63}">
      <dgm:prSet phldrT="[Текст]"/>
      <dgm:spPr/>
      <dgm:t>
        <a:bodyPr/>
        <a:lstStyle/>
        <a:p>
          <a:r>
            <a:rPr lang="kk-KZ"/>
            <a:t>Идеология – бұл жеке адамдардың нақты өмір сүру жағдайларына қиялдағы қатынасы.</a:t>
          </a:r>
          <a:endParaRPr lang="ru-RU"/>
        </a:p>
      </dgm:t>
    </dgm:pt>
    <dgm:pt modelId="{D0AE8D7C-02D5-4032-A137-94CAA41C0C1D}" type="parTrans" cxnId="{33A70D91-B196-4BE6-95FA-8B304C657164}">
      <dgm:prSet/>
      <dgm:spPr/>
      <dgm:t>
        <a:bodyPr/>
        <a:lstStyle/>
        <a:p>
          <a:endParaRPr lang="ru-RU"/>
        </a:p>
      </dgm:t>
    </dgm:pt>
    <dgm:pt modelId="{7E7CD343-D866-4605-B24F-5A2556839D06}" type="sibTrans" cxnId="{33A70D91-B196-4BE6-95FA-8B304C657164}">
      <dgm:prSet/>
      <dgm:spPr/>
      <dgm:t>
        <a:bodyPr/>
        <a:lstStyle/>
        <a:p>
          <a:endParaRPr lang="ru-RU"/>
        </a:p>
      </dgm:t>
    </dgm:pt>
    <dgm:pt modelId="{74D98124-C33A-4D96-BA21-8922EF5CD415}">
      <dgm:prSet phldrT="[Текст]"/>
      <dgm:spPr/>
      <dgm:t>
        <a:bodyPr/>
        <a:lstStyle/>
        <a:p>
          <a:r>
            <a:rPr lang="kk-KZ"/>
            <a:t>Идеология материалдық сипатқа ие</a:t>
          </a:r>
          <a:endParaRPr lang="ru-RU"/>
        </a:p>
      </dgm:t>
    </dgm:pt>
    <dgm:pt modelId="{A82E0FE0-0B80-4BA2-825F-66F454291C13}" type="parTrans" cxnId="{26E2BD5A-B820-4A87-80F3-BE6758970EAC}">
      <dgm:prSet/>
      <dgm:spPr/>
      <dgm:t>
        <a:bodyPr/>
        <a:lstStyle/>
        <a:p>
          <a:endParaRPr lang="ru-RU"/>
        </a:p>
      </dgm:t>
    </dgm:pt>
    <dgm:pt modelId="{9249EDCB-681B-4F85-AE56-561CA96D6E5B}" type="sibTrans" cxnId="{26E2BD5A-B820-4A87-80F3-BE6758970EAC}">
      <dgm:prSet/>
      <dgm:spPr/>
      <dgm:t>
        <a:bodyPr/>
        <a:lstStyle/>
        <a:p>
          <a:endParaRPr lang="ru-RU"/>
        </a:p>
      </dgm:t>
    </dgm:pt>
    <dgm:pt modelId="{3FE17720-A90F-49ED-880E-16CE2475178C}">
      <dgm:prSet phldrT="[Текст]"/>
      <dgm:spPr/>
      <dgm:t>
        <a:bodyPr/>
        <a:lstStyle/>
        <a:p>
          <a:r>
            <a:rPr lang="kk-KZ"/>
            <a:t>Әр идеология адамдарды идеологиялық субъектілерге айналдырады, яғни интерпелляциялайды</a:t>
          </a:r>
          <a:endParaRPr lang="ru-RU"/>
        </a:p>
      </dgm:t>
    </dgm:pt>
    <dgm:pt modelId="{7F01CA5B-9A5D-4FFF-84D7-16E7F15FD9A0}" type="parTrans" cxnId="{E8E31F3B-19AC-44DF-A091-15E2B845D9DF}">
      <dgm:prSet/>
      <dgm:spPr/>
      <dgm:t>
        <a:bodyPr/>
        <a:lstStyle/>
        <a:p>
          <a:endParaRPr lang="ru-RU"/>
        </a:p>
      </dgm:t>
    </dgm:pt>
    <dgm:pt modelId="{EA169038-B357-41B9-99D9-7E0C08BEC8B3}" type="sibTrans" cxnId="{E8E31F3B-19AC-44DF-A091-15E2B845D9DF}">
      <dgm:prSet/>
      <dgm:spPr/>
      <dgm:t>
        <a:bodyPr/>
        <a:lstStyle/>
        <a:p>
          <a:endParaRPr lang="ru-RU"/>
        </a:p>
      </dgm:t>
    </dgm:pt>
    <dgm:pt modelId="{CE0AA759-5AB5-4436-AB37-489E147F92D4}">
      <dgm:prSet phldrT="[Текст]"/>
      <dgm:spPr/>
      <dgm:t>
        <a:bodyPr/>
        <a:lstStyle/>
        <a:p>
          <a:r>
            <a:rPr lang="kk-KZ"/>
            <a:t>Адамдар әрқашан идеологиялық субъект болып табылады</a:t>
          </a:r>
          <a:endParaRPr lang="ru-RU"/>
        </a:p>
      </dgm:t>
    </dgm:pt>
    <dgm:pt modelId="{1E6BEBB7-A293-4ED3-B87A-B8779B70F719}" type="parTrans" cxnId="{00852254-AA8D-4888-B537-68C034EFAB25}">
      <dgm:prSet/>
      <dgm:spPr/>
      <dgm:t>
        <a:bodyPr/>
        <a:lstStyle/>
        <a:p>
          <a:endParaRPr lang="ru-RU"/>
        </a:p>
      </dgm:t>
    </dgm:pt>
    <dgm:pt modelId="{4C39C50B-4017-4621-981E-D4B37B5EDD3D}" type="sibTrans" cxnId="{00852254-AA8D-4888-B537-68C034EFAB25}">
      <dgm:prSet/>
      <dgm:spPr/>
      <dgm:t>
        <a:bodyPr/>
        <a:lstStyle/>
        <a:p>
          <a:endParaRPr lang="ru-RU"/>
        </a:p>
      </dgm:t>
    </dgm:pt>
    <dgm:pt modelId="{8BEC7694-2364-40CE-B716-EFBC0FFC0BB0}" type="pres">
      <dgm:prSet presAssocID="{01BA3BD2-0B36-48EA-A9CB-FC4FC6FF3DE4}" presName="matrix" presStyleCnt="0">
        <dgm:presLayoutVars>
          <dgm:chMax val="1"/>
          <dgm:dir/>
          <dgm:resizeHandles val="exact"/>
        </dgm:presLayoutVars>
      </dgm:prSet>
      <dgm:spPr/>
      <dgm:t>
        <a:bodyPr/>
        <a:lstStyle/>
        <a:p>
          <a:endParaRPr lang="ru-RU"/>
        </a:p>
      </dgm:t>
    </dgm:pt>
    <dgm:pt modelId="{07C395E4-BA1F-489D-B28A-0029B4BEC02B}" type="pres">
      <dgm:prSet presAssocID="{01BA3BD2-0B36-48EA-A9CB-FC4FC6FF3DE4}" presName="diamond" presStyleLbl="bgShp" presStyleIdx="0" presStyleCnt="1"/>
      <dgm:spPr/>
    </dgm:pt>
    <dgm:pt modelId="{1ADD01A6-C3E6-465E-9204-0E30932C5E2C}" type="pres">
      <dgm:prSet presAssocID="{01BA3BD2-0B36-48EA-A9CB-FC4FC6FF3DE4}" presName="quad1" presStyleLbl="node1" presStyleIdx="0" presStyleCnt="4">
        <dgm:presLayoutVars>
          <dgm:chMax val="0"/>
          <dgm:chPref val="0"/>
          <dgm:bulletEnabled val="1"/>
        </dgm:presLayoutVars>
      </dgm:prSet>
      <dgm:spPr/>
      <dgm:t>
        <a:bodyPr/>
        <a:lstStyle/>
        <a:p>
          <a:endParaRPr lang="ru-RU"/>
        </a:p>
      </dgm:t>
    </dgm:pt>
    <dgm:pt modelId="{11A83469-2516-432D-AFEF-557A78F49F93}" type="pres">
      <dgm:prSet presAssocID="{01BA3BD2-0B36-48EA-A9CB-FC4FC6FF3DE4}" presName="quad2" presStyleLbl="node1" presStyleIdx="1" presStyleCnt="4">
        <dgm:presLayoutVars>
          <dgm:chMax val="0"/>
          <dgm:chPref val="0"/>
          <dgm:bulletEnabled val="1"/>
        </dgm:presLayoutVars>
      </dgm:prSet>
      <dgm:spPr/>
      <dgm:t>
        <a:bodyPr/>
        <a:lstStyle/>
        <a:p>
          <a:endParaRPr lang="ru-RU"/>
        </a:p>
      </dgm:t>
    </dgm:pt>
    <dgm:pt modelId="{D96E7001-9016-4B38-868E-1D3911AD7B5B}" type="pres">
      <dgm:prSet presAssocID="{01BA3BD2-0B36-48EA-A9CB-FC4FC6FF3DE4}" presName="quad3" presStyleLbl="node1" presStyleIdx="2" presStyleCnt="4">
        <dgm:presLayoutVars>
          <dgm:chMax val="0"/>
          <dgm:chPref val="0"/>
          <dgm:bulletEnabled val="1"/>
        </dgm:presLayoutVars>
      </dgm:prSet>
      <dgm:spPr/>
      <dgm:t>
        <a:bodyPr/>
        <a:lstStyle/>
        <a:p>
          <a:endParaRPr lang="ru-RU"/>
        </a:p>
      </dgm:t>
    </dgm:pt>
    <dgm:pt modelId="{0ECA0AE2-5450-41AB-A493-C2E633FD7722}" type="pres">
      <dgm:prSet presAssocID="{01BA3BD2-0B36-48EA-A9CB-FC4FC6FF3DE4}" presName="quad4" presStyleLbl="node1" presStyleIdx="3" presStyleCnt="4">
        <dgm:presLayoutVars>
          <dgm:chMax val="0"/>
          <dgm:chPref val="0"/>
          <dgm:bulletEnabled val="1"/>
        </dgm:presLayoutVars>
      </dgm:prSet>
      <dgm:spPr/>
      <dgm:t>
        <a:bodyPr/>
        <a:lstStyle/>
        <a:p>
          <a:endParaRPr lang="ru-RU"/>
        </a:p>
      </dgm:t>
    </dgm:pt>
  </dgm:ptLst>
  <dgm:cxnLst>
    <dgm:cxn modelId="{7B421165-34F2-4277-A535-7688730E8731}" type="presOf" srcId="{01BA3BD2-0B36-48EA-A9CB-FC4FC6FF3DE4}" destId="{8BEC7694-2364-40CE-B716-EFBC0FFC0BB0}" srcOrd="0" destOrd="0" presId="urn:microsoft.com/office/officeart/2005/8/layout/matrix3"/>
    <dgm:cxn modelId="{E8E31F3B-19AC-44DF-A091-15E2B845D9DF}" srcId="{01BA3BD2-0B36-48EA-A9CB-FC4FC6FF3DE4}" destId="{3FE17720-A90F-49ED-880E-16CE2475178C}" srcOrd="2" destOrd="0" parTransId="{7F01CA5B-9A5D-4FFF-84D7-16E7F15FD9A0}" sibTransId="{EA169038-B357-41B9-99D9-7E0C08BEC8B3}"/>
    <dgm:cxn modelId="{4842B96F-01A9-4D50-B3E1-681FB6521E66}" type="presOf" srcId="{CE0AA759-5AB5-4436-AB37-489E147F92D4}" destId="{0ECA0AE2-5450-41AB-A493-C2E633FD7722}" srcOrd="0" destOrd="0" presId="urn:microsoft.com/office/officeart/2005/8/layout/matrix3"/>
    <dgm:cxn modelId="{26E2BD5A-B820-4A87-80F3-BE6758970EAC}" srcId="{01BA3BD2-0B36-48EA-A9CB-FC4FC6FF3DE4}" destId="{74D98124-C33A-4D96-BA21-8922EF5CD415}" srcOrd="1" destOrd="0" parTransId="{A82E0FE0-0B80-4BA2-825F-66F454291C13}" sibTransId="{9249EDCB-681B-4F85-AE56-561CA96D6E5B}"/>
    <dgm:cxn modelId="{6E5B54E1-D074-4B25-95D4-24C8DA45874D}" type="presOf" srcId="{74D98124-C33A-4D96-BA21-8922EF5CD415}" destId="{11A83469-2516-432D-AFEF-557A78F49F93}" srcOrd="0" destOrd="0" presId="urn:microsoft.com/office/officeart/2005/8/layout/matrix3"/>
    <dgm:cxn modelId="{00852254-AA8D-4888-B537-68C034EFAB25}" srcId="{01BA3BD2-0B36-48EA-A9CB-FC4FC6FF3DE4}" destId="{CE0AA759-5AB5-4436-AB37-489E147F92D4}" srcOrd="3" destOrd="0" parTransId="{1E6BEBB7-A293-4ED3-B87A-B8779B70F719}" sibTransId="{4C39C50B-4017-4621-981E-D4B37B5EDD3D}"/>
    <dgm:cxn modelId="{3791B0B4-9C4A-4F8E-A10F-E5A99AE397F3}" type="presOf" srcId="{CC556DA9-CD9E-4C16-93AF-77C485910E63}" destId="{1ADD01A6-C3E6-465E-9204-0E30932C5E2C}" srcOrd="0" destOrd="0" presId="urn:microsoft.com/office/officeart/2005/8/layout/matrix3"/>
    <dgm:cxn modelId="{F0EE94A3-2571-4BBE-842E-480BEE2D645C}" type="presOf" srcId="{3FE17720-A90F-49ED-880E-16CE2475178C}" destId="{D96E7001-9016-4B38-868E-1D3911AD7B5B}" srcOrd="0" destOrd="0" presId="urn:microsoft.com/office/officeart/2005/8/layout/matrix3"/>
    <dgm:cxn modelId="{33A70D91-B196-4BE6-95FA-8B304C657164}" srcId="{01BA3BD2-0B36-48EA-A9CB-FC4FC6FF3DE4}" destId="{CC556DA9-CD9E-4C16-93AF-77C485910E63}" srcOrd="0" destOrd="0" parTransId="{D0AE8D7C-02D5-4032-A137-94CAA41C0C1D}" sibTransId="{7E7CD343-D866-4605-B24F-5A2556839D06}"/>
    <dgm:cxn modelId="{A49C4E5E-80FF-41E5-BDD9-574B9CD9C7B2}" type="presParOf" srcId="{8BEC7694-2364-40CE-B716-EFBC0FFC0BB0}" destId="{07C395E4-BA1F-489D-B28A-0029B4BEC02B}" srcOrd="0" destOrd="0" presId="urn:microsoft.com/office/officeart/2005/8/layout/matrix3"/>
    <dgm:cxn modelId="{2C477622-DB62-4825-A082-23A1079B413D}" type="presParOf" srcId="{8BEC7694-2364-40CE-B716-EFBC0FFC0BB0}" destId="{1ADD01A6-C3E6-465E-9204-0E30932C5E2C}" srcOrd="1" destOrd="0" presId="urn:microsoft.com/office/officeart/2005/8/layout/matrix3"/>
    <dgm:cxn modelId="{84FC1C8D-6921-4719-9D2F-565E8A08E223}" type="presParOf" srcId="{8BEC7694-2364-40CE-B716-EFBC0FFC0BB0}" destId="{11A83469-2516-432D-AFEF-557A78F49F93}" srcOrd="2" destOrd="0" presId="urn:microsoft.com/office/officeart/2005/8/layout/matrix3"/>
    <dgm:cxn modelId="{2CF9A4CE-BD2B-4BFE-9BD7-3D281ED3BF56}" type="presParOf" srcId="{8BEC7694-2364-40CE-B716-EFBC0FFC0BB0}" destId="{D96E7001-9016-4B38-868E-1D3911AD7B5B}" srcOrd="3" destOrd="0" presId="urn:microsoft.com/office/officeart/2005/8/layout/matrix3"/>
    <dgm:cxn modelId="{6E5E54DE-7ECB-4810-838E-2C6485F3B08F}" type="presParOf" srcId="{8BEC7694-2364-40CE-B716-EFBC0FFC0BB0}" destId="{0ECA0AE2-5450-41AB-A493-C2E633FD7722}" srcOrd="4" destOrd="0" presId="urn:microsoft.com/office/officeart/2005/8/layout/matrix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B3E3E80-E0C4-4030-8B5D-4B077CA52AF9}" type="doc">
      <dgm:prSet loTypeId="urn:microsoft.com/office/officeart/2005/8/layout/vList5" loCatId="list" qsTypeId="urn:microsoft.com/office/officeart/2005/8/quickstyle/simple1" qsCatId="simple" csTypeId="urn:microsoft.com/office/officeart/2005/8/colors/colorful1" csCatId="colorful" phldr="1"/>
      <dgm:spPr/>
      <dgm:t>
        <a:bodyPr/>
        <a:lstStyle/>
        <a:p>
          <a:endParaRPr lang="ru-RU"/>
        </a:p>
      </dgm:t>
    </dgm:pt>
    <dgm:pt modelId="{AF8570C0-31B7-42DA-A5D9-283222561E63}">
      <dgm:prSet phldrT="[Текст]"/>
      <dgm:spPr/>
      <dgm:t>
        <a:bodyPr/>
        <a:lstStyle/>
        <a:p>
          <a:r>
            <a:rPr lang="kk-KZ" i="1"/>
            <a:t>республикашылдық қағидасы</a:t>
          </a:r>
          <a:endParaRPr lang="ru-RU" i="1"/>
        </a:p>
      </dgm:t>
    </dgm:pt>
    <dgm:pt modelId="{22B318F9-0250-486C-86DB-BB5B05897238}" type="parTrans" cxnId="{C58C45DE-E6D4-436E-B60A-47EC79678CE1}">
      <dgm:prSet/>
      <dgm:spPr/>
      <dgm:t>
        <a:bodyPr/>
        <a:lstStyle/>
        <a:p>
          <a:endParaRPr lang="ru-RU"/>
        </a:p>
      </dgm:t>
    </dgm:pt>
    <dgm:pt modelId="{21380734-250F-4160-BEAC-459025809CB5}" type="sibTrans" cxnId="{C58C45DE-E6D4-436E-B60A-47EC79678CE1}">
      <dgm:prSet/>
      <dgm:spPr/>
      <dgm:t>
        <a:bodyPr/>
        <a:lstStyle/>
        <a:p>
          <a:endParaRPr lang="ru-RU"/>
        </a:p>
      </dgm:t>
    </dgm:pt>
    <dgm:pt modelId="{AFCF7E8E-2DBE-4F02-ACCD-905B14FED86B}">
      <dgm:prSet phldrT="[Текст]" custT="1"/>
      <dgm:spPr/>
      <dgm:t>
        <a:bodyPr/>
        <a:lstStyle/>
        <a:p>
          <a:r>
            <a:rPr lang="kk-KZ" sz="1000"/>
            <a:t>Мемлекет режимі ретінде айқындалған және таптырмас қағида ретінде қабылданған</a:t>
          </a:r>
          <a:endParaRPr lang="ru-RU" sz="1000"/>
        </a:p>
      </dgm:t>
    </dgm:pt>
    <dgm:pt modelId="{E17731BA-B486-4D0D-A7A4-6E4378A0F87F}" type="parTrans" cxnId="{5C3C384D-0BC4-4C78-9522-9657A23B1162}">
      <dgm:prSet/>
      <dgm:spPr/>
      <dgm:t>
        <a:bodyPr/>
        <a:lstStyle/>
        <a:p>
          <a:endParaRPr lang="ru-RU"/>
        </a:p>
      </dgm:t>
    </dgm:pt>
    <dgm:pt modelId="{C967C44B-FE7A-4BBB-AD4A-20DD61F95BAB}" type="sibTrans" cxnId="{5C3C384D-0BC4-4C78-9522-9657A23B1162}">
      <dgm:prSet/>
      <dgm:spPr/>
      <dgm:t>
        <a:bodyPr/>
        <a:lstStyle/>
        <a:p>
          <a:endParaRPr lang="ru-RU"/>
        </a:p>
      </dgm:t>
    </dgm:pt>
    <dgm:pt modelId="{941B9F04-57C0-4213-ABCB-31084BEC6D76}">
      <dgm:prSet phldrT="[Текст]"/>
      <dgm:spPr/>
      <dgm:t>
        <a:bodyPr/>
        <a:lstStyle/>
        <a:p>
          <a:r>
            <a:rPr lang="kk-KZ" i="1"/>
            <a:t>зайырлылық</a:t>
          </a:r>
          <a:br>
            <a:rPr lang="kk-KZ" i="1"/>
          </a:br>
          <a:r>
            <a:rPr lang="kk-KZ" i="1"/>
            <a:t> қағидасы </a:t>
          </a:r>
          <a:endParaRPr lang="ru-RU"/>
        </a:p>
      </dgm:t>
    </dgm:pt>
    <dgm:pt modelId="{F59BE998-6131-4267-A290-494E09A67F22}" type="parTrans" cxnId="{0A00DA51-1BA3-4076-B2FD-3521D43D1EB2}">
      <dgm:prSet/>
      <dgm:spPr/>
      <dgm:t>
        <a:bodyPr/>
        <a:lstStyle/>
        <a:p>
          <a:endParaRPr lang="ru-RU"/>
        </a:p>
      </dgm:t>
    </dgm:pt>
    <dgm:pt modelId="{DB58C807-8BA0-4C73-BE71-2F37151461F4}" type="sibTrans" cxnId="{0A00DA51-1BA3-4076-B2FD-3521D43D1EB2}">
      <dgm:prSet/>
      <dgm:spPr/>
      <dgm:t>
        <a:bodyPr/>
        <a:lstStyle/>
        <a:p>
          <a:endParaRPr lang="ru-RU"/>
        </a:p>
      </dgm:t>
    </dgm:pt>
    <dgm:pt modelId="{7A012EAD-F4F7-4E18-B1A9-0B6740A75D60}">
      <dgm:prSet phldrT="[Текст]" custT="1"/>
      <dgm:spPr/>
      <dgm:t>
        <a:bodyPr/>
        <a:lstStyle/>
        <a:p>
          <a:r>
            <a:rPr lang="kk-KZ" sz="1000"/>
            <a:t>Дін мен мемлекеттік істерді ажыратуды, сондай-ақ діни егемендікті ұлттық егемендікке беруді мақсат ететін </a:t>
          </a:r>
          <a:endParaRPr lang="ru-RU" sz="1000"/>
        </a:p>
      </dgm:t>
    </dgm:pt>
    <dgm:pt modelId="{75CCF631-39AC-4EBA-BE8A-CED9438EB051}" type="parTrans" cxnId="{65753122-7A74-4AB2-8A60-E34AEECE6771}">
      <dgm:prSet/>
      <dgm:spPr/>
      <dgm:t>
        <a:bodyPr/>
        <a:lstStyle/>
        <a:p>
          <a:endParaRPr lang="ru-RU"/>
        </a:p>
      </dgm:t>
    </dgm:pt>
    <dgm:pt modelId="{24268D1E-9E57-4798-9ACA-92806C31CC5D}" type="sibTrans" cxnId="{65753122-7A74-4AB2-8A60-E34AEECE6771}">
      <dgm:prSet/>
      <dgm:spPr/>
      <dgm:t>
        <a:bodyPr/>
        <a:lstStyle/>
        <a:p>
          <a:endParaRPr lang="ru-RU"/>
        </a:p>
      </dgm:t>
    </dgm:pt>
    <dgm:pt modelId="{562532FA-E775-47CF-BBD5-B7087067808A}">
      <dgm:prSet phldrT="[Текст]"/>
      <dgm:spPr/>
      <dgm:t>
        <a:bodyPr/>
        <a:lstStyle/>
        <a:p>
          <a:r>
            <a:rPr lang="kk-KZ" i="1"/>
            <a:t>реформашылдық</a:t>
          </a:r>
          <a:br>
            <a:rPr lang="kk-KZ" i="1"/>
          </a:br>
          <a:r>
            <a:rPr lang="kk-KZ" i="1"/>
            <a:t>қағидасы</a:t>
          </a:r>
          <a:endParaRPr lang="ru-RU"/>
        </a:p>
      </dgm:t>
    </dgm:pt>
    <dgm:pt modelId="{EABC7BCF-D693-4733-94BD-403E695C3A69}" type="parTrans" cxnId="{0FC45DE5-431F-4F57-BB35-A5B4AC75BF44}">
      <dgm:prSet/>
      <dgm:spPr/>
      <dgm:t>
        <a:bodyPr/>
        <a:lstStyle/>
        <a:p>
          <a:endParaRPr lang="ru-RU"/>
        </a:p>
      </dgm:t>
    </dgm:pt>
    <dgm:pt modelId="{07F562F6-900E-4F69-9D2D-11454C980606}" type="sibTrans" cxnId="{0FC45DE5-431F-4F57-BB35-A5B4AC75BF44}">
      <dgm:prSet/>
      <dgm:spPr/>
      <dgm:t>
        <a:bodyPr/>
        <a:lstStyle/>
        <a:p>
          <a:endParaRPr lang="ru-RU"/>
        </a:p>
      </dgm:t>
    </dgm:pt>
    <dgm:pt modelId="{10CDD74C-4B39-4309-A152-6B19A21FACEF}">
      <dgm:prSet phldrT="[Текст]" custT="1"/>
      <dgm:spPr/>
      <dgm:t>
        <a:bodyPr/>
        <a:lstStyle/>
        <a:p>
          <a:r>
            <a:rPr lang="kk-KZ" sz="1000"/>
            <a:t>Әрқашан уақыт жағдайына сай әрі қарай жүруді мақсат ететін және ғылыми талаптарға сай жаңаруға ашық екенін білдіретін </a:t>
          </a:r>
          <a:endParaRPr lang="ru-RU" sz="1000"/>
        </a:p>
      </dgm:t>
    </dgm:pt>
    <dgm:pt modelId="{D43C44B1-D2B7-41FA-A7C5-8EC0CF59460A}" type="parTrans" cxnId="{86A10C20-B105-498E-87C1-01EB215E026B}">
      <dgm:prSet/>
      <dgm:spPr/>
      <dgm:t>
        <a:bodyPr/>
        <a:lstStyle/>
        <a:p>
          <a:endParaRPr lang="ru-RU"/>
        </a:p>
      </dgm:t>
    </dgm:pt>
    <dgm:pt modelId="{BFD454A1-08F3-427B-A1BF-720424D1493B}" type="sibTrans" cxnId="{86A10C20-B105-498E-87C1-01EB215E026B}">
      <dgm:prSet/>
      <dgm:spPr/>
      <dgm:t>
        <a:bodyPr/>
        <a:lstStyle/>
        <a:p>
          <a:endParaRPr lang="ru-RU"/>
        </a:p>
      </dgm:t>
    </dgm:pt>
    <dgm:pt modelId="{E8721E5C-B4E4-4FBF-803B-92EC012EC31A}">
      <dgm:prSet phldrT="[Текст]"/>
      <dgm:spPr/>
      <dgm:t>
        <a:bodyPr/>
        <a:lstStyle/>
        <a:p>
          <a:r>
            <a:rPr lang="kk-KZ" i="1"/>
            <a:t>халықшылдық қағидасы </a:t>
          </a:r>
          <a:endParaRPr lang="ru-RU"/>
        </a:p>
      </dgm:t>
    </dgm:pt>
    <dgm:pt modelId="{90CFE44A-CC7D-45D7-97D8-F18764BD2984}" type="parTrans" cxnId="{9A2C15F3-0E2B-472E-B3EE-67BF34840EAF}">
      <dgm:prSet/>
      <dgm:spPr/>
      <dgm:t>
        <a:bodyPr/>
        <a:lstStyle/>
        <a:p>
          <a:endParaRPr lang="ru-RU"/>
        </a:p>
      </dgm:t>
    </dgm:pt>
    <dgm:pt modelId="{C757F095-79C6-4B9F-92A2-D2C104A41338}" type="sibTrans" cxnId="{9A2C15F3-0E2B-472E-B3EE-67BF34840EAF}">
      <dgm:prSet/>
      <dgm:spPr/>
      <dgm:t>
        <a:bodyPr/>
        <a:lstStyle/>
        <a:p>
          <a:endParaRPr lang="ru-RU"/>
        </a:p>
      </dgm:t>
    </dgm:pt>
    <dgm:pt modelId="{97127A3B-9AE0-4ACA-BB35-BABA966E8016}">
      <dgm:prSet phldrT="[Текст]" custT="1"/>
      <dgm:spPr/>
      <dgm:t>
        <a:bodyPr/>
        <a:lstStyle/>
        <a:p>
          <a:r>
            <a:rPr lang="kk-KZ" sz="1000"/>
            <a:t>Кез келген салада (экономикалық, саяси, құқықтық, т.б.) тең және тапсыз қоғам құруды көздейтін </a:t>
          </a:r>
          <a:endParaRPr lang="ru-RU" sz="1000"/>
        </a:p>
      </dgm:t>
    </dgm:pt>
    <dgm:pt modelId="{0B212EE9-D6E1-4875-975D-150E5BF6B79A}" type="parTrans" cxnId="{EABC0A4E-FA40-4F42-8D19-87662A6EB518}">
      <dgm:prSet/>
      <dgm:spPr/>
      <dgm:t>
        <a:bodyPr/>
        <a:lstStyle/>
        <a:p>
          <a:endParaRPr lang="ru-RU"/>
        </a:p>
      </dgm:t>
    </dgm:pt>
    <dgm:pt modelId="{85C3F0BC-DD05-4815-A6A8-B90261A3921A}" type="sibTrans" cxnId="{EABC0A4E-FA40-4F42-8D19-87662A6EB518}">
      <dgm:prSet/>
      <dgm:spPr/>
      <dgm:t>
        <a:bodyPr/>
        <a:lstStyle/>
        <a:p>
          <a:endParaRPr lang="ru-RU"/>
        </a:p>
      </dgm:t>
    </dgm:pt>
    <dgm:pt modelId="{70598F8B-5FFD-4863-9717-9D82A8BC0251}">
      <dgm:prSet phldrT="[Текст]"/>
      <dgm:spPr/>
      <dgm:t>
        <a:bodyPr/>
        <a:lstStyle/>
        <a:p>
          <a:r>
            <a:rPr lang="kk-KZ" i="1"/>
            <a:t>ұлтшылдық </a:t>
          </a:r>
          <a:br>
            <a:rPr lang="kk-KZ" i="1"/>
          </a:br>
          <a:r>
            <a:rPr lang="kk-KZ" i="1"/>
            <a:t>қағидасы </a:t>
          </a:r>
          <a:endParaRPr lang="ru-RU"/>
        </a:p>
      </dgm:t>
    </dgm:pt>
    <dgm:pt modelId="{BD61486F-5FF8-4395-9059-71B098A2920A}" type="parTrans" cxnId="{FE82A2FB-E27D-4875-91E5-252E33DFD681}">
      <dgm:prSet/>
      <dgm:spPr/>
      <dgm:t>
        <a:bodyPr/>
        <a:lstStyle/>
        <a:p>
          <a:endParaRPr lang="ru-RU"/>
        </a:p>
      </dgm:t>
    </dgm:pt>
    <dgm:pt modelId="{69B4BEE5-5634-4CD2-8D80-170D1C360555}" type="sibTrans" cxnId="{FE82A2FB-E27D-4875-91E5-252E33DFD681}">
      <dgm:prSet/>
      <dgm:spPr/>
      <dgm:t>
        <a:bodyPr/>
        <a:lstStyle/>
        <a:p>
          <a:endParaRPr lang="ru-RU"/>
        </a:p>
      </dgm:t>
    </dgm:pt>
    <dgm:pt modelId="{DF69DCC6-4762-46FB-B015-6C94849872C4}">
      <dgm:prSet phldrT="[Текст]" custT="1"/>
      <dgm:spPr/>
      <dgm:t>
        <a:bodyPr/>
        <a:lstStyle/>
        <a:p>
          <a:r>
            <a:rPr lang="kk-KZ" sz="1000"/>
            <a:t>Өткен тарихы ортақ, болашақ мұраты ортақ азаматтыққа негізделген </a:t>
          </a:r>
          <a:endParaRPr lang="ru-RU" sz="1000"/>
        </a:p>
      </dgm:t>
    </dgm:pt>
    <dgm:pt modelId="{526E8A03-71AB-48BC-BA5E-E17F283A0253}" type="parTrans" cxnId="{EEFF9057-E1A8-4248-99D3-369DB2175D1C}">
      <dgm:prSet/>
      <dgm:spPr/>
      <dgm:t>
        <a:bodyPr/>
        <a:lstStyle/>
        <a:p>
          <a:endParaRPr lang="ru-RU"/>
        </a:p>
      </dgm:t>
    </dgm:pt>
    <dgm:pt modelId="{6C89A2EA-6061-485B-9290-1B46DF397A6B}" type="sibTrans" cxnId="{EEFF9057-E1A8-4248-99D3-369DB2175D1C}">
      <dgm:prSet/>
      <dgm:spPr/>
      <dgm:t>
        <a:bodyPr/>
        <a:lstStyle/>
        <a:p>
          <a:endParaRPr lang="ru-RU"/>
        </a:p>
      </dgm:t>
    </dgm:pt>
    <dgm:pt modelId="{E049BB9F-9B8D-4816-83D6-1889CD5B51A0}">
      <dgm:prSet phldrT="[Текст]"/>
      <dgm:spPr/>
      <dgm:t>
        <a:bodyPr/>
        <a:lstStyle/>
        <a:p>
          <a:r>
            <a:rPr lang="kk-KZ" i="1"/>
            <a:t>мемлекетшілдік</a:t>
          </a:r>
          <a:r>
            <a:rPr lang="kk-KZ"/>
            <a:t> </a:t>
          </a:r>
          <a:r>
            <a:rPr lang="kk-KZ" i="1"/>
            <a:t>қағидасы</a:t>
          </a:r>
          <a:r>
            <a:rPr lang="kk-KZ"/>
            <a:t> </a:t>
          </a:r>
          <a:endParaRPr lang="ru-RU"/>
        </a:p>
      </dgm:t>
    </dgm:pt>
    <dgm:pt modelId="{D5EA7389-4D6B-4A50-AB15-B054BEF53ECF}" type="parTrans" cxnId="{340824CA-CD63-4197-8460-1ACE58B8BC93}">
      <dgm:prSet/>
      <dgm:spPr/>
      <dgm:t>
        <a:bodyPr/>
        <a:lstStyle/>
        <a:p>
          <a:endParaRPr lang="ru-RU"/>
        </a:p>
      </dgm:t>
    </dgm:pt>
    <dgm:pt modelId="{D0ECF706-B1A2-459A-8F32-095812CEF0BD}" type="sibTrans" cxnId="{340824CA-CD63-4197-8460-1ACE58B8BC93}">
      <dgm:prSet/>
      <dgm:spPr/>
      <dgm:t>
        <a:bodyPr/>
        <a:lstStyle/>
        <a:p>
          <a:endParaRPr lang="ru-RU"/>
        </a:p>
      </dgm:t>
    </dgm:pt>
    <dgm:pt modelId="{1E83D035-4A6E-4E4E-89A0-3B19DA874ADD}">
      <dgm:prSet phldrT="[Текст]" custT="1"/>
      <dgm:spPr/>
      <dgm:t>
        <a:bodyPr/>
        <a:lstStyle/>
        <a:p>
          <a:r>
            <a:rPr lang="kk-KZ" sz="900"/>
            <a:t>Әлемде либералдық экономика тұрған тығырықтан шығудың әсерімен ұлттық экономиканы құру мен дамытуды мақсат ететін және әлеуметтік мемлекеттік қағидасын өзінің нысанасы етіп қоятын </a:t>
          </a:r>
          <a:endParaRPr lang="ru-RU" sz="900"/>
        </a:p>
      </dgm:t>
    </dgm:pt>
    <dgm:pt modelId="{A1CF40C5-8080-48F2-BF01-1E2B17EB6E79}" type="parTrans" cxnId="{657B64E8-725A-46F7-96C3-E291F09E35A2}">
      <dgm:prSet/>
      <dgm:spPr/>
      <dgm:t>
        <a:bodyPr/>
        <a:lstStyle/>
        <a:p>
          <a:endParaRPr lang="ru-RU"/>
        </a:p>
      </dgm:t>
    </dgm:pt>
    <dgm:pt modelId="{37003F80-C4F7-47D4-B6BB-055024F0FCE0}" type="sibTrans" cxnId="{657B64E8-725A-46F7-96C3-E291F09E35A2}">
      <dgm:prSet/>
      <dgm:spPr/>
      <dgm:t>
        <a:bodyPr/>
        <a:lstStyle/>
        <a:p>
          <a:endParaRPr lang="ru-RU"/>
        </a:p>
      </dgm:t>
    </dgm:pt>
    <dgm:pt modelId="{01C4E87D-9F2D-4AE4-A603-879ACA1384FC}" type="pres">
      <dgm:prSet presAssocID="{DB3E3E80-E0C4-4030-8B5D-4B077CA52AF9}" presName="Name0" presStyleCnt="0">
        <dgm:presLayoutVars>
          <dgm:dir/>
          <dgm:animLvl val="lvl"/>
          <dgm:resizeHandles val="exact"/>
        </dgm:presLayoutVars>
      </dgm:prSet>
      <dgm:spPr/>
      <dgm:t>
        <a:bodyPr/>
        <a:lstStyle/>
        <a:p>
          <a:endParaRPr lang="ru-RU"/>
        </a:p>
      </dgm:t>
    </dgm:pt>
    <dgm:pt modelId="{E23E185A-7494-479F-9ABB-A2FE9E6274F8}" type="pres">
      <dgm:prSet presAssocID="{AF8570C0-31B7-42DA-A5D9-283222561E63}" presName="linNode" presStyleCnt="0"/>
      <dgm:spPr/>
    </dgm:pt>
    <dgm:pt modelId="{AFB171BA-0662-4700-9048-12B643F2827B}" type="pres">
      <dgm:prSet presAssocID="{AF8570C0-31B7-42DA-A5D9-283222561E63}" presName="parentText" presStyleLbl="node1" presStyleIdx="0" presStyleCnt="6" custLinFactX="351" custLinFactNeighborX="100000" custLinFactNeighborY="-151">
        <dgm:presLayoutVars>
          <dgm:chMax val="1"/>
          <dgm:bulletEnabled val="1"/>
        </dgm:presLayoutVars>
      </dgm:prSet>
      <dgm:spPr/>
      <dgm:t>
        <a:bodyPr/>
        <a:lstStyle/>
        <a:p>
          <a:endParaRPr lang="ru-RU"/>
        </a:p>
      </dgm:t>
    </dgm:pt>
    <dgm:pt modelId="{49B808AF-CC91-4410-89DC-94D242FC914F}" type="pres">
      <dgm:prSet presAssocID="{AF8570C0-31B7-42DA-A5D9-283222561E63}" presName="descendantText" presStyleLbl="alignAccFollowNode1" presStyleIdx="0" presStyleCnt="6" custLinFactX="-17337" custLinFactNeighborX="-100000" custLinFactNeighborY="-4198">
        <dgm:presLayoutVars>
          <dgm:bulletEnabled val="1"/>
        </dgm:presLayoutVars>
      </dgm:prSet>
      <dgm:spPr/>
      <dgm:t>
        <a:bodyPr/>
        <a:lstStyle/>
        <a:p>
          <a:endParaRPr lang="ru-RU"/>
        </a:p>
      </dgm:t>
    </dgm:pt>
    <dgm:pt modelId="{BB4DB4C1-6388-4D72-BA26-197016079E1F}" type="pres">
      <dgm:prSet presAssocID="{21380734-250F-4160-BEAC-459025809CB5}" presName="sp" presStyleCnt="0"/>
      <dgm:spPr/>
    </dgm:pt>
    <dgm:pt modelId="{D92CFAD5-E711-4834-A7CD-67021F0D23DB}" type="pres">
      <dgm:prSet presAssocID="{E8721E5C-B4E4-4FBF-803B-92EC012EC31A}" presName="linNode" presStyleCnt="0"/>
      <dgm:spPr/>
    </dgm:pt>
    <dgm:pt modelId="{7E9335E9-48DD-4D74-A08A-44E95D0468BE}" type="pres">
      <dgm:prSet presAssocID="{E8721E5C-B4E4-4FBF-803B-92EC012EC31A}" presName="parentText" presStyleLbl="node1" presStyleIdx="1" presStyleCnt="6" custLinFactX="2104" custLinFactNeighborX="100000" custLinFactNeighborY="-151">
        <dgm:presLayoutVars>
          <dgm:chMax val="1"/>
          <dgm:bulletEnabled val="1"/>
        </dgm:presLayoutVars>
      </dgm:prSet>
      <dgm:spPr/>
      <dgm:t>
        <a:bodyPr/>
        <a:lstStyle/>
        <a:p>
          <a:endParaRPr lang="ru-RU"/>
        </a:p>
      </dgm:t>
    </dgm:pt>
    <dgm:pt modelId="{EF47BE0F-800F-4D71-9E33-8B9EF766A39C}" type="pres">
      <dgm:prSet presAssocID="{E8721E5C-B4E4-4FBF-803B-92EC012EC31A}" presName="descendantText" presStyleLbl="alignAccFollowNode1" presStyleIdx="1" presStyleCnt="6" custLinFactX="-17337" custLinFactNeighborX="-100000" custLinFactNeighborY="-4198">
        <dgm:presLayoutVars>
          <dgm:bulletEnabled val="1"/>
        </dgm:presLayoutVars>
      </dgm:prSet>
      <dgm:spPr/>
      <dgm:t>
        <a:bodyPr/>
        <a:lstStyle/>
        <a:p>
          <a:endParaRPr lang="ru-RU"/>
        </a:p>
      </dgm:t>
    </dgm:pt>
    <dgm:pt modelId="{A567D409-3EB4-488D-8CF1-C8B77D249094}" type="pres">
      <dgm:prSet presAssocID="{C757F095-79C6-4B9F-92A2-D2C104A41338}" presName="sp" presStyleCnt="0"/>
      <dgm:spPr/>
    </dgm:pt>
    <dgm:pt modelId="{C359202C-C572-45CD-82AA-8A68BF4BCB72}" type="pres">
      <dgm:prSet presAssocID="{70598F8B-5FFD-4863-9717-9D82A8BC0251}" presName="linNode" presStyleCnt="0"/>
      <dgm:spPr/>
    </dgm:pt>
    <dgm:pt modelId="{7CD3EDCD-5FB8-400D-9842-03DD75E65597}" type="pres">
      <dgm:prSet presAssocID="{70598F8B-5FFD-4863-9717-9D82A8BC0251}" presName="parentText" presStyleLbl="node1" presStyleIdx="2" presStyleCnt="6" custLinFactX="2104" custLinFactNeighborX="100000" custLinFactNeighborY="-151">
        <dgm:presLayoutVars>
          <dgm:chMax val="1"/>
          <dgm:bulletEnabled val="1"/>
        </dgm:presLayoutVars>
      </dgm:prSet>
      <dgm:spPr/>
      <dgm:t>
        <a:bodyPr/>
        <a:lstStyle/>
        <a:p>
          <a:endParaRPr lang="ru-RU"/>
        </a:p>
      </dgm:t>
    </dgm:pt>
    <dgm:pt modelId="{40EECD42-5889-4E5E-9D29-32227510FF3D}" type="pres">
      <dgm:prSet presAssocID="{70598F8B-5FFD-4863-9717-9D82A8BC0251}" presName="descendantText" presStyleLbl="alignAccFollowNode1" presStyleIdx="2" presStyleCnt="6" custLinFactX="-17337" custLinFactNeighborX="-100000" custLinFactNeighborY="-4198">
        <dgm:presLayoutVars>
          <dgm:bulletEnabled val="1"/>
        </dgm:presLayoutVars>
      </dgm:prSet>
      <dgm:spPr/>
      <dgm:t>
        <a:bodyPr/>
        <a:lstStyle/>
        <a:p>
          <a:endParaRPr lang="ru-RU"/>
        </a:p>
      </dgm:t>
    </dgm:pt>
    <dgm:pt modelId="{9EF4CB3F-9290-46EF-BF04-38513D77FED1}" type="pres">
      <dgm:prSet presAssocID="{69B4BEE5-5634-4CD2-8D80-170D1C360555}" presName="sp" presStyleCnt="0"/>
      <dgm:spPr/>
    </dgm:pt>
    <dgm:pt modelId="{C7BDF15C-7D2D-4A6B-8F5B-0FAA04AB255A}" type="pres">
      <dgm:prSet presAssocID="{941B9F04-57C0-4213-ABCB-31084BEC6D76}" presName="linNode" presStyleCnt="0"/>
      <dgm:spPr/>
    </dgm:pt>
    <dgm:pt modelId="{CD473C4F-C1F6-4680-87E9-B2C39837C0F1}" type="pres">
      <dgm:prSet presAssocID="{941B9F04-57C0-4213-ABCB-31084BEC6D76}" presName="parentText" presStyleLbl="node1" presStyleIdx="3" presStyleCnt="6" custLinFactNeighborX="100000" custLinFactNeighborY="-4030">
        <dgm:presLayoutVars>
          <dgm:chMax val="1"/>
          <dgm:bulletEnabled val="1"/>
        </dgm:presLayoutVars>
      </dgm:prSet>
      <dgm:spPr/>
      <dgm:t>
        <a:bodyPr/>
        <a:lstStyle/>
        <a:p>
          <a:endParaRPr lang="ru-RU"/>
        </a:p>
      </dgm:t>
    </dgm:pt>
    <dgm:pt modelId="{D4A21492-0776-44AF-871C-A0AB43DAD16E}" type="pres">
      <dgm:prSet presAssocID="{941B9F04-57C0-4213-ABCB-31084BEC6D76}" presName="descendantText" presStyleLbl="alignAccFollowNode1" presStyleIdx="3" presStyleCnt="6" custLinFactX="0" custLinFactNeighborX="-100000" custLinFactNeighborY="-1679">
        <dgm:presLayoutVars>
          <dgm:bulletEnabled val="1"/>
        </dgm:presLayoutVars>
      </dgm:prSet>
      <dgm:spPr/>
      <dgm:t>
        <a:bodyPr/>
        <a:lstStyle/>
        <a:p>
          <a:endParaRPr lang="ru-RU"/>
        </a:p>
      </dgm:t>
    </dgm:pt>
    <dgm:pt modelId="{0CE6D5C4-5FB9-40E1-A1F9-373B27AA6EE7}" type="pres">
      <dgm:prSet presAssocID="{DB58C807-8BA0-4C73-BE71-2F37151461F4}" presName="sp" presStyleCnt="0"/>
      <dgm:spPr/>
    </dgm:pt>
    <dgm:pt modelId="{005C9854-7203-4FBD-B828-915D93263C17}" type="pres">
      <dgm:prSet presAssocID="{562532FA-E775-47CF-BBD5-B7087067808A}" presName="linNode" presStyleCnt="0"/>
      <dgm:spPr/>
    </dgm:pt>
    <dgm:pt modelId="{A16E4EA5-7C11-4A11-8431-21965BD6D0AB}" type="pres">
      <dgm:prSet presAssocID="{562532FA-E775-47CF-BBD5-B7087067808A}" presName="parentText" presStyleLbl="node1" presStyleIdx="4" presStyleCnt="6" custLinFactNeighborX="100000" custLinFactNeighborY="-4702">
        <dgm:presLayoutVars>
          <dgm:chMax val="1"/>
          <dgm:bulletEnabled val="1"/>
        </dgm:presLayoutVars>
      </dgm:prSet>
      <dgm:spPr/>
      <dgm:t>
        <a:bodyPr/>
        <a:lstStyle/>
        <a:p>
          <a:endParaRPr lang="ru-RU"/>
        </a:p>
      </dgm:t>
    </dgm:pt>
    <dgm:pt modelId="{EB11C81F-D36E-40B5-A5A8-E38DF1B895DD}" type="pres">
      <dgm:prSet presAssocID="{562532FA-E775-47CF-BBD5-B7087067808A}" presName="descendantText" presStyleLbl="alignAccFollowNode1" presStyleIdx="4" presStyleCnt="6" custLinFactNeighborX="-100000" custLinFactNeighborY="-11754">
        <dgm:presLayoutVars>
          <dgm:bulletEnabled val="1"/>
        </dgm:presLayoutVars>
      </dgm:prSet>
      <dgm:spPr/>
      <dgm:t>
        <a:bodyPr/>
        <a:lstStyle/>
        <a:p>
          <a:endParaRPr lang="ru-RU"/>
        </a:p>
      </dgm:t>
    </dgm:pt>
    <dgm:pt modelId="{B01DFCAD-1532-404E-B961-EB63F66710C0}" type="pres">
      <dgm:prSet presAssocID="{07F562F6-900E-4F69-9D2D-11454C980606}" presName="sp" presStyleCnt="0"/>
      <dgm:spPr/>
    </dgm:pt>
    <dgm:pt modelId="{58547B5F-A371-477E-A677-2CFC9A78776F}" type="pres">
      <dgm:prSet presAssocID="{E049BB9F-9B8D-4816-83D6-1889CD5B51A0}" presName="linNode" presStyleCnt="0"/>
      <dgm:spPr/>
    </dgm:pt>
    <dgm:pt modelId="{3B12B2E9-6A84-472F-8B71-983F28A2E930}" type="pres">
      <dgm:prSet presAssocID="{E049BB9F-9B8D-4816-83D6-1889CD5B51A0}" presName="parentText" presStyleLbl="node1" presStyleIdx="5" presStyleCnt="6" custLinFactNeighborX="100000" custLinFactNeighborY="-4702">
        <dgm:presLayoutVars>
          <dgm:chMax val="1"/>
          <dgm:bulletEnabled val="1"/>
        </dgm:presLayoutVars>
      </dgm:prSet>
      <dgm:spPr/>
      <dgm:t>
        <a:bodyPr/>
        <a:lstStyle/>
        <a:p>
          <a:endParaRPr lang="ru-RU"/>
        </a:p>
      </dgm:t>
    </dgm:pt>
    <dgm:pt modelId="{7E0BFD94-0E93-437B-BEBA-BE1448C25401}" type="pres">
      <dgm:prSet presAssocID="{E049BB9F-9B8D-4816-83D6-1889CD5B51A0}" presName="descendantText" presStyleLbl="alignAccFollowNode1" presStyleIdx="5" presStyleCnt="6" custLinFactNeighborX="-100000" custLinFactNeighborY="-11754">
        <dgm:presLayoutVars>
          <dgm:bulletEnabled val="1"/>
        </dgm:presLayoutVars>
      </dgm:prSet>
      <dgm:spPr/>
      <dgm:t>
        <a:bodyPr/>
        <a:lstStyle/>
        <a:p>
          <a:endParaRPr lang="ru-RU"/>
        </a:p>
      </dgm:t>
    </dgm:pt>
  </dgm:ptLst>
  <dgm:cxnLst>
    <dgm:cxn modelId="{46474C3A-ED04-4173-A8D1-7757AFE21DCC}" type="presOf" srcId="{97127A3B-9AE0-4ACA-BB35-BABA966E8016}" destId="{EF47BE0F-800F-4D71-9E33-8B9EF766A39C}" srcOrd="0" destOrd="0" presId="urn:microsoft.com/office/officeart/2005/8/layout/vList5"/>
    <dgm:cxn modelId="{445720AD-97CA-48D7-93E2-3BA4643406B3}" type="presOf" srcId="{DB3E3E80-E0C4-4030-8B5D-4B077CA52AF9}" destId="{01C4E87D-9F2D-4AE4-A603-879ACA1384FC}" srcOrd="0" destOrd="0" presId="urn:microsoft.com/office/officeart/2005/8/layout/vList5"/>
    <dgm:cxn modelId="{EC9250BE-5EF1-41E5-8151-A58C5DF9C51C}" type="presOf" srcId="{7A012EAD-F4F7-4E18-B1A9-0B6740A75D60}" destId="{D4A21492-0776-44AF-871C-A0AB43DAD16E}" srcOrd="0" destOrd="0" presId="urn:microsoft.com/office/officeart/2005/8/layout/vList5"/>
    <dgm:cxn modelId="{0FC45DE5-431F-4F57-BB35-A5B4AC75BF44}" srcId="{DB3E3E80-E0C4-4030-8B5D-4B077CA52AF9}" destId="{562532FA-E775-47CF-BBD5-B7087067808A}" srcOrd="4" destOrd="0" parTransId="{EABC7BCF-D693-4733-94BD-403E695C3A69}" sibTransId="{07F562F6-900E-4F69-9D2D-11454C980606}"/>
    <dgm:cxn modelId="{49F96968-36D6-482A-92BC-955A07E082B4}" type="presOf" srcId="{10CDD74C-4B39-4309-A152-6B19A21FACEF}" destId="{EB11C81F-D36E-40B5-A5A8-E38DF1B895DD}" srcOrd="0" destOrd="0" presId="urn:microsoft.com/office/officeart/2005/8/layout/vList5"/>
    <dgm:cxn modelId="{713E0C48-E895-4EE8-A5FB-CD76BAD9680B}" type="presOf" srcId="{E049BB9F-9B8D-4816-83D6-1889CD5B51A0}" destId="{3B12B2E9-6A84-472F-8B71-983F28A2E930}" srcOrd="0" destOrd="0" presId="urn:microsoft.com/office/officeart/2005/8/layout/vList5"/>
    <dgm:cxn modelId="{EABC0A4E-FA40-4F42-8D19-87662A6EB518}" srcId="{E8721E5C-B4E4-4FBF-803B-92EC012EC31A}" destId="{97127A3B-9AE0-4ACA-BB35-BABA966E8016}" srcOrd="0" destOrd="0" parTransId="{0B212EE9-D6E1-4875-975D-150E5BF6B79A}" sibTransId="{85C3F0BC-DD05-4815-A6A8-B90261A3921A}"/>
    <dgm:cxn modelId="{6D79CB53-744A-45F7-9AF4-C94C67E122B4}" type="presOf" srcId="{1E83D035-4A6E-4E4E-89A0-3B19DA874ADD}" destId="{7E0BFD94-0E93-437B-BEBA-BE1448C25401}" srcOrd="0" destOrd="0" presId="urn:microsoft.com/office/officeart/2005/8/layout/vList5"/>
    <dgm:cxn modelId="{B7DC8F87-E9ED-46CE-B485-2B2DEB09141F}" type="presOf" srcId="{DF69DCC6-4762-46FB-B015-6C94849872C4}" destId="{40EECD42-5889-4E5E-9D29-32227510FF3D}" srcOrd="0" destOrd="0" presId="urn:microsoft.com/office/officeart/2005/8/layout/vList5"/>
    <dgm:cxn modelId="{0A00DA51-1BA3-4076-B2FD-3521D43D1EB2}" srcId="{DB3E3E80-E0C4-4030-8B5D-4B077CA52AF9}" destId="{941B9F04-57C0-4213-ABCB-31084BEC6D76}" srcOrd="3" destOrd="0" parTransId="{F59BE998-6131-4267-A290-494E09A67F22}" sibTransId="{DB58C807-8BA0-4C73-BE71-2F37151461F4}"/>
    <dgm:cxn modelId="{DEBEDF8B-697B-44B1-94A8-6FC4575F7D37}" type="presOf" srcId="{562532FA-E775-47CF-BBD5-B7087067808A}" destId="{A16E4EA5-7C11-4A11-8431-21965BD6D0AB}" srcOrd="0" destOrd="0" presId="urn:microsoft.com/office/officeart/2005/8/layout/vList5"/>
    <dgm:cxn modelId="{1F24A7F6-A62A-4E6F-B8E7-93EFB22A8F52}" type="presOf" srcId="{AFCF7E8E-2DBE-4F02-ACCD-905B14FED86B}" destId="{49B808AF-CC91-4410-89DC-94D242FC914F}" srcOrd="0" destOrd="0" presId="urn:microsoft.com/office/officeart/2005/8/layout/vList5"/>
    <dgm:cxn modelId="{340824CA-CD63-4197-8460-1ACE58B8BC93}" srcId="{DB3E3E80-E0C4-4030-8B5D-4B077CA52AF9}" destId="{E049BB9F-9B8D-4816-83D6-1889CD5B51A0}" srcOrd="5" destOrd="0" parTransId="{D5EA7389-4D6B-4A50-AB15-B054BEF53ECF}" sibTransId="{D0ECF706-B1A2-459A-8F32-095812CEF0BD}"/>
    <dgm:cxn modelId="{A153F5D9-2CC8-4A7F-AC53-4A568D6D5D84}" type="presOf" srcId="{E8721E5C-B4E4-4FBF-803B-92EC012EC31A}" destId="{7E9335E9-48DD-4D74-A08A-44E95D0468BE}" srcOrd="0" destOrd="0" presId="urn:microsoft.com/office/officeart/2005/8/layout/vList5"/>
    <dgm:cxn modelId="{657B64E8-725A-46F7-96C3-E291F09E35A2}" srcId="{E049BB9F-9B8D-4816-83D6-1889CD5B51A0}" destId="{1E83D035-4A6E-4E4E-89A0-3B19DA874ADD}" srcOrd="0" destOrd="0" parTransId="{A1CF40C5-8080-48F2-BF01-1E2B17EB6E79}" sibTransId="{37003F80-C4F7-47D4-B6BB-055024F0FCE0}"/>
    <dgm:cxn modelId="{41C543B8-1B11-456E-90C8-CE25ADB74EB9}" type="presOf" srcId="{941B9F04-57C0-4213-ABCB-31084BEC6D76}" destId="{CD473C4F-C1F6-4680-87E9-B2C39837C0F1}" srcOrd="0" destOrd="0" presId="urn:microsoft.com/office/officeart/2005/8/layout/vList5"/>
    <dgm:cxn modelId="{65753122-7A74-4AB2-8A60-E34AEECE6771}" srcId="{941B9F04-57C0-4213-ABCB-31084BEC6D76}" destId="{7A012EAD-F4F7-4E18-B1A9-0B6740A75D60}" srcOrd="0" destOrd="0" parTransId="{75CCF631-39AC-4EBA-BE8A-CED9438EB051}" sibTransId="{24268D1E-9E57-4798-9ACA-92806C31CC5D}"/>
    <dgm:cxn modelId="{FE82A2FB-E27D-4875-91E5-252E33DFD681}" srcId="{DB3E3E80-E0C4-4030-8B5D-4B077CA52AF9}" destId="{70598F8B-5FFD-4863-9717-9D82A8BC0251}" srcOrd="2" destOrd="0" parTransId="{BD61486F-5FF8-4395-9059-71B098A2920A}" sibTransId="{69B4BEE5-5634-4CD2-8D80-170D1C360555}"/>
    <dgm:cxn modelId="{EEFF9057-E1A8-4248-99D3-369DB2175D1C}" srcId="{70598F8B-5FFD-4863-9717-9D82A8BC0251}" destId="{DF69DCC6-4762-46FB-B015-6C94849872C4}" srcOrd="0" destOrd="0" parTransId="{526E8A03-71AB-48BC-BA5E-E17F283A0253}" sibTransId="{6C89A2EA-6061-485B-9290-1B46DF397A6B}"/>
    <dgm:cxn modelId="{94F4643E-02B5-464E-B237-CCD95E48476D}" type="presOf" srcId="{AF8570C0-31B7-42DA-A5D9-283222561E63}" destId="{AFB171BA-0662-4700-9048-12B643F2827B}" srcOrd="0" destOrd="0" presId="urn:microsoft.com/office/officeart/2005/8/layout/vList5"/>
    <dgm:cxn modelId="{5C3C384D-0BC4-4C78-9522-9657A23B1162}" srcId="{AF8570C0-31B7-42DA-A5D9-283222561E63}" destId="{AFCF7E8E-2DBE-4F02-ACCD-905B14FED86B}" srcOrd="0" destOrd="0" parTransId="{E17731BA-B486-4D0D-A7A4-6E4378A0F87F}" sibTransId="{C967C44B-FE7A-4BBB-AD4A-20DD61F95BAB}"/>
    <dgm:cxn modelId="{C58C45DE-E6D4-436E-B60A-47EC79678CE1}" srcId="{DB3E3E80-E0C4-4030-8B5D-4B077CA52AF9}" destId="{AF8570C0-31B7-42DA-A5D9-283222561E63}" srcOrd="0" destOrd="0" parTransId="{22B318F9-0250-486C-86DB-BB5B05897238}" sibTransId="{21380734-250F-4160-BEAC-459025809CB5}"/>
    <dgm:cxn modelId="{9A2C15F3-0E2B-472E-B3EE-67BF34840EAF}" srcId="{DB3E3E80-E0C4-4030-8B5D-4B077CA52AF9}" destId="{E8721E5C-B4E4-4FBF-803B-92EC012EC31A}" srcOrd="1" destOrd="0" parTransId="{90CFE44A-CC7D-45D7-97D8-F18764BD2984}" sibTransId="{C757F095-79C6-4B9F-92A2-D2C104A41338}"/>
    <dgm:cxn modelId="{ACDFF495-75BF-472D-B47B-B490B4CC5B24}" type="presOf" srcId="{70598F8B-5FFD-4863-9717-9D82A8BC0251}" destId="{7CD3EDCD-5FB8-400D-9842-03DD75E65597}" srcOrd="0" destOrd="0" presId="urn:microsoft.com/office/officeart/2005/8/layout/vList5"/>
    <dgm:cxn modelId="{86A10C20-B105-498E-87C1-01EB215E026B}" srcId="{562532FA-E775-47CF-BBD5-B7087067808A}" destId="{10CDD74C-4B39-4309-A152-6B19A21FACEF}" srcOrd="0" destOrd="0" parTransId="{D43C44B1-D2B7-41FA-A7C5-8EC0CF59460A}" sibTransId="{BFD454A1-08F3-427B-A1BF-720424D1493B}"/>
    <dgm:cxn modelId="{0C95CD6C-09BD-4BBA-AD20-741F366CE7FE}" type="presParOf" srcId="{01C4E87D-9F2D-4AE4-A603-879ACA1384FC}" destId="{E23E185A-7494-479F-9ABB-A2FE9E6274F8}" srcOrd="0" destOrd="0" presId="urn:microsoft.com/office/officeart/2005/8/layout/vList5"/>
    <dgm:cxn modelId="{77632A20-3678-4CA4-A482-30DD5DA9E784}" type="presParOf" srcId="{E23E185A-7494-479F-9ABB-A2FE9E6274F8}" destId="{AFB171BA-0662-4700-9048-12B643F2827B}" srcOrd="0" destOrd="0" presId="urn:microsoft.com/office/officeart/2005/8/layout/vList5"/>
    <dgm:cxn modelId="{81A016B2-F5FC-41C7-983A-80DD9796CD9C}" type="presParOf" srcId="{E23E185A-7494-479F-9ABB-A2FE9E6274F8}" destId="{49B808AF-CC91-4410-89DC-94D242FC914F}" srcOrd="1" destOrd="0" presId="urn:microsoft.com/office/officeart/2005/8/layout/vList5"/>
    <dgm:cxn modelId="{75F02ACE-FEE9-4F42-B828-286C30AAA06B}" type="presParOf" srcId="{01C4E87D-9F2D-4AE4-A603-879ACA1384FC}" destId="{BB4DB4C1-6388-4D72-BA26-197016079E1F}" srcOrd="1" destOrd="0" presId="urn:microsoft.com/office/officeart/2005/8/layout/vList5"/>
    <dgm:cxn modelId="{6F5353DD-6041-4A51-AECA-EB1D4763B1CD}" type="presParOf" srcId="{01C4E87D-9F2D-4AE4-A603-879ACA1384FC}" destId="{D92CFAD5-E711-4834-A7CD-67021F0D23DB}" srcOrd="2" destOrd="0" presId="urn:microsoft.com/office/officeart/2005/8/layout/vList5"/>
    <dgm:cxn modelId="{D16EB661-F7C3-4706-8323-3DC4FBD78478}" type="presParOf" srcId="{D92CFAD5-E711-4834-A7CD-67021F0D23DB}" destId="{7E9335E9-48DD-4D74-A08A-44E95D0468BE}" srcOrd="0" destOrd="0" presId="urn:microsoft.com/office/officeart/2005/8/layout/vList5"/>
    <dgm:cxn modelId="{E441DAB4-5FE3-4F15-A1D2-B62E1F22676F}" type="presParOf" srcId="{D92CFAD5-E711-4834-A7CD-67021F0D23DB}" destId="{EF47BE0F-800F-4D71-9E33-8B9EF766A39C}" srcOrd="1" destOrd="0" presId="urn:microsoft.com/office/officeart/2005/8/layout/vList5"/>
    <dgm:cxn modelId="{07633C96-97EB-42E2-80B8-2D7AFAC63992}" type="presParOf" srcId="{01C4E87D-9F2D-4AE4-A603-879ACA1384FC}" destId="{A567D409-3EB4-488D-8CF1-C8B77D249094}" srcOrd="3" destOrd="0" presId="urn:microsoft.com/office/officeart/2005/8/layout/vList5"/>
    <dgm:cxn modelId="{0932AA96-F82C-4747-A952-36CA91A5AB37}" type="presParOf" srcId="{01C4E87D-9F2D-4AE4-A603-879ACA1384FC}" destId="{C359202C-C572-45CD-82AA-8A68BF4BCB72}" srcOrd="4" destOrd="0" presId="urn:microsoft.com/office/officeart/2005/8/layout/vList5"/>
    <dgm:cxn modelId="{556B966E-A977-4CBF-BC7E-88F1DAB1FFF6}" type="presParOf" srcId="{C359202C-C572-45CD-82AA-8A68BF4BCB72}" destId="{7CD3EDCD-5FB8-400D-9842-03DD75E65597}" srcOrd="0" destOrd="0" presId="urn:microsoft.com/office/officeart/2005/8/layout/vList5"/>
    <dgm:cxn modelId="{1EF3C734-09F3-4B0A-A466-987EC2A97372}" type="presParOf" srcId="{C359202C-C572-45CD-82AA-8A68BF4BCB72}" destId="{40EECD42-5889-4E5E-9D29-32227510FF3D}" srcOrd="1" destOrd="0" presId="urn:microsoft.com/office/officeart/2005/8/layout/vList5"/>
    <dgm:cxn modelId="{928B0A5D-BB1D-4AA2-B231-33C03125269D}" type="presParOf" srcId="{01C4E87D-9F2D-4AE4-A603-879ACA1384FC}" destId="{9EF4CB3F-9290-46EF-BF04-38513D77FED1}" srcOrd="5" destOrd="0" presId="urn:microsoft.com/office/officeart/2005/8/layout/vList5"/>
    <dgm:cxn modelId="{82DB7404-A49D-4AF5-9FAA-CBED9C885D13}" type="presParOf" srcId="{01C4E87D-9F2D-4AE4-A603-879ACA1384FC}" destId="{C7BDF15C-7D2D-4A6B-8F5B-0FAA04AB255A}" srcOrd="6" destOrd="0" presId="urn:microsoft.com/office/officeart/2005/8/layout/vList5"/>
    <dgm:cxn modelId="{AF1F6DAC-16F1-4F3B-AA7A-F99B46225FBB}" type="presParOf" srcId="{C7BDF15C-7D2D-4A6B-8F5B-0FAA04AB255A}" destId="{CD473C4F-C1F6-4680-87E9-B2C39837C0F1}" srcOrd="0" destOrd="0" presId="urn:microsoft.com/office/officeart/2005/8/layout/vList5"/>
    <dgm:cxn modelId="{60A12339-CC41-4E47-AFF8-8C97A4A68F60}" type="presParOf" srcId="{C7BDF15C-7D2D-4A6B-8F5B-0FAA04AB255A}" destId="{D4A21492-0776-44AF-871C-A0AB43DAD16E}" srcOrd="1" destOrd="0" presId="urn:microsoft.com/office/officeart/2005/8/layout/vList5"/>
    <dgm:cxn modelId="{F73F6880-7019-4A0A-A466-0747D6EAB304}" type="presParOf" srcId="{01C4E87D-9F2D-4AE4-A603-879ACA1384FC}" destId="{0CE6D5C4-5FB9-40E1-A1F9-373B27AA6EE7}" srcOrd="7" destOrd="0" presId="urn:microsoft.com/office/officeart/2005/8/layout/vList5"/>
    <dgm:cxn modelId="{FBAD4D81-EFA8-4224-A236-A2BB15B9BA68}" type="presParOf" srcId="{01C4E87D-9F2D-4AE4-A603-879ACA1384FC}" destId="{005C9854-7203-4FBD-B828-915D93263C17}" srcOrd="8" destOrd="0" presId="urn:microsoft.com/office/officeart/2005/8/layout/vList5"/>
    <dgm:cxn modelId="{27B216C5-A77A-4369-958C-6AD81AECDFE3}" type="presParOf" srcId="{005C9854-7203-4FBD-B828-915D93263C17}" destId="{A16E4EA5-7C11-4A11-8431-21965BD6D0AB}" srcOrd="0" destOrd="0" presId="urn:microsoft.com/office/officeart/2005/8/layout/vList5"/>
    <dgm:cxn modelId="{5B47DBB9-A268-4688-8ABC-26C49F45AD47}" type="presParOf" srcId="{005C9854-7203-4FBD-B828-915D93263C17}" destId="{EB11C81F-D36E-40B5-A5A8-E38DF1B895DD}" srcOrd="1" destOrd="0" presId="urn:microsoft.com/office/officeart/2005/8/layout/vList5"/>
    <dgm:cxn modelId="{46AB34D2-6610-4A50-9C31-32F5CD49A05E}" type="presParOf" srcId="{01C4E87D-9F2D-4AE4-A603-879ACA1384FC}" destId="{B01DFCAD-1532-404E-B961-EB63F66710C0}" srcOrd="9" destOrd="0" presId="urn:microsoft.com/office/officeart/2005/8/layout/vList5"/>
    <dgm:cxn modelId="{D061973F-6D65-45B7-9F05-2B855C0B9DC6}" type="presParOf" srcId="{01C4E87D-9F2D-4AE4-A603-879ACA1384FC}" destId="{58547B5F-A371-477E-A677-2CFC9A78776F}" srcOrd="10" destOrd="0" presId="urn:microsoft.com/office/officeart/2005/8/layout/vList5"/>
    <dgm:cxn modelId="{1A3BE029-5FAB-47D9-8F35-585300E834B7}" type="presParOf" srcId="{58547B5F-A371-477E-A677-2CFC9A78776F}" destId="{3B12B2E9-6A84-472F-8B71-983F28A2E930}" srcOrd="0" destOrd="0" presId="urn:microsoft.com/office/officeart/2005/8/layout/vList5"/>
    <dgm:cxn modelId="{40516B75-6AD0-417D-963B-4B935E5775C9}" type="presParOf" srcId="{58547B5F-A371-477E-A677-2CFC9A78776F}" destId="{7E0BFD94-0E93-437B-BEBA-BE1448C25401}" srcOrd="1"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262752B-7233-4333-AC2B-91E0AF01E294}" type="doc">
      <dgm:prSet loTypeId="urn:microsoft.com/office/officeart/2005/8/layout/hProcess4" loCatId="process" qsTypeId="urn:microsoft.com/office/officeart/2005/8/quickstyle/simple1" qsCatId="simple" csTypeId="urn:microsoft.com/office/officeart/2005/8/colors/colorful1" csCatId="colorful" phldr="1"/>
      <dgm:spPr/>
      <dgm:t>
        <a:bodyPr/>
        <a:lstStyle/>
        <a:p>
          <a:endParaRPr lang="ru-RU"/>
        </a:p>
      </dgm:t>
    </dgm:pt>
    <dgm:pt modelId="{5B0652B2-3442-49DE-BEFA-FF8B1ECB9011}">
      <dgm:prSet phldrT="[Текст]"/>
      <dgm:spPr/>
      <dgm:t>
        <a:bodyPr/>
        <a:lstStyle/>
        <a:p>
          <a:r>
            <a:rPr lang="ru-RU"/>
            <a:t>ХІХ ғ.</a:t>
          </a:r>
        </a:p>
      </dgm:t>
    </dgm:pt>
    <dgm:pt modelId="{3846DA9C-0D47-48DB-9F1B-485DD52F9EF8}" type="parTrans" cxnId="{2A13835B-151B-4050-AB07-413F829712AB}">
      <dgm:prSet/>
      <dgm:spPr/>
      <dgm:t>
        <a:bodyPr/>
        <a:lstStyle/>
        <a:p>
          <a:endParaRPr lang="ru-RU"/>
        </a:p>
      </dgm:t>
    </dgm:pt>
    <dgm:pt modelId="{808AD0C6-CC98-4F7F-A527-20818BCB5180}" type="sibTrans" cxnId="{2A13835B-151B-4050-AB07-413F829712AB}">
      <dgm:prSet/>
      <dgm:spPr/>
      <dgm:t>
        <a:bodyPr/>
        <a:lstStyle/>
        <a:p>
          <a:endParaRPr lang="ru-RU"/>
        </a:p>
      </dgm:t>
    </dgm:pt>
    <dgm:pt modelId="{C5AEEC0A-7046-45AE-B81E-329A8DE0112B}">
      <dgm:prSet phldrT="[Текст]" custT="1"/>
      <dgm:spPr/>
      <dgm:t>
        <a:bodyPr/>
        <a:lstStyle/>
        <a:p>
          <a:r>
            <a:rPr lang="kk-KZ" sz="900"/>
            <a:t>Осман империясының құлдырауы</a:t>
          </a:r>
          <a:endParaRPr lang="ru-RU" sz="900"/>
        </a:p>
      </dgm:t>
    </dgm:pt>
    <dgm:pt modelId="{ADD1B27C-5368-4E53-9B55-57B00C9BF91E}" type="parTrans" cxnId="{D10EA077-3BC0-4714-93AD-BC06825CD34A}">
      <dgm:prSet/>
      <dgm:spPr/>
      <dgm:t>
        <a:bodyPr/>
        <a:lstStyle/>
        <a:p>
          <a:endParaRPr lang="ru-RU"/>
        </a:p>
      </dgm:t>
    </dgm:pt>
    <dgm:pt modelId="{B22B2955-5E7D-4A42-82E8-3630604E02FD}" type="sibTrans" cxnId="{D10EA077-3BC0-4714-93AD-BC06825CD34A}">
      <dgm:prSet/>
      <dgm:spPr/>
      <dgm:t>
        <a:bodyPr/>
        <a:lstStyle/>
        <a:p>
          <a:endParaRPr lang="ru-RU"/>
        </a:p>
      </dgm:t>
    </dgm:pt>
    <dgm:pt modelId="{9D3FDE61-0744-4D52-BA3C-26D2E32A66CD}">
      <dgm:prSet phldrT="[Текст]"/>
      <dgm:spPr/>
      <dgm:t>
        <a:bodyPr/>
        <a:lstStyle/>
        <a:p>
          <a:r>
            <a:rPr lang="ru-RU"/>
            <a:t>ХХ ғ. басы</a:t>
          </a:r>
        </a:p>
      </dgm:t>
    </dgm:pt>
    <dgm:pt modelId="{2EB09F32-65B9-4F5F-874E-82DDC9E95E23}" type="parTrans" cxnId="{96FEA6B8-89F7-4590-8534-B0F5E4E5B930}">
      <dgm:prSet/>
      <dgm:spPr/>
      <dgm:t>
        <a:bodyPr/>
        <a:lstStyle/>
        <a:p>
          <a:endParaRPr lang="ru-RU"/>
        </a:p>
      </dgm:t>
    </dgm:pt>
    <dgm:pt modelId="{637855F3-9DFA-46B6-AAE2-6B933DD809D7}" type="sibTrans" cxnId="{96FEA6B8-89F7-4590-8534-B0F5E4E5B930}">
      <dgm:prSet/>
      <dgm:spPr/>
      <dgm:t>
        <a:bodyPr/>
        <a:lstStyle/>
        <a:p>
          <a:endParaRPr lang="ru-RU"/>
        </a:p>
      </dgm:t>
    </dgm:pt>
    <dgm:pt modelId="{7A82F4DF-C6F9-44DE-A078-3EA679CABFF3}">
      <dgm:prSet phldrT="[Текст]" custT="1"/>
      <dgm:spPr/>
      <dgm:t>
        <a:bodyPr/>
        <a:lstStyle/>
        <a:p>
          <a:r>
            <a:rPr lang="ru-RU" sz="900"/>
            <a:t>Түркиядағы Иттихат ве Теракки қозғалысы</a:t>
          </a:r>
        </a:p>
      </dgm:t>
    </dgm:pt>
    <dgm:pt modelId="{B5104813-8A97-40DE-B3B1-48AD79D11915}" type="parTrans" cxnId="{CD2C1C38-BE37-4411-9CB3-CC234DD882F5}">
      <dgm:prSet/>
      <dgm:spPr/>
      <dgm:t>
        <a:bodyPr/>
        <a:lstStyle/>
        <a:p>
          <a:endParaRPr lang="ru-RU"/>
        </a:p>
      </dgm:t>
    </dgm:pt>
    <dgm:pt modelId="{85587947-9AA0-4768-A67C-50093C9611E2}" type="sibTrans" cxnId="{CD2C1C38-BE37-4411-9CB3-CC234DD882F5}">
      <dgm:prSet/>
      <dgm:spPr/>
      <dgm:t>
        <a:bodyPr/>
        <a:lstStyle/>
        <a:p>
          <a:endParaRPr lang="ru-RU"/>
        </a:p>
      </dgm:t>
    </dgm:pt>
    <dgm:pt modelId="{6BDC5324-BB2A-48E3-B1D3-84F43CE4B272}">
      <dgm:prSet phldrT="[Текст]"/>
      <dgm:spPr/>
      <dgm:t>
        <a:bodyPr/>
        <a:lstStyle/>
        <a:p>
          <a:r>
            <a:rPr lang="ru-RU"/>
            <a:t>ХХ ғ. 30 жылдары мен 80 жылдар аралығы</a:t>
          </a:r>
        </a:p>
      </dgm:t>
    </dgm:pt>
    <dgm:pt modelId="{A0C23FCB-1424-4010-B5ED-C32B35C60394}" type="parTrans" cxnId="{C951682E-0A7A-4997-BD3F-5B2C3B7B05EE}">
      <dgm:prSet/>
      <dgm:spPr/>
      <dgm:t>
        <a:bodyPr/>
        <a:lstStyle/>
        <a:p>
          <a:endParaRPr lang="ru-RU"/>
        </a:p>
      </dgm:t>
    </dgm:pt>
    <dgm:pt modelId="{0B118E02-0691-479A-A5F2-7FF7631230C4}" type="sibTrans" cxnId="{C951682E-0A7A-4997-BD3F-5B2C3B7B05EE}">
      <dgm:prSet/>
      <dgm:spPr/>
      <dgm:t>
        <a:bodyPr/>
        <a:lstStyle/>
        <a:p>
          <a:endParaRPr lang="ru-RU"/>
        </a:p>
      </dgm:t>
    </dgm:pt>
    <dgm:pt modelId="{D2A79664-0BE7-4A7C-AA1E-5F9C3B634338}">
      <dgm:prSet phldrT="[Текст]" custT="1"/>
      <dgm:spPr/>
      <dgm:t>
        <a:bodyPr/>
        <a:lstStyle/>
        <a:p>
          <a:r>
            <a:rPr lang="kk-KZ" sz="900"/>
            <a:t>Түркиядағы кемализм дәуірі</a:t>
          </a:r>
          <a:endParaRPr lang="ru-RU" sz="900"/>
        </a:p>
      </dgm:t>
    </dgm:pt>
    <dgm:pt modelId="{0D39BAC1-9676-4E67-92A8-B2A49CB85D8A}" type="parTrans" cxnId="{700CBDD5-C6B2-4B8D-B3C1-772022348435}">
      <dgm:prSet/>
      <dgm:spPr/>
      <dgm:t>
        <a:bodyPr/>
        <a:lstStyle/>
        <a:p>
          <a:endParaRPr lang="ru-RU"/>
        </a:p>
      </dgm:t>
    </dgm:pt>
    <dgm:pt modelId="{81A0E80E-D3B4-49CB-B6E3-F25D6AB2AB9A}" type="sibTrans" cxnId="{700CBDD5-C6B2-4B8D-B3C1-772022348435}">
      <dgm:prSet/>
      <dgm:spPr/>
      <dgm:t>
        <a:bodyPr/>
        <a:lstStyle/>
        <a:p>
          <a:endParaRPr lang="ru-RU"/>
        </a:p>
      </dgm:t>
    </dgm:pt>
    <dgm:pt modelId="{56398344-7B38-4BCB-9894-45F84D1F09F2}">
      <dgm:prSet phldrT="[Текст]" custT="1"/>
      <dgm:spPr/>
      <dgm:t>
        <a:bodyPr/>
        <a:lstStyle/>
        <a:p>
          <a:r>
            <a:rPr lang="ru-RU" sz="750"/>
            <a:t>Түркиядағы "түрк-ислам" синтезі тұжырымдамасының қалыптасуы </a:t>
          </a:r>
        </a:p>
      </dgm:t>
    </dgm:pt>
    <dgm:pt modelId="{3E4B892C-60CF-4C07-B194-6F9214A4F84D}" type="parTrans" cxnId="{C45012DD-396C-4898-B52A-235BAB76CFDC}">
      <dgm:prSet/>
      <dgm:spPr/>
      <dgm:t>
        <a:bodyPr/>
        <a:lstStyle/>
        <a:p>
          <a:endParaRPr lang="ru-RU"/>
        </a:p>
      </dgm:t>
    </dgm:pt>
    <dgm:pt modelId="{366B61DC-743F-4D70-9629-A2525183FFEC}" type="sibTrans" cxnId="{C45012DD-396C-4898-B52A-235BAB76CFDC}">
      <dgm:prSet/>
      <dgm:spPr/>
      <dgm:t>
        <a:bodyPr/>
        <a:lstStyle/>
        <a:p>
          <a:endParaRPr lang="ru-RU"/>
        </a:p>
      </dgm:t>
    </dgm:pt>
    <dgm:pt modelId="{54929CE0-75AA-4C48-95FA-222EDFDE90E9}">
      <dgm:prSet phldrT="[Текст]"/>
      <dgm:spPr/>
      <dgm:t>
        <a:bodyPr/>
        <a:lstStyle/>
        <a:p>
          <a:r>
            <a:rPr lang="ru-RU"/>
            <a:t>ХХ ғ. 80 жылдары мен 2000-шы жылдардың басы </a:t>
          </a:r>
        </a:p>
      </dgm:t>
    </dgm:pt>
    <dgm:pt modelId="{E71F20D6-2352-4F46-97E4-28E5C423CCC4}" type="parTrans" cxnId="{3A07034A-9C24-4DFF-9D8F-2595552F9881}">
      <dgm:prSet/>
      <dgm:spPr/>
      <dgm:t>
        <a:bodyPr/>
        <a:lstStyle/>
        <a:p>
          <a:endParaRPr lang="ru-RU"/>
        </a:p>
      </dgm:t>
    </dgm:pt>
    <dgm:pt modelId="{206968FE-FCD3-4BCE-9C7C-91C7C3D49F60}" type="sibTrans" cxnId="{3A07034A-9C24-4DFF-9D8F-2595552F9881}">
      <dgm:prSet/>
      <dgm:spPr/>
      <dgm:t>
        <a:bodyPr/>
        <a:lstStyle/>
        <a:p>
          <a:endParaRPr lang="ru-RU"/>
        </a:p>
      </dgm:t>
    </dgm:pt>
    <dgm:pt modelId="{713E9443-4AC0-419A-9895-08F16273EFD3}">
      <dgm:prSet phldrT="[Текст]" custT="1"/>
      <dgm:spPr/>
      <dgm:t>
        <a:bodyPr/>
        <a:lstStyle/>
        <a:p>
          <a:r>
            <a:rPr lang="kk-KZ" sz="900"/>
            <a:t>Қазақстандағы Кеңес үкіметі дәуірі</a:t>
          </a:r>
          <a:endParaRPr lang="ru-RU" sz="900"/>
        </a:p>
      </dgm:t>
    </dgm:pt>
    <dgm:pt modelId="{BCBCE2E6-C9A4-466A-AE8D-E83B4FD03F72}" type="parTrans" cxnId="{397EF23A-2D76-4315-8B8C-BB313210B494}">
      <dgm:prSet/>
      <dgm:spPr/>
      <dgm:t>
        <a:bodyPr/>
        <a:lstStyle/>
        <a:p>
          <a:endParaRPr lang="ru-RU"/>
        </a:p>
      </dgm:t>
    </dgm:pt>
    <dgm:pt modelId="{7F7EED10-F00F-4D27-9605-8703C6BB2BDF}" type="sibTrans" cxnId="{397EF23A-2D76-4315-8B8C-BB313210B494}">
      <dgm:prSet/>
      <dgm:spPr/>
      <dgm:t>
        <a:bodyPr/>
        <a:lstStyle/>
        <a:p>
          <a:endParaRPr lang="ru-RU"/>
        </a:p>
      </dgm:t>
    </dgm:pt>
    <dgm:pt modelId="{7F74E49E-7161-4DED-9B27-0082DB62D787}">
      <dgm:prSet phldrT="[Текст]" custT="1"/>
      <dgm:spPr/>
      <dgm:t>
        <a:bodyPr/>
        <a:lstStyle/>
        <a:p>
          <a:r>
            <a:rPr lang="kk-KZ" sz="900"/>
            <a:t>Қазақстандағы патшалық Ресей</a:t>
          </a:r>
          <a:endParaRPr lang="ru-RU" sz="900"/>
        </a:p>
      </dgm:t>
    </dgm:pt>
    <dgm:pt modelId="{1FB63745-A497-4563-AA79-9747E05D323E}" type="parTrans" cxnId="{F8FE7791-EB90-4859-8097-92C9BBA73A4C}">
      <dgm:prSet/>
      <dgm:spPr/>
      <dgm:t>
        <a:bodyPr/>
        <a:lstStyle/>
        <a:p>
          <a:endParaRPr lang="ru-RU"/>
        </a:p>
      </dgm:t>
    </dgm:pt>
    <dgm:pt modelId="{AD6D66AC-5F7A-4A6B-9ED5-7C523028EF5A}" type="sibTrans" cxnId="{F8FE7791-EB90-4859-8097-92C9BBA73A4C}">
      <dgm:prSet/>
      <dgm:spPr/>
      <dgm:t>
        <a:bodyPr/>
        <a:lstStyle/>
        <a:p>
          <a:endParaRPr lang="ru-RU"/>
        </a:p>
      </dgm:t>
    </dgm:pt>
    <dgm:pt modelId="{F23E63ED-FB08-4567-B14E-5F3DA5628828}">
      <dgm:prSet phldrT="[Текст]" custT="1"/>
      <dgm:spPr/>
      <dgm:t>
        <a:bodyPr/>
        <a:lstStyle/>
        <a:p>
          <a:r>
            <a:rPr lang="ru-RU" sz="900"/>
            <a:t>Қазақстандағы Алаш қозғалысы </a:t>
          </a:r>
        </a:p>
      </dgm:t>
    </dgm:pt>
    <dgm:pt modelId="{A31BFB78-C602-4E6F-A0E4-B919BAA2B20C}" type="parTrans" cxnId="{73E670CA-4FF1-4AC1-BFF2-12811C129C1E}">
      <dgm:prSet/>
      <dgm:spPr/>
      <dgm:t>
        <a:bodyPr/>
        <a:lstStyle/>
        <a:p>
          <a:endParaRPr lang="ru-RU"/>
        </a:p>
      </dgm:t>
    </dgm:pt>
    <dgm:pt modelId="{5D0AB335-9D5A-4E83-8312-33FF039B5DB2}" type="sibTrans" cxnId="{73E670CA-4FF1-4AC1-BFF2-12811C129C1E}">
      <dgm:prSet/>
      <dgm:spPr/>
      <dgm:t>
        <a:bodyPr/>
        <a:lstStyle/>
        <a:p>
          <a:endParaRPr lang="ru-RU"/>
        </a:p>
      </dgm:t>
    </dgm:pt>
    <dgm:pt modelId="{7969DCA3-AFAE-4872-8256-48E790DF3371}">
      <dgm:prSet phldrT="[Текст]" custT="1"/>
      <dgm:spPr/>
      <dgm:t>
        <a:bodyPr/>
        <a:lstStyle/>
        <a:p>
          <a:r>
            <a:rPr lang="ru-RU" sz="750"/>
            <a:t>Тәуелсіз Қазақстандағы көпұлтты және көпдінді саясаты</a:t>
          </a:r>
        </a:p>
      </dgm:t>
    </dgm:pt>
    <dgm:pt modelId="{60DB5491-304B-4C04-BBD2-AE1C6124536D}" type="parTrans" cxnId="{FF6900C2-D62A-4031-B098-867FAF321F7C}">
      <dgm:prSet/>
      <dgm:spPr/>
      <dgm:t>
        <a:bodyPr/>
        <a:lstStyle/>
        <a:p>
          <a:endParaRPr lang="ru-RU"/>
        </a:p>
      </dgm:t>
    </dgm:pt>
    <dgm:pt modelId="{461B7112-B440-4919-B3C1-26E48F766EED}" type="sibTrans" cxnId="{FF6900C2-D62A-4031-B098-867FAF321F7C}">
      <dgm:prSet/>
      <dgm:spPr/>
      <dgm:t>
        <a:bodyPr/>
        <a:lstStyle/>
        <a:p>
          <a:endParaRPr lang="ru-RU"/>
        </a:p>
      </dgm:t>
    </dgm:pt>
    <dgm:pt modelId="{FF27EF2C-1602-4773-90EC-3029E1E485C7}" type="pres">
      <dgm:prSet presAssocID="{F262752B-7233-4333-AC2B-91E0AF01E294}" presName="Name0" presStyleCnt="0">
        <dgm:presLayoutVars>
          <dgm:dir/>
          <dgm:animLvl val="lvl"/>
          <dgm:resizeHandles val="exact"/>
        </dgm:presLayoutVars>
      </dgm:prSet>
      <dgm:spPr/>
      <dgm:t>
        <a:bodyPr/>
        <a:lstStyle/>
        <a:p>
          <a:endParaRPr lang="ru-RU"/>
        </a:p>
      </dgm:t>
    </dgm:pt>
    <dgm:pt modelId="{2A9F2E28-92F2-4D69-B53D-57EF4173C664}" type="pres">
      <dgm:prSet presAssocID="{F262752B-7233-4333-AC2B-91E0AF01E294}" presName="tSp" presStyleCnt="0"/>
      <dgm:spPr/>
    </dgm:pt>
    <dgm:pt modelId="{847C9423-68B2-42AF-BAB9-B2CFF940BE9B}" type="pres">
      <dgm:prSet presAssocID="{F262752B-7233-4333-AC2B-91E0AF01E294}" presName="bSp" presStyleCnt="0"/>
      <dgm:spPr/>
    </dgm:pt>
    <dgm:pt modelId="{736067DA-A5B4-447A-93B9-B0EC1800F9E4}" type="pres">
      <dgm:prSet presAssocID="{F262752B-7233-4333-AC2B-91E0AF01E294}" presName="process" presStyleCnt="0"/>
      <dgm:spPr/>
    </dgm:pt>
    <dgm:pt modelId="{025F52BA-571E-4732-A6C9-EB2B73E1E62F}" type="pres">
      <dgm:prSet presAssocID="{5B0652B2-3442-49DE-BEFA-FF8B1ECB9011}" presName="composite1" presStyleCnt="0"/>
      <dgm:spPr/>
    </dgm:pt>
    <dgm:pt modelId="{57CA2CFE-8E7D-4518-86AE-90025A866383}" type="pres">
      <dgm:prSet presAssocID="{5B0652B2-3442-49DE-BEFA-FF8B1ECB9011}" presName="dummyNode1" presStyleLbl="node1" presStyleIdx="0" presStyleCnt="4"/>
      <dgm:spPr/>
    </dgm:pt>
    <dgm:pt modelId="{646DBE7D-9B67-4289-8AE1-F410AF9BD666}" type="pres">
      <dgm:prSet presAssocID="{5B0652B2-3442-49DE-BEFA-FF8B1ECB9011}" presName="childNode1" presStyleLbl="bgAcc1" presStyleIdx="0" presStyleCnt="4" custScaleY="139230">
        <dgm:presLayoutVars>
          <dgm:bulletEnabled val="1"/>
        </dgm:presLayoutVars>
      </dgm:prSet>
      <dgm:spPr/>
      <dgm:t>
        <a:bodyPr/>
        <a:lstStyle/>
        <a:p>
          <a:endParaRPr lang="ru-RU"/>
        </a:p>
      </dgm:t>
    </dgm:pt>
    <dgm:pt modelId="{F57B46AC-4AD2-4E01-8C15-A794F68507F2}" type="pres">
      <dgm:prSet presAssocID="{5B0652B2-3442-49DE-BEFA-FF8B1ECB9011}" presName="childNode1tx" presStyleLbl="bgAcc1" presStyleIdx="0" presStyleCnt="4">
        <dgm:presLayoutVars>
          <dgm:bulletEnabled val="1"/>
        </dgm:presLayoutVars>
      </dgm:prSet>
      <dgm:spPr/>
      <dgm:t>
        <a:bodyPr/>
        <a:lstStyle/>
        <a:p>
          <a:endParaRPr lang="ru-RU"/>
        </a:p>
      </dgm:t>
    </dgm:pt>
    <dgm:pt modelId="{9056125F-B411-42C4-98DF-27FA42F70A64}" type="pres">
      <dgm:prSet presAssocID="{5B0652B2-3442-49DE-BEFA-FF8B1ECB9011}" presName="parentNode1" presStyleLbl="node1" presStyleIdx="0" presStyleCnt="4">
        <dgm:presLayoutVars>
          <dgm:chMax val="1"/>
          <dgm:bulletEnabled val="1"/>
        </dgm:presLayoutVars>
      </dgm:prSet>
      <dgm:spPr/>
      <dgm:t>
        <a:bodyPr/>
        <a:lstStyle/>
        <a:p>
          <a:endParaRPr lang="ru-RU"/>
        </a:p>
      </dgm:t>
    </dgm:pt>
    <dgm:pt modelId="{5A5BE25A-F213-42AF-8C3B-AAEA3776ACDF}" type="pres">
      <dgm:prSet presAssocID="{5B0652B2-3442-49DE-BEFA-FF8B1ECB9011}" presName="connSite1" presStyleCnt="0"/>
      <dgm:spPr/>
    </dgm:pt>
    <dgm:pt modelId="{5EAE5736-E1E5-46C7-B6A9-1D9ECB12F88C}" type="pres">
      <dgm:prSet presAssocID="{808AD0C6-CC98-4F7F-A527-20818BCB5180}" presName="Name9" presStyleLbl="sibTrans2D1" presStyleIdx="0" presStyleCnt="3"/>
      <dgm:spPr/>
      <dgm:t>
        <a:bodyPr/>
        <a:lstStyle/>
        <a:p>
          <a:endParaRPr lang="ru-RU"/>
        </a:p>
      </dgm:t>
    </dgm:pt>
    <dgm:pt modelId="{C2AE9C5C-3975-4BDA-9BC4-FB535746CBE9}" type="pres">
      <dgm:prSet presAssocID="{9D3FDE61-0744-4D52-BA3C-26D2E32A66CD}" presName="composite2" presStyleCnt="0"/>
      <dgm:spPr/>
    </dgm:pt>
    <dgm:pt modelId="{43D7BDCB-B212-4FA7-8A79-DFA0F15B46F0}" type="pres">
      <dgm:prSet presAssocID="{9D3FDE61-0744-4D52-BA3C-26D2E32A66CD}" presName="dummyNode2" presStyleLbl="node1" presStyleIdx="0" presStyleCnt="4"/>
      <dgm:spPr/>
    </dgm:pt>
    <dgm:pt modelId="{C7D6C8F6-CC84-4913-BC71-BF29D0E7033B}" type="pres">
      <dgm:prSet presAssocID="{9D3FDE61-0744-4D52-BA3C-26D2E32A66CD}" presName="childNode2" presStyleLbl="bgAcc1" presStyleIdx="1" presStyleCnt="4" custScaleY="133748">
        <dgm:presLayoutVars>
          <dgm:bulletEnabled val="1"/>
        </dgm:presLayoutVars>
      </dgm:prSet>
      <dgm:spPr/>
      <dgm:t>
        <a:bodyPr/>
        <a:lstStyle/>
        <a:p>
          <a:endParaRPr lang="ru-RU"/>
        </a:p>
      </dgm:t>
    </dgm:pt>
    <dgm:pt modelId="{2F4F314E-7A9E-4A9A-A92F-330D6D9B120D}" type="pres">
      <dgm:prSet presAssocID="{9D3FDE61-0744-4D52-BA3C-26D2E32A66CD}" presName="childNode2tx" presStyleLbl="bgAcc1" presStyleIdx="1" presStyleCnt="4">
        <dgm:presLayoutVars>
          <dgm:bulletEnabled val="1"/>
        </dgm:presLayoutVars>
      </dgm:prSet>
      <dgm:spPr/>
      <dgm:t>
        <a:bodyPr/>
        <a:lstStyle/>
        <a:p>
          <a:endParaRPr lang="ru-RU"/>
        </a:p>
      </dgm:t>
    </dgm:pt>
    <dgm:pt modelId="{EF4BDAA3-A794-41FD-AF63-B6DE370BDE4E}" type="pres">
      <dgm:prSet presAssocID="{9D3FDE61-0744-4D52-BA3C-26D2E32A66CD}" presName="parentNode2" presStyleLbl="node1" presStyleIdx="1" presStyleCnt="4">
        <dgm:presLayoutVars>
          <dgm:chMax val="0"/>
          <dgm:bulletEnabled val="1"/>
        </dgm:presLayoutVars>
      </dgm:prSet>
      <dgm:spPr/>
      <dgm:t>
        <a:bodyPr/>
        <a:lstStyle/>
        <a:p>
          <a:endParaRPr lang="ru-RU"/>
        </a:p>
      </dgm:t>
    </dgm:pt>
    <dgm:pt modelId="{E77EB03D-0289-40D7-97D4-C85CCB63B4A6}" type="pres">
      <dgm:prSet presAssocID="{9D3FDE61-0744-4D52-BA3C-26D2E32A66CD}" presName="connSite2" presStyleCnt="0"/>
      <dgm:spPr/>
    </dgm:pt>
    <dgm:pt modelId="{D8669F0C-D6EE-4CA3-93DE-B42CD72B912D}" type="pres">
      <dgm:prSet presAssocID="{637855F3-9DFA-46B6-AAE2-6B933DD809D7}" presName="Name18" presStyleLbl="sibTrans2D1" presStyleIdx="1" presStyleCnt="3" custScaleY="105345"/>
      <dgm:spPr/>
      <dgm:t>
        <a:bodyPr/>
        <a:lstStyle/>
        <a:p>
          <a:endParaRPr lang="ru-RU"/>
        </a:p>
      </dgm:t>
    </dgm:pt>
    <dgm:pt modelId="{E1A27114-7FDC-4A1E-8FB9-EEBC84FACC60}" type="pres">
      <dgm:prSet presAssocID="{6BDC5324-BB2A-48E3-B1D3-84F43CE4B272}" presName="composite1" presStyleCnt="0"/>
      <dgm:spPr/>
    </dgm:pt>
    <dgm:pt modelId="{58FF407E-AEBD-4E64-AA10-F3DD0AB4967D}" type="pres">
      <dgm:prSet presAssocID="{6BDC5324-BB2A-48E3-B1D3-84F43CE4B272}" presName="dummyNode1" presStyleLbl="node1" presStyleIdx="1" presStyleCnt="4"/>
      <dgm:spPr/>
    </dgm:pt>
    <dgm:pt modelId="{F55E92D7-70BB-4CB1-AEDA-9FD29F42E632}" type="pres">
      <dgm:prSet presAssocID="{6BDC5324-BB2A-48E3-B1D3-84F43CE4B272}" presName="childNode1" presStyleLbl="bgAcc1" presStyleIdx="2" presStyleCnt="4" custScaleY="141329">
        <dgm:presLayoutVars>
          <dgm:bulletEnabled val="1"/>
        </dgm:presLayoutVars>
      </dgm:prSet>
      <dgm:spPr/>
      <dgm:t>
        <a:bodyPr/>
        <a:lstStyle/>
        <a:p>
          <a:endParaRPr lang="ru-RU"/>
        </a:p>
      </dgm:t>
    </dgm:pt>
    <dgm:pt modelId="{EAA4BE27-4B67-4333-A176-02848EB780BC}" type="pres">
      <dgm:prSet presAssocID="{6BDC5324-BB2A-48E3-B1D3-84F43CE4B272}" presName="childNode1tx" presStyleLbl="bgAcc1" presStyleIdx="2" presStyleCnt="4">
        <dgm:presLayoutVars>
          <dgm:bulletEnabled val="1"/>
        </dgm:presLayoutVars>
      </dgm:prSet>
      <dgm:spPr/>
      <dgm:t>
        <a:bodyPr/>
        <a:lstStyle/>
        <a:p>
          <a:endParaRPr lang="ru-RU"/>
        </a:p>
      </dgm:t>
    </dgm:pt>
    <dgm:pt modelId="{81388074-8AFD-40C6-A6B7-4FAEF2E93BD5}" type="pres">
      <dgm:prSet presAssocID="{6BDC5324-BB2A-48E3-B1D3-84F43CE4B272}" presName="parentNode1" presStyleLbl="node1" presStyleIdx="2" presStyleCnt="4">
        <dgm:presLayoutVars>
          <dgm:chMax val="1"/>
          <dgm:bulletEnabled val="1"/>
        </dgm:presLayoutVars>
      </dgm:prSet>
      <dgm:spPr/>
      <dgm:t>
        <a:bodyPr/>
        <a:lstStyle/>
        <a:p>
          <a:endParaRPr lang="ru-RU"/>
        </a:p>
      </dgm:t>
    </dgm:pt>
    <dgm:pt modelId="{ACA63FF9-DE68-49E6-8C4A-2CE479234EC8}" type="pres">
      <dgm:prSet presAssocID="{6BDC5324-BB2A-48E3-B1D3-84F43CE4B272}" presName="connSite1" presStyleCnt="0"/>
      <dgm:spPr/>
    </dgm:pt>
    <dgm:pt modelId="{604C8835-DC4F-42E7-A9A2-95E643B662A7}" type="pres">
      <dgm:prSet presAssocID="{0B118E02-0691-479A-A5F2-7FF7631230C4}" presName="Name9" presStyleLbl="sibTrans2D1" presStyleIdx="2" presStyleCnt="3"/>
      <dgm:spPr/>
      <dgm:t>
        <a:bodyPr/>
        <a:lstStyle/>
        <a:p>
          <a:endParaRPr lang="ru-RU"/>
        </a:p>
      </dgm:t>
    </dgm:pt>
    <dgm:pt modelId="{B0070B75-938B-4635-B1E7-473BA764F52E}" type="pres">
      <dgm:prSet presAssocID="{54929CE0-75AA-4C48-95FA-222EDFDE90E9}" presName="composite2" presStyleCnt="0"/>
      <dgm:spPr/>
    </dgm:pt>
    <dgm:pt modelId="{E4D316DB-695F-40C5-9346-0EDFA3E72102}" type="pres">
      <dgm:prSet presAssocID="{54929CE0-75AA-4C48-95FA-222EDFDE90E9}" presName="dummyNode2" presStyleLbl="node1" presStyleIdx="2" presStyleCnt="4"/>
      <dgm:spPr/>
    </dgm:pt>
    <dgm:pt modelId="{CDC0BED0-9B10-4A3F-80AD-E1D768CA46EE}" type="pres">
      <dgm:prSet presAssocID="{54929CE0-75AA-4C48-95FA-222EDFDE90E9}" presName="childNode2" presStyleLbl="bgAcc1" presStyleIdx="3" presStyleCnt="4" custScaleY="137469">
        <dgm:presLayoutVars>
          <dgm:bulletEnabled val="1"/>
        </dgm:presLayoutVars>
      </dgm:prSet>
      <dgm:spPr/>
      <dgm:t>
        <a:bodyPr/>
        <a:lstStyle/>
        <a:p>
          <a:endParaRPr lang="ru-RU"/>
        </a:p>
      </dgm:t>
    </dgm:pt>
    <dgm:pt modelId="{1406A83F-7254-41F3-9384-BD356E7B33AF}" type="pres">
      <dgm:prSet presAssocID="{54929CE0-75AA-4C48-95FA-222EDFDE90E9}" presName="childNode2tx" presStyleLbl="bgAcc1" presStyleIdx="3" presStyleCnt="4">
        <dgm:presLayoutVars>
          <dgm:bulletEnabled val="1"/>
        </dgm:presLayoutVars>
      </dgm:prSet>
      <dgm:spPr/>
      <dgm:t>
        <a:bodyPr/>
        <a:lstStyle/>
        <a:p>
          <a:endParaRPr lang="ru-RU"/>
        </a:p>
      </dgm:t>
    </dgm:pt>
    <dgm:pt modelId="{70EC9BA7-20CB-40B4-9955-C723992E0288}" type="pres">
      <dgm:prSet presAssocID="{54929CE0-75AA-4C48-95FA-222EDFDE90E9}" presName="parentNode2" presStyleLbl="node1" presStyleIdx="3" presStyleCnt="4">
        <dgm:presLayoutVars>
          <dgm:chMax val="0"/>
          <dgm:bulletEnabled val="1"/>
        </dgm:presLayoutVars>
      </dgm:prSet>
      <dgm:spPr/>
      <dgm:t>
        <a:bodyPr/>
        <a:lstStyle/>
        <a:p>
          <a:endParaRPr lang="ru-RU"/>
        </a:p>
      </dgm:t>
    </dgm:pt>
    <dgm:pt modelId="{D7A9BFC7-0D48-4213-942F-3D72049128C3}" type="pres">
      <dgm:prSet presAssocID="{54929CE0-75AA-4C48-95FA-222EDFDE90E9}" presName="connSite2" presStyleCnt="0"/>
      <dgm:spPr/>
    </dgm:pt>
  </dgm:ptLst>
  <dgm:cxnLst>
    <dgm:cxn modelId="{F0F06691-B0B7-4729-99E8-749690B7561A}" type="presOf" srcId="{5B0652B2-3442-49DE-BEFA-FF8B1ECB9011}" destId="{9056125F-B411-42C4-98DF-27FA42F70A64}" srcOrd="0" destOrd="0" presId="urn:microsoft.com/office/officeart/2005/8/layout/hProcess4"/>
    <dgm:cxn modelId="{9A4F46F8-4041-4A7F-95B1-65D8ABD11BE4}" type="presOf" srcId="{D2A79664-0BE7-4A7C-AA1E-5F9C3B634338}" destId="{EAA4BE27-4B67-4333-A176-02848EB780BC}" srcOrd="1" destOrd="0" presId="urn:microsoft.com/office/officeart/2005/8/layout/hProcess4"/>
    <dgm:cxn modelId="{CD2C1C38-BE37-4411-9CB3-CC234DD882F5}" srcId="{9D3FDE61-0744-4D52-BA3C-26D2E32A66CD}" destId="{7A82F4DF-C6F9-44DE-A078-3EA679CABFF3}" srcOrd="0" destOrd="0" parTransId="{B5104813-8A97-40DE-B3B1-48AD79D11915}" sibTransId="{85587947-9AA0-4768-A67C-50093C9611E2}"/>
    <dgm:cxn modelId="{0585947E-F1A1-4795-B627-198C88CE817B}" type="presOf" srcId="{713E9443-4AC0-419A-9895-08F16273EFD3}" destId="{F55E92D7-70BB-4CB1-AEDA-9FD29F42E632}" srcOrd="0" destOrd="1" presId="urn:microsoft.com/office/officeart/2005/8/layout/hProcess4"/>
    <dgm:cxn modelId="{826FF7BD-0E73-415D-B8E3-88B9EC00FDE3}" type="presOf" srcId="{637855F3-9DFA-46B6-AAE2-6B933DD809D7}" destId="{D8669F0C-D6EE-4CA3-93DE-B42CD72B912D}" srcOrd="0" destOrd="0" presId="urn:microsoft.com/office/officeart/2005/8/layout/hProcess4"/>
    <dgm:cxn modelId="{BA73744D-EC03-47AB-9CC4-DD4497D8497C}" type="presOf" srcId="{C5AEEC0A-7046-45AE-B81E-329A8DE0112B}" destId="{F57B46AC-4AD2-4E01-8C15-A794F68507F2}" srcOrd="1" destOrd="0" presId="urn:microsoft.com/office/officeart/2005/8/layout/hProcess4"/>
    <dgm:cxn modelId="{85256155-4426-489B-BAE2-3ED29C9F062D}" type="presOf" srcId="{808AD0C6-CC98-4F7F-A527-20818BCB5180}" destId="{5EAE5736-E1E5-46C7-B6A9-1D9ECB12F88C}" srcOrd="0" destOrd="0" presId="urn:microsoft.com/office/officeart/2005/8/layout/hProcess4"/>
    <dgm:cxn modelId="{6E11491B-D599-4F3D-B1F4-EFBA4B7BA812}" type="presOf" srcId="{6BDC5324-BB2A-48E3-B1D3-84F43CE4B272}" destId="{81388074-8AFD-40C6-A6B7-4FAEF2E93BD5}" srcOrd="0" destOrd="0" presId="urn:microsoft.com/office/officeart/2005/8/layout/hProcess4"/>
    <dgm:cxn modelId="{DF49735C-AF9C-4950-9E6A-4FB49651A377}" type="presOf" srcId="{7A82F4DF-C6F9-44DE-A078-3EA679CABFF3}" destId="{C7D6C8F6-CC84-4913-BC71-BF29D0E7033B}" srcOrd="0" destOrd="0" presId="urn:microsoft.com/office/officeart/2005/8/layout/hProcess4"/>
    <dgm:cxn modelId="{89897D80-5B99-4389-A5B5-CE068D3EACBD}" type="presOf" srcId="{0B118E02-0691-479A-A5F2-7FF7631230C4}" destId="{604C8835-DC4F-42E7-A9A2-95E643B662A7}" srcOrd="0" destOrd="0" presId="urn:microsoft.com/office/officeart/2005/8/layout/hProcess4"/>
    <dgm:cxn modelId="{3C67A3DF-4F11-4D66-97F9-4759F6A3763F}" type="presOf" srcId="{7F74E49E-7161-4DED-9B27-0082DB62D787}" destId="{F57B46AC-4AD2-4E01-8C15-A794F68507F2}" srcOrd="1" destOrd="1" presId="urn:microsoft.com/office/officeart/2005/8/layout/hProcess4"/>
    <dgm:cxn modelId="{3609B317-168B-4F9E-B04B-BCA34B8BC624}" type="presOf" srcId="{F262752B-7233-4333-AC2B-91E0AF01E294}" destId="{FF27EF2C-1602-4773-90EC-3029E1E485C7}" srcOrd="0" destOrd="0" presId="urn:microsoft.com/office/officeart/2005/8/layout/hProcess4"/>
    <dgm:cxn modelId="{C951682E-0A7A-4997-BD3F-5B2C3B7B05EE}" srcId="{F262752B-7233-4333-AC2B-91E0AF01E294}" destId="{6BDC5324-BB2A-48E3-B1D3-84F43CE4B272}" srcOrd="2" destOrd="0" parTransId="{A0C23FCB-1424-4010-B5ED-C32B35C60394}" sibTransId="{0B118E02-0691-479A-A5F2-7FF7631230C4}"/>
    <dgm:cxn modelId="{397EF23A-2D76-4315-8B8C-BB313210B494}" srcId="{6BDC5324-BB2A-48E3-B1D3-84F43CE4B272}" destId="{713E9443-4AC0-419A-9895-08F16273EFD3}" srcOrd="1" destOrd="0" parTransId="{BCBCE2E6-C9A4-466A-AE8D-E83B4FD03F72}" sibTransId="{7F7EED10-F00F-4D27-9605-8703C6BB2BDF}"/>
    <dgm:cxn modelId="{73E670CA-4FF1-4AC1-BFF2-12811C129C1E}" srcId="{9D3FDE61-0744-4D52-BA3C-26D2E32A66CD}" destId="{F23E63ED-FB08-4567-B14E-5F3DA5628828}" srcOrd="1" destOrd="0" parTransId="{A31BFB78-C602-4E6F-A0E4-B919BAA2B20C}" sibTransId="{5D0AB335-9D5A-4E83-8312-33FF039B5DB2}"/>
    <dgm:cxn modelId="{D18057FA-173D-44AC-8769-3DD64CAA5480}" type="presOf" srcId="{54929CE0-75AA-4C48-95FA-222EDFDE90E9}" destId="{70EC9BA7-20CB-40B4-9955-C723992E0288}" srcOrd="0" destOrd="0" presId="urn:microsoft.com/office/officeart/2005/8/layout/hProcess4"/>
    <dgm:cxn modelId="{96FEA6B8-89F7-4590-8534-B0F5E4E5B930}" srcId="{F262752B-7233-4333-AC2B-91E0AF01E294}" destId="{9D3FDE61-0744-4D52-BA3C-26D2E32A66CD}" srcOrd="1" destOrd="0" parTransId="{2EB09F32-65B9-4F5F-874E-82DDC9E95E23}" sibTransId="{637855F3-9DFA-46B6-AAE2-6B933DD809D7}"/>
    <dgm:cxn modelId="{EEB72D47-7285-4F61-9FBC-E8680F5D98D8}" type="presOf" srcId="{C5AEEC0A-7046-45AE-B81E-329A8DE0112B}" destId="{646DBE7D-9B67-4289-8AE1-F410AF9BD666}" srcOrd="0" destOrd="0" presId="urn:microsoft.com/office/officeart/2005/8/layout/hProcess4"/>
    <dgm:cxn modelId="{C3DF3D7C-7096-4A61-A319-77F4FC1EA287}" type="presOf" srcId="{56398344-7B38-4BCB-9894-45F84D1F09F2}" destId="{1406A83F-7254-41F3-9384-BD356E7B33AF}" srcOrd="1" destOrd="0" presId="urn:microsoft.com/office/officeart/2005/8/layout/hProcess4"/>
    <dgm:cxn modelId="{F8FE7791-EB90-4859-8097-92C9BBA73A4C}" srcId="{5B0652B2-3442-49DE-BEFA-FF8B1ECB9011}" destId="{7F74E49E-7161-4DED-9B27-0082DB62D787}" srcOrd="1" destOrd="0" parTransId="{1FB63745-A497-4563-AA79-9747E05D323E}" sibTransId="{AD6D66AC-5F7A-4A6B-9ED5-7C523028EF5A}"/>
    <dgm:cxn modelId="{9CE70AE3-53D3-472E-9AAB-0D68F76CE6D0}" type="presOf" srcId="{7F74E49E-7161-4DED-9B27-0082DB62D787}" destId="{646DBE7D-9B67-4289-8AE1-F410AF9BD666}" srcOrd="0" destOrd="1" presId="urn:microsoft.com/office/officeart/2005/8/layout/hProcess4"/>
    <dgm:cxn modelId="{1297ED3B-778D-4F11-BB19-7ED0F8173FB8}" type="presOf" srcId="{713E9443-4AC0-419A-9895-08F16273EFD3}" destId="{EAA4BE27-4B67-4333-A176-02848EB780BC}" srcOrd="1" destOrd="1" presId="urn:microsoft.com/office/officeart/2005/8/layout/hProcess4"/>
    <dgm:cxn modelId="{700CBDD5-C6B2-4B8D-B3C1-772022348435}" srcId="{6BDC5324-BB2A-48E3-B1D3-84F43CE4B272}" destId="{D2A79664-0BE7-4A7C-AA1E-5F9C3B634338}" srcOrd="0" destOrd="0" parTransId="{0D39BAC1-9676-4E67-92A8-B2A49CB85D8A}" sibTransId="{81A0E80E-D3B4-49CB-B6E3-F25D6AB2AB9A}"/>
    <dgm:cxn modelId="{FF6900C2-D62A-4031-B098-867FAF321F7C}" srcId="{54929CE0-75AA-4C48-95FA-222EDFDE90E9}" destId="{7969DCA3-AFAE-4872-8256-48E790DF3371}" srcOrd="1" destOrd="0" parTransId="{60DB5491-304B-4C04-BBD2-AE1C6124536D}" sibTransId="{461B7112-B440-4919-B3C1-26E48F766EED}"/>
    <dgm:cxn modelId="{C45012DD-396C-4898-B52A-235BAB76CFDC}" srcId="{54929CE0-75AA-4C48-95FA-222EDFDE90E9}" destId="{56398344-7B38-4BCB-9894-45F84D1F09F2}" srcOrd="0" destOrd="0" parTransId="{3E4B892C-60CF-4C07-B194-6F9214A4F84D}" sibTransId="{366B61DC-743F-4D70-9629-A2525183FFEC}"/>
    <dgm:cxn modelId="{2C3603F6-5A9B-45EC-8163-C57ED8FFEB9A}" type="presOf" srcId="{F23E63ED-FB08-4567-B14E-5F3DA5628828}" destId="{2F4F314E-7A9E-4A9A-A92F-330D6D9B120D}" srcOrd="1" destOrd="1" presId="urn:microsoft.com/office/officeart/2005/8/layout/hProcess4"/>
    <dgm:cxn modelId="{7ED195B4-E8BB-4009-B05E-13012AB01FE0}" type="presOf" srcId="{9D3FDE61-0744-4D52-BA3C-26D2E32A66CD}" destId="{EF4BDAA3-A794-41FD-AF63-B6DE370BDE4E}" srcOrd="0" destOrd="0" presId="urn:microsoft.com/office/officeart/2005/8/layout/hProcess4"/>
    <dgm:cxn modelId="{3A07034A-9C24-4DFF-9D8F-2595552F9881}" srcId="{F262752B-7233-4333-AC2B-91E0AF01E294}" destId="{54929CE0-75AA-4C48-95FA-222EDFDE90E9}" srcOrd="3" destOrd="0" parTransId="{E71F20D6-2352-4F46-97E4-28E5C423CCC4}" sibTransId="{206968FE-FCD3-4BCE-9C7C-91C7C3D49F60}"/>
    <dgm:cxn modelId="{0FF51C4A-EF29-4D55-BCD1-C2F4DB309FFD}" type="presOf" srcId="{D2A79664-0BE7-4A7C-AA1E-5F9C3B634338}" destId="{F55E92D7-70BB-4CB1-AEDA-9FD29F42E632}" srcOrd="0" destOrd="0" presId="urn:microsoft.com/office/officeart/2005/8/layout/hProcess4"/>
    <dgm:cxn modelId="{71F33166-C620-4B78-B6C6-3CBA1CE5A59D}" type="presOf" srcId="{7A82F4DF-C6F9-44DE-A078-3EA679CABFF3}" destId="{2F4F314E-7A9E-4A9A-A92F-330D6D9B120D}" srcOrd="1" destOrd="0" presId="urn:microsoft.com/office/officeart/2005/8/layout/hProcess4"/>
    <dgm:cxn modelId="{346C3454-A0EA-4C9E-B79F-F95790333357}" type="presOf" srcId="{7969DCA3-AFAE-4872-8256-48E790DF3371}" destId="{CDC0BED0-9B10-4A3F-80AD-E1D768CA46EE}" srcOrd="0" destOrd="1" presId="urn:microsoft.com/office/officeart/2005/8/layout/hProcess4"/>
    <dgm:cxn modelId="{2A13835B-151B-4050-AB07-413F829712AB}" srcId="{F262752B-7233-4333-AC2B-91E0AF01E294}" destId="{5B0652B2-3442-49DE-BEFA-FF8B1ECB9011}" srcOrd="0" destOrd="0" parTransId="{3846DA9C-0D47-48DB-9F1B-485DD52F9EF8}" sibTransId="{808AD0C6-CC98-4F7F-A527-20818BCB5180}"/>
    <dgm:cxn modelId="{A3BBCE42-ABF3-4E62-9134-391BFA52BC32}" type="presOf" srcId="{7969DCA3-AFAE-4872-8256-48E790DF3371}" destId="{1406A83F-7254-41F3-9384-BD356E7B33AF}" srcOrd="1" destOrd="1" presId="urn:microsoft.com/office/officeart/2005/8/layout/hProcess4"/>
    <dgm:cxn modelId="{8729FAAC-F55B-4999-8610-A78679630A6F}" type="presOf" srcId="{F23E63ED-FB08-4567-B14E-5F3DA5628828}" destId="{C7D6C8F6-CC84-4913-BC71-BF29D0E7033B}" srcOrd="0" destOrd="1" presId="urn:microsoft.com/office/officeart/2005/8/layout/hProcess4"/>
    <dgm:cxn modelId="{D10EA077-3BC0-4714-93AD-BC06825CD34A}" srcId="{5B0652B2-3442-49DE-BEFA-FF8B1ECB9011}" destId="{C5AEEC0A-7046-45AE-B81E-329A8DE0112B}" srcOrd="0" destOrd="0" parTransId="{ADD1B27C-5368-4E53-9B55-57B00C9BF91E}" sibTransId="{B22B2955-5E7D-4A42-82E8-3630604E02FD}"/>
    <dgm:cxn modelId="{818572CC-749B-41F8-861F-8356176B612F}" type="presOf" srcId="{56398344-7B38-4BCB-9894-45F84D1F09F2}" destId="{CDC0BED0-9B10-4A3F-80AD-E1D768CA46EE}" srcOrd="0" destOrd="0" presId="urn:microsoft.com/office/officeart/2005/8/layout/hProcess4"/>
    <dgm:cxn modelId="{7464F29F-4D07-49D0-8B60-A6630FE73A86}" type="presParOf" srcId="{FF27EF2C-1602-4773-90EC-3029E1E485C7}" destId="{2A9F2E28-92F2-4D69-B53D-57EF4173C664}" srcOrd="0" destOrd="0" presId="urn:microsoft.com/office/officeart/2005/8/layout/hProcess4"/>
    <dgm:cxn modelId="{BCB468AB-F193-4C0B-8BBC-6EC39F5C709E}" type="presParOf" srcId="{FF27EF2C-1602-4773-90EC-3029E1E485C7}" destId="{847C9423-68B2-42AF-BAB9-B2CFF940BE9B}" srcOrd="1" destOrd="0" presId="urn:microsoft.com/office/officeart/2005/8/layout/hProcess4"/>
    <dgm:cxn modelId="{58B78CE9-42EE-40BB-B8F5-B7402D77DE53}" type="presParOf" srcId="{FF27EF2C-1602-4773-90EC-3029E1E485C7}" destId="{736067DA-A5B4-447A-93B9-B0EC1800F9E4}" srcOrd="2" destOrd="0" presId="urn:microsoft.com/office/officeart/2005/8/layout/hProcess4"/>
    <dgm:cxn modelId="{7A687B4A-51FB-480A-A3D9-AFF408539ECB}" type="presParOf" srcId="{736067DA-A5B4-447A-93B9-B0EC1800F9E4}" destId="{025F52BA-571E-4732-A6C9-EB2B73E1E62F}" srcOrd="0" destOrd="0" presId="urn:microsoft.com/office/officeart/2005/8/layout/hProcess4"/>
    <dgm:cxn modelId="{E2FBAF6E-FF15-431B-9899-63D7D0F6E940}" type="presParOf" srcId="{025F52BA-571E-4732-A6C9-EB2B73E1E62F}" destId="{57CA2CFE-8E7D-4518-86AE-90025A866383}" srcOrd="0" destOrd="0" presId="urn:microsoft.com/office/officeart/2005/8/layout/hProcess4"/>
    <dgm:cxn modelId="{4A125AB8-2EEB-43BF-A849-38B5AA9E5978}" type="presParOf" srcId="{025F52BA-571E-4732-A6C9-EB2B73E1E62F}" destId="{646DBE7D-9B67-4289-8AE1-F410AF9BD666}" srcOrd="1" destOrd="0" presId="urn:microsoft.com/office/officeart/2005/8/layout/hProcess4"/>
    <dgm:cxn modelId="{1227F326-D28D-4D8D-83A4-0F0B30EE7EBF}" type="presParOf" srcId="{025F52BA-571E-4732-A6C9-EB2B73E1E62F}" destId="{F57B46AC-4AD2-4E01-8C15-A794F68507F2}" srcOrd="2" destOrd="0" presId="urn:microsoft.com/office/officeart/2005/8/layout/hProcess4"/>
    <dgm:cxn modelId="{CAEF0564-DF7B-4E2E-8DD0-B7D7A7486333}" type="presParOf" srcId="{025F52BA-571E-4732-A6C9-EB2B73E1E62F}" destId="{9056125F-B411-42C4-98DF-27FA42F70A64}" srcOrd="3" destOrd="0" presId="urn:microsoft.com/office/officeart/2005/8/layout/hProcess4"/>
    <dgm:cxn modelId="{BB7E1043-8B69-4D9B-8528-8C12840EF34A}" type="presParOf" srcId="{025F52BA-571E-4732-A6C9-EB2B73E1E62F}" destId="{5A5BE25A-F213-42AF-8C3B-AAEA3776ACDF}" srcOrd="4" destOrd="0" presId="urn:microsoft.com/office/officeart/2005/8/layout/hProcess4"/>
    <dgm:cxn modelId="{354CBD4F-ED8B-40A7-B159-67B3D9DCD6C7}" type="presParOf" srcId="{736067DA-A5B4-447A-93B9-B0EC1800F9E4}" destId="{5EAE5736-E1E5-46C7-B6A9-1D9ECB12F88C}" srcOrd="1" destOrd="0" presId="urn:microsoft.com/office/officeart/2005/8/layout/hProcess4"/>
    <dgm:cxn modelId="{D2C38F17-6DD7-4C0D-87FB-83E676B4FD5C}" type="presParOf" srcId="{736067DA-A5B4-447A-93B9-B0EC1800F9E4}" destId="{C2AE9C5C-3975-4BDA-9BC4-FB535746CBE9}" srcOrd="2" destOrd="0" presId="urn:microsoft.com/office/officeart/2005/8/layout/hProcess4"/>
    <dgm:cxn modelId="{8E79FB30-9EC7-4137-8356-728B16B6E1B5}" type="presParOf" srcId="{C2AE9C5C-3975-4BDA-9BC4-FB535746CBE9}" destId="{43D7BDCB-B212-4FA7-8A79-DFA0F15B46F0}" srcOrd="0" destOrd="0" presId="urn:microsoft.com/office/officeart/2005/8/layout/hProcess4"/>
    <dgm:cxn modelId="{E824B2FD-3BE8-4424-A86B-121D77F83521}" type="presParOf" srcId="{C2AE9C5C-3975-4BDA-9BC4-FB535746CBE9}" destId="{C7D6C8F6-CC84-4913-BC71-BF29D0E7033B}" srcOrd="1" destOrd="0" presId="urn:microsoft.com/office/officeart/2005/8/layout/hProcess4"/>
    <dgm:cxn modelId="{4C022523-08A0-4FAB-AD31-5F3BE807AC41}" type="presParOf" srcId="{C2AE9C5C-3975-4BDA-9BC4-FB535746CBE9}" destId="{2F4F314E-7A9E-4A9A-A92F-330D6D9B120D}" srcOrd="2" destOrd="0" presId="urn:microsoft.com/office/officeart/2005/8/layout/hProcess4"/>
    <dgm:cxn modelId="{CCBC7243-5367-4BF8-A643-F74B5BBE0FB9}" type="presParOf" srcId="{C2AE9C5C-3975-4BDA-9BC4-FB535746CBE9}" destId="{EF4BDAA3-A794-41FD-AF63-B6DE370BDE4E}" srcOrd="3" destOrd="0" presId="urn:microsoft.com/office/officeart/2005/8/layout/hProcess4"/>
    <dgm:cxn modelId="{6F3A2486-641B-4D4A-940C-D681F0DEBE23}" type="presParOf" srcId="{C2AE9C5C-3975-4BDA-9BC4-FB535746CBE9}" destId="{E77EB03D-0289-40D7-97D4-C85CCB63B4A6}" srcOrd="4" destOrd="0" presId="urn:microsoft.com/office/officeart/2005/8/layout/hProcess4"/>
    <dgm:cxn modelId="{2E5BE365-C7E2-48A2-93A0-50E46271F712}" type="presParOf" srcId="{736067DA-A5B4-447A-93B9-B0EC1800F9E4}" destId="{D8669F0C-D6EE-4CA3-93DE-B42CD72B912D}" srcOrd="3" destOrd="0" presId="urn:microsoft.com/office/officeart/2005/8/layout/hProcess4"/>
    <dgm:cxn modelId="{FA6BF22E-053E-453F-BE98-EE40D1095D2E}" type="presParOf" srcId="{736067DA-A5B4-447A-93B9-B0EC1800F9E4}" destId="{E1A27114-7FDC-4A1E-8FB9-EEBC84FACC60}" srcOrd="4" destOrd="0" presId="urn:microsoft.com/office/officeart/2005/8/layout/hProcess4"/>
    <dgm:cxn modelId="{BF0C982A-0DC6-438C-B3C8-0042CFA2E028}" type="presParOf" srcId="{E1A27114-7FDC-4A1E-8FB9-EEBC84FACC60}" destId="{58FF407E-AEBD-4E64-AA10-F3DD0AB4967D}" srcOrd="0" destOrd="0" presId="urn:microsoft.com/office/officeart/2005/8/layout/hProcess4"/>
    <dgm:cxn modelId="{A8E506E6-D159-4CD2-888A-5D4BFB4FAF72}" type="presParOf" srcId="{E1A27114-7FDC-4A1E-8FB9-EEBC84FACC60}" destId="{F55E92D7-70BB-4CB1-AEDA-9FD29F42E632}" srcOrd="1" destOrd="0" presId="urn:microsoft.com/office/officeart/2005/8/layout/hProcess4"/>
    <dgm:cxn modelId="{67F152B6-C95E-4433-A61B-31754CF23748}" type="presParOf" srcId="{E1A27114-7FDC-4A1E-8FB9-EEBC84FACC60}" destId="{EAA4BE27-4B67-4333-A176-02848EB780BC}" srcOrd="2" destOrd="0" presId="urn:microsoft.com/office/officeart/2005/8/layout/hProcess4"/>
    <dgm:cxn modelId="{3DE060FB-7116-4297-AB0F-3CAC1674DF2B}" type="presParOf" srcId="{E1A27114-7FDC-4A1E-8FB9-EEBC84FACC60}" destId="{81388074-8AFD-40C6-A6B7-4FAEF2E93BD5}" srcOrd="3" destOrd="0" presId="urn:microsoft.com/office/officeart/2005/8/layout/hProcess4"/>
    <dgm:cxn modelId="{87BC0C13-551C-4A7A-AF91-81EB9702998E}" type="presParOf" srcId="{E1A27114-7FDC-4A1E-8FB9-EEBC84FACC60}" destId="{ACA63FF9-DE68-49E6-8C4A-2CE479234EC8}" srcOrd="4" destOrd="0" presId="urn:microsoft.com/office/officeart/2005/8/layout/hProcess4"/>
    <dgm:cxn modelId="{CD56C027-9870-4AC9-AD00-584F8CD42C6F}" type="presParOf" srcId="{736067DA-A5B4-447A-93B9-B0EC1800F9E4}" destId="{604C8835-DC4F-42E7-A9A2-95E643B662A7}" srcOrd="5" destOrd="0" presId="urn:microsoft.com/office/officeart/2005/8/layout/hProcess4"/>
    <dgm:cxn modelId="{8B8FDD39-DDD9-4CAB-8A47-C52428840658}" type="presParOf" srcId="{736067DA-A5B4-447A-93B9-B0EC1800F9E4}" destId="{B0070B75-938B-4635-B1E7-473BA764F52E}" srcOrd="6" destOrd="0" presId="urn:microsoft.com/office/officeart/2005/8/layout/hProcess4"/>
    <dgm:cxn modelId="{9FF569F5-6485-47B9-8285-2CA730CEBC81}" type="presParOf" srcId="{B0070B75-938B-4635-B1E7-473BA764F52E}" destId="{E4D316DB-695F-40C5-9346-0EDFA3E72102}" srcOrd="0" destOrd="0" presId="urn:microsoft.com/office/officeart/2005/8/layout/hProcess4"/>
    <dgm:cxn modelId="{DE61BBE7-7E9B-4EDE-BBC7-8BEC80512789}" type="presParOf" srcId="{B0070B75-938B-4635-B1E7-473BA764F52E}" destId="{CDC0BED0-9B10-4A3F-80AD-E1D768CA46EE}" srcOrd="1" destOrd="0" presId="urn:microsoft.com/office/officeart/2005/8/layout/hProcess4"/>
    <dgm:cxn modelId="{918028A8-F8E7-4A8B-9F2C-7C50A79687AE}" type="presParOf" srcId="{B0070B75-938B-4635-B1E7-473BA764F52E}" destId="{1406A83F-7254-41F3-9384-BD356E7B33AF}" srcOrd="2" destOrd="0" presId="urn:microsoft.com/office/officeart/2005/8/layout/hProcess4"/>
    <dgm:cxn modelId="{0C45E8E9-E459-4A5B-8E62-0F6D204713D3}" type="presParOf" srcId="{B0070B75-938B-4635-B1E7-473BA764F52E}" destId="{70EC9BA7-20CB-40B4-9955-C723992E0288}" srcOrd="3" destOrd="0" presId="urn:microsoft.com/office/officeart/2005/8/layout/hProcess4"/>
    <dgm:cxn modelId="{3996DC02-A379-4EFD-8727-16887F101151}" type="presParOf" srcId="{B0070B75-938B-4635-B1E7-473BA764F52E}" destId="{D7A9BFC7-0D48-4213-942F-3D72049128C3}" srcOrd="4" destOrd="0" presId="urn:microsoft.com/office/officeart/2005/8/layout/hProcess4"/>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D97D720-7233-477F-82AE-5C475B23E3A9}" type="doc">
      <dgm:prSet loTypeId="urn:microsoft.com/office/officeart/2005/8/layout/vProcess5" loCatId="process" qsTypeId="urn:microsoft.com/office/officeart/2005/8/quickstyle/simple1" qsCatId="simple" csTypeId="urn:microsoft.com/office/officeart/2005/8/colors/colorful1" csCatId="colorful" phldr="1"/>
      <dgm:spPr/>
      <dgm:t>
        <a:bodyPr/>
        <a:lstStyle/>
        <a:p>
          <a:endParaRPr lang="ru-RU"/>
        </a:p>
      </dgm:t>
    </dgm:pt>
    <dgm:pt modelId="{FCCD4941-2503-45F7-AA9C-4B91AF822845}">
      <dgm:prSet phldrT="[Текст]"/>
      <dgm:spPr/>
      <dgm:t>
        <a:bodyPr/>
        <a:lstStyle/>
        <a:p>
          <a:r>
            <a:rPr lang="kk-KZ"/>
            <a:t>Біріншісі толқын.</a:t>
          </a:r>
        </a:p>
        <a:p>
          <a:r>
            <a:rPr lang="kk-KZ"/>
            <a:t>1905-07 жылдары болды және реформаторлық (жәдидшіл) болды. </a:t>
          </a:r>
          <a:endParaRPr lang="ru-RU"/>
        </a:p>
      </dgm:t>
    </dgm:pt>
    <dgm:pt modelId="{64A6CC51-AD3E-42E7-8BC9-7A62AB66DA48}" type="parTrans" cxnId="{6A975F91-491D-4E73-9CAA-82671C72E290}">
      <dgm:prSet/>
      <dgm:spPr/>
      <dgm:t>
        <a:bodyPr/>
        <a:lstStyle/>
        <a:p>
          <a:endParaRPr lang="ru-RU"/>
        </a:p>
      </dgm:t>
    </dgm:pt>
    <dgm:pt modelId="{D69EDB6D-BBD4-46B8-9DE0-210163B6D406}" type="sibTrans" cxnId="{6A975F91-491D-4E73-9CAA-82671C72E290}">
      <dgm:prSet/>
      <dgm:spPr/>
      <dgm:t>
        <a:bodyPr/>
        <a:lstStyle/>
        <a:p>
          <a:endParaRPr lang="ru-RU"/>
        </a:p>
      </dgm:t>
    </dgm:pt>
    <dgm:pt modelId="{D1254920-ED46-4708-9696-B2915643523B}">
      <dgm:prSet phldrT="[Текст]"/>
      <dgm:spPr/>
      <dgm:t>
        <a:bodyPr/>
        <a:lstStyle/>
        <a:p>
          <a:r>
            <a:rPr lang="kk-KZ"/>
            <a:t>Екіншісі толқын.</a:t>
          </a:r>
        </a:p>
        <a:p>
          <a:r>
            <a:rPr lang="kk-KZ"/>
            <a:t>1911 жылы Столыпин реформасынан кейін келгендіктен, радикалды бағытта көрінді. </a:t>
          </a:r>
          <a:endParaRPr lang="ru-RU"/>
        </a:p>
      </dgm:t>
    </dgm:pt>
    <dgm:pt modelId="{4F354DF7-F674-4F7F-B0B1-6F74EB7DD4A0}" type="parTrans" cxnId="{8975FA08-C2C6-47DB-9B9C-5E2BFB482EF4}">
      <dgm:prSet/>
      <dgm:spPr/>
      <dgm:t>
        <a:bodyPr/>
        <a:lstStyle/>
        <a:p>
          <a:endParaRPr lang="ru-RU"/>
        </a:p>
      </dgm:t>
    </dgm:pt>
    <dgm:pt modelId="{0EE6F74E-76E8-46A3-B072-EDE32D862917}" type="sibTrans" cxnId="{8975FA08-C2C6-47DB-9B9C-5E2BFB482EF4}">
      <dgm:prSet/>
      <dgm:spPr/>
      <dgm:t>
        <a:bodyPr/>
        <a:lstStyle/>
        <a:p>
          <a:endParaRPr lang="ru-RU"/>
        </a:p>
      </dgm:t>
    </dgm:pt>
    <dgm:pt modelId="{41DD63CB-7966-43BA-9D78-F6C287BF2561}">
      <dgm:prSet phldrT="[Текст]"/>
      <dgm:spPr/>
      <dgm:t>
        <a:bodyPr/>
        <a:lstStyle/>
        <a:p>
          <a:r>
            <a:rPr lang="kk-KZ"/>
            <a:t>Үшіншісі толқын.</a:t>
          </a:r>
        </a:p>
        <a:p>
          <a:r>
            <a:rPr lang="kk-KZ"/>
            <a:t>1913 жылды қамтиды.</a:t>
          </a:r>
          <a:endParaRPr lang="ru-RU"/>
        </a:p>
      </dgm:t>
    </dgm:pt>
    <dgm:pt modelId="{F8F302A1-0F9B-4AFE-AC10-30D26778BAE1}" type="sibTrans" cxnId="{2660E6EC-DE06-419A-9EA2-FD3F6A99F58C}">
      <dgm:prSet/>
      <dgm:spPr/>
      <dgm:t>
        <a:bodyPr/>
        <a:lstStyle/>
        <a:p>
          <a:endParaRPr lang="ru-RU"/>
        </a:p>
      </dgm:t>
    </dgm:pt>
    <dgm:pt modelId="{F805D062-3081-4E8E-8B84-63F9D9B140CB}" type="parTrans" cxnId="{2660E6EC-DE06-419A-9EA2-FD3F6A99F58C}">
      <dgm:prSet/>
      <dgm:spPr/>
      <dgm:t>
        <a:bodyPr/>
        <a:lstStyle/>
        <a:p>
          <a:endParaRPr lang="ru-RU"/>
        </a:p>
      </dgm:t>
    </dgm:pt>
    <dgm:pt modelId="{E4D00D41-E5EB-4FF3-A07D-2971A4864250}">
      <dgm:prSet phldrT="[Текст]"/>
      <dgm:spPr/>
      <dgm:t>
        <a:bodyPr/>
        <a:lstStyle/>
        <a:p>
          <a:r>
            <a:rPr lang="kk-KZ"/>
            <a:t>Төртінші толқын: </a:t>
          </a:r>
        </a:p>
        <a:p>
          <a:r>
            <a:rPr lang="kk-KZ"/>
            <a:t>1917-20 жылдар аралығын қамтиды. </a:t>
          </a:r>
          <a:endParaRPr lang="ru-RU"/>
        </a:p>
      </dgm:t>
    </dgm:pt>
    <dgm:pt modelId="{F9062C68-F51B-4C11-B60B-CCD66616E6AE}" type="parTrans" cxnId="{472AEE72-A161-4915-B5F7-6432545243CD}">
      <dgm:prSet/>
      <dgm:spPr/>
      <dgm:t>
        <a:bodyPr/>
        <a:lstStyle/>
        <a:p>
          <a:endParaRPr lang="ru-RU"/>
        </a:p>
      </dgm:t>
    </dgm:pt>
    <dgm:pt modelId="{0E5A8018-E5F5-44BC-A39F-ABBAF7CD78B5}" type="sibTrans" cxnId="{472AEE72-A161-4915-B5F7-6432545243CD}">
      <dgm:prSet/>
      <dgm:spPr/>
      <dgm:t>
        <a:bodyPr/>
        <a:lstStyle/>
        <a:p>
          <a:endParaRPr lang="ru-RU"/>
        </a:p>
      </dgm:t>
    </dgm:pt>
    <dgm:pt modelId="{4889CA58-A32A-4413-9681-B19AD7496B5B}" type="pres">
      <dgm:prSet presAssocID="{1D97D720-7233-477F-82AE-5C475B23E3A9}" presName="outerComposite" presStyleCnt="0">
        <dgm:presLayoutVars>
          <dgm:chMax val="5"/>
          <dgm:dir/>
          <dgm:resizeHandles val="exact"/>
        </dgm:presLayoutVars>
      </dgm:prSet>
      <dgm:spPr/>
      <dgm:t>
        <a:bodyPr/>
        <a:lstStyle/>
        <a:p>
          <a:endParaRPr lang="ru-RU"/>
        </a:p>
      </dgm:t>
    </dgm:pt>
    <dgm:pt modelId="{D96986F7-7DCF-41E7-891C-E0F8479D8364}" type="pres">
      <dgm:prSet presAssocID="{1D97D720-7233-477F-82AE-5C475B23E3A9}" presName="dummyMaxCanvas" presStyleCnt="0">
        <dgm:presLayoutVars/>
      </dgm:prSet>
      <dgm:spPr/>
    </dgm:pt>
    <dgm:pt modelId="{3D16A3E9-A13C-4F58-817F-3CB0C26DD783}" type="pres">
      <dgm:prSet presAssocID="{1D97D720-7233-477F-82AE-5C475B23E3A9}" presName="FourNodes_1" presStyleLbl="node1" presStyleIdx="0" presStyleCnt="4">
        <dgm:presLayoutVars>
          <dgm:bulletEnabled val="1"/>
        </dgm:presLayoutVars>
      </dgm:prSet>
      <dgm:spPr/>
      <dgm:t>
        <a:bodyPr/>
        <a:lstStyle/>
        <a:p>
          <a:endParaRPr lang="ru-RU"/>
        </a:p>
      </dgm:t>
    </dgm:pt>
    <dgm:pt modelId="{22A49DCA-87C3-4655-BE4C-73ECA1881321}" type="pres">
      <dgm:prSet presAssocID="{1D97D720-7233-477F-82AE-5C475B23E3A9}" presName="FourNodes_2" presStyleLbl="node1" presStyleIdx="1" presStyleCnt="4">
        <dgm:presLayoutVars>
          <dgm:bulletEnabled val="1"/>
        </dgm:presLayoutVars>
      </dgm:prSet>
      <dgm:spPr/>
      <dgm:t>
        <a:bodyPr/>
        <a:lstStyle/>
        <a:p>
          <a:endParaRPr lang="ru-RU"/>
        </a:p>
      </dgm:t>
    </dgm:pt>
    <dgm:pt modelId="{238983BE-A930-47D8-BB03-3FF7C0A193A9}" type="pres">
      <dgm:prSet presAssocID="{1D97D720-7233-477F-82AE-5C475B23E3A9}" presName="FourNodes_3" presStyleLbl="node1" presStyleIdx="2" presStyleCnt="4">
        <dgm:presLayoutVars>
          <dgm:bulletEnabled val="1"/>
        </dgm:presLayoutVars>
      </dgm:prSet>
      <dgm:spPr/>
      <dgm:t>
        <a:bodyPr/>
        <a:lstStyle/>
        <a:p>
          <a:endParaRPr lang="ru-RU"/>
        </a:p>
      </dgm:t>
    </dgm:pt>
    <dgm:pt modelId="{34834342-347C-4FFC-9973-16584B7C2EFF}" type="pres">
      <dgm:prSet presAssocID="{1D97D720-7233-477F-82AE-5C475B23E3A9}" presName="FourNodes_4" presStyleLbl="node1" presStyleIdx="3" presStyleCnt="4">
        <dgm:presLayoutVars>
          <dgm:bulletEnabled val="1"/>
        </dgm:presLayoutVars>
      </dgm:prSet>
      <dgm:spPr/>
      <dgm:t>
        <a:bodyPr/>
        <a:lstStyle/>
        <a:p>
          <a:endParaRPr lang="ru-RU"/>
        </a:p>
      </dgm:t>
    </dgm:pt>
    <dgm:pt modelId="{D0D95689-8E2E-413E-8DB7-62AC2AF079E5}" type="pres">
      <dgm:prSet presAssocID="{1D97D720-7233-477F-82AE-5C475B23E3A9}" presName="FourConn_1-2" presStyleLbl="fgAccFollowNode1" presStyleIdx="0" presStyleCnt="3">
        <dgm:presLayoutVars>
          <dgm:bulletEnabled val="1"/>
        </dgm:presLayoutVars>
      </dgm:prSet>
      <dgm:spPr/>
      <dgm:t>
        <a:bodyPr/>
        <a:lstStyle/>
        <a:p>
          <a:endParaRPr lang="ru-RU"/>
        </a:p>
      </dgm:t>
    </dgm:pt>
    <dgm:pt modelId="{A84EED4E-FE3A-4C66-B343-4496A5F6579E}" type="pres">
      <dgm:prSet presAssocID="{1D97D720-7233-477F-82AE-5C475B23E3A9}" presName="FourConn_2-3" presStyleLbl="fgAccFollowNode1" presStyleIdx="1" presStyleCnt="3">
        <dgm:presLayoutVars>
          <dgm:bulletEnabled val="1"/>
        </dgm:presLayoutVars>
      </dgm:prSet>
      <dgm:spPr/>
      <dgm:t>
        <a:bodyPr/>
        <a:lstStyle/>
        <a:p>
          <a:endParaRPr lang="ru-RU"/>
        </a:p>
      </dgm:t>
    </dgm:pt>
    <dgm:pt modelId="{6A5FEE96-D24D-4895-BDAA-ACC064457752}" type="pres">
      <dgm:prSet presAssocID="{1D97D720-7233-477F-82AE-5C475B23E3A9}" presName="FourConn_3-4" presStyleLbl="fgAccFollowNode1" presStyleIdx="2" presStyleCnt="3">
        <dgm:presLayoutVars>
          <dgm:bulletEnabled val="1"/>
        </dgm:presLayoutVars>
      </dgm:prSet>
      <dgm:spPr/>
      <dgm:t>
        <a:bodyPr/>
        <a:lstStyle/>
        <a:p>
          <a:endParaRPr lang="ru-RU"/>
        </a:p>
      </dgm:t>
    </dgm:pt>
    <dgm:pt modelId="{F10AAB34-2F93-47D6-9F49-A4450B3EBBF8}" type="pres">
      <dgm:prSet presAssocID="{1D97D720-7233-477F-82AE-5C475B23E3A9}" presName="FourNodes_1_text" presStyleLbl="node1" presStyleIdx="3" presStyleCnt="4">
        <dgm:presLayoutVars>
          <dgm:bulletEnabled val="1"/>
        </dgm:presLayoutVars>
      </dgm:prSet>
      <dgm:spPr/>
      <dgm:t>
        <a:bodyPr/>
        <a:lstStyle/>
        <a:p>
          <a:endParaRPr lang="ru-RU"/>
        </a:p>
      </dgm:t>
    </dgm:pt>
    <dgm:pt modelId="{56DC1E35-4F59-4A96-A599-60B743557756}" type="pres">
      <dgm:prSet presAssocID="{1D97D720-7233-477F-82AE-5C475B23E3A9}" presName="FourNodes_2_text" presStyleLbl="node1" presStyleIdx="3" presStyleCnt="4">
        <dgm:presLayoutVars>
          <dgm:bulletEnabled val="1"/>
        </dgm:presLayoutVars>
      </dgm:prSet>
      <dgm:spPr/>
      <dgm:t>
        <a:bodyPr/>
        <a:lstStyle/>
        <a:p>
          <a:endParaRPr lang="ru-RU"/>
        </a:p>
      </dgm:t>
    </dgm:pt>
    <dgm:pt modelId="{0AFF62CE-C61A-4CC1-AA6E-F7AC8EF68293}" type="pres">
      <dgm:prSet presAssocID="{1D97D720-7233-477F-82AE-5C475B23E3A9}" presName="FourNodes_3_text" presStyleLbl="node1" presStyleIdx="3" presStyleCnt="4">
        <dgm:presLayoutVars>
          <dgm:bulletEnabled val="1"/>
        </dgm:presLayoutVars>
      </dgm:prSet>
      <dgm:spPr/>
      <dgm:t>
        <a:bodyPr/>
        <a:lstStyle/>
        <a:p>
          <a:endParaRPr lang="ru-RU"/>
        </a:p>
      </dgm:t>
    </dgm:pt>
    <dgm:pt modelId="{5EBEEF83-4823-4F50-8706-9061A6EA22A5}" type="pres">
      <dgm:prSet presAssocID="{1D97D720-7233-477F-82AE-5C475B23E3A9}" presName="FourNodes_4_text" presStyleLbl="node1" presStyleIdx="3" presStyleCnt="4">
        <dgm:presLayoutVars>
          <dgm:bulletEnabled val="1"/>
        </dgm:presLayoutVars>
      </dgm:prSet>
      <dgm:spPr/>
      <dgm:t>
        <a:bodyPr/>
        <a:lstStyle/>
        <a:p>
          <a:endParaRPr lang="ru-RU"/>
        </a:p>
      </dgm:t>
    </dgm:pt>
  </dgm:ptLst>
  <dgm:cxnLst>
    <dgm:cxn modelId="{685737FA-3F8B-4D53-A8A8-6C10DAB02BF4}" type="presOf" srcId="{41DD63CB-7966-43BA-9D78-F6C287BF2561}" destId="{238983BE-A930-47D8-BB03-3FF7C0A193A9}" srcOrd="0" destOrd="0" presId="urn:microsoft.com/office/officeart/2005/8/layout/vProcess5"/>
    <dgm:cxn modelId="{8AE5762E-F9AE-492A-B83A-22025F97B3F7}" type="presOf" srcId="{41DD63CB-7966-43BA-9D78-F6C287BF2561}" destId="{0AFF62CE-C61A-4CC1-AA6E-F7AC8EF68293}" srcOrd="1" destOrd="0" presId="urn:microsoft.com/office/officeart/2005/8/layout/vProcess5"/>
    <dgm:cxn modelId="{472AEE72-A161-4915-B5F7-6432545243CD}" srcId="{1D97D720-7233-477F-82AE-5C475B23E3A9}" destId="{E4D00D41-E5EB-4FF3-A07D-2971A4864250}" srcOrd="3" destOrd="0" parTransId="{F9062C68-F51B-4C11-B60B-CCD66616E6AE}" sibTransId="{0E5A8018-E5F5-44BC-A39F-ABBAF7CD78B5}"/>
    <dgm:cxn modelId="{6A975F91-491D-4E73-9CAA-82671C72E290}" srcId="{1D97D720-7233-477F-82AE-5C475B23E3A9}" destId="{FCCD4941-2503-45F7-AA9C-4B91AF822845}" srcOrd="0" destOrd="0" parTransId="{64A6CC51-AD3E-42E7-8BC9-7A62AB66DA48}" sibTransId="{D69EDB6D-BBD4-46B8-9DE0-210163B6D406}"/>
    <dgm:cxn modelId="{B65C57C8-925B-41AD-83D5-0B1E51E6D1B9}" type="presOf" srcId="{1D97D720-7233-477F-82AE-5C475B23E3A9}" destId="{4889CA58-A32A-4413-9681-B19AD7496B5B}" srcOrd="0" destOrd="0" presId="urn:microsoft.com/office/officeart/2005/8/layout/vProcess5"/>
    <dgm:cxn modelId="{7B1F19C2-83D4-4055-8FA1-13896C6D99E7}" type="presOf" srcId="{E4D00D41-E5EB-4FF3-A07D-2971A4864250}" destId="{34834342-347C-4FFC-9973-16584B7C2EFF}" srcOrd="0" destOrd="0" presId="urn:microsoft.com/office/officeart/2005/8/layout/vProcess5"/>
    <dgm:cxn modelId="{F1503911-BD45-4AE1-B966-23F7A9FD90F1}" type="presOf" srcId="{D1254920-ED46-4708-9696-B2915643523B}" destId="{22A49DCA-87C3-4655-BE4C-73ECA1881321}" srcOrd="0" destOrd="0" presId="urn:microsoft.com/office/officeart/2005/8/layout/vProcess5"/>
    <dgm:cxn modelId="{C57B034B-C3CC-448D-91F8-93C6E4DFC39D}" type="presOf" srcId="{FCCD4941-2503-45F7-AA9C-4B91AF822845}" destId="{3D16A3E9-A13C-4F58-817F-3CB0C26DD783}" srcOrd="0" destOrd="0" presId="urn:microsoft.com/office/officeart/2005/8/layout/vProcess5"/>
    <dgm:cxn modelId="{BE705C1A-79B6-4395-BE8F-484FABBC4ACA}" type="presOf" srcId="{E4D00D41-E5EB-4FF3-A07D-2971A4864250}" destId="{5EBEEF83-4823-4F50-8706-9061A6EA22A5}" srcOrd="1" destOrd="0" presId="urn:microsoft.com/office/officeart/2005/8/layout/vProcess5"/>
    <dgm:cxn modelId="{B09C106F-EF3E-4825-ABBC-5BA8D71B48AC}" type="presOf" srcId="{D69EDB6D-BBD4-46B8-9DE0-210163B6D406}" destId="{D0D95689-8E2E-413E-8DB7-62AC2AF079E5}" srcOrd="0" destOrd="0" presId="urn:microsoft.com/office/officeart/2005/8/layout/vProcess5"/>
    <dgm:cxn modelId="{2660E6EC-DE06-419A-9EA2-FD3F6A99F58C}" srcId="{1D97D720-7233-477F-82AE-5C475B23E3A9}" destId="{41DD63CB-7966-43BA-9D78-F6C287BF2561}" srcOrd="2" destOrd="0" parTransId="{F805D062-3081-4E8E-8B84-63F9D9B140CB}" sibTransId="{F8F302A1-0F9B-4AFE-AC10-30D26778BAE1}"/>
    <dgm:cxn modelId="{38F9DE37-4D39-4A67-AAB7-1EA8AD52A759}" type="presOf" srcId="{FCCD4941-2503-45F7-AA9C-4B91AF822845}" destId="{F10AAB34-2F93-47D6-9F49-A4450B3EBBF8}" srcOrd="1" destOrd="0" presId="urn:microsoft.com/office/officeart/2005/8/layout/vProcess5"/>
    <dgm:cxn modelId="{328ED4F5-1461-4CFB-8E56-10DCFBAEEF0B}" type="presOf" srcId="{F8F302A1-0F9B-4AFE-AC10-30D26778BAE1}" destId="{6A5FEE96-D24D-4895-BDAA-ACC064457752}" srcOrd="0" destOrd="0" presId="urn:microsoft.com/office/officeart/2005/8/layout/vProcess5"/>
    <dgm:cxn modelId="{E19B00E0-5F74-4DB1-86A4-EDE12BD990CA}" type="presOf" srcId="{0EE6F74E-76E8-46A3-B072-EDE32D862917}" destId="{A84EED4E-FE3A-4C66-B343-4496A5F6579E}" srcOrd="0" destOrd="0" presId="urn:microsoft.com/office/officeart/2005/8/layout/vProcess5"/>
    <dgm:cxn modelId="{06185AD1-0B5E-4504-89D9-6FFFBF1844BC}" type="presOf" srcId="{D1254920-ED46-4708-9696-B2915643523B}" destId="{56DC1E35-4F59-4A96-A599-60B743557756}" srcOrd="1" destOrd="0" presId="urn:microsoft.com/office/officeart/2005/8/layout/vProcess5"/>
    <dgm:cxn modelId="{8975FA08-C2C6-47DB-9B9C-5E2BFB482EF4}" srcId="{1D97D720-7233-477F-82AE-5C475B23E3A9}" destId="{D1254920-ED46-4708-9696-B2915643523B}" srcOrd="1" destOrd="0" parTransId="{4F354DF7-F674-4F7F-B0B1-6F74EB7DD4A0}" sibTransId="{0EE6F74E-76E8-46A3-B072-EDE32D862917}"/>
    <dgm:cxn modelId="{902160AC-4A30-4AB5-B79F-F7A5FDA6E49C}" type="presParOf" srcId="{4889CA58-A32A-4413-9681-B19AD7496B5B}" destId="{D96986F7-7DCF-41E7-891C-E0F8479D8364}" srcOrd="0" destOrd="0" presId="urn:microsoft.com/office/officeart/2005/8/layout/vProcess5"/>
    <dgm:cxn modelId="{74B8246E-FD94-41CC-89DA-05F68EFEB172}" type="presParOf" srcId="{4889CA58-A32A-4413-9681-B19AD7496B5B}" destId="{3D16A3E9-A13C-4F58-817F-3CB0C26DD783}" srcOrd="1" destOrd="0" presId="urn:microsoft.com/office/officeart/2005/8/layout/vProcess5"/>
    <dgm:cxn modelId="{E06BF320-0521-45C6-A9AC-8150AFF0E506}" type="presParOf" srcId="{4889CA58-A32A-4413-9681-B19AD7496B5B}" destId="{22A49DCA-87C3-4655-BE4C-73ECA1881321}" srcOrd="2" destOrd="0" presId="urn:microsoft.com/office/officeart/2005/8/layout/vProcess5"/>
    <dgm:cxn modelId="{5C4587F3-7719-49A4-AE22-D2CB6AA9EA67}" type="presParOf" srcId="{4889CA58-A32A-4413-9681-B19AD7496B5B}" destId="{238983BE-A930-47D8-BB03-3FF7C0A193A9}" srcOrd="3" destOrd="0" presId="urn:microsoft.com/office/officeart/2005/8/layout/vProcess5"/>
    <dgm:cxn modelId="{ED5394B3-064C-420D-88D0-0C778408873D}" type="presParOf" srcId="{4889CA58-A32A-4413-9681-B19AD7496B5B}" destId="{34834342-347C-4FFC-9973-16584B7C2EFF}" srcOrd="4" destOrd="0" presId="urn:microsoft.com/office/officeart/2005/8/layout/vProcess5"/>
    <dgm:cxn modelId="{E82CFAF9-D72C-4825-9637-0A6B833A6ABF}" type="presParOf" srcId="{4889CA58-A32A-4413-9681-B19AD7496B5B}" destId="{D0D95689-8E2E-413E-8DB7-62AC2AF079E5}" srcOrd="5" destOrd="0" presId="urn:microsoft.com/office/officeart/2005/8/layout/vProcess5"/>
    <dgm:cxn modelId="{A842A291-81A0-482B-A421-D56794963F8B}" type="presParOf" srcId="{4889CA58-A32A-4413-9681-B19AD7496B5B}" destId="{A84EED4E-FE3A-4C66-B343-4496A5F6579E}" srcOrd="6" destOrd="0" presId="urn:microsoft.com/office/officeart/2005/8/layout/vProcess5"/>
    <dgm:cxn modelId="{95A2FC92-4B6F-48EF-96FD-2E01BF5F692D}" type="presParOf" srcId="{4889CA58-A32A-4413-9681-B19AD7496B5B}" destId="{6A5FEE96-D24D-4895-BDAA-ACC064457752}" srcOrd="7" destOrd="0" presId="urn:microsoft.com/office/officeart/2005/8/layout/vProcess5"/>
    <dgm:cxn modelId="{D568A49B-0B6B-4A61-B60A-FF853FA07ECA}" type="presParOf" srcId="{4889CA58-A32A-4413-9681-B19AD7496B5B}" destId="{F10AAB34-2F93-47D6-9F49-A4450B3EBBF8}" srcOrd="8" destOrd="0" presId="urn:microsoft.com/office/officeart/2005/8/layout/vProcess5"/>
    <dgm:cxn modelId="{1C6E64C6-6937-45C6-8BA2-8B33FBBF5B52}" type="presParOf" srcId="{4889CA58-A32A-4413-9681-B19AD7496B5B}" destId="{56DC1E35-4F59-4A96-A599-60B743557756}" srcOrd="9" destOrd="0" presId="urn:microsoft.com/office/officeart/2005/8/layout/vProcess5"/>
    <dgm:cxn modelId="{7822AF40-27EF-4587-B9EA-62530410D0D8}" type="presParOf" srcId="{4889CA58-A32A-4413-9681-B19AD7496B5B}" destId="{0AFF62CE-C61A-4CC1-AA6E-F7AC8EF68293}" srcOrd="10" destOrd="0" presId="urn:microsoft.com/office/officeart/2005/8/layout/vProcess5"/>
    <dgm:cxn modelId="{7157F1B0-BF6C-441C-8B01-3ECFACDC6D4D}" type="presParOf" srcId="{4889CA58-A32A-4413-9681-B19AD7496B5B}" destId="{5EBEEF83-4823-4F50-8706-9061A6EA22A5}" srcOrd="11" destOrd="0" presId="urn:microsoft.com/office/officeart/2005/8/layout/vProcess5"/>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B1471582-4FCD-4C9E-BC38-7027CC41D3B8}" type="doc">
      <dgm:prSet loTypeId="urn:microsoft.com/office/officeart/2005/8/layout/process3" loCatId="process" qsTypeId="urn:microsoft.com/office/officeart/2005/8/quickstyle/simple1" qsCatId="simple" csTypeId="urn:microsoft.com/office/officeart/2005/8/colors/colorful1" csCatId="colorful" phldr="1"/>
      <dgm:spPr/>
      <dgm:t>
        <a:bodyPr/>
        <a:lstStyle/>
        <a:p>
          <a:endParaRPr lang="ru-RU"/>
        </a:p>
      </dgm:t>
    </dgm:pt>
    <dgm:pt modelId="{BEE5E399-B29D-4184-9EA6-7931F7D87CE2}">
      <dgm:prSet phldrT="[Текст]"/>
      <dgm:spPr/>
      <dgm:t>
        <a:bodyPr/>
        <a:lstStyle/>
        <a:p>
          <a:r>
            <a:rPr lang="ru-RU"/>
            <a:t>Бірінші кезең</a:t>
          </a:r>
        </a:p>
      </dgm:t>
    </dgm:pt>
    <dgm:pt modelId="{87943437-9468-4CD9-8CE7-B0EFBED8DCD6}" type="parTrans" cxnId="{244F61C8-E146-4D67-9A25-BB4C7AC0AB69}">
      <dgm:prSet/>
      <dgm:spPr/>
      <dgm:t>
        <a:bodyPr/>
        <a:lstStyle/>
        <a:p>
          <a:endParaRPr lang="ru-RU"/>
        </a:p>
      </dgm:t>
    </dgm:pt>
    <dgm:pt modelId="{70D56C8A-54BC-4828-835E-80475A574EDF}" type="sibTrans" cxnId="{244F61C8-E146-4D67-9A25-BB4C7AC0AB69}">
      <dgm:prSet/>
      <dgm:spPr/>
      <dgm:t>
        <a:bodyPr/>
        <a:lstStyle/>
        <a:p>
          <a:endParaRPr lang="ru-RU"/>
        </a:p>
      </dgm:t>
    </dgm:pt>
    <dgm:pt modelId="{31CF7659-324C-41AC-8D4C-F30C2A36A221}">
      <dgm:prSet phldrT="[Текст]"/>
      <dgm:spPr/>
      <dgm:t>
        <a:bodyPr/>
        <a:lstStyle/>
        <a:p>
          <a:r>
            <a:rPr lang="kk-KZ"/>
            <a:t>«Көркею» деп аталатын кезеңде барлық этникалық элементтердің ұлттық-мәдени ерекшеліктері сақталып, тіпті алдыңғы қатарға шығарылады.</a:t>
          </a:r>
          <a:endParaRPr lang="ru-RU"/>
        </a:p>
      </dgm:t>
    </dgm:pt>
    <dgm:pt modelId="{E5750812-1320-483D-A73B-ED7469D7FD03}" type="parTrans" cxnId="{18C8A5FD-199D-4C82-9A91-A5C8D52D7BED}">
      <dgm:prSet/>
      <dgm:spPr/>
      <dgm:t>
        <a:bodyPr/>
        <a:lstStyle/>
        <a:p>
          <a:endParaRPr lang="ru-RU"/>
        </a:p>
      </dgm:t>
    </dgm:pt>
    <dgm:pt modelId="{A1956315-3042-41C8-8847-FF85FC919ECF}" type="sibTrans" cxnId="{18C8A5FD-199D-4C82-9A91-A5C8D52D7BED}">
      <dgm:prSet/>
      <dgm:spPr/>
      <dgm:t>
        <a:bodyPr/>
        <a:lstStyle/>
        <a:p>
          <a:endParaRPr lang="ru-RU"/>
        </a:p>
      </dgm:t>
    </dgm:pt>
    <dgm:pt modelId="{A6ABC435-C027-4E0F-853C-8D5F111F2A37}">
      <dgm:prSet phldrT="[Текст]"/>
      <dgm:spPr/>
      <dgm:t>
        <a:bodyPr/>
        <a:lstStyle/>
        <a:p>
          <a:r>
            <a:rPr lang="kk-KZ"/>
            <a:t>Екінші кезең </a:t>
          </a:r>
          <a:endParaRPr lang="ru-RU"/>
        </a:p>
      </dgm:t>
    </dgm:pt>
    <dgm:pt modelId="{3AABBF97-E600-417F-B38B-45A10642184E}" type="parTrans" cxnId="{21726F6F-664C-4B12-9588-C6BEA6964BE8}">
      <dgm:prSet/>
      <dgm:spPr/>
      <dgm:t>
        <a:bodyPr/>
        <a:lstStyle/>
        <a:p>
          <a:endParaRPr lang="ru-RU"/>
        </a:p>
      </dgm:t>
    </dgm:pt>
    <dgm:pt modelId="{DE994D64-F3D8-4266-8985-0189D39041C3}" type="sibTrans" cxnId="{21726F6F-664C-4B12-9588-C6BEA6964BE8}">
      <dgm:prSet/>
      <dgm:spPr/>
      <dgm:t>
        <a:bodyPr/>
        <a:lstStyle/>
        <a:p>
          <a:endParaRPr lang="ru-RU"/>
        </a:p>
      </dgm:t>
    </dgm:pt>
    <dgm:pt modelId="{A630F0E6-EE4A-42C5-865D-3CE29011D064}">
      <dgm:prSet phldrT="[Текст]"/>
      <dgm:spPr/>
      <dgm:t>
        <a:bodyPr/>
        <a:lstStyle/>
        <a:p>
          <a:r>
            <a:rPr lang="kk-KZ"/>
            <a:t>«Конвергенция» кезеңі – социализмнен коммунизмге өту. </a:t>
          </a:r>
          <a:endParaRPr lang="ru-RU"/>
        </a:p>
      </dgm:t>
    </dgm:pt>
    <dgm:pt modelId="{BE812FE4-72BD-415F-9245-0E50593819D9}" type="parTrans" cxnId="{B49FD417-459F-41D7-9CB8-12443E220D22}">
      <dgm:prSet/>
      <dgm:spPr/>
      <dgm:t>
        <a:bodyPr/>
        <a:lstStyle/>
        <a:p>
          <a:endParaRPr lang="ru-RU"/>
        </a:p>
      </dgm:t>
    </dgm:pt>
    <dgm:pt modelId="{F435C26C-B553-41C7-83D6-6D1B9EBB0F45}" type="sibTrans" cxnId="{B49FD417-459F-41D7-9CB8-12443E220D22}">
      <dgm:prSet/>
      <dgm:spPr/>
      <dgm:t>
        <a:bodyPr/>
        <a:lstStyle/>
        <a:p>
          <a:endParaRPr lang="ru-RU"/>
        </a:p>
      </dgm:t>
    </dgm:pt>
    <dgm:pt modelId="{8981249D-D16F-431A-A1EF-4BDB6B45DBEA}">
      <dgm:prSet phldrT="[Текст]"/>
      <dgm:spPr/>
      <dgm:t>
        <a:bodyPr/>
        <a:lstStyle/>
        <a:p>
          <a:r>
            <a:rPr lang="kk-KZ"/>
            <a:t>Соңғы кезең</a:t>
          </a:r>
          <a:endParaRPr lang="ru-RU"/>
        </a:p>
      </dgm:t>
    </dgm:pt>
    <dgm:pt modelId="{250B0456-1BF9-4CA3-8B3E-D39D623FE399}" type="parTrans" cxnId="{D80EFE3A-96B8-4C3A-B75A-C2E4B14FA02C}">
      <dgm:prSet/>
      <dgm:spPr/>
      <dgm:t>
        <a:bodyPr/>
        <a:lstStyle/>
        <a:p>
          <a:endParaRPr lang="ru-RU"/>
        </a:p>
      </dgm:t>
    </dgm:pt>
    <dgm:pt modelId="{3DF9E279-5A97-4E93-8058-6078CA2774A2}" type="sibTrans" cxnId="{D80EFE3A-96B8-4C3A-B75A-C2E4B14FA02C}">
      <dgm:prSet/>
      <dgm:spPr/>
      <dgm:t>
        <a:bodyPr/>
        <a:lstStyle/>
        <a:p>
          <a:endParaRPr lang="ru-RU"/>
        </a:p>
      </dgm:t>
    </dgm:pt>
    <dgm:pt modelId="{A22658ED-8ED1-4093-B03D-BD94F7313AF4}">
      <dgm:prSet phldrT="[Текст]"/>
      <dgm:spPr/>
      <dgm:t>
        <a:bodyPr/>
        <a:lstStyle/>
        <a:p>
          <a:r>
            <a:rPr lang="kk-KZ"/>
            <a:t>«Бірігу» кезеңінде айырмашылықтар жойылып, жоғарыда айтылғандай, біртұтас кеңестік қоғам құрылады </a:t>
          </a:r>
          <a:endParaRPr lang="ru-RU"/>
        </a:p>
      </dgm:t>
    </dgm:pt>
    <dgm:pt modelId="{49FB364B-706D-4A76-BD1C-B6348C011234}" type="parTrans" cxnId="{57542B7F-0FC8-478B-BE6B-1576E8E98C30}">
      <dgm:prSet/>
      <dgm:spPr/>
      <dgm:t>
        <a:bodyPr/>
        <a:lstStyle/>
        <a:p>
          <a:endParaRPr lang="ru-RU"/>
        </a:p>
      </dgm:t>
    </dgm:pt>
    <dgm:pt modelId="{15CAFA1F-9D78-41DC-B5BD-F3CA5DE87831}" type="sibTrans" cxnId="{57542B7F-0FC8-478B-BE6B-1576E8E98C30}">
      <dgm:prSet/>
      <dgm:spPr/>
      <dgm:t>
        <a:bodyPr/>
        <a:lstStyle/>
        <a:p>
          <a:endParaRPr lang="ru-RU"/>
        </a:p>
      </dgm:t>
    </dgm:pt>
    <dgm:pt modelId="{405369AB-26D5-4594-8906-41C6FAC881FA}" type="pres">
      <dgm:prSet presAssocID="{B1471582-4FCD-4C9E-BC38-7027CC41D3B8}" presName="linearFlow" presStyleCnt="0">
        <dgm:presLayoutVars>
          <dgm:dir/>
          <dgm:animLvl val="lvl"/>
          <dgm:resizeHandles val="exact"/>
        </dgm:presLayoutVars>
      </dgm:prSet>
      <dgm:spPr/>
      <dgm:t>
        <a:bodyPr/>
        <a:lstStyle/>
        <a:p>
          <a:endParaRPr lang="ru-RU"/>
        </a:p>
      </dgm:t>
    </dgm:pt>
    <dgm:pt modelId="{DDFA1FE9-9857-433D-86BB-B299A02330A2}" type="pres">
      <dgm:prSet presAssocID="{BEE5E399-B29D-4184-9EA6-7931F7D87CE2}" presName="composite" presStyleCnt="0"/>
      <dgm:spPr/>
    </dgm:pt>
    <dgm:pt modelId="{11E6932D-0C2F-43DC-AD72-34CBB4C7C9E6}" type="pres">
      <dgm:prSet presAssocID="{BEE5E399-B29D-4184-9EA6-7931F7D87CE2}" presName="parTx" presStyleLbl="node1" presStyleIdx="0" presStyleCnt="3">
        <dgm:presLayoutVars>
          <dgm:chMax val="0"/>
          <dgm:chPref val="0"/>
          <dgm:bulletEnabled val="1"/>
        </dgm:presLayoutVars>
      </dgm:prSet>
      <dgm:spPr/>
      <dgm:t>
        <a:bodyPr/>
        <a:lstStyle/>
        <a:p>
          <a:endParaRPr lang="ru-RU"/>
        </a:p>
      </dgm:t>
    </dgm:pt>
    <dgm:pt modelId="{0CF4C69C-47DE-4529-935A-A909FE9928DE}" type="pres">
      <dgm:prSet presAssocID="{BEE5E399-B29D-4184-9EA6-7931F7D87CE2}" presName="parSh" presStyleLbl="node1" presStyleIdx="0" presStyleCnt="3"/>
      <dgm:spPr/>
      <dgm:t>
        <a:bodyPr/>
        <a:lstStyle/>
        <a:p>
          <a:endParaRPr lang="ru-RU"/>
        </a:p>
      </dgm:t>
    </dgm:pt>
    <dgm:pt modelId="{D034C0C3-5757-4C66-8D60-CEDFEBC21DC4}" type="pres">
      <dgm:prSet presAssocID="{BEE5E399-B29D-4184-9EA6-7931F7D87CE2}" presName="desTx" presStyleLbl="fgAcc1" presStyleIdx="0" presStyleCnt="3">
        <dgm:presLayoutVars>
          <dgm:bulletEnabled val="1"/>
        </dgm:presLayoutVars>
      </dgm:prSet>
      <dgm:spPr/>
      <dgm:t>
        <a:bodyPr/>
        <a:lstStyle/>
        <a:p>
          <a:endParaRPr lang="ru-RU"/>
        </a:p>
      </dgm:t>
    </dgm:pt>
    <dgm:pt modelId="{3098BA4A-C1F7-43A5-93D8-4DD3A131326D}" type="pres">
      <dgm:prSet presAssocID="{70D56C8A-54BC-4828-835E-80475A574EDF}" presName="sibTrans" presStyleLbl="sibTrans2D1" presStyleIdx="0" presStyleCnt="2"/>
      <dgm:spPr/>
      <dgm:t>
        <a:bodyPr/>
        <a:lstStyle/>
        <a:p>
          <a:endParaRPr lang="ru-RU"/>
        </a:p>
      </dgm:t>
    </dgm:pt>
    <dgm:pt modelId="{EC9559C5-AA04-4C4A-AEFD-B95E757D1FB8}" type="pres">
      <dgm:prSet presAssocID="{70D56C8A-54BC-4828-835E-80475A574EDF}" presName="connTx" presStyleLbl="sibTrans2D1" presStyleIdx="0" presStyleCnt="2"/>
      <dgm:spPr/>
      <dgm:t>
        <a:bodyPr/>
        <a:lstStyle/>
        <a:p>
          <a:endParaRPr lang="ru-RU"/>
        </a:p>
      </dgm:t>
    </dgm:pt>
    <dgm:pt modelId="{2BEC6049-1372-4EF1-BA16-AE9475212D03}" type="pres">
      <dgm:prSet presAssocID="{A6ABC435-C027-4E0F-853C-8D5F111F2A37}" presName="composite" presStyleCnt="0"/>
      <dgm:spPr/>
    </dgm:pt>
    <dgm:pt modelId="{093FC131-63F1-4F6A-AD30-15359381C8C9}" type="pres">
      <dgm:prSet presAssocID="{A6ABC435-C027-4E0F-853C-8D5F111F2A37}" presName="parTx" presStyleLbl="node1" presStyleIdx="0" presStyleCnt="3">
        <dgm:presLayoutVars>
          <dgm:chMax val="0"/>
          <dgm:chPref val="0"/>
          <dgm:bulletEnabled val="1"/>
        </dgm:presLayoutVars>
      </dgm:prSet>
      <dgm:spPr/>
      <dgm:t>
        <a:bodyPr/>
        <a:lstStyle/>
        <a:p>
          <a:endParaRPr lang="ru-RU"/>
        </a:p>
      </dgm:t>
    </dgm:pt>
    <dgm:pt modelId="{9046CCEC-799B-4080-BC3C-9F5AEF28CE88}" type="pres">
      <dgm:prSet presAssocID="{A6ABC435-C027-4E0F-853C-8D5F111F2A37}" presName="parSh" presStyleLbl="node1" presStyleIdx="1" presStyleCnt="3"/>
      <dgm:spPr/>
      <dgm:t>
        <a:bodyPr/>
        <a:lstStyle/>
        <a:p>
          <a:endParaRPr lang="ru-RU"/>
        </a:p>
      </dgm:t>
    </dgm:pt>
    <dgm:pt modelId="{2775C427-35CF-4948-BE5E-90C114AA760B}" type="pres">
      <dgm:prSet presAssocID="{A6ABC435-C027-4E0F-853C-8D5F111F2A37}" presName="desTx" presStyleLbl="fgAcc1" presStyleIdx="1" presStyleCnt="3">
        <dgm:presLayoutVars>
          <dgm:bulletEnabled val="1"/>
        </dgm:presLayoutVars>
      </dgm:prSet>
      <dgm:spPr/>
      <dgm:t>
        <a:bodyPr/>
        <a:lstStyle/>
        <a:p>
          <a:endParaRPr lang="ru-RU"/>
        </a:p>
      </dgm:t>
    </dgm:pt>
    <dgm:pt modelId="{9117AEA4-1F68-4165-A030-DBDBDB5C2D85}" type="pres">
      <dgm:prSet presAssocID="{DE994D64-F3D8-4266-8985-0189D39041C3}" presName="sibTrans" presStyleLbl="sibTrans2D1" presStyleIdx="1" presStyleCnt="2"/>
      <dgm:spPr/>
      <dgm:t>
        <a:bodyPr/>
        <a:lstStyle/>
        <a:p>
          <a:endParaRPr lang="ru-RU"/>
        </a:p>
      </dgm:t>
    </dgm:pt>
    <dgm:pt modelId="{88737BEE-7010-453D-ACB9-FE250F457CA4}" type="pres">
      <dgm:prSet presAssocID="{DE994D64-F3D8-4266-8985-0189D39041C3}" presName="connTx" presStyleLbl="sibTrans2D1" presStyleIdx="1" presStyleCnt="2"/>
      <dgm:spPr/>
      <dgm:t>
        <a:bodyPr/>
        <a:lstStyle/>
        <a:p>
          <a:endParaRPr lang="ru-RU"/>
        </a:p>
      </dgm:t>
    </dgm:pt>
    <dgm:pt modelId="{B9D8140B-2B4F-465A-A672-7629B2572B85}" type="pres">
      <dgm:prSet presAssocID="{8981249D-D16F-431A-A1EF-4BDB6B45DBEA}" presName="composite" presStyleCnt="0"/>
      <dgm:spPr/>
    </dgm:pt>
    <dgm:pt modelId="{55DED436-A524-4E05-8041-8AE6F32B217D}" type="pres">
      <dgm:prSet presAssocID="{8981249D-D16F-431A-A1EF-4BDB6B45DBEA}" presName="parTx" presStyleLbl="node1" presStyleIdx="1" presStyleCnt="3">
        <dgm:presLayoutVars>
          <dgm:chMax val="0"/>
          <dgm:chPref val="0"/>
          <dgm:bulletEnabled val="1"/>
        </dgm:presLayoutVars>
      </dgm:prSet>
      <dgm:spPr/>
      <dgm:t>
        <a:bodyPr/>
        <a:lstStyle/>
        <a:p>
          <a:endParaRPr lang="ru-RU"/>
        </a:p>
      </dgm:t>
    </dgm:pt>
    <dgm:pt modelId="{263EC6B2-0114-4217-BA52-DCDE0E120915}" type="pres">
      <dgm:prSet presAssocID="{8981249D-D16F-431A-A1EF-4BDB6B45DBEA}" presName="parSh" presStyleLbl="node1" presStyleIdx="2" presStyleCnt="3"/>
      <dgm:spPr/>
      <dgm:t>
        <a:bodyPr/>
        <a:lstStyle/>
        <a:p>
          <a:endParaRPr lang="ru-RU"/>
        </a:p>
      </dgm:t>
    </dgm:pt>
    <dgm:pt modelId="{0111A69F-0D00-46E4-8630-ED65831021CB}" type="pres">
      <dgm:prSet presAssocID="{8981249D-D16F-431A-A1EF-4BDB6B45DBEA}" presName="desTx" presStyleLbl="fgAcc1" presStyleIdx="2" presStyleCnt="3">
        <dgm:presLayoutVars>
          <dgm:bulletEnabled val="1"/>
        </dgm:presLayoutVars>
      </dgm:prSet>
      <dgm:spPr/>
      <dgm:t>
        <a:bodyPr/>
        <a:lstStyle/>
        <a:p>
          <a:endParaRPr lang="ru-RU"/>
        </a:p>
      </dgm:t>
    </dgm:pt>
  </dgm:ptLst>
  <dgm:cxnLst>
    <dgm:cxn modelId="{5DF8C0DE-858E-478F-ABC4-6B84D018D666}" type="presOf" srcId="{DE994D64-F3D8-4266-8985-0189D39041C3}" destId="{9117AEA4-1F68-4165-A030-DBDBDB5C2D85}" srcOrd="0" destOrd="0" presId="urn:microsoft.com/office/officeart/2005/8/layout/process3"/>
    <dgm:cxn modelId="{CD3331A0-3DBB-42F5-9DC2-8175D8192794}" type="presOf" srcId="{8981249D-D16F-431A-A1EF-4BDB6B45DBEA}" destId="{263EC6B2-0114-4217-BA52-DCDE0E120915}" srcOrd="1" destOrd="0" presId="urn:microsoft.com/office/officeart/2005/8/layout/process3"/>
    <dgm:cxn modelId="{18C8A5FD-199D-4C82-9A91-A5C8D52D7BED}" srcId="{BEE5E399-B29D-4184-9EA6-7931F7D87CE2}" destId="{31CF7659-324C-41AC-8D4C-F30C2A36A221}" srcOrd="0" destOrd="0" parTransId="{E5750812-1320-483D-A73B-ED7469D7FD03}" sibTransId="{A1956315-3042-41C8-8847-FF85FC919ECF}"/>
    <dgm:cxn modelId="{8FDC2CC6-5923-45EA-8653-1124B3DCE560}" type="presOf" srcId="{BEE5E399-B29D-4184-9EA6-7931F7D87CE2}" destId="{11E6932D-0C2F-43DC-AD72-34CBB4C7C9E6}" srcOrd="0" destOrd="0" presId="urn:microsoft.com/office/officeart/2005/8/layout/process3"/>
    <dgm:cxn modelId="{25DA79A0-A671-401F-9AFC-2276EA9B7C96}" type="presOf" srcId="{A6ABC435-C027-4E0F-853C-8D5F111F2A37}" destId="{093FC131-63F1-4F6A-AD30-15359381C8C9}" srcOrd="0" destOrd="0" presId="urn:microsoft.com/office/officeart/2005/8/layout/process3"/>
    <dgm:cxn modelId="{C9C124F2-079F-481F-87E2-9E32F234073D}" type="presOf" srcId="{B1471582-4FCD-4C9E-BC38-7027CC41D3B8}" destId="{405369AB-26D5-4594-8906-41C6FAC881FA}" srcOrd="0" destOrd="0" presId="urn:microsoft.com/office/officeart/2005/8/layout/process3"/>
    <dgm:cxn modelId="{57542B7F-0FC8-478B-BE6B-1576E8E98C30}" srcId="{8981249D-D16F-431A-A1EF-4BDB6B45DBEA}" destId="{A22658ED-8ED1-4093-B03D-BD94F7313AF4}" srcOrd="0" destOrd="0" parTransId="{49FB364B-706D-4A76-BD1C-B6348C011234}" sibTransId="{15CAFA1F-9D78-41DC-B5BD-F3CA5DE87831}"/>
    <dgm:cxn modelId="{E6F8446A-A93F-40BF-99EB-8BF4AD664B0C}" type="presOf" srcId="{8981249D-D16F-431A-A1EF-4BDB6B45DBEA}" destId="{55DED436-A524-4E05-8041-8AE6F32B217D}" srcOrd="0" destOrd="0" presId="urn:microsoft.com/office/officeart/2005/8/layout/process3"/>
    <dgm:cxn modelId="{F4A771A0-5128-4342-AEF3-9C0581981618}" type="presOf" srcId="{A630F0E6-EE4A-42C5-865D-3CE29011D064}" destId="{2775C427-35CF-4948-BE5E-90C114AA760B}" srcOrd="0" destOrd="0" presId="urn:microsoft.com/office/officeart/2005/8/layout/process3"/>
    <dgm:cxn modelId="{D80EFE3A-96B8-4C3A-B75A-C2E4B14FA02C}" srcId="{B1471582-4FCD-4C9E-BC38-7027CC41D3B8}" destId="{8981249D-D16F-431A-A1EF-4BDB6B45DBEA}" srcOrd="2" destOrd="0" parTransId="{250B0456-1BF9-4CA3-8B3E-D39D623FE399}" sibTransId="{3DF9E279-5A97-4E93-8058-6078CA2774A2}"/>
    <dgm:cxn modelId="{B97D7FBB-661D-4882-BB0F-DC068F13362C}" type="presOf" srcId="{DE994D64-F3D8-4266-8985-0189D39041C3}" destId="{88737BEE-7010-453D-ACB9-FE250F457CA4}" srcOrd="1" destOrd="0" presId="urn:microsoft.com/office/officeart/2005/8/layout/process3"/>
    <dgm:cxn modelId="{97F54D42-2B1F-4D90-AF4B-A37573E7ED85}" type="presOf" srcId="{70D56C8A-54BC-4828-835E-80475A574EDF}" destId="{3098BA4A-C1F7-43A5-93D8-4DD3A131326D}" srcOrd="0" destOrd="0" presId="urn:microsoft.com/office/officeart/2005/8/layout/process3"/>
    <dgm:cxn modelId="{94C9B47B-E46D-4126-B60A-4FBDF4B3F9C3}" type="presOf" srcId="{31CF7659-324C-41AC-8D4C-F30C2A36A221}" destId="{D034C0C3-5757-4C66-8D60-CEDFEBC21DC4}" srcOrd="0" destOrd="0" presId="urn:microsoft.com/office/officeart/2005/8/layout/process3"/>
    <dgm:cxn modelId="{244F61C8-E146-4D67-9A25-BB4C7AC0AB69}" srcId="{B1471582-4FCD-4C9E-BC38-7027CC41D3B8}" destId="{BEE5E399-B29D-4184-9EA6-7931F7D87CE2}" srcOrd="0" destOrd="0" parTransId="{87943437-9468-4CD9-8CE7-B0EFBED8DCD6}" sibTransId="{70D56C8A-54BC-4828-835E-80475A574EDF}"/>
    <dgm:cxn modelId="{21726F6F-664C-4B12-9588-C6BEA6964BE8}" srcId="{B1471582-4FCD-4C9E-BC38-7027CC41D3B8}" destId="{A6ABC435-C027-4E0F-853C-8D5F111F2A37}" srcOrd="1" destOrd="0" parTransId="{3AABBF97-E600-417F-B38B-45A10642184E}" sibTransId="{DE994D64-F3D8-4266-8985-0189D39041C3}"/>
    <dgm:cxn modelId="{AF909429-F7F5-42C8-B899-16CE737D58F2}" type="presOf" srcId="{A22658ED-8ED1-4093-B03D-BD94F7313AF4}" destId="{0111A69F-0D00-46E4-8630-ED65831021CB}" srcOrd="0" destOrd="0" presId="urn:microsoft.com/office/officeart/2005/8/layout/process3"/>
    <dgm:cxn modelId="{7BEC42D4-F916-48A7-8D25-013C382648DD}" type="presOf" srcId="{70D56C8A-54BC-4828-835E-80475A574EDF}" destId="{EC9559C5-AA04-4C4A-AEFD-B95E757D1FB8}" srcOrd="1" destOrd="0" presId="urn:microsoft.com/office/officeart/2005/8/layout/process3"/>
    <dgm:cxn modelId="{AD224636-7F88-4F00-9471-5545F2C47252}" type="presOf" srcId="{BEE5E399-B29D-4184-9EA6-7931F7D87CE2}" destId="{0CF4C69C-47DE-4529-935A-A909FE9928DE}" srcOrd="1" destOrd="0" presId="urn:microsoft.com/office/officeart/2005/8/layout/process3"/>
    <dgm:cxn modelId="{681C62B8-D605-4A52-AB99-E1FFC6DEAE3D}" type="presOf" srcId="{A6ABC435-C027-4E0F-853C-8D5F111F2A37}" destId="{9046CCEC-799B-4080-BC3C-9F5AEF28CE88}" srcOrd="1" destOrd="0" presId="urn:microsoft.com/office/officeart/2005/8/layout/process3"/>
    <dgm:cxn modelId="{B49FD417-459F-41D7-9CB8-12443E220D22}" srcId="{A6ABC435-C027-4E0F-853C-8D5F111F2A37}" destId="{A630F0E6-EE4A-42C5-865D-3CE29011D064}" srcOrd="0" destOrd="0" parTransId="{BE812FE4-72BD-415F-9245-0E50593819D9}" sibTransId="{F435C26C-B553-41C7-83D6-6D1B9EBB0F45}"/>
    <dgm:cxn modelId="{EE5E5FD5-9552-43BF-85D2-58AC2DD52094}" type="presParOf" srcId="{405369AB-26D5-4594-8906-41C6FAC881FA}" destId="{DDFA1FE9-9857-433D-86BB-B299A02330A2}" srcOrd="0" destOrd="0" presId="urn:microsoft.com/office/officeart/2005/8/layout/process3"/>
    <dgm:cxn modelId="{CCA78C70-AF6B-4361-A6C6-B3CB584DA592}" type="presParOf" srcId="{DDFA1FE9-9857-433D-86BB-B299A02330A2}" destId="{11E6932D-0C2F-43DC-AD72-34CBB4C7C9E6}" srcOrd="0" destOrd="0" presId="urn:microsoft.com/office/officeart/2005/8/layout/process3"/>
    <dgm:cxn modelId="{E2F8F997-82C7-4C0A-AFAB-D0FDD417B67B}" type="presParOf" srcId="{DDFA1FE9-9857-433D-86BB-B299A02330A2}" destId="{0CF4C69C-47DE-4529-935A-A909FE9928DE}" srcOrd="1" destOrd="0" presId="urn:microsoft.com/office/officeart/2005/8/layout/process3"/>
    <dgm:cxn modelId="{6E45439E-F050-4C01-B49C-CBAFB38EDB41}" type="presParOf" srcId="{DDFA1FE9-9857-433D-86BB-B299A02330A2}" destId="{D034C0C3-5757-4C66-8D60-CEDFEBC21DC4}" srcOrd="2" destOrd="0" presId="urn:microsoft.com/office/officeart/2005/8/layout/process3"/>
    <dgm:cxn modelId="{0316FEE4-3B43-47CF-A16B-11FB95740678}" type="presParOf" srcId="{405369AB-26D5-4594-8906-41C6FAC881FA}" destId="{3098BA4A-C1F7-43A5-93D8-4DD3A131326D}" srcOrd="1" destOrd="0" presId="urn:microsoft.com/office/officeart/2005/8/layout/process3"/>
    <dgm:cxn modelId="{92384FCB-A5D6-4C9D-99E3-E83B47ED7DD9}" type="presParOf" srcId="{3098BA4A-C1F7-43A5-93D8-4DD3A131326D}" destId="{EC9559C5-AA04-4C4A-AEFD-B95E757D1FB8}" srcOrd="0" destOrd="0" presId="urn:microsoft.com/office/officeart/2005/8/layout/process3"/>
    <dgm:cxn modelId="{5BF1D0DD-99B5-4F5C-883B-FB0D838BFE7B}" type="presParOf" srcId="{405369AB-26D5-4594-8906-41C6FAC881FA}" destId="{2BEC6049-1372-4EF1-BA16-AE9475212D03}" srcOrd="2" destOrd="0" presId="urn:microsoft.com/office/officeart/2005/8/layout/process3"/>
    <dgm:cxn modelId="{95FA1A56-B642-4C20-9F61-1B07FEE9E200}" type="presParOf" srcId="{2BEC6049-1372-4EF1-BA16-AE9475212D03}" destId="{093FC131-63F1-4F6A-AD30-15359381C8C9}" srcOrd="0" destOrd="0" presId="urn:microsoft.com/office/officeart/2005/8/layout/process3"/>
    <dgm:cxn modelId="{D8075288-66B7-4BBC-862C-6E9FCCC641A3}" type="presParOf" srcId="{2BEC6049-1372-4EF1-BA16-AE9475212D03}" destId="{9046CCEC-799B-4080-BC3C-9F5AEF28CE88}" srcOrd="1" destOrd="0" presId="urn:microsoft.com/office/officeart/2005/8/layout/process3"/>
    <dgm:cxn modelId="{6A417288-E423-4DB3-AC51-BD7A90AC31F6}" type="presParOf" srcId="{2BEC6049-1372-4EF1-BA16-AE9475212D03}" destId="{2775C427-35CF-4948-BE5E-90C114AA760B}" srcOrd="2" destOrd="0" presId="urn:microsoft.com/office/officeart/2005/8/layout/process3"/>
    <dgm:cxn modelId="{6469F6DA-14C1-43D2-ACC6-D723A7B0764F}" type="presParOf" srcId="{405369AB-26D5-4594-8906-41C6FAC881FA}" destId="{9117AEA4-1F68-4165-A030-DBDBDB5C2D85}" srcOrd="3" destOrd="0" presId="urn:microsoft.com/office/officeart/2005/8/layout/process3"/>
    <dgm:cxn modelId="{DBC0477F-9CC4-4F08-8C6F-606338272920}" type="presParOf" srcId="{9117AEA4-1F68-4165-A030-DBDBDB5C2D85}" destId="{88737BEE-7010-453D-ACB9-FE250F457CA4}" srcOrd="0" destOrd="0" presId="urn:microsoft.com/office/officeart/2005/8/layout/process3"/>
    <dgm:cxn modelId="{BE3C598A-364C-43F9-9AF2-C83A1CA622B9}" type="presParOf" srcId="{405369AB-26D5-4594-8906-41C6FAC881FA}" destId="{B9D8140B-2B4F-465A-A672-7629B2572B85}" srcOrd="4" destOrd="0" presId="urn:microsoft.com/office/officeart/2005/8/layout/process3"/>
    <dgm:cxn modelId="{1B587846-7E81-4FDA-B1AC-366E559ED502}" type="presParOf" srcId="{B9D8140B-2B4F-465A-A672-7629B2572B85}" destId="{55DED436-A524-4E05-8041-8AE6F32B217D}" srcOrd="0" destOrd="0" presId="urn:microsoft.com/office/officeart/2005/8/layout/process3"/>
    <dgm:cxn modelId="{4B12003D-AB92-42F5-9435-2891CCF3007E}" type="presParOf" srcId="{B9D8140B-2B4F-465A-A672-7629B2572B85}" destId="{263EC6B2-0114-4217-BA52-DCDE0E120915}" srcOrd="1" destOrd="0" presId="urn:microsoft.com/office/officeart/2005/8/layout/process3"/>
    <dgm:cxn modelId="{8B8C66C9-A5CB-4174-AE4C-4A273A2E8EAC}" type="presParOf" srcId="{B9D8140B-2B4F-465A-A672-7629B2572B85}" destId="{0111A69F-0D00-46E4-8630-ED65831021CB}" srcOrd="2" destOrd="0" presId="urn:microsoft.com/office/officeart/2005/8/layout/process3"/>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3C9946CB-3B32-4CE1-8270-A889D6B18D52}" type="doc">
      <dgm:prSet loTypeId="urn:microsoft.com/office/officeart/2005/8/layout/target3" loCatId="relationship" qsTypeId="urn:microsoft.com/office/officeart/2005/8/quickstyle/simple1" qsCatId="simple" csTypeId="urn:microsoft.com/office/officeart/2005/8/colors/colorful1" csCatId="colorful" phldr="1"/>
      <dgm:spPr/>
      <dgm:t>
        <a:bodyPr/>
        <a:lstStyle/>
        <a:p>
          <a:endParaRPr lang="ru-RU"/>
        </a:p>
      </dgm:t>
    </dgm:pt>
    <dgm:pt modelId="{31DE7EC2-28AE-49BE-AC36-C314BE1EE67D}">
      <dgm:prSet phldrT="[Текст]"/>
      <dgm:spPr/>
      <dgm:t>
        <a:bodyPr/>
        <a:lstStyle/>
        <a:p>
          <a:r>
            <a:rPr lang="ru-RU"/>
            <a:t>Бірінші ұстаным</a:t>
          </a:r>
        </a:p>
      </dgm:t>
    </dgm:pt>
    <dgm:pt modelId="{274F5055-6F57-4BCE-9C8C-2BCEE2A13B92}" type="parTrans" cxnId="{E6ADE509-0D94-47EB-9B69-3C120D8F6144}">
      <dgm:prSet/>
      <dgm:spPr/>
      <dgm:t>
        <a:bodyPr/>
        <a:lstStyle/>
        <a:p>
          <a:endParaRPr lang="ru-RU"/>
        </a:p>
      </dgm:t>
    </dgm:pt>
    <dgm:pt modelId="{C852CC54-4E7B-4B27-8795-58EBAEDA2A6A}" type="sibTrans" cxnId="{E6ADE509-0D94-47EB-9B69-3C120D8F6144}">
      <dgm:prSet/>
      <dgm:spPr/>
      <dgm:t>
        <a:bodyPr/>
        <a:lstStyle/>
        <a:p>
          <a:endParaRPr lang="ru-RU"/>
        </a:p>
      </dgm:t>
    </dgm:pt>
    <dgm:pt modelId="{274191AE-1639-4609-B8C8-D4FF7ABC5639}">
      <dgm:prSet phldrT="[Текст]"/>
      <dgm:spPr/>
      <dgm:t>
        <a:bodyPr/>
        <a:lstStyle/>
        <a:p>
          <a:r>
            <a:rPr lang="kk-KZ"/>
            <a:t>«Бір жер, бір тағдыр» </a:t>
          </a:r>
          <a:endParaRPr lang="ru-RU"/>
        </a:p>
      </dgm:t>
    </dgm:pt>
    <dgm:pt modelId="{0533DBE3-E5FF-4496-82BC-DEAD3FB24473}" type="parTrans" cxnId="{ABA836E2-A5C5-4EC6-A6DB-CC947038F02B}">
      <dgm:prSet/>
      <dgm:spPr/>
      <dgm:t>
        <a:bodyPr/>
        <a:lstStyle/>
        <a:p>
          <a:endParaRPr lang="ru-RU"/>
        </a:p>
      </dgm:t>
    </dgm:pt>
    <dgm:pt modelId="{925A3A58-8D22-4F86-8735-8CE23B887E0B}" type="sibTrans" cxnId="{ABA836E2-A5C5-4EC6-A6DB-CC947038F02B}">
      <dgm:prSet/>
      <dgm:spPr/>
      <dgm:t>
        <a:bodyPr/>
        <a:lstStyle/>
        <a:p>
          <a:endParaRPr lang="ru-RU"/>
        </a:p>
      </dgm:t>
    </dgm:pt>
    <dgm:pt modelId="{2AA87790-81EA-4A96-8F28-BA2CC70E3126}">
      <dgm:prSet phldrT="[Текст]"/>
      <dgm:spPr/>
      <dgm:t>
        <a:bodyPr/>
        <a:lstStyle/>
        <a:p>
          <a:r>
            <a:rPr lang="kk-KZ"/>
            <a:t>Екінші ұстаным</a:t>
          </a:r>
          <a:endParaRPr lang="ru-RU"/>
        </a:p>
      </dgm:t>
    </dgm:pt>
    <dgm:pt modelId="{AC7FC3DC-96F1-4033-9952-58EBC2430016}" type="parTrans" cxnId="{3A0E469D-45B5-4E0C-96A8-D2DC94C23BA8}">
      <dgm:prSet/>
      <dgm:spPr/>
      <dgm:t>
        <a:bodyPr/>
        <a:lstStyle/>
        <a:p>
          <a:endParaRPr lang="ru-RU"/>
        </a:p>
      </dgm:t>
    </dgm:pt>
    <dgm:pt modelId="{166FF3AA-F4EF-4EB4-BFBA-15DD2FA87DE1}" type="sibTrans" cxnId="{3A0E469D-45B5-4E0C-96A8-D2DC94C23BA8}">
      <dgm:prSet/>
      <dgm:spPr/>
      <dgm:t>
        <a:bodyPr/>
        <a:lstStyle/>
        <a:p>
          <a:endParaRPr lang="ru-RU"/>
        </a:p>
      </dgm:t>
    </dgm:pt>
    <dgm:pt modelId="{9291BDB8-561F-4F5A-8B1A-FD495CCF1E27}">
      <dgm:prSet phldrT="[Текст]"/>
      <dgm:spPr/>
      <dgm:t>
        <a:bodyPr/>
        <a:lstStyle/>
        <a:p>
          <a:r>
            <a:rPr lang="kk-KZ"/>
            <a:t>«Әр текті адамның теңдігі»</a:t>
          </a:r>
          <a:endParaRPr lang="ru-RU"/>
        </a:p>
      </dgm:t>
    </dgm:pt>
    <dgm:pt modelId="{C3169F3A-6360-403D-884A-89CA7A181192}" type="parTrans" cxnId="{F2BFD278-A5A1-4185-8338-DFE277D4C368}">
      <dgm:prSet/>
      <dgm:spPr/>
      <dgm:t>
        <a:bodyPr/>
        <a:lstStyle/>
        <a:p>
          <a:endParaRPr lang="ru-RU"/>
        </a:p>
      </dgm:t>
    </dgm:pt>
    <dgm:pt modelId="{21F987BF-7193-4126-A0BC-90CA0394B623}" type="sibTrans" cxnId="{F2BFD278-A5A1-4185-8338-DFE277D4C368}">
      <dgm:prSet/>
      <dgm:spPr/>
      <dgm:t>
        <a:bodyPr/>
        <a:lstStyle/>
        <a:p>
          <a:endParaRPr lang="ru-RU"/>
        </a:p>
      </dgm:t>
    </dgm:pt>
    <dgm:pt modelId="{19872D44-D5DE-4BB8-8C3F-F437D2B906DD}">
      <dgm:prSet phldrT="[Текст]"/>
      <dgm:spPr/>
      <dgm:t>
        <a:bodyPr/>
        <a:lstStyle/>
        <a:p>
          <a:r>
            <a:rPr lang="kk-KZ"/>
            <a:t>Үшінші ұстаным</a:t>
          </a:r>
          <a:endParaRPr lang="ru-RU"/>
        </a:p>
      </dgm:t>
    </dgm:pt>
    <dgm:pt modelId="{8DBEDE20-1847-44E1-8A0D-AC5AC47A3676}" type="parTrans" cxnId="{32300998-3603-4DEE-967C-910C2E3A7E68}">
      <dgm:prSet/>
      <dgm:spPr/>
      <dgm:t>
        <a:bodyPr/>
        <a:lstStyle/>
        <a:p>
          <a:endParaRPr lang="ru-RU"/>
        </a:p>
      </dgm:t>
    </dgm:pt>
    <dgm:pt modelId="{DB222111-EB3F-4C2A-B503-4FD23AA6B039}" type="sibTrans" cxnId="{32300998-3603-4DEE-967C-910C2E3A7E68}">
      <dgm:prSet/>
      <dgm:spPr/>
      <dgm:t>
        <a:bodyPr/>
        <a:lstStyle/>
        <a:p>
          <a:endParaRPr lang="ru-RU"/>
        </a:p>
      </dgm:t>
    </dgm:pt>
    <dgm:pt modelId="{4EE748D5-1393-43C0-AFF4-ED078EAA46E4}">
      <dgm:prSet phldrT="[Текст]"/>
      <dgm:spPr/>
      <dgm:t>
        <a:bodyPr/>
        <a:lstStyle/>
        <a:p>
          <a:r>
            <a:rPr lang="kk-KZ"/>
            <a:t>«Ұлттық рухтың дамуы»</a:t>
          </a:r>
          <a:endParaRPr lang="ru-RU"/>
        </a:p>
      </dgm:t>
    </dgm:pt>
    <dgm:pt modelId="{A116E8A1-5A1A-43BE-A513-909C4320947D}" type="parTrans" cxnId="{1B86CABC-0839-4142-A623-33276433A033}">
      <dgm:prSet/>
      <dgm:spPr/>
      <dgm:t>
        <a:bodyPr/>
        <a:lstStyle/>
        <a:p>
          <a:endParaRPr lang="ru-RU"/>
        </a:p>
      </dgm:t>
    </dgm:pt>
    <dgm:pt modelId="{E3EFAD7F-F2ED-482B-A72B-0DDDD2AFEC09}" type="sibTrans" cxnId="{1B86CABC-0839-4142-A623-33276433A033}">
      <dgm:prSet/>
      <dgm:spPr/>
      <dgm:t>
        <a:bodyPr/>
        <a:lstStyle/>
        <a:p>
          <a:endParaRPr lang="ru-RU"/>
        </a:p>
      </dgm:t>
    </dgm:pt>
    <dgm:pt modelId="{D895DB1C-270E-402E-B79C-6FE3DACFE374}" type="pres">
      <dgm:prSet presAssocID="{3C9946CB-3B32-4CE1-8270-A889D6B18D52}" presName="Name0" presStyleCnt="0">
        <dgm:presLayoutVars>
          <dgm:chMax val="7"/>
          <dgm:dir/>
          <dgm:animLvl val="lvl"/>
          <dgm:resizeHandles val="exact"/>
        </dgm:presLayoutVars>
      </dgm:prSet>
      <dgm:spPr/>
      <dgm:t>
        <a:bodyPr/>
        <a:lstStyle/>
        <a:p>
          <a:endParaRPr lang="ru-RU"/>
        </a:p>
      </dgm:t>
    </dgm:pt>
    <dgm:pt modelId="{5243D331-2AD5-4C64-BC3C-AA9D8D8AA100}" type="pres">
      <dgm:prSet presAssocID="{31DE7EC2-28AE-49BE-AC36-C314BE1EE67D}" presName="circle1" presStyleLbl="node1" presStyleIdx="0" presStyleCnt="3"/>
      <dgm:spPr/>
    </dgm:pt>
    <dgm:pt modelId="{DB58A1EB-8ABD-4B98-8792-8ED9B1D28E0B}" type="pres">
      <dgm:prSet presAssocID="{31DE7EC2-28AE-49BE-AC36-C314BE1EE67D}" presName="space" presStyleCnt="0"/>
      <dgm:spPr/>
    </dgm:pt>
    <dgm:pt modelId="{8A98CF0D-0790-432C-8B74-89F7CE6FDF4C}" type="pres">
      <dgm:prSet presAssocID="{31DE7EC2-28AE-49BE-AC36-C314BE1EE67D}" presName="rect1" presStyleLbl="alignAcc1" presStyleIdx="0" presStyleCnt="3"/>
      <dgm:spPr/>
      <dgm:t>
        <a:bodyPr/>
        <a:lstStyle/>
        <a:p>
          <a:endParaRPr lang="ru-RU"/>
        </a:p>
      </dgm:t>
    </dgm:pt>
    <dgm:pt modelId="{39BA19B7-8123-434E-A1AF-872BDE9CB507}" type="pres">
      <dgm:prSet presAssocID="{2AA87790-81EA-4A96-8F28-BA2CC70E3126}" presName="vertSpace2" presStyleLbl="node1" presStyleIdx="0" presStyleCnt="3"/>
      <dgm:spPr/>
    </dgm:pt>
    <dgm:pt modelId="{6C42E246-8C63-4187-9B15-50BFEFF8278B}" type="pres">
      <dgm:prSet presAssocID="{2AA87790-81EA-4A96-8F28-BA2CC70E3126}" presName="circle2" presStyleLbl="node1" presStyleIdx="1" presStyleCnt="3"/>
      <dgm:spPr/>
    </dgm:pt>
    <dgm:pt modelId="{68019FB5-B715-45FD-9469-981265D7698C}" type="pres">
      <dgm:prSet presAssocID="{2AA87790-81EA-4A96-8F28-BA2CC70E3126}" presName="rect2" presStyleLbl="alignAcc1" presStyleIdx="1" presStyleCnt="3"/>
      <dgm:spPr/>
      <dgm:t>
        <a:bodyPr/>
        <a:lstStyle/>
        <a:p>
          <a:endParaRPr lang="ru-RU"/>
        </a:p>
      </dgm:t>
    </dgm:pt>
    <dgm:pt modelId="{7289729D-DD05-4459-9301-552C83B1FFB8}" type="pres">
      <dgm:prSet presAssocID="{19872D44-D5DE-4BB8-8C3F-F437D2B906DD}" presName="vertSpace3" presStyleLbl="node1" presStyleIdx="1" presStyleCnt="3"/>
      <dgm:spPr/>
    </dgm:pt>
    <dgm:pt modelId="{63FD7F4F-53D5-4225-A324-6FC9ADEB6B9D}" type="pres">
      <dgm:prSet presAssocID="{19872D44-D5DE-4BB8-8C3F-F437D2B906DD}" presName="circle3" presStyleLbl="node1" presStyleIdx="2" presStyleCnt="3"/>
      <dgm:spPr/>
    </dgm:pt>
    <dgm:pt modelId="{983D6A51-575C-43AF-B34C-07B5A0F716F5}" type="pres">
      <dgm:prSet presAssocID="{19872D44-D5DE-4BB8-8C3F-F437D2B906DD}" presName="rect3" presStyleLbl="alignAcc1" presStyleIdx="2" presStyleCnt="3"/>
      <dgm:spPr/>
      <dgm:t>
        <a:bodyPr/>
        <a:lstStyle/>
        <a:p>
          <a:endParaRPr lang="ru-RU"/>
        </a:p>
      </dgm:t>
    </dgm:pt>
    <dgm:pt modelId="{3B3D00AE-9A27-4830-9186-40BE68E6A7DF}" type="pres">
      <dgm:prSet presAssocID="{31DE7EC2-28AE-49BE-AC36-C314BE1EE67D}" presName="rect1ParTx" presStyleLbl="alignAcc1" presStyleIdx="2" presStyleCnt="3">
        <dgm:presLayoutVars>
          <dgm:chMax val="1"/>
          <dgm:bulletEnabled val="1"/>
        </dgm:presLayoutVars>
      </dgm:prSet>
      <dgm:spPr/>
      <dgm:t>
        <a:bodyPr/>
        <a:lstStyle/>
        <a:p>
          <a:endParaRPr lang="ru-RU"/>
        </a:p>
      </dgm:t>
    </dgm:pt>
    <dgm:pt modelId="{9464DA88-5D77-40A3-A478-2166AB0C1FDE}" type="pres">
      <dgm:prSet presAssocID="{31DE7EC2-28AE-49BE-AC36-C314BE1EE67D}" presName="rect1ChTx" presStyleLbl="alignAcc1" presStyleIdx="2" presStyleCnt="3">
        <dgm:presLayoutVars>
          <dgm:bulletEnabled val="1"/>
        </dgm:presLayoutVars>
      </dgm:prSet>
      <dgm:spPr/>
      <dgm:t>
        <a:bodyPr/>
        <a:lstStyle/>
        <a:p>
          <a:endParaRPr lang="ru-RU"/>
        </a:p>
      </dgm:t>
    </dgm:pt>
    <dgm:pt modelId="{322D1167-9966-4BD7-800F-8206C0A6AA80}" type="pres">
      <dgm:prSet presAssocID="{2AA87790-81EA-4A96-8F28-BA2CC70E3126}" presName="rect2ParTx" presStyleLbl="alignAcc1" presStyleIdx="2" presStyleCnt="3">
        <dgm:presLayoutVars>
          <dgm:chMax val="1"/>
          <dgm:bulletEnabled val="1"/>
        </dgm:presLayoutVars>
      </dgm:prSet>
      <dgm:spPr/>
      <dgm:t>
        <a:bodyPr/>
        <a:lstStyle/>
        <a:p>
          <a:endParaRPr lang="ru-RU"/>
        </a:p>
      </dgm:t>
    </dgm:pt>
    <dgm:pt modelId="{74A3FEDD-5688-4DD4-A0C2-25F05B1684DC}" type="pres">
      <dgm:prSet presAssocID="{2AA87790-81EA-4A96-8F28-BA2CC70E3126}" presName="rect2ChTx" presStyleLbl="alignAcc1" presStyleIdx="2" presStyleCnt="3">
        <dgm:presLayoutVars>
          <dgm:bulletEnabled val="1"/>
        </dgm:presLayoutVars>
      </dgm:prSet>
      <dgm:spPr/>
      <dgm:t>
        <a:bodyPr/>
        <a:lstStyle/>
        <a:p>
          <a:endParaRPr lang="ru-RU"/>
        </a:p>
      </dgm:t>
    </dgm:pt>
    <dgm:pt modelId="{CC5C85D3-3EC7-4352-B7B9-B374259059A4}" type="pres">
      <dgm:prSet presAssocID="{19872D44-D5DE-4BB8-8C3F-F437D2B906DD}" presName="rect3ParTx" presStyleLbl="alignAcc1" presStyleIdx="2" presStyleCnt="3">
        <dgm:presLayoutVars>
          <dgm:chMax val="1"/>
          <dgm:bulletEnabled val="1"/>
        </dgm:presLayoutVars>
      </dgm:prSet>
      <dgm:spPr/>
      <dgm:t>
        <a:bodyPr/>
        <a:lstStyle/>
        <a:p>
          <a:endParaRPr lang="ru-RU"/>
        </a:p>
      </dgm:t>
    </dgm:pt>
    <dgm:pt modelId="{6AEE8A4E-3A2D-48B8-B3B7-09DAE9577C28}" type="pres">
      <dgm:prSet presAssocID="{19872D44-D5DE-4BB8-8C3F-F437D2B906DD}" presName="rect3ChTx" presStyleLbl="alignAcc1" presStyleIdx="2" presStyleCnt="3">
        <dgm:presLayoutVars>
          <dgm:bulletEnabled val="1"/>
        </dgm:presLayoutVars>
      </dgm:prSet>
      <dgm:spPr/>
      <dgm:t>
        <a:bodyPr/>
        <a:lstStyle/>
        <a:p>
          <a:endParaRPr lang="ru-RU"/>
        </a:p>
      </dgm:t>
    </dgm:pt>
  </dgm:ptLst>
  <dgm:cxnLst>
    <dgm:cxn modelId="{3297F7FE-27F9-4C6E-9533-06D32F7964A5}" type="presOf" srcId="{9291BDB8-561F-4F5A-8B1A-FD495CCF1E27}" destId="{74A3FEDD-5688-4DD4-A0C2-25F05B1684DC}" srcOrd="0" destOrd="0" presId="urn:microsoft.com/office/officeart/2005/8/layout/target3"/>
    <dgm:cxn modelId="{6073FBAD-950A-4C92-8402-67A1DB93554A}" type="presOf" srcId="{3C9946CB-3B32-4CE1-8270-A889D6B18D52}" destId="{D895DB1C-270E-402E-B79C-6FE3DACFE374}" srcOrd="0" destOrd="0" presId="urn:microsoft.com/office/officeart/2005/8/layout/target3"/>
    <dgm:cxn modelId="{32300998-3603-4DEE-967C-910C2E3A7E68}" srcId="{3C9946CB-3B32-4CE1-8270-A889D6B18D52}" destId="{19872D44-D5DE-4BB8-8C3F-F437D2B906DD}" srcOrd="2" destOrd="0" parTransId="{8DBEDE20-1847-44E1-8A0D-AC5AC47A3676}" sibTransId="{DB222111-EB3F-4C2A-B503-4FD23AA6B039}"/>
    <dgm:cxn modelId="{534802DF-23A0-4F65-AD17-B2AD13FCB64A}" type="presOf" srcId="{19872D44-D5DE-4BB8-8C3F-F437D2B906DD}" destId="{CC5C85D3-3EC7-4352-B7B9-B374259059A4}" srcOrd="1" destOrd="0" presId="urn:microsoft.com/office/officeart/2005/8/layout/target3"/>
    <dgm:cxn modelId="{1DC5F045-F81D-4910-BCBE-94772957CC1C}" type="presOf" srcId="{2AA87790-81EA-4A96-8F28-BA2CC70E3126}" destId="{322D1167-9966-4BD7-800F-8206C0A6AA80}" srcOrd="1" destOrd="0" presId="urn:microsoft.com/office/officeart/2005/8/layout/target3"/>
    <dgm:cxn modelId="{1B86CABC-0839-4142-A623-33276433A033}" srcId="{19872D44-D5DE-4BB8-8C3F-F437D2B906DD}" destId="{4EE748D5-1393-43C0-AFF4-ED078EAA46E4}" srcOrd="0" destOrd="0" parTransId="{A116E8A1-5A1A-43BE-A513-909C4320947D}" sibTransId="{E3EFAD7F-F2ED-482B-A72B-0DDDD2AFEC09}"/>
    <dgm:cxn modelId="{04A5F131-CF8C-42F1-B39D-F46A8EB9BB6D}" type="presOf" srcId="{31DE7EC2-28AE-49BE-AC36-C314BE1EE67D}" destId="{8A98CF0D-0790-432C-8B74-89F7CE6FDF4C}" srcOrd="0" destOrd="0" presId="urn:microsoft.com/office/officeart/2005/8/layout/target3"/>
    <dgm:cxn modelId="{ABA836E2-A5C5-4EC6-A6DB-CC947038F02B}" srcId="{31DE7EC2-28AE-49BE-AC36-C314BE1EE67D}" destId="{274191AE-1639-4609-B8C8-D4FF7ABC5639}" srcOrd="0" destOrd="0" parTransId="{0533DBE3-E5FF-4496-82BC-DEAD3FB24473}" sibTransId="{925A3A58-8D22-4F86-8735-8CE23B887E0B}"/>
    <dgm:cxn modelId="{4D36DB2F-FECB-49D6-B5A6-2D1B61596911}" type="presOf" srcId="{2AA87790-81EA-4A96-8F28-BA2CC70E3126}" destId="{68019FB5-B715-45FD-9469-981265D7698C}" srcOrd="0" destOrd="0" presId="urn:microsoft.com/office/officeart/2005/8/layout/target3"/>
    <dgm:cxn modelId="{F2BFD278-A5A1-4185-8338-DFE277D4C368}" srcId="{2AA87790-81EA-4A96-8F28-BA2CC70E3126}" destId="{9291BDB8-561F-4F5A-8B1A-FD495CCF1E27}" srcOrd="0" destOrd="0" parTransId="{C3169F3A-6360-403D-884A-89CA7A181192}" sibTransId="{21F987BF-7193-4126-A0BC-90CA0394B623}"/>
    <dgm:cxn modelId="{47E76C6E-4DD5-453E-B6C3-4AD167C63704}" type="presOf" srcId="{19872D44-D5DE-4BB8-8C3F-F437D2B906DD}" destId="{983D6A51-575C-43AF-B34C-07B5A0F716F5}" srcOrd="0" destOrd="0" presId="urn:microsoft.com/office/officeart/2005/8/layout/target3"/>
    <dgm:cxn modelId="{5366BEC7-55EB-4DDE-9768-FD5071498B16}" type="presOf" srcId="{274191AE-1639-4609-B8C8-D4FF7ABC5639}" destId="{9464DA88-5D77-40A3-A478-2166AB0C1FDE}" srcOrd="0" destOrd="0" presId="urn:microsoft.com/office/officeart/2005/8/layout/target3"/>
    <dgm:cxn modelId="{E6ADE509-0D94-47EB-9B69-3C120D8F6144}" srcId="{3C9946CB-3B32-4CE1-8270-A889D6B18D52}" destId="{31DE7EC2-28AE-49BE-AC36-C314BE1EE67D}" srcOrd="0" destOrd="0" parTransId="{274F5055-6F57-4BCE-9C8C-2BCEE2A13B92}" sibTransId="{C852CC54-4E7B-4B27-8795-58EBAEDA2A6A}"/>
    <dgm:cxn modelId="{3A0E469D-45B5-4E0C-96A8-D2DC94C23BA8}" srcId="{3C9946CB-3B32-4CE1-8270-A889D6B18D52}" destId="{2AA87790-81EA-4A96-8F28-BA2CC70E3126}" srcOrd="1" destOrd="0" parTransId="{AC7FC3DC-96F1-4033-9952-58EBC2430016}" sibTransId="{166FF3AA-F4EF-4EB4-BFBA-15DD2FA87DE1}"/>
    <dgm:cxn modelId="{C5B7F3D2-4187-4AE2-A4C4-0B8D96DF1AF3}" type="presOf" srcId="{31DE7EC2-28AE-49BE-AC36-C314BE1EE67D}" destId="{3B3D00AE-9A27-4830-9186-40BE68E6A7DF}" srcOrd="1" destOrd="0" presId="urn:microsoft.com/office/officeart/2005/8/layout/target3"/>
    <dgm:cxn modelId="{BF0CD003-FE31-4D38-AF6C-AC89EAC8AE45}" type="presOf" srcId="{4EE748D5-1393-43C0-AFF4-ED078EAA46E4}" destId="{6AEE8A4E-3A2D-48B8-B3B7-09DAE9577C28}" srcOrd="0" destOrd="0" presId="urn:microsoft.com/office/officeart/2005/8/layout/target3"/>
    <dgm:cxn modelId="{D5E2780D-CBE1-41F0-B997-B0B102C2E19E}" type="presParOf" srcId="{D895DB1C-270E-402E-B79C-6FE3DACFE374}" destId="{5243D331-2AD5-4C64-BC3C-AA9D8D8AA100}" srcOrd="0" destOrd="0" presId="urn:microsoft.com/office/officeart/2005/8/layout/target3"/>
    <dgm:cxn modelId="{FDAED373-7578-49C5-AED3-48359DF60428}" type="presParOf" srcId="{D895DB1C-270E-402E-B79C-6FE3DACFE374}" destId="{DB58A1EB-8ABD-4B98-8792-8ED9B1D28E0B}" srcOrd="1" destOrd="0" presId="urn:microsoft.com/office/officeart/2005/8/layout/target3"/>
    <dgm:cxn modelId="{D02BB72A-0786-4B33-A164-DD037EC91513}" type="presParOf" srcId="{D895DB1C-270E-402E-B79C-6FE3DACFE374}" destId="{8A98CF0D-0790-432C-8B74-89F7CE6FDF4C}" srcOrd="2" destOrd="0" presId="urn:microsoft.com/office/officeart/2005/8/layout/target3"/>
    <dgm:cxn modelId="{E0795EC1-C28C-4F62-8426-780965B7659B}" type="presParOf" srcId="{D895DB1C-270E-402E-B79C-6FE3DACFE374}" destId="{39BA19B7-8123-434E-A1AF-872BDE9CB507}" srcOrd="3" destOrd="0" presId="urn:microsoft.com/office/officeart/2005/8/layout/target3"/>
    <dgm:cxn modelId="{0B342E8B-FE30-4DDD-ADC7-0B2DD1EE137A}" type="presParOf" srcId="{D895DB1C-270E-402E-B79C-6FE3DACFE374}" destId="{6C42E246-8C63-4187-9B15-50BFEFF8278B}" srcOrd="4" destOrd="0" presId="urn:microsoft.com/office/officeart/2005/8/layout/target3"/>
    <dgm:cxn modelId="{6CC3D751-23F0-4240-9D61-E4841DCEAF49}" type="presParOf" srcId="{D895DB1C-270E-402E-B79C-6FE3DACFE374}" destId="{68019FB5-B715-45FD-9469-981265D7698C}" srcOrd="5" destOrd="0" presId="urn:microsoft.com/office/officeart/2005/8/layout/target3"/>
    <dgm:cxn modelId="{BD32B796-649B-4A50-8B58-2798CD24A621}" type="presParOf" srcId="{D895DB1C-270E-402E-B79C-6FE3DACFE374}" destId="{7289729D-DD05-4459-9301-552C83B1FFB8}" srcOrd="6" destOrd="0" presId="urn:microsoft.com/office/officeart/2005/8/layout/target3"/>
    <dgm:cxn modelId="{3C945511-4292-43A3-B173-03AA306F98FF}" type="presParOf" srcId="{D895DB1C-270E-402E-B79C-6FE3DACFE374}" destId="{63FD7F4F-53D5-4225-A324-6FC9ADEB6B9D}" srcOrd="7" destOrd="0" presId="urn:microsoft.com/office/officeart/2005/8/layout/target3"/>
    <dgm:cxn modelId="{AC4212B1-521D-4E75-B39B-BE1EF690E93E}" type="presParOf" srcId="{D895DB1C-270E-402E-B79C-6FE3DACFE374}" destId="{983D6A51-575C-43AF-B34C-07B5A0F716F5}" srcOrd="8" destOrd="0" presId="urn:microsoft.com/office/officeart/2005/8/layout/target3"/>
    <dgm:cxn modelId="{6E796C5E-F3EF-45F2-B42B-080B7BF00B1A}" type="presParOf" srcId="{D895DB1C-270E-402E-B79C-6FE3DACFE374}" destId="{3B3D00AE-9A27-4830-9186-40BE68E6A7DF}" srcOrd="9" destOrd="0" presId="urn:microsoft.com/office/officeart/2005/8/layout/target3"/>
    <dgm:cxn modelId="{77C4BD77-DCBF-4CFD-A2F3-8D804DA67B5B}" type="presParOf" srcId="{D895DB1C-270E-402E-B79C-6FE3DACFE374}" destId="{9464DA88-5D77-40A3-A478-2166AB0C1FDE}" srcOrd="10" destOrd="0" presId="urn:microsoft.com/office/officeart/2005/8/layout/target3"/>
    <dgm:cxn modelId="{166CC334-88F8-45EC-A770-B5F5DC0016FD}" type="presParOf" srcId="{D895DB1C-270E-402E-B79C-6FE3DACFE374}" destId="{322D1167-9966-4BD7-800F-8206C0A6AA80}" srcOrd="11" destOrd="0" presId="urn:microsoft.com/office/officeart/2005/8/layout/target3"/>
    <dgm:cxn modelId="{858C5C71-B791-454D-9CFD-DFDFBCD55559}" type="presParOf" srcId="{D895DB1C-270E-402E-B79C-6FE3DACFE374}" destId="{74A3FEDD-5688-4DD4-A0C2-25F05B1684DC}" srcOrd="12" destOrd="0" presId="urn:microsoft.com/office/officeart/2005/8/layout/target3"/>
    <dgm:cxn modelId="{B689A564-B2AA-40ED-B73D-98BE52DEA24B}" type="presParOf" srcId="{D895DB1C-270E-402E-B79C-6FE3DACFE374}" destId="{CC5C85D3-3EC7-4352-B7B9-B374259059A4}" srcOrd="13" destOrd="0" presId="urn:microsoft.com/office/officeart/2005/8/layout/target3"/>
    <dgm:cxn modelId="{2CA1FC1F-D002-4D9E-8CD9-6C40037A513B}" type="presParOf" srcId="{D895DB1C-270E-402E-B79C-6FE3DACFE374}" destId="{6AEE8A4E-3A2D-48B8-B3B7-09DAE9577C28}" srcOrd="14" destOrd="0" presId="urn:microsoft.com/office/officeart/2005/8/layout/target3"/>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4A32A07B-9026-42CA-A2B4-CBDD3A78DC7B}" type="doc">
      <dgm:prSet loTypeId="urn:microsoft.com/office/officeart/2005/8/layout/hProcess9" loCatId="process" qsTypeId="urn:microsoft.com/office/officeart/2005/8/quickstyle/simple1" qsCatId="simple" csTypeId="urn:microsoft.com/office/officeart/2005/8/colors/colorful1" csCatId="colorful" phldr="1"/>
      <dgm:spPr/>
    </dgm:pt>
    <dgm:pt modelId="{7231788E-15AC-42C0-9E28-DE22FA6481CC}">
      <dgm:prSet phldrT="[Текст]"/>
      <dgm:spPr/>
      <dgm:t>
        <a:bodyPr/>
        <a:lstStyle/>
        <a:p>
          <a:r>
            <a:rPr lang="kk-KZ"/>
            <a:t>Қаңтар оқиғасына дейінгі кезең</a:t>
          </a:r>
          <a:endParaRPr lang="ru-RU"/>
        </a:p>
      </dgm:t>
    </dgm:pt>
    <dgm:pt modelId="{4DEF3EE2-2A37-4169-8ECB-46B574082081}" type="parTrans" cxnId="{CA4C6B8F-05FE-4DB7-B570-04BF47AEF1B1}">
      <dgm:prSet/>
      <dgm:spPr/>
      <dgm:t>
        <a:bodyPr/>
        <a:lstStyle/>
        <a:p>
          <a:endParaRPr lang="ru-RU"/>
        </a:p>
      </dgm:t>
    </dgm:pt>
    <dgm:pt modelId="{15B67A3E-8D63-4407-9626-877C39FA2DD9}" type="sibTrans" cxnId="{CA4C6B8F-05FE-4DB7-B570-04BF47AEF1B1}">
      <dgm:prSet/>
      <dgm:spPr/>
      <dgm:t>
        <a:bodyPr/>
        <a:lstStyle/>
        <a:p>
          <a:endParaRPr lang="ru-RU"/>
        </a:p>
      </dgm:t>
    </dgm:pt>
    <dgm:pt modelId="{B60A8FC7-1914-4D1D-9119-9A894FB6FAA5}">
      <dgm:prSet phldrT="[Текст]"/>
      <dgm:spPr/>
      <dgm:t>
        <a:bodyPr/>
        <a:lstStyle/>
        <a:p>
          <a:r>
            <a:rPr lang="kk-KZ"/>
            <a:t>Қаңтар оқиғасынан кейінгі кезең</a:t>
          </a:r>
          <a:endParaRPr lang="ru-RU"/>
        </a:p>
      </dgm:t>
    </dgm:pt>
    <dgm:pt modelId="{05F71633-C4B0-41F5-B41C-642EE6060A61}" type="parTrans" cxnId="{056A7ED7-2291-422B-B2F6-3DE5C40D8544}">
      <dgm:prSet/>
      <dgm:spPr/>
      <dgm:t>
        <a:bodyPr/>
        <a:lstStyle/>
        <a:p>
          <a:endParaRPr lang="ru-RU"/>
        </a:p>
      </dgm:t>
    </dgm:pt>
    <dgm:pt modelId="{A76198A8-7BDA-4E6C-A77D-96F4883B7ED2}" type="sibTrans" cxnId="{056A7ED7-2291-422B-B2F6-3DE5C40D8544}">
      <dgm:prSet/>
      <dgm:spPr/>
      <dgm:t>
        <a:bodyPr/>
        <a:lstStyle/>
        <a:p>
          <a:endParaRPr lang="ru-RU"/>
        </a:p>
      </dgm:t>
    </dgm:pt>
    <dgm:pt modelId="{46DB15ED-E9C5-45AA-81D4-954273055636}" type="pres">
      <dgm:prSet presAssocID="{4A32A07B-9026-42CA-A2B4-CBDD3A78DC7B}" presName="CompostProcess" presStyleCnt="0">
        <dgm:presLayoutVars>
          <dgm:dir/>
          <dgm:resizeHandles val="exact"/>
        </dgm:presLayoutVars>
      </dgm:prSet>
      <dgm:spPr/>
    </dgm:pt>
    <dgm:pt modelId="{8E215A07-B4CA-40D2-B278-4BFB99317D9C}" type="pres">
      <dgm:prSet presAssocID="{4A32A07B-9026-42CA-A2B4-CBDD3A78DC7B}" presName="arrow" presStyleLbl="bgShp" presStyleIdx="0" presStyleCnt="1"/>
      <dgm:spPr/>
    </dgm:pt>
    <dgm:pt modelId="{7D0C0EAB-79A1-46A6-98D1-D4696CF97E91}" type="pres">
      <dgm:prSet presAssocID="{4A32A07B-9026-42CA-A2B4-CBDD3A78DC7B}" presName="linearProcess" presStyleCnt="0"/>
      <dgm:spPr/>
    </dgm:pt>
    <dgm:pt modelId="{7CC2E173-4BAD-42E3-B0EE-3E1E06F12234}" type="pres">
      <dgm:prSet presAssocID="{7231788E-15AC-42C0-9E28-DE22FA6481CC}" presName="textNode" presStyleLbl="node1" presStyleIdx="0" presStyleCnt="2">
        <dgm:presLayoutVars>
          <dgm:bulletEnabled val="1"/>
        </dgm:presLayoutVars>
      </dgm:prSet>
      <dgm:spPr/>
      <dgm:t>
        <a:bodyPr/>
        <a:lstStyle/>
        <a:p>
          <a:endParaRPr lang="ru-RU"/>
        </a:p>
      </dgm:t>
    </dgm:pt>
    <dgm:pt modelId="{092B8A6F-6B15-40B6-BB9F-A6A511032EFE}" type="pres">
      <dgm:prSet presAssocID="{15B67A3E-8D63-4407-9626-877C39FA2DD9}" presName="sibTrans" presStyleCnt="0"/>
      <dgm:spPr/>
    </dgm:pt>
    <dgm:pt modelId="{832D471D-AE42-4052-916D-07BAFCDFA3A5}" type="pres">
      <dgm:prSet presAssocID="{B60A8FC7-1914-4D1D-9119-9A894FB6FAA5}" presName="textNode" presStyleLbl="node1" presStyleIdx="1" presStyleCnt="2">
        <dgm:presLayoutVars>
          <dgm:bulletEnabled val="1"/>
        </dgm:presLayoutVars>
      </dgm:prSet>
      <dgm:spPr/>
      <dgm:t>
        <a:bodyPr/>
        <a:lstStyle/>
        <a:p>
          <a:endParaRPr lang="ru-RU"/>
        </a:p>
      </dgm:t>
    </dgm:pt>
  </dgm:ptLst>
  <dgm:cxnLst>
    <dgm:cxn modelId="{CA4C6B8F-05FE-4DB7-B570-04BF47AEF1B1}" srcId="{4A32A07B-9026-42CA-A2B4-CBDD3A78DC7B}" destId="{7231788E-15AC-42C0-9E28-DE22FA6481CC}" srcOrd="0" destOrd="0" parTransId="{4DEF3EE2-2A37-4169-8ECB-46B574082081}" sibTransId="{15B67A3E-8D63-4407-9626-877C39FA2DD9}"/>
    <dgm:cxn modelId="{DC54CA64-628A-4063-B608-AB6A00F19F7E}" type="presOf" srcId="{7231788E-15AC-42C0-9E28-DE22FA6481CC}" destId="{7CC2E173-4BAD-42E3-B0EE-3E1E06F12234}" srcOrd="0" destOrd="0" presId="urn:microsoft.com/office/officeart/2005/8/layout/hProcess9"/>
    <dgm:cxn modelId="{13B876AD-B6E2-4FA5-9F1B-EF078E103C0A}" type="presOf" srcId="{4A32A07B-9026-42CA-A2B4-CBDD3A78DC7B}" destId="{46DB15ED-E9C5-45AA-81D4-954273055636}" srcOrd="0" destOrd="0" presId="urn:microsoft.com/office/officeart/2005/8/layout/hProcess9"/>
    <dgm:cxn modelId="{056A7ED7-2291-422B-B2F6-3DE5C40D8544}" srcId="{4A32A07B-9026-42CA-A2B4-CBDD3A78DC7B}" destId="{B60A8FC7-1914-4D1D-9119-9A894FB6FAA5}" srcOrd="1" destOrd="0" parTransId="{05F71633-C4B0-41F5-B41C-642EE6060A61}" sibTransId="{A76198A8-7BDA-4E6C-A77D-96F4883B7ED2}"/>
    <dgm:cxn modelId="{8357609C-28C7-4037-8FA0-5FB9C3447356}" type="presOf" srcId="{B60A8FC7-1914-4D1D-9119-9A894FB6FAA5}" destId="{832D471D-AE42-4052-916D-07BAFCDFA3A5}" srcOrd="0" destOrd="0" presId="urn:microsoft.com/office/officeart/2005/8/layout/hProcess9"/>
    <dgm:cxn modelId="{68E90761-E4EC-4AB8-84F5-031417B0995A}" type="presParOf" srcId="{46DB15ED-E9C5-45AA-81D4-954273055636}" destId="{8E215A07-B4CA-40D2-B278-4BFB99317D9C}" srcOrd="0" destOrd="0" presId="urn:microsoft.com/office/officeart/2005/8/layout/hProcess9"/>
    <dgm:cxn modelId="{136B39A6-B7CA-414B-A97F-2BD1EE0EDD59}" type="presParOf" srcId="{46DB15ED-E9C5-45AA-81D4-954273055636}" destId="{7D0C0EAB-79A1-46A6-98D1-D4696CF97E91}" srcOrd="1" destOrd="0" presId="urn:microsoft.com/office/officeart/2005/8/layout/hProcess9"/>
    <dgm:cxn modelId="{E86C7AA3-D64B-4CB8-8E0C-7691E8E2983C}" type="presParOf" srcId="{7D0C0EAB-79A1-46A6-98D1-D4696CF97E91}" destId="{7CC2E173-4BAD-42E3-B0EE-3E1E06F12234}" srcOrd="0" destOrd="0" presId="urn:microsoft.com/office/officeart/2005/8/layout/hProcess9"/>
    <dgm:cxn modelId="{A00BA05F-FDB4-4811-A772-3390644E6D8B}" type="presParOf" srcId="{7D0C0EAB-79A1-46A6-98D1-D4696CF97E91}" destId="{092B8A6F-6B15-40B6-BB9F-A6A511032EFE}" srcOrd="1" destOrd="0" presId="urn:microsoft.com/office/officeart/2005/8/layout/hProcess9"/>
    <dgm:cxn modelId="{F49A4D3A-C839-47CC-88C7-A67D5636F2AC}" type="presParOf" srcId="{7D0C0EAB-79A1-46A6-98D1-D4696CF97E91}" destId="{832D471D-AE42-4052-916D-07BAFCDFA3A5}" srcOrd="2" destOrd="0" presId="urn:microsoft.com/office/officeart/2005/8/layout/hProcess9"/>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8809538C-6439-4C45-82CB-8F43F518EF77}" type="doc">
      <dgm:prSet loTypeId="urn:microsoft.com/office/officeart/2005/8/layout/chevron2" loCatId="list" qsTypeId="urn:microsoft.com/office/officeart/2005/8/quickstyle/simple1" qsCatId="simple" csTypeId="urn:microsoft.com/office/officeart/2005/8/colors/colorful1" csCatId="colorful" phldr="1"/>
      <dgm:spPr/>
      <dgm:t>
        <a:bodyPr/>
        <a:lstStyle/>
        <a:p>
          <a:endParaRPr lang="ru-RU"/>
        </a:p>
      </dgm:t>
    </dgm:pt>
    <dgm:pt modelId="{77472414-ABE2-4D55-90DE-3754033FD9C8}">
      <dgm:prSet phldrT="[Текст]" custT="1"/>
      <dgm:spPr/>
      <dgm:t>
        <a:bodyPr/>
        <a:lstStyle/>
        <a:p>
          <a:r>
            <a:rPr lang="kk-KZ" sz="1000"/>
            <a:t>Тарихи жадыны қалыптастыру және тарихи сананы жандандыру</a:t>
          </a:r>
          <a:endParaRPr lang="ru-RU" sz="1000"/>
        </a:p>
      </dgm:t>
    </dgm:pt>
    <dgm:pt modelId="{F91FED64-3115-4473-8B04-448357B79F20}" type="parTrans" cxnId="{177DBA6B-3D69-49D6-A45D-2DCB3931AFAB}">
      <dgm:prSet/>
      <dgm:spPr/>
      <dgm:t>
        <a:bodyPr/>
        <a:lstStyle/>
        <a:p>
          <a:endParaRPr lang="ru-RU"/>
        </a:p>
      </dgm:t>
    </dgm:pt>
    <dgm:pt modelId="{75B088EC-349D-4CDE-8EA5-137703A5AD58}" type="sibTrans" cxnId="{177DBA6B-3D69-49D6-A45D-2DCB3931AFAB}">
      <dgm:prSet/>
      <dgm:spPr/>
      <dgm:t>
        <a:bodyPr/>
        <a:lstStyle/>
        <a:p>
          <a:endParaRPr lang="ru-RU"/>
        </a:p>
      </dgm:t>
    </dgm:pt>
    <dgm:pt modelId="{AA4CA43E-200C-4D24-9DB2-9050598EFB29}">
      <dgm:prSet phldrT="[Текст]"/>
      <dgm:spPr/>
      <dgm:t>
        <a:bodyPr/>
        <a:lstStyle/>
        <a:p>
          <a:r>
            <a:rPr lang="kk-KZ"/>
            <a:t>Бұл процестер халықтың тарихи мұрасын сақтауға және беруге, ортақ ұлттық сананы қалыптастыруға және ұлттық бірлікті нығайтуға бағытталған. Өткенмен байланысты қалпына келтіру қоғамға өз тамырларын жақсы түсінуге және болашаққа берік негіз құруға көмектеседі.</a:t>
          </a:r>
          <a:endParaRPr lang="ru-RU"/>
        </a:p>
      </dgm:t>
    </dgm:pt>
    <dgm:pt modelId="{571A209C-45BF-41CF-9F94-B918BAB706D3}" type="parTrans" cxnId="{1A1C670A-289C-4314-A839-9857CF04AB68}">
      <dgm:prSet/>
      <dgm:spPr/>
      <dgm:t>
        <a:bodyPr/>
        <a:lstStyle/>
        <a:p>
          <a:endParaRPr lang="ru-RU"/>
        </a:p>
      </dgm:t>
    </dgm:pt>
    <dgm:pt modelId="{1E855860-9E29-499B-AD85-8A4B1DFE1436}" type="sibTrans" cxnId="{1A1C670A-289C-4314-A839-9857CF04AB68}">
      <dgm:prSet/>
      <dgm:spPr/>
      <dgm:t>
        <a:bodyPr/>
        <a:lstStyle/>
        <a:p>
          <a:endParaRPr lang="ru-RU"/>
        </a:p>
      </dgm:t>
    </dgm:pt>
    <dgm:pt modelId="{CCEF0428-370D-46FE-A4BE-AFA4890DCD09}">
      <dgm:prSet phldrT="[Текст]"/>
      <dgm:spPr/>
      <dgm:t>
        <a:bodyPr/>
        <a:lstStyle/>
        <a:p>
          <a:r>
            <a:rPr lang="kk-KZ"/>
            <a:t>Зияткерлік және сапалы ұлттың қалыптасуы</a:t>
          </a:r>
          <a:endParaRPr lang="ru-RU"/>
        </a:p>
      </dgm:t>
    </dgm:pt>
    <dgm:pt modelId="{E6A6D8FF-AFE2-49DE-A98E-BD70F48061AE}" type="parTrans" cxnId="{06134E8D-0E13-4307-A367-8390F8493C8B}">
      <dgm:prSet/>
      <dgm:spPr/>
      <dgm:t>
        <a:bodyPr/>
        <a:lstStyle/>
        <a:p>
          <a:endParaRPr lang="ru-RU"/>
        </a:p>
      </dgm:t>
    </dgm:pt>
    <dgm:pt modelId="{7AB73D46-2BD1-4561-8742-F59835C0107B}" type="sibTrans" cxnId="{06134E8D-0E13-4307-A367-8390F8493C8B}">
      <dgm:prSet/>
      <dgm:spPr/>
      <dgm:t>
        <a:bodyPr/>
        <a:lstStyle/>
        <a:p>
          <a:endParaRPr lang="ru-RU"/>
        </a:p>
      </dgm:t>
    </dgm:pt>
    <dgm:pt modelId="{B1BB0FE3-D7D7-4AD6-BD2E-13A42F18F9E0}">
      <dgm:prSet phldrT="[Текст]"/>
      <dgm:spPr/>
      <dgm:t>
        <a:bodyPr/>
        <a:lstStyle/>
        <a:p>
          <a:r>
            <a:rPr lang="kk-KZ"/>
            <a:t>Бұл аспект жоғары білікті және жауапты азаматтықтың қалыптасуына ықпал ететін білім, мәдениет және ғылымның дамуымен байланысты. Қоғамның зияткерлік және мәдени әлеуеті оның қазіргі әлемде дамуы мен өркендеуінің негізі болып табылады</a:t>
          </a:r>
          <a:endParaRPr lang="ru-RU"/>
        </a:p>
      </dgm:t>
    </dgm:pt>
    <dgm:pt modelId="{55B71335-1E14-4DCC-9CEF-16E945ECE593}" type="parTrans" cxnId="{F8F937C8-05D1-4159-8006-1E3F1D266F22}">
      <dgm:prSet/>
      <dgm:spPr/>
      <dgm:t>
        <a:bodyPr/>
        <a:lstStyle/>
        <a:p>
          <a:endParaRPr lang="ru-RU"/>
        </a:p>
      </dgm:t>
    </dgm:pt>
    <dgm:pt modelId="{742F75F4-DD47-40F2-808A-9C859D11B009}" type="sibTrans" cxnId="{F8F937C8-05D1-4159-8006-1E3F1D266F22}">
      <dgm:prSet/>
      <dgm:spPr/>
      <dgm:t>
        <a:bodyPr/>
        <a:lstStyle/>
        <a:p>
          <a:endParaRPr lang="ru-RU"/>
        </a:p>
      </dgm:t>
    </dgm:pt>
    <dgm:pt modelId="{50D82EB3-1952-408C-931D-B9AE1C1925A6}" type="pres">
      <dgm:prSet presAssocID="{8809538C-6439-4C45-82CB-8F43F518EF77}" presName="linearFlow" presStyleCnt="0">
        <dgm:presLayoutVars>
          <dgm:dir/>
          <dgm:animLvl val="lvl"/>
          <dgm:resizeHandles val="exact"/>
        </dgm:presLayoutVars>
      </dgm:prSet>
      <dgm:spPr/>
      <dgm:t>
        <a:bodyPr/>
        <a:lstStyle/>
        <a:p>
          <a:endParaRPr lang="ru-RU"/>
        </a:p>
      </dgm:t>
    </dgm:pt>
    <dgm:pt modelId="{EB3C77EB-B07E-4EA3-BB1A-875E9D9C3D32}" type="pres">
      <dgm:prSet presAssocID="{77472414-ABE2-4D55-90DE-3754033FD9C8}" presName="composite" presStyleCnt="0"/>
      <dgm:spPr/>
    </dgm:pt>
    <dgm:pt modelId="{9D9BB2D2-C722-400D-990A-80EBD82C94F8}" type="pres">
      <dgm:prSet presAssocID="{77472414-ABE2-4D55-90DE-3754033FD9C8}" presName="parentText" presStyleLbl="alignNode1" presStyleIdx="0" presStyleCnt="2">
        <dgm:presLayoutVars>
          <dgm:chMax val="1"/>
          <dgm:bulletEnabled val="1"/>
        </dgm:presLayoutVars>
      </dgm:prSet>
      <dgm:spPr/>
      <dgm:t>
        <a:bodyPr/>
        <a:lstStyle/>
        <a:p>
          <a:endParaRPr lang="ru-RU"/>
        </a:p>
      </dgm:t>
    </dgm:pt>
    <dgm:pt modelId="{B4FDFAB1-FE21-4913-9AD9-0C66C0346C89}" type="pres">
      <dgm:prSet presAssocID="{77472414-ABE2-4D55-90DE-3754033FD9C8}" presName="descendantText" presStyleLbl="alignAcc1" presStyleIdx="0" presStyleCnt="2">
        <dgm:presLayoutVars>
          <dgm:bulletEnabled val="1"/>
        </dgm:presLayoutVars>
      </dgm:prSet>
      <dgm:spPr/>
      <dgm:t>
        <a:bodyPr/>
        <a:lstStyle/>
        <a:p>
          <a:endParaRPr lang="ru-RU"/>
        </a:p>
      </dgm:t>
    </dgm:pt>
    <dgm:pt modelId="{DF590862-0AF4-4918-9AB2-2EB33ED93F7A}" type="pres">
      <dgm:prSet presAssocID="{75B088EC-349D-4CDE-8EA5-137703A5AD58}" presName="sp" presStyleCnt="0"/>
      <dgm:spPr/>
    </dgm:pt>
    <dgm:pt modelId="{8CC9FBF7-6440-43AB-8B6D-D142622B1F8D}" type="pres">
      <dgm:prSet presAssocID="{CCEF0428-370D-46FE-A4BE-AFA4890DCD09}" presName="composite" presStyleCnt="0"/>
      <dgm:spPr/>
    </dgm:pt>
    <dgm:pt modelId="{2E3F3B43-8475-439D-A100-B16C51D189F4}" type="pres">
      <dgm:prSet presAssocID="{CCEF0428-370D-46FE-A4BE-AFA4890DCD09}" presName="parentText" presStyleLbl="alignNode1" presStyleIdx="1" presStyleCnt="2">
        <dgm:presLayoutVars>
          <dgm:chMax val="1"/>
          <dgm:bulletEnabled val="1"/>
        </dgm:presLayoutVars>
      </dgm:prSet>
      <dgm:spPr/>
      <dgm:t>
        <a:bodyPr/>
        <a:lstStyle/>
        <a:p>
          <a:endParaRPr lang="ru-RU"/>
        </a:p>
      </dgm:t>
    </dgm:pt>
    <dgm:pt modelId="{DC92FBCB-4876-4E85-92C5-1640CDE9283A}" type="pres">
      <dgm:prSet presAssocID="{CCEF0428-370D-46FE-A4BE-AFA4890DCD09}" presName="descendantText" presStyleLbl="alignAcc1" presStyleIdx="1" presStyleCnt="2">
        <dgm:presLayoutVars>
          <dgm:bulletEnabled val="1"/>
        </dgm:presLayoutVars>
      </dgm:prSet>
      <dgm:spPr/>
      <dgm:t>
        <a:bodyPr/>
        <a:lstStyle/>
        <a:p>
          <a:endParaRPr lang="ru-RU"/>
        </a:p>
      </dgm:t>
    </dgm:pt>
  </dgm:ptLst>
  <dgm:cxnLst>
    <dgm:cxn modelId="{F8F937C8-05D1-4159-8006-1E3F1D266F22}" srcId="{CCEF0428-370D-46FE-A4BE-AFA4890DCD09}" destId="{B1BB0FE3-D7D7-4AD6-BD2E-13A42F18F9E0}" srcOrd="0" destOrd="0" parTransId="{55B71335-1E14-4DCC-9CEF-16E945ECE593}" sibTransId="{742F75F4-DD47-40F2-808A-9C859D11B009}"/>
    <dgm:cxn modelId="{177DBA6B-3D69-49D6-A45D-2DCB3931AFAB}" srcId="{8809538C-6439-4C45-82CB-8F43F518EF77}" destId="{77472414-ABE2-4D55-90DE-3754033FD9C8}" srcOrd="0" destOrd="0" parTransId="{F91FED64-3115-4473-8B04-448357B79F20}" sibTransId="{75B088EC-349D-4CDE-8EA5-137703A5AD58}"/>
    <dgm:cxn modelId="{1A1C670A-289C-4314-A839-9857CF04AB68}" srcId="{77472414-ABE2-4D55-90DE-3754033FD9C8}" destId="{AA4CA43E-200C-4D24-9DB2-9050598EFB29}" srcOrd="0" destOrd="0" parTransId="{571A209C-45BF-41CF-9F94-B918BAB706D3}" sibTransId="{1E855860-9E29-499B-AD85-8A4B1DFE1436}"/>
    <dgm:cxn modelId="{06134E8D-0E13-4307-A367-8390F8493C8B}" srcId="{8809538C-6439-4C45-82CB-8F43F518EF77}" destId="{CCEF0428-370D-46FE-A4BE-AFA4890DCD09}" srcOrd="1" destOrd="0" parTransId="{E6A6D8FF-AFE2-49DE-A98E-BD70F48061AE}" sibTransId="{7AB73D46-2BD1-4561-8742-F59835C0107B}"/>
    <dgm:cxn modelId="{B66EF060-8D0B-4C53-B0C0-0EF0DBC6EF47}" type="presOf" srcId="{B1BB0FE3-D7D7-4AD6-BD2E-13A42F18F9E0}" destId="{DC92FBCB-4876-4E85-92C5-1640CDE9283A}" srcOrd="0" destOrd="0" presId="urn:microsoft.com/office/officeart/2005/8/layout/chevron2"/>
    <dgm:cxn modelId="{F95F8AF3-6267-4D73-BC27-076B6EF105A1}" type="presOf" srcId="{8809538C-6439-4C45-82CB-8F43F518EF77}" destId="{50D82EB3-1952-408C-931D-B9AE1C1925A6}" srcOrd="0" destOrd="0" presId="urn:microsoft.com/office/officeart/2005/8/layout/chevron2"/>
    <dgm:cxn modelId="{6FFA7011-4E4A-4298-A486-C6ED3E903A6F}" type="presOf" srcId="{AA4CA43E-200C-4D24-9DB2-9050598EFB29}" destId="{B4FDFAB1-FE21-4913-9AD9-0C66C0346C89}" srcOrd="0" destOrd="0" presId="urn:microsoft.com/office/officeart/2005/8/layout/chevron2"/>
    <dgm:cxn modelId="{7CDB0E5D-32B6-485D-81B9-48A463BD1BD8}" type="presOf" srcId="{77472414-ABE2-4D55-90DE-3754033FD9C8}" destId="{9D9BB2D2-C722-400D-990A-80EBD82C94F8}" srcOrd="0" destOrd="0" presId="urn:microsoft.com/office/officeart/2005/8/layout/chevron2"/>
    <dgm:cxn modelId="{47367A9E-64D5-4DDB-AC28-060252611A91}" type="presOf" srcId="{CCEF0428-370D-46FE-A4BE-AFA4890DCD09}" destId="{2E3F3B43-8475-439D-A100-B16C51D189F4}" srcOrd="0" destOrd="0" presId="urn:microsoft.com/office/officeart/2005/8/layout/chevron2"/>
    <dgm:cxn modelId="{29664C30-AE1F-41D1-AFB5-8A8403C02DF2}" type="presParOf" srcId="{50D82EB3-1952-408C-931D-B9AE1C1925A6}" destId="{EB3C77EB-B07E-4EA3-BB1A-875E9D9C3D32}" srcOrd="0" destOrd="0" presId="urn:microsoft.com/office/officeart/2005/8/layout/chevron2"/>
    <dgm:cxn modelId="{480B7474-9374-4844-8055-5B03EC8814C7}" type="presParOf" srcId="{EB3C77EB-B07E-4EA3-BB1A-875E9D9C3D32}" destId="{9D9BB2D2-C722-400D-990A-80EBD82C94F8}" srcOrd="0" destOrd="0" presId="urn:microsoft.com/office/officeart/2005/8/layout/chevron2"/>
    <dgm:cxn modelId="{3CCCF597-5FDF-41CF-999F-697870BEF8EA}" type="presParOf" srcId="{EB3C77EB-B07E-4EA3-BB1A-875E9D9C3D32}" destId="{B4FDFAB1-FE21-4913-9AD9-0C66C0346C89}" srcOrd="1" destOrd="0" presId="urn:microsoft.com/office/officeart/2005/8/layout/chevron2"/>
    <dgm:cxn modelId="{F54FE239-C6C7-46B5-AE00-93EBCFA11F48}" type="presParOf" srcId="{50D82EB3-1952-408C-931D-B9AE1C1925A6}" destId="{DF590862-0AF4-4918-9AB2-2EB33ED93F7A}" srcOrd="1" destOrd="0" presId="urn:microsoft.com/office/officeart/2005/8/layout/chevron2"/>
    <dgm:cxn modelId="{CEEBA95C-3125-45DD-B9E9-AD8EC8636538}" type="presParOf" srcId="{50D82EB3-1952-408C-931D-B9AE1C1925A6}" destId="{8CC9FBF7-6440-43AB-8B6D-D142622B1F8D}" srcOrd="2" destOrd="0" presId="urn:microsoft.com/office/officeart/2005/8/layout/chevron2"/>
    <dgm:cxn modelId="{4691D0A9-6DEB-4DAF-B750-90F6DA57884B}" type="presParOf" srcId="{8CC9FBF7-6440-43AB-8B6D-D142622B1F8D}" destId="{2E3F3B43-8475-439D-A100-B16C51D189F4}" srcOrd="0" destOrd="0" presId="urn:microsoft.com/office/officeart/2005/8/layout/chevron2"/>
    <dgm:cxn modelId="{757C6408-7D76-42FE-A3BC-53BC36A7C477}" type="presParOf" srcId="{8CC9FBF7-6440-43AB-8B6D-D142622B1F8D}" destId="{DC92FBCB-4876-4E85-92C5-1640CDE9283A}" srcOrd="1" destOrd="0" presId="urn:microsoft.com/office/officeart/2005/8/layout/chevron2"/>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CD2FB11A-7C63-4F2C-B62A-E8047144132D}" type="doc">
      <dgm:prSet loTypeId="urn:microsoft.com/office/officeart/2005/8/layout/balance1" loCatId="relationship" qsTypeId="urn:microsoft.com/office/officeart/2005/8/quickstyle/simple1" qsCatId="simple" csTypeId="urn:microsoft.com/office/officeart/2005/8/colors/colorful1" csCatId="colorful" phldr="1"/>
      <dgm:spPr/>
      <dgm:t>
        <a:bodyPr/>
        <a:lstStyle/>
        <a:p>
          <a:endParaRPr lang="ru-RU"/>
        </a:p>
      </dgm:t>
    </dgm:pt>
    <dgm:pt modelId="{48DCFABE-1AE3-42E4-993C-6FC82340401B}">
      <dgm:prSet phldrT="[Текст]" custT="1"/>
      <dgm:spPr/>
      <dgm:t>
        <a:bodyPr/>
        <a:lstStyle/>
        <a:p>
          <a:pPr algn="ctr"/>
          <a:r>
            <a:rPr lang="kk-KZ" sz="1050" i="1"/>
            <a:t>Білімпаздық </a:t>
          </a:r>
          <a:endParaRPr lang="en-US" sz="1050"/>
        </a:p>
        <a:p>
          <a:pPr algn="ctr"/>
          <a:r>
            <a:rPr lang="kk-KZ" sz="1050" i="1"/>
            <a:t>Еңбекқорлық</a:t>
          </a:r>
          <a:endParaRPr lang="en-US" sz="1050"/>
        </a:p>
        <a:p>
          <a:pPr algn="ctr"/>
          <a:r>
            <a:rPr lang="kk-KZ" sz="1050" i="1"/>
            <a:t>Кәсіпқойлық</a:t>
          </a:r>
          <a:endParaRPr lang="en-US" sz="1050"/>
        </a:p>
        <a:p>
          <a:pPr algn="ctr"/>
          <a:r>
            <a:rPr lang="kk-KZ" sz="1050" i="1"/>
            <a:t>Тәртіп</a:t>
          </a:r>
          <a:endParaRPr lang="en-US" sz="1050"/>
        </a:p>
        <a:p>
          <a:pPr algn="ctr"/>
          <a:r>
            <a:rPr lang="kk-KZ" sz="1050" i="1"/>
            <a:t>Әділеттілік</a:t>
          </a:r>
          <a:endParaRPr lang="en-US" sz="1050"/>
        </a:p>
        <a:p>
          <a:pPr algn="ctr"/>
          <a:r>
            <a:rPr lang="kk-KZ" sz="1050" i="1"/>
            <a:t>Әділдік </a:t>
          </a:r>
          <a:endParaRPr lang="en-US" sz="1050"/>
        </a:p>
        <a:p>
          <a:pPr algn="ctr"/>
          <a:r>
            <a:rPr lang="kk-KZ" sz="1050" i="1"/>
            <a:t>Адалдық</a:t>
          </a:r>
          <a:endParaRPr lang="en-US" sz="1050"/>
        </a:p>
        <a:p>
          <a:pPr algn="ctr"/>
          <a:r>
            <a:rPr lang="kk-KZ" sz="1050" i="1"/>
            <a:t>Отаншылдық</a:t>
          </a:r>
          <a:endParaRPr lang="en-US" sz="1050"/>
        </a:p>
        <a:p>
          <a:pPr algn="ctr"/>
          <a:r>
            <a:rPr lang="kk-KZ" sz="1050" i="1"/>
            <a:t>Үнемшілдік </a:t>
          </a:r>
          <a:endParaRPr lang="en-US" sz="1050"/>
        </a:p>
        <a:p>
          <a:pPr algn="ctr"/>
          <a:r>
            <a:rPr lang="kk-KZ" sz="1050" i="1"/>
            <a:t>Жанашыр</a:t>
          </a:r>
          <a:endParaRPr lang="ru-RU" sz="1050"/>
        </a:p>
      </dgm:t>
    </dgm:pt>
    <dgm:pt modelId="{70E29625-5AD0-4F48-9B08-00866B75DD59}" type="parTrans" cxnId="{2204B121-F38D-410D-89BE-9A162A5F08E0}">
      <dgm:prSet/>
      <dgm:spPr/>
      <dgm:t>
        <a:bodyPr/>
        <a:lstStyle/>
        <a:p>
          <a:endParaRPr lang="ru-RU"/>
        </a:p>
      </dgm:t>
    </dgm:pt>
    <dgm:pt modelId="{10835A5A-29AF-45FA-85C8-9764178DF65A}" type="sibTrans" cxnId="{2204B121-F38D-410D-89BE-9A162A5F08E0}">
      <dgm:prSet/>
      <dgm:spPr/>
      <dgm:t>
        <a:bodyPr/>
        <a:lstStyle/>
        <a:p>
          <a:endParaRPr lang="ru-RU"/>
        </a:p>
      </dgm:t>
    </dgm:pt>
    <dgm:pt modelId="{97F12E69-A75B-4580-B536-0D3029A22AD0}">
      <dgm:prSet phldrT="[Текст]" custT="1"/>
      <dgm:spPr/>
      <dgm:t>
        <a:bodyPr/>
        <a:lstStyle/>
        <a:p>
          <a:pPr algn="ctr"/>
          <a:r>
            <a:rPr lang="kk-KZ" sz="1050" i="1"/>
            <a:t>Жемқорлық </a:t>
          </a:r>
          <a:endParaRPr lang="en-US" sz="1050"/>
        </a:p>
        <a:p>
          <a:pPr algn="ctr"/>
          <a:r>
            <a:rPr lang="kk-KZ" sz="1050" i="1"/>
            <a:t>Енжарлық</a:t>
          </a:r>
          <a:endParaRPr lang="en-US" sz="1050"/>
        </a:p>
        <a:p>
          <a:pPr algn="ctr"/>
          <a:r>
            <a:rPr lang="kk-KZ" sz="1050" i="1"/>
            <a:t>Ысырапшылдық</a:t>
          </a:r>
          <a:endParaRPr lang="en-US" sz="1050"/>
        </a:p>
        <a:p>
          <a:pPr algn="ctr"/>
          <a:r>
            <a:rPr lang="kk-KZ" sz="1050" i="1"/>
            <a:t>Даңғазалық</a:t>
          </a:r>
          <a:endParaRPr lang="en-US" sz="1050"/>
        </a:p>
        <a:p>
          <a:pPr algn="ctr"/>
          <a:r>
            <a:rPr lang="kk-KZ" sz="1050" i="1"/>
            <a:t>Жауапсыздық</a:t>
          </a:r>
          <a:endParaRPr lang="en-US" sz="1050"/>
        </a:p>
        <a:p>
          <a:pPr algn="ctr"/>
          <a:r>
            <a:rPr lang="kk-KZ" sz="1050" i="1"/>
            <a:t>Немқұрайдылық</a:t>
          </a:r>
          <a:endParaRPr lang="en-US" sz="1050"/>
        </a:p>
        <a:p>
          <a:pPr algn="ctr"/>
          <a:r>
            <a:rPr lang="kk-KZ" sz="1050" i="1"/>
            <a:t>Бос сөзділік</a:t>
          </a:r>
          <a:endParaRPr lang="en-US" sz="1050"/>
        </a:p>
        <a:p>
          <a:pPr algn="ctr"/>
          <a:r>
            <a:rPr lang="kk-KZ" sz="1050" i="1"/>
            <a:t>Мақтаншақтық</a:t>
          </a:r>
          <a:endParaRPr lang="en-US" sz="1050"/>
        </a:p>
        <a:p>
          <a:pPr algn="ctr"/>
          <a:r>
            <a:rPr lang="kk-KZ" sz="1050" i="1"/>
            <a:t>Еліктеушілік</a:t>
          </a:r>
          <a:endParaRPr lang="en-US" sz="1050"/>
        </a:p>
        <a:p>
          <a:pPr algn="ctr"/>
          <a:r>
            <a:rPr lang="kk-KZ" sz="1050" i="1"/>
            <a:t>Әсіре-діншілдік</a:t>
          </a:r>
          <a:endParaRPr lang="ru-RU" sz="900"/>
        </a:p>
      </dgm:t>
    </dgm:pt>
    <dgm:pt modelId="{1E3C5010-A92D-40FE-8784-996CC5254917}" type="parTrans" cxnId="{AD317448-E83D-4435-92B0-27A656F0CD2A}">
      <dgm:prSet/>
      <dgm:spPr/>
      <dgm:t>
        <a:bodyPr/>
        <a:lstStyle/>
        <a:p>
          <a:endParaRPr lang="ru-RU"/>
        </a:p>
      </dgm:t>
    </dgm:pt>
    <dgm:pt modelId="{DF6AFC2E-51E0-406C-A664-90C9315B1FDA}" type="sibTrans" cxnId="{AD317448-E83D-4435-92B0-27A656F0CD2A}">
      <dgm:prSet/>
      <dgm:spPr/>
      <dgm:t>
        <a:bodyPr/>
        <a:lstStyle/>
        <a:p>
          <a:endParaRPr lang="ru-RU"/>
        </a:p>
      </dgm:t>
    </dgm:pt>
    <dgm:pt modelId="{B29555AC-60D1-4660-8EF6-725511B68C6D}" type="pres">
      <dgm:prSet presAssocID="{CD2FB11A-7C63-4F2C-B62A-E8047144132D}" presName="outerComposite" presStyleCnt="0">
        <dgm:presLayoutVars>
          <dgm:chMax val="2"/>
          <dgm:animLvl val="lvl"/>
          <dgm:resizeHandles val="exact"/>
        </dgm:presLayoutVars>
      </dgm:prSet>
      <dgm:spPr/>
      <dgm:t>
        <a:bodyPr/>
        <a:lstStyle/>
        <a:p>
          <a:endParaRPr lang="ru-RU"/>
        </a:p>
      </dgm:t>
    </dgm:pt>
    <dgm:pt modelId="{C1F1D2E7-1A53-4A3D-9BD3-EAB5BFE7970F}" type="pres">
      <dgm:prSet presAssocID="{CD2FB11A-7C63-4F2C-B62A-E8047144132D}" presName="dummyMaxCanvas" presStyleCnt="0"/>
      <dgm:spPr/>
    </dgm:pt>
    <dgm:pt modelId="{A64650FB-E215-48A3-9E06-DA5970B6FB73}" type="pres">
      <dgm:prSet presAssocID="{CD2FB11A-7C63-4F2C-B62A-E8047144132D}" presName="parentComposite" presStyleCnt="0"/>
      <dgm:spPr/>
    </dgm:pt>
    <dgm:pt modelId="{F64B2F08-6B37-4D9D-8260-B5E3A025348D}" type="pres">
      <dgm:prSet presAssocID="{CD2FB11A-7C63-4F2C-B62A-E8047144132D}" presName="parent1" presStyleLbl="alignAccFollowNode1" presStyleIdx="0" presStyleCnt="4" custScaleY="329852" custLinFactX="56484" custLinFactY="6468" custLinFactNeighborX="100000" custLinFactNeighborY="100000">
        <dgm:presLayoutVars>
          <dgm:chMax val="4"/>
        </dgm:presLayoutVars>
      </dgm:prSet>
      <dgm:spPr/>
      <dgm:t>
        <a:bodyPr/>
        <a:lstStyle/>
        <a:p>
          <a:endParaRPr lang="ru-RU"/>
        </a:p>
      </dgm:t>
    </dgm:pt>
    <dgm:pt modelId="{367F4517-5F60-46D2-8DFC-5F1B6738C223}" type="pres">
      <dgm:prSet presAssocID="{CD2FB11A-7C63-4F2C-B62A-E8047144132D}" presName="parent2" presStyleLbl="alignAccFollowNode1" presStyleIdx="1" presStyleCnt="4" custScaleY="330043" custLinFactX="-43755" custLinFactNeighborX="-100000" custLinFactNeighborY="64690">
        <dgm:presLayoutVars>
          <dgm:chMax val="4"/>
        </dgm:presLayoutVars>
      </dgm:prSet>
      <dgm:spPr/>
      <dgm:t>
        <a:bodyPr/>
        <a:lstStyle/>
        <a:p>
          <a:endParaRPr lang="ru-RU"/>
        </a:p>
      </dgm:t>
    </dgm:pt>
    <dgm:pt modelId="{E9695FC7-5170-4F67-9A11-34448B1F6819}" type="pres">
      <dgm:prSet presAssocID="{CD2FB11A-7C63-4F2C-B62A-E8047144132D}" presName="childrenComposite" presStyleCnt="0"/>
      <dgm:spPr/>
    </dgm:pt>
    <dgm:pt modelId="{E8F82B23-7AB9-45EB-A2CA-543B2DD507C8}" type="pres">
      <dgm:prSet presAssocID="{CD2FB11A-7C63-4F2C-B62A-E8047144132D}" presName="dummyMaxCanvas_ChildArea" presStyleCnt="0"/>
      <dgm:spPr/>
    </dgm:pt>
    <dgm:pt modelId="{83A4B01D-1BD5-463A-9D3B-CC7166E3CD31}" type="pres">
      <dgm:prSet presAssocID="{CD2FB11A-7C63-4F2C-B62A-E8047144132D}" presName="fulcrum" presStyleLbl="alignAccFollowNode1" presStyleIdx="2" presStyleCnt="4" custLinFactNeighborX="-7188" custLinFactNeighborY="-98832"/>
      <dgm:spPr/>
    </dgm:pt>
    <dgm:pt modelId="{7A0BD05C-E2BE-4D39-A44A-4E5212BE0B92}" type="pres">
      <dgm:prSet presAssocID="{CD2FB11A-7C63-4F2C-B62A-E8047144132D}" presName="balance_00" presStyleLbl="alignAccFollowNode1" presStyleIdx="3" presStyleCnt="4" custAng="487783" custLinFactY="-100000" custLinFactNeighborX="-1198" custLinFactNeighborY="-143829">
        <dgm:presLayoutVars>
          <dgm:bulletEnabled val="1"/>
        </dgm:presLayoutVars>
      </dgm:prSet>
      <dgm:spPr/>
    </dgm:pt>
  </dgm:ptLst>
  <dgm:cxnLst>
    <dgm:cxn modelId="{AD317448-E83D-4435-92B0-27A656F0CD2A}" srcId="{CD2FB11A-7C63-4F2C-B62A-E8047144132D}" destId="{97F12E69-A75B-4580-B536-0D3029A22AD0}" srcOrd="1" destOrd="0" parTransId="{1E3C5010-A92D-40FE-8784-996CC5254917}" sibTransId="{DF6AFC2E-51E0-406C-A664-90C9315B1FDA}"/>
    <dgm:cxn modelId="{2204B121-F38D-410D-89BE-9A162A5F08E0}" srcId="{CD2FB11A-7C63-4F2C-B62A-E8047144132D}" destId="{48DCFABE-1AE3-42E4-993C-6FC82340401B}" srcOrd="0" destOrd="0" parTransId="{70E29625-5AD0-4F48-9B08-00866B75DD59}" sibTransId="{10835A5A-29AF-45FA-85C8-9764178DF65A}"/>
    <dgm:cxn modelId="{9919B204-CE2F-4CCB-BF59-8560343AFE75}" type="presOf" srcId="{CD2FB11A-7C63-4F2C-B62A-E8047144132D}" destId="{B29555AC-60D1-4660-8EF6-725511B68C6D}" srcOrd="0" destOrd="0" presId="urn:microsoft.com/office/officeart/2005/8/layout/balance1"/>
    <dgm:cxn modelId="{E9F542CC-816C-49F4-893C-66690EA8A4CF}" type="presOf" srcId="{48DCFABE-1AE3-42E4-993C-6FC82340401B}" destId="{F64B2F08-6B37-4D9D-8260-B5E3A025348D}" srcOrd="0" destOrd="0" presId="urn:microsoft.com/office/officeart/2005/8/layout/balance1"/>
    <dgm:cxn modelId="{2441CE2C-B378-4C76-8431-0DEFF34B7F81}" type="presOf" srcId="{97F12E69-A75B-4580-B536-0D3029A22AD0}" destId="{367F4517-5F60-46D2-8DFC-5F1B6738C223}" srcOrd="0" destOrd="0" presId="urn:microsoft.com/office/officeart/2005/8/layout/balance1"/>
    <dgm:cxn modelId="{E5887D91-CD0B-48A9-9A99-FB0752B28447}" type="presParOf" srcId="{B29555AC-60D1-4660-8EF6-725511B68C6D}" destId="{C1F1D2E7-1A53-4A3D-9BD3-EAB5BFE7970F}" srcOrd="0" destOrd="0" presId="urn:microsoft.com/office/officeart/2005/8/layout/balance1"/>
    <dgm:cxn modelId="{423E4347-13CD-40AF-ABB2-20AE028CC32F}" type="presParOf" srcId="{B29555AC-60D1-4660-8EF6-725511B68C6D}" destId="{A64650FB-E215-48A3-9E06-DA5970B6FB73}" srcOrd="1" destOrd="0" presId="urn:microsoft.com/office/officeart/2005/8/layout/balance1"/>
    <dgm:cxn modelId="{47967555-20FE-47DC-9526-2B1EA7D845B5}" type="presParOf" srcId="{A64650FB-E215-48A3-9E06-DA5970B6FB73}" destId="{F64B2F08-6B37-4D9D-8260-B5E3A025348D}" srcOrd="0" destOrd="0" presId="urn:microsoft.com/office/officeart/2005/8/layout/balance1"/>
    <dgm:cxn modelId="{75E21577-DCD3-439F-A94D-E54572EA3341}" type="presParOf" srcId="{A64650FB-E215-48A3-9E06-DA5970B6FB73}" destId="{367F4517-5F60-46D2-8DFC-5F1B6738C223}" srcOrd="1" destOrd="0" presId="urn:microsoft.com/office/officeart/2005/8/layout/balance1"/>
    <dgm:cxn modelId="{D5C45C71-80CD-4911-B1AC-4D77EB0E8327}" type="presParOf" srcId="{B29555AC-60D1-4660-8EF6-725511B68C6D}" destId="{E9695FC7-5170-4F67-9A11-34448B1F6819}" srcOrd="2" destOrd="0" presId="urn:microsoft.com/office/officeart/2005/8/layout/balance1"/>
    <dgm:cxn modelId="{AA6361E3-5CB8-4FAE-8767-857A8B3A8E83}" type="presParOf" srcId="{E9695FC7-5170-4F67-9A11-34448B1F6819}" destId="{E8F82B23-7AB9-45EB-A2CA-543B2DD507C8}" srcOrd="0" destOrd="0" presId="urn:microsoft.com/office/officeart/2005/8/layout/balance1"/>
    <dgm:cxn modelId="{53822FCE-5CD7-4F22-80BA-02E178A0BDAB}" type="presParOf" srcId="{E9695FC7-5170-4F67-9A11-34448B1F6819}" destId="{83A4B01D-1BD5-463A-9D3B-CC7166E3CD31}" srcOrd="1" destOrd="0" presId="urn:microsoft.com/office/officeart/2005/8/layout/balance1"/>
    <dgm:cxn modelId="{65326A33-922D-436B-AFEE-604CFCEE07EF}" type="presParOf" srcId="{E9695FC7-5170-4F67-9A11-34448B1F6819}" destId="{7A0BD05C-E2BE-4D39-A44A-4E5212BE0B92}" srcOrd="2" destOrd="0" presId="urn:microsoft.com/office/officeart/2005/8/layout/balance1"/>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C395E4-BA1F-489D-B28A-0029B4BEC02B}">
      <dsp:nvSpPr>
        <dsp:cNvPr id="0" name=""/>
        <dsp:cNvSpPr/>
      </dsp:nvSpPr>
      <dsp:spPr>
        <a:xfrm>
          <a:off x="1143000" y="0"/>
          <a:ext cx="3200400" cy="3200400"/>
        </a:xfrm>
        <a:prstGeom prst="diamond">
          <a:avLst/>
        </a:prstGeom>
        <a:solidFill>
          <a:schemeClr val="accent5">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sp>
    <dsp:sp modelId="{1ADD01A6-C3E6-465E-9204-0E30932C5E2C}">
      <dsp:nvSpPr>
        <dsp:cNvPr id="0" name=""/>
        <dsp:cNvSpPr/>
      </dsp:nvSpPr>
      <dsp:spPr>
        <a:xfrm>
          <a:off x="1447038" y="304038"/>
          <a:ext cx="1248156" cy="1248156"/>
        </a:xfrm>
        <a:prstGeom prst="round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kk-KZ" sz="800" kern="1200"/>
            <a:t>Идеология – бұл жеке адамдардың нақты өмір сүру жағдайларына қиялдағы қатынасы.</a:t>
          </a:r>
          <a:endParaRPr lang="ru-RU" sz="800" kern="1200"/>
        </a:p>
      </dsp:txBody>
      <dsp:txXfrm>
        <a:off x="1507968" y="364968"/>
        <a:ext cx="1126296" cy="1126296"/>
      </dsp:txXfrm>
    </dsp:sp>
    <dsp:sp modelId="{11A83469-2516-432D-AFEF-557A78F49F93}">
      <dsp:nvSpPr>
        <dsp:cNvPr id="0" name=""/>
        <dsp:cNvSpPr/>
      </dsp:nvSpPr>
      <dsp:spPr>
        <a:xfrm>
          <a:off x="2791206" y="304038"/>
          <a:ext cx="1248156" cy="1248156"/>
        </a:xfrm>
        <a:prstGeom prst="roundRect">
          <a:avLst/>
        </a:prstGeom>
        <a:gradFill rotWithShape="0">
          <a:gsLst>
            <a:gs pos="0">
              <a:schemeClr val="accent5">
                <a:hueOff val="-3311292"/>
                <a:satOff val="13270"/>
                <a:lumOff val="2876"/>
                <a:alphaOff val="0"/>
                <a:tint val="50000"/>
                <a:satMod val="300000"/>
              </a:schemeClr>
            </a:gs>
            <a:gs pos="35000">
              <a:schemeClr val="accent5">
                <a:hueOff val="-3311292"/>
                <a:satOff val="13270"/>
                <a:lumOff val="2876"/>
                <a:alphaOff val="0"/>
                <a:tint val="37000"/>
                <a:satMod val="300000"/>
              </a:schemeClr>
            </a:gs>
            <a:gs pos="100000">
              <a:schemeClr val="accent5">
                <a:hueOff val="-3311292"/>
                <a:satOff val="13270"/>
                <a:lumOff val="2876"/>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kk-KZ" sz="800" kern="1200"/>
            <a:t>Идеология материалдық сипатқа ие</a:t>
          </a:r>
          <a:endParaRPr lang="ru-RU" sz="800" kern="1200"/>
        </a:p>
      </dsp:txBody>
      <dsp:txXfrm>
        <a:off x="2852136" y="364968"/>
        <a:ext cx="1126296" cy="1126296"/>
      </dsp:txXfrm>
    </dsp:sp>
    <dsp:sp modelId="{D96E7001-9016-4B38-868E-1D3911AD7B5B}">
      <dsp:nvSpPr>
        <dsp:cNvPr id="0" name=""/>
        <dsp:cNvSpPr/>
      </dsp:nvSpPr>
      <dsp:spPr>
        <a:xfrm>
          <a:off x="1447038" y="1648206"/>
          <a:ext cx="1248156" cy="1248156"/>
        </a:xfrm>
        <a:prstGeom prst="roundRect">
          <a:avLst/>
        </a:prstGeom>
        <a:gradFill rotWithShape="0">
          <a:gsLst>
            <a:gs pos="0">
              <a:schemeClr val="accent5">
                <a:hueOff val="-6622584"/>
                <a:satOff val="26541"/>
                <a:lumOff val="5752"/>
                <a:alphaOff val="0"/>
                <a:tint val="50000"/>
                <a:satMod val="300000"/>
              </a:schemeClr>
            </a:gs>
            <a:gs pos="35000">
              <a:schemeClr val="accent5">
                <a:hueOff val="-6622584"/>
                <a:satOff val="26541"/>
                <a:lumOff val="5752"/>
                <a:alphaOff val="0"/>
                <a:tint val="37000"/>
                <a:satMod val="300000"/>
              </a:schemeClr>
            </a:gs>
            <a:gs pos="100000">
              <a:schemeClr val="accent5">
                <a:hueOff val="-6622584"/>
                <a:satOff val="26541"/>
                <a:lumOff val="5752"/>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kk-KZ" sz="800" kern="1200"/>
            <a:t>Әр идеология адамдарды идеологиялық субъектілерге айналдырады, яғни интерпелляциялайды</a:t>
          </a:r>
          <a:endParaRPr lang="ru-RU" sz="800" kern="1200"/>
        </a:p>
      </dsp:txBody>
      <dsp:txXfrm>
        <a:off x="1507968" y="1709136"/>
        <a:ext cx="1126296" cy="1126296"/>
      </dsp:txXfrm>
    </dsp:sp>
    <dsp:sp modelId="{0ECA0AE2-5450-41AB-A493-C2E633FD7722}">
      <dsp:nvSpPr>
        <dsp:cNvPr id="0" name=""/>
        <dsp:cNvSpPr/>
      </dsp:nvSpPr>
      <dsp:spPr>
        <a:xfrm>
          <a:off x="2791206" y="1648206"/>
          <a:ext cx="1248156" cy="1248156"/>
        </a:xfrm>
        <a:prstGeom prst="roundRect">
          <a:avLst/>
        </a:prstGeom>
        <a:gradFill rotWithShape="0">
          <a:gsLst>
            <a:gs pos="0">
              <a:schemeClr val="accent5">
                <a:hueOff val="-9933876"/>
                <a:satOff val="39811"/>
                <a:lumOff val="8628"/>
                <a:alphaOff val="0"/>
                <a:tint val="50000"/>
                <a:satMod val="300000"/>
              </a:schemeClr>
            </a:gs>
            <a:gs pos="35000">
              <a:schemeClr val="accent5">
                <a:hueOff val="-9933876"/>
                <a:satOff val="39811"/>
                <a:lumOff val="8628"/>
                <a:alphaOff val="0"/>
                <a:tint val="37000"/>
                <a:satMod val="300000"/>
              </a:schemeClr>
            </a:gs>
            <a:gs pos="100000">
              <a:schemeClr val="accent5">
                <a:hueOff val="-9933876"/>
                <a:satOff val="39811"/>
                <a:lumOff val="862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kk-KZ" sz="800" kern="1200"/>
            <a:t>Адамдар әрқашан идеологиялық субъект болып табылады</a:t>
          </a:r>
          <a:endParaRPr lang="ru-RU" sz="800" kern="1200"/>
        </a:p>
      </dsp:txBody>
      <dsp:txXfrm>
        <a:off x="2852136" y="1709136"/>
        <a:ext cx="1126296" cy="112629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B808AF-CC91-4410-89DC-94D242FC914F}">
      <dsp:nvSpPr>
        <dsp:cNvPr id="0" name=""/>
        <dsp:cNvSpPr/>
      </dsp:nvSpPr>
      <dsp:spPr>
        <a:xfrm rot="5400000">
          <a:off x="1714103" y="-1676065"/>
          <a:ext cx="446631" cy="3874839"/>
        </a:xfrm>
        <a:prstGeom prst="round2SameRect">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kk-KZ" sz="1000" kern="1200"/>
            <a:t>Мемлекет режимі ретінде айқындалған және таптырмас қағида ретінде қабылданған</a:t>
          </a:r>
          <a:endParaRPr lang="ru-RU" sz="1000" kern="1200"/>
        </a:p>
      </dsp:txBody>
      <dsp:txXfrm rot="-5400000">
        <a:off x="0" y="59841"/>
        <a:ext cx="3853036" cy="403025"/>
      </dsp:txXfrm>
    </dsp:sp>
    <dsp:sp modelId="{AFB171BA-0662-4700-9048-12B643F2827B}">
      <dsp:nvSpPr>
        <dsp:cNvPr id="0" name=""/>
        <dsp:cNvSpPr/>
      </dsp:nvSpPr>
      <dsp:spPr>
        <a:xfrm>
          <a:off x="3874839" y="115"/>
          <a:ext cx="2179597" cy="558289"/>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kk-KZ" sz="1600" i="1" kern="1200"/>
            <a:t>республикашылдық қағидасы</a:t>
          </a:r>
          <a:endParaRPr lang="ru-RU" sz="1600" i="1" kern="1200"/>
        </a:p>
      </dsp:txBody>
      <dsp:txXfrm>
        <a:off x="3902092" y="27368"/>
        <a:ext cx="2125091" cy="503783"/>
      </dsp:txXfrm>
    </dsp:sp>
    <dsp:sp modelId="{EF47BE0F-800F-4D71-9E33-8B9EF766A39C}">
      <dsp:nvSpPr>
        <dsp:cNvPr id="0" name=""/>
        <dsp:cNvSpPr/>
      </dsp:nvSpPr>
      <dsp:spPr>
        <a:xfrm rot="5400000">
          <a:off x="1714103" y="-1089861"/>
          <a:ext cx="446631" cy="3874839"/>
        </a:xfrm>
        <a:prstGeom prst="round2SameRect">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kk-KZ" sz="1000" kern="1200"/>
            <a:t>Кез келген салада (экономикалық, саяси, құқықтық, т.б.) тең және тапсыз қоғам құруды көздейтін </a:t>
          </a:r>
          <a:endParaRPr lang="ru-RU" sz="1000" kern="1200"/>
        </a:p>
      </dsp:txBody>
      <dsp:txXfrm rot="-5400000">
        <a:off x="0" y="646045"/>
        <a:ext cx="3853036" cy="403025"/>
      </dsp:txXfrm>
    </dsp:sp>
    <dsp:sp modelId="{7E9335E9-48DD-4D74-A08A-44E95D0468BE}">
      <dsp:nvSpPr>
        <dsp:cNvPr id="0" name=""/>
        <dsp:cNvSpPr/>
      </dsp:nvSpPr>
      <dsp:spPr>
        <a:xfrm>
          <a:off x="3874839" y="586320"/>
          <a:ext cx="2179597" cy="558289"/>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kk-KZ" sz="1600" i="1" kern="1200"/>
            <a:t>халықшылдық қағидасы </a:t>
          </a:r>
          <a:endParaRPr lang="ru-RU" sz="1600" kern="1200"/>
        </a:p>
      </dsp:txBody>
      <dsp:txXfrm>
        <a:off x="3902092" y="613573"/>
        <a:ext cx="2125091" cy="503783"/>
      </dsp:txXfrm>
    </dsp:sp>
    <dsp:sp modelId="{40EECD42-5889-4E5E-9D29-32227510FF3D}">
      <dsp:nvSpPr>
        <dsp:cNvPr id="0" name=""/>
        <dsp:cNvSpPr/>
      </dsp:nvSpPr>
      <dsp:spPr>
        <a:xfrm rot="5400000">
          <a:off x="1714103" y="-503656"/>
          <a:ext cx="446631" cy="3874839"/>
        </a:xfrm>
        <a:prstGeom prst="round2SameRect">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kk-KZ" sz="1000" kern="1200"/>
            <a:t>Өткен тарихы ортақ, болашақ мұраты ортақ азаматтыққа негізделген </a:t>
          </a:r>
          <a:endParaRPr lang="ru-RU" sz="1000" kern="1200"/>
        </a:p>
      </dsp:txBody>
      <dsp:txXfrm rot="-5400000">
        <a:off x="0" y="1232250"/>
        <a:ext cx="3853036" cy="403025"/>
      </dsp:txXfrm>
    </dsp:sp>
    <dsp:sp modelId="{7CD3EDCD-5FB8-400D-9842-03DD75E65597}">
      <dsp:nvSpPr>
        <dsp:cNvPr id="0" name=""/>
        <dsp:cNvSpPr/>
      </dsp:nvSpPr>
      <dsp:spPr>
        <a:xfrm>
          <a:off x="3874839" y="1172524"/>
          <a:ext cx="2179597" cy="558289"/>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kk-KZ" sz="1600" i="1" kern="1200"/>
            <a:t>ұлтшылдық </a:t>
          </a:r>
          <a:br>
            <a:rPr lang="kk-KZ" sz="1600" i="1" kern="1200"/>
          </a:br>
          <a:r>
            <a:rPr lang="kk-KZ" sz="1600" i="1" kern="1200"/>
            <a:t>қағидасы </a:t>
          </a:r>
          <a:endParaRPr lang="ru-RU" sz="1600" kern="1200"/>
        </a:p>
      </dsp:txBody>
      <dsp:txXfrm>
        <a:off x="3902092" y="1199777"/>
        <a:ext cx="2125091" cy="503783"/>
      </dsp:txXfrm>
    </dsp:sp>
    <dsp:sp modelId="{D4A21492-0776-44AF-871C-A0AB43DAD16E}">
      <dsp:nvSpPr>
        <dsp:cNvPr id="0" name=""/>
        <dsp:cNvSpPr/>
      </dsp:nvSpPr>
      <dsp:spPr>
        <a:xfrm rot="5400000">
          <a:off x="1714103" y="93798"/>
          <a:ext cx="446631" cy="3874839"/>
        </a:xfrm>
        <a:prstGeom prst="round2SameRect">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kk-KZ" sz="1000" kern="1200"/>
            <a:t>Дін мен мемлекеттік істерді ажыратуды, сондай-ақ діни егемендікті ұлттық егемендікке беруді мақсат ететін </a:t>
          </a:r>
          <a:endParaRPr lang="ru-RU" sz="1000" kern="1200"/>
        </a:p>
      </dsp:txBody>
      <dsp:txXfrm rot="-5400000">
        <a:off x="0" y="1829705"/>
        <a:ext cx="3853036" cy="403025"/>
      </dsp:txXfrm>
    </dsp:sp>
    <dsp:sp modelId="{CD473C4F-C1F6-4680-87E9-B2C39837C0F1}">
      <dsp:nvSpPr>
        <dsp:cNvPr id="0" name=""/>
        <dsp:cNvSpPr/>
      </dsp:nvSpPr>
      <dsp:spPr>
        <a:xfrm>
          <a:off x="3874839" y="1737073"/>
          <a:ext cx="2179597" cy="558289"/>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kk-KZ" sz="1600" i="1" kern="1200"/>
            <a:t>зайырлылық</a:t>
          </a:r>
          <a:br>
            <a:rPr lang="kk-KZ" sz="1600" i="1" kern="1200"/>
          </a:br>
          <a:r>
            <a:rPr lang="kk-KZ" sz="1600" i="1" kern="1200"/>
            <a:t> қағидасы </a:t>
          </a:r>
          <a:endParaRPr lang="ru-RU" sz="1600" kern="1200"/>
        </a:p>
      </dsp:txBody>
      <dsp:txXfrm>
        <a:off x="3902092" y="1764326"/>
        <a:ext cx="2125091" cy="503783"/>
      </dsp:txXfrm>
    </dsp:sp>
    <dsp:sp modelId="{EB11C81F-D36E-40B5-A5A8-E38DF1B895DD}">
      <dsp:nvSpPr>
        <dsp:cNvPr id="0" name=""/>
        <dsp:cNvSpPr/>
      </dsp:nvSpPr>
      <dsp:spPr>
        <a:xfrm rot="5400000">
          <a:off x="1714103" y="635004"/>
          <a:ext cx="446631" cy="3874839"/>
        </a:xfrm>
        <a:prstGeom prst="round2SameRect">
          <a:avLst/>
        </a:prstGeom>
        <a:solidFill>
          <a:schemeClr val="accent6">
            <a:tint val="40000"/>
            <a:alpha val="90000"/>
            <a:hueOff val="0"/>
            <a:satOff val="0"/>
            <a:lumOff val="0"/>
            <a:alphaOff val="0"/>
          </a:schemeClr>
        </a:solidFill>
        <a:ln w="25400" cap="flat" cmpd="sng" algn="ctr">
          <a:solidFill>
            <a:schemeClr val="accent6">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kk-KZ" sz="1000" kern="1200"/>
            <a:t>Әрқашан уақыт жағдайына сай әрі қарай жүруді мақсат ететін және ғылыми талаптарға сай жаңаруға ашық екенін білдіретін </a:t>
          </a:r>
          <a:endParaRPr lang="ru-RU" sz="1000" kern="1200"/>
        </a:p>
      </dsp:txBody>
      <dsp:txXfrm rot="-5400000">
        <a:off x="0" y="2370911"/>
        <a:ext cx="3853036" cy="403025"/>
      </dsp:txXfrm>
    </dsp:sp>
    <dsp:sp modelId="{A16E4EA5-7C11-4A11-8431-21965BD6D0AB}">
      <dsp:nvSpPr>
        <dsp:cNvPr id="0" name=""/>
        <dsp:cNvSpPr/>
      </dsp:nvSpPr>
      <dsp:spPr>
        <a:xfrm>
          <a:off x="3874839" y="2319525"/>
          <a:ext cx="2179597" cy="558289"/>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kk-KZ" sz="1600" i="1" kern="1200"/>
            <a:t>реформашылдық</a:t>
          </a:r>
          <a:br>
            <a:rPr lang="kk-KZ" sz="1600" i="1" kern="1200"/>
          </a:br>
          <a:r>
            <a:rPr lang="kk-KZ" sz="1600" i="1" kern="1200"/>
            <a:t>қағидасы</a:t>
          </a:r>
          <a:endParaRPr lang="ru-RU" sz="1600" kern="1200"/>
        </a:p>
      </dsp:txBody>
      <dsp:txXfrm>
        <a:off x="3902092" y="2346778"/>
        <a:ext cx="2125091" cy="503783"/>
      </dsp:txXfrm>
    </dsp:sp>
    <dsp:sp modelId="{7E0BFD94-0E93-437B-BEBA-BE1448C25401}">
      <dsp:nvSpPr>
        <dsp:cNvPr id="0" name=""/>
        <dsp:cNvSpPr/>
      </dsp:nvSpPr>
      <dsp:spPr>
        <a:xfrm rot="5400000">
          <a:off x="1714103" y="1221209"/>
          <a:ext cx="446631" cy="3874839"/>
        </a:xfrm>
        <a:prstGeom prst="round2SameRect">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kk-KZ" sz="900" kern="1200"/>
            <a:t>Әлемде либералдық экономика тұрған тығырықтан шығудың әсерімен ұлттық экономиканы құру мен дамытуды мақсат ететін және әлеуметтік мемлекеттік қағидасын өзінің нысанасы етіп қоятын </a:t>
          </a:r>
          <a:endParaRPr lang="ru-RU" sz="900" kern="1200"/>
        </a:p>
      </dsp:txBody>
      <dsp:txXfrm rot="-5400000">
        <a:off x="0" y="2957116"/>
        <a:ext cx="3853036" cy="403025"/>
      </dsp:txXfrm>
    </dsp:sp>
    <dsp:sp modelId="{3B12B2E9-6A84-472F-8B71-983F28A2E930}">
      <dsp:nvSpPr>
        <dsp:cNvPr id="0" name=""/>
        <dsp:cNvSpPr/>
      </dsp:nvSpPr>
      <dsp:spPr>
        <a:xfrm>
          <a:off x="3874839" y="2905730"/>
          <a:ext cx="2179597" cy="558289"/>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kk-KZ" sz="1600" i="1" kern="1200"/>
            <a:t>мемлекетшілдік</a:t>
          </a:r>
          <a:r>
            <a:rPr lang="kk-KZ" sz="1600" kern="1200"/>
            <a:t> </a:t>
          </a:r>
          <a:r>
            <a:rPr lang="kk-KZ" sz="1600" i="1" kern="1200"/>
            <a:t>қағидасы</a:t>
          </a:r>
          <a:r>
            <a:rPr lang="kk-KZ" sz="1600" kern="1200"/>
            <a:t> </a:t>
          </a:r>
          <a:endParaRPr lang="ru-RU" sz="1600" kern="1200"/>
        </a:p>
      </dsp:txBody>
      <dsp:txXfrm>
        <a:off x="3902092" y="2932983"/>
        <a:ext cx="2125091" cy="50378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6DBE7D-9B67-4289-8AE1-F410AF9BD666}">
      <dsp:nvSpPr>
        <dsp:cNvPr id="0" name=""/>
        <dsp:cNvSpPr/>
      </dsp:nvSpPr>
      <dsp:spPr>
        <a:xfrm>
          <a:off x="3125" y="534912"/>
          <a:ext cx="1200216" cy="1378276"/>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00050">
            <a:lnSpc>
              <a:spcPct val="90000"/>
            </a:lnSpc>
            <a:spcBef>
              <a:spcPct val="0"/>
            </a:spcBef>
            <a:spcAft>
              <a:spcPct val="15000"/>
            </a:spcAft>
            <a:buChar char="••"/>
          </a:pPr>
          <a:r>
            <a:rPr lang="kk-KZ" sz="900" kern="1200"/>
            <a:t>Осман империясының құлдырауы</a:t>
          </a:r>
          <a:endParaRPr lang="ru-RU" sz="900" kern="1200"/>
        </a:p>
        <a:p>
          <a:pPr marL="57150" lvl="1" indent="-57150" algn="l" defTabSz="400050">
            <a:lnSpc>
              <a:spcPct val="90000"/>
            </a:lnSpc>
            <a:spcBef>
              <a:spcPct val="0"/>
            </a:spcBef>
            <a:spcAft>
              <a:spcPct val="15000"/>
            </a:spcAft>
            <a:buChar char="••"/>
          </a:pPr>
          <a:r>
            <a:rPr lang="kk-KZ" sz="900" kern="1200"/>
            <a:t>Қазақстандағы патшалық Ресей</a:t>
          </a:r>
          <a:endParaRPr lang="ru-RU" sz="900" kern="1200"/>
        </a:p>
      </dsp:txBody>
      <dsp:txXfrm>
        <a:off x="34843" y="566630"/>
        <a:ext cx="1136780" cy="1019495"/>
      </dsp:txXfrm>
    </dsp:sp>
    <dsp:sp modelId="{5EAE5736-E1E5-46C7-B6A9-1D9ECB12F88C}">
      <dsp:nvSpPr>
        <dsp:cNvPr id="0" name=""/>
        <dsp:cNvSpPr/>
      </dsp:nvSpPr>
      <dsp:spPr>
        <a:xfrm>
          <a:off x="661528" y="907178"/>
          <a:ext cx="1408681" cy="1408681"/>
        </a:xfrm>
        <a:prstGeom prst="leftCircularArrow">
          <a:avLst>
            <a:gd name="adj1" fmla="val 3754"/>
            <a:gd name="adj2" fmla="val 468624"/>
            <a:gd name="adj3" fmla="val 2243542"/>
            <a:gd name="adj4" fmla="val 9023897"/>
            <a:gd name="adj5" fmla="val 438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056125F-B411-42C4-98DF-27FA42F70A64}">
      <dsp:nvSpPr>
        <dsp:cNvPr id="0" name=""/>
        <dsp:cNvSpPr/>
      </dsp:nvSpPr>
      <dsp:spPr>
        <a:xfrm>
          <a:off x="269840" y="1506887"/>
          <a:ext cx="1066859" cy="424254"/>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ru-RU" sz="900" kern="1200"/>
            <a:t>ХІХ ғ.</a:t>
          </a:r>
        </a:p>
      </dsp:txBody>
      <dsp:txXfrm>
        <a:off x="282266" y="1519313"/>
        <a:ext cx="1042007" cy="399402"/>
      </dsp:txXfrm>
    </dsp:sp>
    <dsp:sp modelId="{C7D6C8F6-CC84-4913-BC71-BF29D0E7033B}">
      <dsp:nvSpPr>
        <dsp:cNvPr id="0" name=""/>
        <dsp:cNvSpPr/>
      </dsp:nvSpPr>
      <dsp:spPr>
        <a:xfrm>
          <a:off x="1588516" y="559466"/>
          <a:ext cx="1200216" cy="1324008"/>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00050">
            <a:lnSpc>
              <a:spcPct val="90000"/>
            </a:lnSpc>
            <a:spcBef>
              <a:spcPct val="0"/>
            </a:spcBef>
            <a:spcAft>
              <a:spcPct val="15000"/>
            </a:spcAft>
            <a:buChar char="••"/>
          </a:pPr>
          <a:r>
            <a:rPr lang="ru-RU" sz="900" kern="1200"/>
            <a:t>Түркиядағы Иттихат ве Теракки қозғалысы</a:t>
          </a:r>
        </a:p>
        <a:p>
          <a:pPr marL="57150" lvl="1" indent="-57150" algn="l" defTabSz="400050">
            <a:lnSpc>
              <a:spcPct val="90000"/>
            </a:lnSpc>
            <a:spcBef>
              <a:spcPct val="0"/>
            </a:spcBef>
            <a:spcAft>
              <a:spcPct val="15000"/>
            </a:spcAft>
            <a:buChar char="••"/>
          </a:pPr>
          <a:r>
            <a:rPr lang="ru-RU" sz="900" kern="1200"/>
            <a:t>Қазақстандағы Алаш қозғалысы </a:t>
          </a:r>
        </a:p>
      </dsp:txBody>
      <dsp:txXfrm>
        <a:off x="1618985" y="873651"/>
        <a:ext cx="1139278" cy="979354"/>
      </dsp:txXfrm>
    </dsp:sp>
    <dsp:sp modelId="{D8669F0C-D6EE-4CA3-93DE-B42CD72B912D}">
      <dsp:nvSpPr>
        <dsp:cNvPr id="0" name=""/>
        <dsp:cNvSpPr/>
      </dsp:nvSpPr>
      <dsp:spPr>
        <a:xfrm>
          <a:off x="2237049" y="48870"/>
          <a:ext cx="1562042" cy="1645533"/>
        </a:xfrm>
        <a:prstGeom prst="circularArrow">
          <a:avLst>
            <a:gd name="adj1" fmla="val 3385"/>
            <a:gd name="adj2" fmla="val 418907"/>
            <a:gd name="adj3" fmla="val 19404850"/>
            <a:gd name="adj4" fmla="val 12574779"/>
            <a:gd name="adj5" fmla="val 395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F4BDAA3-A794-41FD-AF63-B6DE370BDE4E}">
      <dsp:nvSpPr>
        <dsp:cNvPr id="0" name=""/>
        <dsp:cNvSpPr/>
      </dsp:nvSpPr>
      <dsp:spPr>
        <a:xfrm>
          <a:off x="1855231" y="514379"/>
          <a:ext cx="1066859" cy="42425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ru-RU" sz="900" kern="1200"/>
            <a:t>ХХ ғ. басы</a:t>
          </a:r>
        </a:p>
      </dsp:txBody>
      <dsp:txXfrm>
        <a:off x="1867657" y="526805"/>
        <a:ext cx="1042007" cy="399402"/>
      </dsp:txXfrm>
    </dsp:sp>
    <dsp:sp modelId="{F55E92D7-70BB-4CB1-AEDA-9FD29F42E632}">
      <dsp:nvSpPr>
        <dsp:cNvPr id="0" name=""/>
        <dsp:cNvSpPr/>
      </dsp:nvSpPr>
      <dsp:spPr>
        <a:xfrm>
          <a:off x="3173908" y="524597"/>
          <a:ext cx="1200216" cy="1399055"/>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00050">
            <a:lnSpc>
              <a:spcPct val="90000"/>
            </a:lnSpc>
            <a:spcBef>
              <a:spcPct val="0"/>
            </a:spcBef>
            <a:spcAft>
              <a:spcPct val="15000"/>
            </a:spcAft>
            <a:buChar char="••"/>
          </a:pPr>
          <a:r>
            <a:rPr lang="kk-KZ" sz="900" kern="1200"/>
            <a:t>Түркиядағы кемализм дәуірі</a:t>
          </a:r>
          <a:endParaRPr lang="ru-RU" sz="900" kern="1200"/>
        </a:p>
        <a:p>
          <a:pPr marL="57150" lvl="1" indent="-57150" algn="l" defTabSz="400050">
            <a:lnSpc>
              <a:spcPct val="90000"/>
            </a:lnSpc>
            <a:spcBef>
              <a:spcPct val="0"/>
            </a:spcBef>
            <a:spcAft>
              <a:spcPct val="15000"/>
            </a:spcAft>
            <a:buChar char="••"/>
          </a:pPr>
          <a:r>
            <a:rPr lang="kk-KZ" sz="900" kern="1200"/>
            <a:t>Қазақстандағы Кеңес үкіметі дәуірі</a:t>
          </a:r>
          <a:endParaRPr lang="ru-RU" sz="900" kern="1200"/>
        </a:p>
      </dsp:txBody>
      <dsp:txXfrm>
        <a:off x="3206104" y="556793"/>
        <a:ext cx="1135824" cy="1034865"/>
      </dsp:txXfrm>
    </dsp:sp>
    <dsp:sp modelId="{604C8835-DC4F-42E7-A9A2-95E643B662A7}">
      <dsp:nvSpPr>
        <dsp:cNvPr id="0" name=""/>
        <dsp:cNvSpPr/>
      </dsp:nvSpPr>
      <dsp:spPr>
        <a:xfrm>
          <a:off x="3832327" y="907281"/>
          <a:ext cx="1408681" cy="1408681"/>
        </a:xfrm>
        <a:prstGeom prst="leftCircularArrow">
          <a:avLst>
            <a:gd name="adj1" fmla="val 3754"/>
            <a:gd name="adj2" fmla="val 468624"/>
            <a:gd name="adj3" fmla="val 2243717"/>
            <a:gd name="adj4" fmla="val 9024072"/>
            <a:gd name="adj5" fmla="val 438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1388074-8AFD-40C6-A6B7-4FAEF2E93BD5}">
      <dsp:nvSpPr>
        <dsp:cNvPr id="0" name=""/>
        <dsp:cNvSpPr/>
      </dsp:nvSpPr>
      <dsp:spPr>
        <a:xfrm>
          <a:off x="3440623" y="1506961"/>
          <a:ext cx="1066859" cy="424254"/>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ru-RU" sz="900" kern="1200"/>
            <a:t>ХХ ғ. 30 жылдары мен 80 жылдар аралығы</a:t>
          </a:r>
        </a:p>
      </dsp:txBody>
      <dsp:txXfrm>
        <a:off x="3453049" y="1519387"/>
        <a:ext cx="1042007" cy="399402"/>
      </dsp:txXfrm>
    </dsp:sp>
    <dsp:sp modelId="{CDC0BED0-9B10-4A3F-80AD-E1D768CA46EE}">
      <dsp:nvSpPr>
        <dsp:cNvPr id="0" name=""/>
        <dsp:cNvSpPr/>
      </dsp:nvSpPr>
      <dsp:spPr>
        <a:xfrm>
          <a:off x="4759300" y="540917"/>
          <a:ext cx="1200216" cy="1360844"/>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333375">
            <a:lnSpc>
              <a:spcPct val="90000"/>
            </a:lnSpc>
            <a:spcBef>
              <a:spcPct val="0"/>
            </a:spcBef>
            <a:spcAft>
              <a:spcPct val="15000"/>
            </a:spcAft>
            <a:buChar char="••"/>
          </a:pPr>
          <a:r>
            <a:rPr lang="ru-RU" sz="750" kern="1200"/>
            <a:t>Түркиядағы "түрк-ислам" синтезі тұжырымдамасының қалыптасуы </a:t>
          </a:r>
        </a:p>
        <a:p>
          <a:pPr marL="57150" lvl="1" indent="-57150" algn="l" defTabSz="333375">
            <a:lnSpc>
              <a:spcPct val="90000"/>
            </a:lnSpc>
            <a:spcBef>
              <a:spcPct val="0"/>
            </a:spcBef>
            <a:spcAft>
              <a:spcPct val="15000"/>
            </a:spcAft>
            <a:buChar char="••"/>
          </a:pPr>
          <a:r>
            <a:rPr lang="ru-RU" sz="750" kern="1200"/>
            <a:t>Тәуелсіз Қазақстандағы көпұлтты және көпдінді саясаты</a:t>
          </a:r>
        </a:p>
      </dsp:txBody>
      <dsp:txXfrm>
        <a:off x="4790617" y="863843"/>
        <a:ext cx="1137582" cy="1006600"/>
      </dsp:txXfrm>
    </dsp:sp>
    <dsp:sp modelId="{70EC9BA7-20CB-40B4-9955-C723992E0288}">
      <dsp:nvSpPr>
        <dsp:cNvPr id="0" name=""/>
        <dsp:cNvSpPr/>
      </dsp:nvSpPr>
      <dsp:spPr>
        <a:xfrm>
          <a:off x="5026015" y="514247"/>
          <a:ext cx="1066859" cy="424254"/>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ru-RU" sz="900" kern="1200"/>
            <a:t>ХХ ғ. 80 жылдары мен 2000-шы жылдардың басы </a:t>
          </a:r>
        </a:p>
      </dsp:txBody>
      <dsp:txXfrm>
        <a:off x="5038441" y="526673"/>
        <a:ext cx="1042007" cy="39940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16A3E9-A13C-4F58-817F-3CB0C26DD783}">
      <dsp:nvSpPr>
        <dsp:cNvPr id="0" name=""/>
        <dsp:cNvSpPr/>
      </dsp:nvSpPr>
      <dsp:spPr>
        <a:xfrm>
          <a:off x="0" y="0"/>
          <a:ext cx="4389120" cy="704088"/>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kk-KZ" sz="1200" kern="1200"/>
            <a:t>Біріншісі толқын.</a:t>
          </a:r>
        </a:p>
        <a:p>
          <a:pPr lvl="0" algn="l" defTabSz="533400">
            <a:lnSpc>
              <a:spcPct val="90000"/>
            </a:lnSpc>
            <a:spcBef>
              <a:spcPct val="0"/>
            </a:spcBef>
            <a:spcAft>
              <a:spcPct val="35000"/>
            </a:spcAft>
          </a:pPr>
          <a:r>
            <a:rPr lang="kk-KZ" sz="1200" kern="1200"/>
            <a:t>1905-07 жылдары болды және реформаторлық (жәдидшіл) болды. </a:t>
          </a:r>
          <a:endParaRPr lang="ru-RU" sz="1200" kern="1200"/>
        </a:p>
      </dsp:txBody>
      <dsp:txXfrm>
        <a:off x="20622" y="20622"/>
        <a:ext cx="3569858" cy="662844"/>
      </dsp:txXfrm>
    </dsp:sp>
    <dsp:sp modelId="{22A49DCA-87C3-4655-BE4C-73ECA1881321}">
      <dsp:nvSpPr>
        <dsp:cNvPr id="0" name=""/>
        <dsp:cNvSpPr/>
      </dsp:nvSpPr>
      <dsp:spPr>
        <a:xfrm>
          <a:off x="367588" y="832104"/>
          <a:ext cx="4389120" cy="704088"/>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kk-KZ" sz="1200" kern="1200"/>
            <a:t>Екіншісі толқын.</a:t>
          </a:r>
        </a:p>
        <a:p>
          <a:pPr lvl="0" algn="l" defTabSz="533400">
            <a:lnSpc>
              <a:spcPct val="90000"/>
            </a:lnSpc>
            <a:spcBef>
              <a:spcPct val="0"/>
            </a:spcBef>
            <a:spcAft>
              <a:spcPct val="35000"/>
            </a:spcAft>
          </a:pPr>
          <a:r>
            <a:rPr lang="kk-KZ" sz="1200" kern="1200"/>
            <a:t>1911 жылы Столыпин реформасынан кейін келгендіктен, радикалды бағытта көрінді. </a:t>
          </a:r>
          <a:endParaRPr lang="ru-RU" sz="1200" kern="1200"/>
        </a:p>
      </dsp:txBody>
      <dsp:txXfrm>
        <a:off x="388210" y="852726"/>
        <a:ext cx="3522630" cy="662844"/>
      </dsp:txXfrm>
    </dsp:sp>
    <dsp:sp modelId="{238983BE-A930-47D8-BB03-3FF7C0A193A9}">
      <dsp:nvSpPr>
        <dsp:cNvPr id="0" name=""/>
        <dsp:cNvSpPr/>
      </dsp:nvSpPr>
      <dsp:spPr>
        <a:xfrm>
          <a:off x="729691" y="1664208"/>
          <a:ext cx="4389120" cy="704088"/>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kk-KZ" sz="1200" kern="1200"/>
            <a:t>Үшіншісі толқын.</a:t>
          </a:r>
        </a:p>
        <a:p>
          <a:pPr lvl="0" algn="l" defTabSz="533400">
            <a:lnSpc>
              <a:spcPct val="90000"/>
            </a:lnSpc>
            <a:spcBef>
              <a:spcPct val="0"/>
            </a:spcBef>
            <a:spcAft>
              <a:spcPct val="35000"/>
            </a:spcAft>
          </a:pPr>
          <a:r>
            <a:rPr lang="kk-KZ" sz="1200" kern="1200"/>
            <a:t>1913 жылды қамтиды.</a:t>
          </a:r>
          <a:endParaRPr lang="ru-RU" sz="1200" kern="1200"/>
        </a:p>
      </dsp:txBody>
      <dsp:txXfrm>
        <a:off x="750313" y="1684830"/>
        <a:ext cx="3528116" cy="662844"/>
      </dsp:txXfrm>
    </dsp:sp>
    <dsp:sp modelId="{34834342-347C-4FFC-9973-16584B7C2EFF}">
      <dsp:nvSpPr>
        <dsp:cNvPr id="0" name=""/>
        <dsp:cNvSpPr/>
      </dsp:nvSpPr>
      <dsp:spPr>
        <a:xfrm>
          <a:off x="1097279" y="2496312"/>
          <a:ext cx="4389120" cy="704088"/>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kk-KZ" sz="1200" kern="1200"/>
            <a:t>Төртінші толқын: </a:t>
          </a:r>
        </a:p>
        <a:p>
          <a:pPr lvl="0" algn="l" defTabSz="533400">
            <a:lnSpc>
              <a:spcPct val="90000"/>
            </a:lnSpc>
            <a:spcBef>
              <a:spcPct val="0"/>
            </a:spcBef>
            <a:spcAft>
              <a:spcPct val="35000"/>
            </a:spcAft>
          </a:pPr>
          <a:r>
            <a:rPr lang="kk-KZ" sz="1200" kern="1200"/>
            <a:t>1917-20 жылдар аралығын қамтиды. </a:t>
          </a:r>
          <a:endParaRPr lang="ru-RU" sz="1200" kern="1200"/>
        </a:p>
      </dsp:txBody>
      <dsp:txXfrm>
        <a:off x="1117901" y="2516934"/>
        <a:ext cx="3522630" cy="662844"/>
      </dsp:txXfrm>
    </dsp:sp>
    <dsp:sp modelId="{D0D95689-8E2E-413E-8DB7-62AC2AF079E5}">
      <dsp:nvSpPr>
        <dsp:cNvPr id="0" name=""/>
        <dsp:cNvSpPr/>
      </dsp:nvSpPr>
      <dsp:spPr>
        <a:xfrm>
          <a:off x="3931462" y="539267"/>
          <a:ext cx="457657" cy="457657"/>
        </a:xfrm>
        <a:prstGeom prst="downArrow">
          <a:avLst>
            <a:gd name="adj1" fmla="val 55000"/>
            <a:gd name="adj2" fmla="val 45000"/>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endParaRPr lang="ru-RU" sz="2100" kern="1200"/>
        </a:p>
      </dsp:txBody>
      <dsp:txXfrm>
        <a:off x="4034435" y="539267"/>
        <a:ext cx="251711" cy="344387"/>
      </dsp:txXfrm>
    </dsp:sp>
    <dsp:sp modelId="{A84EED4E-FE3A-4C66-B343-4496A5F6579E}">
      <dsp:nvSpPr>
        <dsp:cNvPr id="0" name=""/>
        <dsp:cNvSpPr/>
      </dsp:nvSpPr>
      <dsp:spPr>
        <a:xfrm>
          <a:off x="4299051" y="1371371"/>
          <a:ext cx="457657" cy="457657"/>
        </a:xfrm>
        <a:prstGeom prst="downArrow">
          <a:avLst>
            <a:gd name="adj1" fmla="val 55000"/>
            <a:gd name="adj2" fmla="val 45000"/>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endParaRPr lang="ru-RU" sz="2100" kern="1200"/>
        </a:p>
      </dsp:txBody>
      <dsp:txXfrm>
        <a:off x="4402024" y="1371371"/>
        <a:ext cx="251711" cy="344387"/>
      </dsp:txXfrm>
    </dsp:sp>
    <dsp:sp modelId="{6A5FEE96-D24D-4895-BDAA-ACC064457752}">
      <dsp:nvSpPr>
        <dsp:cNvPr id="0" name=""/>
        <dsp:cNvSpPr/>
      </dsp:nvSpPr>
      <dsp:spPr>
        <a:xfrm>
          <a:off x="4661154" y="2203475"/>
          <a:ext cx="457657" cy="457657"/>
        </a:xfrm>
        <a:prstGeom prst="downArrow">
          <a:avLst>
            <a:gd name="adj1" fmla="val 55000"/>
            <a:gd name="adj2" fmla="val 45000"/>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endParaRPr lang="ru-RU" sz="2100" kern="1200"/>
        </a:p>
      </dsp:txBody>
      <dsp:txXfrm>
        <a:off x="4764127" y="2203475"/>
        <a:ext cx="251711" cy="344387"/>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F4C69C-47DE-4529-935A-A909FE9928DE}">
      <dsp:nvSpPr>
        <dsp:cNvPr id="0" name=""/>
        <dsp:cNvSpPr/>
      </dsp:nvSpPr>
      <dsp:spPr>
        <a:xfrm>
          <a:off x="2728" y="151663"/>
          <a:ext cx="1240708" cy="388799"/>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lvl="0" algn="l" defTabSz="400050">
            <a:lnSpc>
              <a:spcPct val="90000"/>
            </a:lnSpc>
            <a:spcBef>
              <a:spcPct val="0"/>
            </a:spcBef>
            <a:spcAft>
              <a:spcPct val="35000"/>
            </a:spcAft>
          </a:pPr>
          <a:r>
            <a:rPr lang="ru-RU" sz="900" kern="1200"/>
            <a:t>Бірінші кезең</a:t>
          </a:r>
        </a:p>
      </dsp:txBody>
      <dsp:txXfrm>
        <a:off x="2728" y="151663"/>
        <a:ext cx="1240708" cy="259200"/>
      </dsp:txXfrm>
    </dsp:sp>
    <dsp:sp modelId="{D034C0C3-5757-4C66-8D60-CEDFEBC21DC4}">
      <dsp:nvSpPr>
        <dsp:cNvPr id="0" name=""/>
        <dsp:cNvSpPr/>
      </dsp:nvSpPr>
      <dsp:spPr>
        <a:xfrm>
          <a:off x="256849" y="410863"/>
          <a:ext cx="1240708" cy="1425600"/>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kk-KZ" sz="900" kern="1200"/>
            <a:t>«Көркею» деп аталатын кезеңде барлық этникалық элементтердің ұлттық-мәдени ерекшеліктері сақталып, тіпті алдыңғы қатарға шығарылады.</a:t>
          </a:r>
          <a:endParaRPr lang="ru-RU" sz="900" kern="1200"/>
        </a:p>
      </dsp:txBody>
      <dsp:txXfrm>
        <a:off x="293188" y="447202"/>
        <a:ext cx="1168030" cy="1352922"/>
      </dsp:txXfrm>
    </dsp:sp>
    <dsp:sp modelId="{3098BA4A-C1F7-43A5-93D8-4DD3A131326D}">
      <dsp:nvSpPr>
        <dsp:cNvPr id="0" name=""/>
        <dsp:cNvSpPr/>
      </dsp:nvSpPr>
      <dsp:spPr>
        <a:xfrm>
          <a:off x="1431524" y="126813"/>
          <a:ext cx="398744" cy="308900"/>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p>
      </dsp:txBody>
      <dsp:txXfrm>
        <a:off x="1431524" y="188593"/>
        <a:ext cx="306074" cy="185340"/>
      </dsp:txXfrm>
    </dsp:sp>
    <dsp:sp modelId="{9046CCEC-799B-4080-BC3C-9F5AEF28CE88}">
      <dsp:nvSpPr>
        <dsp:cNvPr id="0" name=""/>
        <dsp:cNvSpPr/>
      </dsp:nvSpPr>
      <dsp:spPr>
        <a:xfrm>
          <a:off x="1995785" y="151663"/>
          <a:ext cx="1240708" cy="388799"/>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lvl="0" algn="l" defTabSz="400050">
            <a:lnSpc>
              <a:spcPct val="90000"/>
            </a:lnSpc>
            <a:spcBef>
              <a:spcPct val="0"/>
            </a:spcBef>
            <a:spcAft>
              <a:spcPct val="35000"/>
            </a:spcAft>
          </a:pPr>
          <a:r>
            <a:rPr lang="kk-KZ" sz="900" kern="1200"/>
            <a:t>Екінші кезең </a:t>
          </a:r>
          <a:endParaRPr lang="ru-RU" sz="900" kern="1200"/>
        </a:p>
      </dsp:txBody>
      <dsp:txXfrm>
        <a:off x="1995785" y="151663"/>
        <a:ext cx="1240708" cy="259200"/>
      </dsp:txXfrm>
    </dsp:sp>
    <dsp:sp modelId="{2775C427-35CF-4948-BE5E-90C114AA760B}">
      <dsp:nvSpPr>
        <dsp:cNvPr id="0" name=""/>
        <dsp:cNvSpPr/>
      </dsp:nvSpPr>
      <dsp:spPr>
        <a:xfrm>
          <a:off x="2249906" y="410863"/>
          <a:ext cx="1240708" cy="1425600"/>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kk-KZ" sz="900" kern="1200"/>
            <a:t>«Конвергенция» кезеңі – социализмнен коммунизмге өту. </a:t>
          </a:r>
          <a:endParaRPr lang="ru-RU" sz="900" kern="1200"/>
        </a:p>
      </dsp:txBody>
      <dsp:txXfrm>
        <a:off x="2286245" y="447202"/>
        <a:ext cx="1168030" cy="1352922"/>
      </dsp:txXfrm>
    </dsp:sp>
    <dsp:sp modelId="{9117AEA4-1F68-4165-A030-DBDBDB5C2D85}">
      <dsp:nvSpPr>
        <dsp:cNvPr id="0" name=""/>
        <dsp:cNvSpPr/>
      </dsp:nvSpPr>
      <dsp:spPr>
        <a:xfrm>
          <a:off x="3424580" y="126813"/>
          <a:ext cx="398744" cy="308900"/>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p>
      </dsp:txBody>
      <dsp:txXfrm>
        <a:off x="3424580" y="188593"/>
        <a:ext cx="306074" cy="185340"/>
      </dsp:txXfrm>
    </dsp:sp>
    <dsp:sp modelId="{263EC6B2-0114-4217-BA52-DCDE0E120915}">
      <dsp:nvSpPr>
        <dsp:cNvPr id="0" name=""/>
        <dsp:cNvSpPr/>
      </dsp:nvSpPr>
      <dsp:spPr>
        <a:xfrm>
          <a:off x="3988841" y="151663"/>
          <a:ext cx="1240708" cy="388799"/>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lvl="0" algn="l" defTabSz="400050">
            <a:lnSpc>
              <a:spcPct val="90000"/>
            </a:lnSpc>
            <a:spcBef>
              <a:spcPct val="0"/>
            </a:spcBef>
            <a:spcAft>
              <a:spcPct val="35000"/>
            </a:spcAft>
          </a:pPr>
          <a:r>
            <a:rPr lang="kk-KZ" sz="900" kern="1200"/>
            <a:t>Соңғы кезең</a:t>
          </a:r>
          <a:endParaRPr lang="ru-RU" sz="900" kern="1200"/>
        </a:p>
      </dsp:txBody>
      <dsp:txXfrm>
        <a:off x="3988841" y="151663"/>
        <a:ext cx="1240708" cy="259200"/>
      </dsp:txXfrm>
    </dsp:sp>
    <dsp:sp modelId="{0111A69F-0D00-46E4-8630-ED65831021CB}">
      <dsp:nvSpPr>
        <dsp:cNvPr id="0" name=""/>
        <dsp:cNvSpPr/>
      </dsp:nvSpPr>
      <dsp:spPr>
        <a:xfrm>
          <a:off x="4242962" y="410863"/>
          <a:ext cx="1240708" cy="1425600"/>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kk-KZ" sz="900" kern="1200"/>
            <a:t>«Бірігу» кезеңінде айырмашылықтар жойылып, жоғарыда айтылғандай, біртұтас кеңестік қоғам құрылады </a:t>
          </a:r>
          <a:endParaRPr lang="ru-RU" sz="900" kern="1200"/>
        </a:p>
      </dsp:txBody>
      <dsp:txXfrm>
        <a:off x="4279301" y="447202"/>
        <a:ext cx="1168030" cy="1352922"/>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43D331-2AD5-4C64-BC3C-AA9D8D8AA100}">
      <dsp:nvSpPr>
        <dsp:cNvPr id="0" name=""/>
        <dsp:cNvSpPr/>
      </dsp:nvSpPr>
      <dsp:spPr>
        <a:xfrm>
          <a:off x="0" y="0"/>
          <a:ext cx="955963" cy="955963"/>
        </a:xfrm>
        <a:prstGeom prst="pie">
          <a:avLst>
            <a:gd name="adj1" fmla="val 5400000"/>
            <a:gd name="adj2" fmla="val 1620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A98CF0D-0790-432C-8B74-89F7CE6FDF4C}">
      <dsp:nvSpPr>
        <dsp:cNvPr id="0" name=""/>
        <dsp:cNvSpPr/>
      </dsp:nvSpPr>
      <dsp:spPr>
        <a:xfrm>
          <a:off x="477981" y="0"/>
          <a:ext cx="5008418" cy="955963"/>
        </a:xfrm>
        <a:prstGeom prst="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kern="1200"/>
            <a:t>Бірінші ұстаным</a:t>
          </a:r>
        </a:p>
      </dsp:txBody>
      <dsp:txXfrm>
        <a:off x="477981" y="0"/>
        <a:ext cx="2504209" cy="286789"/>
      </dsp:txXfrm>
    </dsp:sp>
    <dsp:sp modelId="{6C42E246-8C63-4187-9B15-50BFEFF8278B}">
      <dsp:nvSpPr>
        <dsp:cNvPr id="0" name=""/>
        <dsp:cNvSpPr/>
      </dsp:nvSpPr>
      <dsp:spPr>
        <a:xfrm>
          <a:off x="167294" y="286789"/>
          <a:ext cx="621375" cy="621375"/>
        </a:xfrm>
        <a:prstGeom prst="pie">
          <a:avLst>
            <a:gd name="adj1" fmla="val 5400000"/>
            <a:gd name="adj2" fmla="val 1620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8019FB5-B715-45FD-9469-981265D7698C}">
      <dsp:nvSpPr>
        <dsp:cNvPr id="0" name=""/>
        <dsp:cNvSpPr/>
      </dsp:nvSpPr>
      <dsp:spPr>
        <a:xfrm>
          <a:off x="477981" y="286789"/>
          <a:ext cx="5008418" cy="621375"/>
        </a:xfrm>
        <a:prstGeom prst="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kk-KZ" sz="1300" kern="1200"/>
            <a:t>Екінші ұстаным</a:t>
          </a:r>
          <a:endParaRPr lang="ru-RU" sz="1300" kern="1200"/>
        </a:p>
      </dsp:txBody>
      <dsp:txXfrm>
        <a:off x="477981" y="286789"/>
        <a:ext cx="2504209" cy="286788"/>
      </dsp:txXfrm>
    </dsp:sp>
    <dsp:sp modelId="{63FD7F4F-53D5-4225-A324-6FC9ADEB6B9D}">
      <dsp:nvSpPr>
        <dsp:cNvPr id="0" name=""/>
        <dsp:cNvSpPr/>
      </dsp:nvSpPr>
      <dsp:spPr>
        <a:xfrm>
          <a:off x="334587" y="573578"/>
          <a:ext cx="286788" cy="286788"/>
        </a:xfrm>
        <a:prstGeom prst="pie">
          <a:avLst>
            <a:gd name="adj1" fmla="val 5400000"/>
            <a:gd name="adj2" fmla="val 1620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83D6A51-575C-43AF-B34C-07B5A0F716F5}">
      <dsp:nvSpPr>
        <dsp:cNvPr id="0" name=""/>
        <dsp:cNvSpPr/>
      </dsp:nvSpPr>
      <dsp:spPr>
        <a:xfrm>
          <a:off x="477981" y="573578"/>
          <a:ext cx="5008418" cy="286788"/>
        </a:xfrm>
        <a:prstGeom prst="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kk-KZ" sz="1300" kern="1200"/>
            <a:t>Үшінші ұстаным</a:t>
          </a:r>
          <a:endParaRPr lang="ru-RU" sz="1300" kern="1200"/>
        </a:p>
      </dsp:txBody>
      <dsp:txXfrm>
        <a:off x="477981" y="573578"/>
        <a:ext cx="2504209" cy="286788"/>
      </dsp:txXfrm>
    </dsp:sp>
    <dsp:sp modelId="{9464DA88-5D77-40A3-A478-2166AB0C1FDE}">
      <dsp:nvSpPr>
        <dsp:cNvPr id="0" name=""/>
        <dsp:cNvSpPr/>
      </dsp:nvSpPr>
      <dsp:spPr>
        <a:xfrm>
          <a:off x="2982190" y="0"/>
          <a:ext cx="2504209" cy="28678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114300" lvl="1" indent="-114300" algn="l" defTabSz="577850">
            <a:lnSpc>
              <a:spcPct val="90000"/>
            </a:lnSpc>
            <a:spcBef>
              <a:spcPct val="0"/>
            </a:spcBef>
            <a:spcAft>
              <a:spcPct val="15000"/>
            </a:spcAft>
            <a:buChar char="••"/>
          </a:pPr>
          <a:r>
            <a:rPr lang="kk-KZ" sz="1300" kern="1200"/>
            <a:t>«Бір жер, бір тағдыр» </a:t>
          </a:r>
          <a:endParaRPr lang="ru-RU" sz="1300" kern="1200"/>
        </a:p>
      </dsp:txBody>
      <dsp:txXfrm>
        <a:off x="2982190" y="0"/>
        <a:ext cx="2504209" cy="286789"/>
      </dsp:txXfrm>
    </dsp:sp>
    <dsp:sp modelId="{74A3FEDD-5688-4DD4-A0C2-25F05B1684DC}">
      <dsp:nvSpPr>
        <dsp:cNvPr id="0" name=""/>
        <dsp:cNvSpPr/>
      </dsp:nvSpPr>
      <dsp:spPr>
        <a:xfrm>
          <a:off x="2982190" y="286789"/>
          <a:ext cx="2504209" cy="28678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114300" lvl="1" indent="-114300" algn="l" defTabSz="577850">
            <a:lnSpc>
              <a:spcPct val="90000"/>
            </a:lnSpc>
            <a:spcBef>
              <a:spcPct val="0"/>
            </a:spcBef>
            <a:spcAft>
              <a:spcPct val="15000"/>
            </a:spcAft>
            <a:buChar char="••"/>
          </a:pPr>
          <a:r>
            <a:rPr lang="kk-KZ" sz="1300" kern="1200"/>
            <a:t>«Әр текті адамның теңдігі»</a:t>
          </a:r>
          <a:endParaRPr lang="ru-RU" sz="1300" kern="1200"/>
        </a:p>
      </dsp:txBody>
      <dsp:txXfrm>
        <a:off x="2982190" y="286789"/>
        <a:ext cx="2504209" cy="286788"/>
      </dsp:txXfrm>
    </dsp:sp>
    <dsp:sp modelId="{6AEE8A4E-3A2D-48B8-B3B7-09DAE9577C28}">
      <dsp:nvSpPr>
        <dsp:cNvPr id="0" name=""/>
        <dsp:cNvSpPr/>
      </dsp:nvSpPr>
      <dsp:spPr>
        <a:xfrm>
          <a:off x="2982190" y="573578"/>
          <a:ext cx="2504209" cy="28678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114300" lvl="1" indent="-114300" algn="l" defTabSz="577850">
            <a:lnSpc>
              <a:spcPct val="90000"/>
            </a:lnSpc>
            <a:spcBef>
              <a:spcPct val="0"/>
            </a:spcBef>
            <a:spcAft>
              <a:spcPct val="15000"/>
            </a:spcAft>
            <a:buChar char="••"/>
          </a:pPr>
          <a:r>
            <a:rPr lang="kk-KZ" sz="1300" kern="1200"/>
            <a:t>«Ұлттық рухтың дамуы»</a:t>
          </a:r>
          <a:endParaRPr lang="ru-RU" sz="1300" kern="1200"/>
        </a:p>
      </dsp:txBody>
      <dsp:txXfrm>
        <a:off x="2982190" y="573578"/>
        <a:ext cx="2504209" cy="286788"/>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215A07-B4CA-40D2-B278-4BFB99317D9C}">
      <dsp:nvSpPr>
        <dsp:cNvPr id="0" name=""/>
        <dsp:cNvSpPr/>
      </dsp:nvSpPr>
      <dsp:spPr>
        <a:xfrm>
          <a:off x="411479" y="0"/>
          <a:ext cx="4663440" cy="900546"/>
        </a:xfrm>
        <a:prstGeom prst="rightArrow">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CC2E173-4BAD-42E3-B0EE-3E1E06F12234}">
      <dsp:nvSpPr>
        <dsp:cNvPr id="0" name=""/>
        <dsp:cNvSpPr/>
      </dsp:nvSpPr>
      <dsp:spPr>
        <a:xfrm>
          <a:off x="66" y="270163"/>
          <a:ext cx="2676227" cy="360218"/>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kk-KZ" sz="1300" kern="1200"/>
            <a:t>Қаңтар оқиғасына дейінгі кезең</a:t>
          </a:r>
          <a:endParaRPr lang="ru-RU" sz="1300" kern="1200"/>
        </a:p>
      </dsp:txBody>
      <dsp:txXfrm>
        <a:off x="17650" y="287747"/>
        <a:ext cx="2641059" cy="325050"/>
      </dsp:txXfrm>
    </dsp:sp>
    <dsp:sp modelId="{832D471D-AE42-4052-916D-07BAFCDFA3A5}">
      <dsp:nvSpPr>
        <dsp:cNvPr id="0" name=""/>
        <dsp:cNvSpPr/>
      </dsp:nvSpPr>
      <dsp:spPr>
        <a:xfrm>
          <a:off x="2810105" y="270163"/>
          <a:ext cx="2676227" cy="360218"/>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kk-KZ" sz="1300" kern="1200"/>
            <a:t>Қаңтар оқиғасынан кейінгі кезең</a:t>
          </a:r>
          <a:endParaRPr lang="ru-RU" sz="1300" kern="1200"/>
        </a:p>
      </dsp:txBody>
      <dsp:txXfrm>
        <a:off x="2827689" y="287747"/>
        <a:ext cx="2641059" cy="325050"/>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9BB2D2-C722-400D-990A-80EBD82C94F8}">
      <dsp:nvSpPr>
        <dsp:cNvPr id="0" name=""/>
        <dsp:cNvSpPr/>
      </dsp:nvSpPr>
      <dsp:spPr>
        <a:xfrm rot="5400000">
          <a:off x="-248356" y="251810"/>
          <a:ext cx="1655709" cy="1158996"/>
        </a:xfrm>
        <a:prstGeom prst="chevron">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kk-KZ" sz="1000" kern="1200"/>
            <a:t>Тарихи жадыны қалыптастыру және тарихи сананы жандандыру</a:t>
          </a:r>
          <a:endParaRPr lang="ru-RU" sz="1000" kern="1200"/>
        </a:p>
      </dsp:txBody>
      <dsp:txXfrm rot="-5400000">
        <a:off x="1" y="582951"/>
        <a:ext cx="1158996" cy="496713"/>
      </dsp:txXfrm>
    </dsp:sp>
    <dsp:sp modelId="{B4FDFAB1-FE21-4913-9AD9-0C66C0346C89}">
      <dsp:nvSpPr>
        <dsp:cNvPr id="0" name=""/>
        <dsp:cNvSpPr/>
      </dsp:nvSpPr>
      <dsp:spPr>
        <a:xfrm rot="5400000">
          <a:off x="3077679" y="-1915229"/>
          <a:ext cx="1076776" cy="4914143"/>
        </a:xfrm>
        <a:prstGeom prst="round2Same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kk-KZ" sz="1300" kern="1200"/>
            <a:t>Бұл процестер халықтың тарихи мұрасын сақтауға және беруге, ортақ ұлттық сананы қалыптастыруға және ұлттық бірлікті нығайтуға бағытталған. Өткенмен байланысты қалпына келтіру қоғамға өз тамырларын жақсы түсінуге және болашаққа берік негіз құруға көмектеседі.</a:t>
          </a:r>
          <a:endParaRPr lang="ru-RU" sz="1300" kern="1200"/>
        </a:p>
      </dsp:txBody>
      <dsp:txXfrm rot="-5400000">
        <a:off x="1158996" y="56018"/>
        <a:ext cx="4861579" cy="971648"/>
      </dsp:txXfrm>
    </dsp:sp>
    <dsp:sp modelId="{2E3F3B43-8475-439D-A100-B16C51D189F4}">
      <dsp:nvSpPr>
        <dsp:cNvPr id="0" name=""/>
        <dsp:cNvSpPr/>
      </dsp:nvSpPr>
      <dsp:spPr>
        <a:xfrm rot="5400000">
          <a:off x="-248356" y="1614333"/>
          <a:ext cx="1655709" cy="1158996"/>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kk-KZ" sz="1100" kern="1200"/>
            <a:t>Зияткерлік және сапалы ұлттың қалыптасуы</a:t>
          </a:r>
          <a:endParaRPr lang="ru-RU" sz="1100" kern="1200"/>
        </a:p>
      </dsp:txBody>
      <dsp:txXfrm rot="-5400000">
        <a:off x="1" y="1945474"/>
        <a:ext cx="1158996" cy="496713"/>
      </dsp:txXfrm>
    </dsp:sp>
    <dsp:sp modelId="{DC92FBCB-4876-4E85-92C5-1640CDE9283A}">
      <dsp:nvSpPr>
        <dsp:cNvPr id="0" name=""/>
        <dsp:cNvSpPr/>
      </dsp:nvSpPr>
      <dsp:spPr>
        <a:xfrm rot="5400000">
          <a:off x="3077962" y="-552989"/>
          <a:ext cx="1076210" cy="4914143"/>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kk-KZ" sz="1300" kern="1200"/>
            <a:t>Бұл аспект жоғары білікті және жауапты азаматтықтың қалыптасуына ықпал ететін білім, мәдениет және ғылымның дамуымен байланысты. Қоғамның зияткерлік және мәдени әлеуеті оның қазіргі әлемде дамуы мен өркендеуінің негізі болып табылады</a:t>
          </a:r>
          <a:endParaRPr lang="ru-RU" sz="1300" kern="1200"/>
        </a:p>
      </dsp:txBody>
      <dsp:txXfrm rot="-5400000">
        <a:off x="1158996" y="1418513"/>
        <a:ext cx="4861607" cy="971138"/>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4B2F08-6B37-4D9D-8260-B5E3A025348D}">
      <dsp:nvSpPr>
        <dsp:cNvPr id="0" name=""/>
        <dsp:cNvSpPr/>
      </dsp:nvSpPr>
      <dsp:spPr>
        <a:xfrm>
          <a:off x="3137945" y="313976"/>
          <a:ext cx="1152144" cy="2111316"/>
        </a:xfrm>
        <a:prstGeom prst="roundRect">
          <a:avLst>
            <a:gd name="adj" fmla="val 10000"/>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kk-KZ" sz="1050" i="1" kern="1200"/>
            <a:t>Білімпаздық </a:t>
          </a:r>
          <a:endParaRPr lang="en-US" sz="1050" kern="1200"/>
        </a:p>
        <a:p>
          <a:pPr lvl="0" algn="ctr" defTabSz="466725">
            <a:lnSpc>
              <a:spcPct val="90000"/>
            </a:lnSpc>
            <a:spcBef>
              <a:spcPct val="0"/>
            </a:spcBef>
            <a:spcAft>
              <a:spcPct val="35000"/>
            </a:spcAft>
          </a:pPr>
          <a:r>
            <a:rPr lang="kk-KZ" sz="1050" i="1" kern="1200"/>
            <a:t>Еңбекқорлық</a:t>
          </a:r>
          <a:endParaRPr lang="en-US" sz="1050" kern="1200"/>
        </a:p>
        <a:p>
          <a:pPr lvl="0" algn="ctr" defTabSz="466725">
            <a:lnSpc>
              <a:spcPct val="90000"/>
            </a:lnSpc>
            <a:spcBef>
              <a:spcPct val="0"/>
            </a:spcBef>
            <a:spcAft>
              <a:spcPct val="35000"/>
            </a:spcAft>
          </a:pPr>
          <a:r>
            <a:rPr lang="kk-KZ" sz="1050" i="1" kern="1200"/>
            <a:t>Кәсіпқойлық</a:t>
          </a:r>
          <a:endParaRPr lang="en-US" sz="1050" kern="1200"/>
        </a:p>
        <a:p>
          <a:pPr lvl="0" algn="ctr" defTabSz="466725">
            <a:lnSpc>
              <a:spcPct val="90000"/>
            </a:lnSpc>
            <a:spcBef>
              <a:spcPct val="0"/>
            </a:spcBef>
            <a:spcAft>
              <a:spcPct val="35000"/>
            </a:spcAft>
          </a:pPr>
          <a:r>
            <a:rPr lang="kk-KZ" sz="1050" i="1" kern="1200"/>
            <a:t>Тәртіп</a:t>
          </a:r>
          <a:endParaRPr lang="en-US" sz="1050" kern="1200"/>
        </a:p>
        <a:p>
          <a:pPr lvl="0" algn="ctr" defTabSz="466725">
            <a:lnSpc>
              <a:spcPct val="90000"/>
            </a:lnSpc>
            <a:spcBef>
              <a:spcPct val="0"/>
            </a:spcBef>
            <a:spcAft>
              <a:spcPct val="35000"/>
            </a:spcAft>
          </a:pPr>
          <a:r>
            <a:rPr lang="kk-KZ" sz="1050" i="1" kern="1200"/>
            <a:t>Әділеттілік</a:t>
          </a:r>
          <a:endParaRPr lang="en-US" sz="1050" kern="1200"/>
        </a:p>
        <a:p>
          <a:pPr lvl="0" algn="ctr" defTabSz="466725">
            <a:lnSpc>
              <a:spcPct val="90000"/>
            </a:lnSpc>
            <a:spcBef>
              <a:spcPct val="0"/>
            </a:spcBef>
            <a:spcAft>
              <a:spcPct val="35000"/>
            </a:spcAft>
          </a:pPr>
          <a:r>
            <a:rPr lang="kk-KZ" sz="1050" i="1" kern="1200"/>
            <a:t>Әділдік </a:t>
          </a:r>
          <a:endParaRPr lang="en-US" sz="1050" kern="1200"/>
        </a:p>
        <a:p>
          <a:pPr lvl="0" algn="ctr" defTabSz="466725">
            <a:lnSpc>
              <a:spcPct val="90000"/>
            </a:lnSpc>
            <a:spcBef>
              <a:spcPct val="0"/>
            </a:spcBef>
            <a:spcAft>
              <a:spcPct val="35000"/>
            </a:spcAft>
          </a:pPr>
          <a:r>
            <a:rPr lang="kk-KZ" sz="1050" i="1" kern="1200"/>
            <a:t>Адалдық</a:t>
          </a:r>
          <a:endParaRPr lang="en-US" sz="1050" kern="1200"/>
        </a:p>
        <a:p>
          <a:pPr lvl="0" algn="ctr" defTabSz="466725">
            <a:lnSpc>
              <a:spcPct val="90000"/>
            </a:lnSpc>
            <a:spcBef>
              <a:spcPct val="0"/>
            </a:spcBef>
            <a:spcAft>
              <a:spcPct val="35000"/>
            </a:spcAft>
          </a:pPr>
          <a:r>
            <a:rPr lang="kk-KZ" sz="1050" i="1" kern="1200"/>
            <a:t>Отаншылдық</a:t>
          </a:r>
          <a:endParaRPr lang="en-US" sz="1050" kern="1200"/>
        </a:p>
        <a:p>
          <a:pPr lvl="0" algn="ctr" defTabSz="466725">
            <a:lnSpc>
              <a:spcPct val="90000"/>
            </a:lnSpc>
            <a:spcBef>
              <a:spcPct val="0"/>
            </a:spcBef>
            <a:spcAft>
              <a:spcPct val="35000"/>
            </a:spcAft>
          </a:pPr>
          <a:r>
            <a:rPr lang="kk-KZ" sz="1050" i="1" kern="1200"/>
            <a:t>Үнемшілдік </a:t>
          </a:r>
          <a:endParaRPr lang="en-US" sz="1050" kern="1200"/>
        </a:p>
        <a:p>
          <a:pPr lvl="0" algn="ctr" defTabSz="466725">
            <a:lnSpc>
              <a:spcPct val="90000"/>
            </a:lnSpc>
            <a:spcBef>
              <a:spcPct val="0"/>
            </a:spcBef>
            <a:spcAft>
              <a:spcPct val="35000"/>
            </a:spcAft>
          </a:pPr>
          <a:r>
            <a:rPr lang="kk-KZ" sz="1050" i="1" kern="1200"/>
            <a:t>Жанашыр</a:t>
          </a:r>
          <a:endParaRPr lang="ru-RU" sz="1050" kern="1200"/>
        </a:p>
      </dsp:txBody>
      <dsp:txXfrm>
        <a:off x="3171690" y="347721"/>
        <a:ext cx="1084654" cy="2043826"/>
      </dsp:txXfrm>
    </dsp:sp>
    <dsp:sp modelId="{367F4517-5F60-46D2-8DFC-5F1B6738C223}">
      <dsp:nvSpPr>
        <dsp:cNvPr id="0" name=""/>
        <dsp:cNvSpPr/>
      </dsp:nvSpPr>
      <dsp:spPr>
        <a:xfrm>
          <a:off x="1342967" y="45952"/>
          <a:ext cx="1152144" cy="2112539"/>
        </a:xfrm>
        <a:prstGeom prst="roundRect">
          <a:avLst>
            <a:gd name="adj" fmla="val 10000"/>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kk-KZ" sz="1050" i="1" kern="1200"/>
            <a:t>Жемқорлық </a:t>
          </a:r>
          <a:endParaRPr lang="en-US" sz="1050" kern="1200"/>
        </a:p>
        <a:p>
          <a:pPr lvl="0" algn="ctr" defTabSz="466725">
            <a:lnSpc>
              <a:spcPct val="90000"/>
            </a:lnSpc>
            <a:spcBef>
              <a:spcPct val="0"/>
            </a:spcBef>
            <a:spcAft>
              <a:spcPct val="35000"/>
            </a:spcAft>
          </a:pPr>
          <a:r>
            <a:rPr lang="kk-KZ" sz="1050" i="1" kern="1200"/>
            <a:t>Енжарлық</a:t>
          </a:r>
          <a:endParaRPr lang="en-US" sz="1050" kern="1200"/>
        </a:p>
        <a:p>
          <a:pPr lvl="0" algn="ctr" defTabSz="466725">
            <a:lnSpc>
              <a:spcPct val="90000"/>
            </a:lnSpc>
            <a:spcBef>
              <a:spcPct val="0"/>
            </a:spcBef>
            <a:spcAft>
              <a:spcPct val="35000"/>
            </a:spcAft>
          </a:pPr>
          <a:r>
            <a:rPr lang="kk-KZ" sz="1050" i="1" kern="1200"/>
            <a:t>Ысырапшылдық</a:t>
          </a:r>
          <a:endParaRPr lang="en-US" sz="1050" kern="1200"/>
        </a:p>
        <a:p>
          <a:pPr lvl="0" algn="ctr" defTabSz="466725">
            <a:lnSpc>
              <a:spcPct val="90000"/>
            </a:lnSpc>
            <a:spcBef>
              <a:spcPct val="0"/>
            </a:spcBef>
            <a:spcAft>
              <a:spcPct val="35000"/>
            </a:spcAft>
          </a:pPr>
          <a:r>
            <a:rPr lang="kk-KZ" sz="1050" i="1" kern="1200"/>
            <a:t>Даңғазалық</a:t>
          </a:r>
          <a:endParaRPr lang="en-US" sz="1050" kern="1200"/>
        </a:p>
        <a:p>
          <a:pPr lvl="0" algn="ctr" defTabSz="466725">
            <a:lnSpc>
              <a:spcPct val="90000"/>
            </a:lnSpc>
            <a:spcBef>
              <a:spcPct val="0"/>
            </a:spcBef>
            <a:spcAft>
              <a:spcPct val="35000"/>
            </a:spcAft>
          </a:pPr>
          <a:r>
            <a:rPr lang="kk-KZ" sz="1050" i="1" kern="1200"/>
            <a:t>Жауапсыздық</a:t>
          </a:r>
          <a:endParaRPr lang="en-US" sz="1050" kern="1200"/>
        </a:p>
        <a:p>
          <a:pPr lvl="0" algn="ctr" defTabSz="466725">
            <a:lnSpc>
              <a:spcPct val="90000"/>
            </a:lnSpc>
            <a:spcBef>
              <a:spcPct val="0"/>
            </a:spcBef>
            <a:spcAft>
              <a:spcPct val="35000"/>
            </a:spcAft>
          </a:pPr>
          <a:r>
            <a:rPr lang="kk-KZ" sz="1050" i="1" kern="1200"/>
            <a:t>Немқұрайдылық</a:t>
          </a:r>
          <a:endParaRPr lang="en-US" sz="1050" kern="1200"/>
        </a:p>
        <a:p>
          <a:pPr lvl="0" algn="ctr" defTabSz="466725">
            <a:lnSpc>
              <a:spcPct val="90000"/>
            </a:lnSpc>
            <a:spcBef>
              <a:spcPct val="0"/>
            </a:spcBef>
            <a:spcAft>
              <a:spcPct val="35000"/>
            </a:spcAft>
          </a:pPr>
          <a:r>
            <a:rPr lang="kk-KZ" sz="1050" i="1" kern="1200"/>
            <a:t>Бос сөзділік</a:t>
          </a:r>
          <a:endParaRPr lang="en-US" sz="1050" kern="1200"/>
        </a:p>
        <a:p>
          <a:pPr lvl="0" algn="ctr" defTabSz="466725">
            <a:lnSpc>
              <a:spcPct val="90000"/>
            </a:lnSpc>
            <a:spcBef>
              <a:spcPct val="0"/>
            </a:spcBef>
            <a:spcAft>
              <a:spcPct val="35000"/>
            </a:spcAft>
          </a:pPr>
          <a:r>
            <a:rPr lang="kk-KZ" sz="1050" i="1" kern="1200"/>
            <a:t>Мақтаншақтық</a:t>
          </a:r>
          <a:endParaRPr lang="en-US" sz="1050" kern="1200"/>
        </a:p>
        <a:p>
          <a:pPr lvl="0" algn="ctr" defTabSz="466725">
            <a:lnSpc>
              <a:spcPct val="90000"/>
            </a:lnSpc>
            <a:spcBef>
              <a:spcPct val="0"/>
            </a:spcBef>
            <a:spcAft>
              <a:spcPct val="35000"/>
            </a:spcAft>
          </a:pPr>
          <a:r>
            <a:rPr lang="kk-KZ" sz="1050" i="1" kern="1200"/>
            <a:t>Еліктеушілік</a:t>
          </a:r>
          <a:endParaRPr lang="en-US" sz="1050" kern="1200"/>
        </a:p>
        <a:p>
          <a:pPr lvl="0" algn="ctr" defTabSz="466725">
            <a:lnSpc>
              <a:spcPct val="90000"/>
            </a:lnSpc>
            <a:spcBef>
              <a:spcPct val="0"/>
            </a:spcBef>
            <a:spcAft>
              <a:spcPct val="35000"/>
            </a:spcAft>
          </a:pPr>
          <a:r>
            <a:rPr lang="kk-KZ" sz="1050" i="1" kern="1200"/>
            <a:t>Әсіре-діншілдік</a:t>
          </a:r>
          <a:endParaRPr lang="ru-RU" sz="900" kern="1200"/>
        </a:p>
      </dsp:txBody>
      <dsp:txXfrm>
        <a:off x="1376712" y="79697"/>
        <a:ext cx="1084654" cy="2045049"/>
      </dsp:txXfrm>
    </dsp:sp>
    <dsp:sp modelId="{83A4B01D-1BD5-463A-9D3B-CC7166E3CD31}">
      <dsp:nvSpPr>
        <dsp:cNvPr id="0" name=""/>
        <dsp:cNvSpPr/>
      </dsp:nvSpPr>
      <dsp:spPr>
        <a:xfrm>
          <a:off x="2468663" y="2614001"/>
          <a:ext cx="480060" cy="480060"/>
        </a:xfrm>
        <a:prstGeom prst="triangle">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A0BD05C-E2BE-4D39-A44A-4E5212BE0B92}">
      <dsp:nvSpPr>
        <dsp:cNvPr id="0" name=""/>
        <dsp:cNvSpPr/>
      </dsp:nvSpPr>
      <dsp:spPr>
        <a:xfrm rot="487783">
          <a:off x="1268513" y="2413016"/>
          <a:ext cx="2880360" cy="194584"/>
        </a:xfrm>
        <a:prstGeom prst="rect">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8.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balance1">
  <dgm:title val=""/>
  <dgm:desc val=""/>
  <dgm:catLst>
    <dgm:cat type="relationship" pri="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23">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25" srcId="2" destId="23" srcOrd="0" destOrd="0"/>
      </dgm:cxnLst>
      <dgm:bg/>
      <dgm:whole/>
    </dgm:dataModel>
  </dgm:sampData>
  <dgm:styleData>
    <dgm:dataModel>
      <dgm:ptLst>
        <dgm:pt modelId="0" type="doc"/>
        <dgm:pt modelId="1"/>
        <dgm:pt modelId="11"/>
        <dgm:pt modelId="12"/>
        <dgm:pt modelId="2"/>
        <dgm:pt modelId="21"/>
        <dgm:pt modelId="22"/>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tyleData>
  <dgm:clrData>
    <dgm:dataModel>
      <dgm:ptLst>
        <dgm:pt modelId="0" type="doc"/>
        <dgm:pt modelId="1"/>
        <dgm:pt modelId="11"/>
        <dgm:pt modelId="12"/>
        <dgm:pt modelId="13"/>
        <dgm:pt modelId="2"/>
        <dgm:pt modelId="21"/>
        <dgm:pt modelId="22"/>
        <dgm:pt modelId="23"/>
      </dgm:ptLst>
      <dgm:cxnLst>
        <dgm:cxn modelId="4" srcId="0" destId="1" srcOrd="0" destOrd="0"/>
        <dgm:cxn modelId="5" srcId="0" destId="2" srcOrd="1" destOrd="0"/>
        <dgm:cxn modelId="15" srcId="1" destId="11" srcOrd="0" destOrd="0"/>
        <dgm:cxn modelId="16" srcId="1" destId="12" srcOrd="0" destOrd="0"/>
        <dgm:cxn modelId="17" srcId="1" destId="13" srcOrd="0" destOrd="0"/>
        <dgm:cxn modelId="25" srcId="2" destId="21" srcOrd="0" destOrd="0"/>
        <dgm:cxn modelId="26" srcId="2" destId="22" srcOrd="0" destOrd="0"/>
        <dgm:cxn modelId="27" srcId="2" destId="23" srcOrd="0" destOrd="0"/>
      </dgm:cxnLst>
      <dgm:bg/>
      <dgm:whole/>
    </dgm:dataModel>
  </dgm:clrData>
  <dgm:layoutNode name="outerComposite">
    <dgm:varLst>
      <dgm:chMax val="2"/>
      <dgm:animLvl val="lvl"/>
      <dgm:resizeHandles val="exact"/>
    </dgm:varLst>
    <dgm:alg type="composite">
      <dgm:param type="ar" val="1"/>
    </dgm:alg>
    <dgm:shape xmlns:r="http://schemas.openxmlformats.org/officeDocument/2006/relationships" r:blip="">
      <dgm:adjLst/>
    </dgm:shape>
    <dgm:presOf/>
    <dgm:constrLst>
      <dgm:constr type="h" for="ch" forName="parentComposite" refType="h" refFor="ch" refForName="dummyMaxCanvas" op="equ" fact="0.2"/>
      <dgm:constr type="t" for="ch" forName="parentComposite"/>
      <dgm:constr type="h" for="ch" forName="childrenComposite" refType="h" refFor="ch" refForName="dummyMaxCanvas" op="equ" fact="0.8"/>
      <dgm:constr type="t" for="ch" forName="childrenComposite" refType="h" refFor="ch" refForName="dummyMaxCanvas" fact="0.2"/>
    </dgm:constrLst>
    <dgm:ruleLst/>
    <dgm:layoutNode name="dummyMaxCanvas">
      <dgm:alg type="sp"/>
      <dgm:shape xmlns:r="http://schemas.openxmlformats.org/officeDocument/2006/relationships" r:blip="">
        <dgm:adjLst/>
      </dgm:shape>
      <dgm:presOf/>
      <dgm:constrLst/>
      <dgm:ruleLst/>
    </dgm:layoutNode>
    <dgm:layoutNode name="parentComposite">
      <dgm:alg type="composite"/>
      <dgm:shape xmlns:r="http://schemas.openxmlformats.org/officeDocument/2006/relationships" r:blip="">
        <dgm:adjLst/>
      </dgm:shape>
      <dgm:presOf/>
      <dgm:constrLst>
        <dgm:constr type="w" for="ch" forName="parent1" refType="w" fact="0.36"/>
        <dgm:constr type="ctrX" for="ch" forName="parent1" refType="w" fact="0.24"/>
        <dgm:constr type="w" for="ch" forName="parent2" refType="w" fact="0.36"/>
        <dgm:constr type="ctrX" for="ch" forName="parent2" refType="w" fact="0.76"/>
        <dgm:constr type="primFontSz" for="ch" ptType="node" op="equ"/>
      </dgm:constrLst>
      <dgm:ruleLst/>
      <dgm:layoutNode name="parent1" styleLbl="alignAccFollowNode1">
        <dgm:varLst>
          <dgm:chMax val="4"/>
        </dgm:varLst>
        <dgm:alg type="tx"/>
        <dgm:shape xmlns:r="http://schemas.openxmlformats.org/officeDocument/2006/relationships" type="roundRect" r:blip="">
          <dgm:adjLst>
            <dgm:adj idx="1" val="0.1"/>
          </dgm:adjLst>
        </dgm:shape>
        <dgm:presOf axis="ch" ptType="node" cnt="1"/>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arent2" styleLbl="alignAccFollowNode1">
        <dgm:varLst>
          <dgm:chMax val="4"/>
        </dgm:varLst>
        <dgm:alg type="tx"/>
        <dgm:shape xmlns:r="http://schemas.openxmlformats.org/officeDocument/2006/relationships" type="roundRect" r:blip="">
          <dgm:adjLst>
            <dgm:adj idx="1" val="0.1"/>
          </dgm:adjLst>
        </dgm:shape>
        <dgm:presOf axis="ch" ptType="node" st="2" cnt="1"/>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layoutNode name="childrenComposite">
      <dgm:alg type="composite"/>
      <dgm:shape xmlns:r="http://schemas.openxmlformats.org/officeDocument/2006/relationships" r:blip="">
        <dgm:adjLst/>
      </dgm:shape>
      <dgm:presOf/>
      <dgm:constrLst>
        <dgm:constr type="primFontSz" for="ch" ptType="node" op="equ" val="65"/>
        <dgm:constr type="w" for="ch" forName="fulcrum" refType="w" fact="0.15"/>
        <dgm:constr type="h" for="ch" forName="fulcrum" refType="w" refFor="ch" refForName="fulcrum"/>
        <dgm:constr type="b" for="ch" forName="fulcrum" refType="h"/>
        <dgm:constr type="ctrX" for="ch" forName="fulcrum" refType="w" fact="0.5"/>
        <dgm:constr type="w" for="ch" forName="balance_00" refType="w" fact="0.9"/>
        <dgm:constr type="h" for="ch" forName="balance_00" refType="h" fact="0.076"/>
        <dgm:constr type="b" for="ch" forName="balance_00" refType="h" fact="0.81"/>
        <dgm:constr type="ctrX" for="ch" forName="balance_00" refType="w" fact="0.5"/>
        <dgm:constr type="w" for="ch" forName="balance_01" refType="w"/>
        <dgm:constr type="h" for="ch" forName="balance_01" refType="h" fact="0.157"/>
        <dgm:constr type="b" for="ch" forName="balance_01" refType="h" fact="0.85"/>
        <dgm:constr type="ctrX" for="ch" forName="balance_01" refType="w" fact="0.5"/>
        <dgm:constr type="w" for="ch" forName="balance_02" refType="w"/>
        <dgm:constr type="h" for="ch" forName="balance_02" refType="h" fact="0.157"/>
        <dgm:constr type="b" for="ch" forName="balance_02" refType="h" fact="0.85"/>
        <dgm:constr type="ctrX" for="ch" forName="balance_02" refType="w" fact="0.5"/>
        <dgm:constr type="w" for="ch" forName="balance_03" refType="w"/>
        <dgm:constr type="h" for="ch" forName="balance_03" refType="h" fact="0.157"/>
        <dgm:constr type="b" for="ch" forName="balance_03" refType="h" fact="0.85"/>
        <dgm:constr type="ctrX" for="ch" forName="balance_03" refType="w" fact="0.5"/>
        <dgm:constr type="w" for="ch" forName="balance_04" refType="w"/>
        <dgm:constr type="h" for="ch" forName="balance_04" refType="h" fact="0.157"/>
        <dgm:constr type="b" for="ch" forName="balance_04" refType="h" fact="0.85"/>
        <dgm:constr type="ctrX" for="ch" forName="balance_04" refType="w" fact="0.5"/>
        <dgm:constr type="w" for="ch" forName="balance_10" refType="w"/>
        <dgm:constr type="h" for="ch" forName="balance_10" refType="h" fact="0.157"/>
        <dgm:constr type="b" for="ch" forName="balance_10" refType="h" fact="0.85"/>
        <dgm:constr type="ctrX" for="ch" forName="balance_10" refType="w" fact="0.5"/>
        <dgm:constr type="w" for="ch" forName="balance_11" refType="w" fact="0.9"/>
        <dgm:constr type="h" for="ch" forName="balance_11" refType="h" fact="0.076"/>
        <dgm:constr type="b" for="ch" forName="balance_11" refType="h" fact="0.81"/>
        <dgm:constr type="ctrX" for="ch" forName="balance_11" refType="w" fact="0.5"/>
        <dgm:constr type="w" for="ch" forName="balance_12" refType="w"/>
        <dgm:constr type="h" for="ch" forName="balance_12" refType="h" fact="0.157"/>
        <dgm:constr type="b" for="ch" forName="balance_12" refType="h" fact="0.85"/>
        <dgm:constr type="ctrX" for="ch" forName="balance_12" refType="w" fact="0.5"/>
        <dgm:constr type="w" for="ch" forName="balance_13" refType="w"/>
        <dgm:constr type="h" for="ch" forName="balance_13" refType="h" fact="0.157"/>
        <dgm:constr type="b" for="ch" forName="balance_13" refType="h" fact="0.85"/>
        <dgm:constr type="ctrX" for="ch" forName="balance_13" refType="w" fact="0.5"/>
        <dgm:constr type="w" for="ch" forName="balance_14" refType="w"/>
        <dgm:constr type="h" for="ch" forName="balance_14" refType="h" fact="0.157"/>
        <dgm:constr type="b" for="ch" forName="balance_14" refType="h" fact="0.85"/>
        <dgm:constr type="ctrX" for="ch" forName="balance_14" refType="w" fact="0.5"/>
        <dgm:constr type="w" for="ch" forName="balance_20" refType="w"/>
        <dgm:constr type="h" for="ch" forName="balance_20" refType="h" fact="0.157"/>
        <dgm:constr type="b" for="ch" forName="balance_20" refType="h" fact="0.85"/>
        <dgm:constr type="ctrX" for="ch" forName="balance_20" refType="w" fact="0.5"/>
        <dgm:constr type="w" for="ch" forName="balance_21" refType="w"/>
        <dgm:constr type="h" for="ch" forName="balance_21" refType="h" fact="0.157"/>
        <dgm:constr type="b" for="ch" forName="balance_21" refType="h" fact="0.85"/>
        <dgm:constr type="ctrX" for="ch" forName="balance_21" refType="w" fact="0.5"/>
        <dgm:constr type="w" for="ch" forName="balance_22" refType="w" fact="0.9"/>
        <dgm:constr type="h" for="ch" forName="balance_22" refType="h" fact="0.076"/>
        <dgm:constr type="b" for="ch" forName="balance_22" refType="h" fact="0.81"/>
        <dgm:constr type="ctrX" for="ch" forName="balance_22" refType="w" fact="0.5"/>
        <dgm:constr type="w" for="ch" forName="balance_23" refType="w"/>
        <dgm:constr type="h" for="ch" forName="balance_23" refType="h" fact="0.157"/>
        <dgm:constr type="b" for="ch" forName="balance_23" refType="h" fact="0.85"/>
        <dgm:constr type="ctrX" for="ch" forName="balance_23" refType="w" fact="0.5"/>
        <dgm:constr type="w" for="ch" forName="balance_24" refType="w"/>
        <dgm:constr type="h" for="ch" forName="balance_24" refType="h" fact="0.157"/>
        <dgm:constr type="b" for="ch" forName="balance_24" refType="h" fact="0.85"/>
        <dgm:constr type="ctrX" for="ch" forName="balance_24" refType="w" fact="0.5"/>
        <dgm:constr type="w" for="ch" forName="balance_30" refType="w"/>
        <dgm:constr type="h" for="ch" forName="balance_30" refType="h" fact="0.157"/>
        <dgm:constr type="b" for="ch" forName="balance_30" refType="h" fact="0.85"/>
        <dgm:constr type="ctrX" for="ch" forName="balance_30" refType="w" fact="0.5"/>
        <dgm:constr type="w" for="ch" forName="balance_31" refType="w"/>
        <dgm:constr type="h" for="ch" forName="balance_31" refType="h" fact="0.157"/>
        <dgm:constr type="b" for="ch" forName="balance_31" refType="h" fact="0.85"/>
        <dgm:constr type="ctrX" for="ch" forName="balance_31" refType="w" fact="0.5"/>
        <dgm:constr type="w" for="ch" forName="balance_32" refType="w"/>
        <dgm:constr type="h" for="ch" forName="balance_32" refType="h" fact="0.157"/>
        <dgm:constr type="b" for="ch" forName="balance_32" refType="h" fact="0.85"/>
        <dgm:constr type="ctrX" for="ch" forName="balance_32" refType="w" fact="0.5"/>
        <dgm:constr type="w" for="ch" forName="balance_33" refType="w" fact="0.9"/>
        <dgm:constr type="h" for="ch" forName="balance_33" refType="h" fact="0.076"/>
        <dgm:constr type="b" for="ch" forName="balance_33" refType="h" fact="0.81"/>
        <dgm:constr type="ctrX" for="ch" forName="balance_33" refType="w" fact="0.5"/>
        <dgm:constr type="w" for="ch" forName="balance_34" refType="w"/>
        <dgm:constr type="h" for="ch" forName="balance_34" refType="h" fact="0.157"/>
        <dgm:constr type="b" for="ch" forName="balance_34" refType="h" fact="0.85"/>
        <dgm:constr type="ctrX" for="ch" forName="balance_34" refType="w" fact="0.5"/>
        <dgm:constr type="w" for="ch" forName="balance_40" refType="w"/>
        <dgm:constr type="h" for="ch" forName="balance_40" refType="h" fact="0.157"/>
        <dgm:constr type="b" for="ch" forName="balance_40" refType="h" fact="0.85"/>
        <dgm:constr type="ctrX" for="ch" forName="balance_40" refType="w" fact="0.5"/>
        <dgm:constr type="w" for="ch" forName="balance_41" refType="w"/>
        <dgm:constr type="h" for="ch" forName="balance_41" refType="h" fact="0.157"/>
        <dgm:constr type="b" for="ch" forName="balance_41" refType="h" fact="0.85"/>
        <dgm:constr type="ctrX" for="ch" forName="balance_41" refType="w" fact="0.5"/>
        <dgm:constr type="w" for="ch" forName="balance_42" refType="w"/>
        <dgm:constr type="h" for="ch" forName="balance_42" refType="h" fact="0.157"/>
        <dgm:constr type="b" for="ch" forName="balance_42" refType="h" fact="0.85"/>
        <dgm:constr type="ctrX" for="ch" forName="balance_42" refType="w" fact="0.5"/>
        <dgm:constr type="w" for="ch" forName="balance_43" refType="w"/>
        <dgm:constr type="h" for="ch" forName="balance_43" refType="h" fact="0.157"/>
        <dgm:constr type="b" for="ch" forName="balance_43" refType="h" fact="0.85"/>
        <dgm:constr type="ctrX" for="ch" forName="balance_43" refType="w" fact="0.5"/>
        <dgm:constr type="w" for="ch" forName="balance_44" refType="w" fact="0.9"/>
        <dgm:constr type="h" for="ch" forName="balance_44" refType="h" fact="0.076"/>
        <dgm:constr type="b" for="ch" forName="balance_44" refType="h" fact="0.81"/>
        <dgm:constr type="ctrX" for="ch" forName="balance_44" refType="w" fact="0.5"/>
        <dgm:constr type="w" for="ch" forName="right_01_1" refType="w" fact="0.4"/>
        <dgm:constr type="h" for="ch" forName="right_01_1" refType="h" fact="0.7"/>
        <dgm:constr type="b" for="ch" forName="right_01_1" refType="h" fact="0.76"/>
        <dgm:constr type="ctrX" for="ch" forName="right_01_1" refType="w" fact="0.78"/>
        <dgm:constr type="w" for="ch" forName="left_10_1" refType="w" fact="0.4"/>
        <dgm:constr type="h" for="ch" forName="left_10_1" refType="h" fact="0.7"/>
        <dgm:constr type="b" for="ch" forName="left_10_1" refType="h" fact="0.76"/>
        <dgm:constr type="ctrX" for="ch" forName="left_10_1" refType="w" fact="0.22"/>
        <dgm:constr type="w" for="ch" forName="right_11_1" refType="w" fact="0.36"/>
        <dgm:constr type="h" for="ch" forName="right_11_1" refType="h" fact="0.67"/>
        <dgm:constr type="b" for="ch" forName="right_11_1" refType="h" fact="0.725"/>
        <dgm:constr type="ctrX" for="ch" forName="right_11_1" refType="w" fact="0.76"/>
        <dgm:constr type="w" for="ch" forName="left_11_1" refType="w" fact="0.36"/>
        <dgm:constr type="h" for="ch" forName="left_11_1" refType="h" fact="0.67"/>
        <dgm:constr type="b" for="ch" forName="left_11_1" refType="h" fact="0.725"/>
        <dgm:constr type="ctrX" for="ch" forName="left_11_1" refType="w" fact="0.24"/>
        <dgm:constr type="w" for="ch" forName="right_02_1" refType="w" fact="0.388"/>
        <dgm:constr type="h" for="ch" forName="right_02_1" refType="h" fact="0.36"/>
        <dgm:constr type="b" for="ch" forName="right_02_1" refType="h" fact="0.76"/>
        <dgm:constr type="ctrX" for="ch" forName="right_02_1" refType="w" fact="0.77"/>
        <dgm:constr type="w" for="ch" forName="right_02_2" refType="w" fact="0.388"/>
        <dgm:constr type="h" for="ch" forName="right_02_2" refType="h" fact="0.36"/>
        <dgm:constr type="b" for="ch" forName="right_02_2" refType="h" fact="0.42"/>
        <dgm:constr type="ctrX" for="ch" forName="right_02_2" refType="w" fact="0.79"/>
        <dgm:constr type="w" for="ch" forName="left_20_1" refType="w" fact="0.388"/>
        <dgm:constr type="h" for="ch" forName="left_20_1" refType="h" fact="0.36"/>
        <dgm:constr type="b" for="ch" forName="left_20_1" refType="h" fact="0.76"/>
        <dgm:constr type="ctrX" for="ch" forName="left_20_1" refType="w" fact="0.23"/>
        <dgm:constr type="w" for="ch" forName="left_20_2" refType="w" fact="0.388"/>
        <dgm:constr type="h" for="ch" forName="left_20_2" refType="h" fact="0.36"/>
        <dgm:constr type="b" for="ch" forName="left_20_2" refType="h" fact="0.42"/>
        <dgm:constr type="ctrX" for="ch" forName="left_20_2" refType="w" fact="0.21"/>
        <dgm:constr type="w" for="ch" forName="right_12_1" refType="w" fact="0.388"/>
        <dgm:constr type="h" for="ch" forName="right_12_1" refType="h" fact="0.36"/>
        <dgm:constr type="b" for="ch" forName="right_12_1" refType="h" fact="0.76"/>
        <dgm:constr type="ctrX" for="ch" forName="right_12_1" refType="w" fact="0.77"/>
        <dgm:constr type="w" for="ch" forName="right_12_2" refType="w" fact="0.388"/>
        <dgm:constr type="h" for="ch" forName="right_12_2" refType="h" fact="0.36"/>
        <dgm:constr type="b" for="ch" forName="right_12_2" refType="h" fact="0.42"/>
        <dgm:constr type="ctrX" for="ch" forName="right_12_2" refType="w" fact="0.79"/>
        <dgm:constr type="w" for="ch" forName="left_12_1" refType="w" fact="0.388"/>
        <dgm:constr type="h" for="ch" forName="left_12_1" refType="h" fact="0.36"/>
        <dgm:constr type="b" for="ch" forName="left_12_1" refType="h" fact="0.715"/>
        <dgm:constr type="ctrX" for="ch" forName="left_12_1" refType="w" fact="0.255"/>
        <dgm:constr type="w" for="ch" forName="right_22_1" refType="w" fact="0.36"/>
        <dgm:constr type="h" for="ch" forName="right_22_1" refType="h" fact="0.32"/>
        <dgm:constr type="b" for="ch" forName="right_22_1" refType="h" fact="0.725"/>
        <dgm:constr type="ctrX" for="ch" forName="right_22_1" refType="w" fact="0.76"/>
        <dgm:constr type="w" for="ch" forName="right_22_2" refType="w" fact="0.36"/>
        <dgm:constr type="h" for="ch" forName="right_22_2" refType="h" fact="0.32"/>
        <dgm:constr type="b" for="ch" forName="right_22_2" refType="h" fact="0.39"/>
        <dgm:constr type="ctrX" for="ch" forName="right_22_2" refType="w" fact="0.76"/>
        <dgm:constr type="w" for="ch" forName="left_22_1" refType="w" fact="0.36"/>
        <dgm:constr type="h" for="ch" forName="left_22_1" refType="h" fact="0.32"/>
        <dgm:constr type="b" for="ch" forName="left_22_1" refType="h" fact="0.725"/>
        <dgm:constr type="ctrX" for="ch" forName="left_22_1" refType="w" fact="0.24"/>
        <dgm:constr type="w" for="ch" forName="left_22_2" refType="w" fact="0.36"/>
        <dgm:constr type="h" for="ch" forName="left_22_2" refType="h" fact="0.32"/>
        <dgm:constr type="b" for="ch" forName="left_22_2" refType="h" fact="0.39"/>
        <dgm:constr type="ctrX" for="ch" forName="left_22_2" refType="w" fact="0.24"/>
        <dgm:constr type="w" for="ch" forName="left_21_1" refType="w" fact="0.388"/>
        <dgm:constr type="h" for="ch" forName="left_21_1" refType="h" fact="0.36"/>
        <dgm:constr type="b" for="ch" forName="left_21_1" refType="h" fact="0.76"/>
        <dgm:constr type="ctrX" for="ch" forName="left_21_1" refType="w" fact="0.23"/>
        <dgm:constr type="w" for="ch" forName="left_21_2" refType="w" fact="0.388"/>
        <dgm:constr type="h" for="ch" forName="left_21_2" refType="h" fact="0.36"/>
        <dgm:constr type="b" for="ch" forName="left_21_2" refType="h" fact="0.42"/>
        <dgm:constr type="ctrX" for="ch" forName="left_21_2" refType="w" fact="0.21"/>
        <dgm:constr type="w" for="ch" forName="right_21_1" refType="w" fact="0.388"/>
        <dgm:constr type="h" for="ch" forName="right_21_1" refType="h" fact="0.36"/>
        <dgm:constr type="b" for="ch" forName="right_21_1" refType="h" fact="0.715"/>
        <dgm:constr type="ctrX" for="ch" forName="right_21_1" refType="w" fact="0.745"/>
        <dgm:constr type="w" for="ch" forName="right_03_1" refType="w" fact="0.37"/>
        <dgm:constr type="h" for="ch" forName="right_03_1" refType="h" fact="0.24"/>
        <dgm:constr type="b" for="ch" forName="right_03_1" refType="h" fact="0.76"/>
        <dgm:constr type="ctrX" for="ch" forName="right_03_1" refType="w" fact="0.77"/>
        <dgm:constr type="w" for="ch" forName="right_03_2" refType="w" fact="0.37"/>
        <dgm:constr type="h" for="ch" forName="right_03_2" refType="h" fact="0.24"/>
        <dgm:constr type="b" for="ch" forName="right_03_2" refType="h" fact="0.535"/>
        <dgm:constr type="ctrX" for="ch" forName="right_03_2" refType="w" fact="0.783"/>
        <dgm:constr type="w" for="ch" forName="right_03_3" refType="w" fact="0.37"/>
        <dgm:constr type="h" for="ch" forName="right_03_3" refType="h" fact="0.24"/>
        <dgm:constr type="b" for="ch" forName="right_03_3" refType="h" fact="0.315"/>
        <dgm:constr type="ctrX" for="ch" forName="right_03_3" refType="w" fact="0.796"/>
        <dgm:constr type="w" for="ch" forName="left_30_1" refType="w" fact="0.37"/>
        <dgm:constr type="h" for="ch" forName="left_30_1" refType="h" fact="0.24"/>
        <dgm:constr type="b" for="ch" forName="left_30_1" refType="h" fact="0.76"/>
        <dgm:constr type="ctrX" for="ch" forName="left_30_1" refType="w" fact="0.23"/>
        <dgm:constr type="w" for="ch" forName="left_30_2" refType="w" fact="0.37"/>
        <dgm:constr type="h" for="ch" forName="left_30_2" refType="h" fact="0.24"/>
        <dgm:constr type="b" for="ch" forName="left_30_2" refType="h" fact="0.535"/>
        <dgm:constr type="ctrX" for="ch" forName="left_30_2" refType="w" fact="0.217"/>
        <dgm:constr type="w" for="ch" forName="left_30_3" refType="w" fact="0.37"/>
        <dgm:constr type="h" for="ch" forName="left_30_3" refType="h" fact="0.24"/>
        <dgm:constr type="b" for="ch" forName="left_30_3" refType="h" fact="0.315"/>
        <dgm:constr type="ctrX" for="ch" forName="left_30_3" refType="w" fact="0.204"/>
        <dgm:constr type="w" for="ch" forName="right_13_1" refType="w" fact="0.37"/>
        <dgm:constr type="h" for="ch" forName="right_13_1" refType="h" fact="0.24"/>
        <dgm:constr type="b" for="ch" forName="right_13_1" refType="h" fact="0.76"/>
        <dgm:constr type="ctrX" for="ch" forName="right_13_1" refType="w" fact="0.77"/>
        <dgm:constr type="w" for="ch" forName="right_13_2" refType="w" fact="0.37"/>
        <dgm:constr type="h" for="ch" forName="right_13_2" refType="h" fact="0.24"/>
        <dgm:constr type="b" for="ch" forName="right_13_2" refType="h" fact="0.535"/>
        <dgm:constr type="ctrX" for="ch" forName="right_13_2" refType="w" fact="0.783"/>
        <dgm:constr type="w" for="ch" forName="right_13_3" refType="w" fact="0.37"/>
        <dgm:constr type="h" for="ch" forName="right_13_3" refType="h" fact="0.24"/>
        <dgm:constr type="b" for="ch" forName="right_13_3" refType="h" fact="0.315"/>
        <dgm:constr type="ctrX" for="ch" forName="right_13_3" refType="w" fact="0.796"/>
        <dgm:constr type="w" for="ch" forName="left_13_1" refType="w" fact="0.37"/>
        <dgm:constr type="h" for="ch" forName="left_13_1" refType="h" fact="0.24"/>
        <dgm:constr type="b" for="ch" forName="left_13_1" refType="h" fact="0.715"/>
        <dgm:constr type="ctrX" for="ch" forName="left_13_1" refType="w" fact="0.255"/>
        <dgm:constr type="w" for="ch" forName="left_31_1" refType="w" fact="0.37"/>
        <dgm:constr type="h" for="ch" forName="left_31_1" refType="h" fact="0.24"/>
        <dgm:constr type="b" for="ch" forName="left_31_1" refType="h" fact="0.76"/>
        <dgm:constr type="ctrX" for="ch" forName="left_31_1" refType="w" fact="0.23"/>
        <dgm:constr type="w" for="ch" forName="left_31_2" refType="w" fact="0.37"/>
        <dgm:constr type="h" for="ch" forName="left_31_2" refType="h" fact="0.24"/>
        <dgm:constr type="b" for="ch" forName="left_31_2" refType="h" fact="0.535"/>
        <dgm:constr type="ctrX" for="ch" forName="left_31_2" refType="w" fact="0.217"/>
        <dgm:constr type="w" for="ch" forName="left_31_3" refType="w" fact="0.37"/>
        <dgm:constr type="h" for="ch" forName="left_31_3" refType="h" fact="0.24"/>
        <dgm:constr type="b" for="ch" forName="left_31_3" refType="h" fact="0.315"/>
        <dgm:constr type="ctrX" for="ch" forName="left_31_3" refType="w" fact="0.204"/>
        <dgm:constr type="w" for="ch" forName="right_31_1" refType="w" fact="0.37"/>
        <dgm:constr type="h" for="ch" forName="right_31_1" refType="h" fact="0.24"/>
        <dgm:constr type="b" for="ch" forName="right_31_1" refType="h" fact="0.715"/>
        <dgm:constr type="ctrX" for="ch" forName="right_31_1" refType="w" fact="0.745"/>
        <dgm:constr type="w" for="ch" forName="right_23_1" refType="w" fact="0.37"/>
        <dgm:constr type="h" for="ch" forName="right_23_1" refType="h" fact="0.24"/>
        <dgm:constr type="b" for="ch" forName="right_23_1" refType="h" fact="0.76"/>
        <dgm:constr type="ctrX" for="ch" forName="right_23_1" refType="w" fact="0.77"/>
        <dgm:constr type="w" for="ch" forName="right_23_2" refType="w" fact="0.37"/>
        <dgm:constr type="h" for="ch" forName="right_23_2" refType="h" fact="0.24"/>
        <dgm:constr type="b" for="ch" forName="right_23_2" refType="h" fact="0.535"/>
        <dgm:constr type="ctrX" for="ch" forName="right_23_2" refType="w" fact="0.783"/>
        <dgm:constr type="w" for="ch" forName="right_23_3" refType="w" fact="0.37"/>
        <dgm:constr type="h" for="ch" forName="right_23_3" refType="h" fact="0.24"/>
        <dgm:constr type="b" for="ch" forName="right_23_3" refType="h" fact="0.315"/>
        <dgm:constr type="ctrX" for="ch" forName="right_23_3" refType="w" fact="0.796"/>
        <dgm:constr type="w" for="ch" forName="left_23_1" refType="w" fact="0.37"/>
        <dgm:constr type="h" for="ch" forName="left_23_1" refType="h" fact="0.24"/>
        <dgm:constr type="b" for="ch" forName="left_23_1" refType="h" fact="0.715"/>
        <dgm:constr type="ctrX" for="ch" forName="left_23_1" refType="w" fact="0.255"/>
        <dgm:constr type="w" for="ch" forName="left_23_2" refType="w" fact="0.37"/>
        <dgm:constr type="h" for="ch" forName="left_23_2" refType="h" fact="0.24"/>
        <dgm:constr type="b" for="ch" forName="left_23_2" refType="h" fact="0.49"/>
        <dgm:constr type="ctrX" for="ch" forName="left_23_2" refType="w" fact="0.268"/>
        <dgm:constr type="w" for="ch" forName="left_32_1" refType="w" fact="0.37"/>
        <dgm:constr type="h" for="ch" forName="left_32_1" refType="h" fact="0.24"/>
        <dgm:constr type="b" for="ch" forName="left_32_1" refType="h" fact="0.76"/>
        <dgm:constr type="ctrX" for="ch" forName="left_32_1" refType="w" fact="0.23"/>
        <dgm:constr type="w" for="ch" forName="left_32_2" refType="w" fact="0.37"/>
        <dgm:constr type="h" for="ch" forName="left_32_2" refType="h" fact="0.24"/>
        <dgm:constr type="b" for="ch" forName="left_32_2" refType="h" fact="0.535"/>
        <dgm:constr type="ctrX" for="ch" forName="left_32_2" refType="w" fact="0.217"/>
        <dgm:constr type="w" for="ch" forName="left_32_3" refType="w" fact="0.37"/>
        <dgm:constr type="h" for="ch" forName="left_32_3" refType="h" fact="0.24"/>
        <dgm:constr type="b" for="ch" forName="left_32_3" refType="h" fact="0.315"/>
        <dgm:constr type="ctrX" for="ch" forName="left_32_3" refType="w" fact="0.204"/>
        <dgm:constr type="w" for="ch" forName="right_32_1" refType="w" fact="0.37"/>
        <dgm:constr type="h" for="ch" forName="right_32_1" refType="h" fact="0.24"/>
        <dgm:constr type="b" for="ch" forName="right_32_1" refType="h" fact="0.715"/>
        <dgm:constr type="ctrX" for="ch" forName="right_32_1" refType="w" fact="0.745"/>
        <dgm:constr type="w" for="ch" forName="right_32_2" refType="w" fact="0.37"/>
        <dgm:constr type="h" for="ch" forName="right_32_2" refType="h" fact="0.24"/>
        <dgm:constr type="b" for="ch" forName="right_32_2" refType="h" fact="0.49"/>
        <dgm:constr type="ctrX" for="ch" forName="right_32_2" refType="w" fact="0.732"/>
        <dgm:constr type="w" for="ch" forName="right_33_1" refType="w" fact="0.36"/>
        <dgm:constr type="h" for="ch" forName="right_33_1" refType="h" fact="0.21"/>
        <dgm:constr type="b" for="ch" forName="right_33_1" refType="h" fact="0.725"/>
        <dgm:constr type="ctrX" for="ch" forName="right_33_1" refType="w" fact="0.76"/>
        <dgm:constr type="w" for="ch" forName="right_33_2" refType="w" fact="0.36"/>
        <dgm:constr type="h" for="ch" forName="right_33_2" refType="h" fact="0.21"/>
        <dgm:constr type="b" for="ch" forName="right_33_2" refType="h" fact="0.5"/>
        <dgm:constr type="ctrX" for="ch" forName="right_33_2" refType="w" fact="0.76"/>
        <dgm:constr type="w" for="ch" forName="right_33_3" refType="w" fact="0.36"/>
        <dgm:constr type="h" for="ch" forName="right_33_3" refType="h" fact="0.21"/>
        <dgm:constr type="b" for="ch" forName="right_33_3" refType="h" fact="0.275"/>
        <dgm:constr type="ctrX" for="ch" forName="right_33_3" refType="w" fact="0.76"/>
        <dgm:constr type="w" for="ch" forName="left_33_1" refType="w" fact="0.36"/>
        <dgm:constr type="h" for="ch" forName="left_33_1" refType="h" fact="0.21"/>
        <dgm:constr type="b" for="ch" forName="left_33_1" refType="h" fact="0.725"/>
        <dgm:constr type="ctrX" for="ch" forName="left_33_1" refType="w" fact="0.24"/>
        <dgm:constr type="w" for="ch" forName="left_33_2" refType="w" fact="0.36"/>
        <dgm:constr type="h" for="ch" forName="left_33_2" refType="h" fact="0.21"/>
        <dgm:constr type="b" for="ch" forName="left_33_2" refType="h" fact="0.5"/>
        <dgm:constr type="ctrX" for="ch" forName="left_33_2" refType="w" fact="0.24"/>
        <dgm:constr type="w" for="ch" forName="left_33_3" refType="w" fact="0.36"/>
        <dgm:constr type="h" for="ch" forName="left_33_3" refType="h" fact="0.21"/>
        <dgm:constr type="b" for="ch" forName="left_33_3" refType="h" fact="0.275"/>
        <dgm:constr type="ctrX" for="ch" forName="left_33_3" refType="w" fact="0.24"/>
        <dgm:constr type="w" for="ch" forName="right_04_1" refType="w" fact="0.365"/>
        <dgm:constr type="h" for="ch" forName="right_04_1" refType="h" fact="0.185"/>
        <dgm:constr type="b" for="ch" forName="right_04_1" refType="h" fact="0.76"/>
        <dgm:constr type="ctrX" for="ch" forName="right_04_1" refType="w" fact="0.77"/>
        <dgm:constr type="w" for="ch" forName="right_04_2" refType="w" fact="0.365"/>
        <dgm:constr type="h" for="ch" forName="right_04_2" refType="h" fact="0.185"/>
        <dgm:constr type="b" for="ch" forName="right_04_2" refType="h" fact="0.595"/>
        <dgm:constr type="ctrX" for="ch" forName="right_04_2" refType="w" fact="0.78"/>
        <dgm:constr type="w" for="ch" forName="right_04_3" refType="w" fact="0.365"/>
        <dgm:constr type="h" for="ch" forName="right_04_3" refType="h" fact="0.185"/>
        <dgm:constr type="b" for="ch" forName="right_04_3" refType="h" fact="0.43"/>
        <dgm:constr type="ctrX" for="ch" forName="right_04_3" refType="w" fact="0.79"/>
        <dgm:constr type="w" for="ch" forName="right_04_4" refType="w" fact="0.365"/>
        <dgm:constr type="h" for="ch" forName="right_04_4" refType="h" fact="0.185"/>
        <dgm:constr type="b" for="ch" forName="right_04_4" refType="h" fact="0.265"/>
        <dgm:constr type="ctrX" for="ch" forName="right_04_4" refType="w" fact="0.8"/>
        <dgm:constr type="w" for="ch" forName="left_40_1" refType="w" fact="0.365"/>
        <dgm:constr type="h" for="ch" forName="left_40_1" refType="h" fact="0.185"/>
        <dgm:constr type="b" for="ch" forName="left_40_1" refType="h" fact="0.76"/>
        <dgm:constr type="ctrX" for="ch" forName="left_40_1" refType="w" fact="0.23"/>
        <dgm:constr type="w" for="ch" forName="left_40_2" refType="w" fact="0.365"/>
        <dgm:constr type="h" for="ch" forName="left_40_2" refType="h" fact="0.185"/>
        <dgm:constr type="b" for="ch" forName="left_40_2" refType="h" fact="0.595"/>
        <dgm:constr type="ctrX" for="ch" forName="left_40_2" refType="w" fact="0.22"/>
        <dgm:constr type="w" for="ch" forName="left_40_3" refType="w" fact="0.365"/>
        <dgm:constr type="h" for="ch" forName="left_40_3" refType="h" fact="0.185"/>
        <dgm:constr type="b" for="ch" forName="left_40_3" refType="h" fact="0.43"/>
        <dgm:constr type="ctrX" for="ch" forName="left_40_3" refType="w" fact="0.21"/>
        <dgm:constr type="w" for="ch" forName="left_40_4" refType="w" fact="0.365"/>
        <dgm:constr type="h" for="ch" forName="left_40_4" refType="h" fact="0.185"/>
        <dgm:constr type="b" for="ch" forName="left_40_4" refType="h" fact="0.265"/>
        <dgm:constr type="ctrX" for="ch" forName="left_40_4" refType="w" fact="0.2"/>
        <dgm:constr type="w" for="ch" forName="right_14_1" refType="w" fact="0.365"/>
        <dgm:constr type="h" for="ch" forName="right_14_1" refType="h" fact="0.185"/>
        <dgm:constr type="b" for="ch" forName="right_14_1" refType="h" fact="0.76"/>
        <dgm:constr type="ctrX" for="ch" forName="right_14_1" refType="w" fact="0.77"/>
        <dgm:constr type="w" for="ch" forName="right_14_2" refType="w" fact="0.365"/>
        <dgm:constr type="h" for="ch" forName="right_14_2" refType="h" fact="0.185"/>
        <dgm:constr type="b" for="ch" forName="right_14_2" refType="h" fact="0.595"/>
        <dgm:constr type="ctrX" for="ch" forName="right_14_2" refType="w" fact="0.78"/>
        <dgm:constr type="w" for="ch" forName="right_14_3" refType="w" fact="0.365"/>
        <dgm:constr type="h" for="ch" forName="right_14_3" refType="h" fact="0.185"/>
        <dgm:constr type="b" for="ch" forName="right_14_3" refType="h" fact="0.43"/>
        <dgm:constr type="ctrX" for="ch" forName="right_14_3" refType="w" fact="0.79"/>
        <dgm:constr type="w" for="ch" forName="right_14_4" refType="w" fact="0.365"/>
        <dgm:constr type="h" for="ch" forName="right_14_4" refType="h" fact="0.185"/>
        <dgm:constr type="b" for="ch" forName="right_14_4" refType="h" fact="0.265"/>
        <dgm:constr type="ctrX" for="ch" forName="right_14_4" refType="w" fact="0.8"/>
        <dgm:constr type="w" for="ch" forName="left_14_1" refType="w" fact="0.365"/>
        <dgm:constr type="h" for="ch" forName="left_14_1" refType="h" fact="0.185"/>
        <dgm:constr type="b" for="ch" forName="left_14_1" refType="h" fact="0.715"/>
        <dgm:constr type="ctrX" for="ch" forName="left_14_1" refType="w" fact="0.25"/>
        <dgm:constr type="w" for="ch" forName="left_41_1" refType="w" fact="0.365"/>
        <dgm:constr type="h" for="ch" forName="left_41_1" refType="h" fact="0.185"/>
        <dgm:constr type="b" for="ch" forName="left_41_1" refType="h" fact="0.76"/>
        <dgm:constr type="ctrX" for="ch" forName="left_41_1" refType="w" fact="0.23"/>
        <dgm:constr type="w" for="ch" forName="left_41_2" refType="w" fact="0.365"/>
        <dgm:constr type="h" for="ch" forName="left_41_2" refType="h" fact="0.185"/>
        <dgm:constr type="b" for="ch" forName="left_41_2" refType="h" fact="0.595"/>
        <dgm:constr type="ctrX" for="ch" forName="left_41_2" refType="w" fact="0.22"/>
        <dgm:constr type="w" for="ch" forName="left_41_3" refType="w" fact="0.365"/>
        <dgm:constr type="h" for="ch" forName="left_41_3" refType="h" fact="0.185"/>
        <dgm:constr type="b" for="ch" forName="left_41_3" refType="h" fact="0.43"/>
        <dgm:constr type="ctrX" for="ch" forName="left_41_3" refType="w" fact="0.21"/>
        <dgm:constr type="w" for="ch" forName="left_41_4" refType="w" fact="0.365"/>
        <dgm:constr type="h" for="ch" forName="left_41_4" refType="h" fact="0.185"/>
        <dgm:constr type="b" for="ch" forName="left_41_4" refType="h" fact="0.265"/>
        <dgm:constr type="ctrX" for="ch" forName="left_41_4" refType="w" fact="0.2"/>
        <dgm:constr type="w" for="ch" forName="right_41_1" refType="w" fact="0.365"/>
        <dgm:constr type="h" for="ch" forName="right_41_1" refType="h" fact="0.185"/>
        <dgm:constr type="b" for="ch" forName="right_41_1" refType="h" fact="0.715"/>
        <dgm:constr type="ctrX" for="ch" forName="right_41_1" refType="w" fact="0.75"/>
        <dgm:constr type="w" for="ch" forName="right_24_1" refType="w" fact="0.365"/>
        <dgm:constr type="h" for="ch" forName="right_24_1" refType="h" fact="0.185"/>
        <dgm:constr type="b" for="ch" forName="right_24_1" refType="h" fact="0.76"/>
        <dgm:constr type="ctrX" for="ch" forName="right_24_1" refType="w" fact="0.77"/>
        <dgm:constr type="w" for="ch" forName="right_24_2" refType="w" fact="0.365"/>
        <dgm:constr type="h" for="ch" forName="right_24_2" refType="h" fact="0.185"/>
        <dgm:constr type="b" for="ch" forName="right_24_2" refType="h" fact="0.595"/>
        <dgm:constr type="ctrX" for="ch" forName="right_24_2" refType="w" fact="0.78"/>
        <dgm:constr type="w" for="ch" forName="right_24_3" refType="w" fact="0.365"/>
        <dgm:constr type="h" for="ch" forName="right_24_3" refType="h" fact="0.185"/>
        <dgm:constr type="b" for="ch" forName="right_24_3" refType="h" fact="0.43"/>
        <dgm:constr type="ctrX" for="ch" forName="right_24_3" refType="w" fact="0.79"/>
        <dgm:constr type="w" for="ch" forName="right_24_4" refType="w" fact="0.365"/>
        <dgm:constr type="h" for="ch" forName="right_24_4" refType="h" fact="0.185"/>
        <dgm:constr type="b" for="ch" forName="right_24_4" refType="h" fact="0.265"/>
        <dgm:constr type="ctrX" for="ch" forName="right_24_4" refType="w" fact="0.8"/>
        <dgm:constr type="w" for="ch" forName="left_24_1" refType="w" fact="0.365"/>
        <dgm:constr type="h" for="ch" forName="left_24_1" refType="h" fact="0.185"/>
        <dgm:constr type="b" for="ch" forName="left_24_1" refType="h" fact="0.715"/>
        <dgm:constr type="ctrX" for="ch" forName="left_24_1" refType="w" fact="0.25"/>
        <dgm:constr type="w" for="ch" forName="left_24_2" refType="w" fact="0.365"/>
        <dgm:constr type="h" for="ch" forName="left_24_2" refType="h" fact="0.185"/>
        <dgm:constr type="b" for="ch" forName="left_24_2" refType="h" fact="0.55"/>
        <dgm:constr type="ctrX" for="ch" forName="left_24_2" refType="w" fact="0.26"/>
        <dgm:constr type="w" for="ch" forName="left_42_1" refType="w" fact="0.365"/>
        <dgm:constr type="h" for="ch" forName="left_42_1" refType="h" fact="0.185"/>
        <dgm:constr type="b" for="ch" forName="left_42_1" refType="h" fact="0.76"/>
        <dgm:constr type="ctrX" for="ch" forName="left_42_1" refType="w" fact="0.23"/>
        <dgm:constr type="w" for="ch" forName="left_42_2" refType="w" fact="0.365"/>
        <dgm:constr type="h" for="ch" forName="left_42_2" refType="h" fact="0.185"/>
        <dgm:constr type="b" for="ch" forName="left_42_2" refType="h" fact="0.595"/>
        <dgm:constr type="ctrX" for="ch" forName="left_42_2" refType="w" fact="0.22"/>
        <dgm:constr type="w" for="ch" forName="left_42_3" refType="w" fact="0.365"/>
        <dgm:constr type="h" for="ch" forName="left_42_3" refType="h" fact="0.185"/>
        <dgm:constr type="b" for="ch" forName="left_42_3" refType="h" fact="0.43"/>
        <dgm:constr type="ctrX" for="ch" forName="left_42_3" refType="w" fact="0.21"/>
        <dgm:constr type="w" for="ch" forName="left_42_4" refType="w" fact="0.365"/>
        <dgm:constr type="h" for="ch" forName="left_42_4" refType="h" fact="0.185"/>
        <dgm:constr type="b" for="ch" forName="left_42_4" refType="h" fact="0.265"/>
        <dgm:constr type="ctrX" for="ch" forName="left_42_4" refType="w" fact="0.2"/>
        <dgm:constr type="w" for="ch" forName="right_42_1" refType="w" fact="0.365"/>
        <dgm:constr type="h" for="ch" forName="right_42_1" refType="h" fact="0.185"/>
        <dgm:constr type="b" for="ch" forName="right_42_1" refType="h" fact="0.715"/>
        <dgm:constr type="ctrX" for="ch" forName="right_42_1" refType="w" fact="0.75"/>
        <dgm:constr type="w" for="ch" forName="right_42_2" refType="w" fact="0.365"/>
        <dgm:constr type="h" for="ch" forName="right_42_2" refType="h" fact="0.185"/>
        <dgm:constr type="b" for="ch" forName="right_42_2" refType="h" fact="0.55"/>
        <dgm:constr type="ctrX" for="ch" forName="right_42_2" refType="w" fact="0.74"/>
        <dgm:constr type="w" for="ch" forName="right_34_1" refType="w" fact="0.365"/>
        <dgm:constr type="h" for="ch" forName="right_34_1" refType="h" fact="0.185"/>
        <dgm:constr type="b" for="ch" forName="right_34_1" refType="h" fact="0.76"/>
        <dgm:constr type="ctrX" for="ch" forName="right_34_1" refType="w" fact="0.77"/>
        <dgm:constr type="w" for="ch" forName="right_34_2" refType="w" fact="0.365"/>
        <dgm:constr type="h" for="ch" forName="right_34_2" refType="h" fact="0.185"/>
        <dgm:constr type="b" for="ch" forName="right_34_2" refType="h" fact="0.595"/>
        <dgm:constr type="ctrX" for="ch" forName="right_34_2" refType="w" fact="0.78"/>
        <dgm:constr type="w" for="ch" forName="right_34_3" refType="w" fact="0.365"/>
        <dgm:constr type="h" for="ch" forName="right_34_3" refType="h" fact="0.185"/>
        <dgm:constr type="b" for="ch" forName="right_34_3" refType="h" fact="0.43"/>
        <dgm:constr type="ctrX" for="ch" forName="right_34_3" refType="w" fact="0.79"/>
        <dgm:constr type="w" for="ch" forName="right_34_4" refType="w" fact="0.365"/>
        <dgm:constr type="h" for="ch" forName="right_34_4" refType="h" fact="0.185"/>
        <dgm:constr type="b" for="ch" forName="right_34_4" refType="h" fact="0.265"/>
        <dgm:constr type="ctrX" for="ch" forName="right_34_4" refType="w" fact="0.8"/>
        <dgm:constr type="w" for="ch" forName="left_34_1" refType="w" fact="0.365"/>
        <dgm:constr type="h" for="ch" forName="left_34_1" refType="h" fact="0.185"/>
        <dgm:constr type="b" for="ch" forName="left_34_1" refType="h" fact="0.715"/>
        <dgm:constr type="ctrX" for="ch" forName="left_34_1" refType="w" fact="0.25"/>
        <dgm:constr type="w" for="ch" forName="left_34_2" refType="w" fact="0.365"/>
        <dgm:constr type="h" for="ch" forName="left_34_2" refType="h" fact="0.185"/>
        <dgm:constr type="b" for="ch" forName="left_34_2" refType="h" fact="0.55"/>
        <dgm:constr type="ctrX" for="ch" forName="left_34_2" refType="w" fact="0.26"/>
        <dgm:constr type="w" for="ch" forName="left_34_3" refType="w" fact="0.365"/>
        <dgm:constr type="h" for="ch" forName="left_34_3" refType="h" fact="0.185"/>
        <dgm:constr type="b" for="ch" forName="left_34_3" refType="h" fact="0.385"/>
        <dgm:constr type="ctrX" for="ch" forName="left_34_3" refType="w" fact="0.27"/>
        <dgm:constr type="w" for="ch" forName="left_43_1" refType="w" fact="0.365"/>
        <dgm:constr type="h" for="ch" forName="left_43_1" refType="h" fact="0.185"/>
        <dgm:constr type="b" for="ch" forName="left_43_1" refType="h" fact="0.76"/>
        <dgm:constr type="ctrX" for="ch" forName="left_43_1" refType="w" fact="0.23"/>
        <dgm:constr type="w" for="ch" forName="left_43_2" refType="w" fact="0.365"/>
        <dgm:constr type="h" for="ch" forName="left_43_2" refType="h" fact="0.185"/>
        <dgm:constr type="b" for="ch" forName="left_43_2" refType="h" fact="0.595"/>
        <dgm:constr type="ctrX" for="ch" forName="left_43_2" refType="w" fact="0.22"/>
        <dgm:constr type="w" for="ch" forName="left_43_3" refType="w" fact="0.365"/>
        <dgm:constr type="h" for="ch" forName="left_43_3" refType="h" fact="0.185"/>
        <dgm:constr type="b" for="ch" forName="left_43_3" refType="h" fact="0.43"/>
        <dgm:constr type="ctrX" for="ch" forName="left_43_3" refType="w" fact="0.21"/>
        <dgm:constr type="w" for="ch" forName="left_43_4" refType="w" fact="0.365"/>
        <dgm:constr type="h" for="ch" forName="left_43_4" refType="h" fact="0.185"/>
        <dgm:constr type="b" for="ch" forName="left_43_4" refType="h" fact="0.265"/>
        <dgm:constr type="ctrX" for="ch" forName="left_43_4" refType="w" fact="0.2"/>
        <dgm:constr type="w" for="ch" forName="right_43_1" refType="w" fact="0.365"/>
        <dgm:constr type="h" for="ch" forName="right_43_1" refType="h" fact="0.185"/>
        <dgm:constr type="b" for="ch" forName="right_43_1" refType="h" fact="0.715"/>
        <dgm:constr type="ctrX" for="ch" forName="right_43_1" refType="w" fact="0.75"/>
        <dgm:constr type="w" for="ch" forName="right_43_2" refType="w" fact="0.365"/>
        <dgm:constr type="h" for="ch" forName="right_43_2" refType="h" fact="0.185"/>
        <dgm:constr type="b" for="ch" forName="right_43_2" refType="h" fact="0.55"/>
        <dgm:constr type="ctrX" for="ch" forName="right_43_2" refType="w" fact="0.74"/>
        <dgm:constr type="w" for="ch" forName="right_43_3" refType="w" fact="0.365"/>
        <dgm:constr type="h" for="ch" forName="right_43_3" refType="h" fact="0.185"/>
        <dgm:constr type="b" for="ch" forName="right_43_3" refType="h" fact="0.385"/>
        <dgm:constr type="ctrX" for="ch" forName="right_43_3" refType="w" fact="0.73"/>
        <dgm:constr type="w" for="ch" forName="right_44_1" refType="w" fact="0.36"/>
        <dgm:constr type="h" for="ch" forName="right_44_1" refType="h" fact="0.154"/>
        <dgm:constr type="b" for="ch" forName="right_44_1" refType="h" fact="0.725"/>
        <dgm:constr type="ctrX" for="ch" forName="right_44_1" refType="w" fact="0.76"/>
        <dgm:constr type="w" for="ch" forName="right_44_2" refType="w" fact="0.36"/>
        <dgm:constr type="h" for="ch" forName="right_44_2" refType="h" fact="0.154"/>
        <dgm:constr type="b" for="ch" forName="right_44_2" refType="h" fact="0.559"/>
        <dgm:constr type="ctrX" for="ch" forName="right_44_2" refType="w" fact="0.76"/>
        <dgm:constr type="w" for="ch" forName="right_44_3" refType="w" fact="0.36"/>
        <dgm:constr type="h" for="ch" forName="right_44_3" refType="h" fact="0.154"/>
        <dgm:constr type="b" for="ch" forName="right_44_3" refType="h" fact="0.393"/>
        <dgm:constr type="ctrX" for="ch" forName="right_44_3" refType="w" fact="0.76"/>
        <dgm:constr type="w" for="ch" forName="right_44_4" refType="w" fact="0.36"/>
        <dgm:constr type="h" for="ch" forName="right_44_4" refType="h" fact="0.154"/>
        <dgm:constr type="b" for="ch" forName="right_44_4" refType="h" fact="0.224"/>
        <dgm:constr type="ctrX" for="ch" forName="right_44_4" refType="w" fact="0.76"/>
        <dgm:constr type="w" for="ch" forName="left_44_1" refType="w" fact="0.36"/>
        <dgm:constr type="h" for="ch" forName="left_44_1" refType="h" fact="0.154"/>
        <dgm:constr type="b" for="ch" forName="left_44_1" refType="h" fact="0.725"/>
        <dgm:constr type="ctrX" for="ch" forName="left_44_1" refType="w" fact="0.24"/>
        <dgm:constr type="w" for="ch" forName="left_44_2" refType="w" fact="0.36"/>
        <dgm:constr type="h" for="ch" forName="left_44_2" refType="h" fact="0.154"/>
        <dgm:constr type="b" for="ch" forName="left_44_2" refType="h" fact="0.559"/>
        <dgm:constr type="ctrX" for="ch" forName="left_44_2" refType="w" fact="0.24"/>
        <dgm:constr type="w" for="ch" forName="left_44_3" refType="w" fact="0.36"/>
        <dgm:constr type="h" for="ch" forName="left_44_3" refType="h" fact="0.154"/>
        <dgm:constr type="b" for="ch" forName="left_44_3" refType="h" fact="0.393"/>
        <dgm:constr type="ctrX" for="ch" forName="left_44_3" refType="w" fact="0.24"/>
        <dgm:constr type="w" for="ch" forName="left_44_4" refType="w" fact="0.36"/>
        <dgm:constr type="h" for="ch" forName="left_44_4" refType="h" fact="0.154"/>
        <dgm:constr type="b" for="ch" forName="left_44_4" refType="h" fact="0.224"/>
        <dgm:constr type="ctrX" for="ch" forName="left_44_4" refType="w" fact="0.24"/>
      </dgm:constrLst>
      <dgm:ruleLst/>
      <dgm:layoutNode name="dummyMaxCanvas_ChildArea">
        <dgm:alg type="sp"/>
        <dgm:shape xmlns:r="http://schemas.openxmlformats.org/officeDocument/2006/relationships" r:blip="">
          <dgm:adjLst/>
        </dgm:shape>
        <dgm:presOf/>
        <dgm:constrLst/>
        <dgm:ruleLst/>
      </dgm:layoutNode>
      <dgm:layoutNode name="fulcrum" styleLbl="alignAccFollowNode1">
        <dgm:alg type="sp"/>
        <dgm:shape xmlns:r="http://schemas.openxmlformats.org/officeDocument/2006/relationships" type="triangle" r:blip="">
          <dgm:adjLst/>
        </dgm:shape>
        <dgm:presOf/>
        <dgm:constrLst/>
        <dgm:ruleLst/>
      </dgm:layoutNode>
      <dgm:choose name="Name0">
        <dgm:if name="Name1" axis="ch ch" ptType="node node" st="1 1" cnt="1 0" func="cnt" op="equ" val="0">
          <dgm:choose name="Name2">
            <dgm:if name="Name3" axis="ch ch" ptType="node node" st="2 1" cnt="1 0" func="cnt" op="equ" val="0">
              <dgm:layoutNode name="balance_00" styleLbl="alignAccFollowNode1">
                <dgm:varLst>
                  <dgm:bulletEnabled val="1"/>
                </dgm:varLst>
                <dgm:alg type="sp"/>
                <dgm:shape xmlns:r="http://schemas.openxmlformats.org/officeDocument/2006/relationships" type="rect" r:blip="">
                  <dgm:adjLst/>
                </dgm:shape>
                <dgm:presOf/>
                <dgm:constrLst/>
                <dgm:ruleLst/>
              </dgm:layoutNode>
            </dgm:if>
            <dgm:else name="Name4">
              <dgm:choose name="Name5">
                <dgm:if name="Name6" axis="ch ch" ptType="node node" st="2 1" cnt="1 0" func="cnt" op="equ" val="1">
                  <dgm:layoutNode name="balance_01" styleLbl="alignAccFollowNode1">
                    <dgm:varLst>
                      <dgm:bulletEnabled val="1"/>
                    </dgm:varLst>
                    <dgm:alg type="sp"/>
                    <dgm:shape xmlns:r="http://schemas.openxmlformats.org/officeDocument/2006/relationships" rot="4" type="rect" r:blip="">
                      <dgm:adjLst/>
                    </dgm:shape>
                    <dgm:presOf/>
                    <dgm:constrLst/>
                    <dgm:ruleLst/>
                  </dgm:layoutNode>
                  <dgm:layoutNode name="right_0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
                  <dgm:choose name="Name8">
                    <dgm:if name="Name9" axis="ch ch" ptType="node node" st="2 1" cnt="1 0" func="cnt" op="equ" val="2">
                      <dgm:layoutNode name="balance_02" styleLbl="alignAccFollowNode1">
                        <dgm:varLst>
                          <dgm:bulletEnabled val="1"/>
                        </dgm:varLst>
                        <dgm:alg type="sp"/>
                        <dgm:shape xmlns:r="http://schemas.openxmlformats.org/officeDocument/2006/relationships" rot="4" type="rect" r:blip="">
                          <dgm:adjLst/>
                        </dgm:shape>
                        <dgm:presOf/>
                        <dgm:constrLst/>
                        <dgm:ruleLst/>
                      </dgm:layoutNode>
                      <dgm:layoutNode name="right_0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
                      <dgm:choose name="Name11">
                        <dgm:if name="Name12" axis="ch ch" ptType="node node" st="2 1" cnt="1 0" func="cnt" op="equ" val="3">
                          <dgm:layoutNode name="balance_03" styleLbl="alignAccFollowNode1">
                            <dgm:varLst>
                              <dgm:bulletEnabled val="1"/>
                            </dgm:varLst>
                            <dgm:alg type="sp"/>
                            <dgm:shape xmlns:r="http://schemas.openxmlformats.org/officeDocument/2006/relationships" rot="4" type="rect" r:blip="">
                              <dgm:adjLst/>
                            </dgm:shape>
                            <dgm:presOf/>
                            <dgm:constrLst/>
                            <dgm:ruleLst/>
                          </dgm:layoutNode>
                          <dgm:layoutNode name="right_0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3">
                          <dgm:choose name="Name14">
                            <dgm:if name="Name15" axis="ch ch" ptType="node node" st="2 1" cnt="1 0" func="cnt" op="gte" val="4">
                              <dgm:layoutNode name="balance_04" styleLbl="alignAccFollowNode1">
                                <dgm:varLst>
                                  <dgm:bulletEnabled val="1"/>
                                </dgm:varLst>
                                <dgm:alg type="sp"/>
                                <dgm:shape xmlns:r="http://schemas.openxmlformats.org/officeDocument/2006/relationships" rot="4" type="rect" r:blip="">
                                  <dgm:adjLst/>
                                </dgm:shape>
                                <dgm:presOf/>
                                <dgm:constrLst/>
                                <dgm:ruleLst/>
                              </dgm:layoutNode>
                              <dgm:layoutNode name="right_0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6"/>
                          </dgm:choose>
                        </dgm:else>
                      </dgm:choose>
                    </dgm:else>
                  </dgm:choose>
                </dgm:else>
              </dgm:choose>
            </dgm:else>
          </dgm:choose>
        </dgm:if>
        <dgm:else name="Name17">
          <dgm:choose name="Name18">
            <dgm:if name="Name19" axis="ch ch" ptType="node node" st="1 1" cnt="1 0" func="cnt" op="equ" val="1">
              <dgm:choose name="Name20">
                <dgm:if name="Name21" axis="ch ch" ptType="node node" st="2 1" cnt="1 0" func="cnt" op="equ" val="0">
                  <dgm:layoutNode name="balance_10" styleLbl="alignAccFollowNode1">
                    <dgm:varLst>
                      <dgm:bulletEnabled val="1"/>
                    </dgm:varLst>
                    <dgm:alg type="sp"/>
                    <dgm:shape xmlns:r="http://schemas.openxmlformats.org/officeDocument/2006/relationships" rot="-4" type="rect" r:blip="">
                      <dgm:adjLst/>
                    </dgm:shape>
                    <dgm:presOf/>
                    <dgm:constrLst/>
                    <dgm:ruleLst/>
                  </dgm:layoutNode>
                  <dgm:layoutNode name="left_1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2">
                  <dgm:choose name="Name23">
                    <dgm:if name="Name24" axis="ch ch" ptType="node node" st="2 1" cnt="1 0" func="cnt" op="equ" val="1">
                      <dgm:layoutNode name="balance_11" styleLbl="alignAccFollowNode1">
                        <dgm:varLst>
                          <dgm:bulletEnabled val="1"/>
                        </dgm:varLst>
                        <dgm:alg type="sp"/>
                        <dgm:shape xmlns:r="http://schemas.openxmlformats.org/officeDocument/2006/relationships" type="rect" r:blip="">
                          <dgm:adjLst/>
                        </dgm:shape>
                        <dgm:presOf/>
                        <dgm:constrLst/>
                        <dgm:ruleLst/>
                      </dgm:layoutNode>
                      <dgm:layoutNode name="left_11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1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5">
                      <dgm:choose name="Name26">
                        <dgm:if name="Name27" axis="ch ch" ptType="node node" st="2 1" cnt="1 0" func="cnt" op="equ" val="2">
                          <dgm:layoutNode name="balance_12" styleLbl="alignAccFollowNode1">
                            <dgm:varLst>
                              <dgm:bulletEnabled val="1"/>
                            </dgm:varLst>
                            <dgm:alg type="sp"/>
                            <dgm:shape xmlns:r="http://schemas.openxmlformats.org/officeDocument/2006/relationships" rot="4" type="rect" r:blip="">
                              <dgm:adjLst/>
                            </dgm:shape>
                            <dgm:presOf/>
                            <dgm:constrLst/>
                            <dgm:ruleLst/>
                          </dgm:layoutNode>
                          <dgm:layoutNode name="right_1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8">
                          <dgm:choose name="Name29">
                            <dgm:if name="Name30" axis="ch ch" ptType="node node" st="2 1" cnt="1 0" func="cnt" op="equ" val="3">
                              <dgm:layoutNode name="balance_13" styleLbl="alignAccFollowNode1">
                                <dgm:varLst>
                                  <dgm:bulletEnabled val="1"/>
                                </dgm:varLst>
                                <dgm:alg type="sp"/>
                                <dgm:shape xmlns:r="http://schemas.openxmlformats.org/officeDocument/2006/relationships" rot="4" type="rect" r:blip="">
                                  <dgm:adjLst/>
                                </dgm:shape>
                                <dgm:presOf/>
                                <dgm:constrLst/>
                                <dgm:ruleLst/>
                              </dgm:layoutNode>
                              <dgm:layoutNode name="right_1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1">
                              <dgm:choose name="Name32">
                                <dgm:if name="Name33" axis="ch ch" ptType="node node" st="2 1" cnt="1 0" func="cnt" op="gte" val="4">
                                  <dgm:layoutNode name="balance_14" styleLbl="alignAccFollowNode1">
                                    <dgm:varLst>
                                      <dgm:bulletEnabled val="1"/>
                                    </dgm:varLst>
                                    <dgm:alg type="sp"/>
                                    <dgm:shape xmlns:r="http://schemas.openxmlformats.org/officeDocument/2006/relationships" rot="4" type="rect" r:blip="">
                                      <dgm:adjLst/>
                                    </dgm:shape>
                                    <dgm:presOf/>
                                    <dgm:constrLst/>
                                    <dgm:ruleLst/>
                                  </dgm:layoutNode>
                                  <dgm:layoutNode name="right_1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4"/>
                              </dgm:choose>
                            </dgm:else>
                          </dgm:choose>
                        </dgm:else>
                      </dgm:choose>
                    </dgm:else>
                  </dgm:choose>
                </dgm:else>
              </dgm:choose>
            </dgm:if>
            <dgm:else name="Name35">
              <dgm:choose name="Name36">
                <dgm:if name="Name37" axis="ch ch" ptType="node node" st="1 1" cnt="1 0" func="cnt" op="equ" val="2">
                  <dgm:choose name="Name38">
                    <dgm:if name="Name39" axis="ch ch" ptType="node node" st="2 1" cnt="1 0" func="cnt" op="equ" val="0">
                      <dgm:layoutNode name="balance_20" styleLbl="alignAccFollowNode1">
                        <dgm:varLst>
                          <dgm:bulletEnabled val="1"/>
                        </dgm:varLst>
                        <dgm:alg type="sp"/>
                        <dgm:shape xmlns:r="http://schemas.openxmlformats.org/officeDocument/2006/relationships" rot="-4" type="rect" r:blip="">
                          <dgm:adjLst/>
                        </dgm:shape>
                        <dgm:presOf/>
                        <dgm:constrLst/>
                        <dgm:ruleLst/>
                      </dgm:layoutNode>
                      <dgm:layoutNode name="left_2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0">
                      <dgm:choose name="Name41">
                        <dgm:if name="Name42" axis="ch ch" ptType="node node" st="2 1" cnt="1 0" func="cnt" op="equ" val="1">
                          <dgm:layoutNode name="balance_21" styleLbl="alignAccFollowNode1">
                            <dgm:varLst>
                              <dgm:bulletEnabled val="1"/>
                            </dgm:varLst>
                            <dgm:alg type="sp"/>
                            <dgm:shape xmlns:r="http://schemas.openxmlformats.org/officeDocument/2006/relationships" rot="-4" type="rect" r:blip="">
                              <dgm:adjLst/>
                            </dgm:shape>
                            <dgm:presOf/>
                            <dgm:constrLst/>
                            <dgm:ruleLst/>
                          </dgm:layoutNode>
                          <dgm:layoutNode name="left_2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3">
                          <dgm:choose name="Name44">
                            <dgm:if name="Name45" axis="ch ch" ptType="node node" st="2 1" cnt="1 0" func="cnt" op="equ" val="2">
                              <dgm:layoutNode name="balance_22" styleLbl="alignAccFollowNode1">
                                <dgm:varLst>
                                  <dgm:bulletEnabled val="1"/>
                                </dgm:varLst>
                                <dgm:alg type="sp"/>
                                <dgm:shape xmlns:r="http://schemas.openxmlformats.org/officeDocument/2006/relationships" type="rect" r:blip="">
                                  <dgm:adjLst/>
                                </dgm:shape>
                                <dgm:presOf/>
                                <dgm:constrLst/>
                                <dgm:ruleLst/>
                              </dgm:layoutNode>
                              <dgm:layoutNode name="right_22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2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2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2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6">
                              <dgm:choose name="Name47">
                                <dgm:if name="Name48" axis="ch ch" ptType="node node" st="2 1" cnt="1 0" func="cnt" op="equ" val="3">
                                  <dgm:layoutNode name="balance_23" styleLbl="alignAccFollowNode1">
                                    <dgm:varLst>
                                      <dgm:bulletEnabled val="1"/>
                                    </dgm:varLst>
                                    <dgm:alg type="sp"/>
                                    <dgm:shape xmlns:r="http://schemas.openxmlformats.org/officeDocument/2006/relationships" rot="4" type="rect" r:blip="">
                                      <dgm:adjLst/>
                                    </dgm:shape>
                                    <dgm:presOf/>
                                    <dgm:constrLst/>
                                    <dgm:ruleLst/>
                                  </dgm:layoutNode>
                                  <dgm:layoutNode name="right_2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3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9">
                                  <dgm:choose name="Name50">
                                    <dgm:if name="Name51" axis="ch ch" ptType="node node" st="2 1" cnt="1 0" func="cnt" op="gte" val="4">
                                      <dgm:layoutNode name="balance_24" styleLbl="alignAccFollowNode1">
                                        <dgm:varLst>
                                          <dgm:bulletEnabled val="1"/>
                                        </dgm:varLst>
                                        <dgm:alg type="sp"/>
                                        <dgm:shape xmlns:r="http://schemas.openxmlformats.org/officeDocument/2006/relationships" rot="4" type="rect" r:blip="">
                                          <dgm:adjLst/>
                                        </dgm:shape>
                                        <dgm:presOf/>
                                        <dgm:constrLst/>
                                        <dgm:ruleLst/>
                                      </dgm:layoutNode>
                                      <dgm:layoutNode name="right_2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4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2"/>
                                  </dgm:choose>
                                </dgm:else>
                              </dgm:choose>
                            </dgm:else>
                          </dgm:choose>
                        </dgm:else>
                      </dgm:choose>
                    </dgm:else>
                  </dgm:choose>
                </dgm:if>
                <dgm:else name="Name53">
                  <dgm:choose name="Name54">
                    <dgm:if name="Name55" axis="ch ch" ptType="node node" st="1 1" cnt="1 0" func="cnt" op="equ" val="3">
                      <dgm:choose name="Name56">
                        <dgm:if name="Name57" axis="ch ch" ptType="node node" st="2 1" cnt="1 0" func="cnt" op="equ" val="0">
                          <dgm:layoutNode name="balance_30" styleLbl="alignAccFollowNode1">
                            <dgm:varLst>
                              <dgm:bulletEnabled val="1"/>
                            </dgm:varLst>
                            <dgm:alg type="sp"/>
                            <dgm:shape xmlns:r="http://schemas.openxmlformats.org/officeDocument/2006/relationships" rot="-4" type="rect" r:blip="">
                              <dgm:adjLst/>
                            </dgm:shape>
                            <dgm:presOf/>
                            <dgm:constrLst/>
                            <dgm:ruleLst/>
                          </dgm:layoutNode>
                          <dgm:layoutNode name="left_3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0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name="Name59">
                            <dgm:if name="Name60" axis="ch ch" ptType="node node" st="2 1" cnt="1 0" func="cnt" op="equ" val="1">
                              <dgm:layoutNode name="balance_31" styleLbl="alignAccFollowNode1">
                                <dgm:varLst>
                                  <dgm:bulletEnabled val="1"/>
                                </dgm:varLst>
                                <dgm:alg type="sp"/>
                                <dgm:shape xmlns:r="http://schemas.openxmlformats.org/officeDocument/2006/relationships" rot="-4" type="rect" r:blip="">
                                  <dgm:adjLst/>
                                </dgm:shape>
                                <dgm:presOf/>
                                <dgm:constrLst/>
                                <dgm:ruleLst/>
                              </dgm:layoutNode>
                              <dgm:layoutNode name="left_3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1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1">
                              <dgm:choose name="Name62">
                                <dgm:if name="Name63" axis="ch ch" ptType="node node" st="2 1" cnt="1 0" func="cnt" op="equ" val="2">
                                  <dgm:layoutNode name="balance_32" styleLbl="alignAccFollowNode1">
                                    <dgm:varLst>
                                      <dgm:bulletEnabled val="1"/>
                                    </dgm:varLst>
                                    <dgm:alg type="sp"/>
                                    <dgm:shape xmlns:r="http://schemas.openxmlformats.org/officeDocument/2006/relationships" rot="-4" type="rect" r:blip="">
                                      <dgm:adjLst/>
                                    </dgm:shape>
                                    <dgm:presOf/>
                                    <dgm:constrLst/>
                                    <dgm:ruleLst/>
                                  </dgm:layoutNode>
                                  <dgm:layoutNode name="left_3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2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2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4">
                                  <dgm:choose name="Name65">
                                    <dgm:if name="Name66" axis="ch ch" ptType="node node" st="2 1" cnt="1 0" func="cnt" op="equ" val="3">
                                      <dgm:layoutNode name="balance_33" styleLbl="alignAccFollowNode1">
                                        <dgm:varLst>
                                          <dgm:bulletEnabled val="1"/>
                                        </dgm:varLst>
                                        <dgm:alg type="sp"/>
                                        <dgm:shape xmlns:r="http://schemas.openxmlformats.org/officeDocument/2006/relationships" type="rect" r:blip="">
                                          <dgm:adjLst/>
                                        </dgm:shape>
                                        <dgm:presOf/>
                                        <dgm:constrLst/>
                                        <dgm:ruleLst/>
                                      </dgm:layoutNode>
                                      <dgm:layoutNode name="right_33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3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3_3" styleLbl="node1">
                                        <dgm:varLst>
                                          <dgm:bulletEnabled val="1"/>
                                        </dgm:varLst>
                                        <dgm:alg type="tx"/>
                                        <dgm:shape xmlns:r="http://schemas.openxmlformats.org/officeDocument/2006/relationships"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3" styleLbl="node1">
                                        <dgm:varLst>
                                          <dgm:bulletEnabled val="1"/>
                                        </dgm:varLst>
                                        <dgm:alg type="tx"/>
                                        <dgm:shape xmlns:r="http://schemas.openxmlformats.org/officeDocument/2006/relationships"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7">
                                      <dgm:choose name="Name68">
                                        <dgm:if name="Name69" axis="ch ch" ptType="node node" st="2 1" cnt="1 0" func="cnt" op="gte" val="4">
                                          <dgm:layoutNode name="balance_34" styleLbl="alignAccFollowNode1">
                                            <dgm:varLst>
                                              <dgm:bulletEnabled val="1"/>
                                            </dgm:varLst>
                                            <dgm:alg type="sp"/>
                                            <dgm:shape xmlns:r="http://schemas.openxmlformats.org/officeDocument/2006/relationships" rot="4" type="rect" r:blip="">
                                              <dgm:adjLst/>
                                            </dgm:shape>
                                            <dgm:presOf/>
                                            <dgm:constrLst/>
                                            <dgm:ruleLst/>
                                          </dgm:layoutNode>
                                          <dgm:layoutNode name="right_3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0"/>
                                      </dgm:choose>
                                    </dgm:else>
                                  </dgm:choose>
                                </dgm:else>
                              </dgm:choose>
                            </dgm:else>
                          </dgm:choose>
                        </dgm:else>
                      </dgm:choose>
                    </dgm:if>
                    <dgm:else name="Name71">
                      <dgm:choose name="Name72">
                        <dgm:if name="Name73" axis="ch ch" ptType="node node" st="1 1" cnt="1 0" func="cnt" op="gte" val="4">
                          <dgm:choose name="Name74">
                            <dgm:if name="Name75" axis="ch ch" ptType="node node" st="2 1" cnt="1 0" func="cnt" op="equ" val="0">
                              <dgm:layoutNode name="balance_40" styleLbl="alignAccFollowNode1">
                                <dgm:varLst>
                                  <dgm:bulletEnabled val="1"/>
                                </dgm:varLst>
                                <dgm:alg type="sp"/>
                                <dgm:shape xmlns:r="http://schemas.openxmlformats.org/officeDocument/2006/relationships" rot="-4" type="rect" r:blip="">
                                  <dgm:adjLst/>
                                </dgm:shape>
                                <dgm:presOf/>
                                <dgm:constrLst/>
                                <dgm:ruleLst/>
                              </dgm:layoutNode>
                              <dgm:layoutNode name="left_4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6">
                              <dgm:choose name="Name77">
                                <dgm:if name="Name78" axis="ch ch" ptType="node node" st="2 1" cnt="1 0" func="cnt" op="equ" val="1">
                                  <dgm:layoutNode name="balance_41" styleLbl="alignAccFollowNode1">
                                    <dgm:varLst>
                                      <dgm:bulletEnabled val="1"/>
                                    </dgm:varLst>
                                    <dgm:alg type="sp"/>
                                    <dgm:shape xmlns:r="http://schemas.openxmlformats.org/officeDocument/2006/relationships" rot="-4" type="rect" r:blip="">
                                      <dgm:adjLst/>
                                    </dgm:shape>
                                    <dgm:presOf/>
                                    <dgm:constrLst/>
                                    <dgm:ruleLst/>
                                  </dgm:layoutNode>
                                  <dgm:layoutNode name="left_4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name="Name80">
                                    <dgm:if name="Name81" axis="ch ch" ptType="node node" st="2 1" cnt="1 0" func="cnt" op="equ" val="2">
                                      <dgm:layoutNode name="balance_42" styleLbl="alignAccFollowNode1">
                                        <dgm:varLst>
                                          <dgm:bulletEnabled val="1"/>
                                        </dgm:varLst>
                                        <dgm:alg type="sp"/>
                                        <dgm:shape xmlns:r="http://schemas.openxmlformats.org/officeDocument/2006/relationships" rot="-4" type="rect" r:blip="">
                                          <dgm:adjLst/>
                                        </dgm:shape>
                                        <dgm:presOf/>
                                        <dgm:constrLst/>
                                        <dgm:ruleLst/>
                                      </dgm:layoutNode>
                                      <dgm:layoutNode name="left_4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2">
                                      <dgm:choose name="Name83">
                                        <dgm:if name="Name84" axis="ch ch" ptType="node node" st="2 1" cnt="1 0" func="cnt" op="equ" val="3">
                                          <dgm:layoutNode name="balance_43" styleLbl="alignAccFollowNode1">
                                            <dgm:varLst>
                                              <dgm:bulletEnabled val="1"/>
                                            </dgm:varLst>
                                            <dgm:alg type="sp"/>
                                            <dgm:shape xmlns:r="http://schemas.openxmlformats.org/officeDocument/2006/relationships" rot="-4" type="rect" r:blip="">
                                              <dgm:adjLst/>
                                            </dgm:shape>
                                            <dgm:presOf/>
                                            <dgm:constrLst/>
                                            <dgm:ruleLst/>
                                          </dgm:layoutNode>
                                          <dgm:layoutNode name="left_4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5">
                                          <dgm:choose name="Name86">
                                            <dgm:if name="Name87" axis="ch ch" ptType="node node" st="2 1" cnt="1 0" func="cnt" op="gte" val="4">
                                              <dgm:layoutNode name="balance_44" styleLbl="alignAccFollowNode1">
                                                <dgm:varLst>
                                                  <dgm:bulletEnabled val="1"/>
                                                </dgm:varLst>
                                                <dgm:alg type="sp"/>
                                                <dgm:shape xmlns:r="http://schemas.openxmlformats.org/officeDocument/2006/relationships" type="rect" r:blip="">
                                                  <dgm:adjLst/>
                                                </dgm:shape>
                                                <dgm:presOf/>
                                                <dgm:constrLst/>
                                                <dgm:ruleLst/>
                                              </dgm:layoutNode>
                                              <dgm:layoutNode name="right_44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3" styleLbl="node1">
                                                <dgm:varLst>
                                                  <dgm:bulletEnabled val="1"/>
                                                </dgm:varLst>
                                                <dgm:alg type="tx"/>
                                                <dgm:shape xmlns:r="http://schemas.openxmlformats.org/officeDocument/2006/relationships"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4" styleLbl="node1">
                                                <dgm:varLst>
                                                  <dgm:bulletEnabled val="1"/>
                                                </dgm:varLst>
                                                <dgm:alg type="tx"/>
                                                <dgm:shape xmlns:r="http://schemas.openxmlformats.org/officeDocument/2006/relationships"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3" styleLbl="node1">
                                                <dgm:varLst>
                                                  <dgm:bulletEnabled val="1"/>
                                                </dgm:varLst>
                                                <dgm:alg type="tx"/>
                                                <dgm:shape xmlns:r="http://schemas.openxmlformats.org/officeDocument/2006/relationships"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4" styleLbl="node1">
                                                <dgm:varLst>
                                                  <dgm:bulletEnabled val="1"/>
                                                </dgm:varLst>
                                                <dgm:alg type="tx"/>
                                                <dgm:shape xmlns:r="http://schemas.openxmlformats.org/officeDocument/2006/relationships"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8"/>
                                          </dgm:choose>
                                        </dgm:else>
                                      </dgm:choose>
                                    </dgm:else>
                                  </dgm:choose>
                                </dgm:else>
                              </dgm:choose>
                            </dgm:else>
                          </dgm:choose>
                        </dgm:if>
                        <dgm:else name="Name89"/>
                      </dgm:choose>
                    </dgm:else>
                  </dgm:choose>
                </dgm:else>
              </dgm:choose>
            </dgm:else>
          </dgm:choose>
        </dgm:else>
      </dgm:choose>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цифровая ссылка" Version="1987"/>
</file>

<file path=customXml/itemProps1.xml><?xml version="1.0" encoding="utf-8"?>
<ds:datastoreItem xmlns:ds="http://schemas.openxmlformats.org/officeDocument/2006/customXml" ds:itemID="{829BEAB7-1CF3-49D1-AD18-8A7885943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168</Pages>
  <Words>66452</Words>
  <Characters>378780</Characters>
  <Application>Microsoft Office Word</Application>
  <DocSecurity>0</DocSecurity>
  <Lines>3156</Lines>
  <Paragraphs>888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cp:revision>
  <dcterms:created xsi:type="dcterms:W3CDTF">2024-05-04T05:58:00Z</dcterms:created>
  <dcterms:modified xsi:type="dcterms:W3CDTF">2024-05-04T05:58:00Z</dcterms:modified>
</cp:coreProperties>
</file>