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ackground w:color="FFFFFF"/>
  <w:body>
    <w:p w14:paraId="3ADDF9AB" w14:textId="77777777" w:rsidR="001B3F03" w:rsidRPr="00E515C2" w:rsidRDefault="008634CC" w:rsidP="00004D54">
      <w:pPr>
        <w:pStyle w:val="af7"/>
        <w:tabs>
          <w:tab w:val="left" w:pos="2536"/>
          <w:tab w:val="center" w:pos="4890"/>
        </w:tabs>
        <w:ind w:right="-2"/>
        <w:jc w:val="center"/>
      </w:pPr>
      <w:r w:rsidRPr="00E515C2">
        <w:rPr>
          <w:sz w:val="28"/>
          <w:szCs w:val="28"/>
          <w:lang w:val="kk-KZ"/>
        </w:rPr>
        <w:t>Қазақ спорт және туризм академиясы</w:t>
      </w:r>
    </w:p>
    <w:p w14:paraId="70BFF0C1" w14:textId="77777777" w:rsidR="001B3F03" w:rsidRPr="00E515C2" w:rsidRDefault="001B3F03">
      <w:pPr>
        <w:ind w:right="-2" w:firstLine="567"/>
        <w:jc w:val="center"/>
        <w:rPr>
          <w:b/>
          <w:sz w:val="28"/>
          <w:szCs w:val="28"/>
        </w:rPr>
      </w:pPr>
    </w:p>
    <w:p w14:paraId="0E8421F0" w14:textId="77777777" w:rsidR="001B3F03" w:rsidRPr="00E515C2" w:rsidRDefault="001B3F03">
      <w:pPr>
        <w:ind w:right="-2" w:firstLine="567"/>
        <w:jc w:val="center"/>
        <w:rPr>
          <w:b/>
          <w:sz w:val="28"/>
          <w:szCs w:val="28"/>
        </w:rPr>
      </w:pPr>
    </w:p>
    <w:p w14:paraId="7E16B78B" w14:textId="77777777" w:rsidR="001B3F03" w:rsidRPr="00E515C2" w:rsidRDefault="001B3F03">
      <w:pPr>
        <w:ind w:right="-2"/>
        <w:rPr>
          <w:b/>
          <w:sz w:val="28"/>
          <w:szCs w:val="28"/>
        </w:rPr>
      </w:pPr>
    </w:p>
    <w:p w14:paraId="488C5B03" w14:textId="77777777" w:rsidR="001B3F03" w:rsidRPr="00E515C2" w:rsidRDefault="008634CC">
      <w:pPr>
        <w:pStyle w:val="24"/>
        <w:shd w:val="clear" w:color="auto" w:fill="auto"/>
        <w:spacing w:after="0" w:line="240" w:lineRule="auto"/>
        <w:ind w:right="-2" w:firstLine="567"/>
        <w:jc w:val="both"/>
      </w:pPr>
      <w:r w:rsidRPr="00E515C2">
        <w:rPr>
          <w:rFonts w:cs="Times New Roman"/>
          <w:b w:val="0"/>
          <w:iCs/>
          <w:sz w:val="28"/>
          <w:szCs w:val="28"/>
          <w:lang w:val="kk-KZ"/>
        </w:rPr>
        <w:t>ӘОЖ: 796:37.015.3</w:t>
      </w:r>
      <w:r w:rsidRPr="00E515C2">
        <w:rPr>
          <w:rFonts w:cs="Times New Roman"/>
          <w:b w:val="0"/>
          <w:i/>
          <w:sz w:val="28"/>
          <w:szCs w:val="28"/>
        </w:rPr>
        <w:t xml:space="preserve">                                                </w:t>
      </w:r>
      <w:r w:rsidRPr="00E515C2">
        <w:rPr>
          <w:rFonts w:cs="Times New Roman"/>
          <w:b w:val="0"/>
          <w:bCs w:val="0"/>
          <w:sz w:val="28"/>
          <w:szCs w:val="28"/>
          <w:lang w:val="kk-KZ"/>
        </w:rPr>
        <w:t>Қолжазба құқығында</w:t>
      </w:r>
    </w:p>
    <w:p w14:paraId="4B8C6452" w14:textId="77777777" w:rsidR="001B3F03" w:rsidRPr="00E515C2" w:rsidRDefault="001B3F03">
      <w:pPr>
        <w:ind w:right="-2" w:firstLine="567"/>
        <w:jc w:val="center"/>
        <w:rPr>
          <w:b/>
          <w:sz w:val="28"/>
          <w:szCs w:val="28"/>
        </w:rPr>
      </w:pPr>
    </w:p>
    <w:p w14:paraId="63F17CA5" w14:textId="77777777" w:rsidR="001B3F03" w:rsidRPr="00E515C2" w:rsidRDefault="001B3F03">
      <w:pPr>
        <w:ind w:right="-2" w:firstLine="567"/>
        <w:jc w:val="center"/>
        <w:rPr>
          <w:sz w:val="28"/>
          <w:szCs w:val="28"/>
        </w:rPr>
      </w:pPr>
    </w:p>
    <w:p w14:paraId="4247C47F" w14:textId="77777777" w:rsidR="001B3F03" w:rsidRPr="00E515C2" w:rsidRDefault="001B3F03">
      <w:pPr>
        <w:ind w:right="-2" w:firstLine="567"/>
        <w:jc w:val="center"/>
        <w:rPr>
          <w:sz w:val="28"/>
          <w:szCs w:val="28"/>
        </w:rPr>
      </w:pPr>
    </w:p>
    <w:p w14:paraId="564A0DF5" w14:textId="77777777" w:rsidR="001B3F03" w:rsidRPr="00E515C2" w:rsidRDefault="001B3F03">
      <w:pPr>
        <w:ind w:right="-2" w:firstLine="567"/>
        <w:jc w:val="center"/>
        <w:rPr>
          <w:sz w:val="28"/>
          <w:szCs w:val="28"/>
        </w:rPr>
      </w:pPr>
    </w:p>
    <w:p w14:paraId="72065754" w14:textId="77777777" w:rsidR="001B3F03" w:rsidRPr="00E515C2" w:rsidRDefault="001B3F03">
      <w:pPr>
        <w:ind w:right="-2" w:firstLine="567"/>
        <w:jc w:val="center"/>
        <w:rPr>
          <w:sz w:val="28"/>
          <w:szCs w:val="28"/>
        </w:rPr>
      </w:pPr>
    </w:p>
    <w:p w14:paraId="78511DDC" w14:textId="77777777" w:rsidR="001B3F03" w:rsidRPr="00E515C2" w:rsidRDefault="001B3F03">
      <w:pPr>
        <w:ind w:right="-2" w:firstLine="567"/>
        <w:jc w:val="center"/>
        <w:rPr>
          <w:rFonts w:eastAsia="font929"/>
          <w:b/>
          <w:bCs/>
          <w:kern w:val="2"/>
          <w:sz w:val="28"/>
          <w:szCs w:val="28"/>
        </w:rPr>
      </w:pPr>
    </w:p>
    <w:p w14:paraId="5AF373EF" w14:textId="77777777" w:rsidR="001B3F03" w:rsidRPr="00E515C2" w:rsidRDefault="008634CC">
      <w:pPr>
        <w:ind w:right="-2" w:firstLine="567"/>
        <w:jc w:val="center"/>
      </w:pPr>
      <w:r w:rsidRPr="00E515C2">
        <w:rPr>
          <w:rFonts w:eastAsia="font929"/>
          <w:b/>
          <w:bCs/>
          <w:kern w:val="2"/>
          <w:sz w:val="28"/>
          <w:szCs w:val="28"/>
        </w:rPr>
        <w:br/>
      </w:r>
      <w:r w:rsidRPr="00E515C2">
        <w:rPr>
          <w:rFonts w:eastAsia="font929"/>
          <w:b/>
          <w:bCs/>
          <w:kern w:val="2"/>
          <w:sz w:val="28"/>
          <w:szCs w:val="28"/>
          <w:lang w:val="kk-KZ"/>
        </w:rPr>
        <w:t>КОЛДАСБАЕВА БАГИЛА ДЖУМАБАЕВНА</w:t>
      </w:r>
    </w:p>
    <w:p w14:paraId="48B39122" w14:textId="77777777" w:rsidR="001B3F03" w:rsidRPr="00E515C2" w:rsidRDefault="001B3F03">
      <w:pPr>
        <w:ind w:right="-2" w:firstLine="567"/>
        <w:jc w:val="center"/>
        <w:rPr>
          <w:rFonts w:eastAsia="font929"/>
          <w:b/>
          <w:bCs/>
          <w:kern w:val="2"/>
          <w:sz w:val="28"/>
          <w:szCs w:val="28"/>
          <w:lang w:val="kk-KZ"/>
        </w:rPr>
      </w:pPr>
    </w:p>
    <w:p w14:paraId="2BD3A21D" w14:textId="77777777" w:rsidR="001B3F03" w:rsidRPr="00E515C2" w:rsidRDefault="001B3F03">
      <w:pPr>
        <w:ind w:right="-2" w:firstLine="567"/>
        <w:jc w:val="center"/>
        <w:rPr>
          <w:rFonts w:eastAsia="font929"/>
          <w:b/>
          <w:bCs/>
          <w:kern w:val="2"/>
          <w:sz w:val="28"/>
          <w:szCs w:val="28"/>
          <w:lang w:val="kk-KZ"/>
        </w:rPr>
      </w:pPr>
    </w:p>
    <w:p w14:paraId="70FF076D" w14:textId="77777777" w:rsidR="001B3F03" w:rsidRPr="00E515C2" w:rsidRDefault="001B3F03">
      <w:pPr>
        <w:ind w:right="-2" w:firstLine="567"/>
        <w:jc w:val="center"/>
        <w:rPr>
          <w:rFonts w:eastAsia="font929"/>
          <w:b/>
          <w:bCs/>
          <w:kern w:val="2"/>
          <w:sz w:val="28"/>
          <w:szCs w:val="28"/>
          <w:lang w:val="kk-KZ"/>
        </w:rPr>
      </w:pPr>
    </w:p>
    <w:p w14:paraId="02CCD916" w14:textId="77777777" w:rsidR="001B3F03" w:rsidRPr="00E515C2" w:rsidRDefault="001B3F03">
      <w:pPr>
        <w:ind w:right="-2" w:firstLine="567"/>
        <w:jc w:val="center"/>
        <w:rPr>
          <w:rFonts w:eastAsia="font929"/>
          <w:b/>
          <w:bCs/>
          <w:kern w:val="2"/>
          <w:sz w:val="28"/>
          <w:szCs w:val="28"/>
          <w:lang w:val="kk-KZ"/>
        </w:rPr>
      </w:pPr>
    </w:p>
    <w:p w14:paraId="07B0D778" w14:textId="77777777" w:rsidR="001B3F03" w:rsidRPr="00E515C2" w:rsidRDefault="008634CC">
      <w:pPr>
        <w:ind w:right="-2" w:firstLine="567"/>
        <w:jc w:val="center"/>
        <w:rPr>
          <w:lang w:val="kk-KZ"/>
        </w:rPr>
      </w:pPr>
      <w:r w:rsidRPr="00E515C2">
        <w:rPr>
          <w:rFonts w:eastAsia="font929"/>
          <w:b/>
          <w:bCs/>
          <w:kern w:val="2"/>
          <w:sz w:val="28"/>
          <w:szCs w:val="28"/>
          <w:lang w:val="kk-KZ"/>
        </w:rPr>
        <w:br/>
        <w:t xml:space="preserve">     Болашақ дене мәдениеті және спорт маманының акмеологиялық әлеуетін дамыту</w:t>
      </w:r>
    </w:p>
    <w:p w14:paraId="2646CC19" w14:textId="77777777" w:rsidR="001B3F03" w:rsidRPr="00E515C2" w:rsidRDefault="001B3F03">
      <w:pPr>
        <w:ind w:right="-2" w:firstLine="567"/>
        <w:jc w:val="center"/>
        <w:rPr>
          <w:rFonts w:eastAsia="font929"/>
          <w:b/>
          <w:bCs/>
          <w:kern w:val="2"/>
          <w:sz w:val="28"/>
          <w:szCs w:val="28"/>
          <w:lang w:val="kk-KZ"/>
        </w:rPr>
      </w:pPr>
    </w:p>
    <w:p w14:paraId="051099B7" w14:textId="77777777" w:rsidR="001B3F03" w:rsidRPr="00E515C2" w:rsidRDefault="001B3F03">
      <w:pPr>
        <w:ind w:right="-2" w:firstLine="567"/>
        <w:jc w:val="center"/>
        <w:rPr>
          <w:rFonts w:eastAsia="font929"/>
          <w:b/>
          <w:bCs/>
          <w:kern w:val="2"/>
          <w:sz w:val="28"/>
          <w:szCs w:val="28"/>
          <w:lang w:val="kk-KZ"/>
        </w:rPr>
      </w:pPr>
    </w:p>
    <w:p w14:paraId="68E5C660" w14:textId="77777777" w:rsidR="001B3F03" w:rsidRPr="00E515C2" w:rsidRDefault="001B3F03">
      <w:pPr>
        <w:ind w:right="-2" w:firstLine="567"/>
        <w:jc w:val="center"/>
        <w:rPr>
          <w:rFonts w:eastAsia="font929"/>
          <w:b/>
          <w:bCs/>
          <w:kern w:val="2"/>
          <w:sz w:val="28"/>
          <w:szCs w:val="28"/>
          <w:lang w:val="kk-KZ"/>
        </w:rPr>
      </w:pPr>
    </w:p>
    <w:p w14:paraId="51F83E9B" w14:textId="77777777" w:rsidR="001B3F03" w:rsidRPr="00E515C2" w:rsidRDefault="008634CC">
      <w:pPr>
        <w:pStyle w:val="1d"/>
        <w:tabs>
          <w:tab w:val="left" w:pos="3650"/>
        </w:tabs>
        <w:ind w:right="-2"/>
        <w:jc w:val="center"/>
        <w:rPr>
          <w:rFonts w:ascii="Times New Roman" w:hAnsi="Times New Roman"/>
          <w:sz w:val="28"/>
          <w:szCs w:val="28"/>
          <w:lang w:val="kk-KZ"/>
        </w:rPr>
      </w:pPr>
      <w:r w:rsidRPr="00E515C2">
        <w:rPr>
          <w:rFonts w:ascii="Times New Roman" w:eastAsia="font929" w:hAnsi="Times New Roman"/>
          <w:b/>
          <w:bCs/>
          <w:kern w:val="2"/>
          <w:sz w:val="28"/>
          <w:szCs w:val="28"/>
          <w:lang w:val="kk-KZ"/>
        </w:rPr>
        <w:br/>
      </w:r>
      <w:r w:rsidRPr="00E515C2">
        <w:rPr>
          <w:rFonts w:ascii="Times New Roman" w:eastAsia="Calibri" w:hAnsi="Times New Roman"/>
          <w:sz w:val="28"/>
          <w:szCs w:val="28"/>
          <w:lang w:val="kk-KZ"/>
        </w:rPr>
        <w:t xml:space="preserve">6D010800 – </w:t>
      </w:r>
      <w:r w:rsidRPr="00E515C2">
        <w:rPr>
          <w:rFonts w:ascii="Times New Roman" w:hAnsi="Times New Roman"/>
          <w:sz w:val="28"/>
          <w:szCs w:val="28"/>
          <w:lang w:val="kk-KZ"/>
        </w:rPr>
        <w:t>Дене шынықтыру және спорт</w:t>
      </w:r>
    </w:p>
    <w:p w14:paraId="2B79B7E0" w14:textId="77777777" w:rsidR="004F5AA9" w:rsidRPr="00E515C2" w:rsidRDefault="004F5AA9" w:rsidP="004F5AA9">
      <w:pPr>
        <w:jc w:val="center"/>
        <w:rPr>
          <w:sz w:val="28"/>
          <w:szCs w:val="28"/>
          <w:lang w:val="kk-KZ"/>
        </w:rPr>
      </w:pPr>
      <w:r w:rsidRPr="00E515C2">
        <w:rPr>
          <w:sz w:val="28"/>
          <w:szCs w:val="28"/>
          <w:lang w:val="kk-KZ"/>
        </w:rPr>
        <w:t>«8D014 – Жалпы дамудың пәндік мамандандырылған</w:t>
      </w:r>
    </w:p>
    <w:p w14:paraId="778FE0F7" w14:textId="77777777" w:rsidR="004F5AA9" w:rsidRPr="00E515C2" w:rsidRDefault="004F5AA9" w:rsidP="004F5AA9">
      <w:pPr>
        <w:jc w:val="center"/>
        <w:rPr>
          <w:sz w:val="28"/>
          <w:szCs w:val="28"/>
          <w:lang w:val="kk-KZ"/>
        </w:rPr>
      </w:pPr>
      <w:r w:rsidRPr="00E515C2">
        <w:rPr>
          <w:sz w:val="28"/>
          <w:szCs w:val="28"/>
          <w:lang w:val="kk-KZ"/>
        </w:rPr>
        <w:t xml:space="preserve"> педагогтарды даярлау» </w:t>
      </w:r>
    </w:p>
    <w:p w14:paraId="3B86ADDB" w14:textId="77777777" w:rsidR="001B3F03" w:rsidRPr="00E515C2" w:rsidRDefault="001B3F03">
      <w:pPr>
        <w:pStyle w:val="1d"/>
        <w:tabs>
          <w:tab w:val="left" w:pos="3650"/>
        </w:tabs>
        <w:ind w:right="-2"/>
        <w:jc w:val="center"/>
        <w:rPr>
          <w:rFonts w:ascii="Times New Roman" w:hAnsi="Times New Roman"/>
          <w:sz w:val="28"/>
          <w:szCs w:val="28"/>
          <w:lang w:val="kk-KZ"/>
        </w:rPr>
      </w:pPr>
    </w:p>
    <w:p w14:paraId="38C87377" w14:textId="77777777" w:rsidR="001B3F03" w:rsidRPr="00E515C2" w:rsidRDefault="001B3F03">
      <w:pPr>
        <w:tabs>
          <w:tab w:val="left" w:pos="4950"/>
        </w:tabs>
        <w:ind w:right="-2" w:firstLine="567"/>
        <w:jc w:val="center"/>
        <w:rPr>
          <w:spacing w:val="2"/>
          <w:sz w:val="28"/>
          <w:szCs w:val="28"/>
          <w:lang w:val="kk-KZ"/>
        </w:rPr>
      </w:pPr>
    </w:p>
    <w:p w14:paraId="60F453AB" w14:textId="65B666B4" w:rsidR="001B3F03" w:rsidRPr="00E515C2" w:rsidRDefault="008634CC">
      <w:pPr>
        <w:tabs>
          <w:tab w:val="left" w:pos="4950"/>
        </w:tabs>
        <w:ind w:right="-2" w:firstLine="567"/>
        <w:jc w:val="center"/>
      </w:pPr>
      <w:r w:rsidRPr="00E515C2">
        <w:rPr>
          <w:spacing w:val="4"/>
          <w:sz w:val="28"/>
          <w:szCs w:val="28"/>
          <w:lang w:val="kk-KZ"/>
        </w:rPr>
        <w:t>Философия докторы</w:t>
      </w:r>
      <w:r w:rsidRPr="00E515C2">
        <w:rPr>
          <w:spacing w:val="-3"/>
          <w:sz w:val="28"/>
          <w:szCs w:val="28"/>
          <w:lang w:val="kk-KZ"/>
        </w:rPr>
        <w:t xml:space="preserve"> (PhD)</w:t>
      </w:r>
    </w:p>
    <w:p w14:paraId="183AB3D8" w14:textId="77777777" w:rsidR="001B3F03" w:rsidRPr="00E515C2" w:rsidRDefault="008634CC">
      <w:pPr>
        <w:tabs>
          <w:tab w:val="left" w:pos="4950"/>
        </w:tabs>
        <w:ind w:right="-2" w:firstLine="567"/>
        <w:jc w:val="center"/>
      </w:pPr>
      <w:r w:rsidRPr="00E515C2">
        <w:rPr>
          <w:spacing w:val="-3"/>
          <w:sz w:val="28"/>
          <w:szCs w:val="28"/>
          <w:lang w:val="kk-KZ"/>
        </w:rPr>
        <w:t>дәрежесін алу үшін дайындалған диссертация</w:t>
      </w:r>
    </w:p>
    <w:p w14:paraId="1F122E74" w14:textId="77777777" w:rsidR="001B3F03" w:rsidRPr="00E515C2" w:rsidRDefault="001B3F03">
      <w:pPr>
        <w:ind w:right="-2" w:firstLine="567"/>
        <w:jc w:val="center"/>
        <w:rPr>
          <w:rFonts w:eastAsia="font929"/>
          <w:b/>
          <w:bCs/>
          <w:kern w:val="2"/>
          <w:sz w:val="28"/>
          <w:szCs w:val="28"/>
          <w:lang w:val="kk-KZ"/>
        </w:rPr>
      </w:pPr>
    </w:p>
    <w:p w14:paraId="02561A65" w14:textId="77777777" w:rsidR="004F5AA9" w:rsidRPr="00E515C2" w:rsidRDefault="004F5AA9" w:rsidP="004F5AA9">
      <w:pPr>
        <w:jc w:val="center"/>
        <w:rPr>
          <w:sz w:val="28"/>
          <w:szCs w:val="28"/>
          <w:lang w:val="kk-KZ"/>
        </w:rPr>
      </w:pPr>
    </w:p>
    <w:p w14:paraId="3C3F56A1" w14:textId="77777777" w:rsidR="004F5AA9" w:rsidRPr="00E515C2" w:rsidRDefault="004F5AA9" w:rsidP="004F5AA9">
      <w:pPr>
        <w:ind w:firstLine="6379"/>
        <w:rPr>
          <w:sz w:val="28"/>
          <w:szCs w:val="28"/>
          <w:lang w:val="kk-KZ"/>
        </w:rPr>
      </w:pPr>
      <w:r w:rsidRPr="00E515C2">
        <w:rPr>
          <w:sz w:val="28"/>
          <w:szCs w:val="28"/>
          <w:lang w:val="kk-KZ"/>
        </w:rPr>
        <w:t>Отандық ғылыми кеңесші</w:t>
      </w:r>
    </w:p>
    <w:p w14:paraId="1C309F9D" w14:textId="77777777" w:rsidR="004F5AA9" w:rsidRPr="00E515C2" w:rsidRDefault="004F5AA9" w:rsidP="004F5AA9">
      <w:pPr>
        <w:ind w:firstLine="6379"/>
        <w:rPr>
          <w:rFonts w:eastAsia="font929"/>
          <w:kern w:val="2"/>
          <w:sz w:val="28"/>
          <w:szCs w:val="28"/>
          <w:lang w:val="kk-KZ"/>
        </w:rPr>
      </w:pPr>
      <w:r w:rsidRPr="00E515C2">
        <w:rPr>
          <w:rFonts w:eastAsia="font929"/>
          <w:kern w:val="2"/>
          <w:sz w:val="28"/>
          <w:szCs w:val="28"/>
          <w:lang w:val="kk-KZ"/>
        </w:rPr>
        <w:t xml:space="preserve">PhD докт., қауымдаст.  </w:t>
      </w:r>
    </w:p>
    <w:p w14:paraId="2DF6E18A" w14:textId="372A8BF6" w:rsidR="004F5AA9" w:rsidRPr="00E515C2" w:rsidRDefault="004F5AA9" w:rsidP="004F5AA9">
      <w:pPr>
        <w:ind w:firstLine="6379"/>
        <w:rPr>
          <w:sz w:val="28"/>
          <w:szCs w:val="28"/>
          <w:lang w:val="kk-KZ"/>
        </w:rPr>
      </w:pPr>
      <w:r w:rsidRPr="00E515C2">
        <w:rPr>
          <w:rFonts w:eastAsia="font929"/>
          <w:kern w:val="2"/>
          <w:sz w:val="28"/>
          <w:szCs w:val="28"/>
          <w:lang w:val="kk-KZ"/>
        </w:rPr>
        <w:t xml:space="preserve">проф.  Дошыбеков А.Б. </w:t>
      </w:r>
      <w:r w:rsidRPr="00E515C2">
        <w:rPr>
          <w:b/>
          <w:bCs/>
          <w:kern w:val="2"/>
          <w:sz w:val="28"/>
          <w:szCs w:val="28"/>
          <w:lang w:val="kk-KZ"/>
        </w:rPr>
        <w:t xml:space="preserve">                                                                                                                                                 </w:t>
      </w:r>
    </w:p>
    <w:p w14:paraId="73372BDE" w14:textId="77777777" w:rsidR="004F5AA9" w:rsidRPr="00E515C2" w:rsidRDefault="004F5AA9" w:rsidP="004F5AA9">
      <w:pPr>
        <w:ind w:firstLine="6379"/>
        <w:rPr>
          <w:sz w:val="28"/>
          <w:szCs w:val="28"/>
          <w:lang w:val="kk-KZ"/>
        </w:rPr>
      </w:pPr>
    </w:p>
    <w:p w14:paraId="269AE174" w14:textId="41BB06D9" w:rsidR="004F5AA9" w:rsidRPr="00E515C2" w:rsidRDefault="004F5AA9" w:rsidP="004F5AA9">
      <w:pPr>
        <w:ind w:left="5954" w:firstLine="283"/>
        <w:rPr>
          <w:sz w:val="28"/>
          <w:szCs w:val="28"/>
          <w:lang w:val="kk-KZ"/>
        </w:rPr>
      </w:pPr>
      <w:r w:rsidRPr="00E515C2">
        <w:rPr>
          <w:sz w:val="28"/>
          <w:szCs w:val="28"/>
          <w:lang w:val="kk-KZ"/>
        </w:rPr>
        <w:t xml:space="preserve">  Шетелдік ғылыми кеңесші</w:t>
      </w:r>
    </w:p>
    <w:p w14:paraId="1EC7F815" w14:textId="3F0291B1" w:rsidR="004F5AA9" w:rsidRPr="00E515C2" w:rsidRDefault="004F5AA9" w:rsidP="004F5AA9">
      <w:pPr>
        <w:ind w:left="5954" w:firstLine="283"/>
        <w:rPr>
          <w:sz w:val="28"/>
          <w:szCs w:val="28"/>
          <w:lang w:val="kk-KZ"/>
        </w:rPr>
      </w:pPr>
      <w:r w:rsidRPr="00E515C2">
        <w:rPr>
          <w:rFonts w:eastAsia="font929"/>
          <w:kern w:val="2"/>
          <w:sz w:val="28"/>
          <w:szCs w:val="28"/>
          <w:lang w:val="kk-KZ"/>
        </w:rPr>
        <w:t xml:space="preserve">  PhD докт., </w:t>
      </w:r>
      <w:r w:rsidRPr="00E515C2">
        <w:rPr>
          <w:kern w:val="2"/>
          <w:sz w:val="28"/>
          <w:szCs w:val="28"/>
          <w:lang w:val="kk-KZ"/>
        </w:rPr>
        <w:t>проф.</w:t>
      </w:r>
    </w:p>
    <w:p w14:paraId="22A06243" w14:textId="609C0B7D" w:rsidR="004F5AA9" w:rsidRPr="00E515C2" w:rsidRDefault="004F5AA9" w:rsidP="004F5AA9">
      <w:pPr>
        <w:ind w:left="6379" w:hanging="142"/>
        <w:rPr>
          <w:sz w:val="28"/>
          <w:szCs w:val="28"/>
          <w:lang w:val="kk-KZ"/>
        </w:rPr>
      </w:pPr>
      <w:r w:rsidRPr="00E515C2">
        <w:rPr>
          <w:kern w:val="2"/>
          <w:sz w:val="28"/>
          <w:szCs w:val="28"/>
          <w:lang w:val="kk-KZ"/>
        </w:rPr>
        <w:t xml:space="preserve">  Мехмет Гунай                                                                                                  </w:t>
      </w:r>
      <w:r w:rsidRPr="00E515C2">
        <w:rPr>
          <w:sz w:val="28"/>
          <w:szCs w:val="28"/>
          <w:lang w:val="kk-KZ"/>
        </w:rPr>
        <w:t>(Анталия қ., Түркия)</w:t>
      </w:r>
    </w:p>
    <w:p w14:paraId="7DE66E24" w14:textId="77777777" w:rsidR="004F5AA9" w:rsidRPr="00E515C2" w:rsidRDefault="004F5AA9" w:rsidP="004F5AA9">
      <w:pPr>
        <w:jc w:val="center"/>
        <w:rPr>
          <w:sz w:val="28"/>
          <w:szCs w:val="28"/>
          <w:lang w:val="kk-KZ"/>
        </w:rPr>
      </w:pPr>
    </w:p>
    <w:p w14:paraId="178CC879" w14:textId="77777777" w:rsidR="001B3F03" w:rsidRPr="00E515C2" w:rsidRDefault="001B3F03">
      <w:pPr>
        <w:ind w:right="-2" w:firstLine="567"/>
        <w:jc w:val="both"/>
        <w:rPr>
          <w:rFonts w:eastAsia="font929"/>
          <w:b/>
          <w:bCs/>
          <w:kern w:val="2"/>
          <w:sz w:val="28"/>
          <w:szCs w:val="28"/>
          <w:lang w:val="kk-KZ"/>
        </w:rPr>
      </w:pPr>
    </w:p>
    <w:p w14:paraId="63172887" w14:textId="77777777" w:rsidR="001B3F03" w:rsidRPr="00E515C2" w:rsidRDefault="008634CC">
      <w:pPr>
        <w:ind w:right="-2"/>
        <w:jc w:val="center"/>
      </w:pPr>
      <w:r w:rsidRPr="00E515C2">
        <w:rPr>
          <w:sz w:val="28"/>
          <w:szCs w:val="28"/>
          <w:lang w:val="kk-KZ" w:bidi="en-US"/>
        </w:rPr>
        <w:t>Қазақстан Республикасы</w:t>
      </w:r>
    </w:p>
    <w:p w14:paraId="0A7AB0D1" w14:textId="7E567272" w:rsidR="001B3F03" w:rsidRPr="00281BE0" w:rsidRDefault="008634CC">
      <w:pPr>
        <w:ind w:right="-2"/>
        <w:jc w:val="center"/>
        <w:rPr>
          <w:lang w:val="kk-KZ"/>
        </w:rPr>
      </w:pPr>
      <w:r w:rsidRPr="00E515C2">
        <w:rPr>
          <w:sz w:val="28"/>
          <w:szCs w:val="28"/>
          <w:lang w:bidi="en-US"/>
        </w:rPr>
        <w:t>Алматы, 202</w:t>
      </w:r>
      <w:r w:rsidR="00281BE0">
        <w:rPr>
          <w:sz w:val="28"/>
          <w:szCs w:val="28"/>
          <w:lang w:val="kk-KZ" w:bidi="en-US"/>
        </w:rPr>
        <w:t>4</w:t>
      </w:r>
      <w:bookmarkStart w:id="0" w:name="_GoBack"/>
      <w:bookmarkEnd w:id="0"/>
    </w:p>
    <w:p w14:paraId="1FDDF960" w14:textId="77777777" w:rsidR="001B3F03" w:rsidRPr="00E515C2" w:rsidRDefault="008634CC">
      <w:pPr>
        <w:ind w:right="-2"/>
        <w:jc w:val="center"/>
      </w:pPr>
      <w:r w:rsidRPr="00E515C2">
        <w:rPr>
          <w:b/>
          <w:caps/>
          <w:sz w:val="28"/>
          <w:szCs w:val="28"/>
          <w:lang w:val="kk-KZ"/>
        </w:rPr>
        <w:lastRenderedPageBreak/>
        <w:t>МАЗМҰНЫ</w:t>
      </w:r>
    </w:p>
    <w:p w14:paraId="21B49B3D" w14:textId="77777777" w:rsidR="001B3F03" w:rsidRPr="00E515C2" w:rsidRDefault="001B3F03">
      <w:pPr>
        <w:ind w:right="-2"/>
        <w:jc w:val="both"/>
        <w:rPr>
          <w:b/>
          <w:caps/>
          <w:sz w:val="28"/>
          <w:szCs w:val="28"/>
        </w:rPr>
      </w:pPr>
    </w:p>
    <w:tbl>
      <w:tblPr>
        <w:tblW w:w="9569" w:type="dxa"/>
        <w:tblInd w:w="108" w:type="dxa"/>
        <w:tblLook w:val="0000" w:firstRow="0" w:lastRow="0" w:firstColumn="0" w:lastColumn="0" w:noHBand="0" w:noVBand="0"/>
      </w:tblPr>
      <w:tblGrid>
        <w:gridCol w:w="8896"/>
        <w:gridCol w:w="673"/>
      </w:tblGrid>
      <w:tr w:rsidR="00E515C2" w:rsidRPr="00E515C2" w14:paraId="59F2AF58" w14:textId="77777777" w:rsidTr="00753E96">
        <w:tc>
          <w:tcPr>
            <w:tcW w:w="8896" w:type="dxa"/>
            <w:shd w:val="clear" w:color="auto" w:fill="auto"/>
          </w:tcPr>
          <w:p w14:paraId="28B431F4" w14:textId="77777777" w:rsidR="001B3F03" w:rsidRPr="00E515C2" w:rsidRDefault="008634CC">
            <w:pPr>
              <w:ind w:right="-2"/>
              <w:jc w:val="both"/>
            </w:pPr>
            <w:r w:rsidRPr="00E515C2">
              <w:rPr>
                <w:b/>
                <w:caps/>
                <w:sz w:val="28"/>
                <w:szCs w:val="28"/>
                <w:lang w:val="kk-KZ"/>
              </w:rPr>
              <w:t>НОРМАТИВТІк СІЛтемелер................................................................</w:t>
            </w:r>
          </w:p>
        </w:tc>
        <w:tc>
          <w:tcPr>
            <w:tcW w:w="673" w:type="dxa"/>
            <w:shd w:val="clear" w:color="auto" w:fill="auto"/>
          </w:tcPr>
          <w:p w14:paraId="23ED195C" w14:textId="77777777" w:rsidR="001B3F03" w:rsidRPr="00E515C2" w:rsidRDefault="008634CC">
            <w:pPr>
              <w:ind w:right="-2"/>
              <w:jc w:val="center"/>
            </w:pPr>
            <w:r w:rsidRPr="00E515C2">
              <w:rPr>
                <w:sz w:val="28"/>
                <w:szCs w:val="28"/>
              </w:rPr>
              <w:t>3</w:t>
            </w:r>
          </w:p>
        </w:tc>
      </w:tr>
      <w:tr w:rsidR="00E515C2" w:rsidRPr="00E515C2" w14:paraId="329EE4C8" w14:textId="77777777" w:rsidTr="00753E96">
        <w:tc>
          <w:tcPr>
            <w:tcW w:w="8896" w:type="dxa"/>
            <w:shd w:val="clear" w:color="auto" w:fill="auto"/>
          </w:tcPr>
          <w:p w14:paraId="4E3DA367" w14:textId="77777777" w:rsidR="001B3F03" w:rsidRPr="00E515C2" w:rsidRDefault="008634CC">
            <w:pPr>
              <w:ind w:right="-2"/>
              <w:jc w:val="both"/>
            </w:pPr>
            <w:r w:rsidRPr="00E515C2">
              <w:rPr>
                <w:b/>
                <w:caps/>
                <w:sz w:val="28"/>
                <w:szCs w:val="28"/>
                <w:lang w:val="kk-KZ"/>
              </w:rPr>
              <w:t>АНықтамалар..........................................................................................</w:t>
            </w:r>
          </w:p>
        </w:tc>
        <w:tc>
          <w:tcPr>
            <w:tcW w:w="673" w:type="dxa"/>
            <w:shd w:val="clear" w:color="auto" w:fill="auto"/>
          </w:tcPr>
          <w:p w14:paraId="2DB2777E" w14:textId="77777777" w:rsidR="001B3F03" w:rsidRPr="00E515C2" w:rsidRDefault="008634CC">
            <w:pPr>
              <w:ind w:right="-2"/>
              <w:jc w:val="center"/>
            </w:pPr>
            <w:r w:rsidRPr="00E515C2">
              <w:rPr>
                <w:sz w:val="28"/>
                <w:szCs w:val="28"/>
              </w:rPr>
              <w:t>4</w:t>
            </w:r>
          </w:p>
        </w:tc>
      </w:tr>
      <w:tr w:rsidR="00E515C2" w:rsidRPr="00E515C2" w14:paraId="12672469" w14:textId="77777777" w:rsidTr="00753E96">
        <w:tc>
          <w:tcPr>
            <w:tcW w:w="8896" w:type="dxa"/>
            <w:shd w:val="clear" w:color="auto" w:fill="auto"/>
          </w:tcPr>
          <w:p w14:paraId="14BB957D" w14:textId="77777777" w:rsidR="001B3F03" w:rsidRPr="00E515C2" w:rsidRDefault="008634CC">
            <w:pPr>
              <w:ind w:right="-2"/>
              <w:jc w:val="both"/>
            </w:pPr>
            <w:r w:rsidRPr="00E515C2">
              <w:rPr>
                <w:b/>
                <w:caps/>
                <w:sz w:val="28"/>
                <w:szCs w:val="28"/>
                <w:lang w:val="kk-KZ"/>
              </w:rPr>
              <w:t>белгілеУЛЕр мен қысқартулар...................................................</w:t>
            </w:r>
          </w:p>
        </w:tc>
        <w:tc>
          <w:tcPr>
            <w:tcW w:w="673" w:type="dxa"/>
            <w:shd w:val="clear" w:color="auto" w:fill="auto"/>
          </w:tcPr>
          <w:p w14:paraId="7B62A52A" w14:textId="77777777" w:rsidR="001B3F03" w:rsidRPr="00E515C2" w:rsidRDefault="008634CC">
            <w:pPr>
              <w:ind w:right="-2"/>
              <w:jc w:val="center"/>
            </w:pPr>
            <w:r w:rsidRPr="00E515C2">
              <w:rPr>
                <w:sz w:val="28"/>
                <w:szCs w:val="28"/>
                <w:lang w:val="en-US"/>
              </w:rPr>
              <w:t>5</w:t>
            </w:r>
          </w:p>
        </w:tc>
      </w:tr>
      <w:tr w:rsidR="00E515C2" w:rsidRPr="00E515C2" w14:paraId="708BDC98" w14:textId="77777777" w:rsidTr="00753E96">
        <w:tc>
          <w:tcPr>
            <w:tcW w:w="8896" w:type="dxa"/>
            <w:shd w:val="clear" w:color="auto" w:fill="auto"/>
          </w:tcPr>
          <w:p w14:paraId="19EC9635" w14:textId="77777777" w:rsidR="001B3F03" w:rsidRPr="00E515C2" w:rsidRDefault="008634CC">
            <w:pPr>
              <w:ind w:right="-2"/>
              <w:jc w:val="both"/>
            </w:pPr>
            <w:r w:rsidRPr="00E515C2">
              <w:rPr>
                <w:b/>
                <w:caps/>
                <w:sz w:val="28"/>
                <w:szCs w:val="28"/>
                <w:lang w:val="kk-KZ"/>
              </w:rPr>
              <w:t>кіріспе..........................................................................................................</w:t>
            </w:r>
          </w:p>
        </w:tc>
        <w:tc>
          <w:tcPr>
            <w:tcW w:w="673" w:type="dxa"/>
            <w:shd w:val="clear" w:color="auto" w:fill="auto"/>
          </w:tcPr>
          <w:p w14:paraId="244B1C5D" w14:textId="77777777" w:rsidR="001B3F03" w:rsidRPr="00E515C2" w:rsidRDefault="008634CC">
            <w:pPr>
              <w:ind w:right="-2"/>
              <w:jc w:val="center"/>
            </w:pPr>
            <w:r w:rsidRPr="00E515C2">
              <w:rPr>
                <w:sz w:val="28"/>
                <w:szCs w:val="28"/>
                <w:lang w:val="en-US"/>
              </w:rPr>
              <w:t>6</w:t>
            </w:r>
          </w:p>
        </w:tc>
      </w:tr>
      <w:tr w:rsidR="00E515C2" w:rsidRPr="00E515C2" w14:paraId="74A48F60" w14:textId="77777777" w:rsidTr="00753E96">
        <w:tc>
          <w:tcPr>
            <w:tcW w:w="8896" w:type="dxa"/>
            <w:shd w:val="clear" w:color="auto" w:fill="auto"/>
          </w:tcPr>
          <w:p w14:paraId="409AB7FE" w14:textId="77777777" w:rsidR="001B3F03" w:rsidRPr="00E515C2" w:rsidRDefault="008634CC">
            <w:pPr>
              <w:ind w:right="-2"/>
              <w:jc w:val="both"/>
            </w:pPr>
            <w:r w:rsidRPr="00E515C2">
              <w:rPr>
                <w:b/>
                <w:sz w:val="28"/>
                <w:szCs w:val="28"/>
              </w:rPr>
              <w:t>1</w:t>
            </w:r>
            <w:r w:rsidRPr="00E515C2">
              <w:rPr>
                <w:b/>
                <w:sz w:val="28"/>
                <w:szCs w:val="28"/>
                <w:lang w:val="kk-KZ"/>
              </w:rPr>
              <w:t xml:space="preserve"> </w:t>
            </w:r>
            <w:r w:rsidRPr="00E515C2">
              <w:rPr>
                <w:rFonts w:eastAsia="font929"/>
                <w:b/>
                <w:bCs/>
                <w:caps/>
                <w:kern w:val="2"/>
                <w:sz w:val="28"/>
                <w:szCs w:val="28"/>
                <w:lang w:val="kk-KZ"/>
              </w:rPr>
              <w:t>Болашақ дене МӘДЕНИЕТІ және спорт маманының акмеологиялық әлеуетін дамытуДЫҢ ТЕОРИЯЛЫҚ – ӘДІСНАМАЛЫҚ НЕГІЗДЕРІ.....................................................................</w:t>
            </w:r>
          </w:p>
        </w:tc>
        <w:tc>
          <w:tcPr>
            <w:tcW w:w="673" w:type="dxa"/>
            <w:shd w:val="clear" w:color="auto" w:fill="auto"/>
          </w:tcPr>
          <w:p w14:paraId="0A916005" w14:textId="77777777" w:rsidR="001B3F03" w:rsidRPr="00E515C2" w:rsidRDefault="001B3F03">
            <w:pPr>
              <w:ind w:right="-2"/>
              <w:jc w:val="center"/>
              <w:rPr>
                <w:sz w:val="28"/>
                <w:szCs w:val="28"/>
                <w:lang w:val="kk-KZ"/>
              </w:rPr>
            </w:pPr>
          </w:p>
          <w:p w14:paraId="061D6401" w14:textId="77777777" w:rsidR="001B3F03" w:rsidRPr="00E515C2" w:rsidRDefault="001B3F03">
            <w:pPr>
              <w:ind w:right="-2"/>
              <w:jc w:val="center"/>
              <w:rPr>
                <w:sz w:val="28"/>
                <w:szCs w:val="28"/>
                <w:lang w:val="kk-KZ"/>
              </w:rPr>
            </w:pPr>
          </w:p>
          <w:p w14:paraId="30923914" w14:textId="6D2DDEA2" w:rsidR="001B3F03" w:rsidRPr="00E515C2" w:rsidRDefault="008634CC">
            <w:pPr>
              <w:ind w:right="-2"/>
              <w:jc w:val="center"/>
            </w:pPr>
            <w:r w:rsidRPr="00E515C2">
              <w:rPr>
                <w:sz w:val="28"/>
                <w:szCs w:val="28"/>
              </w:rPr>
              <w:t>1</w:t>
            </w:r>
            <w:r w:rsidR="00FF641D" w:rsidRPr="00E515C2">
              <w:rPr>
                <w:sz w:val="28"/>
                <w:szCs w:val="28"/>
              </w:rPr>
              <w:t>9</w:t>
            </w:r>
          </w:p>
        </w:tc>
      </w:tr>
      <w:tr w:rsidR="00E515C2" w:rsidRPr="00E515C2" w14:paraId="47ADE6E7" w14:textId="77777777" w:rsidTr="00753E96">
        <w:tc>
          <w:tcPr>
            <w:tcW w:w="8896" w:type="dxa"/>
            <w:shd w:val="clear" w:color="auto" w:fill="auto"/>
          </w:tcPr>
          <w:p w14:paraId="681D5148" w14:textId="7D55A152" w:rsidR="001B3F03" w:rsidRPr="00E515C2" w:rsidRDefault="008634CC">
            <w:pPr>
              <w:ind w:right="-2"/>
            </w:pPr>
            <w:r w:rsidRPr="00E515C2">
              <w:rPr>
                <w:sz w:val="28"/>
                <w:szCs w:val="28"/>
              </w:rPr>
              <w:t>1.1</w:t>
            </w:r>
            <w:r w:rsidRPr="00E515C2">
              <w:rPr>
                <w:sz w:val="28"/>
                <w:szCs w:val="28"/>
                <w:lang w:val="kk-KZ"/>
              </w:rPr>
              <w:t xml:space="preserve"> Жоғары мектепте мамандарды даярлау үрдісінде акмеологиялық амалды дамыту....................................................................................</w:t>
            </w:r>
            <w:r w:rsidR="00E17FB6" w:rsidRPr="00E515C2">
              <w:rPr>
                <w:sz w:val="28"/>
                <w:szCs w:val="28"/>
                <w:lang w:val="kk-KZ"/>
              </w:rPr>
              <w:t>......</w:t>
            </w:r>
            <w:r w:rsidRPr="00E515C2">
              <w:rPr>
                <w:sz w:val="28"/>
                <w:szCs w:val="28"/>
                <w:lang w:val="kk-KZ"/>
              </w:rPr>
              <w:t>.......</w:t>
            </w:r>
          </w:p>
        </w:tc>
        <w:tc>
          <w:tcPr>
            <w:tcW w:w="673" w:type="dxa"/>
            <w:shd w:val="clear" w:color="auto" w:fill="auto"/>
          </w:tcPr>
          <w:p w14:paraId="47C4174A" w14:textId="77777777" w:rsidR="001B3F03" w:rsidRPr="00E515C2" w:rsidRDefault="001B3F03">
            <w:pPr>
              <w:ind w:right="-2"/>
              <w:jc w:val="center"/>
              <w:rPr>
                <w:sz w:val="28"/>
                <w:szCs w:val="28"/>
                <w:lang w:val="kk-KZ"/>
              </w:rPr>
            </w:pPr>
          </w:p>
          <w:p w14:paraId="48BE4D72" w14:textId="37498CA1" w:rsidR="001B3F03" w:rsidRPr="00E515C2" w:rsidRDefault="008634CC">
            <w:pPr>
              <w:ind w:right="-2"/>
              <w:jc w:val="center"/>
            </w:pPr>
            <w:r w:rsidRPr="00E515C2">
              <w:rPr>
                <w:sz w:val="28"/>
                <w:szCs w:val="28"/>
              </w:rPr>
              <w:t>1</w:t>
            </w:r>
            <w:r w:rsidR="00FF641D" w:rsidRPr="00E515C2">
              <w:rPr>
                <w:sz w:val="28"/>
                <w:szCs w:val="28"/>
              </w:rPr>
              <w:t>9</w:t>
            </w:r>
          </w:p>
        </w:tc>
      </w:tr>
      <w:tr w:rsidR="00E515C2" w:rsidRPr="00E515C2" w14:paraId="6714CDFE" w14:textId="77777777" w:rsidTr="00753E96">
        <w:tc>
          <w:tcPr>
            <w:tcW w:w="8896" w:type="dxa"/>
            <w:shd w:val="clear" w:color="auto" w:fill="auto"/>
          </w:tcPr>
          <w:p w14:paraId="7580199C" w14:textId="77777777" w:rsidR="001B3F03" w:rsidRPr="00E515C2" w:rsidRDefault="008634CC">
            <w:pPr>
              <w:ind w:right="-2"/>
              <w:jc w:val="both"/>
            </w:pPr>
            <w:r w:rsidRPr="00E515C2">
              <w:rPr>
                <w:sz w:val="28"/>
                <w:szCs w:val="28"/>
              </w:rPr>
              <w:t>1.2</w:t>
            </w:r>
            <w:r w:rsidRPr="00E515C2">
              <w:rPr>
                <w:sz w:val="28"/>
                <w:szCs w:val="28"/>
                <w:lang w:val="kk-KZ"/>
              </w:rPr>
              <w:t xml:space="preserve"> «Болашақ дене мәдениеті және спорт маманының акмеологиялық әлеуеті» ұғымының мәні мен құрылымы......................................................</w:t>
            </w:r>
          </w:p>
        </w:tc>
        <w:tc>
          <w:tcPr>
            <w:tcW w:w="673" w:type="dxa"/>
            <w:shd w:val="clear" w:color="auto" w:fill="auto"/>
          </w:tcPr>
          <w:p w14:paraId="4E6372E0" w14:textId="77777777" w:rsidR="001B3F03" w:rsidRPr="00E515C2" w:rsidRDefault="001B3F03">
            <w:pPr>
              <w:ind w:right="-2"/>
              <w:jc w:val="center"/>
              <w:rPr>
                <w:sz w:val="28"/>
                <w:szCs w:val="28"/>
                <w:lang w:val="kk-KZ"/>
              </w:rPr>
            </w:pPr>
          </w:p>
          <w:p w14:paraId="583AE94B" w14:textId="47E2C4B2" w:rsidR="001B3F03" w:rsidRPr="00E515C2" w:rsidRDefault="008634CC">
            <w:pPr>
              <w:ind w:right="-2"/>
              <w:jc w:val="center"/>
            </w:pPr>
            <w:r w:rsidRPr="00E515C2">
              <w:rPr>
                <w:sz w:val="28"/>
                <w:szCs w:val="28"/>
              </w:rPr>
              <w:t>3</w:t>
            </w:r>
            <w:r w:rsidR="00FF641D" w:rsidRPr="00E515C2">
              <w:rPr>
                <w:sz w:val="28"/>
                <w:szCs w:val="28"/>
              </w:rPr>
              <w:t>2</w:t>
            </w:r>
          </w:p>
        </w:tc>
      </w:tr>
      <w:tr w:rsidR="00E515C2" w:rsidRPr="00E515C2" w14:paraId="6DD7C7D9" w14:textId="77777777" w:rsidTr="00753E96">
        <w:tc>
          <w:tcPr>
            <w:tcW w:w="8896" w:type="dxa"/>
            <w:shd w:val="clear" w:color="auto" w:fill="auto"/>
          </w:tcPr>
          <w:p w14:paraId="242F6AC2" w14:textId="77777777" w:rsidR="001B3F03" w:rsidRPr="00E515C2" w:rsidRDefault="008634CC">
            <w:pPr>
              <w:ind w:right="-2"/>
              <w:jc w:val="both"/>
            </w:pPr>
            <w:r w:rsidRPr="00E515C2">
              <w:rPr>
                <w:sz w:val="28"/>
                <w:szCs w:val="28"/>
              </w:rPr>
              <w:t>1.3</w:t>
            </w:r>
            <w:r w:rsidRPr="00E515C2">
              <w:rPr>
                <w:sz w:val="28"/>
                <w:szCs w:val="28"/>
                <w:lang w:val="kk-KZ"/>
              </w:rPr>
              <w:t xml:space="preserve"> </w:t>
            </w:r>
            <w:r w:rsidRPr="00E515C2">
              <w:rPr>
                <w:bCs/>
                <w:sz w:val="28"/>
                <w:szCs w:val="28"/>
                <w:lang w:val="kk-KZ"/>
              </w:rPr>
              <w:t>Болашақ дене мәдениеті және спорт маманының акмеологиялық әлеуетін дамытудың әдіснамалық тұғырлары мен қағидалары..................</w:t>
            </w:r>
          </w:p>
        </w:tc>
        <w:tc>
          <w:tcPr>
            <w:tcW w:w="673" w:type="dxa"/>
            <w:shd w:val="clear" w:color="auto" w:fill="auto"/>
          </w:tcPr>
          <w:p w14:paraId="4A1F5404" w14:textId="77777777" w:rsidR="001B3F03" w:rsidRPr="00E515C2" w:rsidRDefault="001B3F03">
            <w:pPr>
              <w:ind w:right="-2"/>
              <w:jc w:val="center"/>
              <w:rPr>
                <w:sz w:val="28"/>
                <w:szCs w:val="28"/>
                <w:lang w:val="kk-KZ"/>
              </w:rPr>
            </w:pPr>
          </w:p>
          <w:p w14:paraId="2EE6F87E" w14:textId="7D56DF8A" w:rsidR="001B3F03" w:rsidRPr="00E515C2" w:rsidRDefault="008634CC">
            <w:pPr>
              <w:ind w:right="-2"/>
              <w:jc w:val="center"/>
            </w:pPr>
            <w:r w:rsidRPr="00E515C2">
              <w:rPr>
                <w:sz w:val="28"/>
                <w:szCs w:val="28"/>
              </w:rPr>
              <w:t>4</w:t>
            </w:r>
            <w:r w:rsidR="00FF641D" w:rsidRPr="00E515C2">
              <w:rPr>
                <w:sz w:val="28"/>
                <w:szCs w:val="28"/>
              </w:rPr>
              <w:t>2</w:t>
            </w:r>
          </w:p>
        </w:tc>
      </w:tr>
      <w:tr w:rsidR="00E515C2" w:rsidRPr="00E515C2" w14:paraId="594E41D8" w14:textId="77777777" w:rsidTr="00753E96">
        <w:tc>
          <w:tcPr>
            <w:tcW w:w="8896" w:type="dxa"/>
            <w:shd w:val="clear" w:color="auto" w:fill="auto"/>
          </w:tcPr>
          <w:p w14:paraId="0A1AB404" w14:textId="77777777" w:rsidR="001B3F03" w:rsidRPr="00E515C2" w:rsidRDefault="008634CC">
            <w:pPr>
              <w:ind w:right="-2"/>
              <w:jc w:val="both"/>
            </w:pPr>
            <w:r w:rsidRPr="00E515C2">
              <w:rPr>
                <w:sz w:val="28"/>
                <w:szCs w:val="28"/>
              </w:rPr>
              <w:t>1.4</w:t>
            </w:r>
            <w:r w:rsidRPr="00E515C2">
              <w:rPr>
                <w:sz w:val="28"/>
                <w:szCs w:val="28"/>
                <w:lang w:val="kk-KZ"/>
              </w:rPr>
              <w:t xml:space="preserve"> </w:t>
            </w:r>
            <w:r w:rsidRPr="00E515C2">
              <w:rPr>
                <w:bCs/>
                <w:sz w:val="28"/>
                <w:szCs w:val="28"/>
                <w:lang w:val="kk-KZ"/>
              </w:rPr>
              <w:t>Болашақ дене мәдениеті және спорт маманының акмеологиялық әлеуетін дамытудың моделі............................................................................</w:t>
            </w:r>
          </w:p>
          <w:p w14:paraId="3D78AB62" w14:textId="6D5DB28E" w:rsidR="001B3F03" w:rsidRPr="00E515C2" w:rsidRDefault="008634CC">
            <w:pPr>
              <w:ind w:right="-2"/>
              <w:jc w:val="both"/>
            </w:pPr>
            <w:r w:rsidRPr="00E515C2">
              <w:rPr>
                <w:bCs/>
                <w:sz w:val="28"/>
                <w:szCs w:val="28"/>
                <w:lang w:val="kk-KZ"/>
              </w:rPr>
              <w:t xml:space="preserve">Бірінші  </w:t>
            </w:r>
            <w:r w:rsidR="00F14E5C" w:rsidRPr="00E515C2">
              <w:rPr>
                <w:bCs/>
                <w:sz w:val="28"/>
                <w:szCs w:val="28"/>
                <w:lang w:val="kk-KZ"/>
              </w:rPr>
              <w:t>тарау</w:t>
            </w:r>
            <w:r w:rsidRPr="00E515C2">
              <w:rPr>
                <w:bCs/>
                <w:sz w:val="28"/>
                <w:szCs w:val="28"/>
                <w:lang w:val="kk-KZ"/>
              </w:rPr>
              <w:t xml:space="preserve"> бойынша тұжырым.................................................................</w:t>
            </w:r>
          </w:p>
        </w:tc>
        <w:tc>
          <w:tcPr>
            <w:tcW w:w="673" w:type="dxa"/>
            <w:shd w:val="clear" w:color="auto" w:fill="auto"/>
          </w:tcPr>
          <w:p w14:paraId="5953B5B4" w14:textId="77777777" w:rsidR="001B3F03" w:rsidRPr="00E515C2" w:rsidRDefault="001B3F03">
            <w:pPr>
              <w:ind w:right="-2"/>
              <w:jc w:val="center"/>
              <w:rPr>
                <w:sz w:val="28"/>
                <w:szCs w:val="28"/>
                <w:lang w:val="kk-KZ"/>
              </w:rPr>
            </w:pPr>
          </w:p>
          <w:p w14:paraId="7B6E91D4" w14:textId="61CE6FC0" w:rsidR="001B3F03" w:rsidRPr="00E515C2" w:rsidRDefault="008634CC">
            <w:pPr>
              <w:ind w:right="-2"/>
              <w:jc w:val="center"/>
            </w:pPr>
            <w:r w:rsidRPr="00E515C2">
              <w:rPr>
                <w:sz w:val="28"/>
                <w:szCs w:val="28"/>
                <w:lang w:val="kk-KZ"/>
              </w:rPr>
              <w:t>5</w:t>
            </w:r>
            <w:r w:rsidR="00FF641D" w:rsidRPr="00E515C2">
              <w:rPr>
                <w:sz w:val="28"/>
                <w:szCs w:val="28"/>
                <w:lang w:val="kk-KZ"/>
              </w:rPr>
              <w:t>1</w:t>
            </w:r>
          </w:p>
          <w:p w14:paraId="5BDD713E" w14:textId="2C1E4FEB" w:rsidR="001B3F03" w:rsidRPr="00E515C2" w:rsidRDefault="008634CC">
            <w:pPr>
              <w:ind w:right="-2"/>
              <w:jc w:val="center"/>
            </w:pPr>
            <w:r w:rsidRPr="00E515C2">
              <w:rPr>
                <w:sz w:val="28"/>
                <w:szCs w:val="28"/>
                <w:lang w:val="kk-KZ"/>
              </w:rPr>
              <w:t>6</w:t>
            </w:r>
            <w:r w:rsidR="00FF641D" w:rsidRPr="00E515C2">
              <w:rPr>
                <w:sz w:val="28"/>
                <w:szCs w:val="28"/>
                <w:lang w:val="kk-KZ"/>
              </w:rPr>
              <w:t>3</w:t>
            </w:r>
          </w:p>
        </w:tc>
      </w:tr>
      <w:tr w:rsidR="00E515C2" w:rsidRPr="00E515C2" w14:paraId="0C80C707" w14:textId="77777777" w:rsidTr="00753E96">
        <w:trPr>
          <w:trHeight w:val="185"/>
        </w:trPr>
        <w:tc>
          <w:tcPr>
            <w:tcW w:w="8896" w:type="dxa"/>
            <w:shd w:val="clear" w:color="auto" w:fill="auto"/>
          </w:tcPr>
          <w:p w14:paraId="2A40F202" w14:textId="77777777" w:rsidR="001B3F03" w:rsidRPr="00E515C2" w:rsidRDefault="008634CC">
            <w:pPr>
              <w:ind w:right="-2"/>
            </w:pPr>
            <w:r w:rsidRPr="00E515C2">
              <w:rPr>
                <w:b/>
                <w:sz w:val="28"/>
                <w:szCs w:val="28"/>
              </w:rPr>
              <w:t>2</w:t>
            </w:r>
            <w:r w:rsidRPr="00E515C2">
              <w:rPr>
                <w:b/>
                <w:sz w:val="28"/>
                <w:szCs w:val="28"/>
                <w:lang w:val="kk-KZ"/>
              </w:rPr>
              <w:t xml:space="preserve"> </w:t>
            </w:r>
            <w:r w:rsidRPr="00E515C2">
              <w:rPr>
                <w:b/>
                <w:bCs/>
                <w:sz w:val="28"/>
                <w:szCs w:val="28"/>
                <w:lang w:val="kk-KZ"/>
              </w:rPr>
              <w:t>ЗЕРТТЕУ ӘДІСТЕРІ ЖӘНЕ ҰЙЫМДАСТЫРЫЛУЫ......................</w:t>
            </w:r>
          </w:p>
        </w:tc>
        <w:tc>
          <w:tcPr>
            <w:tcW w:w="673" w:type="dxa"/>
            <w:shd w:val="clear" w:color="auto" w:fill="auto"/>
          </w:tcPr>
          <w:p w14:paraId="1890F7D8" w14:textId="77777777" w:rsidR="001B3F03" w:rsidRPr="00E515C2" w:rsidRDefault="008634CC">
            <w:pPr>
              <w:ind w:right="-2"/>
              <w:jc w:val="center"/>
            </w:pPr>
            <w:r w:rsidRPr="00E515C2">
              <w:rPr>
                <w:sz w:val="28"/>
                <w:szCs w:val="28"/>
                <w:lang w:val="kk-KZ"/>
              </w:rPr>
              <w:t>65</w:t>
            </w:r>
          </w:p>
        </w:tc>
      </w:tr>
      <w:tr w:rsidR="00E515C2" w:rsidRPr="00E515C2" w14:paraId="73B78C4E" w14:textId="77777777" w:rsidTr="00753E96">
        <w:tc>
          <w:tcPr>
            <w:tcW w:w="8896" w:type="dxa"/>
            <w:shd w:val="clear" w:color="auto" w:fill="auto"/>
          </w:tcPr>
          <w:p w14:paraId="43601BCE" w14:textId="7D0D9996" w:rsidR="001B3F03" w:rsidRPr="00E515C2" w:rsidRDefault="008634CC">
            <w:pPr>
              <w:ind w:right="-2"/>
            </w:pPr>
            <w:r w:rsidRPr="00E515C2">
              <w:rPr>
                <w:sz w:val="28"/>
                <w:szCs w:val="28"/>
              </w:rPr>
              <w:t>2.1</w:t>
            </w:r>
            <w:r w:rsidRPr="00E515C2">
              <w:rPr>
                <w:sz w:val="28"/>
                <w:szCs w:val="28"/>
                <w:lang w:val="kk-KZ"/>
              </w:rPr>
              <w:t xml:space="preserve"> Зерттеу әдістері...................................................................................</w:t>
            </w:r>
            <w:r w:rsidR="00E17FB6" w:rsidRPr="00E515C2">
              <w:rPr>
                <w:sz w:val="28"/>
                <w:szCs w:val="28"/>
                <w:lang w:val="kk-KZ"/>
              </w:rPr>
              <w:t>.....</w:t>
            </w:r>
            <w:r w:rsidRPr="00E515C2">
              <w:rPr>
                <w:sz w:val="28"/>
                <w:szCs w:val="28"/>
                <w:lang w:val="kk-KZ"/>
              </w:rPr>
              <w:t>..</w:t>
            </w:r>
          </w:p>
        </w:tc>
        <w:tc>
          <w:tcPr>
            <w:tcW w:w="673" w:type="dxa"/>
            <w:shd w:val="clear" w:color="auto" w:fill="auto"/>
          </w:tcPr>
          <w:p w14:paraId="59177385" w14:textId="77777777" w:rsidR="001B3F03" w:rsidRPr="00E515C2" w:rsidRDefault="008634CC">
            <w:pPr>
              <w:ind w:right="-2"/>
              <w:jc w:val="center"/>
            </w:pPr>
            <w:r w:rsidRPr="00E515C2">
              <w:rPr>
                <w:sz w:val="28"/>
                <w:szCs w:val="28"/>
                <w:lang w:val="kk-KZ"/>
              </w:rPr>
              <w:t>65</w:t>
            </w:r>
          </w:p>
        </w:tc>
      </w:tr>
      <w:tr w:rsidR="00E515C2" w:rsidRPr="00E515C2" w14:paraId="0174AE56" w14:textId="77777777" w:rsidTr="00753E96">
        <w:tc>
          <w:tcPr>
            <w:tcW w:w="8896" w:type="dxa"/>
            <w:shd w:val="clear" w:color="auto" w:fill="auto"/>
          </w:tcPr>
          <w:p w14:paraId="638E881E" w14:textId="77777777" w:rsidR="001B3F03" w:rsidRPr="00E515C2" w:rsidRDefault="008634CC">
            <w:pPr>
              <w:ind w:right="-2"/>
            </w:pPr>
            <w:r w:rsidRPr="00E515C2">
              <w:rPr>
                <w:sz w:val="28"/>
                <w:szCs w:val="28"/>
              </w:rPr>
              <w:t>2.2</w:t>
            </w:r>
            <w:r w:rsidRPr="00E515C2">
              <w:rPr>
                <w:sz w:val="28"/>
                <w:szCs w:val="28"/>
                <w:lang w:val="kk-KZ"/>
              </w:rPr>
              <w:t xml:space="preserve"> Зерттеудің ұйымдастырылуы...................................................................</w:t>
            </w:r>
          </w:p>
          <w:p w14:paraId="6E08C36F" w14:textId="48293709" w:rsidR="001B3F03" w:rsidRPr="00E515C2" w:rsidRDefault="008634CC">
            <w:pPr>
              <w:ind w:right="-2"/>
              <w:jc w:val="both"/>
            </w:pPr>
            <w:r w:rsidRPr="00E515C2">
              <w:rPr>
                <w:bCs/>
                <w:sz w:val="28"/>
                <w:szCs w:val="28"/>
                <w:lang w:val="kk-KZ"/>
              </w:rPr>
              <w:t xml:space="preserve">Екінші  </w:t>
            </w:r>
            <w:r w:rsidR="00F14E5C" w:rsidRPr="00E515C2">
              <w:rPr>
                <w:bCs/>
                <w:sz w:val="28"/>
                <w:szCs w:val="28"/>
                <w:lang w:val="kk-KZ"/>
              </w:rPr>
              <w:t>тарау</w:t>
            </w:r>
            <w:r w:rsidRPr="00E515C2">
              <w:rPr>
                <w:bCs/>
                <w:sz w:val="28"/>
                <w:szCs w:val="28"/>
                <w:lang w:val="kk-KZ"/>
              </w:rPr>
              <w:t xml:space="preserve"> бойынша тұжырым.................................................................</w:t>
            </w:r>
          </w:p>
        </w:tc>
        <w:tc>
          <w:tcPr>
            <w:tcW w:w="673" w:type="dxa"/>
            <w:shd w:val="clear" w:color="auto" w:fill="auto"/>
          </w:tcPr>
          <w:p w14:paraId="613E5FAD" w14:textId="77777777" w:rsidR="001B3F03" w:rsidRPr="00E515C2" w:rsidRDefault="008634CC">
            <w:pPr>
              <w:ind w:right="-2"/>
              <w:jc w:val="center"/>
            </w:pPr>
            <w:r w:rsidRPr="00E515C2">
              <w:rPr>
                <w:sz w:val="28"/>
                <w:szCs w:val="28"/>
              </w:rPr>
              <w:t>6</w:t>
            </w:r>
            <w:r w:rsidRPr="00E515C2">
              <w:rPr>
                <w:sz w:val="28"/>
                <w:szCs w:val="28"/>
                <w:lang w:val="kk-KZ"/>
              </w:rPr>
              <w:t>6</w:t>
            </w:r>
          </w:p>
          <w:p w14:paraId="30E94E7C" w14:textId="2CAC8370" w:rsidR="001B3F03" w:rsidRPr="00E515C2" w:rsidRDefault="008634CC">
            <w:pPr>
              <w:ind w:right="-2"/>
              <w:jc w:val="center"/>
            </w:pPr>
            <w:bookmarkStart w:id="1" w:name="_Hlk87123396"/>
            <w:bookmarkEnd w:id="1"/>
            <w:r w:rsidRPr="00E515C2">
              <w:rPr>
                <w:sz w:val="28"/>
                <w:szCs w:val="28"/>
                <w:lang w:val="kk-KZ"/>
              </w:rPr>
              <w:t>7</w:t>
            </w:r>
            <w:r w:rsidR="008F1AA0" w:rsidRPr="00E515C2">
              <w:rPr>
                <w:sz w:val="28"/>
                <w:szCs w:val="28"/>
                <w:lang w:val="kk-KZ"/>
              </w:rPr>
              <w:t>1</w:t>
            </w:r>
          </w:p>
        </w:tc>
      </w:tr>
      <w:tr w:rsidR="00E515C2" w:rsidRPr="00E515C2" w14:paraId="2275F77C" w14:textId="77777777" w:rsidTr="00753E96">
        <w:tc>
          <w:tcPr>
            <w:tcW w:w="8896" w:type="dxa"/>
            <w:shd w:val="clear" w:color="auto" w:fill="auto"/>
          </w:tcPr>
          <w:p w14:paraId="7450D110" w14:textId="77777777" w:rsidR="001B3F03" w:rsidRPr="00E515C2" w:rsidRDefault="008634CC">
            <w:pPr>
              <w:ind w:right="-2"/>
              <w:jc w:val="both"/>
            </w:pPr>
            <w:r w:rsidRPr="00E515C2">
              <w:rPr>
                <w:b/>
                <w:sz w:val="28"/>
                <w:szCs w:val="28"/>
              </w:rPr>
              <w:t>3</w:t>
            </w:r>
            <w:r w:rsidRPr="00E515C2">
              <w:rPr>
                <w:b/>
                <w:sz w:val="28"/>
                <w:szCs w:val="28"/>
                <w:lang w:val="kk-KZ"/>
              </w:rPr>
              <w:t xml:space="preserve"> </w:t>
            </w:r>
            <w:r w:rsidRPr="00E515C2">
              <w:rPr>
                <w:rFonts w:eastAsia="font929"/>
                <w:b/>
                <w:bCs/>
                <w:caps/>
                <w:kern w:val="2"/>
                <w:sz w:val="28"/>
                <w:szCs w:val="28"/>
                <w:lang w:val="kk-KZ"/>
              </w:rPr>
              <w:t xml:space="preserve">БОЛашақ дене МӘДЕНИЕТІ және спорт маманының акмеологиялық әлеуетін дамытуДЫҢ ТӘЖІРИБЕЛІК-ЭКСПЕРИМЕНТТІК ЖҰМЫСТАРы...................................................... </w:t>
            </w:r>
          </w:p>
        </w:tc>
        <w:tc>
          <w:tcPr>
            <w:tcW w:w="673" w:type="dxa"/>
            <w:shd w:val="clear" w:color="auto" w:fill="auto"/>
          </w:tcPr>
          <w:p w14:paraId="5B713904" w14:textId="77777777" w:rsidR="001B3F03" w:rsidRPr="00E515C2" w:rsidRDefault="001B3F03">
            <w:pPr>
              <w:ind w:right="-2"/>
              <w:jc w:val="center"/>
              <w:rPr>
                <w:sz w:val="28"/>
                <w:szCs w:val="28"/>
                <w:lang w:val="kk-KZ"/>
              </w:rPr>
            </w:pPr>
          </w:p>
          <w:p w14:paraId="21A52A8B" w14:textId="77777777" w:rsidR="001B3F03" w:rsidRPr="00E515C2" w:rsidRDefault="001B3F03">
            <w:pPr>
              <w:ind w:right="-2"/>
              <w:jc w:val="center"/>
              <w:rPr>
                <w:sz w:val="28"/>
                <w:szCs w:val="28"/>
                <w:lang w:val="kk-KZ"/>
              </w:rPr>
            </w:pPr>
          </w:p>
          <w:p w14:paraId="585DD309" w14:textId="77777777" w:rsidR="001B3F03" w:rsidRPr="00E515C2" w:rsidRDefault="008634CC">
            <w:pPr>
              <w:ind w:right="-2"/>
              <w:jc w:val="center"/>
            </w:pPr>
            <w:r w:rsidRPr="00E515C2">
              <w:rPr>
                <w:sz w:val="28"/>
                <w:szCs w:val="28"/>
              </w:rPr>
              <w:t>72</w:t>
            </w:r>
          </w:p>
        </w:tc>
      </w:tr>
      <w:tr w:rsidR="00E515C2" w:rsidRPr="00E515C2" w14:paraId="45166C34" w14:textId="77777777" w:rsidTr="00753E96">
        <w:tc>
          <w:tcPr>
            <w:tcW w:w="8896" w:type="dxa"/>
            <w:shd w:val="clear" w:color="auto" w:fill="auto"/>
          </w:tcPr>
          <w:p w14:paraId="22A40326" w14:textId="77777777" w:rsidR="001B3F03" w:rsidRPr="00E515C2" w:rsidRDefault="008634CC">
            <w:pPr>
              <w:ind w:right="-2"/>
              <w:jc w:val="both"/>
            </w:pPr>
            <w:r w:rsidRPr="00E515C2">
              <w:rPr>
                <w:sz w:val="28"/>
                <w:szCs w:val="28"/>
              </w:rPr>
              <w:t>3.1</w:t>
            </w:r>
            <w:r w:rsidRPr="00E515C2">
              <w:rPr>
                <w:sz w:val="28"/>
                <w:szCs w:val="28"/>
                <w:lang w:val="kk-KZ"/>
              </w:rPr>
              <w:t xml:space="preserve"> </w:t>
            </w:r>
            <w:r w:rsidRPr="00E515C2">
              <w:rPr>
                <w:bCs/>
                <w:sz w:val="28"/>
                <w:szCs w:val="28"/>
              </w:rPr>
              <w:t xml:space="preserve">Болашақ дене </w:t>
            </w:r>
            <w:r w:rsidRPr="00E515C2">
              <w:rPr>
                <w:bCs/>
                <w:sz w:val="28"/>
                <w:szCs w:val="28"/>
                <w:lang w:val="kk-KZ"/>
              </w:rPr>
              <w:t>мәдениеті</w:t>
            </w:r>
            <w:r w:rsidRPr="00E515C2">
              <w:rPr>
                <w:bCs/>
                <w:sz w:val="28"/>
                <w:szCs w:val="28"/>
              </w:rPr>
              <w:t xml:space="preserve"> және спорт маманының акмеологиялық </w:t>
            </w:r>
            <w:r w:rsidRPr="00E515C2">
              <w:rPr>
                <w:bCs/>
                <w:sz w:val="28"/>
                <w:szCs w:val="28"/>
                <w:lang w:val="kk-KZ"/>
              </w:rPr>
              <w:t>әлеуетін</w:t>
            </w:r>
            <w:r w:rsidRPr="00E515C2">
              <w:rPr>
                <w:bCs/>
                <w:sz w:val="28"/>
                <w:szCs w:val="28"/>
              </w:rPr>
              <w:t xml:space="preserve"> </w:t>
            </w:r>
            <w:r w:rsidRPr="00E515C2">
              <w:rPr>
                <w:bCs/>
                <w:sz w:val="28"/>
                <w:szCs w:val="28"/>
                <w:lang w:val="kk-KZ"/>
              </w:rPr>
              <w:t>дамытудың диагностикасын ұйымдастыру...................................</w:t>
            </w:r>
          </w:p>
        </w:tc>
        <w:tc>
          <w:tcPr>
            <w:tcW w:w="673" w:type="dxa"/>
            <w:shd w:val="clear" w:color="auto" w:fill="auto"/>
          </w:tcPr>
          <w:p w14:paraId="09199E00" w14:textId="77777777" w:rsidR="001B3F03" w:rsidRPr="00E515C2" w:rsidRDefault="001B3F03">
            <w:pPr>
              <w:ind w:right="-2"/>
              <w:jc w:val="center"/>
              <w:rPr>
                <w:sz w:val="28"/>
                <w:szCs w:val="28"/>
                <w:lang w:val="kk-KZ"/>
              </w:rPr>
            </w:pPr>
          </w:p>
          <w:p w14:paraId="36CF2DA2" w14:textId="77777777" w:rsidR="001B3F03" w:rsidRPr="00E515C2" w:rsidRDefault="008634CC">
            <w:pPr>
              <w:ind w:right="-2"/>
              <w:jc w:val="center"/>
            </w:pPr>
            <w:r w:rsidRPr="00E515C2">
              <w:rPr>
                <w:sz w:val="28"/>
                <w:szCs w:val="28"/>
              </w:rPr>
              <w:t>7</w:t>
            </w:r>
            <w:r w:rsidRPr="00E515C2">
              <w:rPr>
                <w:sz w:val="28"/>
                <w:szCs w:val="28"/>
                <w:lang w:val="kk-KZ"/>
              </w:rPr>
              <w:t>2</w:t>
            </w:r>
          </w:p>
        </w:tc>
      </w:tr>
      <w:tr w:rsidR="00E515C2" w:rsidRPr="00E515C2" w14:paraId="102C70C9" w14:textId="77777777" w:rsidTr="00753E96">
        <w:tc>
          <w:tcPr>
            <w:tcW w:w="8896" w:type="dxa"/>
            <w:shd w:val="clear" w:color="auto" w:fill="auto"/>
          </w:tcPr>
          <w:p w14:paraId="0841E441" w14:textId="77777777" w:rsidR="001B3F03" w:rsidRPr="00E515C2" w:rsidRDefault="008634CC">
            <w:pPr>
              <w:ind w:right="-2"/>
              <w:jc w:val="both"/>
            </w:pPr>
            <w:r w:rsidRPr="00E515C2">
              <w:rPr>
                <w:sz w:val="28"/>
                <w:szCs w:val="28"/>
              </w:rPr>
              <w:t>3.2</w:t>
            </w:r>
            <w:r w:rsidRPr="00E515C2">
              <w:rPr>
                <w:sz w:val="28"/>
                <w:szCs w:val="28"/>
                <w:lang w:val="kk-KZ"/>
              </w:rPr>
              <w:t xml:space="preserve"> </w:t>
            </w:r>
            <w:r w:rsidRPr="00E515C2">
              <w:rPr>
                <w:bCs/>
                <w:sz w:val="28"/>
                <w:szCs w:val="28"/>
              </w:rPr>
              <w:t xml:space="preserve">Болашақ дене </w:t>
            </w:r>
            <w:r w:rsidRPr="00E515C2">
              <w:rPr>
                <w:bCs/>
                <w:sz w:val="28"/>
                <w:szCs w:val="28"/>
                <w:lang w:val="kk-KZ"/>
              </w:rPr>
              <w:t>мәдениеті</w:t>
            </w:r>
            <w:r w:rsidRPr="00E515C2">
              <w:rPr>
                <w:bCs/>
                <w:sz w:val="28"/>
                <w:szCs w:val="28"/>
              </w:rPr>
              <w:t xml:space="preserve"> және спорт маманының акмеологиялық </w:t>
            </w:r>
            <w:r w:rsidRPr="00E515C2">
              <w:rPr>
                <w:bCs/>
                <w:sz w:val="28"/>
                <w:szCs w:val="28"/>
                <w:lang w:val="kk-KZ"/>
              </w:rPr>
              <w:t>әлеуетін</w:t>
            </w:r>
            <w:r w:rsidRPr="00E515C2">
              <w:rPr>
                <w:bCs/>
                <w:sz w:val="28"/>
                <w:szCs w:val="28"/>
              </w:rPr>
              <w:t xml:space="preserve"> дамыту әдістемесі</w:t>
            </w:r>
            <w:r w:rsidRPr="00E515C2">
              <w:rPr>
                <w:bCs/>
                <w:sz w:val="28"/>
                <w:szCs w:val="28"/>
                <w:lang w:val="kk-KZ"/>
              </w:rPr>
              <w:t>.............................................................................</w:t>
            </w:r>
          </w:p>
        </w:tc>
        <w:tc>
          <w:tcPr>
            <w:tcW w:w="673" w:type="dxa"/>
            <w:shd w:val="clear" w:color="auto" w:fill="auto"/>
          </w:tcPr>
          <w:p w14:paraId="62DE5186" w14:textId="77777777" w:rsidR="001B3F03" w:rsidRPr="00E515C2" w:rsidRDefault="001B3F03">
            <w:pPr>
              <w:ind w:right="-2"/>
              <w:jc w:val="center"/>
              <w:rPr>
                <w:sz w:val="28"/>
                <w:szCs w:val="28"/>
                <w:lang w:val="kk-KZ"/>
              </w:rPr>
            </w:pPr>
          </w:p>
          <w:p w14:paraId="05EA7F90" w14:textId="77777777" w:rsidR="001B3F03" w:rsidRPr="00E515C2" w:rsidRDefault="008634CC">
            <w:pPr>
              <w:ind w:right="-2"/>
              <w:jc w:val="center"/>
              <w:rPr>
                <w:lang w:val="kk-KZ"/>
              </w:rPr>
            </w:pPr>
            <w:r w:rsidRPr="00E515C2">
              <w:rPr>
                <w:sz w:val="28"/>
                <w:szCs w:val="28"/>
                <w:lang w:val="kk-KZ"/>
              </w:rPr>
              <w:t>80</w:t>
            </w:r>
          </w:p>
        </w:tc>
      </w:tr>
      <w:tr w:rsidR="00E515C2" w:rsidRPr="00E515C2" w14:paraId="16750FA5" w14:textId="77777777" w:rsidTr="00753E96">
        <w:tc>
          <w:tcPr>
            <w:tcW w:w="8896" w:type="dxa"/>
            <w:shd w:val="clear" w:color="auto" w:fill="auto"/>
          </w:tcPr>
          <w:p w14:paraId="13EF8EB6" w14:textId="6D53D558" w:rsidR="001B3F03" w:rsidRPr="00E515C2" w:rsidRDefault="008634CC">
            <w:pPr>
              <w:ind w:right="-2"/>
              <w:jc w:val="both"/>
            </w:pPr>
            <w:r w:rsidRPr="00E515C2">
              <w:rPr>
                <w:sz w:val="28"/>
                <w:szCs w:val="28"/>
              </w:rPr>
              <w:t>3.3</w:t>
            </w:r>
            <w:r w:rsidRPr="00E515C2">
              <w:rPr>
                <w:sz w:val="28"/>
                <w:szCs w:val="28"/>
                <w:lang w:val="kk-KZ"/>
              </w:rPr>
              <w:t xml:space="preserve"> </w:t>
            </w:r>
            <w:r w:rsidRPr="00E515C2">
              <w:rPr>
                <w:rFonts w:eastAsia="font929"/>
                <w:bCs/>
                <w:kern w:val="2"/>
                <w:sz w:val="28"/>
                <w:szCs w:val="28"/>
                <w:lang w:val="kk-KZ"/>
              </w:rPr>
              <w:t>Болашақ дене мәдениеті және спорт маманының акмеологиялық әлеуетін дамыту әдістемесінің тиімділігін эксперименттік негіздеу.......................................................................................................</w:t>
            </w:r>
            <w:r w:rsidR="00E17FB6" w:rsidRPr="00E515C2">
              <w:rPr>
                <w:rFonts w:eastAsia="font929"/>
                <w:bCs/>
                <w:kern w:val="2"/>
                <w:sz w:val="28"/>
                <w:szCs w:val="28"/>
                <w:lang w:val="kk-KZ"/>
              </w:rPr>
              <w:t>......</w:t>
            </w:r>
          </w:p>
          <w:p w14:paraId="68429EBA" w14:textId="442C81D0" w:rsidR="001B3F03" w:rsidRPr="00E515C2" w:rsidRDefault="008634CC">
            <w:pPr>
              <w:widowControl w:val="0"/>
              <w:ind w:right="-2"/>
              <w:jc w:val="both"/>
            </w:pPr>
            <w:r w:rsidRPr="00E515C2">
              <w:rPr>
                <w:bCs/>
                <w:sz w:val="28"/>
                <w:szCs w:val="28"/>
                <w:lang w:val="kk-KZ"/>
              </w:rPr>
              <w:t>Үшін</w:t>
            </w:r>
            <w:r w:rsidRPr="00E515C2">
              <w:rPr>
                <w:bCs/>
                <w:sz w:val="28"/>
                <w:szCs w:val="28"/>
              </w:rPr>
              <w:t>ш</w:t>
            </w:r>
            <w:r w:rsidRPr="00E515C2">
              <w:rPr>
                <w:bCs/>
                <w:sz w:val="28"/>
                <w:szCs w:val="28"/>
                <w:lang w:val="kk-KZ"/>
              </w:rPr>
              <w:t xml:space="preserve">і  </w:t>
            </w:r>
            <w:r w:rsidR="00F14E5C" w:rsidRPr="00E515C2">
              <w:rPr>
                <w:bCs/>
                <w:sz w:val="28"/>
                <w:szCs w:val="28"/>
                <w:lang w:val="kk-KZ"/>
              </w:rPr>
              <w:t>тарау</w:t>
            </w:r>
            <w:r w:rsidRPr="00E515C2">
              <w:rPr>
                <w:bCs/>
                <w:sz w:val="28"/>
                <w:szCs w:val="28"/>
                <w:lang w:val="kk-KZ"/>
              </w:rPr>
              <w:t xml:space="preserve"> бойынша қорытынды...........................................................</w:t>
            </w:r>
            <w:r w:rsidR="00E17FB6" w:rsidRPr="00E515C2">
              <w:rPr>
                <w:bCs/>
                <w:sz w:val="28"/>
                <w:szCs w:val="28"/>
                <w:lang w:val="kk-KZ"/>
              </w:rPr>
              <w:t>.</w:t>
            </w:r>
          </w:p>
        </w:tc>
        <w:tc>
          <w:tcPr>
            <w:tcW w:w="673" w:type="dxa"/>
            <w:shd w:val="clear" w:color="auto" w:fill="auto"/>
          </w:tcPr>
          <w:p w14:paraId="5ED031C4" w14:textId="77777777" w:rsidR="001B3F03" w:rsidRPr="00E515C2" w:rsidRDefault="001B3F03">
            <w:pPr>
              <w:ind w:right="-2"/>
              <w:jc w:val="center"/>
              <w:rPr>
                <w:sz w:val="28"/>
                <w:szCs w:val="28"/>
                <w:lang w:val="kk-KZ"/>
              </w:rPr>
            </w:pPr>
          </w:p>
          <w:p w14:paraId="74121121" w14:textId="77777777" w:rsidR="001B3F03" w:rsidRPr="00E515C2" w:rsidRDefault="001B3F03">
            <w:pPr>
              <w:ind w:right="-2"/>
              <w:jc w:val="center"/>
              <w:rPr>
                <w:sz w:val="28"/>
                <w:szCs w:val="28"/>
                <w:lang w:val="kk-KZ"/>
              </w:rPr>
            </w:pPr>
          </w:p>
          <w:p w14:paraId="74281286" w14:textId="77777777" w:rsidR="001B3F03" w:rsidRPr="00E515C2" w:rsidRDefault="008634CC">
            <w:pPr>
              <w:ind w:right="-2"/>
              <w:jc w:val="center"/>
            </w:pPr>
            <w:r w:rsidRPr="00E515C2">
              <w:rPr>
                <w:sz w:val="28"/>
                <w:szCs w:val="28"/>
              </w:rPr>
              <w:t>10</w:t>
            </w:r>
            <w:r w:rsidRPr="00E515C2">
              <w:rPr>
                <w:sz w:val="28"/>
                <w:szCs w:val="28"/>
                <w:lang w:val="kk-KZ"/>
              </w:rPr>
              <w:t>4</w:t>
            </w:r>
          </w:p>
          <w:p w14:paraId="405BA27B" w14:textId="43B95E98" w:rsidR="001B3F03" w:rsidRPr="00E515C2" w:rsidRDefault="008634CC">
            <w:pPr>
              <w:ind w:right="-2"/>
              <w:jc w:val="center"/>
              <w:rPr>
                <w:lang w:val="kk-KZ"/>
              </w:rPr>
            </w:pPr>
            <w:r w:rsidRPr="00E515C2">
              <w:rPr>
                <w:sz w:val="28"/>
                <w:szCs w:val="28"/>
              </w:rPr>
              <w:t>1</w:t>
            </w:r>
            <w:r w:rsidRPr="00E515C2">
              <w:rPr>
                <w:sz w:val="28"/>
                <w:szCs w:val="28"/>
                <w:lang w:val="kk-KZ"/>
              </w:rPr>
              <w:t>2</w:t>
            </w:r>
            <w:r w:rsidR="008F1AA0" w:rsidRPr="00E515C2">
              <w:rPr>
                <w:sz w:val="28"/>
                <w:szCs w:val="28"/>
                <w:lang w:val="kk-KZ"/>
              </w:rPr>
              <w:t>4</w:t>
            </w:r>
          </w:p>
        </w:tc>
      </w:tr>
      <w:tr w:rsidR="00E515C2" w:rsidRPr="00E515C2" w14:paraId="46C2A51F" w14:textId="77777777" w:rsidTr="00753E96">
        <w:tc>
          <w:tcPr>
            <w:tcW w:w="8896" w:type="dxa"/>
            <w:shd w:val="clear" w:color="auto" w:fill="auto"/>
          </w:tcPr>
          <w:p w14:paraId="23E5E0F2" w14:textId="77777777" w:rsidR="001B3F03" w:rsidRPr="00E515C2" w:rsidRDefault="008634CC">
            <w:pPr>
              <w:pStyle w:val="1c"/>
              <w:ind w:left="0" w:right="-2" w:hanging="11"/>
              <w:jc w:val="both"/>
            </w:pPr>
            <w:r w:rsidRPr="00E515C2">
              <w:rPr>
                <w:b/>
                <w:bCs/>
                <w:caps/>
                <w:kern w:val="2"/>
                <w:sz w:val="28"/>
                <w:szCs w:val="28"/>
                <w:lang w:val="kk-KZ"/>
              </w:rPr>
              <w:t>ҚОРЫТЫНДЫ...............................................................................................</w:t>
            </w:r>
            <w:r w:rsidRPr="00E515C2">
              <w:rPr>
                <w:b/>
                <w:bCs/>
                <w:caps/>
                <w:kern w:val="2"/>
                <w:sz w:val="28"/>
                <w:szCs w:val="28"/>
              </w:rPr>
              <w:t xml:space="preserve"> </w:t>
            </w:r>
          </w:p>
        </w:tc>
        <w:tc>
          <w:tcPr>
            <w:tcW w:w="673" w:type="dxa"/>
            <w:shd w:val="clear" w:color="auto" w:fill="auto"/>
          </w:tcPr>
          <w:p w14:paraId="44F359A3" w14:textId="50EA5488" w:rsidR="0071066C" w:rsidRPr="00E515C2" w:rsidRDefault="008634CC" w:rsidP="0071066C">
            <w:pPr>
              <w:ind w:right="-2"/>
              <w:rPr>
                <w:caps/>
                <w:sz w:val="28"/>
                <w:szCs w:val="28"/>
                <w:lang w:val="kk-KZ"/>
              </w:rPr>
            </w:pPr>
            <w:r w:rsidRPr="00E515C2">
              <w:rPr>
                <w:caps/>
                <w:sz w:val="28"/>
                <w:szCs w:val="28"/>
                <w:lang w:val="kk-KZ"/>
              </w:rPr>
              <w:t>12</w:t>
            </w:r>
            <w:r w:rsidR="008F1AA0" w:rsidRPr="00E515C2">
              <w:rPr>
                <w:caps/>
                <w:sz w:val="28"/>
                <w:szCs w:val="28"/>
                <w:lang w:val="kk-KZ"/>
              </w:rPr>
              <w:t>5</w:t>
            </w:r>
          </w:p>
        </w:tc>
      </w:tr>
      <w:tr w:rsidR="00E515C2" w:rsidRPr="00E515C2" w14:paraId="36FB20C7" w14:textId="77777777" w:rsidTr="00753E96">
        <w:tc>
          <w:tcPr>
            <w:tcW w:w="8896" w:type="dxa"/>
            <w:shd w:val="clear" w:color="auto" w:fill="auto"/>
          </w:tcPr>
          <w:p w14:paraId="13351714" w14:textId="16F01D6B" w:rsidR="00E17FB6" w:rsidRPr="00E515C2" w:rsidRDefault="00753E96">
            <w:pPr>
              <w:pStyle w:val="1c"/>
              <w:ind w:left="0" w:right="-2" w:hanging="11"/>
              <w:jc w:val="both"/>
              <w:rPr>
                <w:b/>
                <w:bCs/>
                <w:caps/>
                <w:kern w:val="2"/>
                <w:sz w:val="28"/>
                <w:szCs w:val="28"/>
                <w:lang w:val="kk-KZ"/>
              </w:rPr>
            </w:pPr>
            <w:r>
              <w:rPr>
                <w:b/>
                <w:bCs/>
                <w:caps/>
                <w:kern w:val="2"/>
                <w:sz w:val="28"/>
                <w:szCs w:val="28"/>
                <w:lang w:val="kk-KZ"/>
              </w:rPr>
              <w:t>ПРАКТИКАЛЫҚ</w:t>
            </w:r>
            <w:r w:rsidR="00E17FB6" w:rsidRPr="00E515C2">
              <w:rPr>
                <w:b/>
                <w:bCs/>
                <w:caps/>
                <w:kern w:val="2"/>
                <w:sz w:val="28"/>
                <w:szCs w:val="28"/>
                <w:lang w:val="kk-KZ"/>
              </w:rPr>
              <w:t xml:space="preserve"> ұсыныстар................................................................</w:t>
            </w:r>
          </w:p>
        </w:tc>
        <w:tc>
          <w:tcPr>
            <w:tcW w:w="673" w:type="dxa"/>
            <w:shd w:val="clear" w:color="auto" w:fill="auto"/>
          </w:tcPr>
          <w:p w14:paraId="76C321F8" w14:textId="11EA224C" w:rsidR="00E17FB6" w:rsidRPr="00E515C2" w:rsidRDefault="00753E96" w:rsidP="0071066C">
            <w:pPr>
              <w:ind w:right="-2"/>
              <w:rPr>
                <w:caps/>
                <w:sz w:val="28"/>
                <w:szCs w:val="28"/>
                <w:lang w:val="kk-KZ"/>
              </w:rPr>
            </w:pPr>
            <w:r>
              <w:rPr>
                <w:caps/>
                <w:sz w:val="28"/>
                <w:szCs w:val="28"/>
                <w:lang w:val="kk-KZ"/>
              </w:rPr>
              <w:t>128</w:t>
            </w:r>
          </w:p>
        </w:tc>
      </w:tr>
      <w:tr w:rsidR="00E515C2" w:rsidRPr="00E515C2" w14:paraId="1BB4784E" w14:textId="77777777" w:rsidTr="00753E96">
        <w:tc>
          <w:tcPr>
            <w:tcW w:w="8896" w:type="dxa"/>
            <w:shd w:val="clear" w:color="auto" w:fill="auto"/>
          </w:tcPr>
          <w:p w14:paraId="2CC523C7" w14:textId="77777777" w:rsidR="001B3F03" w:rsidRPr="00E515C2" w:rsidRDefault="008634CC">
            <w:pPr>
              <w:ind w:right="-2"/>
              <w:jc w:val="both"/>
            </w:pPr>
            <w:r w:rsidRPr="00E515C2">
              <w:rPr>
                <w:b/>
                <w:bCs/>
                <w:caps/>
                <w:kern w:val="2"/>
                <w:sz w:val="28"/>
                <w:szCs w:val="28"/>
                <w:lang w:val="kk-KZ"/>
              </w:rPr>
              <w:t>Пайдаланылған ӘДЕБИЕТТЕР ТІЗІМІ..........................................</w:t>
            </w:r>
          </w:p>
        </w:tc>
        <w:tc>
          <w:tcPr>
            <w:tcW w:w="673" w:type="dxa"/>
            <w:shd w:val="clear" w:color="auto" w:fill="auto"/>
          </w:tcPr>
          <w:p w14:paraId="21FA55A6" w14:textId="7C4443D9" w:rsidR="001B3F03" w:rsidRPr="00E515C2" w:rsidRDefault="008634CC">
            <w:pPr>
              <w:ind w:right="-2"/>
              <w:jc w:val="center"/>
            </w:pPr>
            <w:r w:rsidRPr="00E515C2">
              <w:rPr>
                <w:caps/>
                <w:sz w:val="28"/>
                <w:szCs w:val="28"/>
                <w:lang w:val="kk-KZ"/>
              </w:rPr>
              <w:t>1</w:t>
            </w:r>
            <w:r w:rsidR="00753E96">
              <w:rPr>
                <w:caps/>
                <w:sz w:val="28"/>
                <w:szCs w:val="28"/>
                <w:lang w:val="kk-KZ"/>
              </w:rPr>
              <w:t>30</w:t>
            </w:r>
          </w:p>
        </w:tc>
      </w:tr>
      <w:tr w:rsidR="00E515C2" w:rsidRPr="00E515C2" w14:paraId="17CA7D0A" w14:textId="77777777" w:rsidTr="00753E96">
        <w:tc>
          <w:tcPr>
            <w:tcW w:w="8896" w:type="dxa"/>
            <w:shd w:val="clear" w:color="auto" w:fill="auto"/>
          </w:tcPr>
          <w:p w14:paraId="7578083F" w14:textId="77777777" w:rsidR="001B3F03" w:rsidRPr="00E515C2" w:rsidRDefault="008634CC">
            <w:pPr>
              <w:pStyle w:val="1c"/>
              <w:ind w:left="0" w:right="-2" w:hanging="11"/>
              <w:jc w:val="both"/>
            </w:pPr>
            <w:r w:rsidRPr="00E515C2">
              <w:rPr>
                <w:b/>
                <w:bCs/>
                <w:caps/>
                <w:kern w:val="2"/>
                <w:sz w:val="28"/>
                <w:szCs w:val="28"/>
                <w:lang w:val="kk-KZ"/>
              </w:rPr>
              <w:t>ҚОСЫМШАЛАР............................................................................................</w:t>
            </w:r>
          </w:p>
        </w:tc>
        <w:tc>
          <w:tcPr>
            <w:tcW w:w="673" w:type="dxa"/>
            <w:shd w:val="clear" w:color="auto" w:fill="auto"/>
          </w:tcPr>
          <w:p w14:paraId="18E156C5" w14:textId="2E17D19B" w:rsidR="001B3F03" w:rsidRPr="00753E96" w:rsidRDefault="008634CC">
            <w:pPr>
              <w:ind w:right="-2"/>
              <w:jc w:val="center"/>
              <w:rPr>
                <w:lang w:val="kk-KZ"/>
              </w:rPr>
            </w:pPr>
            <w:r w:rsidRPr="00E515C2">
              <w:rPr>
                <w:caps/>
                <w:sz w:val="28"/>
                <w:szCs w:val="28"/>
                <w:lang w:val="en-US"/>
              </w:rPr>
              <w:t>1</w:t>
            </w:r>
            <w:r w:rsidRPr="00E515C2">
              <w:rPr>
                <w:caps/>
                <w:sz w:val="28"/>
                <w:szCs w:val="28"/>
              </w:rPr>
              <w:t>4</w:t>
            </w:r>
            <w:r w:rsidR="00753E96">
              <w:rPr>
                <w:caps/>
                <w:sz w:val="28"/>
                <w:szCs w:val="28"/>
                <w:lang w:val="kk-KZ"/>
              </w:rPr>
              <w:t>5</w:t>
            </w:r>
          </w:p>
        </w:tc>
      </w:tr>
    </w:tbl>
    <w:p w14:paraId="4E2BA852" w14:textId="77777777" w:rsidR="001B3F03" w:rsidRPr="00E515C2" w:rsidRDefault="001B3F03">
      <w:pPr>
        <w:ind w:right="-2"/>
        <w:jc w:val="both"/>
        <w:rPr>
          <w:b/>
          <w:sz w:val="28"/>
          <w:szCs w:val="28"/>
          <w:lang w:val="kk-KZ"/>
        </w:rPr>
      </w:pPr>
    </w:p>
    <w:p w14:paraId="7BE53AC3" w14:textId="77777777" w:rsidR="001B3F03" w:rsidRPr="00E515C2" w:rsidRDefault="001B3F03">
      <w:pPr>
        <w:ind w:right="-2"/>
        <w:jc w:val="both"/>
        <w:rPr>
          <w:b/>
          <w:sz w:val="28"/>
          <w:szCs w:val="28"/>
          <w:lang w:val="kk-KZ"/>
        </w:rPr>
      </w:pPr>
    </w:p>
    <w:p w14:paraId="240C370A" w14:textId="77777777" w:rsidR="001B3F03" w:rsidRPr="00E515C2" w:rsidRDefault="001B3F03">
      <w:pPr>
        <w:ind w:right="-2"/>
        <w:jc w:val="both"/>
        <w:rPr>
          <w:b/>
          <w:sz w:val="28"/>
          <w:szCs w:val="28"/>
          <w:lang w:val="kk-KZ"/>
        </w:rPr>
      </w:pPr>
    </w:p>
    <w:p w14:paraId="03A83934" w14:textId="77777777" w:rsidR="001B3F03" w:rsidRPr="00E515C2" w:rsidRDefault="001B3F03">
      <w:pPr>
        <w:ind w:right="-2"/>
        <w:jc w:val="both"/>
        <w:rPr>
          <w:b/>
          <w:sz w:val="28"/>
          <w:szCs w:val="28"/>
          <w:lang w:val="kk-KZ"/>
        </w:rPr>
      </w:pPr>
    </w:p>
    <w:p w14:paraId="67A726B4" w14:textId="77777777" w:rsidR="001B3F03" w:rsidRPr="00E515C2" w:rsidRDefault="001B3F03">
      <w:pPr>
        <w:ind w:right="-2"/>
        <w:jc w:val="both"/>
        <w:rPr>
          <w:b/>
          <w:sz w:val="28"/>
          <w:szCs w:val="28"/>
          <w:lang w:val="kk-KZ"/>
        </w:rPr>
      </w:pPr>
    </w:p>
    <w:p w14:paraId="0DABBA2C" w14:textId="42D1EC4A" w:rsidR="001B3F03" w:rsidRDefault="001B3F03" w:rsidP="00E17FB6">
      <w:pPr>
        <w:ind w:right="-2"/>
        <w:rPr>
          <w:b/>
          <w:sz w:val="28"/>
          <w:szCs w:val="28"/>
          <w:lang w:val="kk-KZ"/>
        </w:rPr>
      </w:pPr>
    </w:p>
    <w:p w14:paraId="0A62A6F5" w14:textId="77777777" w:rsidR="00753E96" w:rsidRPr="00E515C2" w:rsidRDefault="00753E96" w:rsidP="00E17FB6">
      <w:pPr>
        <w:ind w:right="-2"/>
        <w:rPr>
          <w:b/>
          <w:sz w:val="28"/>
          <w:szCs w:val="28"/>
          <w:lang w:val="kk-KZ"/>
        </w:rPr>
      </w:pPr>
    </w:p>
    <w:p w14:paraId="744AE4D7" w14:textId="77777777" w:rsidR="00E17FB6" w:rsidRPr="00E515C2" w:rsidRDefault="00E17FB6" w:rsidP="00E17FB6">
      <w:pPr>
        <w:ind w:right="-2"/>
        <w:rPr>
          <w:b/>
          <w:sz w:val="28"/>
          <w:szCs w:val="28"/>
          <w:lang w:val="kk-KZ"/>
        </w:rPr>
      </w:pPr>
    </w:p>
    <w:p w14:paraId="1011E315" w14:textId="77777777" w:rsidR="001B3F03" w:rsidRPr="00E515C2" w:rsidRDefault="008634CC">
      <w:pPr>
        <w:ind w:right="-2"/>
        <w:jc w:val="center"/>
        <w:rPr>
          <w:b/>
          <w:sz w:val="28"/>
          <w:szCs w:val="28"/>
          <w:lang w:val="kk-KZ"/>
        </w:rPr>
      </w:pPr>
      <w:r w:rsidRPr="00E515C2">
        <w:rPr>
          <w:b/>
          <w:sz w:val="28"/>
          <w:szCs w:val="28"/>
          <w:lang w:val="kk-KZ"/>
        </w:rPr>
        <w:lastRenderedPageBreak/>
        <w:t>НОРМАТИВТІК СІЛТЕМЕЛЕР</w:t>
      </w:r>
    </w:p>
    <w:p w14:paraId="19415FD8" w14:textId="77777777" w:rsidR="001B3F03" w:rsidRPr="00E515C2" w:rsidRDefault="001B3F03">
      <w:pPr>
        <w:ind w:right="-2" w:firstLine="567"/>
        <w:jc w:val="both"/>
        <w:rPr>
          <w:bCs/>
          <w:sz w:val="28"/>
          <w:szCs w:val="28"/>
          <w:lang w:val="kk-KZ"/>
        </w:rPr>
      </w:pPr>
    </w:p>
    <w:p w14:paraId="7C069252" w14:textId="005571AD" w:rsidR="001B3F03" w:rsidRPr="00E515C2" w:rsidRDefault="008634CC">
      <w:pPr>
        <w:ind w:right="-2" w:firstLine="567"/>
        <w:jc w:val="both"/>
        <w:rPr>
          <w:lang w:val="kk-KZ"/>
        </w:rPr>
      </w:pPr>
      <w:r w:rsidRPr="00E515C2">
        <w:rPr>
          <w:bCs/>
          <w:sz w:val="28"/>
          <w:szCs w:val="28"/>
          <w:lang w:val="kk-KZ"/>
        </w:rPr>
        <w:t>Бұл диссертацияда қолданыл</w:t>
      </w:r>
      <w:r w:rsidR="00F9568C" w:rsidRPr="00E515C2">
        <w:rPr>
          <w:bCs/>
          <w:sz w:val="28"/>
          <w:szCs w:val="28"/>
          <w:lang w:val="kk-KZ"/>
        </w:rPr>
        <w:t xml:space="preserve">ған </w:t>
      </w:r>
      <w:r w:rsidR="0066095B" w:rsidRPr="00E515C2">
        <w:rPr>
          <w:bCs/>
          <w:sz w:val="28"/>
          <w:szCs w:val="28"/>
          <w:lang w:val="kk-KZ"/>
        </w:rPr>
        <w:t>стандарттар</w:t>
      </w:r>
      <w:r w:rsidRPr="00E515C2">
        <w:rPr>
          <w:bCs/>
          <w:sz w:val="28"/>
          <w:szCs w:val="28"/>
          <w:lang w:val="kk-KZ"/>
        </w:rPr>
        <w:t>:</w:t>
      </w:r>
    </w:p>
    <w:p w14:paraId="23283E1D" w14:textId="0EEB93FA" w:rsidR="001B3F03" w:rsidRPr="00E515C2" w:rsidRDefault="008634CC">
      <w:pPr>
        <w:ind w:right="-2" w:firstLine="567"/>
        <w:jc w:val="both"/>
        <w:rPr>
          <w:lang w:val="kk-KZ"/>
        </w:rPr>
      </w:pPr>
      <w:bookmarkStart w:id="2" w:name="__DdeLink__20295_3589621988"/>
      <w:r w:rsidRPr="00E515C2">
        <w:rPr>
          <w:sz w:val="28"/>
          <w:szCs w:val="28"/>
          <w:lang w:val="kk-KZ"/>
        </w:rPr>
        <w:t>Қазақстан Республикасының «Білім туралы» Заңы 27 шілде 2007 жыл, №</w:t>
      </w:r>
      <w:r w:rsidR="00EF30C8" w:rsidRPr="00E515C2">
        <w:rPr>
          <w:sz w:val="28"/>
          <w:szCs w:val="28"/>
          <w:lang w:val="kk-KZ"/>
        </w:rPr>
        <w:t>129</w:t>
      </w:r>
      <w:r w:rsidRPr="00E515C2">
        <w:rPr>
          <w:sz w:val="28"/>
          <w:szCs w:val="28"/>
          <w:lang w:val="kk-KZ"/>
        </w:rPr>
        <w:t>-</w:t>
      </w:r>
      <w:r w:rsidR="00EF30C8" w:rsidRPr="00E515C2">
        <w:rPr>
          <w:sz w:val="28"/>
          <w:szCs w:val="28"/>
          <w:lang w:val="kk-KZ"/>
        </w:rPr>
        <w:t>V</w:t>
      </w:r>
      <w:r w:rsidRPr="00E515C2">
        <w:rPr>
          <w:sz w:val="28"/>
          <w:szCs w:val="28"/>
          <w:lang w:val="kk-KZ"/>
        </w:rPr>
        <w:t xml:space="preserve">II ЗРК (соңғы өзгерістер мен толықтырулар </w:t>
      </w:r>
      <w:r w:rsidR="00EF30C8" w:rsidRPr="00E515C2">
        <w:rPr>
          <w:sz w:val="28"/>
          <w:szCs w:val="28"/>
          <w:lang w:val="kk-KZ"/>
        </w:rPr>
        <w:t>27.06.2022</w:t>
      </w:r>
      <w:r w:rsidRPr="00E515C2">
        <w:rPr>
          <w:sz w:val="28"/>
          <w:szCs w:val="28"/>
          <w:lang w:val="kk-KZ"/>
        </w:rPr>
        <w:t xml:space="preserve"> ж.)</w:t>
      </w:r>
      <w:bookmarkEnd w:id="2"/>
    </w:p>
    <w:p w14:paraId="59E3AEC8" w14:textId="77777777" w:rsidR="001B3F03" w:rsidRPr="00E515C2" w:rsidRDefault="008634CC">
      <w:pPr>
        <w:pStyle w:val="af"/>
        <w:spacing w:line="240" w:lineRule="auto"/>
        <w:ind w:firstLine="567"/>
        <w:jc w:val="both"/>
        <w:rPr>
          <w:lang w:val="kk-KZ"/>
        </w:rPr>
      </w:pPr>
      <w:r w:rsidRPr="00E515C2">
        <w:rPr>
          <w:sz w:val="28"/>
          <w:szCs w:val="28"/>
          <w:lang w:val="kk-KZ"/>
        </w:rPr>
        <w:t>Қазақстан</w:t>
      </w:r>
      <w:r w:rsidRPr="00E515C2">
        <w:rPr>
          <w:spacing w:val="63"/>
          <w:sz w:val="28"/>
          <w:szCs w:val="28"/>
          <w:lang w:val="kk-KZ"/>
        </w:rPr>
        <w:t xml:space="preserve"> </w:t>
      </w:r>
      <w:r w:rsidRPr="00E515C2">
        <w:rPr>
          <w:sz w:val="28"/>
          <w:szCs w:val="28"/>
          <w:lang w:val="kk-KZ"/>
        </w:rPr>
        <w:t>Республикасының</w:t>
      </w:r>
      <w:r w:rsidRPr="00E515C2">
        <w:rPr>
          <w:spacing w:val="61"/>
          <w:sz w:val="28"/>
          <w:szCs w:val="28"/>
          <w:lang w:val="kk-KZ"/>
        </w:rPr>
        <w:t xml:space="preserve"> </w:t>
      </w:r>
      <w:r w:rsidRPr="00E515C2">
        <w:rPr>
          <w:sz w:val="28"/>
          <w:szCs w:val="28"/>
          <w:lang w:val="kk-KZ"/>
        </w:rPr>
        <w:t>дене</w:t>
      </w:r>
      <w:r w:rsidRPr="00E515C2">
        <w:rPr>
          <w:spacing w:val="65"/>
          <w:sz w:val="28"/>
          <w:szCs w:val="28"/>
          <w:lang w:val="kk-KZ"/>
        </w:rPr>
        <w:t xml:space="preserve"> </w:t>
      </w:r>
      <w:r w:rsidRPr="00E515C2">
        <w:rPr>
          <w:sz w:val="28"/>
          <w:szCs w:val="28"/>
          <w:lang w:val="kk-KZ"/>
        </w:rPr>
        <w:t>шынықтыру</w:t>
      </w:r>
      <w:r w:rsidRPr="00E515C2">
        <w:rPr>
          <w:spacing w:val="62"/>
          <w:sz w:val="28"/>
          <w:szCs w:val="28"/>
          <w:lang w:val="kk-KZ"/>
        </w:rPr>
        <w:t xml:space="preserve"> </w:t>
      </w:r>
      <w:r w:rsidRPr="00E515C2">
        <w:rPr>
          <w:sz w:val="28"/>
          <w:szCs w:val="28"/>
          <w:lang w:val="kk-KZ"/>
        </w:rPr>
        <w:t>және</w:t>
      </w:r>
      <w:r w:rsidRPr="00E515C2">
        <w:rPr>
          <w:spacing w:val="62"/>
          <w:sz w:val="28"/>
          <w:szCs w:val="28"/>
          <w:lang w:val="kk-KZ"/>
        </w:rPr>
        <w:t xml:space="preserve"> </w:t>
      </w:r>
      <w:r w:rsidRPr="00E515C2">
        <w:rPr>
          <w:sz w:val="28"/>
          <w:szCs w:val="28"/>
          <w:lang w:val="kk-KZ"/>
        </w:rPr>
        <w:t>спорт</w:t>
      </w:r>
      <w:r w:rsidRPr="00E515C2">
        <w:rPr>
          <w:spacing w:val="60"/>
          <w:sz w:val="28"/>
          <w:szCs w:val="28"/>
          <w:lang w:val="kk-KZ"/>
        </w:rPr>
        <w:t xml:space="preserve"> </w:t>
      </w:r>
      <w:r w:rsidRPr="00E515C2">
        <w:rPr>
          <w:sz w:val="28"/>
          <w:szCs w:val="28"/>
          <w:lang w:val="kk-KZ"/>
        </w:rPr>
        <w:t>туралы</w:t>
      </w:r>
      <w:r w:rsidRPr="00E515C2">
        <w:rPr>
          <w:spacing w:val="62"/>
          <w:sz w:val="28"/>
          <w:szCs w:val="28"/>
          <w:lang w:val="kk-KZ"/>
        </w:rPr>
        <w:t xml:space="preserve"> </w:t>
      </w:r>
      <w:r w:rsidRPr="00E515C2">
        <w:rPr>
          <w:sz w:val="28"/>
          <w:szCs w:val="28"/>
          <w:lang w:val="kk-KZ"/>
        </w:rPr>
        <w:t>Заңы (2021</w:t>
      </w:r>
      <w:r w:rsidRPr="00E515C2">
        <w:rPr>
          <w:spacing w:val="-2"/>
          <w:sz w:val="28"/>
          <w:szCs w:val="28"/>
          <w:lang w:val="kk-KZ"/>
        </w:rPr>
        <w:t xml:space="preserve"> </w:t>
      </w:r>
      <w:r w:rsidRPr="00E515C2">
        <w:rPr>
          <w:sz w:val="28"/>
          <w:szCs w:val="28"/>
          <w:lang w:val="kk-KZ"/>
        </w:rPr>
        <w:t>жылғы</w:t>
      </w:r>
      <w:r w:rsidRPr="00E515C2">
        <w:rPr>
          <w:spacing w:val="-5"/>
          <w:sz w:val="28"/>
          <w:szCs w:val="28"/>
          <w:lang w:val="kk-KZ"/>
        </w:rPr>
        <w:t xml:space="preserve"> </w:t>
      </w:r>
      <w:r w:rsidRPr="00E515C2">
        <w:rPr>
          <w:sz w:val="28"/>
          <w:szCs w:val="28"/>
          <w:lang w:val="kk-KZ"/>
        </w:rPr>
        <w:t>11</w:t>
      </w:r>
      <w:r w:rsidRPr="00E515C2">
        <w:rPr>
          <w:spacing w:val="-1"/>
          <w:sz w:val="28"/>
          <w:szCs w:val="28"/>
          <w:lang w:val="kk-KZ"/>
        </w:rPr>
        <w:t xml:space="preserve"> </w:t>
      </w:r>
      <w:r w:rsidRPr="00E515C2">
        <w:rPr>
          <w:sz w:val="28"/>
          <w:szCs w:val="28"/>
          <w:lang w:val="kk-KZ"/>
        </w:rPr>
        <w:t>мамырдағы,</w:t>
      </w:r>
      <w:r w:rsidRPr="00E515C2">
        <w:rPr>
          <w:spacing w:val="-3"/>
          <w:sz w:val="28"/>
          <w:szCs w:val="28"/>
          <w:lang w:val="kk-KZ"/>
        </w:rPr>
        <w:t xml:space="preserve"> </w:t>
      </w:r>
      <w:r w:rsidRPr="00E515C2">
        <w:rPr>
          <w:sz w:val="28"/>
          <w:szCs w:val="28"/>
          <w:lang w:val="kk-KZ"/>
        </w:rPr>
        <w:t>№</w:t>
      </w:r>
      <w:r w:rsidRPr="00E515C2">
        <w:rPr>
          <w:spacing w:val="-5"/>
          <w:sz w:val="28"/>
          <w:szCs w:val="28"/>
          <w:lang w:val="kk-KZ"/>
        </w:rPr>
        <w:t xml:space="preserve"> </w:t>
      </w:r>
      <w:r w:rsidRPr="00E515C2">
        <w:rPr>
          <w:sz w:val="28"/>
          <w:szCs w:val="28"/>
          <w:lang w:val="kk-KZ"/>
        </w:rPr>
        <w:t>65-VI</w:t>
      </w:r>
      <w:r w:rsidRPr="00E515C2">
        <w:rPr>
          <w:spacing w:val="62"/>
          <w:sz w:val="28"/>
          <w:szCs w:val="28"/>
          <w:lang w:val="kk-KZ"/>
        </w:rPr>
        <w:t xml:space="preserve"> </w:t>
      </w:r>
      <w:r w:rsidRPr="00E515C2">
        <w:rPr>
          <w:sz w:val="28"/>
          <w:szCs w:val="28"/>
          <w:lang w:val="kk-KZ"/>
        </w:rPr>
        <w:t>өзгерістер</w:t>
      </w:r>
      <w:r w:rsidRPr="00E515C2">
        <w:rPr>
          <w:spacing w:val="-1"/>
          <w:sz w:val="28"/>
          <w:szCs w:val="28"/>
          <w:lang w:val="kk-KZ"/>
        </w:rPr>
        <w:t xml:space="preserve"> </w:t>
      </w:r>
      <w:r w:rsidRPr="00E515C2">
        <w:rPr>
          <w:sz w:val="28"/>
          <w:szCs w:val="28"/>
          <w:lang w:val="kk-KZ"/>
        </w:rPr>
        <w:t>мен</w:t>
      </w:r>
      <w:r w:rsidRPr="00E515C2">
        <w:rPr>
          <w:spacing w:val="-2"/>
          <w:sz w:val="28"/>
          <w:szCs w:val="28"/>
          <w:lang w:val="kk-KZ"/>
        </w:rPr>
        <w:t xml:space="preserve"> </w:t>
      </w:r>
      <w:r w:rsidRPr="00E515C2">
        <w:rPr>
          <w:sz w:val="28"/>
          <w:szCs w:val="28"/>
          <w:lang w:val="kk-KZ"/>
        </w:rPr>
        <w:t>толықтырулармен).</w:t>
      </w:r>
    </w:p>
    <w:p w14:paraId="0EB51D1B" w14:textId="3D5EAF46" w:rsidR="001B3F03" w:rsidRPr="00E515C2" w:rsidRDefault="008634CC">
      <w:pPr>
        <w:shd w:val="clear" w:color="auto" w:fill="FFFFFF"/>
        <w:ind w:right="-2" w:firstLine="567"/>
        <w:jc w:val="both"/>
        <w:rPr>
          <w:lang w:val="kk-KZ"/>
        </w:rPr>
      </w:pPr>
      <w:r w:rsidRPr="00E515C2">
        <w:rPr>
          <w:sz w:val="28"/>
          <w:szCs w:val="28"/>
          <w:lang w:val="kk-KZ"/>
        </w:rPr>
        <w:t>Қазақстан Республикасының дене шынықтыру мен спорт саласын дамытудың 2023-2029 жылдарға арналған тұжырымдамасын бекіту туралы Қазақстан Республикасы Үкіметінің 2023 жылғы 28 наурыздағы №251 қаулысы.</w:t>
      </w:r>
    </w:p>
    <w:p w14:paraId="552A3E3E" w14:textId="5A59AD6A" w:rsidR="001B3F03" w:rsidRPr="00E515C2" w:rsidRDefault="008634CC">
      <w:pPr>
        <w:ind w:right="-2" w:firstLine="567"/>
        <w:jc w:val="both"/>
        <w:rPr>
          <w:lang w:val="kk-KZ"/>
        </w:rPr>
      </w:pPr>
      <w:r w:rsidRPr="00E515C2">
        <w:rPr>
          <w:sz w:val="28"/>
          <w:szCs w:val="28"/>
          <w:lang w:val="kk-KZ"/>
        </w:rPr>
        <w:t>Қазақстан Республикасының 2019 жылғы 27 желтоқсандағы</w:t>
      </w:r>
      <w:r w:rsidR="00F9568C" w:rsidRPr="00E515C2">
        <w:rPr>
          <w:sz w:val="28"/>
          <w:szCs w:val="28"/>
          <w:lang w:val="kk-KZ"/>
        </w:rPr>
        <w:t xml:space="preserve"> №293-VI</w:t>
      </w:r>
      <w:r w:rsidRPr="00E515C2">
        <w:rPr>
          <w:sz w:val="28"/>
          <w:szCs w:val="28"/>
          <w:lang w:val="kk-KZ"/>
        </w:rPr>
        <w:t xml:space="preserve"> </w:t>
      </w:r>
      <w:r w:rsidR="00F9568C" w:rsidRPr="00E515C2">
        <w:rPr>
          <w:sz w:val="28"/>
          <w:szCs w:val="28"/>
          <w:lang w:val="kk-KZ"/>
        </w:rPr>
        <w:t xml:space="preserve">«Мұғалім мәртебесі туралы» </w:t>
      </w:r>
      <w:r w:rsidRPr="00E515C2">
        <w:rPr>
          <w:sz w:val="28"/>
          <w:szCs w:val="28"/>
          <w:lang w:val="kk-KZ"/>
        </w:rPr>
        <w:t xml:space="preserve">Заңы </w:t>
      </w:r>
    </w:p>
    <w:p w14:paraId="50A2BB85" w14:textId="03EA9B6F" w:rsidR="001B3F03" w:rsidRPr="00E515C2" w:rsidRDefault="008634CC">
      <w:pPr>
        <w:ind w:right="-2" w:firstLine="567"/>
        <w:jc w:val="both"/>
        <w:rPr>
          <w:lang w:val="kk-KZ"/>
        </w:rPr>
      </w:pPr>
      <w:r w:rsidRPr="00E515C2">
        <w:rPr>
          <w:sz w:val="28"/>
          <w:szCs w:val="28"/>
          <w:shd w:val="clear" w:color="auto" w:fill="FFFFFF"/>
          <w:lang w:val="kk-KZ"/>
        </w:rPr>
        <w:t xml:space="preserve"> «Дені сау ұлт» әрбір азамат үшін сапалы және қолжетімді денсаулық сақтау» ұлттық жобасы ҚР Үкіметінің 2021 жылғы 12 қазандағы №725 қаулысы. </w:t>
      </w:r>
    </w:p>
    <w:p w14:paraId="0E00C5D8" w14:textId="77777777" w:rsidR="001B3F03" w:rsidRPr="00E515C2" w:rsidRDefault="008634CC">
      <w:pPr>
        <w:ind w:right="-2" w:firstLine="567"/>
        <w:jc w:val="both"/>
        <w:rPr>
          <w:lang w:val="kk-KZ"/>
        </w:rPr>
      </w:pPr>
      <w:r w:rsidRPr="00E515C2">
        <w:rPr>
          <w:sz w:val="28"/>
          <w:szCs w:val="28"/>
          <w:lang w:val="kk-KZ"/>
        </w:rPr>
        <w:t>ГОСТ 7.32 – 2001. Ғылыми-зерттеу жұмыс туралы есеп. Құрылымы және рәсімдеу ережесі.</w:t>
      </w:r>
    </w:p>
    <w:p w14:paraId="4EB2B1DB" w14:textId="77777777" w:rsidR="001B3F03" w:rsidRPr="00E515C2" w:rsidRDefault="008634CC">
      <w:pPr>
        <w:ind w:right="-2" w:firstLine="567"/>
        <w:jc w:val="both"/>
        <w:rPr>
          <w:lang w:val="kk-KZ"/>
        </w:rPr>
      </w:pPr>
      <w:r w:rsidRPr="00E515C2">
        <w:rPr>
          <w:sz w:val="28"/>
          <w:szCs w:val="28"/>
          <w:lang w:val="kk-KZ"/>
        </w:rPr>
        <w:t>ГОСТ 7.1 – 2003. Библиографиялық жазба. Библиографиялық сипаттама. Құрастыру ережелеріне қойылатын жалпы талаптар мен талаптар.</w:t>
      </w:r>
    </w:p>
    <w:p w14:paraId="385DF5DA" w14:textId="77777777" w:rsidR="001B3F03" w:rsidRPr="00E515C2" w:rsidRDefault="008634CC">
      <w:pPr>
        <w:ind w:right="-2" w:firstLine="567"/>
        <w:jc w:val="both"/>
        <w:rPr>
          <w:lang w:val="kk-KZ"/>
        </w:rPr>
      </w:pPr>
      <w:r w:rsidRPr="00E515C2">
        <w:rPr>
          <w:sz w:val="28"/>
          <w:szCs w:val="28"/>
          <w:lang w:val="kk-KZ"/>
        </w:rPr>
        <w:t>МЖБС Қазақстан Республикасыи Ғылым және жоғары біліми министрінің 2022 жылғы 20 шілдедегі №2 бұйрығына 1-қосымша.</w:t>
      </w:r>
    </w:p>
    <w:p w14:paraId="1572447C" w14:textId="174361AC" w:rsidR="00F9568C" w:rsidRPr="00E515C2" w:rsidRDefault="00F9568C" w:rsidP="00F9568C">
      <w:pPr>
        <w:suppressAutoHyphens w:val="0"/>
        <w:ind w:firstLine="709"/>
        <w:jc w:val="both"/>
        <w:rPr>
          <w:rFonts w:eastAsia="Calibri"/>
          <w:sz w:val="28"/>
          <w:szCs w:val="28"/>
          <w:lang w:val="kk-KZ" w:eastAsia="en-US"/>
        </w:rPr>
      </w:pPr>
      <w:r w:rsidRPr="00E515C2">
        <w:rPr>
          <w:rFonts w:eastAsia="Calibri"/>
          <w:sz w:val="28"/>
          <w:szCs w:val="28"/>
          <w:lang w:val="kk-KZ" w:eastAsia="en-US"/>
        </w:rPr>
        <w:t>«Педагогтің кәсіби стандарты» «Атамекен» Қазақстан Республикасы Ұлттық кәсіпкерлер палатасы, 2017 жылғы 8 маусымдағы №133 бұйрығы</w:t>
      </w:r>
      <w:r w:rsidR="008D1855" w:rsidRPr="00E515C2">
        <w:rPr>
          <w:rFonts w:eastAsia="Calibri"/>
          <w:sz w:val="28"/>
          <w:szCs w:val="28"/>
          <w:lang w:val="kk-KZ" w:eastAsia="en-US"/>
        </w:rPr>
        <w:t>.</w:t>
      </w:r>
    </w:p>
    <w:p w14:paraId="24BFD2AE" w14:textId="77777777" w:rsidR="001B3F03" w:rsidRPr="00E515C2" w:rsidRDefault="008634CC">
      <w:pPr>
        <w:ind w:right="-2" w:firstLine="567"/>
        <w:jc w:val="both"/>
        <w:rPr>
          <w:lang w:val="kk-KZ"/>
        </w:rPr>
      </w:pPr>
      <w:r w:rsidRPr="00E515C2">
        <w:rPr>
          <w:sz w:val="28"/>
          <w:szCs w:val="28"/>
          <w:lang w:val="kk-KZ"/>
        </w:rPr>
        <w:t>Қазақстан Республикасында жоғары білімді және ғылымды дамытудың 2023 – 2029 жылдарға арналған тұжырымдамасын бекіту туралы ҚР Үкіметінің 2023 жылғы 28 наурыздағы № 248 қаулысы.</w:t>
      </w:r>
    </w:p>
    <w:p w14:paraId="7C433A72" w14:textId="564F78FC" w:rsidR="00D91657" w:rsidRPr="00E515C2" w:rsidRDefault="00D91657" w:rsidP="00D91657">
      <w:pPr>
        <w:ind w:firstLine="567"/>
        <w:jc w:val="both"/>
        <w:rPr>
          <w:rFonts w:eastAsia="Cambria"/>
          <w:b/>
          <w:sz w:val="28"/>
          <w:szCs w:val="28"/>
          <w:lang w:val="kk-KZ"/>
        </w:rPr>
      </w:pPr>
      <w:r w:rsidRPr="00E515C2">
        <w:rPr>
          <w:sz w:val="28"/>
          <w:szCs w:val="28"/>
          <w:lang w:val="kk-KZ"/>
        </w:rPr>
        <w:t>«Халық бірлігі мен жүйелі реформалар – ел өркендеуінің берік іргетасы» атты Мемлекет басшысы Қасым-Жомарт Тоқаевтың Қазақстан халқына Жолдауы, 2021 жыл 1 қыркүйек.</w:t>
      </w:r>
    </w:p>
    <w:p w14:paraId="2326F387" w14:textId="27331493" w:rsidR="00D91657" w:rsidRPr="00E515C2" w:rsidRDefault="00D91657" w:rsidP="00D91657">
      <w:pPr>
        <w:ind w:firstLine="567"/>
        <w:jc w:val="both"/>
        <w:rPr>
          <w:sz w:val="28"/>
          <w:szCs w:val="28"/>
          <w:lang w:val="kk-KZ"/>
        </w:rPr>
      </w:pPr>
      <w:r w:rsidRPr="00E515C2">
        <w:rPr>
          <w:sz w:val="28"/>
          <w:szCs w:val="28"/>
          <w:lang w:val="kk-KZ"/>
        </w:rPr>
        <w:t>«Әділетті мемлекет. Біртұтас ұлт. Берекелі қоғам» атты Мемлекет басшысы Қасым-Жомарт Тоқаевтың Қазақстан халқына Жолдауы,</w:t>
      </w:r>
      <w:r w:rsidR="006622AE" w:rsidRPr="00E515C2">
        <w:rPr>
          <w:sz w:val="28"/>
          <w:szCs w:val="28"/>
          <w:lang w:val="kk-KZ"/>
        </w:rPr>
        <w:t xml:space="preserve"> </w:t>
      </w:r>
      <w:r w:rsidRPr="00E515C2">
        <w:rPr>
          <w:sz w:val="28"/>
          <w:szCs w:val="28"/>
          <w:lang w:val="kk-KZ"/>
        </w:rPr>
        <w:t>2022 жыл 1 қыркүйек.</w:t>
      </w:r>
    </w:p>
    <w:p w14:paraId="2725D7A7" w14:textId="77777777" w:rsidR="001B3F03" w:rsidRPr="00E515C2" w:rsidRDefault="001B3F03">
      <w:pPr>
        <w:ind w:right="-2" w:firstLine="709"/>
        <w:jc w:val="both"/>
        <w:rPr>
          <w:rFonts w:eastAsia="Cambria"/>
          <w:b/>
          <w:sz w:val="28"/>
          <w:szCs w:val="28"/>
          <w:lang w:val="kk-KZ"/>
        </w:rPr>
      </w:pPr>
    </w:p>
    <w:p w14:paraId="71CEF4C3" w14:textId="77777777" w:rsidR="001B3F03" w:rsidRPr="00E515C2" w:rsidRDefault="001B3F03">
      <w:pPr>
        <w:ind w:right="-2" w:firstLine="567"/>
        <w:jc w:val="both"/>
        <w:rPr>
          <w:sz w:val="28"/>
          <w:szCs w:val="28"/>
          <w:lang w:val="kk-KZ"/>
        </w:rPr>
      </w:pPr>
    </w:p>
    <w:p w14:paraId="2B90C78A" w14:textId="77777777" w:rsidR="001B3F03" w:rsidRPr="00E515C2" w:rsidRDefault="001B3F03">
      <w:pPr>
        <w:ind w:right="-2" w:firstLine="567"/>
        <w:jc w:val="both"/>
        <w:rPr>
          <w:sz w:val="28"/>
          <w:szCs w:val="28"/>
          <w:lang w:val="kk-KZ"/>
        </w:rPr>
      </w:pPr>
    </w:p>
    <w:p w14:paraId="6C43C5C8" w14:textId="77777777" w:rsidR="001B3F03" w:rsidRPr="00E515C2" w:rsidRDefault="001B3F03">
      <w:pPr>
        <w:ind w:right="-2" w:firstLine="567"/>
        <w:jc w:val="both"/>
        <w:rPr>
          <w:rFonts w:eastAsia="Cambria"/>
          <w:b/>
          <w:sz w:val="28"/>
          <w:szCs w:val="28"/>
          <w:lang w:val="kk-KZ"/>
        </w:rPr>
      </w:pPr>
    </w:p>
    <w:p w14:paraId="7F0782E3" w14:textId="77777777" w:rsidR="001B3F03" w:rsidRPr="00E515C2" w:rsidRDefault="001B3F03">
      <w:pPr>
        <w:ind w:right="-2" w:firstLine="567"/>
        <w:jc w:val="both"/>
        <w:rPr>
          <w:rFonts w:eastAsia="Cambria"/>
          <w:b/>
          <w:sz w:val="28"/>
          <w:szCs w:val="28"/>
          <w:lang w:val="kk-KZ"/>
        </w:rPr>
      </w:pPr>
    </w:p>
    <w:p w14:paraId="5E353AC5" w14:textId="6496AE5A" w:rsidR="001B3F03" w:rsidRPr="00E515C2" w:rsidRDefault="001B3F03">
      <w:pPr>
        <w:ind w:right="-2" w:firstLine="567"/>
        <w:jc w:val="both"/>
        <w:rPr>
          <w:rFonts w:eastAsia="Cambria"/>
          <w:b/>
          <w:sz w:val="28"/>
          <w:szCs w:val="28"/>
          <w:lang w:val="kk-KZ"/>
        </w:rPr>
      </w:pPr>
    </w:p>
    <w:p w14:paraId="03AB8CB0" w14:textId="6740F52E" w:rsidR="0071066C" w:rsidRPr="00E515C2" w:rsidRDefault="0071066C">
      <w:pPr>
        <w:ind w:right="-2" w:firstLine="567"/>
        <w:jc w:val="both"/>
        <w:rPr>
          <w:rFonts w:eastAsia="Cambria"/>
          <w:b/>
          <w:sz w:val="28"/>
          <w:szCs w:val="28"/>
          <w:lang w:val="kk-KZ"/>
        </w:rPr>
      </w:pPr>
    </w:p>
    <w:p w14:paraId="420ADD39" w14:textId="35D5A2AF" w:rsidR="0071066C" w:rsidRPr="00E515C2" w:rsidRDefault="0071066C">
      <w:pPr>
        <w:ind w:right="-2" w:firstLine="567"/>
        <w:jc w:val="both"/>
        <w:rPr>
          <w:rFonts w:eastAsia="Cambria"/>
          <w:b/>
          <w:sz w:val="28"/>
          <w:szCs w:val="28"/>
          <w:lang w:val="kk-KZ"/>
        </w:rPr>
      </w:pPr>
    </w:p>
    <w:p w14:paraId="5FCED848" w14:textId="4273D6CC" w:rsidR="0071066C" w:rsidRDefault="0071066C">
      <w:pPr>
        <w:ind w:right="-2" w:firstLine="567"/>
        <w:jc w:val="both"/>
        <w:rPr>
          <w:rFonts w:eastAsia="Cambria"/>
          <w:b/>
          <w:sz w:val="28"/>
          <w:szCs w:val="28"/>
          <w:lang w:val="kk-KZ"/>
        </w:rPr>
      </w:pPr>
    </w:p>
    <w:p w14:paraId="71041B2F" w14:textId="07B7C7D9" w:rsidR="00A073EC" w:rsidRDefault="00A073EC">
      <w:pPr>
        <w:ind w:right="-2" w:firstLine="567"/>
        <w:jc w:val="both"/>
        <w:rPr>
          <w:rFonts w:eastAsia="Cambria"/>
          <w:b/>
          <w:sz w:val="28"/>
          <w:szCs w:val="28"/>
          <w:lang w:val="kk-KZ"/>
        </w:rPr>
      </w:pPr>
    </w:p>
    <w:p w14:paraId="307A8243" w14:textId="4A144F99" w:rsidR="00A073EC" w:rsidRDefault="00A073EC">
      <w:pPr>
        <w:ind w:right="-2" w:firstLine="567"/>
        <w:jc w:val="both"/>
        <w:rPr>
          <w:rFonts w:eastAsia="Cambria"/>
          <w:b/>
          <w:sz w:val="28"/>
          <w:szCs w:val="28"/>
          <w:lang w:val="kk-KZ"/>
        </w:rPr>
      </w:pPr>
    </w:p>
    <w:p w14:paraId="083E74F4" w14:textId="77777777" w:rsidR="00A073EC" w:rsidRPr="00E515C2" w:rsidRDefault="00A073EC">
      <w:pPr>
        <w:ind w:right="-2" w:firstLine="567"/>
        <w:jc w:val="both"/>
        <w:rPr>
          <w:rFonts w:eastAsia="Cambria"/>
          <w:b/>
          <w:sz w:val="28"/>
          <w:szCs w:val="28"/>
          <w:lang w:val="kk-KZ"/>
        </w:rPr>
      </w:pPr>
    </w:p>
    <w:p w14:paraId="3B1C7E98" w14:textId="77777777" w:rsidR="001B3F03" w:rsidRPr="00E515C2" w:rsidRDefault="001B3F03">
      <w:pPr>
        <w:ind w:right="-2" w:firstLine="567"/>
        <w:jc w:val="both"/>
        <w:rPr>
          <w:rFonts w:eastAsia="Cambria"/>
          <w:b/>
          <w:sz w:val="28"/>
          <w:szCs w:val="28"/>
          <w:lang w:val="kk-KZ"/>
        </w:rPr>
      </w:pPr>
    </w:p>
    <w:p w14:paraId="4F315DB1" w14:textId="77777777" w:rsidR="001B3F03" w:rsidRPr="00E515C2" w:rsidRDefault="001B3F03">
      <w:pPr>
        <w:ind w:right="-2" w:firstLine="567"/>
        <w:jc w:val="both"/>
        <w:rPr>
          <w:rFonts w:eastAsia="Cambria"/>
          <w:b/>
          <w:sz w:val="28"/>
          <w:szCs w:val="28"/>
          <w:lang w:val="kk-KZ"/>
        </w:rPr>
      </w:pPr>
    </w:p>
    <w:p w14:paraId="33E42C4A" w14:textId="77777777" w:rsidR="001B3F03" w:rsidRPr="00E515C2" w:rsidRDefault="001B3F03" w:rsidP="0071066C">
      <w:pPr>
        <w:ind w:right="-2"/>
        <w:jc w:val="both"/>
        <w:rPr>
          <w:rFonts w:eastAsia="Cambria"/>
          <w:b/>
          <w:sz w:val="28"/>
          <w:szCs w:val="28"/>
          <w:lang w:val="kk-KZ"/>
        </w:rPr>
      </w:pPr>
    </w:p>
    <w:p w14:paraId="710B7567" w14:textId="77777777" w:rsidR="001B3F03" w:rsidRPr="00E515C2" w:rsidRDefault="008634CC">
      <w:pPr>
        <w:ind w:right="-2"/>
        <w:jc w:val="center"/>
        <w:rPr>
          <w:lang w:val="kk-KZ"/>
        </w:rPr>
      </w:pPr>
      <w:r w:rsidRPr="00E515C2">
        <w:rPr>
          <w:b/>
          <w:sz w:val="28"/>
          <w:szCs w:val="28"/>
          <w:lang w:val="kk-KZ"/>
        </w:rPr>
        <w:lastRenderedPageBreak/>
        <w:t>АНЫҚТАМАЛАР</w:t>
      </w:r>
    </w:p>
    <w:p w14:paraId="5FA3D33F" w14:textId="77777777" w:rsidR="001B3F03" w:rsidRPr="00E515C2" w:rsidRDefault="001B3F03">
      <w:pPr>
        <w:ind w:right="-2"/>
        <w:jc w:val="both"/>
        <w:rPr>
          <w:sz w:val="28"/>
          <w:szCs w:val="28"/>
          <w:lang w:val="kk-KZ"/>
        </w:rPr>
      </w:pPr>
    </w:p>
    <w:p w14:paraId="2AEC0835" w14:textId="77777777" w:rsidR="001B3F03" w:rsidRPr="00E515C2" w:rsidRDefault="008634CC">
      <w:pPr>
        <w:ind w:right="-2" w:firstLine="567"/>
        <w:jc w:val="both"/>
        <w:rPr>
          <w:lang w:val="kk-KZ"/>
        </w:rPr>
      </w:pPr>
      <w:r w:rsidRPr="00E515C2">
        <w:rPr>
          <w:sz w:val="28"/>
          <w:szCs w:val="28"/>
          <w:lang w:val="kk-KZ"/>
        </w:rPr>
        <w:t xml:space="preserve">Бұл диссертацияда өзіндік анықтамаларына ие келесі терминдер қолданылады: </w:t>
      </w:r>
    </w:p>
    <w:p w14:paraId="3C039772" w14:textId="77777777" w:rsidR="001B3F03" w:rsidRPr="00E515C2" w:rsidRDefault="008634CC">
      <w:pPr>
        <w:ind w:right="-2" w:firstLine="567"/>
        <w:jc w:val="both"/>
        <w:rPr>
          <w:lang w:val="kk-KZ"/>
        </w:rPr>
      </w:pPr>
      <w:r w:rsidRPr="00E515C2">
        <w:rPr>
          <w:b/>
          <w:sz w:val="28"/>
          <w:szCs w:val="28"/>
          <w:lang w:val="kk-KZ"/>
        </w:rPr>
        <w:t>Акме</w:t>
      </w:r>
      <w:r w:rsidRPr="00E515C2">
        <w:rPr>
          <w:sz w:val="28"/>
          <w:szCs w:val="28"/>
          <w:lang w:val="kk-KZ"/>
        </w:rPr>
        <w:t xml:space="preserve"> – тұлғаның шарықтау шыңына жетудегі ең жоғары нүктесі, оның барысында тұлғаның ересектік деңгейі, ең жоғары жетістіктері, мүмкіндіктері мен әлеуетінің жоғары дамуы өз ересек шағымен толық сәйкес келу құбылысы [</w:t>
      </w:r>
      <w:r w:rsidRPr="00E515C2">
        <w:rPr>
          <w:rStyle w:val="markedcontent"/>
          <w:sz w:val="28"/>
          <w:szCs w:val="28"/>
          <w:lang w:val="kk-KZ"/>
        </w:rPr>
        <w:t>1</w:t>
      </w:r>
      <w:r w:rsidRPr="00E515C2">
        <w:rPr>
          <w:sz w:val="28"/>
          <w:szCs w:val="28"/>
          <w:lang w:val="kk-KZ"/>
        </w:rPr>
        <w:t xml:space="preserve">]. </w:t>
      </w:r>
    </w:p>
    <w:p w14:paraId="70D5C11C" w14:textId="77777777" w:rsidR="001B3F03" w:rsidRPr="00E515C2" w:rsidRDefault="008634CC">
      <w:pPr>
        <w:ind w:right="-2" w:firstLine="567"/>
        <w:jc w:val="both"/>
        <w:rPr>
          <w:lang w:val="kk-KZ"/>
        </w:rPr>
      </w:pPr>
      <w:r w:rsidRPr="00E515C2">
        <w:rPr>
          <w:b/>
          <w:sz w:val="28"/>
          <w:szCs w:val="28"/>
          <w:lang w:val="kk-KZ"/>
        </w:rPr>
        <w:t>Акмеолог</w:t>
      </w:r>
      <w:r w:rsidRPr="00E515C2">
        <w:rPr>
          <w:sz w:val="28"/>
          <w:szCs w:val="28"/>
          <w:lang w:val="kk-KZ"/>
        </w:rPr>
        <w:t xml:space="preserve"> – адамның кәсіби және тұлғалық дамуын акмеологиялық негізде қамтамасыз ететін, өзіндік іс – әрекетті қамтамасыз ететін, психологиялық даярлық бағыты бар маман [2].</w:t>
      </w:r>
    </w:p>
    <w:p w14:paraId="535E4110" w14:textId="77777777" w:rsidR="001B3F03" w:rsidRPr="00E515C2" w:rsidRDefault="008634CC">
      <w:pPr>
        <w:ind w:right="-2" w:firstLine="567"/>
        <w:jc w:val="both"/>
        <w:rPr>
          <w:lang w:val="kk-KZ"/>
        </w:rPr>
      </w:pPr>
      <w:r w:rsidRPr="00E515C2">
        <w:rPr>
          <w:b/>
          <w:sz w:val="28"/>
          <w:szCs w:val="28"/>
          <w:lang w:val="kk-KZ"/>
        </w:rPr>
        <w:t>Педагогикалық шеберлік</w:t>
      </w:r>
      <w:r w:rsidR="00757FCA" w:rsidRPr="00E515C2">
        <w:rPr>
          <w:sz w:val="28"/>
          <w:szCs w:val="28"/>
          <w:lang w:val="kk-KZ"/>
        </w:rPr>
        <w:t xml:space="preserve"> – </w:t>
      </w:r>
      <w:r w:rsidRPr="00E515C2">
        <w:rPr>
          <w:sz w:val="28"/>
          <w:szCs w:val="28"/>
          <w:lang w:val="kk-KZ"/>
        </w:rPr>
        <w:t>оқу мен тәрбие өнері ретінде, тұлғаның мүмкіндіктерін, негзгі сапаларын, дүниетанымын жан – жақты дамытатын оқу – тәрбие жұмысының барлық түрлерін бағдарлайтын кәсіби дағдылар [3]</w:t>
      </w:r>
    </w:p>
    <w:p w14:paraId="61F2E03F" w14:textId="77777777" w:rsidR="001B3F03" w:rsidRPr="00E515C2" w:rsidRDefault="008634CC">
      <w:pPr>
        <w:ind w:right="-2" w:firstLine="567"/>
        <w:jc w:val="both"/>
        <w:rPr>
          <w:lang w:val="kk-KZ"/>
        </w:rPr>
      </w:pPr>
      <w:r w:rsidRPr="00E515C2">
        <w:rPr>
          <w:b/>
          <w:sz w:val="28"/>
          <w:szCs w:val="28"/>
          <w:lang w:val="kk-KZ"/>
        </w:rPr>
        <w:t>Профессионал</w:t>
      </w:r>
      <w:r w:rsidRPr="00E515C2">
        <w:rPr>
          <w:sz w:val="28"/>
          <w:szCs w:val="28"/>
          <w:lang w:val="kk-KZ"/>
        </w:rPr>
        <w:t xml:space="preserve"> – кең мағынада бұл қызметтің кәсіби деңгейінің жоғары көрсеткіштеріне, жоғары кәсіби және әлеуметтік мәртебесіне, қарқынды дамып келе жатқан тұлғалық және қызметті нормативтік реттеу жүйесіне ие кәсіби қызмет субъектісі; ол өзін-өзі дамытуға және өзін-өзі жетілдіруге, әлеуметтік оң мәнге ие жеке және кәсіби жетістіктерге үнемі назар аударады [4]. </w:t>
      </w:r>
    </w:p>
    <w:p w14:paraId="3D91BE22" w14:textId="77777777" w:rsidR="001B3F03" w:rsidRPr="00E515C2" w:rsidRDefault="008634CC">
      <w:pPr>
        <w:ind w:right="-2" w:firstLine="567"/>
        <w:jc w:val="both"/>
        <w:rPr>
          <w:lang w:val="kk-KZ"/>
        </w:rPr>
      </w:pPr>
      <w:r w:rsidRPr="00E515C2">
        <w:rPr>
          <w:b/>
          <w:sz w:val="28"/>
          <w:szCs w:val="28"/>
          <w:lang w:val="kk-KZ"/>
        </w:rPr>
        <w:t>Кәсіби құзыреттілік</w:t>
      </w:r>
      <w:r w:rsidRPr="00E515C2">
        <w:rPr>
          <w:sz w:val="28"/>
          <w:szCs w:val="28"/>
          <w:lang w:val="kk-KZ"/>
        </w:rPr>
        <w:t xml:space="preserve"> – маманның негізгі құзыреттілігі ретінде кәсіби іс-әрекет көптеген түрлерін (кәсіпке деген тұтас қатынас, тұлғалық қатынас, тұжырымдамалық қатынас, өз әрекетін бағалау, қызметтер мен міндеттерді орындау кезіндегі технологиялық, кәсіби этика, өзіндік даму, өзіндік түзету, өзін – өзі ұйымдастыру амалдарын игеру) іске асыруға мүмкіндік беретін құрылым [5].</w:t>
      </w:r>
    </w:p>
    <w:p w14:paraId="1B37F1C0" w14:textId="77777777" w:rsidR="001B3F03" w:rsidRPr="00E515C2" w:rsidRDefault="008634CC">
      <w:pPr>
        <w:ind w:right="-2" w:firstLine="567"/>
        <w:jc w:val="both"/>
        <w:rPr>
          <w:lang w:val="kk-KZ"/>
        </w:rPr>
      </w:pPr>
      <w:r w:rsidRPr="00E515C2">
        <w:rPr>
          <w:b/>
          <w:sz w:val="28"/>
          <w:szCs w:val="28"/>
          <w:lang w:val="kk-KZ"/>
        </w:rPr>
        <w:t xml:space="preserve">Акмеологиялық әлеует </w:t>
      </w:r>
      <w:r w:rsidRPr="00E515C2">
        <w:rPr>
          <w:sz w:val="28"/>
          <w:szCs w:val="28"/>
          <w:lang w:val="kk-KZ"/>
        </w:rPr>
        <w:t xml:space="preserve">– құндылық, мотивациялық, рефлексиялық, бағалаушылық, когнитивті, операциялық құрамдас бөліктерді өз бойына топтастырған динамикалық жүйе. Акмеологиялық әлеует тұлғаның ерекше қасиеттері, қабілеттері, алғышарттары, мүмкіндіктері болуын қамтамасыз етеді [6].  </w:t>
      </w:r>
    </w:p>
    <w:p w14:paraId="184E517A" w14:textId="7752E8AE" w:rsidR="00D91657" w:rsidRPr="00E515C2" w:rsidRDefault="008634CC" w:rsidP="00BA6336">
      <w:pPr>
        <w:ind w:right="-2" w:firstLine="567"/>
        <w:jc w:val="both"/>
        <w:rPr>
          <w:lang w:val="kk-KZ"/>
        </w:rPr>
      </w:pPr>
      <w:r w:rsidRPr="00E515C2">
        <w:rPr>
          <w:b/>
          <w:bCs/>
          <w:sz w:val="28"/>
          <w:szCs w:val="28"/>
          <w:lang w:val="kk-KZ"/>
        </w:rPr>
        <w:tab/>
      </w:r>
      <w:r w:rsidR="00D91657" w:rsidRPr="00E515C2">
        <w:rPr>
          <w:rFonts w:eastAsia="Calibri"/>
          <w:b/>
          <w:bCs/>
          <w:iCs/>
          <w:sz w:val="28"/>
          <w:szCs w:val="28"/>
          <w:lang w:val="kk-KZ"/>
        </w:rPr>
        <w:t>Болашақ дене мәдениеті және спорт маманының акмеологиялық әлеуеті</w:t>
      </w:r>
      <w:r w:rsidR="00D91657" w:rsidRPr="00E515C2">
        <w:rPr>
          <w:rFonts w:eastAsia="Calibri"/>
          <w:iCs/>
          <w:sz w:val="28"/>
          <w:szCs w:val="28"/>
          <w:lang w:val="kk-KZ"/>
        </w:rPr>
        <w:t xml:space="preserve"> – </w:t>
      </w:r>
      <w:r w:rsidR="00BA6336" w:rsidRPr="00E515C2">
        <w:rPr>
          <w:iCs/>
          <w:sz w:val="28"/>
          <w:szCs w:val="28"/>
          <w:lang w:val="kk-KZ"/>
        </w:rPr>
        <w:t xml:space="preserve">саналы түрде кәсіби және тұлғалық өзін-өзі жетілдіру мен өзін-өзі тәрбиелеудің жоғары деңгейіне жетуге даярлығы, үздіксіз өзін-өзі дамытуға ұмтылысы, рефлексиялық құзыреттілігі, </w:t>
      </w:r>
      <w:r w:rsidR="00BA6336" w:rsidRPr="00E515C2">
        <w:rPr>
          <w:rFonts w:eastAsia="Calibri"/>
          <w:iCs/>
          <w:sz w:val="28"/>
          <w:szCs w:val="28"/>
          <w:lang w:val="kk-KZ"/>
        </w:rPr>
        <w:t>әрбір білімалушының табысы мен денсаулығын қамтамасыз ету үшін гуманистік көзқарасқа негізделген өзін-өзі ұйымдастыру және өзін-өзі реттеу стратегиясын, құралдарын, тетіктерін меңгеруі</w:t>
      </w:r>
      <w:r w:rsidR="00BA6336" w:rsidRPr="00E515C2">
        <w:rPr>
          <w:iCs/>
          <w:sz w:val="28"/>
          <w:szCs w:val="28"/>
          <w:lang w:val="kk-KZ"/>
        </w:rPr>
        <w:t xml:space="preserve"> </w:t>
      </w:r>
      <w:r w:rsidR="00D91657" w:rsidRPr="00E515C2">
        <w:rPr>
          <w:sz w:val="28"/>
          <w:szCs w:val="28"/>
          <w:lang w:val="kk-KZ"/>
        </w:rPr>
        <w:t>[</w:t>
      </w:r>
      <w:r w:rsidR="00AB1436" w:rsidRPr="00E515C2">
        <w:rPr>
          <w:sz w:val="28"/>
          <w:szCs w:val="28"/>
          <w:lang w:val="kk-KZ"/>
        </w:rPr>
        <w:t>7</w:t>
      </w:r>
      <w:r w:rsidR="00D91657" w:rsidRPr="00E515C2">
        <w:rPr>
          <w:sz w:val="28"/>
          <w:szCs w:val="28"/>
          <w:lang w:val="kk-KZ"/>
        </w:rPr>
        <w:t xml:space="preserve">].  </w:t>
      </w:r>
      <w:r w:rsidR="00D91657" w:rsidRPr="00E515C2">
        <w:rPr>
          <w:rFonts w:eastAsia="Calibri"/>
          <w:iCs/>
          <w:sz w:val="28"/>
          <w:szCs w:val="28"/>
          <w:lang w:val="kk-KZ"/>
        </w:rPr>
        <w:t xml:space="preserve"> </w:t>
      </w:r>
    </w:p>
    <w:p w14:paraId="1CEA05C0" w14:textId="0F986FEB" w:rsidR="001B3F03" w:rsidRPr="00E515C2" w:rsidRDefault="001B3F03">
      <w:pPr>
        <w:tabs>
          <w:tab w:val="left" w:pos="2833"/>
        </w:tabs>
        <w:ind w:right="-2" w:firstLine="680"/>
        <w:jc w:val="both"/>
        <w:rPr>
          <w:lang w:val="kk-KZ"/>
        </w:rPr>
      </w:pPr>
    </w:p>
    <w:p w14:paraId="58EB6B1E" w14:textId="77777777" w:rsidR="001B3F03" w:rsidRPr="00E515C2" w:rsidRDefault="001B3F03">
      <w:pPr>
        <w:ind w:right="-2"/>
        <w:jc w:val="both"/>
        <w:rPr>
          <w:sz w:val="28"/>
          <w:szCs w:val="28"/>
          <w:lang w:val="kk-KZ"/>
        </w:rPr>
      </w:pPr>
    </w:p>
    <w:p w14:paraId="5A794BF8" w14:textId="77777777" w:rsidR="001B3F03" w:rsidRPr="00E515C2" w:rsidRDefault="001B3F03">
      <w:pPr>
        <w:ind w:right="-2"/>
        <w:jc w:val="both"/>
        <w:rPr>
          <w:sz w:val="28"/>
          <w:szCs w:val="28"/>
          <w:lang w:val="kk-KZ"/>
        </w:rPr>
      </w:pPr>
    </w:p>
    <w:p w14:paraId="7A643C69" w14:textId="77777777" w:rsidR="001B3F03" w:rsidRPr="00E515C2" w:rsidRDefault="001B3F03">
      <w:pPr>
        <w:ind w:right="-2" w:firstLine="680"/>
        <w:jc w:val="both"/>
        <w:rPr>
          <w:sz w:val="28"/>
          <w:szCs w:val="28"/>
          <w:lang w:val="kk-KZ"/>
        </w:rPr>
      </w:pPr>
    </w:p>
    <w:p w14:paraId="726E87BF" w14:textId="77777777" w:rsidR="001B3F03" w:rsidRPr="00E515C2" w:rsidRDefault="001B3F03">
      <w:pPr>
        <w:ind w:right="-2" w:firstLine="680"/>
        <w:jc w:val="both"/>
        <w:rPr>
          <w:sz w:val="28"/>
          <w:szCs w:val="28"/>
          <w:lang w:val="kk-KZ"/>
        </w:rPr>
      </w:pPr>
    </w:p>
    <w:p w14:paraId="155A911E" w14:textId="77777777" w:rsidR="001B3F03" w:rsidRPr="00E515C2" w:rsidRDefault="001B3F03">
      <w:pPr>
        <w:ind w:right="-2" w:firstLine="680"/>
        <w:jc w:val="both"/>
        <w:rPr>
          <w:sz w:val="28"/>
          <w:szCs w:val="28"/>
          <w:lang w:val="kk-KZ"/>
        </w:rPr>
      </w:pPr>
    </w:p>
    <w:p w14:paraId="4E7DE093" w14:textId="77777777" w:rsidR="001B3F03" w:rsidRPr="00E515C2" w:rsidRDefault="001B3F03">
      <w:pPr>
        <w:ind w:right="-2" w:firstLine="680"/>
        <w:jc w:val="both"/>
        <w:rPr>
          <w:sz w:val="28"/>
          <w:szCs w:val="28"/>
          <w:lang w:val="kk-KZ"/>
        </w:rPr>
      </w:pPr>
    </w:p>
    <w:p w14:paraId="4E1D357A" w14:textId="77777777" w:rsidR="001B3F03" w:rsidRPr="00E515C2" w:rsidRDefault="001B3F03">
      <w:pPr>
        <w:ind w:right="-2" w:firstLine="680"/>
        <w:jc w:val="both"/>
        <w:rPr>
          <w:sz w:val="28"/>
          <w:szCs w:val="28"/>
          <w:lang w:val="kk-KZ"/>
        </w:rPr>
      </w:pPr>
    </w:p>
    <w:p w14:paraId="4DDB9C90" w14:textId="77777777" w:rsidR="001B3F03" w:rsidRPr="00E515C2" w:rsidRDefault="008634CC">
      <w:pPr>
        <w:ind w:right="-2"/>
        <w:jc w:val="center"/>
      </w:pPr>
      <w:r w:rsidRPr="00E515C2">
        <w:rPr>
          <w:b/>
          <w:sz w:val="28"/>
          <w:szCs w:val="28"/>
          <w:lang w:val="kk-KZ"/>
        </w:rPr>
        <w:t>БЕЛГІЛЕУЛЕР МЕН ҚЫСҚАРТУЛАР</w:t>
      </w:r>
    </w:p>
    <w:p w14:paraId="7D122E27" w14:textId="77777777" w:rsidR="001B3F03" w:rsidRPr="00E515C2" w:rsidRDefault="001B3F03">
      <w:pPr>
        <w:ind w:right="-2"/>
        <w:jc w:val="both"/>
        <w:rPr>
          <w:b/>
          <w:sz w:val="28"/>
          <w:szCs w:val="28"/>
        </w:rPr>
      </w:pPr>
    </w:p>
    <w:tbl>
      <w:tblPr>
        <w:tblW w:w="9894" w:type="dxa"/>
        <w:tblInd w:w="-5" w:type="dxa"/>
        <w:tblLook w:val="0000" w:firstRow="0" w:lastRow="0" w:firstColumn="0" w:lastColumn="0" w:noHBand="0" w:noVBand="0"/>
      </w:tblPr>
      <w:tblGrid>
        <w:gridCol w:w="1945"/>
        <w:gridCol w:w="544"/>
        <w:gridCol w:w="7405"/>
      </w:tblGrid>
      <w:tr w:rsidR="00E515C2" w:rsidRPr="00E515C2" w14:paraId="5D0862F3" w14:textId="77777777">
        <w:tc>
          <w:tcPr>
            <w:tcW w:w="1945" w:type="dxa"/>
            <w:shd w:val="clear" w:color="auto" w:fill="auto"/>
          </w:tcPr>
          <w:p w14:paraId="3D81994F" w14:textId="77777777" w:rsidR="001B3F03" w:rsidRPr="00E515C2" w:rsidRDefault="008634CC" w:rsidP="0071066C">
            <w:pPr>
              <w:ind w:right="-2"/>
              <w:jc w:val="both"/>
              <w:rPr>
                <w:sz w:val="28"/>
                <w:szCs w:val="28"/>
              </w:rPr>
            </w:pPr>
            <w:r w:rsidRPr="00E515C2">
              <w:rPr>
                <w:sz w:val="28"/>
                <w:szCs w:val="28"/>
                <w:lang w:val="kk-KZ"/>
              </w:rPr>
              <w:t>ҚазСТА</w:t>
            </w:r>
          </w:p>
        </w:tc>
        <w:tc>
          <w:tcPr>
            <w:tcW w:w="544" w:type="dxa"/>
            <w:shd w:val="clear" w:color="auto" w:fill="auto"/>
          </w:tcPr>
          <w:p w14:paraId="2FE35161" w14:textId="77777777" w:rsidR="001B3F03" w:rsidRPr="00E515C2" w:rsidRDefault="008634CC" w:rsidP="0071066C">
            <w:pPr>
              <w:ind w:right="-2"/>
              <w:jc w:val="both"/>
              <w:rPr>
                <w:sz w:val="28"/>
                <w:szCs w:val="28"/>
              </w:rPr>
            </w:pPr>
            <w:r w:rsidRPr="00E515C2">
              <w:rPr>
                <w:sz w:val="28"/>
                <w:szCs w:val="28"/>
                <w:lang w:val="kk-KZ"/>
              </w:rPr>
              <w:t>-</w:t>
            </w:r>
          </w:p>
        </w:tc>
        <w:tc>
          <w:tcPr>
            <w:tcW w:w="7405" w:type="dxa"/>
            <w:shd w:val="clear" w:color="auto" w:fill="auto"/>
          </w:tcPr>
          <w:p w14:paraId="3EB5BC5F" w14:textId="77777777" w:rsidR="001B3F03" w:rsidRPr="00E515C2" w:rsidRDefault="008634CC" w:rsidP="0071066C">
            <w:pPr>
              <w:ind w:right="-2"/>
              <w:jc w:val="both"/>
              <w:rPr>
                <w:sz w:val="28"/>
                <w:szCs w:val="28"/>
              </w:rPr>
            </w:pPr>
            <w:r w:rsidRPr="00E515C2">
              <w:rPr>
                <w:sz w:val="28"/>
                <w:szCs w:val="28"/>
                <w:lang w:val="kk-KZ"/>
              </w:rPr>
              <w:t>Қазақ спорт және туризм академиясы</w:t>
            </w:r>
          </w:p>
        </w:tc>
      </w:tr>
      <w:tr w:rsidR="00E515C2" w:rsidRPr="00E515C2" w14:paraId="0810BFBF" w14:textId="77777777">
        <w:tc>
          <w:tcPr>
            <w:tcW w:w="1945" w:type="dxa"/>
            <w:shd w:val="clear" w:color="auto" w:fill="auto"/>
          </w:tcPr>
          <w:p w14:paraId="3B1890A8" w14:textId="0598B963" w:rsidR="00733A70" w:rsidRPr="00E515C2" w:rsidRDefault="00733A70" w:rsidP="0071066C">
            <w:pPr>
              <w:ind w:right="-2"/>
              <w:jc w:val="both"/>
              <w:rPr>
                <w:sz w:val="28"/>
                <w:szCs w:val="28"/>
                <w:lang w:val="kk-KZ"/>
              </w:rPr>
            </w:pPr>
            <w:r w:rsidRPr="00E515C2">
              <w:rPr>
                <w:sz w:val="28"/>
                <w:szCs w:val="28"/>
                <w:lang w:val="kk-KZ"/>
              </w:rPr>
              <w:t>АӨМУ</w:t>
            </w:r>
          </w:p>
        </w:tc>
        <w:tc>
          <w:tcPr>
            <w:tcW w:w="544" w:type="dxa"/>
            <w:shd w:val="clear" w:color="auto" w:fill="auto"/>
          </w:tcPr>
          <w:p w14:paraId="3872523A" w14:textId="77777777" w:rsidR="00733A70" w:rsidRPr="00E515C2" w:rsidRDefault="00733A70" w:rsidP="0071066C">
            <w:pPr>
              <w:ind w:right="-2"/>
              <w:jc w:val="both"/>
              <w:rPr>
                <w:sz w:val="28"/>
                <w:szCs w:val="28"/>
                <w:lang w:val="kk-KZ"/>
              </w:rPr>
            </w:pPr>
          </w:p>
        </w:tc>
        <w:tc>
          <w:tcPr>
            <w:tcW w:w="7405" w:type="dxa"/>
            <w:shd w:val="clear" w:color="auto" w:fill="auto"/>
          </w:tcPr>
          <w:p w14:paraId="14C942B4" w14:textId="6FA3056C" w:rsidR="00733A70" w:rsidRPr="00E515C2" w:rsidRDefault="00733A70" w:rsidP="0071066C">
            <w:pPr>
              <w:ind w:right="-2"/>
              <w:jc w:val="both"/>
              <w:rPr>
                <w:sz w:val="28"/>
                <w:szCs w:val="28"/>
                <w:lang w:val="kk-KZ"/>
              </w:rPr>
            </w:pPr>
            <w:r w:rsidRPr="00E515C2">
              <w:rPr>
                <w:sz w:val="28"/>
                <w:szCs w:val="28"/>
                <w:lang w:val="kk-KZ"/>
              </w:rPr>
              <w:t>Ақтөбе өңірлік мемлекеттік университеті</w:t>
            </w:r>
          </w:p>
        </w:tc>
      </w:tr>
      <w:tr w:rsidR="00E515C2" w:rsidRPr="00E515C2" w14:paraId="11058B21" w14:textId="77777777">
        <w:tc>
          <w:tcPr>
            <w:tcW w:w="1945" w:type="dxa"/>
            <w:shd w:val="clear" w:color="auto" w:fill="auto"/>
          </w:tcPr>
          <w:p w14:paraId="25C8E756" w14:textId="77777777" w:rsidR="001B3F03" w:rsidRPr="00E515C2" w:rsidRDefault="008634CC" w:rsidP="0071066C">
            <w:pPr>
              <w:ind w:right="-2"/>
              <w:jc w:val="both"/>
              <w:rPr>
                <w:sz w:val="28"/>
                <w:szCs w:val="28"/>
              </w:rPr>
            </w:pPr>
            <w:r w:rsidRPr="00E515C2">
              <w:rPr>
                <w:sz w:val="28"/>
                <w:szCs w:val="28"/>
                <w:lang w:val="kk-KZ"/>
              </w:rPr>
              <w:t>БТ</w:t>
            </w:r>
          </w:p>
        </w:tc>
        <w:tc>
          <w:tcPr>
            <w:tcW w:w="544" w:type="dxa"/>
            <w:shd w:val="clear" w:color="auto" w:fill="auto"/>
          </w:tcPr>
          <w:p w14:paraId="275F86AA" w14:textId="77777777" w:rsidR="001B3F03" w:rsidRPr="00E515C2" w:rsidRDefault="008634CC" w:rsidP="0071066C">
            <w:pPr>
              <w:ind w:right="-2"/>
              <w:jc w:val="both"/>
              <w:rPr>
                <w:sz w:val="28"/>
                <w:szCs w:val="28"/>
              </w:rPr>
            </w:pPr>
            <w:r w:rsidRPr="00E515C2">
              <w:rPr>
                <w:sz w:val="28"/>
                <w:szCs w:val="28"/>
                <w:lang w:val="kk-KZ"/>
              </w:rPr>
              <w:t>-</w:t>
            </w:r>
          </w:p>
        </w:tc>
        <w:tc>
          <w:tcPr>
            <w:tcW w:w="7405" w:type="dxa"/>
            <w:shd w:val="clear" w:color="auto" w:fill="auto"/>
          </w:tcPr>
          <w:p w14:paraId="16BDF8FC" w14:textId="77777777" w:rsidR="001B3F03" w:rsidRPr="00E515C2" w:rsidRDefault="008634CC" w:rsidP="0071066C">
            <w:pPr>
              <w:ind w:right="-2"/>
              <w:jc w:val="both"/>
              <w:rPr>
                <w:sz w:val="28"/>
                <w:szCs w:val="28"/>
              </w:rPr>
            </w:pPr>
            <w:r w:rsidRPr="00E515C2">
              <w:rPr>
                <w:sz w:val="28"/>
                <w:szCs w:val="28"/>
                <w:lang w:val="kk-KZ"/>
              </w:rPr>
              <w:t>Бақылау тобы</w:t>
            </w:r>
          </w:p>
        </w:tc>
      </w:tr>
      <w:tr w:rsidR="00E515C2" w:rsidRPr="00E515C2" w14:paraId="5D7DBD68" w14:textId="77777777">
        <w:tc>
          <w:tcPr>
            <w:tcW w:w="1945" w:type="dxa"/>
            <w:shd w:val="clear" w:color="auto" w:fill="auto"/>
          </w:tcPr>
          <w:p w14:paraId="1CB73194" w14:textId="77777777" w:rsidR="001B3F03" w:rsidRPr="00E515C2" w:rsidRDefault="008634CC" w:rsidP="0071066C">
            <w:pPr>
              <w:ind w:right="-2"/>
              <w:jc w:val="both"/>
              <w:rPr>
                <w:sz w:val="28"/>
                <w:szCs w:val="28"/>
              </w:rPr>
            </w:pPr>
            <w:r w:rsidRPr="00E515C2">
              <w:rPr>
                <w:sz w:val="28"/>
                <w:szCs w:val="28"/>
              </w:rPr>
              <w:t>Э</w:t>
            </w:r>
            <w:r w:rsidRPr="00E515C2">
              <w:rPr>
                <w:sz w:val="28"/>
                <w:szCs w:val="28"/>
                <w:lang w:val="kk-KZ"/>
              </w:rPr>
              <w:t>Т</w:t>
            </w:r>
          </w:p>
        </w:tc>
        <w:tc>
          <w:tcPr>
            <w:tcW w:w="544" w:type="dxa"/>
            <w:shd w:val="clear" w:color="auto" w:fill="auto"/>
          </w:tcPr>
          <w:p w14:paraId="3AF5C445" w14:textId="77777777" w:rsidR="001B3F03" w:rsidRPr="00E515C2" w:rsidRDefault="008634CC" w:rsidP="0071066C">
            <w:pPr>
              <w:ind w:right="-2"/>
              <w:jc w:val="both"/>
              <w:rPr>
                <w:sz w:val="28"/>
                <w:szCs w:val="28"/>
              </w:rPr>
            </w:pPr>
            <w:r w:rsidRPr="00E515C2">
              <w:rPr>
                <w:sz w:val="28"/>
                <w:szCs w:val="28"/>
                <w:lang w:val="kk-KZ"/>
              </w:rPr>
              <w:t>-</w:t>
            </w:r>
          </w:p>
        </w:tc>
        <w:tc>
          <w:tcPr>
            <w:tcW w:w="7405" w:type="dxa"/>
            <w:shd w:val="clear" w:color="auto" w:fill="auto"/>
          </w:tcPr>
          <w:p w14:paraId="01776C2D" w14:textId="77777777" w:rsidR="001B3F03" w:rsidRPr="00E515C2" w:rsidRDefault="008634CC" w:rsidP="0071066C">
            <w:pPr>
              <w:ind w:right="-2"/>
              <w:jc w:val="both"/>
              <w:rPr>
                <w:sz w:val="28"/>
                <w:szCs w:val="28"/>
              </w:rPr>
            </w:pPr>
            <w:r w:rsidRPr="00E515C2">
              <w:rPr>
                <w:sz w:val="28"/>
                <w:szCs w:val="28"/>
                <w:lang w:val="kk-KZ"/>
              </w:rPr>
              <w:t>Эксперименттік топ</w:t>
            </w:r>
          </w:p>
        </w:tc>
      </w:tr>
      <w:tr w:rsidR="00E515C2" w:rsidRPr="00E515C2" w14:paraId="3B83630F" w14:textId="77777777">
        <w:tc>
          <w:tcPr>
            <w:tcW w:w="1945" w:type="dxa"/>
            <w:shd w:val="clear" w:color="auto" w:fill="auto"/>
          </w:tcPr>
          <w:p w14:paraId="3BD82E6D" w14:textId="77777777" w:rsidR="001B3F03" w:rsidRPr="00E515C2" w:rsidRDefault="008634CC" w:rsidP="0071066C">
            <w:pPr>
              <w:ind w:right="-2"/>
              <w:jc w:val="both"/>
              <w:rPr>
                <w:sz w:val="28"/>
                <w:szCs w:val="28"/>
              </w:rPr>
            </w:pPr>
            <w:r w:rsidRPr="00E515C2">
              <w:rPr>
                <w:sz w:val="28"/>
                <w:szCs w:val="28"/>
                <w:lang w:val="kk-KZ"/>
              </w:rPr>
              <w:t>ДШжС</w:t>
            </w:r>
          </w:p>
        </w:tc>
        <w:tc>
          <w:tcPr>
            <w:tcW w:w="544" w:type="dxa"/>
            <w:shd w:val="clear" w:color="auto" w:fill="auto"/>
          </w:tcPr>
          <w:p w14:paraId="6F79E343" w14:textId="77777777" w:rsidR="001B3F03" w:rsidRPr="00E515C2" w:rsidRDefault="008634CC" w:rsidP="0071066C">
            <w:pPr>
              <w:ind w:right="-2"/>
              <w:jc w:val="both"/>
              <w:rPr>
                <w:sz w:val="28"/>
                <w:szCs w:val="28"/>
              </w:rPr>
            </w:pPr>
            <w:r w:rsidRPr="00E515C2">
              <w:rPr>
                <w:sz w:val="28"/>
                <w:szCs w:val="28"/>
                <w:lang w:val="kk-KZ"/>
              </w:rPr>
              <w:t>-</w:t>
            </w:r>
          </w:p>
        </w:tc>
        <w:tc>
          <w:tcPr>
            <w:tcW w:w="7405" w:type="dxa"/>
            <w:shd w:val="clear" w:color="auto" w:fill="auto"/>
          </w:tcPr>
          <w:p w14:paraId="32106F1C" w14:textId="311A99DA" w:rsidR="001B3F03" w:rsidRPr="00E515C2" w:rsidRDefault="008634CC" w:rsidP="0071066C">
            <w:pPr>
              <w:ind w:right="-2"/>
              <w:jc w:val="both"/>
              <w:rPr>
                <w:sz w:val="28"/>
                <w:szCs w:val="28"/>
              </w:rPr>
            </w:pPr>
            <w:r w:rsidRPr="00E515C2">
              <w:rPr>
                <w:sz w:val="28"/>
                <w:szCs w:val="28"/>
                <w:lang w:val="kk-KZ"/>
              </w:rPr>
              <w:t xml:space="preserve">Дене </w:t>
            </w:r>
            <w:r w:rsidR="00D91657" w:rsidRPr="00E515C2">
              <w:rPr>
                <w:sz w:val="28"/>
                <w:szCs w:val="28"/>
                <w:lang w:val="kk-KZ"/>
              </w:rPr>
              <w:t>шынықтыру</w:t>
            </w:r>
            <w:r w:rsidRPr="00E515C2">
              <w:rPr>
                <w:sz w:val="28"/>
                <w:szCs w:val="28"/>
                <w:lang w:val="kk-KZ"/>
              </w:rPr>
              <w:t xml:space="preserve"> және спорт</w:t>
            </w:r>
          </w:p>
        </w:tc>
      </w:tr>
      <w:tr w:rsidR="00E515C2" w:rsidRPr="00E515C2" w14:paraId="219C8313" w14:textId="77777777">
        <w:tc>
          <w:tcPr>
            <w:tcW w:w="1945" w:type="dxa"/>
            <w:shd w:val="clear" w:color="auto" w:fill="auto"/>
          </w:tcPr>
          <w:p w14:paraId="3A7C00C7" w14:textId="77777777" w:rsidR="001B3F03" w:rsidRPr="00E515C2" w:rsidRDefault="008634CC" w:rsidP="0071066C">
            <w:pPr>
              <w:ind w:right="-2"/>
              <w:jc w:val="both"/>
              <w:rPr>
                <w:sz w:val="28"/>
                <w:szCs w:val="28"/>
              </w:rPr>
            </w:pPr>
            <w:r w:rsidRPr="00E515C2">
              <w:rPr>
                <w:sz w:val="28"/>
                <w:szCs w:val="28"/>
                <w:lang w:val="kk-KZ"/>
              </w:rPr>
              <w:t>СӨЖ</w:t>
            </w:r>
          </w:p>
        </w:tc>
        <w:tc>
          <w:tcPr>
            <w:tcW w:w="544" w:type="dxa"/>
            <w:shd w:val="clear" w:color="auto" w:fill="auto"/>
          </w:tcPr>
          <w:p w14:paraId="4236B353" w14:textId="77777777" w:rsidR="001B3F03" w:rsidRPr="00E515C2" w:rsidRDefault="008634CC" w:rsidP="0071066C">
            <w:pPr>
              <w:ind w:right="-2"/>
              <w:jc w:val="both"/>
              <w:rPr>
                <w:sz w:val="28"/>
                <w:szCs w:val="28"/>
              </w:rPr>
            </w:pPr>
            <w:r w:rsidRPr="00E515C2">
              <w:rPr>
                <w:sz w:val="28"/>
                <w:szCs w:val="28"/>
                <w:lang w:val="kk-KZ"/>
              </w:rPr>
              <w:t>-</w:t>
            </w:r>
          </w:p>
        </w:tc>
        <w:tc>
          <w:tcPr>
            <w:tcW w:w="7405" w:type="dxa"/>
            <w:shd w:val="clear" w:color="auto" w:fill="auto"/>
          </w:tcPr>
          <w:p w14:paraId="478A599C" w14:textId="77777777" w:rsidR="001B3F03" w:rsidRPr="00E515C2" w:rsidRDefault="008634CC" w:rsidP="0071066C">
            <w:pPr>
              <w:ind w:right="-2"/>
              <w:jc w:val="both"/>
              <w:rPr>
                <w:sz w:val="28"/>
                <w:szCs w:val="28"/>
              </w:rPr>
            </w:pPr>
            <w:r w:rsidRPr="00E515C2">
              <w:rPr>
                <w:sz w:val="28"/>
                <w:szCs w:val="28"/>
                <w:lang w:val="kk-KZ"/>
              </w:rPr>
              <w:t>Студенттің өзіндік жұмысы</w:t>
            </w:r>
          </w:p>
        </w:tc>
      </w:tr>
      <w:tr w:rsidR="00E515C2" w:rsidRPr="00E515C2" w14:paraId="3C77868B" w14:textId="77777777">
        <w:tc>
          <w:tcPr>
            <w:tcW w:w="1945" w:type="dxa"/>
            <w:shd w:val="clear" w:color="auto" w:fill="auto"/>
          </w:tcPr>
          <w:p w14:paraId="0C5D3BBC" w14:textId="42721884" w:rsidR="001B3F03" w:rsidRPr="00E515C2" w:rsidRDefault="00F14E5C" w:rsidP="0071066C">
            <w:pPr>
              <w:ind w:right="-2"/>
              <w:jc w:val="both"/>
              <w:rPr>
                <w:sz w:val="28"/>
                <w:szCs w:val="28"/>
              </w:rPr>
            </w:pPr>
            <w:r w:rsidRPr="00E515C2">
              <w:rPr>
                <w:sz w:val="28"/>
                <w:szCs w:val="28"/>
                <w:lang w:val="kk-KZ"/>
              </w:rPr>
              <w:t>СО</w:t>
            </w:r>
            <w:r w:rsidR="008634CC" w:rsidRPr="00E515C2">
              <w:rPr>
                <w:sz w:val="28"/>
                <w:szCs w:val="28"/>
                <w:lang w:val="kk-KZ"/>
              </w:rPr>
              <w:t>ӨЖ</w:t>
            </w:r>
          </w:p>
        </w:tc>
        <w:tc>
          <w:tcPr>
            <w:tcW w:w="544" w:type="dxa"/>
            <w:shd w:val="clear" w:color="auto" w:fill="auto"/>
          </w:tcPr>
          <w:p w14:paraId="6FC947E0" w14:textId="77777777" w:rsidR="001B3F03" w:rsidRPr="00E515C2" w:rsidRDefault="008634CC" w:rsidP="0071066C">
            <w:pPr>
              <w:ind w:right="-2"/>
              <w:jc w:val="both"/>
              <w:rPr>
                <w:sz w:val="28"/>
                <w:szCs w:val="28"/>
              </w:rPr>
            </w:pPr>
            <w:r w:rsidRPr="00E515C2">
              <w:rPr>
                <w:sz w:val="28"/>
                <w:szCs w:val="28"/>
                <w:lang w:val="kk-KZ"/>
              </w:rPr>
              <w:t>-</w:t>
            </w:r>
          </w:p>
        </w:tc>
        <w:tc>
          <w:tcPr>
            <w:tcW w:w="7405" w:type="dxa"/>
            <w:shd w:val="clear" w:color="auto" w:fill="auto"/>
          </w:tcPr>
          <w:p w14:paraId="17D75F81" w14:textId="7238118E" w:rsidR="001B3F03" w:rsidRPr="00E515C2" w:rsidRDefault="00F14E5C" w:rsidP="0071066C">
            <w:pPr>
              <w:ind w:right="-2"/>
              <w:jc w:val="both"/>
              <w:rPr>
                <w:sz w:val="28"/>
                <w:szCs w:val="28"/>
              </w:rPr>
            </w:pPr>
            <w:r w:rsidRPr="00E515C2">
              <w:rPr>
                <w:sz w:val="28"/>
                <w:szCs w:val="28"/>
                <w:lang w:val="kk-KZ"/>
              </w:rPr>
              <w:t>С</w:t>
            </w:r>
            <w:r w:rsidR="008634CC" w:rsidRPr="00E515C2">
              <w:rPr>
                <w:sz w:val="28"/>
                <w:szCs w:val="28"/>
                <w:lang w:val="kk-KZ"/>
              </w:rPr>
              <w:t xml:space="preserve">туденттің </w:t>
            </w:r>
            <w:r w:rsidRPr="00E515C2">
              <w:rPr>
                <w:sz w:val="28"/>
                <w:szCs w:val="28"/>
                <w:lang w:val="kk-KZ"/>
              </w:rPr>
              <w:t xml:space="preserve">оқытушымен </w:t>
            </w:r>
            <w:r w:rsidR="008634CC" w:rsidRPr="00E515C2">
              <w:rPr>
                <w:sz w:val="28"/>
                <w:szCs w:val="28"/>
                <w:lang w:val="kk-KZ"/>
              </w:rPr>
              <w:t>өзіндік жұмысы</w:t>
            </w:r>
          </w:p>
        </w:tc>
      </w:tr>
      <w:tr w:rsidR="00E515C2" w:rsidRPr="00E515C2" w14:paraId="2D273A1C" w14:textId="77777777">
        <w:tc>
          <w:tcPr>
            <w:tcW w:w="1945" w:type="dxa"/>
            <w:shd w:val="clear" w:color="auto" w:fill="auto"/>
          </w:tcPr>
          <w:p w14:paraId="5071628E" w14:textId="77777777" w:rsidR="001B3F03" w:rsidRPr="00E515C2" w:rsidRDefault="00281BE0" w:rsidP="0071066C">
            <w:pPr>
              <w:ind w:left="-567" w:right="874" w:firstLine="141"/>
              <w:jc w:val="both"/>
              <w:rPr>
                <w:sz w:val="28"/>
                <w:szCs w:val="28"/>
                <w:lang w:val="kk-KZ"/>
              </w:rPr>
            </w:pPr>
            <m:oMathPara>
              <m:oMath>
                <m:sSub>
                  <m:sSubPr>
                    <m:ctrlPr>
                      <w:rPr>
                        <w:rFonts w:ascii="Cambria Math" w:hAnsi="Cambria Math"/>
                      </w:rPr>
                    </m:ctrlPr>
                  </m:sSubPr>
                  <m:e>
                    <m:r>
                      <w:rPr>
                        <w:rFonts w:ascii="Cambria Math" w:hAnsi="Cambria Math"/>
                      </w:rPr>
                      <m:t>H</m:t>
                    </m:r>
                  </m:e>
                  <m:sub>
                    <m:r>
                      <w:rPr>
                        <w:rFonts w:ascii="Cambria Math" w:hAnsi="Cambria Math"/>
                      </w:rPr>
                      <m:t>0</m:t>
                    </m:r>
                  </m:sub>
                </m:sSub>
              </m:oMath>
            </m:oMathPara>
          </w:p>
        </w:tc>
        <w:tc>
          <w:tcPr>
            <w:tcW w:w="544" w:type="dxa"/>
            <w:shd w:val="clear" w:color="auto" w:fill="auto"/>
          </w:tcPr>
          <w:p w14:paraId="28DEB62F"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02FFDF54" w14:textId="77777777" w:rsidR="001B3F03" w:rsidRPr="00E515C2" w:rsidRDefault="008634CC" w:rsidP="0071066C">
            <w:pPr>
              <w:ind w:right="-2"/>
              <w:jc w:val="both"/>
              <w:rPr>
                <w:sz w:val="28"/>
                <w:szCs w:val="28"/>
                <w:lang w:val="kk-KZ"/>
              </w:rPr>
            </w:pPr>
            <w:r w:rsidRPr="00E515C2">
              <w:rPr>
                <w:sz w:val="28"/>
                <w:szCs w:val="28"/>
                <w:lang w:val="kk-KZ"/>
              </w:rPr>
              <w:t>Нөлдік жорамал</w:t>
            </w:r>
          </w:p>
        </w:tc>
      </w:tr>
      <w:tr w:rsidR="00E515C2" w:rsidRPr="00E515C2" w14:paraId="74415782" w14:textId="77777777">
        <w:tc>
          <w:tcPr>
            <w:tcW w:w="1945" w:type="dxa"/>
            <w:shd w:val="clear" w:color="auto" w:fill="auto"/>
          </w:tcPr>
          <w:p w14:paraId="54ED1E89" w14:textId="77777777" w:rsidR="001B3F03" w:rsidRPr="00E515C2" w:rsidRDefault="00281BE0" w:rsidP="0071066C">
            <w:pPr>
              <w:ind w:left="-567" w:right="874" w:firstLine="567"/>
              <w:jc w:val="both"/>
              <w:rPr>
                <w:sz w:val="28"/>
                <w:szCs w:val="28"/>
                <w:lang w:val="kk-KZ"/>
              </w:rPr>
            </w:pPr>
            <m:oMathPara>
              <m:oMath>
                <m:sSub>
                  <m:sSubPr>
                    <m:ctrlPr>
                      <w:rPr>
                        <w:rFonts w:ascii="Cambria Math" w:hAnsi="Cambria Math"/>
                      </w:rPr>
                    </m:ctrlPr>
                  </m:sSubPr>
                  <m:e>
                    <m:r>
                      <w:rPr>
                        <w:rFonts w:ascii="Cambria Math" w:hAnsi="Cambria Math"/>
                      </w:rPr>
                      <m:t>H</m:t>
                    </m:r>
                  </m:e>
                  <m:sub>
                    <m:r>
                      <w:rPr>
                        <w:rFonts w:ascii="Cambria Math" w:hAnsi="Cambria Math"/>
                      </w:rPr>
                      <m:t>1</m:t>
                    </m:r>
                  </m:sub>
                </m:sSub>
              </m:oMath>
            </m:oMathPara>
          </w:p>
        </w:tc>
        <w:tc>
          <w:tcPr>
            <w:tcW w:w="544" w:type="dxa"/>
            <w:shd w:val="clear" w:color="auto" w:fill="auto"/>
          </w:tcPr>
          <w:p w14:paraId="27B960DC"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0DC5B1C4" w14:textId="77777777" w:rsidR="001B3F03" w:rsidRPr="00E515C2" w:rsidRDefault="008634CC" w:rsidP="0071066C">
            <w:pPr>
              <w:ind w:right="-2"/>
              <w:jc w:val="both"/>
              <w:rPr>
                <w:sz w:val="28"/>
                <w:szCs w:val="28"/>
                <w:lang w:val="kk-KZ"/>
              </w:rPr>
            </w:pPr>
            <w:r w:rsidRPr="00E515C2">
              <w:rPr>
                <w:sz w:val="28"/>
                <w:szCs w:val="28"/>
                <w:lang w:val="kk-KZ"/>
              </w:rPr>
              <w:t>Балама жорамал</w:t>
            </w:r>
          </w:p>
        </w:tc>
      </w:tr>
      <w:tr w:rsidR="00E515C2" w:rsidRPr="00E515C2" w14:paraId="0FBD246D" w14:textId="77777777">
        <w:tc>
          <w:tcPr>
            <w:tcW w:w="1945" w:type="dxa"/>
            <w:shd w:val="clear" w:color="auto" w:fill="auto"/>
          </w:tcPr>
          <w:p w14:paraId="09C715FC" w14:textId="77777777" w:rsidR="001B3F03" w:rsidRPr="00E515C2" w:rsidRDefault="008634CC" w:rsidP="0071066C">
            <w:pPr>
              <w:ind w:right="-2"/>
              <w:jc w:val="both"/>
              <w:rPr>
                <w:sz w:val="28"/>
                <w:szCs w:val="28"/>
                <w:lang w:val="kk-KZ"/>
              </w:rPr>
            </w:pPr>
            <w:r w:rsidRPr="00E515C2">
              <w:rPr>
                <w:sz w:val="28"/>
                <w:szCs w:val="28"/>
                <w:lang w:val="kk-KZ"/>
              </w:rPr>
              <w:t>Р</w:t>
            </w:r>
          </w:p>
        </w:tc>
        <w:tc>
          <w:tcPr>
            <w:tcW w:w="544" w:type="dxa"/>
            <w:shd w:val="clear" w:color="auto" w:fill="auto"/>
          </w:tcPr>
          <w:p w14:paraId="35A30C7C"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4B22C3C4" w14:textId="77777777" w:rsidR="001B3F03" w:rsidRPr="00E515C2" w:rsidRDefault="008634CC" w:rsidP="0071066C">
            <w:pPr>
              <w:jc w:val="both"/>
              <w:rPr>
                <w:sz w:val="28"/>
                <w:szCs w:val="28"/>
                <w:lang w:val="kk-KZ"/>
              </w:rPr>
            </w:pPr>
            <w:r w:rsidRPr="00E515C2">
              <w:rPr>
                <w:sz w:val="28"/>
                <w:szCs w:val="28"/>
                <w:shd w:val="clear" w:color="auto" w:fill="FFFFFF"/>
                <w:lang w:val="kk-KZ"/>
              </w:rPr>
              <w:t>Айырмашылықтар сенімділігінің деңгейі</w:t>
            </w:r>
          </w:p>
        </w:tc>
      </w:tr>
      <w:tr w:rsidR="00E515C2" w:rsidRPr="00E515C2" w14:paraId="24E7A90C" w14:textId="77777777">
        <w:tc>
          <w:tcPr>
            <w:tcW w:w="1945" w:type="dxa"/>
            <w:shd w:val="clear" w:color="auto" w:fill="auto"/>
          </w:tcPr>
          <w:p w14:paraId="662B247D" w14:textId="77777777" w:rsidR="001B3F03" w:rsidRPr="00E515C2" w:rsidRDefault="00281BE0" w:rsidP="0071066C">
            <w:pPr>
              <w:ind w:left="-709" w:right="874" w:firstLine="709"/>
              <w:jc w:val="both"/>
              <w:rPr>
                <w:sz w:val="28"/>
                <w:szCs w:val="28"/>
                <w:lang w:val="kk-KZ"/>
              </w:rPr>
            </w:pPr>
            <m:oMathPara>
              <m:oMath>
                <m:acc>
                  <m:accPr>
                    <m:chr m:val="´"/>
                    <m:ctrlPr>
                      <w:rPr>
                        <w:rFonts w:ascii="Cambria Math" w:hAnsi="Cambria Math"/>
                      </w:rPr>
                    </m:ctrlPr>
                  </m:accPr>
                  <m:e>
                    <m:r>
                      <w:rPr>
                        <w:rFonts w:ascii="Cambria Math" w:hAnsi="Cambria Math"/>
                      </w:rPr>
                      <m:t>X</m:t>
                    </m:r>
                  </m:e>
                </m:acc>
              </m:oMath>
            </m:oMathPara>
          </w:p>
        </w:tc>
        <w:tc>
          <w:tcPr>
            <w:tcW w:w="544" w:type="dxa"/>
            <w:shd w:val="clear" w:color="auto" w:fill="auto"/>
          </w:tcPr>
          <w:p w14:paraId="2023C6C6"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178D5AF8" w14:textId="77777777" w:rsidR="001B3F03" w:rsidRPr="00E515C2" w:rsidRDefault="008634CC" w:rsidP="0071066C">
            <w:pPr>
              <w:ind w:right="-2"/>
              <w:jc w:val="both"/>
              <w:rPr>
                <w:sz w:val="28"/>
                <w:szCs w:val="28"/>
                <w:lang w:val="kk-KZ"/>
              </w:rPr>
            </w:pPr>
            <w:r w:rsidRPr="00E515C2">
              <w:rPr>
                <w:sz w:val="28"/>
                <w:szCs w:val="28"/>
                <w:lang w:val="kk-KZ"/>
              </w:rPr>
              <w:t>Жиынтықтың орташа арифметикалық шамасы</w:t>
            </w:r>
          </w:p>
        </w:tc>
      </w:tr>
      <w:tr w:rsidR="00E515C2" w:rsidRPr="00281BE0" w14:paraId="25024C5B" w14:textId="77777777">
        <w:tc>
          <w:tcPr>
            <w:tcW w:w="1945" w:type="dxa"/>
            <w:shd w:val="clear" w:color="auto" w:fill="auto"/>
          </w:tcPr>
          <w:p w14:paraId="664CF9BD" w14:textId="77777777" w:rsidR="001B3F03" w:rsidRPr="00E515C2" w:rsidRDefault="00281BE0" w:rsidP="0071066C">
            <w:pPr>
              <w:ind w:right="-2"/>
              <w:jc w:val="both"/>
              <w:rPr>
                <w:sz w:val="28"/>
                <w:szCs w:val="28"/>
                <w:lang w:val="en-US"/>
              </w:rPr>
            </w:pPr>
            <m:oMath>
              <m:sSup>
                <m:sSupPr>
                  <m:ctrlPr>
                    <w:rPr>
                      <w:rFonts w:ascii="Cambria Math" w:hAnsi="Cambria Math"/>
                    </w:rPr>
                  </m:ctrlPr>
                </m:sSupPr>
                <m:e>
                  <m:r>
                    <w:rPr>
                      <w:rFonts w:ascii="Cambria Math" w:hAnsi="Cambria Math"/>
                    </w:rPr>
                    <m:t>s</m:t>
                  </m:r>
                </m:e>
                <m:sup>
                  <m:r>
                    <w:rPr>
                      <w:rFonts w:ascii="Cambria Math" w:hAnsi="Cambria Math"/>
                    </w:rPr>
                    <m:t>2</m:t>
                  </m:r>
                </m:sup>
              </m:sSup>
            </m:oMath>
            <w:r w:rsidR="008634CC" w:rsidRPr="00E515C2">
              <w:rPr>
                <w:sz w:val="28"/>
                <w:szCs w:val="28"/>
                <w:lang w:val="en-US"/>
              </w:rPr>
              <w:t xml:space="preserve"> </w:t>
            </w:r>
            <w:r w:rsidR="008634CC" w:rsidRPr="00E515C2">
              <w:rPr>
                <w:sz w:val="28"/>
                <w:szCs w:val="28"/>
                <w:lang w:val="kk-KZ"/>
              </w:rPr>
              <w:t xml:space="preserve">немесе </w:t>
            </w:r>
            <w:r w:rsidR="008634CC" w:rsidRPr="00E515C2">
              <w:rPr>
                <w:sz w:val="28"/>
                <w:szCs w:val="28"/>
                <w:lang w:val="en-US"/>
              </w:rPr>
              <w:t>SD</w:t>
            </w:r>
          </w:p>
        </w:tc>
        <w:tc>
          <w:tcPr>
            <w:tcW w:w="544" w:type="dxa"/>
            <w:shd w:val="clear" w:color="auto" w:fill="auto"/>
          </w:tcPr>
          <w:p w14:paraId="3215B355"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058D9E65" w14:textId="77777777" w:rsidR="001B3F03" w:rsidRPr="00E515C2" w:rsidRDefault="008634CC" w:rsidP="0071066C">
            <w:pPr>
              <w:ind w:right="-2"/>
              <w:jc w:val="both"/>
              <w:rPr>
                <w:sz w:val="28"/>
                <w:szCs w:val="28"/>
                <w:lang w:val="kk-KZ"/>
              </w:rPr>
            </w:pPr>
            <w:r w:rsidRPr="00E515C2">
              <w:rPr>
                <w:sz w:val="28"/>
                <w:szCs w:val="28"/>
                <w:lang w:val="kk-KZ"/>
              </w:rPr>
              <w:t>арифметикалық мәннен ауытқу дәрежесін анықтау белгісі</w:t>
            </w:r>
          </w:p>
        </w:tc>
      </w:tr>
      <w:tr w:rsidR="00E515C2" w:rsidRPr="00281BE0" w14:paraId="77F27281" w14:textId="77777777">
        <w:tc>
          <w:tcPr>
            <w:tcW w:w="1945" w:type="dxa"/>
            <w:shd w:val="clear" w:color="auto" w:fill="auto"/>
          </w:tcPr>
          <w:p w14:paraId="6437F35B" w14:textId="77777777" w:rsidR="001B3F03" w:rsidRPr="00E515C2" w:rsidRDefault="008634CC" w:rsidP="0071066C">
            <w:pPr>
              <w:ind w:right="-2"/>
              <w:jc w:val="both"/>
              <w:rPr>
                <w:sz w:val="28"/>
                <w:szCs w:val="28"/>
                <w:lang w:val="en-US"/>
              </w:rPr>
            </w:pPr>
            <w:r w:rsidRPr="00E515C2">
              <w:rPr>
                <w:sz w:val="28"/>
                <w:szCs w:val="28"/>
                <w:lang w:val="en-US"/>
              </w:rPr>
              <w:t xml:space="preserve">s  </w:t>
            </w:r>
            <w:r w:rsidRPr="00E515C2">
              <w:rPr>
                <w:sz w:val="28"/>
                <w:szCs w:val="28"/>
                <w:lang w:val="kk-KZ"/>
              </w:rPr>
              <w:t xml:space="preserve">немесе </w:t>
            </w:r>
            <w:r w:rsidRPr="00E515C2">
              <w:rPr>
                <w:sz w:val="28"/>
                <w:szCs w:val="28"/>
                <w:lang w:val="en-US"/>
              </w:rPr>
              <w:t>SE</w:t>
            </w:r>
          </w:p>
        </w:tc>
        <w:tc>
          <w:tcPr>
            <w:tcW w:w="544" w:type="dxa"/>
            <w:shd w:val="clear" w:color="auto" w:fill="auto"/>
          </w:tcPr>
          <w:p w14:paraId="517FE205"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320EAC3D" w14:textId="77777777" w:rsidR="001B3F03" w:rsidRPr="00E515C2" w:rsidRDefault="008634CC" w:rsidP="0071066C">
            <w:pPr>
              <w:ind w:right="-2"/>
              <w:jc w:val="both"/>
              <w:rPr>
                <w:sz w:val="28"/>
                <w:szCs w:val="28"/>
                <w:lang w:val="kk-KZ"/>
              </w:rPr>
            </w:pPr>
            <w:r w:rsidRPr="00E515C2">
              <w:rPr>
                <w:sz w:val="28"/>
                <w:szCs w:val="28"/>
                <w:lang w:val="en-US"/>
              </w:rPr>
              <w:t>іріктеудің таралуын сипаттайтын мән, өлшемді іріктеуден есептелетін таңдаманың орташа стандартты ауытқуы</w:t>
            </w:r>
          </w:p>
        </w:tc>
      </w:tr>
      <w:tr w:rsidR="00E515C2" w:rsidRPr="00E515C2" w14:paraId="22189BBB" w14:textId="77777777">
        <w:tc>
          <w:tcPr>
            <w:tcW w:w="1945" w:type="dxa"/>
            <w:shd w:val="clear" w:color="auto" w:fill="auto"/>
          </w:tcPr>
          <w:p w14:paraId="2B1FB09B" w14:textId="77777777" w:rsidR="001B3F03" w:rsidRPr="00E515C2" w:rsidRDefault="008634CC" w:rsidP="0071066C">
            <w:pPr>
              <w:ind w:right="-2"/>
              <w:jc w:val="both"/>
              <w:rPr>
                <w:sz w:val="28"/>
                <w:szCs w:val="28"/>
                <w:lang w:val="en-US"/>
              </w:rPr>
            </w:pPr>
            <w:r w:rsidRPr="00E515C2">
              <w:rPr>
                <w:sz w:val="28"/>
                <w:szCs w:val="28"/>
                <w:lang w:val="en-US"/>
              </w:rPr>
              <w:t>t</w:t>
            </w:r>
          </w:p>
        </w:tc>
        <w:tc>
          <w:tcPr>
            <w:tcW w:w="544" w:type="dxa"/>
            <w:shd w:val="clear" w:color="auto" w:fill="auto"/>
          </w:tcPr>
          <w:p w14:paraId="79C6F9F4"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61700910" w14:textId="77777777" w:rsidR="001B3F03" w:rsidRPr="00E515C2" w:rsidRDefault="008634CC" w:rsidP="0071066C">
            <w:pPr>
              <w:ind w:right="-2"/>
              <w:jc w:val="both"/>
              <w:rPr>
                <w:sz w:val="28"/>
                <w:szCs w:val="28"/>
                <w:lang w:val="kk-KZ"/>
              </w:rPr>
            </w:pPr>
            <w:r w:rsidRPr="00E515C2">
              <w:rPr>
                <w:sz w:val="28"/>
                <w:szCs w:val="28"/>
                <w:lang w:val="kk-KZ"/>
              </w:rPr>
              <w:t>Стьюденттің критерийі</w:t>
            </w:r>
          </w:p>
        </w:tc>
      </w:tr>
      <w:tr w:rsidR="00E515C2" w:rsidRPr="00281BE0" w14:paraId="5D9AE9B0" w14:textId="77777777">
        <w:tc>
          <w:tcPr>
            <w:tcW w:w="1945" w:type="dxa"/>
            <w:shd w:val="clear" w:color="auto" w:fill="auto"/>
          </w:tcPr>
          <w:p w14:paraId="251B2482" w14:textId="77777777" w:rsidR="001B3F03" w:rsidRPr="00E515C2" w:rsidRDefault="008634CC" w:rsidP="0071066C">
            <w:pPr>
              <w:ind w:right="-2"/>
              <w:jc w:val="both"/>
              <w:rPr>
                <w:sz w:val="28"/>
                <w:szCs w:val="28"/>
                <w:lang w:val="en-US"/>
              </w:rPr>
            </w:pPr>
            <w:r w:rsidRPr="00E515C2">
              <w:rPr>
                <w:sz w:val="28"/>
                <w:szCs w:val="28"/>
                <w:lang w:val="en-US"/>
              </w:rPr>
              <w:t>f</w:t>
            </w:r>
          </w:p>
        </w:tc>
        <w:tc>
          <w:tcPr>
            <w:tcW w:w="544" w:type="dxa"/>
            <w:shd w:val="clear" w:color="auto" w:fill="auto"/>
          </w:tcPr>
          <w:p w14:paraId="1D546552"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49BFC950" w14:textId="77777777" w:rsidR="001B3F03" w:rsidRPr="00E515C2" w:rsidRDefault="008634CC" w:rsidP="0071066C">
            <w:pPr>
              <w:ind w:right="-2"/>
              <w:jc w:val="both"/>
              <w:rPr>
                <w:sz w:val="28"/>
                <w:szCs w:val="28"/>
                <w:lang w:val="kk-KZ"/>
              </w:rPr>
            </w:pPr>
            <w:r w:rsidRPr="00E515C2">
              <w:rPr>
                <w:sz w:val="28"/>
                <w:szCs w:val="28"/>
                <w:lang w:val="kk-KZ"/>
              </w:rPr>
              <w:t>Еркіндік дәрежесінің саны f=n-1 ретінде есептеледі.</w:t>
            </w:r>
          </w:p>
        </w:tc>
      </w:tr>
      <w:tr w:rsidR="00E515C2" w:rsidRPr="00281BE0" w14:paraId="3636932F" w14:textId="77777777">
        <w:tc>
          <w:tcPr>
            <w:tcW w:w="1945" w:type="dxa"/>
            <w:shd w:val="clear" w:color="auto" w:fill="auto"/>
          </w:tcPr>
          <w:p w14:paraId="1B03E6CC" w14:textId="77777777" w:rsidR="001B3F03" w:rsidRPr="00E515C2" w:rsidRDefault="008634CC" w:rsidP="0071066C">
            <w:pPr>
              <w:ind w:right="-2"/>
              <w:jc w:val="both"/>
              <w:rPr>
                <w:sz w:val="28"/>
                <w:szCs w:val="28"/>
                <w:lang w:val="en-US"/>
              </w:rPr>
            </w:pPr>
            <w:r w:rsidRPr="00E515C2">
              <w:rPr>
                <w:sz w:val="28"/>
                <w:szCs w:val="28"/>
                <w:lang w:val="en-US"/>
              </w:rPr>
              <w:t>z</w:t>
            </w:r>
          </w:p>
        </w:tc>
        <w:tc>
          <w:tcPr>
            <w:tcW w:w="544" w:type="dxa"/>
            <w:shd w:val="clear" w:color="auto" w:fill="auto"/>
          </w:tcPr>
          <w:p w14:paraId="7FB9DC20" w14:textId="77777777" w:rsidR="001B3F03" w:rsidRPr="00E515C2" w:rsidRDefault="008634CC" w:rsidP="0071066C">
            <w:pPr>
              <w:ind w:right="-2"/>
              <w:jc w:val="both"/>
              <w:rPr>
                <w:sz w:val="28"/>
                <w:szCs w:val="28"/>
                <w:lang w:val="en-US"/>
              </w:rPr>
            </w:pPr>
            <w:r w:rsidRPr="00E515C2">
              <w:rPr>
                <w:sz w:val="28"/>
                <w:szCs w:val="28"/>
                <w:lang w:val="en-US"/>
              </w:rPr>
              <w:t>-</w:t>
            </w:r>
          </w:p>
        </w:tc>
        <w:tc>
          <w:tcPr>
            <w:tcW w:w="7405" w:type="dxa"/>
            <w:shd w:val="clear" w:color="auto" w:fill="auto"/>
          </w:tcPr>
          <w:p w14:paraId="183EA46C" w14:textId="77777777" w:rsidR="001B3F03" w:rsidRPr="00E515C2" w:rsidRDefault="008634CC" w:rsidP="0071066C">
            <w:pPr>
              <w:ind w:right="-2"/>
              <w:jc w:val="both"/>
              <w:rPr>
                <w:sz w:val="28"/>
                <w:szCs w:val="28"/>
                <w:lang w:val="kk-KZ"/>
              </w:rPr>
            </w:pPr>
            <w:r w:rsidRPr="00E515C2">
              <w:rPr>
                <w:sz w:val="28"/>
                <w:szCs w:val="28"/>
                <w:lang w:val="kk-KZ"/>
              </w:rPr>
              <w:t xml:space="preserve">Уилкоксонның </w:t>
            </w:r>
            <w:r w:rsidRPr="00E515C2">
              <w:rPr>
                <w:sz w:val="28"/>
                <w:szCs w:val="28"/>
                <w:lang w:val="en-US"/>
              </w:rPr>
              <w:t xml:space="preserve">t – </w:t>
            </w:r>
            <w:r w:rsidRPr="00E515C2">
              <w:rPr>
                <w:sz w:val="28"/>
                <w:szCs w:val="28"/>
                <w:lang w:val="kk-KZ"/>
              </w:rPr>
              <w:t>критерийнің стандартталған мәні</w:t>
            </w:r>
          </w:p>
        </w:tc>
      </w:tr>
      <w:tr w:rsidR="00E515C2" w:rsidRPr="00E515C2" w14:paraId="650E2380" w14:textId="77777777">
        <w:tc>
          <w:tcPr>
            <w:tcW w:w="1945" w:type="dxa"/>
            <w:shd w:val="clear" w:color="auto" w:fill="auto"/>
          </w:tcPr>
          <w:p w14:paraId="66B944A5" w14:textId="77777777" w:rsidR="001B3F03" w:rsidRPr="00E515C2" w:rsidRDefault="008634CC" w:rsidP="0071066C">
            <w:pPr>
              <w:ind w:right="-2"/>
              <w:jc w:val="both"/>
              <w:rPr>
                <w:sz w:val="28"/>
                <w:szCs w:val="28"/>
                <w:lang w:val="kk-KZ"/>
              </w:rPr>
            </w:pPr>
            <w:r w:rsidRPr="00E515C2">
              <w:rPr>
                <w:sz w:val="28"/>
                <w:szCs w:val="28"/>
                <w:lang w:val="kk-KZ"/>
              </w:rPr>
              <w:t>НҚА</w:t>
            </w:r>
          </w:p>
        </w:tc>
        <w:tc>
          <w:tcPr>
            <w:tcW w:w="544" w:type="dxa"/>
            <w:shd w:val="clear" w:color="auto" w:fill="auto"/>
          </w:tcPr>
          <w:p w14:paraId="6C8B4E39" w14:textId="77777777" w:rsidR="001B3F03" w:rsidRPr="00E515C2" w:rsidRDefault="008634CC" w:rsidP="0071066C">
            <w:pPr>
              <w:ind w:right="-2"/>
              <w:jc w:val="both"/>
              <w:rPr>
                <w:sz w:val="28"/>
                <w:szCs w:val="28"/>
              </w:rPr>
            </w:pPr>
            <w:r w:rsidRPr="00E515C2">
              <w:rPr>
                <w:sz w:val="28"/>
                <w:szCs w:val="28"/>
              </w:rPr>
              <w:t xml:space="preserve">- </w:t>
            </w:r>
          </w:p>
        </w:tc>
        <w:tc>
          <w:tcPr>
            <w:tcW w:w="7405" w:type="dxa"/>
            <w:shd w:val="clear" w:color="auto" w:fill="auto"/>
          </w:tcPr>
          <w:p w14:paraId="3744CA35" w14:textId="77777777" w:rsidR="001B3F03" w:rsidRPr="00E515C2" w:rsidRDefault="008634CC" w:rsidP="0071066C">
            <w:pPr>
              <w:ind w:right="-2"/>
              <w:jc w:val="both"/>
              <w:rPr>
                <w:sz w:val="28"/>
                <w:szCs w:val="28"/>
                <w:lang w:val="kk-KZ"/>
              </w:rPr>
            </w:pPr>
            <w:r w:rsidRPr="00E515C2">
              <w:rPr>
                <w:sz w:val="28"/>
                <w:szCs w:val="28"/>
                <w:lang w:val="kk-KZ"/>
              </w:rPr>
              <w:t>Нормативті құқықтық актілер</w:t>
            </w:r>
          </w:p>
        </w:tc>
      </w:tr>
      <w:tr w:rsidR="00E515C2" w:rsidRPr="00E515C2" w14:paraId="73A0180F" w14:textId="77777777">
        <w:trPr>
          <w:trHeight w:val="362"/>
        </w:trPr>
        <w:tc>
          <w:tcPr>
            <w:tcW w:w="1945" w:type="dxa"/>
            <w:shd w:val="clear" w:color="auto" w:fill="auto"/>
          </w:tcPr>
          <w:p w14:paraId="6A74D3F1" w14:textId="77777777" w:rsidR="001B3F03" w:rsidRPr="00E515C2" w:rsidRDefault="008634CC" w:rsidP="0071066C">
            <w:pPr>
              <w:ind w:right="-2"/>
              <w:jc w:val="both"/>
              <w:rPr>
                <w:sz w:val="28"/>
                <w:szCs w:val="28"/>
                <w:lang w:val="kk-KZ"/>
              </w:rPr>
            </w:pPr>
            <w:r w:rsidRPr="00E515C2">
              <w:rPr>
                <w:sz w:val="28"/>
                <w:szCs w:val="28"/>
                <w:lang w:val="kk-KZ"/>
              </w:rPr>
              <w:t>ҒЗЖ</w:t>
            </w:r>
          </w:p>
        </w:tc>
        <w:tc>
          <w:tcPr>
            <w:tcW w:w="544" w:type="dxa"/>
            <w:shd w:val="clear" w:color="auto" w:fill="auto"/>
          </w:tcPr>
          <w:p w14:paraId="1EF3BAB7" w14:textId="77777777" w:rsidR="001B3F03" w:rsidRPr="00E515C2" w:rsidRDefault="008634CC" w:rsidP="0071066C">
            <w:pPr>
              <w:ind w:right="-2"/>
              <w:jc w:val="both"/>
              <w:rPr>
                <w:sz w:val="28"/>
                <w:szCs w:val="28"/>
              </w:rPr>
            </w:pPr>
            <w:r w:rsidRPr="00E515C2">
              <w:rPr>
                <w:sz w:val="28"/>
                <w:szCs w:val="28"/>
              </w:rPr>
              <w:t xml:space="preserve">- </w:t>
            </w:r>
          </w:p>
        </w:tc>
        <w:tc>
          <w:tcPr>
            <w:tcW w:w="7405" w:type="dxa"/>
            <w:shd w:val="clear" w:color="auto" w:fill="auto"/>
          </w:tcPr>
          <w:p w14:paraId="074EC31E" w14:textId="77777777" w:rsidR="001B3F03" w:rsidRPr="00E515C2" w:rsidRDefault="008634CC" w:rsidP="0071066C">
            <w:pPr>
              <w:ind w:right="-2"/>
              <w:jc w:val="both"/>
              <w:rPr>
                <w:sz w:val="28"/>
                <w:szCs w:val="28"/>
                <w:lang w:val="kk-KZ"/>
              </w:rPr>
            </w:pPr>
            <w:r w:rsidRPr="00E515C2">
              <w:rPr>
                <w:sz w:val="28"/>
                <w:szCs w:val="28"/>
                <w:lang w:val="kk-KZ"/>
              </w:rPr>
              <w:t>Ғылыми зерттеу жұмыстары</w:t>
            </w:r>
          </w:p>
        </w:tc>
      </w:tr>
    </w:tbl>
    <w:p w14:paraId="5FC7E033" w14:textId="77777777" w:rsidR="001B3F03" w:rsidRPr="00E515C2" w:rsidRDefault="001B3F03" w:rsidP="0071066C">
      <w:pPr>
        <w:ind w:right="-2"/>
        <w:jc w:val="both"/>
        <w:rPr>
          <w:sz w:val="28"/>
          <w:szCs w:val="28"/>
          <w:lang w:val="kk-KZ"/>
        </w:rPr>
      </w:pPr>
    </w:p>
    <w:p w14:paraId="11F0DBF9" w14:textId="77777777" w:rsidR="001B3F03" w:rsidRPr="00E515C2" w:rsidRDefault="001B3F03">
      <w:pPr>
        <w:ind w:right="-2" w:firstLine="709"/>
        <w:jc w:val="both"/>
        <w:rPr>
          <w:caps/>
          <w:sz w:val="28"/>
          <w:szCs w:val="28"/>
          <w:lang w:val="kk-KZ"/>
        </w:rPr>
      </w:pPr>
    </w:p>
    <w:p w14:paraId="603391F5" w14:textId="77777777" w:rsidR="001B3F03" w:rsidRPr="00E515C2" w:rsidRDefault="001B3F03">
      <w:pPr>
        <w:ind w:right="-2" w:firstLine="709"/>
        <w:jc w:val="both"/>
        <w:rPr>
          <w:caps/>
          <w:sz w:val="28"/>
          <w:szCs w:val="28"/>
          <w:lang w:val="kk-KZ"/>
        </w:rPr>
      </w:pPr>
    </w:p>
    <w:p w14:paraId="35734E2E" w14:textId="77777777" w:rsidR="001B3F03" w:rsidRPr="00E515C2" w:rsidRDefault="001B3F03">
      <w:pPr>
        <w:ind w:right="-2" w:firstLine="709"/>
        <w:jc w:val="both"/>
        <w:rPr>
          <w:caps/>
          <w:sz w:val="28"/>
          <w:szCs w:val="28"/>
          <w:lang w:val="kk-KZ"/>
        </w:rPr>
      </w:pPr>
    </w:p>
    <w:p w14:paraId="238AFCF3" w14:textId="77777777" w:rsidR="001B3F03" w:rsidRPr="00E515C2" w:rsidRDefault="001B3F03" w:rsidP="0071066C">
      <w:pPr>
        <w:ind w:right="-2"/>
        <w:jc w:val="both"/>
        <w:rPr>
          <w:caps/>
          <w:sz w:val="28"/>
          <w:szCs w:val="28"/>
          <w:lang w:val="kk-KZ"/>
        </w:rPr>
      </w:pPr>
    </w:p>
    <w:p w14:paraId="2616BFA2" w14:textId="77777777" w:rsidR="001B3F03" w:rsidRPr="00E515C2" w:rsidRDefault="001B3F03">
      <w:pPr>
        <w:ind w:right="-2" w:firstLine="709"/>
        <w:jc w:val="both"/>
        <w:rPr>
          <w:caps/>
          <w:sz w:val="28"/>
          <w:szCs w:val="28"/>
          <w:lang w:val="kk-KZ"/>
        </w:rPr>
      </w:pPr>
    </w:p>
    <w:p w14:paraId="51C27D05" w14:textId="77777777" w:rsidR="001B3F03" w:rsidRPr="00E515C2" w:rsidRDefault="001B3F03">
      <w:pPr>
        <w:ind w:right="-2" w:firstLine="709"/>
        <w:jc w:val="both"/>
        <w:rPr>
          <w:caps/>
          <w:sz w:val="28"/>
          <w:szCs w:val="28"/>
          <w:lang w:val="kk-KZ"/>
        </w:rPr>
      </w:pPr>
    </w:p>
    <w:p w14:paraId="2D431A7C" w14:textId="77777777" w:rsidR="001B3F03" w:rsidRPr="00E515C2" w:rsidRDefault="001B3F03">
      <w:pPr>
        <w:ind w:right="-2" w:firstLine="709"/>
        <w:jc w:val="both"/>
        <w:rPr>
          <w:caps/>
          <w:sz w:val="28"/>
          <w:szCs w:val="28"/>
          <w:lang w:val="kk-KZ"/>
        </w:rPr>
      </w:pPr>
    </w:p>
    <w:p w14:paraId="025BCF95" w14:textId="77777777" w:rsidR="001B3F03" w:rsidRPr="00E515C2" w:rsidRDefault="001B3F03">
      <w:pPr>
        <w:ind w:right="-2" w:firstLine="709"/>
        <w:jc w:val="both"/>
        <w:rPr>
          <w:caps/>
          <w:sz w:val="28"/>
          <w:szCs w:val="28"/>
          <w:lang w:val="kk-KZ"/>
        </w:rPr>
      </w:pPr>
    </w:p>
    <w:p w14:paraId="17373404" w14:textId="77777777" w:rsidR="001B3F03" w:rsidRPr="00E515C2" w:rsidRDefault="001B3F03">
      <w:pPr>
        <w:ind w:right="-2" w:firstLine="709"/>
        <w:jc w:val="both"/>
        <w:rPr>
          <w:caps/>
          <w:sz w:val="28"/>
          <w:szCs w:val="28"/>
          <w:lang w:val="kk-KZ"/>
        </w:rPr>
      </w:pPr>
    </w:p>
    <w:p w14:paraId="3BD3295D" w14:textId="77777777" w:rsidR="001B3F03" w:rsidRPr="00E515C2" w:rsidRDefault="001B3F03">
      <w:pPr>
        <w:ind w:right="-2" w:firstLine="709"/>
        <w:jc w:val="both"/>
        <w:rPr>
          <w:caps/>
          <w:sz w:val="28"/>
          <w:szCs w:val="28"/>
          <w:lang w:val="kk-KZ"/>
        </w:rPr>
      </w:pPr>
    </w:p>
    <w:p w14:paraId="2EE6B033" w14:textId="77777777" w:rsidR="001B3F03" w:rsidRPr="00E515C2" w:rsidRDefault="001B3F03">
      <w:pPr>
        <w:ind w:right="-2" w:firstLine="709"/>
        <w:jc w:val="both"/>
        <w:rPr>
          <w:caps/>
          <w:sz w:val="28"/>
          <w:szCs w:val="28"/>
          <w:lang w:val="kk-KZ"/>
        </w:rPr>
      </w:pPr>
    </w:p>
    <w:p w14:paraId="63025F14" w14:textId="77777777" w:rsidR="001B3F03" w:rsidRPr="00E515C2" w:rsidRDefault="001B3F03">
      <w:pPr>
        <w:ind w:right="-2" w:firstLine="709"/>
        <w:jc w:val="both"/>
        <w:rPr>
          <w:caps/>
          <w:sz w:val="28"/>
          <w:szCs w:val="28"/>
          <w:lang w:val="kk-KZ"/>
        </w:rPr>
      </w:pPr>
    </w:p>
    <w:p w14:paraId="6D067833" w14:textId="77777777" w:rsidR="001B3F03" w:rsidRPr="00E515C2" w:rsidRDefault="001B3F03">
      <w:pPr>
        <w:ind w:right="-2" w:firstLine="709"/>
        <w:jc w:val="both"/>
        <w:rPr>
          <w:caps/>
          <w:sz w:val="28"/>
          <w:szCs w:val="28"/>
          <w:lang w:val="kk-KZ"/>
        </w:rPr>
      </w:pPr>
    </w:p>
    <w:p w14:paraId="2C3E38FC" w14:textId="77777777" w:rsidR="001B3F03" w:rsidRPr="00E515C2" w:rsidRDefault="001B3F03">
      <w:pPr>
        <w:ind w:right="-2" w:firstLine="709"/>
        <w:jc w:val="both"/>
        <w:rPr>
          <w:caps/>
          <w:sz w:val="28"/>
          <w:szCs w:val="28"/>
          <w:lang w:val="kk-KZ"/>
        </w:rPr>
      </w:pPr>
    </w:p>
    <w:p w14:paraId="6A1CEA25" w14:textId="77777777" w:rsidR="001B3F03" w:rsidRPr="00E515C2" w:rsidRDefault="001B3F03">
      <w:pPr>
        <w:ind w:right="-2" w:firstLine="709"/>
        <w:jc w:val="both"/>
        <w:rPr>
          <w:caps/>
          <w:sz w:val="28"/>
          <w:szCs w:val="28"/>
          <w:lang w:val="kk-KZ"/>
        </w:rPr>
      </w:pPr>
    </w:p>
    <w:p w14:paraId="724F7C08" w14:textId="77777777" w:rsidR="001B3F03" w:rsidRPr="00E515C2" w:rsidRDefault="001B3F03">
      <w:pPr>
        <w:ind w:right="-2" w:firstLine="709"/>
        <w:jc w:val="both"/>
        <w:rPr>
          <w:caps/>
          <w:sz w:val="28"/>
          <w:szCs w:val="28"/>
          <w:lang w:val="kk-KZ"/>
        </w:rPr>
      </w:pPr>
    </w:p>
    <w:p w14:paraId="6E564301" w14:textId="77777777" w:rsidR="001B3F03" w:rsidRPr="00E515C2" w:rsidRDefault="001B3F03">
      <w:pPr>
        <w:ind w:right="-2" w:firstLine="709"/>
        <w:jc w:val="both"/>
        <w:rPr>
          <w:caps/>
          <w:sz w:val="28"/>
          <w:szCs w:val="28"/>
          <w:lang w:val="kk-KZ"/>
        </w:rPr>
      </w:pPr>
    </w:p>
    <w:p w14:paraId="7E556031" w14:textId="77777777" w:rsidR="001B3F03" w:rsidRPr="00E515C2" w:rsidRDefault="001B3F03">
      <w:pPr>
        <w:ind w:right="-2" w:firstLine="709"/>
        <w:jc w:val="both"/>
        <w:rPr>
          <w:caps/>
          <w:sz w:val="28"/>
          <w:szCs w:val="28"/>
          <w:lang w:val="kk-KZ"/>
        </w:rPr>
      </w:pPr>
    </w:p>
    <w:p w14:paraId="2C58281F" w14:textId="77777777" w:rsidR="001B3F03" w:rsidRPr="00E515C2" w:rsidRDefault="001B3F03">
      <w:pPr>
        <w:ind w:right="-2" w:firstLine="709"/>
        <w:jc w:val="both"/>
        <w:rPr>
          <w:caps/>
          <w:sz w:val="28"/>
          <w:szCs w:val="28"/>
          <w:lang w:val="kk-KZ"/>
        </w:rPr>
      </w:pPr>
    </w:p>
    <w:p w14:paraId="4D07EB87" w14:textId="77777777" w:rsidR="001B3F03" w:rsidRPr="00E515C2" w:rsidRDefault="001B3F03">
      <w:pPr>
        <w:ind w:right="-2" w:firstLine="709"/>
        <w:jc w:val="both"/>
        <w:rPr>
          <w:caps/>
          <w:sz w:val="28"/>
          <w:szCs w:val="28"/>
          <w:lang w:val="kk-KZ"/>
        </w:rPr>
      </w:pPr>
    </w:p>
    <w:p w14:paraId="43E371B6" w14:textId="77777777" w:rsidR="001B3F03" w:rsidRPr="00E515C2" w:rsidRDefault="001B3F03">
      <w:pPr>
        <w:ind w:right="-2" w:firstLine="709"/>
        <w:jc w:val="both"/>
        <w:rPr>
          <w:caps/>
          <w:sz w:val="28"/>
          <w:szCs w:val="28"/>
          <w:lang w:val="kk-KZ"/>
        </w:rPr>
      </w:pPr>
    </w:p>
    <w:p w14:paraId="078E1A87" w14:textId="77777777" w:rsidR="001B3F03" w:rsidRPr="00E515C2" w:rsidRDefault="001B3F03" w:rsidP="008634CC">
      <w:pPr>
        <w:ind w:right="-2"/>
        <w:jc w:val="both"/>
        <w:rPr>
          <w:caps/>
          <w:sz w:val="28"/>
          <w:szCs w:val="28"/>
          <w:lang w:val="kk-KZ"/>
        </w:rPr>
      </w:pPr>
    </w:p>
    <w:p w14:paraId="719C647D" w14:textId="77777777" w:rsidR="00722DD0" w:rsidRPr="00E515C2" w:rsidRDefault="00722DD0" w:rsidP="008634CC">
      <w:pPr>
        <w:ind w:right="-2"/>
        <w:jc w:val="both"/>
        <w:rPr>
          <w:caps/>
          <w:sz w:val="28"/>
          <w:szCs w:val="28"/>
          <w:lang w:val="kk-KZ"/>
        </w:rPr>
      </w:pPr>
    </w:p>
    <w:p w14:paraId="6DAD7294" w14:textId="77777777" w:rsidR="001B3F03" w:rsidRPr="00E515C2" w:rsidRDefault="008634CC">
      <w:pPr>
        <w:tabs>
          <w:tab w:val="left" w:pos="4209"/>
          <w:tab w:val="center" w:pos="5173"/>
        </w:tabs>
        <w:ind w:right="-2"/>
        <w:jc w:val="center"/>
        <w:rPr>
          <w:lang w:val="kk-KZ"/>
        </w:rPr>
      </w:pPr>
      <w:r w:rsidRPr="00E515C2">
        <w:rPr>
          <w:rStyle w:val="12"/>
          <w:caps/>
          <w:sz w:val="28"/>
          <w:szCs w:val="28"/>
          <w:shd w:val="clear" w:color="auto" w:fill="FFFFFF"/>
          <w:lang w:val="kk-KZ"/>
        </w:rPr>
        <w:t>КІРІСПЕ</w:t>
      </w:r>
    </w:p>
    <w:p w14:paraId="321180D1" w14:textId="77777777" w:rsidR="001B3F03" w:rsidRPr="00E515C2" w:rsidRDefault="001B3F03">
      <w:pPr>
        <w:ind w:right="-2" w:firstLine="709"/>
        <w:jc w:val="both"/>
        <w:rPr>
          <w:caps/>
          <w:sz w:val="28"/>
          <w:szCs w:val="28"/>
          <w:lang w:val="kk-KZ"/>
        </w:rPr>
      </w:pPr>
    </w:p>
    <w:p w14:paraId="2EF9C1FB" w14:textId="3ED1D4A4" w:rsidR="00086073" w:rsidRPr="00E515C2" w:rsidRDefault="008634CC" w:rsidP="00086073">
      <w:pPr>
        <w:tabs>
          <w:tab w:val="left" w:pos="284"/>
        </w:tabs>
        <w:ind w:right="-2" w:firstLine="567"/>
        <w:jc w:val="both"/>
        <w:rPr>
          <w:lang w:val="kk-KZ"/>
        </w:rPr>
      </w:pPr>
      <w:r w:rsidRPr="00E515C2">
        <w:rPr>
          <w:b/>
          <w:bCs/>
          <w:sz w:val="28"/>
          <w:szCs w:val="28"/>
          <w:lang w:val="kk-KZ"/>
        </w:rPr>
        <w:t>Зерттеу өзектілігі.</w:t>
      </w:r>
      <w:r w:rsidRPr="00E515C2">
        <w:rPr>
          <w:sz w:val="28"/>
          <w:szCs w:val="28"/>
          <w:lang w:val="kk-KZ"/>
        </w:rPr>
        <w:t xml:space="preserve"> </w:t>
      </w:r>
      <w:bookmarkStart w:id="3" w:name="_Hlk155484137"/>
      <w:r w:rsidR="00086073" w:rsidRPr="00E515C2">
        <w:rPr>
          <w:sz w:val="28"/>
          <w:szCs w:val="28"/>
          <w:lang w:val="kk-KZ"/>
        </w:rPr>
        <w:t xml:space="preserve">Жаңа тұрпатты мамандарды даярлау мәселесі әр сала бойынша үздіксіз жаңаруды қажет ететін мәселелердің бірі, маман бойындағы жаңа міндеттемелер мен сапалы кәсіби білім оның негізгі көрсеткіштері бола алады. Ізгілік ортасына негізделген жеке тұлғаға бағдарланған білім құндылығы аса өзектілігімен ерекшеленеді. Кәсіби орта мен өмірдегі жеке мүмкіндіктері арқылы бәсекеге қабілеттілік, кәсіби құзыреттіліктің жоғары деңгейі, интеграциялық және сабақтастық негізінде бағдарланған кәсіби іс - әрекет, кәсіби іс - әрекет үдерісінде үнемі кәсібиліктің жоғары шыңына ұмтылыстың болуы, әлеуметтік белсенділік, кәсіби ұтқырлық сынды өзекті талаптар заманауи мамандарға қойылған міндеттемелердің бастылары. Берілген талаптар сапалы негізде тұлға бойында қалыптасуы үшін, арнайы білім беру ортасы тұлғаның өзіндік даму, өзіндік тәрбие, өзіндік жетілдіру, өзіндік білім алу, өзіндік орнын анықтау сапаларын қамтамасыз етуі қажет. Аталған талаптар мен арнайы ортаның болуы тұлғаның акмеологиялық бағдарын, акмеологиялық әлеуетінің дамуы, акме деңгейінің шыңына жету мүмкіндігін арттырады. Осы орайда, болашақ дене мәдениеті және спорт мамандарының дайындық ортасын акмеологиялық бағдарда құру өзектілігі айқын екенін көреміз. </w:t>
      </w:r>
    </w:p>
    <w:p w14:paraId="64879EE0" w14:textId="5EAB1344" w:rsidR="001B3F03" w:rsidRPr="00E515C2" w:rsidRDefault="00086073">
      <w:pPr>
        <w:tabs>
          <w:tab w:val="left" w:pos="284"/>
        </w:tabs>
        <w:ind w:right="-2" w:firstLine="567"/>
        <w:jc w:val="both"/>
        <w:rPr>
          <w:lang w:val="kk-KZ"/>
        </w:rPr>
      </w:pPr>
      <w:r w:rsidRPr="00E515C2">
        <w:rPr>
          <w:sz w:val="28"/>
          <w:szCs w:val="28"/>
          <w:lang w:val="kk-KZ"/>
        </w:rPr>
        <w:t xml:space="preserve">Сонымен қатар, мемлекетіміздің стратегиялық -заңнамалық құжаттарында  маманның, соның ішінде болашақ маман -педагогтардың кәсібилігін дамыту мәселесі қарастырылған. Мәселен, </w:t>
      </w:r>
      <w:r w:rsidR="008634CC" w:rsidRPr="00E515C2">
        <w:rPr>
          <w:sz w:val="28"/>
          <w:szCs w:val="28"/>
          <w:lang w:val="kk-KZ"/>
        </w:rPr>
        <w:t>Мемлекет басшысы Қасым-Жомарт Тоқаев</w:t>
      </w:r>
      <w:r w:rsidR="00C44B8B" w:rsidRPr="00E515C2">
        <w:rPr>
          <w:sz w:val="28"/>
          <w:szCs w:val="28"/>
          <w:lang w:val="kk-KZ"/>
        </w:rPr>
        <w:t xml:space="preserve"> жыл сайынғы Қазақстан халқына Жолдауларында кәсібилік, біліктілік, шығармашылық </w:t>
      </w:r>
      <w:r w:rsidR="00F14E5C" w:rsidRPr="00E515C2">
        <w:rPr>
          <w:sz w:val="28"/>
          <w:szCs w:val="28"/>
          <w:lang w:val="kk-KZ"/>
        </w:rPr>
        <w:t xml:space="preserve">заманауи </w:t>
      </w:r>
      <w:r w:rsidR="00C44B8B" w:rsidRPr="00E515C2">
        <w:rPr>
          <w:sz w:val="28"/>
          <w:szCs w:val="28"/>
          <w:lang w:val="kk-KZ"/>
        </w:rPr>
        <w:t xml:space="preserve"> маманның кілттік сапалары болуын алға тартады. Атап айтсақ,</w:t>
      </w:r>
      <w:r w:rsidR="008634CC" w:rsidRPr="00E515C2">
        <w:rPr>
          <w:sz w:val="28"/>
          <w:szCs w:val="28"/>
          <w:lang w:val="kk-KZ"/>
        </w:rPr>
        <w:t xml:space="preserve"> </w:t>
      </w:r>
      <w:r w:rsidR="00695AC1" w:rsidRPr="00E515C2">
        <w:rPr>
          <w:sz w:val="28"/>
          <w:szCs w:val="28"/>
          <w:lang w:val="kk-KZ"/>
        </w:rPr>
        <w:t xml:space="preserve">2023 жылғы 1 қыркүйектегі  </w:t>
      </w:r>
      <w:r w:rsidR="00C44B8B" w:rsidRPr="00E515C2">
        <w:rPr>
          <w:sz w:val="28"/>
          <w:szCs w:val="28"/>
          <w:lang w:val="kk-KZ"/>
        </w:rPr>
        <w:t xml:space="preserve">«Әділетті Қазақстанның экономикалық бағдары» атты Жолдауында </w:t>
      </w:r>
      <w:r w:rsidR="00695AC1" w:rsidRPr="00E515C2">
        <w:rPr>
          <w:sz w:val="28"/>
          <w:szCs w:val="28"/>
          <w:lang w:val="kk-KZ"/>
        </w:rPr>
        <w:t xml:space="preserve">«Білікті мамандар даярлауымыз қажет...Қазіргі заманда азаматтардың шығармашылық әлеуетіне және зияткерлік капиталына арқа сүйейтін «креативті өндіріс» дамыту  қажет» </w:t>
      </w:r>
      <w:r w:rsidR="00C44B8B" w:rsidRPr="00E515C2">
        <w:rPr>
          <w:sz w:val="28"/>
          <w:szCs w:val="28"/>
          <w:lang w:val="kk-KZ"/>
        </w:rPr>
        <w:t>-</w:t>
      </w:r>
      <w:r w:rsidR="00695AC1" w:rsidRPr="00E515C2">
        <w:rPr>
          <w:sz w:val="28"/>
          <w:szCs w:val="28"/>
          <w:lang w:val="kk-KZ"/>
        </w:rPr>
        <w:t>деп стратегиялық міндет</w:t>
      </w:r>
      <w:r w:rsidR="00C44B8B" w:rsidRPr="00E515C2">
        <w:rPr>
          <w:sz w:val="28"/>
          <w:szCs w:val="28"/>
          <w:lang w:val="kk-KZ"/>
        </w:rPr>
        <w:t xml:space="preserve"> жүктесе</w:t>
      </w:r>
      <w:bookmarkEnd w:id="3"/>
      <w:r w:rsidR="00C44B8B" w:rsidRPr="00E515C2">
        <w:rPr>
          <w:sz w:val="28"/>
          <w:szCs w:val="28"/>
          <w:lang w:val="kk-KZ"/>
        </w:rPr>
        <w:t xml:space="preserve"> [</w:t>
      </w:r>
      <w:r w:rsidR="00AB1436" w:rsidRPr="00E515C2">
        <w:rPr>
          <w:sz w:val="28"/>
          <w:szCs w:val="28"/>
          <w:lang w:val="kk-KZ"/>
        </w:rPr>
        <w:t>8</w:t>
      </w:r>
      <w:r w:rsidR="00C44B8B" w:rsidRPr="00E515C2">
        <w:rPr>
          <w:sz w:val="28"/>
          <w:szCs w:val="28"/>
          <w:lang w:val="kk-KZ"/>
        </w:rPr>
        <w:t xml:space="preserve">], </w:t>
      </w:r>
      <w:r w:rsidRPr="00E515C2">
        <w:rPr>
          <w:sz w:val="28"/>
          <w:szCs w:val="28"/>
          <w:lang w:val="kk-KZ"/>
        </w:rPr>
        <w:t>202</w:t>
      </w:r>
      <w:r w:rsidR="000C4869" w:rsidRPr="00E515C2">
        <w:rPr>
          <w:sz w:val="28"/>
          <w:szCs w:val="28"/>
          <w:lang w:val="kk-KZ"/>
        </w:rPr>
        <w:t>2</w:t>
      </w:r>
      <w:r w:rsidRPr="00E515C2">
        <w:rPr>
          <w:sz w:val="28"/>
          <w:szCs w:val="28"/>
          <w:lang w:val="kk-KZ"/>
        </w:rPr>
        <w:t xml:space="preserve"> жыл</w:t>
      </w:r>
      <w:r w:rsidR="00695AC1" w:rsidRPr="00E515C2">
        <w:rPr>
          <w:sz w:val="28"/>
          <w:szCs w:val="28"/>
          <w:lang w:val="kk-KZ"/>
        </w:rPr>
        <w:t>ғы</w:t>
      </w:r>
      <w:r w:rsidRPr="00E515C2">
        <w:rPr>
          <w:sz w:val="28"/>
          <w:szCs w:val="28"/>
          <w:lang w:val="kk-KZ"/>
        </w:rPr>
        <w:t xml:space="preserve"> </w:t>
      </w:r>
      <w:r w:rsidR="000C4869" w:rsidRPr="00E515C2">
        <w:rPr>
          <w:sz w:val="28"/>
          <w:szCs w:val="28"/>
          <w:lang w:val="kk-KZ"/>
        </w:rPr>
        <w:t>1 қыркүйектегі</w:t>
      </w:r>
      <w:r w:rsidRPr="00E515C2">
        <w:rPr>
          <w:sz w:val="28"/>
          <w:szCs w:val="28"/>
          <w:lang w:val="kk-KZ"/>
        </w:rPr>
        <w:t xml:space="preserve"> </w:t>
      </w:r>
      <w:r w:rsidR="000C4869" w:rsidRPr="00E515C2">
        <w:rPr>
          <w:sz w:val="28"/>
          <w:szCs w:val="28"/>
          <w:lang w:val="kk-KZ"/>
        </w:rPr>
        <w:t xml:space="preserve"> «Әділетті мемлекет. Біртұтас ұлт.</w:t>
      </w:r>
      <w:r w:rsidR="00C44B8B" w:rsidRPr="00E515C2">
        <w:rPr>
          <w:sz w:val="28"/>
          <w:szCs w:val="28"/>
          <w:lang w:val="kk-KZ"/>
        </w:rPr>
        <w:t xml:space="preserve"> </w:t>
      </w:r>
      <w:r w:rsidR="000C4869" w:rsidRPr="00E515C2">
        <w:rPr>
          <w:sz w:val="28"/>
          <w:szCs w:val="28"/>
          <w:lang w:val="kk-KZ"/>
        </w:rPr>
        <w:t>Берекелі қоғам» атты Жолдауында</w:t>
      </w:r>
      <w:r w:rsidR="00695AC1" w:rsidRPr="00E515C2">
        <w:rPr>
          <w:sz w:val="28"/>
          <w:szCs w:val="28"/>
          <w:lang w:val="kk-KZ"/>
        </w:rPr>
        <w:t>:</w:t>
      </w:r>
      <w:r w:rsidR="00C44B8B" w:rsidRPr="00E515C2">
        <w:rPr>
          <w:sz w:val="28"/>
          <w:szCs w:val="28"/>
          <w:lang w:val="kk-KZ"/>
        </w:rPr>
        <w:t xml:space="preserve"> </w:t>
      </w:r>
      <w:r w:rsidRPr="00E515C2">
        <w:rPr>
          <w:sz w:val="28"/>
          <w:szCs w:val="28"/>
          <w:lang w:val="kk-KZ"/>
        </w:rPr>
        <w:t xml:space="preserve">«Кәсібилік пен еңбекқорлық қоғамымызда ең жоғары орында тұруы қажет...Жастар нақты бір мамандықтың қыр </w:t>
      </w:r>
      <w:r w:rsidR="000C4869" w:rsidRPr="00E515C2">
        <w:rPr>
          <w:sz w:val="28"/>
          <w:szCs w:val="28"/>
          <w:lang w:val="kk-KZ"/>
        </w:rPr>
        <w:t>-</w:t>
      </w:r>
      <w:r w:rsidRPr="00E515C2">
        <w:rPr>
          <w:sz w:val="28"/>
          <w:szCs w:val="28"/>
          <w:lang w:val="kk-KZ"/>
        </w:rPr>
        <w:t>сырын жетік білуге ұмтылғаны жөн</w:t>
      </w:r>
      <w:r w:rsidR="000C4869" w:rsidRPr="00E515C2">
        <w:rPr>
          <w:sz w:val="28"/>
          <w:szCs w:val="28"/>
          <w:lang w:val="kk-KZ"/>
        </w:rPr>
        <w:t>.</w:t>
      </w:r>
      <w:r w:rsidR="00432E39" w:rsidRPr="00E515C2">
        <w:rPr>
          <w:sz w:val="28"/>
          <w:szCs w:val="28"/>
          <w:lang w:val="kk-KZ"/>
        </w:rPr>
        <w:t xml:space="preserve"> </w:t>
      </w:r>
      <w:r w:rsidR="000C4869" w:rsidRPr="00E515C2">
        <w:rPr>
          <w:sz w:val="28"/>
          <w:szCs w:val="28"/>
          <w:lang w:val="kk-KZ"/>
        </w:rPr>
        <w:t>Өз саласының шеберіне әрдайым сұраныс болады</w:t>
      </w:r>
      <w:r w:rsidRPr="00E515C2">
        <w:rPr>
          <w:sz w:val="28"/>
          <w:szCs w:val="28"/>
          <w:lang w:val="kk-KZ"/>
        </w:rPr>
        <w:t>»</w:t>
      </w:r>
      <w:r w:rsidR="00C44B8B" w:rsidRPr="00E515C2">
        <w:rPr>
          <w:sz w:val="28"/>
          <w:szCs w:val="28"/>
          <w:lang w:val="kk-KZ"/>
        </w:rPr>
        <w:t>- деп басымдық бағыт анықтаған [</w:t>
      </w:r>
      <w:r w:rsidR="00AB1436" w:rsidRPr="00E515C2">
        <w:rPr>
          <w:sz w:val="28"/>
          <w:szCs w:val="28"/>
          <w:lang w:val="kk-KZ"/>
        </w:rPr>
        <w:t>9</w:t>
      </w:r>
      <w:r w:rsidR="00C44B8B" w:rsidRPr="00E515C2">
        <w:rPr>
          <w:sz w:val="28"/>
          <w:szCs w:val="28"/>
          <w:lang w:val="kk-KZ"/>
        </w:rPr>
        <w:t xml:space="preserve">], ал </w:t>
      </w:r>
      <w:r w:rsidR="008634CC" w:rsidRPr="00E515C2">
        <w:rPr>
          <w:sz w:val="28"/>
          <w:szCs w:val="28"/>
          <w:lang w:val="kk-KZ"/>
        </w:rPr>
        <w:t>2021 жылғы 1 қыркүйектегі «Халық бірлігі мен жүйелі реформалар – ел өркендеуінің берік іргетасы» атты Жолдауында:</w:t>
      </w:r>
      <w:r w:rsidR="008634CC" w:rsidRPr="00E515C2">
        <w:rPr>
          <w:lang w:val="kk-KZ"/>
        </w:rPr>
        <w:t xml:space="preserve"> </w:t>
      </w:r>
      <w:r w:rsidR="008634CC" w:rsidRPr="00E515C2">
        <w:rPr>
          <w:sz w:val="28"/>
          <w:szCs w:val="28"/>
          <w:lang w:val="kk-KZ"/>
        </w:rPr>
        <w:t>«Білім беру жүйесіне ынталы және білікті мұғалімдер қажет. Өйткені, олар жаңа білімнің тасымалдаушысы, нағыз ағартушы болуы керек.</w:t>
      </w:r>
      <w:r w:rsidR="008634CC" w:rsidRPr="00E515C2">
        <w:rPr>
          <w:lang w:val="kk-KZ"/>
        </w:rPr>
        <w:t xml:space="preserve"> </w:t>
      </w:r>
      <w:r w:rsidR="008634CC" w:rsidRPr="00E515C2">
        <w:rPr>
          <w:sz w:val="28"/>
          <w:szCs w:val="28"/>
          <w:lang w:val="kk-KZ"/>
        </w:rPr>
        <w:t xml:space="preserve">Министрліктің міндеті – жоғары білім беру сапасын арттыру. Университеттер кадрларды дұрыс дайындау үшін жауапкершілікте болуға міндетті» </w:t>
      </w:r>
      <w:r w:rsidR="007C3CB1" w:rsidRPr="00E515C2">
        <w:rPr>
          <w:sz w:val="28"/>
          <w:szCs w:val="28"/>
          <w:lang w:val="kk-KZ"/>
        </w:rPr>
        <w:t xml:space="preserve">-деп айқындаған </w:t>
      </w:r>
      <w:r w:rsidR="008634CC" w:rsidRPr="00E515C2">
        <w:rPr>
          <w:sz w:val="28"/>
          <w:szCs w:val="28"/>
          <w:lang w:val="kk-KZ"/>
        </w:rPr>
        <w:t>[</w:t>
      </w:r>
      <w:r w:rsidR="00AB1436" w:rsidRPr="00E515C2">
        <w:rPr>
          <w:sz w:val="28"/>
          <w:szCs w:val="28"/>
          <w:lang w:val="kk-KZ"/>
        </w:rPr>
        <w:t>10</w:t>
      </w:r>
      <w:r w:rsidR="008634CC" w:rsidRPr="00E515C2">
        <w:rPr>
          <w:sz w:val="28"/>
          <w:szCs w:val="28"/>
          <w:lang w:val="kk-KZ"/>
        </w:rPr>
        <w:t>].</w:t>
      </w:r>
    </w:p>
    <w:p w14:paraId="41E6E61F" w14:textId="77777777" w:rsidR="001B3F03" w:rsidRPr="00E515C2" w:rsidRDefault="008634CC">
      <w:pPr>
        <w:tabs>
          <w:tab w:val="left" w:pos="284"/>
        </w:tabs>
        <w:ind w:right="-2" w:firstLine="567"/>
        <w:jc w:val="both"/>
        <w:rPr>
          <w:lang w:val="kk-KZ"/>
        </w:rPr>
      </w:pPr>
      <w:r w:rsidRPr="00E515C2">
        <w:rPr>
          <w:sz w:val="28"/>
          <w:szCs w:val="28"/>
          <w:lang w:val="kk-KZ"/>
        </w:rPr>
        <w:t>Қазақстан Республикасы «Атамекен» Ұлттық кәсіпкерлер палатасының 2017 жылғы 8 маусымдағы №133 «Педагог» кәсіби стандартында заманауи мұғалімге жаңа талаптар қойылған:</w:t>
      </w:r>
      <w:r w:rsidRPr="00E515C2">
        <w:rPr>
          <w:lang w:val="kk-KZ"/>
        </w:rPr>
        <w:t xml:space="preserve"> </w:t>
      </w:r>
      <w:r w:rsidRPr="00E515C2">
        <w:rPr>
          <w:sz w:val="28"/>
          <w:szCs w:val="28"/>
          <w:lang w:val="kk-KZ"/>
        </w:rPr>
        <w:t>«Мұғалім жұмысының күрделілігі оның «адам-адам» кәсіп түріне жатуымен байланысты.</w:t>
      </w:r>
      <w:r w:rsidRPr="00E515C2">
        <w:rPr>
          <w:lang w:val="kk-KZ"/>
        </w:rPr>
        <w:t xml:space="preserve"> </w:t>
      </w:r>
      <w:r w:rsidRPr="00E515C2">
        <w:rPr>
          <w:sz w:val="28"/>
          <w:szCs w:val="28"/>
          <w:lang w:val="kk-KZ"/>
        </w:rPr>
        <w:t>Педагогикалық іс-әрекет – бір адамның екінші адамға тікелей әсері емес, олардың өзара әрекеті.</w:t>
      </w:r>
      <w:r w:rsidRPr="00E515C2">
        <w:rPr>
          <w:lang w:val="kk-KZ"/>
        </w:rPr>
        <w:t xml:space="preserve"> </w:t>
      </w:r>
      <w:r w:rsidRPr="00E515C2">
        <w:rPr>
          <w:sz w:val="28"/>
          <w:szCs w:val="28"/>
          <w:lang w:val="kk-KZ"/>
        </w:rPr>
        <w:t>Сондықтан, мұғалім іс-әрекетінің объектісі педагогикалық процесс, ал оқушы әсер ету объектісінен іс-әрекет субъектісі позициясына көшеді.</w:t>
      </w:r>
      <w:r w:rsidRPr="00E515C2">
        <w:rPr>
          <w:lang w:val="kk-KZ"/>
        </w:rPr>
        <w:t xml:space="preserve"> </w:t>
      </w:r>
    </w:p>
    <w:p w14:paraId="5216F892" w14:textId="77777777" w:rsidR="001B3F03" w:rsidRPr="00E515C2" w:rsidRDefault="008634CC">
      <w:pPr>
        <w:tabs>
          <w:tab w:val="left" w:pos="284"/>
        </w:tabs>
        <w:ind w:right="-2" w:firstLine="567"/>
        <w:jc w:val="both"/>
        <w:rPr>
          <w:lang w:val="kk-KZ"/>
        </w:rPr>
      </w:pPr>
      <w:r w:rsidRPr="00E515C2">
        <w:rPr>
          <w:sz w:val="28"/>
          <w:szCs w:val="28"/>
          <w:lang w:val="kk-KZ"/>
        </w:rPr>
        <w:t xml:space="preserve">Осының негізінде мұғалім мамандығының құндылықтары анықталады: </w:t>
      </w:r>
    </w:p>
    <w:p w14:paraId="564AD38D" w14:textId="77777777" w:rsidR="001B3F03" w:rsidRPr="00E515C2" w:rsidRDefault="008634CC">
      <w:pPr>
        <w:tabs>
          <w:tab w:val="left" w:pos="284"/>
        </w:tabs>
        <w:ind w:right="-2" w:firstLine="567"/>
        <w:jc w:val="both"/>
        <w:rPr>
          <w:lang w:val="kk-KZ"/>
        </w:rPr>
      </w:pPr>
      <w:r w:rsidRPr="00E515C2">
        <w:rPr>
          <w:sz w:val="28"/>
          <w:szCs w:val="28"/>
          <w:lang w:val="kk-KZ"/>
        </w:rPr>
        <w:t xml:space="preserve">- оқушының жеке басын, оның құқықтары мен бостандықтарын құрметтеу; </w:t>
      </w:r>
    </w:p>
    <w:p w14:paraId="0FA2B240" w14:textId="77777777" w:rsidR="001B3F03" w:rsidRPr="00E515C2" w:rsidRDefault="008634CC">
      <w:pPr>
        <w:tabs>
          <w:tab w:val="left" w:pos="284"/>
        </w:tabs>
        <w:ind w:right="-2" w:firstLine="567"/>
        <w:jc w:val="both"/>
        <w:rPr>
          <w:lang w:val="kk-KZ"/>
        </w:rPr>
      </w:pPr>
      <w:r w:rsidRPr="00E515C2">
        <w:rPr>
          <w:sz w:val="28"/>
          <w:szCs w:val="28"/>
          <w:lang w:val="kk-KZ"/>
        </w:rPr>
        <w:t xml:space="preserve">- басқа наным-сенімдерге, дүниеге көзқарастарға, әдет-ғұрыптарға төзімділік; </w:t>
      </w:r>
    </w:p>
    <w:p w14:paraId="6F9CF58C" w14:textId="77777777" w:rsidR="001B3F03" w:rsidRPr="00E515C2" w:rsidRDefault="008634CC">
      <w:pPr>
        <w:tabs>
          <w:tab w:val="left" w:pos="284"/>
        </w:tabs>
        <w:ind w:right="-2" w:firstLine="567"/>
        <w:jc w:val="both"/>
        <w:rPr>
          <w:lang w:val="kk-KZ"/>
        </w:rPr>
      </w:pPr>
      <w:r w:rsidRPr="00E515C2">
        <w:rPr>
          <w:sz w:val="28"/>
          <w:szCs w:val="28"/>
          <w:lang w:val="kk-KZ"/>
        </w:rPr>
        <w:t xml:space="preserve">- мәдени әртүрлілікке ашықтық; </w:t>
      </w:r>
    </w:p>
    <w:p w14:paraId="7384F3D1" w14:textId="77777777" w:rsidR="001B3F03" w:rsidRPr="00E515C2" w:rsidRDefault="008634CC">
      <w:pPr>
        <w:tabs>
          <w:tab w:val="left" w:pos="284"/>
        </w:tabs>
        <w:ind w:right="-2" w:firstLine="567"/>
        <w:jc w:val="both"/>
        <w:rPr>
          <w:lang w:val="kk-KZ"/>
        </w:rPr>
      </w:pPr>
      <w:r w:rsidRPr="00E515C2">
        <w:rPr>
          <w:sz w:val="28"/>
          <w:szCs w:val="28"/>
          <w:lang w:val="kk-KZ"/>
        </w:rPr>
        <w:t xml:space="preserve">- икемділік, бейімділік, эмпатияға қабілеттілік; </w:t>
      </w:r>
    </w:p>
    <w:p w14:paraId="4E8A91C9" w14:textId="77777777" w:rsidR="001B3F03" w:rsidRPr="00E515C2" w:rsidRDefault="008634CC">
      <w:pPr>
        <w:tabs>
          <w:tab w:val="left" w:pos="284"/>
        </w:tabs>
        <w:ind w:right="-2" w:firstLine="567"/>
        <w:jc w:val="both"/>
        <w:rPr>
          <w:lang w:val="kk-KZ"/>
        </w:rPr>
      </w:pPr>
      <w:r w:rsidRPr="00E515C2">
        <w:rPr>
          <w:sz w:val="28"/>
          <w:szCs w:val="28"/>
          <w:lang w:val="kk-KZ"/>
        </w:rPr>
        <w:t xml:space="preserve">- тұлға, тіл және қарым-қатынас құндылықтарын түсіну; </w:t>
      </w:r>
    </w:p>
    <w:p w14:paraId="3507A569" w14:textId="77777777" w:rsidR="001B3F03" w:rsidRPr="00E515C2" w:rsidRDefault="008634CC">
      <w:pPr>
        <w:tabs>
          <w:tab w:val="left" w:pos="284"/>
        </w:tabs>
        <w:ind w:right="-2" w:firstLine="567"/>
        <w:jc w:val="both"/>
        <w:rPr>
          <w:lang w:val="kk-KZ"/>
        </w:rPr>
      </w:pPr>
      <w:r w:rsidRPr="00E515C2">
        <w:rPr>
          <w:sz w:val="28"/>
          <w:szCs w:val="28"/>
          <w:lang w:val="kk-KZ"/>
        </w:rPr>
        <w:t xml:space="preserve">- өздігінен білім алу, аналитикалық және сыни тұрғыдан ойлау дағдылары; </w:t>
      </w:r>
    </w:p>
    <w:p w14:paraId="01617B60" w14:textId="77777777" w:rsidR="001B3F03" w:rsidRPr="00E515C2" w:rsidRDefault="008634CC">
      <w:pPr>
        <w:tabs>
          <w:tab w:val="left" w:pos="284"/>
        </w:tabs>
        <w:ind w:right="-2" w:firstLine="567"/>
        <w:jc w:val="both"/>
        <w:rPr>
          <w:lang w:val="kk-KZ"/>
        </w:rPr>
      </w:pPr>
      <w:r w:rsidRPr="00E515C2">
        <w:rPr>
          <w:sz w:val="28"/>
          <w:szCs w:val="28"/>
          <w:lang w:val="kk-KZ"/>
        </w:rPr>
        <w:t xml:space="preserve">- коммуникация және тілдік дағдылар; </w:t>
      </w:r>
    </w:p>
    <w:p w14:paraId="13C6B744" w14:textId="5DD35E25" w:rsidR="001B3F03" w:rsidRPr="00E515C2" w:rsidRDefault="008634CC">
      <w:pPr>
        <w:tabs>
          <w:tab w:val="left" w:pos="284"/>
        </w:tabs>
        <w:ind w:right="-2" w:firstLine="567"/>
        <w:jc w:val="both"/>
        <w:rPr>
          <w:lang w:val="kk-KZ"/>
        </w:rPr>
      </w:pPr>
      <w:r w:rsidRPr="00E515C2">
        <w:rPr>
          <w:sz w:val="28"/>
          <w:szCs w:val="28"/>
          <w:lang w:val="kk-KZ"/>
        </w:rPr>
        <w:t>- Ынтымақтастық дағдылары, қақтығыстарды шеше білу» [</w:t>
      </w:r>
      <w:r w:rsidR="00F876E0" w:rsidRPr="00E515C2">
        <w:rPr>
          <w:sz w:val="28"/>
          <w:szCs w:val="28"/>
          <w:lang w:val="kk-KZ"/>
        </w:rPr>
        <w:t>11</w:t>
      </w:r>
      <w:r w:rsidRPr="00E515C2">
        <w:rPr>
          <w:sz w:val="28"/>
          <w:szCs w:val="28"/>
          <w:lang w:val="kk-KZ"/>
        </w:rPr>
        <w:t>].</w:t>
      </w:r>
    </w:p>
    <w:p w14:paraId="497177AE" w14:textId="27C35A40" w:rsidR="001B3F03" w:rsidRPr="00E515C2" w:rsidRDefault="008634CC">
      <w:pPr>
        <w:tabs>
          <w:tab w:val="left" w:pos="284"/>
        </w:tabs>
        <w:ind w:right="-2" w:firstLine="567"/>
        <w:jc w:val="both"/>
        <w:rPr>
          <w:lang w:val="kk-KZ"/>
        </w:rPr>
      </w:pPr>
      <w:r w:rsidRPr="00E515C2">
        <w:rPr>
          <w:sz w:val="28"/>
          <w:szCs w:val="28"/>
          <w:lang w:val="kk-KZ"/>
        </w:rPr>
        <w:t>«Дені сау ұлт» әрбір азамат үшін сапалы және қолжетімді денсаулық сақтау» ұлттық жобасының төртінші бағыты бойынша  «...Саламатты өмір салтын ұстанатын халықтың үлесін арттыру және бұқаралық спортты дамыту...» деп көрсетілген, әрбір жеке тұлғаның өмір әрекетінде, кәсіби іс – әрекетінде толық негізде қалыптасып, өзіндік дамудың ең жоғары шыңына жетуі үшін, ең басты күш – қуат, ішкі тұтқа денсаулықтың мықты болуы маңызды. Осы орайда еліміздің әлеуметтік – экономикалық деңгейде нығаюының басты көрсеткіші интелектуалды дамыған тұлға мен салауатты өмір салтын ұстанушы тұлға десек қателеспейміз, себебі қоғамның ең басты ресурсы, ең негізгі құндылығы ол – адам өмірі. Ал сол құндылық ретінде танылған адамның өзіндік дамуына жағымды әлеуметтік және экономикалық негізде қауіпсіз ортаны қамтамасыз ету мемлекеттік басқару мекемелерінің құзырындағы басты міндеттемелердің бірі болады [</w:t>
      </w:r>
      <w:r w:rsidR="00F876E0" w:rsidRPr="00E515C2">
        <w:rPr>
          <w:sz w:val="28"/>
          <w:szCs w:val="28"/>
          <w:lang w:val="kk-KZ"/>
        </w:rPr>
        <w:t>12</w:t>
      </w:r>
      <w:r w:rsidRPr="00E515C2">
        <w:rPr>
          <w:sz w:val="28"/>
          <w:szCs w:val="28"/>
          <w:lang w:val="kk-KZ"/>
        </w:rPr>
        <w:t>].</w:t>
      </w:r>
    </w:p>
    <w:p w14:paraId="7A19BC6C" w14:textId="77777777" w:rsidR="001B3F03" w:rsidRPr="00E515C2" w:rsidRDefault="008634CC">
      <w:pPr>
        <w:tabs>
          <w:tab w:val="left" w:pos="284"/>
        </w:tabs>
        <w:ind w:right="-2" w:firstLine="567"/>
        <w:jc w:val="both"/>
        <w:rPr>
          <w:lang w:val="kk-KZ"/>
        </w:rPr>
      </w:pPr>
      <w:r w:rsidRPr="00E515C2">
        <w:rPr>
          <w:sz w:val="28"/>
          <w:szCs w:val="28"/>
          <w:lang w:val="kk-KZ"/>
        </w:rPr>
        <w:t xml:space="preserve">Диссертациялық зерттеу жұмысы ҚР НҚА және ҒЗЖ өзекті міндеттемелеріне сәйкес орындалған:  </w:t>
      </w:r>
    </w:p>
    <w:p w14:paraId="485E67F5" w14:textId="5BE2BCC8" w:rsidR="001B3F03" w:rsidRPr="00E515C2" w:rsidRDefault="008634CC">
      <w:pPr>
        <w:tabs>
          <w:tab w:val="left" w:pos="284"/>
        </w:tabs>
        <w:ind w:right="-2" w:firstLine="567"/>
        <w:jc w:val="both"/>
        <w:rPr>
          <w:lang w:val="kk-KZ"/>
        </w:rPr>
      </w:pPr>
      <w:r w:rsidRPr="00E515C2">
        <w:rPr>
          <w:sz w:val="28"/>
          <w:szCs w:val="28"/>
          <w:lang w:val="kk-KZ"/>
        </w:rPr>
        <w:t>- «Қазақстан Республикасының дене шынықтыру мен спорт саласын дамытудың 2023-2029 жылдарға арналған тұжырымдамасын бекіту туралы» Қазақстан Республикасы Үкіметінің 2023 жылғы 28 наурыздағы № 251 қаулысында - ұлттық дене шынықтыру және спорт саласын жан – жақты дамытуда ең алдымен құзыретті педагог – жаттықтырушы – тәлімгер даярлығы қажеттілігі көрсетілген, себебі спорттағы сауықтыру үдерісі және жетістіктер тікелей дене шынықтыру және спорт даярлық мекемесі құзыреттілігіне байланысты орын алады</w:t>
      </w:r>
      <w:r w:rsidR="00B73ABE" w:rsidRPr="00E515C2">
        <w:rPr>
          <w:sz w:val="28"/>
          <w:szCs w:val="28"/>
          <w:lang w:val="kk-KZ"/>
        </w:rPr>
        <w:t xml:space="preserve"> [1</w:t>
      </w:r>
      <w:r w:rsidR="00F876E0" w:rsidRPr="00E515C2">
        <w:rPr>
          <w:sz w:val="28"/>
          <w:szCs w:val="28"/>
          <w:lang w:val="kk-KZ"/>
        </w:rPr>
        <w:t>3</w:t>
      </w:r>
      <w:r w:rsidR="00B73ABE" w:rsidRPr="00E515C2">
        <w:rPr>
          <w:sz w:val="28"/>
          <w:szCs w:val="28"/>
          <w:lang w:val="kk-KZ"/>
        </w:rPr>
        <w:t>]</w:t>
      </w:r>
      <w:r w:rsidRPr="00E515C2">
        <w:rPr>
          <w:sz w:val="28"/>
          <w:szCs w:val="28"/>
          <w:lang w:val="kk-KZ"/>
        </w:rPr>
        <w:t xml:space="preserve">. </w:t>
      </w:r>
    </w:p>
    <w:p w14:paraId="68C6EB0F" w14:textId="6FAEF4A7" w:rsidR="001B3F03" w:rsidRPr="00E515C2" w:rsidRDefault="008634CC">
      <w:pPr>
        <w:tabs>
          <w:tab w:val="left" w:pos="284"/>
        </w:tabs>
        <w:ind w:right="-2" w:firstLine="567"/>
        <w:jc w:val="both"/>
        <w:rPr>
          <w:lang w:val="kk-KZ"/>
        </w:rPr>
      </w:pPr>
      <w:r w:rsidRPr="00E515C2">
        <w:rPr>
          <w:sz w:val="28"/>
          <w:szCs w:val="28"/>
          <w:lang w:val="kk-KZ"/>
        </w:rPr>
        <w:t>- Қазақстан Республикасында жоғары білім</w:t>
      </w:r>
      <w:r w:rsidR="008C4F8D" w:rsidRPr="00E515C2">
        <w:rPr>
          <w:sz w:val="28"/>
          <w:szCs w:val="28"/>
          <w:lang w:val="kk-KZ"/>
        </w:rPr>
        <w:t>ді және ғылымды дамытудың 2023 -</w:t>
      </w:r>
      <w:r w:rsidRPr="00E515C2">
        <w:rPr>
          <w:sz w:val="28"/>
          <w:szCs w:val="28"/>
          <w:lang w:val="kk-KZ"/>
        </w:rPr>
        <w:t xml:space="preserve"> 2029 жылдарға арналған тұжырымдамасын бекіту туралы ҚР Үкіметінің 2023 жылғы 28 наурыздағы № 248 қаулысында айқын әлем нарығында бәсекелестікке ықпал ететін өзіндік даму қажеттілігі берік, біліктілігі жоғары маман даярлығының қажеттілігі көрсетілген</w:t>
      </w:r>
      <w:r w:rsidR="00B73ABE" w:rsidRPr="00E515C2">
        <w:rPr>
          <w:sz w:val="28"/>
          <w:szCs w:val="28"/>
          <w:lang w:val="kk-KZ"/>
        </w:rPr>
        <w:t xml:space="preserve"> [1</w:t>
      </w:r>
      <w:r w:rsidR="00F876E0" w:rsidRPr="00E515C2">
        <w:rPr>
          <w:sz w:val="28"/>
          <w:szCs w:val="28"/>
          <w:lang w:val="kk-KZ"/>
        </w:rPr>
        <w:t>4</w:t>
      </w:r>
      <w:r w:rsidR="00B73ABE" w:rsidRPr="00E515C2">
        <w:rPr>
          <w:sz w:val="28"/>
          <w:szCs w:val="28"/>
          <w:lang w:val="kk-KZ"/>
        </w:rPr>
        <w:t>]</w:t>
      </w:r>
      <w:r w:rsidRPr="00E515C2">
        <w:rPr>
          <w:sz w:val="28"/>
          <w:szCs w:val="28"/>
          <w:lang w:val="kk-KZ"/>
        </w:rPr>
        <w:t>.</w:t>
      </w:r>
    </w:p>
    <w:p w14:paraId="32347C1C" w14:textId="30A34190" w:rsidR="001B3F03" w:rsidRPr="00E515C2" w:rsidRDefault="008C4F8D">
      <w:pPr>
        <w:tabs>
          <w:tab w:val="left" w:pos="284"/>
        </w:tabs>
        <w:ind w:right="-2" w:firstLine="567"/>
        <w:jc w:val="both"/>
        <w:rPr>
          <w:sz w:val="28"/>
          <w:szCs w:val="28"/>
          <w:lang w:val="kk-KZ"/>
        </w:rPr>
      </w:pPr>
      <w:r w:rsidRPr="00E515C2">
        <w:rPr>
          <w:sz w:val="28"/>
          <w:szCs w:val="28"/>
          <w:lang w:val="kk-KZ"/>
        </w:rPr>
        <w:t>- 2018-</w:t>
      </w:r>
      <w:r w:rsidR="008634CC" w:rsidRPr="00E515C2">
        <w:rPr>
          <w:sz w:val="28"/>
          <w:szCs w:val="28"/>
          <w:lang w:val="kk-KZ"/>
        </w:rPr>
        <w:t xml:space="preserve">2021 оқу жылында ҚазСТА </w:t>
      </w:r>
      <w:r w:rsidR="00F876E0" w:rsidRPr="00E515C2">
        <w:rPr>
          <w:sz w:val="28"/>
          <w:szCs w:val="28"/>
          <w:lang w:val="kk-KZ"/>
        </w:rPr>
        <w:t>«Д</w:t>
      </w:r>
      <w:r w:rsidR="008634CC" w:rsidRPr="00E515C2">
        <w:rPr>
          <w:sz w:val="28"/>
          <w:szCs w:val="28"/>
          <w:lang w:val="kk-KZ"/>
        </w:rPr>
        <w:t>ене мәдениеті және спорт теориялық негіздері</w:t>
      </w:r>
      <w:r w:rsidR="00F876E0" w:rsidRPr="00E515C2">
        <w:rPr>
          <w:sz w:val="28"/>
          <w:szCs w:val="28"/>
          <w:lang w:val="kk-KZ"/>
        </w:rPr>
        <w:t>»</w:t>
      </w:r>
      <w:r w:rsidR="008634CC" w:rsidRPr="00E515C2">
        <w:rPr>
          <w:sz w:val="28"/>
          <w:szCs w:val="28"/>
          <w:lang w:val="kk-KZ"/>
        </w:rPr>
        <w:t xml:space="preserve"> кафедрасының ҒЗЖ жоспарына сай дене шынықтыру және спорт саласында кәсіби оқыту үдерісін жаңғырту қажеттілігі көрсетілген</w:t>
      </w:r>
      <w:r w:rsidR="00B73ABE" w:rsidRPr="00E515C2">
        <w:rPr>
          <w:sz w:val="28"/>
          <w:szCs w:val="28"/>
          <w:lang w:val="kk-KZ"/>
        </w:rPr>
        <w:t xml:space="preserve"> [1</w:t>
      </w:r>
      <w:r w:rsidR="00F876E0" w:rsidRPr="00E515C2">
        <w:rPr>
          <w:sz w:val="28"/>
          <w:szCs w:val="28"/>
          <w:lang w:val="kk-KZ"/>
        </w:rPr>
        <w:t>5</w:t>
      </w:r>
      <w:r w:rsidR="00B73ABE" w:rsidRPr="00E515C2">
        <w:rPr>
          <w:sz w:val="28"/>
          <w:szCs w:val="28"/>
          <w:lang w:val="kk-KZ"/>
        </w:rPr>
        <w:t>]</w:t>
      </w:r>
      <w:r w:rsidR="008634CC" w:rsidRPr="00E515C2">
        <w:rPr>
          <w:sz w:val="28"/>
          <w:szCs w:val="28"/>
          <w:lang w:val="kk-KZ"/>
        </w:rPr>
        <w:t xml:space="preserve">. </w:t>
      </w:r>
    </w:p>
    <w:p w14:paraId="228A19F6" w14:textId="77777777" w:rsidR="001B3F03" w:rsidRPr="00E515C2" w:rsidRDefault="008634CC">
      <w:pPr>
        <w:tabs>
          <w:tab w:val="left" w:pos="284"/>
        </w:tabs>
        <w:ind w:right="-2" w:firstLine="567"/>
        <w:jc w:val="both"/>
        <w:rPr>
          <w:lang w:val="kk-KZ"/>
        </w:rPr>
      </w:pPr>
      <w:r w:rsidRPr="00E515C2">
        <w:rPr>
          <w:sz w:val="28"/>
          <w:szCs w:val="28"/>
          <w:lang w:val="kk-KZ"/>
        </w:rPr>
        <w:t>Сонымен қатар, қазіргі заманғы техника мен технологияның жоғары деңгейі, өндіріс қарқындылығының үнемі артуы және қазіргі өмірдің қарқыны жоғары оқу орны студенттерін болашақ кәсіби іс-әрекетке дайындаудың тиісті деңгейін талап етеді. Студенттер тек іргелі білім мен кәсіби құзыреттіліктерге ғана емес, сонымен қатар кәсіптік қызметке жарамдылығын анықтайтын, жұмыс берушілердің сапалы жаңа талаптарына жауап беретін және болашақ мамандардың бәсекеге қабілеттілігін қамтамасыз ететін тұрақты тұлғалық, субъективті, жеке және дене қасиеттерінің жиынтығына ие болуы керек.</w:t>
      </w:r>
    </w:p>
    <w:p w14:paraId="2712B967" w14:textId="74EC932E" w:rsidR="001B3F03" w:rsidRPr="00E515C2" w:rsidRDefault="008634CC">
      <w:pPr>
        <w:tabs>
          <w:tab w:val="left" w:pos="284"/>
        </w:tabs>
        <w:ind w:right="-2" w:firstLine="567"/>
        <w:jc w:val="both"/>
        <w:rPr>
          <w:lang w:val="kk-KZ"/>
        </w:rPr>
      </w:pPr>
      <w:r w:rsidRPr="00E515C2">
        <w:rPr>
          <w:sz w:val="28"/>
          <w:szCs w:val="28"/>
          <w:lang w:val="kk-KZ"/>
        </w:rPr>
        <w:t>Әлемдік экономика деңгейіне сай еліміздің әлеуметтік – экономикалық дағдарысының айқын көрінісі, білім беру жүйесін экономикалық дамудың бір көрсеткіші ретінде сапалы негізде ұйымдастырылуын қамтамасыз ету маңызы зор. Мемлекет тапсырысын сапалы негізде ор</w:t>
      </w:r>
      <w:r w:rsidR="00432E39" w:rsidRPr="00E515C2">
        <w:rPr>
          <w:sz w:val="28"/>
          <w:szCs w:val="28"/>
          <w:lang w:val="kk-KZ"/>
        </w:rPr>
        <w:t>ы</w:t>
      </w:r>
      <w:r w:rsidRPr="00E515C2">
        <w:rPr>
          <w:sz w:val="28"/>
          <w:szCs w:val="28"/>
          <w:lang w:val="kk-KZ"/>
        </w:rPr>
        <w:t xml:space="preserve">ндау мақсатында, бүгінгі күні кәсіби даярлық сапасына аса мән берілуді, оның себебі білім беру жүйесі еліміздің зияткерлік әлеуетін дамытып, әлеуметтік және экономикалық деңгейін анықтаушы басты фактор бола алады. </w:t>
      </w:r>
    </w:p>
    <w:p w14:paraId="145F5F64" w14:textId="77777777" w:rsidR="001B3F03" w:rsidRPr="00E515C2" w:rsidRDefault="008634CC">
      <w:pPr>
        <w:tabs>
          <w:tab w:val="left" w:pos="284"/>
        </w:tabs>
        <w:ind w:right="-2" w:firstLine="567"/>
        <w:jc w:val="both"/>
        <w:rPr>
          <w:lang w:val="kk-KZ"/>
        </w:rPr>
      </w:pPr>
      <w:r w:rsidRPr="00E515C2">
        <w:rPr>
          <w:sz w:val="28"/>
          <w:szCs w:val="28"/>
          <w:lang w:val="kk-KZ"/>
        </w:rPr>
        <w:t xml:space="preserve">Жаһанданудың жаңа деңгейі, технократтық қозғалыстың ілгері дамуы, ақпараттың өсу қарқынының жоғары болуы, жаңа мамандық, жаңа моделді мамандардың, әмбебап дағдыларды игерген сапалы маман дайындауды, сондай ақ әр сала бойынша өз кәсіби құзыреттілігін шыңдауға бейім мамандарды дайындау үдерісін тиімді ұйымдастыруды қажет етеді. Осы орайда болашақ дене мәдениеті және спорт мамандарының акмеологиялық әлеуетін дамыту, оның негізгі сапалары ретінде шығармашылық, кәсіби ұтқырлық, үздіксіз даму мүмкіндігін, үздіксіз өзін жетілдіру мүмкіндігін қалыптастырып және жетілдіруді өзектендіреді. Яғни, білім беру үдерісінің негізгі формалары, әдістері, тәсілдері болашақ маман тұлғалық және кәсіби өсімін қамтамасыз етуге бағдарланып, үнемі кәсіби шыңдалуға бағдарлауы қажет. </w:t>
      </w:r>
    </w:p>
    <w:p w14:paraId="29DB30EF" w14:textId="77777777" w:rsidR="001B3F03" w:rsidRPr="00E515C2" w:rsidRDefault="008634CC">
      <w:pPr>
        <w:tabs>
          <w:tab w:val="left" w:pos="284"/>
        </w:tabs>
        <w:ind w:right="-2" w:firstLine="567"/>
        <w:jc w:val="both"/>
        <w:rPr>
          <w:lang w:val="kk-KZ"/>
        </w:rPr>
      </w:pPr>
      <w:r w:rsidRPr="00E515C2">
        <w:rPr>
          <w:sz w:val="28"/>
          <w:szCs w:val="28"/>
          <w:lang w:val="kk-KZ"/>
        </w:rPr>
        <w:t xml:space="preserve">Акмеология ғылым ретінде үздіксіз білім алудың негізгі тұжырымдамаларымен ұштасады, акмеологияның негізгі пәні тұлғаның жеке және кәсіби даму деңгейі деп қарайтын болса, тұлғаны үздіксіз білім алуға ынталандырушы, ерік - жігерін, мақсаттылығын, өзіндік бағдарын, өз субъективті даму шарттарын реттей алу мүмкіндігінің айқын көрінісін береді. Бүгінгі күнде әлем аренасында ең басты өзекті мәселелердің бірі - білім алу мен тұлғалық даму үдерісінің үздіксіздігі. Білім үздіксіздігінің бастамасы халықаралық деңгейде ересектерге білім беру үдерісінен бастау алады (1949 ж. Эльсинор, Дания). Білім алудың үздіксіздігі «перманентті білім алу», игерген білімді одан ары дамыту ұғымдарымен байланысты, осы негізде соңғы жылдары үздіксіз білім алудың даму деңгейі «өмір бойы білім алу» тұжырымдамалық негізіне алып келді. Өмір бойы білім алудың басты құралдарының бірі ретінде біз өз зерттеуіміздің басты мәселесі болашақ маманның акмеологиялық әлеуетін дамыту үдерісін қарастыруға толық негіз бар, ол өз кезегінде зерттеу мәселесінің өзектілігін айқындай түседі. </w:t>
      </w:r>
    </w:p>
    <w:p w14:paraId="58F0FDBD" w14:textId="77777777" w:rsidR="001B3F03" w:rsidRPr="00E515C2" w:rsidRDefault="008634CC">
      <w:pPr>
        <w:tabs>
          <w:tab w:val="left" w:pos="284"/>
        </w:tabs>
        <w:ind w:right="-2" w:firstLine="567"/>
        <w:jc w:val="both"/>
        <w:rPr>
          <w:lang w:val="kk-KZ"/>
        </w:rPr>
      </w:pPr>
      <w:r w:rsidRPr="00E515C2">
        <w:rPr>
          <w:sz w:val="28"/>
          <w:szCs w:val="28"/>
          <w:lang w:val="kk-KZ"/>
        </w:rPr>
        <w:t xml:space="preserve">Жоғарыда аталғандар акмеологиялық білім негіздерін құру, болашақ маманның акмеологиялық әлеуетін дамыту, кәсіби жетілдіру үдерісін бағдарлау, инновациялық құралдарды тиімді қолдану болып табылады. </w:t>
      </w:r>
    </w:p>
    <w:p w14:paraId="30432F5A" w14:textId="77777777" w:rsidR="001B3F03" w:rsidRPr="00E515C2" w:rsidRDefault="008634CC">
      <w:pPr>
        <w:tabs>
          <w:tab w:val="left" w:pos="284"/>
        </w:tabs>
        <w:ind w:right="-2" w:firstLine="567"/>
        <w:jc w:val="both"/>
        <w:rPr>
          <w:lang w:val="kk-KZ"/>
        </w:rPr>
      </w:pPr>
      <w:r w:rsidRPr="00E515C2">
        <w:rPr>
          <w:sz w:val="28"/>
          <w:szCs w:val="28"/>
          <w:lang w:val="kk-KZ"/>
        </w:rPr>
        <w:t xml:space="preserve">Болашақ дене мәдениеті және спорт мамандарының кәсіби даярлық үдерісі негізгі пәндермен қоса кіріктірілген пәндерді оқытуды, өзіндік білім алуға бейіндеу арқылы өз реттілігін, жауапкершілігін, шешім қабылдау дұрыстығын қалыптастыруда талап етеді. </w:t>
      </w:r>
    </w:p>
    <w:p w14:paraId="1C7C548F" w14:textId="49FF2162" w:rsidR="001B3F03" w:rsidRPr="00E515C2" w:rsidRDefault="008634CC">
      <w:pPr>
        <w:tabs>
          <w:tab w:val="left" w:pos="284"/>
        </w:tabs>
        <w:ind w:right="-2" w:firstLine="567"/>
        <w:jc w:val="both"/>
        <w:rPr>
          <w:lang w:val="kk-KZ"/>
        </w:rPr>
      </w:pPr>
      <w:r w:rsidRPr="00E515C2">
        <w:rPr>
          <w:sz w:val="28"/>
          <w:szCs w:val="28"/>
          <w:lang w:val="kk-KZ"/>
        </w:rPr>
        <w:t>Болашақ дене мәдениеті және спорт мамандарының акмеологиялық әлеуетін дамыту мәселесінің теориялық негіздерін анықтау үшін, негізгі теориялық зерттеу бағыттарын айқындау маңызды</w:t>
      </w:r>
      <w:r w:rsidR="00432E39" w:rsidRPr="00E515C2">
        <w:rPr>
          <w:sz w:val="28"/>
          <w:szCs w:val="28"/>
          <w:lang w:val="kk-KZ"/>
        </w:rPr>
        <w:t>.</w:t>
      </w:r>
      <w:r w:rsidRPr="00E515C2">
        <w:rPr>
          <w:sz w:val="28"/>
          <w:szCs w:val="28"/>
          <w:lang w:val="kk-KZ"/>
        </w:rPr>
        <w:t xml:space="preserve"> </w:t>
      </w:r>
    </w:p>
    <w:p w14:paraId="68C4A2A7" w14:textId="32A91502" w:rsidR="001B3F03" w:rsidRPr="00E515C2" w:rsidRDefault="008634CC">
      <w:pPr>
        <w:tabs>
          <w:tab w:val="left" w:pos="284"/>
        </w:tabs>
        <w:ind w:right="-2" w:firstLine="567"/>
        <w:jc w:val="both"/>
        <w:rPr>
          <w:lang w:val="kk-KZ"/>
        </w:rPr>
      </w:pPr>
      <w:r w:rsidRPr="00E515C2">
        <w:rPr>
          <w:sz w:val="28"/>
          <w:szCs w:val="28"/>
          <w:lang w:val="kk-KZ"/>
        </w:rPr>
        <w:t>Тұлғаның дене және психологиялық негізде қалыпты дамуына дене мәдениетінің әсері, оның жалпы білім беру үдерісінің барлық деңгейіне қатысты маңызы, сондай ақ оқыту үдерісінің мазмұны спорттық бағдармен толықтырудың өзекті мәселелері көптеген ғалымдардың еңбегінде көрініс тапқан В.</w:t>
      </w:r>
      <w:r w:rsidR="00F01D0F" w:rsidRPr="00E515C2">
        <w:rPr>
          <w:sz w:val="28"/>
          <w:szCs w:val="28"/>
          <w:lang w:val="kk-KZ"/>
        </w:rPr>
        <w:t>У. Агеевец [1</w:t>
      </w:r>
      <w:r w:rsidR="00F876E0" w:rsidRPr="00E515C2">
        <w:rPr>
          <w:sz w:val="28"/>
          <w:szCs w:val="28"/>
          <w:lang w:val="kk-KZ"/>
        </w:rPr>
        <w:t>6</w:t>
      </w:r>
      <w:r w:rsidR="00F01D0F" w:rsidRPr="00E515C2">
        <w:rPr>
          <w:sz w:val="28"/>
          <w:szCs w:val="28"/>
          <w:lang w:val="kk-KZ"/>
        </w:rPr>
        <w:t>], Н.Н. Волков [1</w:t>
      </w:r>
      <w:r w:rsidR="00F876E0" w:rsidRPr="00E515C2">
        <w:rPr>
          <w:sz w:val="28"/>
          <w:szCs w:val="28"/>
          <w:lang w:val="kk-KZ"/>
        </w:rPr>
        <w:t>7</w:t>
      </w:r>
      <w:r w:rsidRPr="00E515C2">
        <w:rPr>
          <w:sz w:val="28"/>
          <w:szCs w:val="28"/>
          <w:lang w:val="kk-KZ"/>
        </w:rPr>
        <w:t>], В.М. Выдри</w:t>
      </w:r>
      <w:r w:rsidR="00F01D0F" w:rsidRPr="00E515C2">
        <w:rPr>
          <w:sz w:val="28"/>
          <w:szCs w:val="28"/>
          <w:lang w:val="kk-KZ"/>
        </w:rPr>
        <w:t>н [1</w:t>
      </w:r>
      <w:r w:rsidR="00F876E0" w:rsidRPr="00E515C2">
        <w:rPr>
          <w:sz w:val="28"/>
          <w:szCs w:val="28"/>
          <w:lang w:val="kk-KZ"/>
        </w:rPr>
        <w:t>8</w:t>
      </w:r>
      <w:r w:rsidRPr="00E515C2">
        <w:rPr>
          <w:sz w:val="28"/>
          <w:szCs w:val="28"/>
          <w:lang w:val="kk-KZ"/>
        </w:rPr>
        <w:t>].</w:t>
      </w:r>
    </w:p>
    <w:p w14:paraId="5AA0BD0E" w14:textId="3DABAFC3" w:rsidR="001B3F03" w:rsidRPr="00E515C2" w:rsidRDefault="008634CC">
      <w:pPr>
        <w:tabs>
          <w:tab w:val="left" w:pos="284"/>
        </w:tabs>
        <w:ind w:right="-2" w:firstLine="567"/>
        <w:jc w:val="both"/>
        <w:rPr>
          <w:lang w:val="kk-KZ"/>
        </w:rPr>
      </w:pPr>
      <w:r w:rsidRPr="00E515C2">
        <w:rPr>
          <w:sz w:val="28"/>
          <w:szCs w:val="28"/>
          <w:lang w:val="kk-KZ"/>
        </w:rPr>
        <w:t>Кәсіби білім беру мазмұнын қайта қарау, жаңашыл дағдыларды қалыптастыру, дене мәдениеті және спорт кәсіби даярлаудың басты мақсаты ретінде, шынайы сұранысқа жауап беретін сапалы маман дайындау мәселесі, кәсіби және тұлғалық даму стратегиясына сай дене мәдениеті және спорт саласы бойынша білім беру үдерісін қ</w:t>
      </w:r>
      <w:r w:rsidR="00055E40" w:rsidRPr="00E515C2">
        <w:rPr>
          <w:sz w:val="28"/>
          <w:szCs w:val="28"/>
          <w:lang w:val="kk-KZ"/>
        </w:rPr>
        <w:t>ұру мәселесі А.С. Запесоцкий [1</w:t>
      </w:r>
      <w:r w:rsidR="00F876E0" w:rsidRPr="00E515C2">
        <w:rPr>
          <w:sz w:val="28"/>
          <w:szCs w:val="28"/>
          <w:lang w:val="kk-KZ"/>
        </w:rPr>
        <w:t>9</w:t>
      </w:r>
      <w:r w:rsidRPr="00E515C2">
        <w:rPr>
          <w:sz w:val="28"/>
          <w:szCs w:val="28"/>
          <w:lang w:val="kk-KZ"/>
        </w:rPr>
        <w:t>], дене мәдениеті және спорт саласы бойынша кәсіби даярлық үдерісін м</w:t>
      </w:r>
      <w:r w:rsidR="00055E40" w:rsidRPr="00E515C2">
        <w:rPr>
          <w:sz w:val="28"/>
          <w:szCs w:val="28"/>
          <w:lang w:val="kk-KZ"/>
        </w:rPr>
        <w:t>одернезациялау Л.И. Лубышева [</w:t>
      </w:r>
      <w:r w:rsidR="00F876E0" w:rsidRPr="00E515C2">
        <w:rPr>
          <w:sz w:val="28"/>
          <w:szCs w:val="28"/>
          <w:lang w:val="kk-KZ"/>
        </w:rPr>
        <w:t>20</w:t>
      </w:r>
      <w:r w:rsidRPr="00E515C2">
        <w:rPr>
          <w:sz w:val="28"/>
          <w:szCs w:val="28"/>
          <w:lang w:val="kk-KZ"/>
        </w:rPr>
        <w:t>], дене мәдениеті және спорт саласы бойынша мамандарды даярлаудың әлеуметтік – экономикалық  талаптарға сай болу мәселесі, білім беру үдерісінің өзектілігін, интеграциясын, тиімділігін, ғылымилығын қамту арқылы сипаттамаларын дамыту мәселесі, дене мәдениеті  білім беру мамандарының акмеологиялық негіздерін дамыту мәс</w:t>
      </w:r>
      <w:r w:rsidR="00055E40" w:rsidRPr="00E515C2">
        <w:rPr>
          <w:sz w:val="28"/>
          <w:szCs w:val="28"/>
          <w:lang w:val="kk-KZ"/>
        </w:rPr>
        <w:t>елесі Л.Е. Варфоломеева [</w:t>
      </w:r>
      <w:r w:rsidR="00F876E0" w:rsidRPr="00E515C2">
        <w:rPr>
          <w:sz w:val="28"/>
          <w:szCs w:val="28"/>
          <w:lang w:val="kk-KZ"/>
        </w:rPr>
        <w:t>21</w:t>
      </w:r>
      <w:r w:rsidRPr="00E515C2">
        <w:rPr>
          <w:sz w:val="28"/>
          <w:szCs w:val="28"/>
          <w:lang w:val="kk-KZ"/>
        </w:rPr>
        <w:t>] еңбегінде көрініс тапқан. Осы зерттеу мәселелері болашақ дене мәдениеті және спорт мамандарын дайындау үдерісін түбегейлі өзгертіп, маман тек педагог емес, экономикалық – әлеуметтік орта талаптарына сай сауықтыру орталықтары, емдеу орталықтары, мүмкіндігі шектеулі білім алушылармен жұмыс жасау орталықтары, арнайы клубтар, кәсіби спорт саласы бойынша сапалы маман болу өзектілігін айқындады.</w:t>
      </w:r>
    </w:p>
    <w:p w14:paraId="63819A80" w14:textId="63B32206" w:rsidR="001B3F03" w:rsidRPr="00E515C2" w:rsidRDefault="008634CC">
      <w:pPr>
        <w:tabs>
          <w:tab w:val="left" w:pos="284"/>
        </w:tabs>
        <w:ind w:right="-2" w:firstLine="567"/>
        <w:jc w:val="both"/>
        <w:rPr>
          <w:lang w:val="kk-KZ"/>
        </w:rPr>
      </w:pPr>
      <w:r w:rsidRPr="00E515C2">
        <w:rPr>
          <w:sz w:val="28"/>
          <w:szCs w:val="28"/>
          <w:lang w:val="kk-KZ"/>
        </w:rPr>
        <w:t xml:space="preserve">Дене мәдениеті және спорт мамандарының акмеологиялық мәдениетін дамыту мәселесін қарастырып, шығармашылық негіздерін дамыту, рухани және материалдық құндылықтарын қалыптастыру маңызын айқындаған, акме </w:t>
      </w:r>
      <w:r w:rsidR="008C3949" w:rsidRPr="00E515C2">
        <w:rPr>
          <w:sz w:val="28"/>
          <w:szCs w:val="28"/>
          <w:lang w:val="kk-KZ"/>
        </w:rPr>
        <w:t>терминін ұсынған Н.А. Рыбников [</w:t>
      </w:r>
      <w:r w:rsidR="00F876E0" w:rsidRPr="00E515C2">
        <w:rPr>
          <w:sz w:val="28"/>
          <w:szCs w:val="28"/>
          <w:lang w:val="kk-KZ"/>
        </w:rPr>
        <w:t>22</w:t>
      </w:r>
      <w:r w:rsidR="008C3949" w:rsidRPr="00E515C2">
        <w:rPr>
          <w:sz w:val="28"/>
          <w:szCs w:val="28"/>
          <w:lang w:val="kk-KZ"/>
        </w:rPr>
        <w:t>]</w:t>
      </w:r>
      <w:r w:rsidRPr="00E515C2">
        <w:rPr>
          <w:sz w:val="28"/>
          <w:szCs w:val="28"/>
          <w:lang w:val="kk-KZ"/>
        </w:rPr>
        <w:t>, ересектерге білім беру қажеттілігі мен маңыздылығы ғылыми негізде мәселе ретінде қарастырған кезең, әдіснамалық бағыттары мен ұйымда</w:t>
      </w:r>
      <w:r w:rsidR="008C3949" w:rsidRPr="00E515C2">
        <w:rPr>
          <w:sz w:val="28"/>
          <w:szCs w:val="28"/>
          <w:lang w:val="kk-KZ"/>
        </w:rPr>
        <w:t>стыру ерекшеліктерін зерттеген А.А. Деркач [2</w:t>
      </w:r>
      <w:r w:rsidR="00F876E0" w:rsidRPr="00E515C2">
        <w:rPr>
          <w:sz w:val="28"/>
          <w:szCs w:val="28"/>
          <w:lang w:val="kk-KZ"/>
        </w:rPr>
        <w:t>3</w:t>
      </w:r>
      <w:r w:rsidR="008C3949" w:rsidRPr="00E515C2">
        <w:rPr>
          <w:sz w:val="28"/>
          <w:szCs w:val="28"/>
          <w:lang w:val="kk-KZ"/>
        </w:rPr>
        <w:t>]</w:t>
      </w:r>
      <w:r w:rsidRPr="00E515C2">
        <w:rPr>
          <w:sz w:val="28"/>
          <w:szCs w:val="28"/>
          <w:lang w:val="kk-KZ"/>
        </w:rPr>
        <w:t>, әдіснамалық ұстанымдары, акме ұғымының категория ретінде анықталып өзектілігінің артуы, адам дамуына интеграциялық үдеріс ретінде білім бер</w:t>
      </w:r>
      <w:r w:rsidR="008C3949" w:rsidRPr="00E515C2">
        <w:rPr>
          <w:sz w:val="28"/>
          <w:szCs w:val="28"/>
          <w:lang w:val="kk-KZ"/>
        </w:rPr>
        <w:t>у жүйесінде қолдану мәселелері К.А. Абульханова [2</w:t>
      </w:r>
      <w:r w:rsidR="00F876E0" w:rsidRPr="00E515C2">
        <w:rPr>
          <w:sz w:val="28"/>
          <w:szCs w:val="28"/>
          <w:lang w:val="kk-KZ"/>
        </w:rPr>
        <w:t>4</w:t>
      </w:r>
      <w:r w:rsidR="008C3949" w:rsidRPr="00E515C2">
        <w:rPr>
          <w:sz w:val="28"/>
          <w:szCs w:val="28"/>
          <w:lang w:val="kk-KZ"/>
        </w:rPr>
        <w:t>]</w:t>
      </w:r>
      <w:r w:rsidRPr="00E515C2">
        <w:rPr>
          <w:sz w:val="28"/>
          <w:szCs w:val="28"/>
          <w:lang w:val="kk-KZ"/>
        </w:rPr>
        <w:t xml:space="preserve">, дене мәдениеті және спорт маманының </w:t>
      </w:r>
      <w:r w:rsidR="008C3949" w:rsidRPr="00E515C2">
        <w:rPr>
          <w:sz w:val="28"/>
          <w:szCs w:val="28"/>
          <w:lang w:val="kk-KZ"/>
        </w:rPr>
        <w:t>қажетті біліктілігін анықтаған М.Mawer [2</w:t>
      </w:r>
      <w:r w:rsidR="00F876E0" w:rsidRPr="00E515C2">
        <w:rPr>
          <w:sz w:val="28"/>
          <w:szCs w:val="28"/>
          <w:lang w:val="kk-KZ"/>
        </w:rPr>
        <w:t>5</w:t>
      </w:r>
      <w:r w:rsidR="008C3949" w:rsidRPr="00E515C2">
        <w:rPr>
          <w:sz w:val="28"/>
          <w:szCs w:val="28"/>
          <w:lang w:val="kk-KZ"/>
        </w:rPr>
        <w:t xml:space="preserve">], </w:t>
      </w:r>
      <w:r w:rsidRPr="00E515C2">
        <w:rPr>
          <w:sz w:val="28"/>
          <w:szCs w:val="28"/>
          <w:lang w:val="kk-KZ"/>
        </w:rPr>
        <w:t>дене мәдениетін өмір қажеттілігі ретінде жеке тұлғаның басты құндыл</w:t>
      </w:r>
      <w:r w:rsidR="008C3949" w:rsidRPr="00E515C2">
        <w:rPr>
          <w:sz w:val="28"/>
          <w:szCs w:val="28"/>
          <w:lang w:val="kk-KZ"/>
        </w:rPr>
        <w:t>ығы ретінде қарастыру мәселесі В.М. Выдрин, Ю.М. Николаев [2</w:t>
      </w:r>
      <w:r w:rsidR="00F876E0" w:rsidRPr="00E515C2">
        <w:rPr>
          <w:sz w:val="28"/>
          <w:szCs w:val="28"/>
          <w:lang w:val="kk-KZ"/>
        </w:rPr>
        <w:t>6</w:t>
      </w:r>
      <w:r w:rsidR="008C3949" w:rsidRPr="00E515C2">
        <w:rPr>
          <w:sz w:val="28"/>
          <w:szCs w:val="28"/>
          <w:lang w:val="kk-KZ"/>
        </w:rPr>
        <w:t>]</w:t>
      </w:r>
      <w:r w:rsidRPr="00E515C2">
        <w:rPr>
          <w:sz w:val="28"/>
          <w:szCs w:val="28"/>
          <w:lang w:val="kk-KZ"/>
        </w:rPr>
        <w:t xml:space="preserve">, өмір бойына білім алу үшін тиімді фактор ретінде, кеңес беру мен алуды қарастырған </w:t>
      </w:r>
      <w:r w:rsidR="0019302E" w:rsidRPr="00E515C2">
        <w:rPr>
          <w:rStyle w:val="abbyypopupsel"/>
          <w:sz w:val="28"/>
          <w:szCs w:val="28"/>
          <w:lang w:val="kk-KZ"/>
        </w:rPr>
        <w:t>Law D [</w:t>
      </w:r>
      <w:r w:rsidR="0019302E" w:rsidRPr="00E515C2">
        <w:rPr>
          <w:sz w:val="28"/>
          <w:szCs w:val="28"/>
          <w:lang w:val="kk-KZ"/>
        </w:rPr>
        <w:t>2</w:t>
      </w:r>
      <w:r w:rsidR="00F876E0" w:rsidRPr="00E515C2">
        <w:rPr>
          <w:sz w:val="28"/>
          <w:szCs w:val="28"/>
          <w:lang w:val="kk-KZ"/>
        </w:rPr>
        <w:t>7</w:t>
      </w:r>
      <w:r w:rsidR="0019302E" w:rsidRPr="00E515C2">
        <w:rPr>
          <w:sz w:val="28"/>
          <w:szCs w:val="28"/>
          <w:lang w:val="kk-KZ"/>
        </w:rPr>
        <w:t>]</w:t>
      </w:r>
      <w:r w:rsidRPr="00E515C2">
        <w:rPr>
          <w:sz w:val="28"/>
          <w:szCs w:val="28"/>
          <w:lang w:val="kk-KZ"/>
        </w:rPr>
        <w:t>, әр педагог үшін өзінің күнделікті өміріне маңызы бар пән мазмұнын таңда</w:t>
      </w:r>
      <w:r w:rsidR="0019302E" w:rsidRPr="00E515C2">
        <w:rPr>
          <w:sz w:val="28"/>
          <w:szCs w:val="28"/>
          <w:lang w:val="kk-KZ"/>
        </w:rPr>
        <w:t xml:space="preserve">у өзектілігін көрсеткен </w:t>
      </w:r>
      <w:r w:rsidR="0019302E" w:rsidRPr="00E515C2">
        <w:rPr>
          <w:rStyle w:val="abbyypopupsel"/>
          <w:sz w:val="28"/>
          <w:szCs w:val="28"/>
          <w:lang w:val="kk-KZ"/>
        </w:rPr>
        <w:t>Barrow H.H</w:t>
      </w:r>
      <w:r w:rsidR="0019302E" w:rsidRPr="00E515C2">
        <w:rPr>
          <w:sz w:val="28"/>
          <w:szCs w:val="28"/>
          <w:lang w:val="kk-KZ"/>
        </w:rPr>
        <w:t xml:space="preserve"> </w:t>
      </w:r>
      <w:r w:rsidR="0019302E" w:rsidRPr="00E515C2">
        <w:rPr>
          <w:rStyle w:val="abbyypopupsel"/>
          <w:sz w:val="28"/>
          <w:szCs w:val="28"/>
          <w:lang w:val="kk-KZ"/>
        </w:rPr>
        <w:t>[</w:t>
      </w:r>
      <w:r w:rsidR="0019302E" w:rsidRPr="00E515C2">
        <w:rPr>
          <w:sz w:val="28"/>
          <w:szCs w:val="28"/>
          <w:lang w:val="kk-KZ"/>
        </w:rPr>
        <w:t>2</w:t>
      </w:r>
      <w:r w:rsidR="00F876E0" w:rsidRPr="00E515C2">
        <w:rPr>
          <w:sz w:val="28"/>
          <w:szCs w:val="28"/>
          <w:lang w:val="kk-KZ"/>
        </w:rPr>
        <w:t>8</w:t>
      </w:r>
      <w:r w:rsidR="0019302E" w:rsidRPr="00E515C2">
        <w:rPr>
          <w:sz w:val="28"/>
          <w:szCs w:val="28"/>
          <w:lang w:val="kk-KZ"/>
        </w:rPr>
        <w:t xml:space="preserve">], </w:t>
      </w:r>
      <w:r w:rsidRPr="00E515C2">
        <w:rPr>
          <w:sz w:val="28"/>
          <w:szCs w:val="28"/>
          <w:lang w:val="kk-KZ"/>
        </w:rPr>
        <w:t>креативтивті акмеология</w:t>
      </w:r>
      <w:r w:rsidR="0019302E" w:rsidRPr="00E515C2">
        <w:rPr>
          <w:sz w:val="28"/>
          <w:szCs w:val="28"/>
          <w:lang w:val="kk-KZ"/>
        </w:rPr>
        <w:t xml:space="preserve">ның тәжірибедегі ерекшеліктері </w:t>
      </w:r>
      <w:r w:rsidRPr="00E515C2">
        <w:rPr>
          <w:sz w:val="28"/>
          <w:szCs w:val="28"/>
          <w:lang w:val="kk-KZ"/>
        </w:rPr>
        <w:t>Б.А. Оспанова., К.Д</w:t>
      </w:r>
      <w:r w:rsidR="0019302E" w:rsidRPr="00E515C2">
        <w:rPr>
          <w:sz w:val="28"/>
          <w:szCs w:val="28"/>
          <w:lang w:val="kk-KZ"/>
        </w:rPr>
        <w:t xml:space="preserve"> </w:t>
      </w:r>
      <w:r w:rsidR="0019302E" w:rsidRPr="00E515C2">
        <w:rPr>
          <w:rStyle w:val="abbyypopupsel"/>
          <w:sz w:val="28"/>
          <w:szCs w:val="28"/>
          <w:lang w:val="kk-KZ"/>
        </w:rPr>
        <w:t>[</w:t>
      </w:r>
      <w:r w:rsidR="0019302E" w:rsidRPr="00E515C2">
        <w:rPr>
          <w:sz w:val="28"/>
          <w:szCs w:val="28"/>
          <w:lang w:val="kk-KZ"/>
        </w:rPr>
        <w:t>2</w:t>
      </w:r>
      <w:r w:rsidR="00F876E0" w:rsidRPr="00E515C2">
        <w:rPr>
          <w:sz w:val="28"/>
          <w:szCs w:val="28"/>
          <w:lang w:val="kk-KZ"/>
        </w:rPr>
        <w:t>9</w:t>
      </w:r>
      <w:r w:rsidR="0019302E" w:rsidRPr="00E515C2">
        <w:rPr>
          <w:sz w:val="28"/>
          <w:szCs w:val="28"/>
          <w:lang w:val="kk-KZ"/>
        </w:rPr>
        <w:t>],</w:t>
      </w:r>
      <w:r w:rsidRPr="00E515C2">
        <w:rPr>
          <w:sz w:val="28"/>
          <w:szCs w:val="28"/>
          <w:lang w:val="kk-KZ"/>
        </w:rPr>
        <w:t xml:space="preserve"> </w:t>
      </w:r>
      <w:r w:rsidR="0019302E" w:rsidRPr="00E515C2">
        <w:rPr>
          <w:sz w:val="28"/>
          <w:szCs w:val="28"/>
          <w:lang w:val="kk-KZ"/>
        </w:rPr>
        <w:t>А.А.</w:t>
      </w:r>
      <w:r w:rsidRPr="00E515C2">
        <w:rPr>
          <w:sz w:val="28"/>
          <w:szCs w:val="28"/>
          <w:lang w:val="kk-KZ"/>
        </w:rPr>
        <w:t>Бейс</w:t>
      </w:r>
      <w:r w:rsidR="0019302E" w:rsidRPr="00E515C2">
        <w:rPr>
          <w:sz w:val="28"/>
          <w:szCs w:val="28"/>
          <w:lang w:val="kk-KZ"/>
        </w:rPr>
        <w:t xml:space="preserve">енбаева </w:t>
      </w:r>
      <w:r w:rsidR="0019302E" w:rsidRPr="00E515C2">
        <w:rPr>
          <w:rStyle w:val="abbyypopupsel"/>
          <w:sz w:val="28"/>
          <w:szCs w:val="28"/>
          <w:lang w:val="kk-KZ"/>
        </w:rPr>
        <w:t>[</w:t>
      </w:r>
      <w:r w:rsidR="00F876E0" w:rsidRPr="00E515C2">
        <w:rPr>
          <w:rStyle w:val="abbyypopupsel"/>
          <w:sz w:val="28"/>
          <w:szCs w:val="28"/>
          <w:lang w:val="kk-KZ"/>
        </w:rPr>
        <w:t>30</w:t>
      </w:r>
      <w:r w:rsidR="0019302E" w:rsidRPr="00E515C2">
        <w:rPr>
          <w:sz w:val="28"/>
          <w:szCs w:val="28"/>
          <w:lang w:val="kk-KZ"/>
        </w:rPr>
        <w:t>]</w:t>
      </w:r>
      <w:r w:rsidRPr="00E515C2">
        <w:rPr>
          <w:sz w:val="28"/>
          <w:szCs w:val="28"/>
          <w:lang w:val="kk-KZ"/>
        </w:rPr>
        <w:t>, ер</w:t>
      </w:r>
      <w:r w:rsidR="0019302E" w:rsidRPr="00E515C2">
        <w:rPr>
          <w:sz w:val="28"/>
          <w:szCs w:val="28"/>
          <w:lang w:val="kk-KZ"/>
        </w:rPr>
        <w:t xml:space="preserve">есектерге білім беру негіздері Б.А. Тұрғынбаева </w:t>
      </w:r>
      <w:r w:rsidR="0019302E" w:rsidRPr="00E515C2">
        <w:rPr>
          <w:rStyle w:val="abbyypopupsel"/>
          <w:sz w:val="28"/>
          <w:szCs w:val="28"/>
          <w:lang w:val="kk-KZ"/>
        </w:rPr>
        <w:t>[</w:t>
      </w:r>
      <w:r w:rsidR="00F876E0" w:rsidRPr="00E515C2">
        <w:rPr>
          <w:rStyle w:val="abbyypopupsel"/>
          <w:sz w:val="28"/>
          <w:szCs w:val="28"/>
          <w:lang w:val="kk-KZ"/>
        </w:rPr>
        <w:t>31</w:t>
      </w:r>
      <w:r w:rsidR="0019302E" w:rsidRPr="00E515C2">
        <w:rPr>
          <w:sz w:val="28"/>
          <w:szCs w:val="28"/>
          <w:lang w:val="kk-KZ"/>
        </w:rPr>
        <w:t>]</w:t>
      </w:r>
      <w:r w:rsidRPr="00E515C2">
        <w:rPr>
          <w:sz w:val="28"/>
          <w:szCs w:val="28"/>
          <w:lang w:val="kk-KZ"/>
        </w:rPr>
        <w:t xml:space="preserve"> ғылыми з</w:t>
      </w:r>
      <w:r w:rsidR="0019302E" w:rsidRPr="00E515C2">
        <w:rPr>
          <w:sz w:val="28"/>
          <w:szCs w:val="28"/>
          <w:lang w:val="kk-KZ"/>
        </w:rPr>
        <w:t>ерттеу әдістері мен әдістемесі Ш.Т. Таубаева</w:t>
      </w:r>
      <w:r w:rsidRPr="00E515C2">
        <w:rPr>
          <w:sz w:val="28"/>
          <w:szCs w:val="28"/>
          <w:lang w:val="kk-KZ"/>
        </w:rPr>
        <w:t xml:space="preserve"> </w:t>
      </w:r>
      <w:r w:rsidR="0019302E" w:rsidRPr="00E515C2">
        <w:rPr>
          <w:rStyle w:val="abbyypopupsel"/>
          <w:sz w:val="28"/>
          <w:szCs w:val="28"/>
          <w:lang w:val="kk-KZ"/>
        </w:rPr>
        <w:t>[</w:t>
      </w:r>
      <w:r w:rsidR="00F876E0" w:rsidRPr="00E515C2">
        <w:rPr>
          <w:rStyle w:val="abbyypopupsel"/>
          <w:sz w:val="28"/>
          <w:szCs w:val="28"/>
          <w:lang w:val="kk-KZ"/>
        </w:rPr>
        <w:t>32</w:t>
      </w:r>
      <w:r w:rsidR="0019302E" w:rsidRPr="00E515C2">
        <w:rPr>
          <w:sz w:val="28"/>
          <w:szCs w:val="28"/>
          <w:lang w:val="kk-KZ"/>
        </w:rPr>
        <w:t xml:space="preserve">] </w:t>
      </w:r>
      <w:r w:rsidRPr="00E515C2">
        <w:rPr>
          <w:sz w:val="28"/>
          <w:szCs w:val="28"/>
          <w:lang w:val="kk-KZ"/>
        </w:rPr>
        <w:t>дене мәдениеті және спорт саласының негізгі қызметтерін көрсетіп, оны арнайы, мәдени және жалпы деп бөліп көрсеткен ғалымдардың зерттеулері</w:t>
      </w:r>
      <w:r w:rsidR="0019302E" w:rsidRPr="00E515C2">
        <w:rPr>
          <w:sz w:val="28"/>
          <w:szCs w:val="28"/>
          <w:lang w:val="kk-KZ"/>
        </w:rPr>
        <w:t xml:space="preserve"> В.М. Выдрин </w:t>
      </w:r>
      <w:r w:rsidR="0019302E" w:rsidRPr="00E515C2">
        <w:rPr>
          <w:rStyle w:val="abbyypopupsel"/>
          <w:sz w:val="28"/>
          <w:szCs w:val="28"/>
          <w:lang w:val="kk-KZ"/>
        </w:rPr>
        <w:t>[</w:t>
      </w:r>
      <w:r w:rsidR="0019302E" w:rsidRPr="00E515C2">
        <w:rPr>
          <w:sz w:val="28"/>
          <w:szCs w:val="28"/>
          <w:lang w:val="kk-KZ"/>
        </w:rPr>
        <w:t>3</w:t>
      </w:r>
      <w:r w:rsidR="00F876E0" w:rsidRPr="00E515C2">
        <w:rPr>
          <w:sz w:val="28"/>
          <w:szCs w:val="28"/>
          <w:lang w:val="kk-KZ"/>
        </w:rPr>
        <w:t>3</w:t>
      </w:r>
      <w:r w:rsidR="0019302E" w:rsidRPr="00E515C2">
        <w:rPr>
          <w:sz w:val="28"/>
          <w:szCs w:val="28"/>
          <w:lang w:val="kk-KZ"/>
        </w:rPr>
        <w:t>]</w:t>
      </w:r>
      <w:r w:rsidRPr="00E515C2">
        <w:rPr>
          <w:sz w:val="28"/>
          <w:szCs w:val="28"/>
          <w:lang w:val="kk-KZ"/>
        </w:rPr>
        <w:t xml:space="preserve">. </w:t>
      </w:r>
    </w:p>
    <w:p w14:paraId="7E110739" w14:textId="7D741255" w:rsidR="001B3F03" w:rsidRPr="00E515C2" w:rsidRDefault="008634CC">
      <w:pPr>
        <w:tabs>
          <w:tab w:val="left" w:pos="284"/>
        </w:tabs>
        <w:ind w:right="-2" w:firstLine="567"/>
        <w:jc w:val="both"/>
        <w:rPr>
          <w:sz w:val="28"/>
          <w:szCs w:val="28"/>
          <w:lang w:val="kk-KZ"/>
        </w:rPr>
      </w:pPr>
      <w:r w:rsidRPr="00E515C2">
        <w:rPr>
          <w:sz w:val="28"/>
          <w:szCs w:val="28"/>
          <w:lang w:val="kk-KZ"/>
        </w:rPr>
        <w:t>Нақты акмеологиялық қағидаларға негізделген ғылыми – теориялық тұжырымдарға сәйкес субъектінің кәсіби және жеке тұ</w:t>
      </w:r>
      <w:r w:rsidR="0019302E" w:rsidRPr="00E515C2">
        <w:rPr>
          <w:sz w:val="28"/>
          <w:szCs w:val="28"/>
          <w:lang w:val="kk-KZ"/>
        </w:rPr>
        <w:t xml:space="preserve">лғалық деңгейінде даму мәселесі </w:t>
      </w:r>
      <w:r w:rsidR="003D3AA2" w:rsidRPr="00E515C2">
        <w:rPr>
          <w:sz w:val="28"/>
          <w:szCs w:val="28"/>
          <w:lang w:val="kk-KZ"/>
        </w:rPr>
        <w:t xml:space="preserve">К.А. </w:t>
      </w:r>
      <w:r w:rsidR="0019302E" w:rsidRPr="00E515C2">
        <w:rPr>
          <w:sz w:val="28"/>
          <w:szCs w:val="28"/>
          <w:lang w:val="kk-KZ"/>
        </w:rPr>
        <w:t>Абульханова [3</w:t>
      </w:r>
      <w:r w:rsidR="00681E52" w:rsidRPr="00E515C2">
        <w:rPr>
          <w:sz w:val="28"/>
          <w:szCs w:val="28"/>
          <w:lang w:val="kk-KZ"/>
        </w:rPr>
        <w:t>4</w:t>
      </w:r>
      <w:r w:rsidR="0019302E" w:rsidRPr="00E515C2">
        <w:rPr>
          <w:sz w:val="28"/>
          <w:szCs w:val="28"/>
          <w:lang w:val="kk-KZ"/>
        </w:rPr>
        <w:t xml:space="preserve">], </w:t>
      </w:r>
      <w:r w:rsidR="003D3AA2" w:rsidRPr="00E515C2">
        <w:rPr>
          <w:sz w:val="28"/>
          <w:szCs w:val="28"/>
          <w:lang w:val="kk-KZ"/>
        </w:rPr>
        <w:t xml:space="preserve">A.А. </w:t>
      </w:r>
      <w:r w:rsidR="0019302E" w:rsidRPr="00E515C2">
        <w:rPr>
          <w:sz w:val="28"/>
          <w:szCs w:val="28"/>
          <w:lang w:val="kk-KZ"/>
        </w:rPr>
        <w:t>Бодалев [3</w:t>
      </w:r>
      <w:r w:rsidR="00681E52" w:rsidRPr="00E515C2">
        <w:rPr>
          <w:sz w:val="28"/>
          <w:szCs w:val="28"/>
          <w:lang w:val="kk-KZ"/>
        </w:rPr>
        <w:t>5</w:t>
      </w:r>
      <w:r w:rsidR="0019302E" w:rsidRPr="00E515C2">
        <w:rPr>
          <w:sz w:val="28"/>
          <w:szCs w:val="28"/>
          <w:lang w:val="kk-KZ"/>
        </w:rPr>
        <w:t xml:space="preserve">], </w:t>
      </w:r>
      <w:r w:rsidR="003D3AA2" w:rsidRPr="00E515C2">
        <w:rPr>
          <w:sz w:val="28"/>
          <w:szCs w:val="28"/>
          <w:lang w:val="kk-KZ"/>
        </w:rPr>
        <w:t xml:space="preserve">В.Г. </w:t>
      </w:r>
      <w:r w:rsidR="0019302E" w:rsidRPr="00E515C2">
        <w:rPr>
          <w:sz w:val="28"/>
          <w:szCs w:val="28"/>
          <w:lang w:val="kk-KZ"/>
        </w:rPr>
        <w:t>Деркач [3</w:t>
      </w:r>
      <w:r w:rsidR="00681E52" w:rsidRPr="00E515C2">
        <w:rPr>
          <w:sz w:val="28"/>
          <w:szCs w:val="28"/>
          <w:lang w:val="kk-KZ"/>
        </w:rPr>
        <w:t>6</w:t>
      </w:r>
      <w:r w:rsidR="0019302E" w:rsidRPr="00E515C2">
        <w:rPr>
          <w:sz w:val="28"/>
          <w:szCs w:val="28"/>
          <w:lang w:val="kk-KZ"/>
        </w:rPr>
        <w:t xml:space="preserve">]. </w:t>
      </w:r>
      <w:r w:rsidR="003D3AA2" w:rsidRPr="00E515C2">
        <w:rPr>
          <w:sz w:val="28"/>
          <w:szCs w:val="28"/>
          <w:lang w:val="kk-KZ"/>
        </w:rPr>
        <w:t xml:space="preserve">Е.А. </w:t>
      </w:r>
      <w:r w:rsidR="0019302E" w:rsidRPr="00E515C2">
        <w:rPr>
          <w:sz w:val="28"/>
          <w:szCs w:val="28"/>
          <w:lang w:val="kk-KZ"/>
        </w:rPr>
        <w:t>Зазыкин [3</w:t>
      </w:r>
      <w:r w:rsidR="00681E52" w:rsidRPr="00E515C2">
        <w:rPr>
          <w:sz w:val="28"/>
          <w:szCs w:val="28"/>
          <w:lang w:val="kk-KZ"/>
        </w:rPr>
        <w:t>7</w:t>
      </w:r>
      <w:r w:rsidR="0019302E" w:rsidRPr="00E515C2">
        <w:rPr>
          <w:sz w:val="28"/>
          <w:szCs w:val="28"/>
          <w:lang w:val="kk-KZ"/>
        </w:rPr>
        <w:t xml:space="preserve">], </w:t>
      </w:r>
      <w:r w:rsidR="003D3AA2" w:rsidRPr="00E515C2">
        <w:rPr>
          <w:sz w:val="28"/>
          <w:szCs w:val="28"/>
          <w:lang w:val="kk-KZ"/>
        </w:rPr>
        <w:t xml:space="preserve">В.Н. </w:t>
      </w:r>
      <w:r w:rsidRPr="00E515C2">
        <w:rPr>
          <w:sz w:val="28"/>
          <w:szCs w:val="28"/>
          <w:lang w:val="kk-KZ"/>
        </w:rPr>
        <w:t xml:space="preserve">Кузьмина </w:t>
      </w:r>
      <w:r w:rsidR="0019302E" w:rsidRPr="00E515C2">
        <w:rPr>
          <w:sz w:val="28"/>
          <w:szCs w:val="28"/>
          <w:lang w:val="kk-KZ"/>
        </w:rPr>
        <w:t>[3</w:t>
      </w:r>
      <w:r w:rsidR="00681E52" w:rsidRPr="00E515C2">
        <w:rPr>
          <w:sz w:val="28"/>
          <w:szCs w:val="28"/>
          <w:lang w:val="kk-KZ"/>
        </w:rPr>
        <w:t>8</w:t>
      </w:r>
      <w:r w:rsidR="0019302E" w:rsidRPr="00E515C2">
        <w:rPr>
          <w:sz w:val="28"/>
          <w:szCs w:val="28"/>
          <w:lang w:val="kk-KZ"/>
        </w:rPr>
        <w:t xml:space="preserve">],  </w:t>
      </w:r>
      <w:r w:rsidR="003D3AA2" w:rsidRPr="00E515C2">
        <w:rPr>
          <w:sz w:val="28"/>
          <w:szCs w:val="28"/>
          <w:lang w:val="kk-KZ"/>
        </w:rPr>
        <w:t xml:space="preserve">A.К. </w:t>
      </w:r>
      <w:r w:rsidR="0019302E" w:rsidRPr="00E515C2">
        <w:rPr>
          <w:sz w:val="28"/>
          <w:szCs w:val="28"/>
          <w:lang w:val="kk-KZ"/>
        </w:rPr>
        <w:t>Маркова [3</w:t>
      </w:r>
      <w:r w:rsidR="00681E52" w:rsidRPr="00E515C2">
        <w:rPr>
          <w:sz w:val="28"/>
          <w:szCs w:val="28"/>
          <w:lang w:val="kk-KZ"/>
        </w:rPr>
        <w:t>9</w:t>
      </w:r>
      <w:r w:rsidR="0019302E" w:rsidRPr="00E515C2">
        <w:rPr>
          <w:sz w:val="28"/>
          <w:szCs w:val="28"/>
          <w:lang w:val="kk-KZ"/>
        </w:rPr>
        <w:t xml:space="preserve">], </w:t>
      </w:r>
      <w:r w:rsidR="003D3AA2" w:rsidRPr="00E515C2">
        <w:rPr>
          <w:sz w:val="28"/>
          <w:szCs w:val="28"/>
          <w:lang w:val="kk-KZ"/>
        </w:rPr>
        <w:t xml:space="preserve">В.Д. </w:t>
      </w:r>
      <w:r w:rsidR="0019302E" w:rsidRPr="00E515C2">
        <w:rPr>
          <w:sz w:val="28"/>
          <w:szCs w:val="28"/>
          <w:lang w:val="kk-KZ"/>
        </w:rPr>
        <w:t>Шадриков [</w:t>
      </w:r>
      <w:r w:rsidR="00681E52" w:rsidRPr="00E515C2">
        <w:rPr>
          <w:sz w:val="28"/>
          <w:szCs w:val="28"/>
          <w:lang w:val="kk-KZ"/>
        </w:rPr>
        <w:t>40</w:t>
      </w:r>
      <w:r w:rsidRPr="00E515C2">
        <w:rPr>
          <w:sz w:val="28"/>
          <w:szCs w:val="28"/>
          <w:lang w:val="kk-KZ"/>
        </w:rPr>
        <w:t xml:space="preserve">] және т.б.); </w:t>
      </w:r>
    </w:p>
    <w:p w14:paraId="6E4F1708" w14:textId="30CCF908" w:rsidR="001B3F03" w:rsidRPr="00E515C2" w:rsidRDefault="008634CC">
      <w:pPr>
        <w:tabs>
          <w:tab w:val="left" w:pos="284"/>
        </w:tabs>
        <w:ind w:right="-2" w:firstLine="567"/>
        <w:jc w:val="both"/>
        <w:rPr>
          <w:lang w:val="kk-KZ"/>
        </w:rPr>
      </w:pPr>
      <w:r w:rsidRPr="00E515C2">
        <w:rPr>
          <w:sz w:val="28"/>
          <w:szCs w:val="28"/>
          <w:lang w:val="kk-KZ"/>
        </w:rPr>
        <w:t>Акмеологиялық әлеуеттінің және тұлғаны кәсіби негізде белсенді етудің, соған сәйкес қолайлы орта құру</w:t>
      </w:r>
      <w:r w:rsidR="0019302E" w:rsidRPr="00E515C2">
        <w:rPr>
          <w:sz w:val="28"/>
          <w:szCs w:val="28"/>
          <w:lang w:val="kk-KZ"/>
        </w:rPr>
        <w:t xml:space="preserve"> мәселелері  С.Л. Рубинштейн [</w:t>
      </w:r>
      <w:r w:rsidR="00681E52" w:rsidRPr="00E515C2">
        <w:rPr>
          <w:sz w:val="28"/>
          <w:szCs w:val="28"/>
          <w:lang w:val="kk-KZ"/>
        </w:rPr>
        <w:t>41</w:t>
      </w:r>
      <w:r w:rsidR="0019302E" w:rsidRPr="00E515C2">
        <w:rPr>
          <w:sz w:val="28"/>
          <w:szCs w:val="28"/>
          <w:lang w:val="kk-KZ"/>
        </w:rPr>
        <w:t>], A.A. Деркач [</w:t>
      </w:r>
      <w:r w:rsidR="00681E52" w:rsidRPr="00E515C2">
        <w:rPr>
          <w:sz w:val="28"/>
          <w:szCs w:val="28"/>
          <w:lang w:val="kk-KZ"/>
        </w:rPr>
        <w:t>42</w:t>
      </w:r>
      <w:r w:rsidR="0019302E" w:rsidRPr="00E515C2">
        <w:rPr>
          <w:sz w:val="28"/>
          <w:szCs w:val="28"/>
          <w:lang w:val="kk-KZ"/>
        </w:rPr>
        <w:t>], В.Г. Асеев [4</w:t>
      </w:r>
      <w:r w:rsidR="00681E52" w:rsidRPr="00E515C2">
        <w:rPr>
          <w:sz w:val="28"/>
          <w:szCs w:val="28"/>
          <w:lang w:val="kk-KZ"/>
        </w:rPr>
        <w:t>3</w:t>
      </w:r>
      <w:r w:rsidR="0019302E" w:rsidRPr="00E515C2">
        <w:rPr>
          <w:sz w:val="28"/>
          <w:szCs w:val="28"/>
          <w:lang w:val="kk-KZ"/>
        </w:rPr>
        <w:t>], B.Г. Афанасьев [4</w:t>
      </w:r>
      <w:r w:rsidR="00681E52" w:rsidRPr="00E515C2">
        <w:rPr>
          <w:sz w:val="28"/>
          <w:szCs w:val="28"/>
          <w:lang w:val="kk-KZ"/>
        </w:rPr>
        <w:t>4</w:t>
      </w:r>
      <w:r w:rsidRPr="00E515C2">
        <w:rPr>
          <w:sz w:val="28"/>
          <w:szCs w:val="28"/>
          <w:lang w:val="kk-KZ"/>
        </w:rPr>
        <w:t>]</w:t>
      </w:r>
      <w:r w:rsidR="00681E52" w:rsidRPr="00E515C2">
        <w:rPr>
          <w:sz w:val="28"/>
          <w:szCs w:val="28"/>
          <w:lang w:val="kk-KZ"/>
        </w:rPr>
        <w:t>;</w:t>
      </w:r>
    </w:p>
    <w:p w14:paraId="6B337B86" w14:textId="0C19F0B9" w:rsidR="001B3F03" w:rsidRPr="00E515C2" w:rsidRDefault="008634CC">
      <w:pPr>
        <w:tabs>
          <w:tab w:val="left" w:pos="284"/>
        </w:tabs>
        <w:ind w:right="-2" w:firstLine="567"/>
        <w:jc w:val="both"/>
        <w:rPr>
          <w:lang w:val="kk-KZ"/>
        </w:rPr>
      </w:pPr>
      <w:r w:rsidRPr="00E515C2">
        <w:rPr>
          <w:sz w:val="28"/>
          <w:szCs w:val="28"/>
          <w:lang w:val="kk-KZ"/>
        </w:rPr>
        <w:t>Акмеологиялық даму әдістерін білім беру үдерісіне тиімді түрде, кіріктірудің мүмкіндіктерін пайдаланып е</w:t>
      </w:r>
      <w:r w:rsidR="0019302E" w:rsidRPr="00E515C2">
        <w:rPr>
          <w:sz w:val="28"/>
          <w:szCs w:val="28"/>
          <w:lang w:val="kk-KZ"/>
        </w:rPr>
        <w:t>ндіру мәселесі O.Е. Анисимов [4</w:t>
      </w:r>
      <w:r w:rsidR="00681E52" w:rsidRPr="00E515C2">
        <w:rPr>
          <w:sz w:val="28"/>
          <w:szCs w:val="28"/>
          <w:lang w:val="kk-KZ"/>
        </w:rPr>
        <w:t>5</w:t>
      </w:r>
      <w:r w:rsidR="0019302E" w:rsidRPr="00E515C2">
        <w:rPr>
          <w:sz w:val="28"/>
          <w:szCs w:val="28"/>
          <w:lang w:val="kk-KZ"/>
        </w:rPr>
        <w:t>], А.С. Гусева (Карпенко) [4</w:t>
      </w:r>
      <w:r w:rsidR="00681E52" w:rsidRPr="00E515C2">
        <w:rPr>
          <w:sz w:val="28"/>
          <w:szCs w:val="28"/>
          <w:lang w:val="kk-KZ"/>
        </w:rPr>
        <w:t>6</w:t>
      </w:r>
      <w:r w:rsidR="0019302E" w:rsidRPr="00E515C2">
        <w:rPr>
          <w:sz w:val="28"/>
          <w:szCs w:val="28"/>
          <w:lang w:val="kk-KZ"/>
        </w:rPr>
        <w:t>], A.A. Деркач [4</w:t>
      </w:r>
      <w:r w:rsidR="00681E52" w:rsidRPr="00E515C2">
        <w:rPr>
          <w:sz w:val="28"/>
          <w:szCs w:val="28"/>
          <w:lang w:val="kk-KZ"/>
        </w:rPr>
        <w:t>7</w:t>
      </w:r>
      <w:r w:rsidR="0019302E" w:rsidRPr="00E515C2">
        <w:rPr>
          <w:sz w:val="28"/>
          <w:szCs w:val="28"/>
          <w:lang w:val="kk-KZ"/>
        </w:rPr>
        <w:t>], В.Г. Зазыкин [4</w:t>
      </w:r>
      <w:r w:rsidR="00681E52" w:rsidRPr="00E515C2">
        <w:rPr>
          <w:sz w:val="28"/>
          <w:szCs w:val="28"/>
          <w:lang w:val="kk-KZ"/>
        </w:rPr>
        <w:t>8</w:t>
      </w:r>
      <w:r w:rsidR="0019302E" w:rsidRPr="00E515C2">
        <w:rPr>
          <w:sz w:val="28"/>
          <w:szCs w:val="28"/>
          <w:lang w:val="kk-KZ"/>
        </w:rPr>
        <w:t>], А.К. Маркова [4</w:t>
      </w:r>
      <w:r w:rsidR="00681E52" w:rsidRPr="00E515C2">
        <w:rPr>
          <w:sz w:val="28"/>
          <w:szCs w:val="28"/>
          <w:lang w:val="kk-KZ"/>
        </w:rPr>
        <w:t>9</w:t>
      </w:r>
      <w:r w:rsidRPr="00E515C2">
        <w:rPr>
          <w:sz w:val="28"/>
          <w:szCs w:val="28"/>
          <w:lang w:val="kk-KZ"/>
        </w:rPr>
        <w:t xml:space="preserve">]; </w:t>
      </w:r>
    </w:p>
    <w:p w14:paraId="3116B9FE" w14:textId="77FC1D88" w:rsidR="001B3F03" w:rsidRPr="00E515C2" w:rsidRDefault="008634CC">
      <w:pPr>
        <w:tabs>
          <w:tab w:val="left" w:pos="284"/>
        </w:tabs>
        <w:ind w:right="-2" w:firstLine="567"/>
        <w:jc w:val="both"/>
        <w:rPr>
          <w:lang w:val="kk-KZ"/>
        </w:rPr>
      </w:pPr>
      <w:r w:rsidRPr="00E515C2">
        <w:rPr>
          <w:sz w:val="28"/>
          <w:szCs w:val="28"/>
          <w:lang w:val="kk-KZ"/>
        </w:rPr>
        <w:t>Тұлғаның өмірлік жолын таңдаудағы мотивациялық бағдарлары, даму жолындағы үздіксіз даму мәселелері</w:t>
      </w:r>
      <w:r w:rsidR="00376E68" w:rsidRPr="00E515C2">
        <w:rPr>
          <w:sz w:val="28"/>
          <w:szCs w:val="28"/>
          <w:lang w:val="kk-KZ"/>
        </w:rPr>
        <w:t xml:space="preserve"> К.А. Абульханова - Славская [</w:t>
      </w:r>
      <w:r w:rsidR="00681238" w:rsidRPr="00E515C2">
        <w:rPr>
          <w:sz w:val="28"/>
          <w:szCs w:val="28"/>
          <w:lang w:val="kk-KZ"/>
        </w:rPr>
        <w:t>50</w:t>
      </w:r>
      <w:r w:rsidR="00376E68" w:rsidRPr="00E515C2">
        <w:rPr>
          <w:sz w:val="28"/>
          <w:szCs w:val="28"/>
          <w:lang w:val="kk-KZ"/>
        </w:rPr>
        <w:t>], Б.Г. Ананьев [</w:t>
      </w:r>
      <w:r w:rsidR="00681238" w:rsidRPr="00E515C2">
        <w:rPr>
          <w:sz w:val="28"/>
          <w:szCs w:val="28"/>
          <w:lang w:val="kk-KZ"/>
        </w:rPr>
        <w:t>51</w:t>
      </w:r>
      <w:r w:rsidR="00376E68" w:rsidRPr="00E515C2">
        <w:rPr>
          <w:sz w:val="28"/>
          <w:szCs w:val="28"/>
          <w:lang w:val="kk-KZ"/>
        </w:rPr>
        <w:t>], Л.И. Анцыферова [</w:t>
      </w:r>
      <w:r w:rsidR="00CB43B2" w:rsidRPr="00E515C2">
        <w:rPr>
          <w:sz w:val="28"/>
          <w:szCs w:val="28"/>
          <w:lang w:val="kk-KZ"/>
        </w:rPr>
        <w:t>52</w:t>
      </w:r>
      <w:r w:rsidR="00376E68" w:rsidRPr="00E515C2">
        <w:rPr>
          <w:sz w:val="28"/>
          <w:szCs w:val="28"/>
          <w:lang w:val="kk-KZ"/>
        </w:rPr>
        <w:t>], А.А. Бодалёв [5</w:t>
      </w:r>
      <w:r w:rsidR="00CB43B2" w:rsidRPr="00E515C2">
        <w:rPr>
          <w:sz w:val="28"/>
          <w:szCs w:val="28"/>
          <w:lang w:val="kk-KZ"/>
        </w:rPr>
        <w:t>3</w:t>
      </w:r>
      <w:r w:rsidR="00376E68" w:rsidRPr="00E515C2">
        <w:rPr>
          <w:sz w:val="28"/>
          <w:szCs w:val="28"/>
          <w:lang w:val="kk-KZ"/>
        </w:rPr>
        <w:t>], А.Н. Леонтьев [5</w:t>
      </w:r>
      <w:r w:rsidR="00CB43B2" w:rsidRPr="00E515C2">
        <w:rPr>
          <w:sz w:val="28"/>
          <w:szCs w:val="28"/>
          <w:lang w:val="kk-KZ"/>
        </w:rPr>
        <w:t>4</w:t>
      </w:r>
      <w:r w:rsidR="00376E68" w:rsidRPr="00E515C2">
        <w:rPr>
          <w:sz w:val="28"/>
          <w:szCs w:val="28"/>
          <w:lang w:val="kk-KZ"/>
        </w:rPr>
        <w:t>], В.Н. Мясищев [5</w:t>
      </w:r>
      <w:r w:rsidR="00CB43B2" w:rsidRPr="00E515C2">
        <w:rPr>
          <w:sz w:val="28"/>
          <w:szCs w:val="28"/>
          <w:lang w:val="kk-KZ"/>
        </w:rPr>
        <w:t>5</w:t>
      </w:r>
      <w:r w:rsidRPr="00E515C2">
        <w:rPr>
          <w:sz w:val="28"/>
          <w:szCs w:val="28"/>
          <w:lang w:val="kk-KZ"/>
        </w:rPr>
        <w:t xml:space="preserve">]; </w:t>
      </w:r>
    </w:p>
    <w:p w14:paraId="4FEA17EB" w14:textId="7D1FCC5E" w:rsidR="001B3F03" w:rsidRPr="00E515C2" w:rsidRDefault="008634CC">
      <w:pPr>
        <w:tabs>
          <w:tab w:val="left" w:pos="284"/>
        </w:tabs>
        <w:ind w:right="-2" w:firstLine="567"/>
        <w:jc w:val="both"/>
        <w:rPr>
          <w:lang w:val="kk-KZ"/>
        </w:rPr>
      </w:pPr>
      <w:r w:rsidRPr="00E515C2">
        <w:rPr>
          <w:sz w:val="28"/>
          <w:szCs w:val="28"/>
          <w:lang w:val="kk-KZ"/>
        </w:rPr>
        <w:t>Акмеологиялық даму моделін құру мәселелері О.С. Анисимо</w:t>
      </w:r>
      <w:r w:rsidR="00376E68" w:rsidRPr="00E515C2">
        <w:rPr>
          <w:sz w:val="28"/>
          <w:szCs w:val="28"/>
          <w:lang w:val="kk-KZ"/>
        </w:rPr>
        <w:t>в [5</w:t>
      </w:r>
      <w:r w:rsidR="00CB43B2" w:rsidRPr="00E515C2">
        <w:rPr>
          <w:sz w:val="28"/>
          <w:szCs w:val="28"/>
          <w:lang w:val="kk-KZ"/>
        </w:rPr>
        <w:t>6</w:t>
      </w:r>
      <w:r w:rsidR="00376E68" w:rsidRPr="00E515C2">
        <w:rPr>
          <w:sz w:val="28"/>
          <w:szCs w:val="28"/>
          <w:lang w:val="kk-KZ"/>
        </w:rPr>
        <w:t>], A.A. Деркач [5</w:t>
      </w:r>
      <w:r w:rsidR="00CB43B2" w:rsidRPr="00E515C2">
        <w:rPr>
          <w:sz w:val="28"/>
          <w:szCs w:val="28"/>
          <w:lang w:val="kk-KZ"/>
        </w:rPr>
        <w:t>7</w:t>
      </w:r>
      <w:r w:rsidR="00376E68" w:rsidRPr="00E515C2">
        <w:rPr>
          <w:sz w:val="28"/>
          <w:szCs w:val="28"/>
          <w:lang w:val="kk-KZ"/>
        </w:rPr>
        <w:t>], Г.С. Михайлов [5</w:t>
      </w:r>
      <w:r w:rsidR="00CB43B2" w:rsidRPr="00E515C2">
        <w:rPr>
          <w:sz w:val="28"/>
          <w:szCs w:val="28"/>
          <w:lang w:val="kk-KZ"/>
        </w:rPr>
        <w:t>8</w:t>
      </w:r>
      <w:r w:rsidRPr="00E515C2">
        <w:rPr>
          <w:sz w:val="28"/>
          <w:szCs w:val="28"/>
          <w:lang w:val="kk-KZ"/>
        </w:rPr>
        <w:t xml:space="preserve">]; </w:t>
      </w:r>
    </w:p>
    <w:p w14:paraId="62A4799F" w14:textId="0AAF6242" w:rsidR="001B3F03" w:rsidRPr="00E515C2" w:rsidRDefault="008634CC">
      <w:pPr>
        <w:tabs>
          <w:tab w:val="left" w:pos="284"/>
        </w:tabs>
        <w:ind w:right="-2" w:firstLine="567"/>
        <w:jc w:val="both"/>
        <w:rPr>
          <w:lang w:val="kk-KZ"/>
        </w:rPr>
      </w:pPr>
      <w:r w:rsidRPr="00E515C2">
        <w:rPr>
          <w:sz w:val="28"/>
          <w:szCs w:val="28"/>
          <w:lang w:val="kk-KZ"/>
        </w:rPr>
        <w:t>Кәсіби іс - әрекетке даярлық теориялары, білім берудің акмеологиялық теориялары, белсенді әлеуметтік-психологиялық, акмеологиялық оқыту теориялары, акмеология кәсіби ортада тұлғаның барлық салаларын дамыту және жетілдіру тур</w:t>
      </w:r>
      <w:r w:rsidR="00376E68" w:rsidRPr="00E515C2">
        <w:rPr>
          <w:sz w:val="28"/>
          <w:szCs w:val="28"/>
          <w:lang w:val="kk-KZ"/>
        </w:rPr>
        <w:t>алы ғылым ретінде В.Г. Асеев [5</w:t>
      </w:r>
      <w:r w:rsidR="00BE1CF7" w:rsidRPr="00E515C2">
        <w:rPr>
          <w:sz w:val="28"/>
          <w:szCs w:val="28"/>
          <w:lang w:val="kk-KZ"/>
        </w:rPr>
        <w:t>9</w:t>
      </w:r>
      <w:r w:rsidR="00376E68" w:rsidRPr="00E515C2">
        <w:rPr>
          <w:sz w:val="28"/>
          <w:szCs w:val="28"/>
          <w:lang w:val="kk-KZ"/>
        </w:rPr>
        <w:t>], A.A. Деркач, В.Г. Зазыкин [</w:t>
      </w:r>
      <w:r w:rsidR="00BE1CF7" w:rsidRPr="00E515C2">
        <w:rPr>
          <w:sz w:val="28"/>
          <w:szCs w:val="28"/>
          <w:lang w:val="kk-KZ"/>
        </w:rPr>
        <w:t>60</w:t>
      </w:r>
      <w:r w:rsidR="00376E68" w:rsidRPr="00E515C2">
        <w:rPr>
          <w:sz w:val="28"/>
          <w:szCs w:val="28"/>
          <w:lang w:val="kk-KZ"/>
        </w:rPr>
        <w:t>], Н.В. Кузьмина [</w:t>
      </w:r>
      <w:r w:rsidR="00BE1CF7" w:rsidRPr="00E515C2">
        <w:rPr>
          <w:sz w:val="28"/>
          <w:szCs w:val="28"/>
          <w:lang w:val="kk-KZ"/>
        </w:rPr>
        <w:t>61</w:t>
      </w:r>
      <w:r w:rsidR="00376E68" w:rsidRPr="00E515C2">
        <w:rPr>
          <w:sz w:val="28"/>
          <w:szCs w:val="28"/>
          <w:lang w:val="kk-KZ"/>
        </w:rPr>
        <w:t>], Э.А. Максимова [</w:t>
      </w:r>
      <w:r w:rsidR="00BE1CF7" w:rsidRPr="00E515C2">
        <w:rPr>
          <w:sz w:val="28"/>
          <w:szCs w:val="28"/>
          <w:lang w:val="kk-KZ"/>
        </w:rPr>
        <w:t>62</w:t>
      </w:r>
      <w:r w:rsidR="00376E68" w:rsidRPr="00E515C2">
        <w:rPr>
          <w:sz w:val="28"/>
          <w:szCs w:val="28"/>
          <w:lang w:val="kk-KZ"/>
        </w:rPr>
        <w:t>], М.А. Манойлова [6</w:t>
      </w:r>
      <w:r w:rsidR="00BE1CF7" w:rsidRPr="00E515C2">
        <w:rPr>
          <w:sz w:val="28"/>
          <w:szCs w:val="28"/>
          <w:lang w:val="kk-KZ"/>
        </w:rPr>
        <w:t>3</w:t>
      </w:r>
      <w:r w:rsidR="00376E68" w:rsidRPr="00E515C2">
        <w:rPr>
          <w:sz w:val="28"/>
          <w:szCs w:val="28"/>
          <w:lang w:val="kk-KZ"/>
        </w:rPr>
        <w:t>], Н.М. Полетаева [6</w:t>
      </w:r>
      <w:r w:rsidR="00BE1CF7" w:rsidRPr="00E515C2">
        <w:rPr>
          <w:sz w:val="28"/>
          <w:szCs w:val="28"/>
          <w:lang w:val="kk-KZ"/>
        </w:rPr>
        <w:t>4</w:t>
      </w:r>
      <w:r w:rsidRPr="00E515C2">
        <w:rPr>
          <w:sz w:val="28"/>
          <w:szCs w:val="28"/>
          <w:lang w:val="kk-KZ"/>
        </w:rPr>
        <w:t>],</w:t>
      </w:r>
      <w:r w:rsidR="002D24F5" w:rsidRPr="00E515C2">
        <w:rPr>
          <w:sz w:val="28"/>
          <w:szCs w:val="28"/>
          <w:lang w:val="kk-KZ"/>
        </w:rPr>
        <w:t xml:space="preserve"> И.А. Баева, Ю.Н. Емельянова [6</w:t>
      </w:r>
      <w:r w:rsidR="00BE1CF7" w:rsidRPr="00E515C2">
        <w:rPr>
          <w:sz w:val="28"/>
          <w:szCs w:val="28"/>
          <w:lang w:val="kk-KZ"/>
        </w:rPr>
        <w:t>5</w:t>
      </w:r>
      <w:r w:rsidR="002D24F5" w:rsidRPr="00E515C2">
        <w:rPr>
          <w:sz w:val="28"/>
          <w:szCs w:val="28"/>
          <w:lang w:val="kk-KZ"/>
        </w:rPr>
        <w:t>], А. Либина [6</w:t>
      </w:r>
      <w:r w:rsidR="00BE1CF7" w:rsidRPr="00E515C2">
        <w:rPr>
          <w:sz w:val="28"/>
          <w:szCs w:val="28"/>
          <w:lang w:val="kk-KZ"/>
        </w:rPr>
        <w:t>6</w:t>
      </w:r>
      <w:r w:rsidR="002D24F5" w:rsidRPr="00E515C2">
        <w:rPr>
          <w:sz w:val="28"/>
          <w:szCs w:val="28"/>
          <w:lang w:val="kk-KZ"/>
        </w:rPr>
        <w:t>], Г.И. Марасанов [6</w:t>
      </w:r>
      <w:r w:rsidR="00BE1CF7" w:rsidRPr="00E515C2">
        <w:rPr>
          <w:sz w:val="28"/>
          <w:szCs w:val="28"/>
          <w:lang w:val="kk-KZ"/>
        </w:rPr>
        <w:t>7</w:t>
      </w:r>
      <w:r w:rsidR="002D24F5" w:rsidRPr="00E515C2">
        <w:rPr>
          <w:sz w:val="28"/>
          <w:szCs w:val="28"/>
          <w:lang w:val="kk-KZ"/>
        </w:rPr>
        <w:t>], Е.В. Сидоренко [6</w:t>
      </w:r>
      <w:r w:rsidR="00BE1CF7" w:rsidRPr="00E515C2">
        <w:rPr>
          <w:sz w:val="28"/>
          <w:szCs w:val="28"/>
          <w:lang w:val="kk-KZ"/>
        </w:rPr>
        <w:t>8</w:t>
      </w:r>
      <w:r w:rsidRPr="00E515C2">
        <w:rPr>
          <w:sz w:val="28"/>
          <w:szCs w:val="28"/>
          <w:lang w:val="kk-KZ"/>
        </w:rPr>
        <w:t>], Л.</w:t>
      </w:r>
      <w:r w:rsidR="002D24F5" w:rsidRPr="00E515C2">
        <w:rPr>
          <w:sz w:val="28"/>
          <w:szCs w:val="28"/>
          <w:lang w:val="kk-KZ"/>
        </w:rPr>
        <w:t>В. Петровская, Н.Т. Оганесян [6</w:t>
      </w:r>
      <w:r w:rsidR="005A03A1" w:rsidRPr="00E515C2">
        <w:rPr>
          <w:sz w:val="28"/>
          <w:szCs w:val="28"/>
          <w:lang w:val="kk-KZ"/>
        </w:rPr>
        <w:t>9</w:t>
      </w:r>
      <w:r w:rsidR="002D24F5" w:rsidRPr="00E515C2">
        <w:rPr>
          <w:sz w:val="28"/>
          <w:szCs w:val="28"/>
          <w:lang w:val="kk-KZ"/>
        </w:rPr>
        <w:t>], П.А. Ситников [7</w:t>
      </w:r>
      <w:r w:rsidR="005A03A1" w:rsidRPr="00E515C2">
        <w:rPr>
          <w:sz w:val="28"/>
          <w:szCs w:val="28"/>
          <w:lang w:val="kk-KZ"/>
        </w:rPr>
        <w:t>0</w:t>
      </w:r>
      <w:r w:rsidR="002D24F5" w:rsidRPr="00E515C2">
        <w:rPr>
          <w:sz w:val="28"/>
          <w:szCs w:val="28"/>
          <w:lang w:val="kk-KZ"/>
        </w:rPr>
        <w:t>], A.A. Бодалев [</w:t>
      </w:r>
      <w:r w:rsidR="005A03A1" w:rsidRPr="00E515C2">
        <w:rPr>
          <w:sz w:val="28"/>
          <w:szCs w:val="28"/>
          <w:lang w:val="kk-KZ"/>
        </w:rPr>
        <w:t>71</w:t>
      </w:r>
      <w:r w:rsidRPr="00E515C2">
        <w:rPr>
          <w:sz w:val="28"/>
          <w:szCs w:val="28"/>
          <w:lang w:val="kk-KZ"/>
        </w:rPr>
        <w:t xml:space="preserve">], </w:t>
      </w:r>
      <w:r w:rsidR="002D24F5" w:rsidRPr="00E515C2">
        <w:rPr>
          <w:sz w:val="28"/>
          <w:szCs w:val="28"/>
          <w:lang w:val="kk-KZ"/>
        </w:rPr>
        <w:t>Т.А. Вострикова, A.A. Деркач [</w:t>
      </w:r>
      <w:r w:rsidR="005A03A1" w:rsidRPr="00E515C2">
        <w:rPr>
          <w:sz w:val="28"/>
          <w:szCs w:val="28"/>
          <w:lang w:val="kk-KZ"/>
        </w:rPr>
        <w:t>72</w:t>
      </w:r>
      <w:r w:rsidR="002D24F5" w:rsidRPr="00E515C2">
        <w:rPr>
          <w:sz w:val="28"/>
          <w:szCs w:val="28"/>
          <w:lang w:val="kk-KZ"/>
        </w:rPr>
        <w:t>], В.Г. Зазыкин [7</w:t>
      </w:r>
      <w:r w:rsidR="005A03A1" w:rsidRPr="00E515C2">
        <w:rPr>
          <w:sz w:val="28"/>
          <w:szCs w:val="28"/>
          <w:lang w:val="kk-KZ"/>
        </w:rPr>
        <w:t>3</w:t>
      </w:r>
      <w:r w:rsidR="002D24F5" w:rsidRPr="00E515C2">
        <w:rPr>
          <w:sz w:val="28"/>
          <w:szCs w:val="28"/>
          <w:lang w:val="kk-KZ"/>
        </w:rPr>
        <w:t>], Н.В. Кузьмина [7</w:t>
      </w:r>
      <w:r w:rsidR="005A03A1" w:rsidRPr="00E515C2">
        <w:rPr>
          <w:sz w:val="28"/>
          <w:szCs w:val="28"/>
          <w:lang w:val="kk-KZ"/>
        </w:rPr>
        <w:t>4</w:t>
      </w:r>
      <w:r w:rsidR="002D24F5" w:rsidRPr="00E515C2">
        <w:rPr>
          <w:sz w:val="28"/>
          <w:szCs w:val="28"/>
          <w:lang w:val="kk-KZ"/>
        </w:rPr>
        <w:t>], A.C. Огнев [7</w:t>
      </w:r>
      <w:r w:rsidR="005A03A1" w:rsidRPr="00E515C2">
        <w:rPr>
          <w:sz w:val="28"/>
          <w:szCs w:val="28"/>
          <w:lang w:val="kk-KZ"/>
        </w:rPr>
        <w:t>5</w:t>
      </w:r>
      <w:r w:rsidR="002D24F5" w:rsidRPr="00E515C2">
        <w:rPr>
          <w:sz w:val="28"/>
          <w:szCs w:val="28"/>
          <w:lang w:val="kk-KZ"/>
        </w:rPr>
        <w:t>], Н.П. Фетискин [7</w:t>
      </w:r>
      <w:r w:rsidR="005A03A1" w:rsidRPr="00E515C2">
        <w:rPr>
          <w:sz w:val="28"/>
          <w:szCs w:val="28"/>
          <w:lang w:val="kk-KZ"/>
        </w:rPr>
        <w:t>6</w:t>
      </w:r>
      <w:r w:rsidRPr="00E515C2">
        <w:rPr>
          <w:sz w:val="28"/>
          <w:szCs w:val="28"/>
          <w:lang w:val="kk-KZ"/>
        </w:rPr>
        <w:t>];</w:t>
      </w:r>
    </w:p>
    <w:p w14:paraId="5ADAAE23" w14:textId="4639AA5B" w:rsidR="001B3F03" w:rsidRPr="00E515C2" w:rsidRDefault="008634CC">
      <w:pPr>
        <w:tabs>
          <w:tab w:val="left" w:pos="284"/>
        </w:tabs>
        <w:ind w:right="-2" w:firstLine="567"/>
        <w:jc w:val="both"/>
        <w:rPr>
          <w:lang w:val="kk-KZ"/>
        </w:rPr>
      </w:pPr>
      <w:r w:rsidRPr="00E515C2">
        <w:rPr>
          <w:sz w:val="28"/>
          <w:szCs w:val="28"/>
          <w:lang w:val="kk-KZ"/>
        </w:rPr>
        <w:t>Кәсіби іс – әрекет үдерісіндегі кәсіби құзыреттілік компоненттері, ерекшеліктері, мазмұны, мән</w:t>
      </w:r>
      <w:r w:rsidR="00D0294D" w:rsidRPr="00E515C2">
        <w:rPr>
          <w:sz w:val="28"/>
          <w:szCs w:val="28"/>
          <w:lang w:val="kk-KZ"/>
        </w:rPr>
        <w:t>і, ұстанымдары В.И. Байденко [7</w:t>
      </w:r>
      <w:r w:rsidR="005A03A1" w:rsidRPr="00E515C2">
        <w:rPr>
          <w:sz w:val="28"/>
          <w:szCs w:val="28"/>
          <w:lang w:val="kk-KZ"/>
        </w:rPr>
        <w:t>7</w:t>
      </w:r>
      <w:r w:rsidR="00D0294D" w:rsidRPr="00E515C2">
        <w:rPr>
          <w:sz w:val="28"/>
          <w:szCs w:val="28"/>
          <w:lang w:val="kk-KZ"/>
        </w:rPr>
        <w:t>], В.П. Бездухов [7</w:t>
      </w:r>
      <w:r w:rsidR="005A03A1" w:rsidRPr="00E515C2">
        <w:rPr>
          <w:sz w:val="28"/>
          <w:szCs w:val="28"/>
          <w:lang w:val="kk-KZ"/>
        </w:rPr>
        <w:t>8</w:t>
      </w:r>
      <w:r w:rsidR="00D0294D" w:rsidRPr="00E515C2">
        <w:rPr>
          <w:sz w:val="28"/>
          <w:szCs w:val="28"/>
          <w:lang w:val="kk-KZ"/>
        </w:rPr>
        <w:t>], В.А. Болотов [7</w:t>
      </w:r>
      <w:r w:rsidR="005A03A1" w:rsidRPr="00E515C2">
        <w:rPr>
          <w:sz w:val="28"/>
          <w:szCs w:val="28"/>
          <w:lang w:val="kk-KZ"/>
        </w:rPr>
        <w:t>9</w:t>
      </w:r>
      <w:r w:rsidR="00D0294D" w:rsidRPr="00E515C2">
        <w:rPr>
          <w:sz w:val="28"/>
          <w:szCs w:val="28"/>
          <w:lang w:val="kk-KZ"/>
        </w:rPr>
        <w:t>], Т.Г. Браже [</w:t>
      </w:r>
      <w:r w:rsidR="005A03A1" w:rsidRPr="00E515C2">
        <w:rPr>
          <w:sz w:val="28"/>
          <w:szCs w:val="28"/>
          <w:lang w:val="kk-KZ"/>
        </w:rPr>
        <w:t>80</w:t>
      </w:r>
      <w:r w:rsidR="00D0294D" w:rsidRPr="00E515C2">
        <w:rPr>
          <w:sz w:val="28"/>
          <w:szCs w:val="28"/>
          <w:lang w:val="kk-KZ"/>
        </w:rPr>
        <w:t>], A.A. Вербицкий Э.Ф., Зеер [8</w:t>
      </w:r>
      <w:r w:rsidR="005A03A1" w:rsidRPr="00E515C2">
        <w:rPr>
          <w:sz w:val="28"/>
          <w:szCs w:val="28"/>
          <w:lang w:val="kk-KZ"/>
        </w:rPr>
        <w:t>1</w:t>
      </w:r>
      <w:r w:rsidR="00D0294D" w:rsidRPr="00E515C2">
        <w:rPr>
          <w:sz w:val="28"/>
          <w:szCs w:val="28"/>
          <w:lang w:val="kk-KZ"/>
        </w:rPr>
        <w:t>], И.А. Зимняя [</w:t>
      </w:r>
      <w:r w:rsidR="005A03A1" w:rsidRPr="00E515C2">
        <w:rPr>
          <w:sz w:val="28"/>
          <w:szCs w:val="28"/>
          <w:lang w:val="kk-KZ"/>
        </w:rPr>
        <w:t>82</w:t>
      </w:r>
      <w:r w:rsidR="00D0294D" w:rsidRPr="00E515C2">
        <w:rPr>
          <w:sz w:val="28"/>
          <w:szCs w:val="28"/>
          <w:lang w:val="kk-KZ"/>
        </w:rPr>
        <w:t>], B.А. Козырев [8</w:t>
      </w:r>
      <w:r w:rsidR="005A03A1" w:rsidRPr="00E515C2">
        <w:rPr>
          <w:sz w:val="28"/>
          <w:szCs w:val="28"/>
          <w:lang w:val="kk-KZ"/>
        </w:rPr>
        <w:t>3</w:t>
      </w:r>
      <w:r w:rsidR="00D0294D" w:rsidRPr="00E515C2">
        <w:rPr>
          <w:sz w:val="28"/>
          <w:szCs w:val="28"/>
          <w:lang w:val="kk-KZ"/>
        </w:rPr>
        <w:t>], Н.В. Кузьмина [8</w:t>
      </w:r>
      <w:r w:rsidR="005A03A1" w:rsidRPr="00E515C2">
        <w:rPr>
          <w:sz w:val="28"/>
          <w:szCs w:val="28"/>
          <w:lang w:val="kk-KZ"/>
        </w:rPr>
        <w:t>4</w:t>
      </w:r>
      <w:r w:rsidR="00D0294D" w:rsidRPr="00E515C2">
        <w:rPr>
          <w:sz w:val="28"/>
          <w:szCs w:val="28"/>
          <w:lang w:val="kk-KZ"/>
        </w:rPr>
        <w:t>], Э.А. Максимова [8</w:t>
      </w:r>
      <w:r w:rsidR="005A03A1" w:rsidRPr="00E515C2">
        <w:rPr>
          <w:sz w:val="28"/>
          <w:szCs w:val="28"/>
          <w:lang w:val="kk-KZ"/>
        </w:rPr>
        <w:t>5</w:t>
      </w:r>
      <w:r w:rsidR="00D0294D" w:rsidRPr="00E515C2">
        <w:rPr>
          <w:sz w:val="28"/>
          <w:szCs w:val="28"/>
          <w:lang w:val="kk-KZ"/>
        </w:rPr>
        <w:t>], Н.Ф. Радионова [8</w:t>
      </w:r>
      <w:r w:rsidR="005A03A1" w:rsidRPr="00E515C2">
        <w:rPr>
          <w:sz w:val="28"/>
          <w:szCs w:val="28"/>
          <w:lang w:val="kk-KZ"/>
        </w:rPr>
        <w:t>6</w:t>
      </w:r>
      <w:r w:rsidRPr="00E515C2">
        <w:rPr>
          <w:sz w:val="28"/>
          <w:szCs w:val="28"/>
          <w:lang w:val="kk-KZ"/>
        </w:rPr>
        <w:t>], Дж. Раве</w:t>
      </w:r>
      <w:r w:rsidR="00D0294D" w:rsidRPr="00E515C2">
        <w:rPr>
          <w:sz w:val="28"/>
          <w:szCs w:val="28"/>
          <w:lang w:val="kk-KZ"/>
        </w:rPr>
        <w:t>н [8</w:t>
      </w:r>
      <w:r w:rsidR="005A03A1" w:rsidRPr="00E515C2">
        <w:rPr>
          <w:sz w:val="28"/>
          <w:szCs w:val="28"/>
          <w:lang w:val="kk-KZ"/>
        </w:rPr>
        <w:t>7</w:t>
      </w:r>
      <w:r w:rsidR="00D0294D" w:rsidRPr="00E515C2">
        <w:rPr>
          <w:sz w:val="28"/>
          <w:szCs w:val="28"/>
          <w:lang w:val="kk-KZ"/>
        </w:rPr>
        <w:t>], В.В. Сериков [8</w:t>
      </w:r>
      <w:r w:rsidR="005A03A1" w:rsidRPr="00E515C2">
        <w:rPr>
          <w:sz w:val="28"/>
          <w:szCs w:val="28"/>
          <w:lang w:val="kk-KZ"/>
        </w:rPr>
        <w:t>8</w:t>
      </w:r>
      <w:r w:rsidR="00D0294D" w:rsidRPr="00E515C2">
        <w:rPr>
          <w:sz w:val="28"/>
          <w:szCs w:val="28"/>
          <w:lang w:val="kk-KZ"/>
        </w:rPr>
        <w:t>], В.Н. Софьина [8</w:t>
      </w:r>
      <w:r w:rsidR="005A03A1" w:rsidRPr="00E515C2">
        <w:rPr>
          <w:sz w:val="28"/>
          <w:szCs w:val="28"/>
          <w:lang w:val="kk-KZ"/>
        </w:rPr>
        <w:t>9</w:t>
      </w:r>
      <w:r w:rsidR="00D0294D" w:rsidRPr="00E515C2">
        <w:rPr>
          <w:sz w:val="28"/>
          <w:szCs w:val="28"/>
          <w:lang w:val="kk-KZ"/>
        </w:rPr>
        <w:t>], А.И. Субетто [</w:t>
      </w:r>
      <w:r w:rsidR="005A03A1" w:rsidRPr="00E515C2">
        <w:rPr>
          <w:sz w:val="28"/>
          <w:szCs w:val="28"/>
          <w:lang w:val="kk-KZ"/>
        </w:rPr>
        <w:t>90</w:t>
      </w:r>
      <w:r w:rsidRPr="00E515C2">
        <w:rPr>
          <w:sz w:val="28"/>
          <w:szCs w:val="28"/>
          <w:lang w:val="kk-KZ"/>
        </w:rPr>
        <w:t>]</w:t>
      </w:r>
      <w:r w:rsidR="00D0294D" w:rsidRPr="00E515C2">
        <w:rPr>
          <w:sz w:val="28"/>
          <w:szCs w:val="28"/>
          <w:lang w:val="kk-KZ"/>
        </w:rPr>
        <w:t>, Ю.Г. Татур, A.B. Хуторской [</w:t>
      </w:r>
      <w:r w:rsidR="005A03A1" w:rsidRPr="00E515C2">
        <w:rPr>
          <w:sz w:val="28"/>
          <w:szCs w:val="28"/>
          <w:lang w:val="kk-KZ"/>
        </w:rPr>
        <w:t>91</w:t>
      </w:r>
      <w:r w:rsidR="00D0294D" w:rsidRPr="00E515C2">
        <w:rPr>
          <w:sz w:val="28"/>
          <w:szCs w:val="28"/>
          <w:lang w:val="kk-KZ"/>
        </w:rPr>
        <w:t>], Н.В. Кузьмина [9</w:t>
      </w:r>
      <w:r w:rsidR="005A03A1" w:rsidRPr="00E515C2">
        <w:rPr>
          <w:sz w:val="28"/>
          <w:szCs w:val="28"/>
          <w:lang w:val="kk-KZ"/>
        </w:rPr>
        <w:t>2</w:t>
      </w:r>
      <w:r w:rsidR="00D0294D" w:rsidRPr="00E515C2">
        <w:rPr>
          <w:sz w:val="28"/>
          <w:szCs w:val="28"/>
          <w:lang w:val="kk-KZ"/>
        </w:rPr>
        <w:t>], А.К. Маркова [9</w:t>
      </w:r>
      <w:r w:rsidR="005A03A1" w:rsidRPr="00E515C2">
        <w:rPr>
          <w:sz w:val="28"/>
          <w:szCs w:val="28"/>
          <w:lang w:val="kk-KZ"/>
        </w:rPr>
        <w:t>3</w:t>
      </w:r>
      <w:r w:rsidRPr="00E515C2">
        <w:rPr>
          <w:sz w:val="28"/>
          <w:szCs w:val="28"/>
          <w:lang w:val="kk-KZ"/>
        </w:rPr>
        <w:t xml:space="preserve">]. </w:t>
      </w:r>
    </w:p>
    <w:p w14:paraId="12576BB4" w14:textId="7CA67FFF" w:rsidR="001B3F03" w:rsidRPr="00E515C2" w:rsidRDefault="008634CC">
      <w:pPr>
        <w:tabs>
          <w:tab w:val="left" w:pos="284"/>
        </w:tabs>
        <w:ind w:right="-2" w:firstLine="567"/>
        <w:jc w:val="both"/>
        <w:rPr>
          <w:lang w:val="kk-KZ"/>
        </w:rPr>
      </w:pPr>
      <w:r w:rsidRPr="00E515C2">
        <w:rPr>
          <w:sz w:val="28"/>
          <w:szCs w:val="28"/>
          <w:lang w:val="kk-KZ"/>
        </w:rPr>
        <w:t>Білім беру қызметі саласындағы инновациялық қайта құрулар жағдайында жұмыс істеуге арналған маманның үлгілері В.В. Дав</w:t>
      </w:r>
      <w:r w:rsidR="00D0294D" w:rsidRPr="00E515C2">
        <w:rPr>
          <w:sz w:val="28"/>
          <w:szCs w:val="28"/>
          <w:lang w:val="kk-KZ"/>
        </w:rPr>
        <w:t>ыдов</w:t>
      </w:r>
      <w:r w:rsidR="00997EE1" w:rsidRPr="00E515C2">
        <w:rPr>
          <w:sz w:val="28"/>
          <w:szCs w:val="28"/>
          <w:lang w:val="kk-KZ"/>
        </w:rPr>
        <w:t>,</w:t>
      </w:r>
      <w:r w:rsidR="00D0294D" w:rsidRPr="00E515C2">
        <w:rPr>
          <w:sz w:val="28"/>
          <w:szCs w:val="28"/>
          <w:lang w:val="kk-KZ"/>
        </w:rPr>
        <w:t xml:space="preserve"> М.В. Каминская [9</w:t>
      </w:r>
      <w:r w:rsidR="005A03A1" w:rsidRPr="00E515C2">
        <w:rPr>
          <w:sz w:val="28"/>
          <w:szCs w:val="28"/>
          <w:lang w:val="kk-KZ"/>
        </w:rPr>
        <w:t>4</w:t>
      </w:r>
      <w:r w:rsidR="00D0294D" w:rsidRPr="00E515C2">
        <w:rPr>
          <w:sz w:val="28"/>
          <w:szCs w:val="28"/>
          <w:lang w:val="kk-KZ"/>
        </w:rPr>
        <w:t>], В.Т. Кудрявцев [9</w:t>
      </w:r>
      <w:r w:rsidR="005A03A1" w:rsidRPr="00E515C2">
        <w:rPr>
          <w:sz w:val="28"/>
          <w:szCs w:val="28"/>
          <w:lang w:val="kk-KZ"/>
        </w:rPr>
        <w:t>5</w:t>
      </w:r>
      <w:r w:rsidRPr="00E515C2">
        <w:rPr>
          <w:sz w:val="28"/>
          <w:szCs w:val="28"/>
          <w:lang w:val="kk-KZ"/>
        </w:rPr>
        <w:t>], Н</w:t>
      </w:r>
      <w:r w:rsidR="00D0294D" w:rsidRPr="00E515C2">
        <w:rPr>
          <w:sz w:val="28"/>
          <w:szCs w:val="28"/>
          <w:lang w:val="kk-KZ"/>
        </w:rPr>
        <w:t>.Ф. Талызина,  Д.Б. Эльконин [9</w:t>
      </w:r>
      <w:r w:rsidR="005A03A1" w:rsidRPr="00E515C2">
        <w:rPr>
          <w:sz w:val="28"/>
          <w:szCs w:val="28"/>
          <w:lang w:val="kk-KZ"/>
        </w:rPr>
        <w:t>6</w:t>
      </w:r>
      <w:r w:rsidR="00D0294D" w:rsidRPr="00E515C2">
        <w:rPr>
          <w:sz w:val="28"/>
          <w:szCs w:val="28"/>
          <w:lang w:val="kk-KZ"/>
        </w:rPr>
        <w:t>], И.С. Якиманская [9</w:t>
      </w:r>
      <w:r w:rsidR="005A03A1" w:rsidRPr="00E515C2">
        <w:rPr>
          <w:sz w:val="28"/>
          <w:szCs w:val="28"/>
          <w:lang w:val="kk-KZ"/>
        </w:rPr>
        <w:t>7</w:t>
      </w:r>
      <w:r w:rsidRPr="00E515C2">
        <w:rPr>
          <w:sz w:val="28"/>
          <w:szCs w:val="28"/>
          <w:lang w:val="kk-KZ"/>
        </w:rPr>
        <w:t>];</w:t>
      </w:r>
    </w:p>
    <w:p w14:paraId="3ECB9CF3" w14:textId="6937ECDB" w:rsidR="001B3F03" w:rsidRPr="00E515C2" w:rsidRDefault="008634CC">
      <w:pPr>
        <w:tabs>
          <w:tab w:val="left" w:pos="284"/>
        </w:tabs>
        <w:ind w:right="-2" w:firstLine="567"/>
        <w:jc w:val="both"/>
        <w:rPr>
          <w:lang w:val="kk-KZ"/>
        </w:rPr>
      </w:pPr>
      <w:r w:rsidRPr="00E515C2">
        <w:rPr>
          <w:sz w:val="28"/>
          <w:szCs w:val="28"/>
          <w:lang w:val="kk-KZ"/>
        </w:rPr>
        <w:t>Тұлғаның өзіндік даму үдерісін жүйелі түрде ұйымдастырудың өзекті мәселелері мен ерекшелікте</w:t>
      </w:r>
      <w:r w:rsidR="00D0294D" w:rsidRPr="00E515C2">
        <w:rPr>
          <w:sz w:val="28"/>
          <w:szCs w:val="28"/>
          <w:lang w:val="kk-KZ"/>
        </w:rPr>
        <w:t>рі К.А. Абульханова-Славская [9</w:t>
      </w:r>
      <w:r w:rsidR="005A03A1" w:rsidRPr="00E515C2">
        <w:rPr>
          <w:sz w:val="28"/>
          <w:szCs w:val="28"/>
          <w:lang w:val="kk-KZ"/>
        </w:rPr>
        <w:t>8</w:t>
      </w:r>
      <w:r w:rsidR="00D0294D" w:rsidRPr="00E515C2">
        <w:rPr>
          <w:sz w:val="28"/>
          <w:szCs w:val="28"/>
          <w:lang w:val="kk-KZ"/>
        </w:rPr>
        <w:t>], Б.Г. Ананьев [9</w:t>
      </w:r>
      <w:r w:rsidR="005A03A1" w:rsidRPr="00E515C2">
        <w:rPr>
          <w:sz w:val="28"/>
          <w:szCs w:val="28"/>
          <w:lang w:val="kk-KZ"/>
        </w:rPr>
        <w:t>9</w:t>
      </w:r>
      <w:r w:rsidRPr="00E515C2">
        <w:rPr>
          <w:sz w:val="28"/>
          <w:szCs w:val="28"/>
          <w:lang w:val="kk-KZ"/>
        </w:rPr>
        <w:t>], С.И.</w:t>
      </w:r>
      <w:r w:rsidR="00D0294D" w:rsidRPr="00E515C2">
        <w:rPr>
          <w:sz w:val="28"/>
          <w:szCs w:val="28"/>
          <w:lang w:val="kk-KZ"/>
        </w:rPr>
        <w:t xml:space="preserve"> Архангельский [</w:t>
      </w:r>
      <w:r w:rsidR="005A03A1" w:rsidRPr="00E515C2">
        <w:rPr>
          <w:sz w:val="28"/>
          <w:szCs w:val="28"/>
          <w:lang w:val="kk-KZ"/>
        </w:rPr>
        <w:t>100</w:t>
      </w:r>
      <w:r w:rsidR="00D0294D" w:rsidRPr="00E515C2">
        <w:rPr>
          <w:sz w:val="28"/>
          <w:szCs w:val="28"/>
          <w:lang w:val="kk-KZ"/>
        </w:rPr>
        <w:t>], Н.И. Бондаренко [</w:t>
      </w:r>
      <w:r w:rsidR="005A03A1" w:rsidRPr="00E515C2">
        <w:rPr>
          <w:sz w:val="28"/>
          <w:szCs w:val="28"/>
          <w:lang w:val="kk-KZ"/>
        </w:rPr>
        <w:t>101</w:t>
      </w:r>
      <w:r w:rsidR="00D0294D" w:rsidRPr="00E515C2">
        <w:rPr>
          <w:sz w:val="28"/>
          <w:szCs w:val="28"/>
          <w:lang w:val="kk-KZ"/>
        </w:rPr>
        <w:t>], Ю.М. Забродин [</w:t>
      </w:r>
      <w:r w:rsidR="005A03A1" w:rsidRPr="00E515C2">
        <w:rPr>
          <w:sz w:val="28"/>
          <w:szCs w:val="28"/>
          <w:lang w:val="kk-KZ"/>
        </w:rPr>
        <w:t>102</w:t>
      </w:r>
      <w:r w:rsidR="00D0294D" w:rsidRPr="00E515C2">
        <w:rPr>
          <w:sz w:val="28"/>
          <w:szCs w:val="28"/>
          <w:lang w:val="kk-KZ"/>
        </w:rPr>
        <w:t>], A.Г. Ковалев [10</w:t>
      </w:r>
      <w:r w:rsidR="005A03A1" w:rsidRPr="00E515C2">
        <w:rPr>
          <w:sz w:val="28"/>
          <w:szCs w:val="28"/>
          <w:lang w:val="kk-KZ"/>
        </w:rPr>
        <w:t>3</w:t>
      </w:r>
      <w:r w:rsidR="00D0294D" w:rsidRPr="00E515C2">
        <w:rPr>
          <w:sz w:val="28"/>
          <w:szCs w:val="28"/>
          <w:lang w:val="kk-KZ"/>
        </w:rPr>
        <w:t>], Н.В. Кузьмина [10</w:t>
      </w:r>
      <w:r w:rsidR="005A03A1" w:rsidRPr="00E515C2">
        <w:rPr>
          <w:sz w:val="28"/>
          <w:szCs w:val="28"/>
          <w:lang w:val="kk-KZ"/>
        </w:rPr>
        <w:t>4</w:t>
      </w:r>
      <w:r w:rsidR="00D0294D" w:rsidRPr="00E515C2">
        <w:rPr>
          <w:sz w:val="28"/>
          <w:szCs w:val="28"/>
          <w:lang w:val="kk-KZ"/>
        </w:rPr>
        <w:t>], А.Н. Леонтьев [10</w:t>
      </w:r>
      <w:r w:rsidR="005A03A1" w:rsidRPr="00E515C2">
        <w:rPr>
          <w:sz w:val="28"/>
          <w:szCs w:val="28"/>
          <w:lang w:val="kk-KZ"/>
        </w:rPr>
        <w:t>5</w:t>
      </w:r>
      <w:r w:rsidR="00D0294D" w:rsidRPr="00E515C2">
        <w:rPr>
          <w:sz w:val="28"/>
          <w:szCs w:val="28"/>
          <w:lang w:val="kk-KZ"/>
        </w:rPr>
        <w:t>], Б.Ф. Ломов [10</w:t>
      </w:r>
      <w:r w:rsidR="005A03A1" w:rsidRPr="00E515C2">
        <w:rPr>
          <w:sz w:val="28"/>
          <w:szCs w:val="28"/>
          <w:lang w:val="kk-KZ"/>
        </w:rPr>
        <w:t>6</w:t>
      </w:r>
      <w:r w:rsidR="00D0294D" w:rsidRPr="00E515C2">
        <w:rPr>
          <w:sz w:val="28"/>
          <w:szCs w:val="28"/>
          <w:lang w:val="kk-KZ"/>
        </w:rPr>
        <w:t>], А.Л. Свенцицкий [10</w:t>
      </w:r>
      <w:r w:rsidR="005A03A1" w:rsidRPr="00E515C2">
        <w:rPr>
          <w:sz w:val="28"/>
          <w:szCs w:val="28"/>
          <w:lang w:val="kk-KZ"/>
        </w:rPr>
        <w:t>7</w:t>
      </w:r>
      <w:r w:rsidR="00D0294D" w:rsidRPr="00E515C2">
        <w:rPr>
          <w:sz w:val="28"/>
          <w:szCs w:val="28"/>
          <w:lang w:val="kk-KZ"/>
        </w:rPr>
        <w:t>], B.Н. Софьина [10</w:t>
      </w:r>
      <w:r w:rsidR="005A03A1" w:rsidRPr="00E515C2">
        <w:rPr>
          <w:sz w:val="28"/>
          <w:szCs w:val="28"/>
          <w:lang w:val="kk-KZ"/>
        </w:rPr>
        <w:t>8</w:t>
      </w:r>
      <w:r w:rsidR="00D0294D" w:rsidRPr="00E515C2">
        <w:rPr>
          <w:sz w:val="28"/>
          <w:szCs w:val="28"/>
          <w:lang w:val="kk-KZ"/>
        </w:rPr>
        <w:t>], Г.В. Суходольский [10</w:t>
      </w:r>
      <w:r w:rsidR="005A03A1" w:rsidRPr="00E515C2">
        <w:rPr>
          <w:sz w:val="28"/>
          <w:szCs w:val="28"/>
          <w:lang w:val="kk-KZ"/>
        </w:rPr>
        <w:t>9</w:t>
      </w:r>
      <w:r w:rsidR="00D0294D" w:rsidRPr="00E515C2">
        <w:rPr>
          <w:sz w:val="28"/>
          <w:szCs w:val="28"/>
          <w:lang w:val="kk-KZ"/>
        </w:rPr>
        <w:t>], В.А. Ядов [1</w:t>
      </w:r>
      <w:r w:rsidR="005A03A1" w:rsidRPr="00E515C2">
        <w:rPr>
          <w:sz w:val="28"/>
          <w:szCs w:val="28"/>
          <w:lang w:val="kk-KZ"/>
        </w:rPr>
        <w:t>1</w:t>
      </w:r>
      <w:r w:rsidR="00D0294D" w:rsidRPr="00E515C2">
        <w:rPr>
          <w:sz w:val="28"/>
          <w:szCs w:val="28"/>
          <w:lang w:val="kk-KZ"/>
        </w:rPr>
        <w:t>0], В.А. Якунин [1</w:t>
      </w:r>
      <w:r w:rsidR="005A03A1" w:rsidRPr="00E515C2">
        <w:rPr>
          <w:sz w:val="28"/>
          <w:szCs w:val="28"/>
          <w:lang w:val="kk-KZ"/>
        </w:rPr>
        <w:t>11</w:t>
      </w:r>
      <w:r w:rsidRPr="00E515C2">
        <w:rPr>
          <w:sz w:val="28"/>
          <w:szCs w:val="28"/>
          <w:lang w:val="kk-KZ"/>
        </w:rPr>
        <w:t xml:space="preserve">]. </w:t>
      </w:r>
    </w:p>
    <w:p w14:paraId="2450F7D6"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саласының болашақ мамандарын дайындаудағы бітіруші түлектердің бойындағы негізгі құзыреттіліктердің қалыптасуы мен болашақ кәсібін жетілдіру арқылы үздіксіз дамытуға деген ұмтылысын дамыту тұлға бойындағы мотивация, шығармашылық, синергетикалық тұғырға негізделген өзіндік сапалар әлеуеті жоғары болуы маңызды. Субъект – субъектілі қарым – қатынас негізінде құрылған білім беру ортасында болашақ дене мәдениеті және спорт мамандарының бойында шығармашылық және креативтілік сапаларын арттыру мәселелерінің толық негізде зерттелмеуі, тұлғаның мотивациялық мүмкіндіктері төмен болуынан акмеологиялық үздіксіз даму жолының тежелуі орын алуы мүмкін. </w:t>
      </w:r>
    </w:p>
    <w:p w14:paraId="51409340" w14:textId="77777777" w:rsidR="001B3F03" w:rsidRPr="00E515C2" w:rsidRDefault="008634CC">
      <w:pPr>
        <w:ind w:right="-2" w:firstLine="567"/>
        <w:jc w:val="both"/>
        <w:rPr>
          <w:lang w:val="fr-FR"/>
        </w:rPr>
      </w:pPr>
      <w:r w:rsidRPr="00E515C2">
        <w:rPr>
          <w:sz w:val="28"/>
          <w:szCs w:val="28"/>
          <w:lang w:val="kk-KZ"/>
        </w:rPr>
        <w:t xml:space="preserve">Жоғарыда көрсетілген еңбектерді талдау кезінде </w:t>
      </w:r>
      <w:r w:rsidRPr="00E515C2">
        <w:rPr>
          <w:sz w:val="28"/>
          <w:szCs w:val="28"/>
          <w:lang w:val="fr-FR" w:eastAsia="ko-KR"/>
        </w:rPr>
        <w:t xml:space="preserve">болашақ </w:t>
      </w:r>
      <w:r w:rsidRPr="00E515C2">
        <w:rPr>
          <w:sz w:val="28"/>
          <w:szCs w:val="28"/>
          <w:lang w:val="kk-KZ" w:eastAsia="ko-KR"/>
        </w:rPr>
        <w:t>дене мәдениеті және спорт мамандарының акмеологиялық әлеуетін дамыту</w:t>
      </w:r>
      <w:r w:rsidRPr="00E515C2">
        <w:rPr>
          <w:sz w:val="28"/>
          <w:szCs w:val="28"/>
          <w:lang w:val="fr-FR" w:eastAsia="ko-KR"/>
        </w:rPr>
        <w:t xml:space="preserve"> мәселесінің зерттелмегені анықталды. Проблеманың өзектілігін талдау жоғары оқу орындарында болашақ </w:t>
      </w:r>
      <w:r w:rsidRPr="00E515C2">
        <w:rPr>
          <w:sz w:val="28"/>
          <w:szCs w:val="28"/>
          <w:lang w:val="kk-KZ" w:eastAsia="ko-KR"/>
        </w:rPr>
        <w:t>дене мәдениеті және спорт мамандарының акмеологиялық әлеуетін</w:t>
      </w:r>
      <w:r w:rsidRPr="00E515C2">
        <w:rPr>
          <w:sz w:val="28"/>
          <w:szCs w:val="28"/>
          <w:lang w:val="fr-FR" w:eastAsia="ko-KR"/>
        </w:rPr>
        <w:t xml:space="preserve"> дамытуды </w:t>
      </w:r>
      <w:r w:rsidRPr="00E515C2">
        <w:rPr>
          <w:sz w:val="28"/>
          <w:szCs w:val="28"/>
          <w:lang w:val="kk-KZ" w:eastAsia="ko-KR"/>
        </w:rPr>
        <w:t>іске</w:t>
      </w:r>
      <w:r w:rsidRPr="00E515C2">
        <w:rPr>
          <w:sz w:val="28"/>
          <w:szCs w:val="28"/>
          <w:lang w:val="fr-FR" w:eastAsia="ko-KR"/>
        </w:rPr>
        <w:t xml:space="preserve"> асырудағы </w:t>
      </w:r>
      <w:r w:rsidRPr="00E515C2">
        <w:rPr>
          <w:sz w:val="28"/>
          <w:szCs w:val="28"/>
          <w:lang w:val="kk-KZ" w:eastAsia="ko-KR"/>
        </w:rPr>
        <w:t>мемлекет</w:t>
      </w:r>
      <w:r w:rsidRPr="00E515C2">
        <w:rPr>
          <w:sz w:val="28"/>
          <w:szCs w:val="28"/>
          <w:lang w:val="fr-FR" w:eastAsia="ko-KR"/>
        </w:rPr>
        <w:t xml:space="preserve"> </w:t>
      </w:r>
      <w:r w:rsidRPr="00E515C2">
        <w:rPr>
          <w:sz w:val="28"/>
          <w:szCs w:val="28"/>
          <w:lang w:val="kk-KZ" w:eastAsia="ko-KR"/>
        </w:rPr>
        <w:t>тапсырысы</w:t>
      </w:r>
      <w:r w:rsidRPr="00E515C2">
        <w:rPr>
          <w:sz w:val="28"/>
          <w:szCs w:val="28"/>
          <w:lang w:val="fr-FR" w:eastAsia="ko-KR"/>
        </w:rPr>
        <w:t xml:space="preserve"> мен </w:t>
      </w:r>
      <w:r w:rsidRPr="00E515C2">
        <w:rPr>
          <w:sz w:val="28"/>
          <w:szCs w:val="28"/>
          <w:lang w:val="kk-KZ" w:eastAsia="ko-KR"/>
        </w:rPr>
        <w:t>педагогика</w:t>
      </w:r>
      <w:r w:rsidRPr="00E515C2">
        <w:rPr>
          <w:sz w:val="28"/>
          <w:szCs w:val="28"/>
          <w:lang w:val="fr-FR" w:eastAsia="ko-KR"/>
        </w:rPr>
        <w:t xml:space="preserve"> ғылымы</w:t>
      </w:r>
      <w:r w:rsidRPr="00E515C2">
        <w:rPr>
          <w:sz w:val="28"/>
          <w:szCs w:val="28"/>
          <w:lang w:val="kk-KZ" w:eastAsia="ko-KR"/>
        </w:rPr>
        <w:t xml:space="preserve"> мен спорт саласында</w:t>
      </w:r>
      <w:r w:rsidRPr="00E515C2">
        <w:rPr>
          <w:sz w:val="28"/>
          <w:szCs w:val="28"/>
          <w:lang w:val="fr-FR" w:eastAsia="ko-KR"/>
        </w:rPr>
        <w:t xml:space="preserve">, теориялық және практикалық негізделуі арасында, атап айтқанда: </w:t>
      </w:r>
    </w:p>
    <w:p w14:paraId="355DD52B" w14:textId="042B3CD3" w:rsidR="001B3F03" w:rsidRPr="00E515C2" w:rsidRDefault="008634CC">
      <w:pPr>
        <w:ind w:right="-2" w:firstLine="567"/>
        <w:jc w:val="both"/>
        <w:rPr>
          <w:lang w:val="fr-FR"/>
        </w:rPr>
      </w:pPr>
      <w:bookmarkStart w:id="4" w:name="_Hlk155484225"/>
      <w:r w:rsidRPr="00E515C2">
        <w:rPr>
          <w:sz w:val="28"/>
          <w:szCs w:val="28"/>
          <w:lang w:val="fr-FR" w:eastAsia="ko-KR"/>
        </w:rPr>
        <w:t xml:space="preserve">- болашақ </w:t>
      </w:r>
      <w:r w:rsidRPr="00E515C2">
        <w:rPr>
          <w:sz w:val="28"/>
          <w:szCs w:val="28"/>
          <w:lang w:val="kk-KZ" w:eastAsia="ko-KR"/>
        </w:rPr>
        <w:t>дене мәдениеті және спорт мамандарының акмеологиялық әлеуетін</w:t>
      </w:r>
      <w:r w:rsidRPr="00E515C2">
        <w:rPr>
          <w:sz w:val="28"/>
          <w:szCs w:val="28"/>
          <w:lang w:val="fr-FR" w:eastAsia="ko-KR"/>
        </w:rPr>
        <w:t xml:space="preserve"> дамытуға деген </w:t>
      </w:r>
      <w:r w:rsidRPr="00E515C2">
        <w:rPr>
          <w:sz w:val="28"/>
          <w:szCs w:val="28"/>
          <w:lang w:val="kk-KZ" w:eastAsia="ko-KR"/>
        </w:rPr>
        <w:t>экономикалық - әлеуметтік</w:t>
      </w:r>
      <w:r w:rsidRPr="00E515C2">
        <w:rPr>
          <w:sz w:val="28"/>
          <w:szCs w:val="28"/>
          <w:lang w:val="fr-FR" w:eastAsia="ko-KR"/>
        </w:rPr>
        <w:t xml:space="preserve"> сұраныс</w:t>
      </w:r>
      <w:r w:rsidR="00432E39" w:rsidRPr="00E515C2">
        <w:rPr>
          <w:sz w:val="28"/>
          <w:szCs w:val="28"/>
          <w:lang w:val="kk-KZ" w:eastAsia="ko-KR"/>
        </w:rPr>
        <w:t>тың</w:t>
      </w:r>
      <w:r w:rsidRPr="00E515C2">
        <w:rPr>
          <w:sz w:val="28"/>
          <w:szCs w:val="28"/>
          <w:lang w:val="kk-KZ" w:eastAsia="ko-KR"/>
        </w:rPr>
        <w:t xml:space="preserve"> болуы мен  </w:t>
      </w:r>
      <w:r w:rsidRPr="00E515C2">
        <w:rPr>
          <w:sz w:val="28"/>
          <w:szCs w:val="28"/>
          <w:lang w:val="fr-FR" w:eastAsia="ko-KR"/>
        </w:rPr>
        <w:t xml:space="preserve">бұл мәселенің </w:t>
      </w:r>
      <w:r w:rsidRPr="00E515C2">
        <w:rPr>
          <w:sz w:val="28"/>
          <w:szCs w:val="28"/>
          <w:lang w:val="kk-KZ" w:eastAsia="ko-KR"/>
        </w:rPr>
        <w:t>еліміздің маман даярл</w:t>
      </w:r>
      <w:r w:rsidR="00432E39" w:rsidRPr="00E515C2">
        <w:rPr>
          <w:sz w:val="28"/>
          <w:szCs w:val="28"/>
          <w:lang w:val="kk-KZ" w:eastAsia="ko-KR"/>
        </w:rPr>
        <w:t>ау</w:t>
      </w:r>
      <w:r w:rsidRPr="00E515C2">
        <w:rPr>
          <w:sz w:val="28"/>
          <w:szCs w:val="28"/>
          <w:lang w:val="kk-KZ" w:eastAsia="ko-KR"/>
        </w:rPr>
        <w:t xml:space="preserve"> тәжірибесінде толық негізде іске аспауы</w:t>
      </w:r>
      <w:r w:rsidRPr="00E515C2">
        <w:rPr>
          <w:sz w:val="28"/>
          <w:szCs w:val="28"/>
          <w:lang w:val="fr-FR" w:eastAsia="ko-KR"/>
        </w:rPr>
        <w:t xml:space="preserve"> арасында;</w:t>
      </w:r>
    </w:p>
    <w:p w14:paraId="6BC7A112" w14:textId="70ECA17D" w:rsidR="001B3F03" w:rsidRPr="00E515C2" w:rsidRDefault="008634CC">
      <w:pPr>
        <w:ind w:right="-2" w:firstLine="567"/>
        <w:jc w:val="both"/>
        <w:rPr>
          <w:lang w:val="fr-FR"/>
        </w:rPr>
      </w:pPr>
      <w:r w:rsidRPr="00E515C2">
        <w:rPr>
          <w:rFonts w:eastAsia="Arial"/>
          <w:sz w:val="28"/>
          <w:szCs w:val="28"/>
          <w:lang w:val="kk-KZ"/>
        </w:rPr>
        <w:t>- болашақ дене мәдениеті мен спорт мамандарының акмеологиялық әлеуетін дамытудың қажеттілігі болуы мен отандық педагогика ғылымында теориялық, әдіснамалық негіздерін жетілдіру қажеттілігі арасында;</w:t>
      </w:r>
    </w:p>
    <w:p w14:paraId="647B1032" w14:textId="40FC20F9" w:rsidR="001B3F03" w:rsidRPr="00E515C2" w:rsidRDefault="008634CC">
      <w:pPr>
        <w:ind w:right="-2" w:firstLine="567"/>
        <w:jc w:val="both"/>
        <w:rPr>
          <w:lang w:val="fr-FR"/>
        </w:rPr>
      </w:pPr>
      <w:r w:rsidRPr="00E515C2">
        <w:rPr>
          <w:rFonts w:eastAsia="Arial"/>
          <w:sz w:val="28"/>
          <w:szCs w:val="28"/>
          <w:lang w:val="kk-KZ"/>
        </w:rPr>
        <w:t>- болашақ дене мәдениеті және спорт мамандарының акмеологиялық әлеуетін дамытуды</w:t>
      </w:r>
      <w:r w:rsidRPr="00E515C2">
        <w:rPr>
          <w:lang w:val="kk-KZ"/>
        </w:rPr>
        <w:t xml:space="preserve"> </w:t>
      </w:r>
      <w:r w:rsidRPr="00E515C2">
        <w:rPr>
          <w:rFonts w:eastAsia="Arial"/>
          <w:sz w:val="28"/>
          <w:szCs w:val="28"/>
          <w:lang w:val="kk-KZ"/>
        </w:rPr>
        <w:t>жоғары оқу орны пә</w:t>
      </w:r>
      <w:r w:rsidR="00432E39" w:rsidRPr="00E515C2">
        <w:rPr>
          <w:rFonts w:eastAsia="Arial"/>
          <w:sz w:val="28"/>
          <w:szCs w:val="28"/>
          <w:lang w:val="kk-KZ"/>
        </w:rPr>
        <w:t>н</w:t>
      </w:r>
      <w:r w:rsidRPr="00E515C2">
        <w:rPr>
          <w:rFonts w:eastAsia="Arial"/>
          <w:sz w:val="28"/>
          <w:szCs w:val="28"/>
          <w:lang w:val="kk-KZ"/>
        </w:rPr>
        <w:t xml:space="preserve">дерінің мазмұнына жаңарту ретіндегі ендіру қажеттігі мен оны жүзеге асырудың тиімді әдістемесінің құрылмағаны арасында </w:t>
      </w:r>
      <w:r w:rsidRPr="00E515C2">
        <w:rPr>
          <w:rFonts w:eastAsia="Arial"/>
          <w:b/>
          <w:sz w:val="28"/>
          <w:szCs w:val="28"/>
          <w:lang w:val="kk-KZ"/>
        </w:rPr>
        <w:t>қарама-қайшылықтар</w:t>
      </w:r>
      <w:r w:rsidRPr="00E515C2">
        <w:rPr>
          <w:rFonts w:eastAsia="Arial"/>
          <w:sz w:val="28"/>
          <w:szCs w:val="28"/>
          <w:lang w:val="kk-KZ"/>
        </w:rPr>
        <w:t xml:space="preserve"> бар екендігі айқындалды.</w:t>
      </w:r>
    </w:p>
    <w:bookmarkEnd w:id="4"/>
    <w:p w14:paraId="6029344A" w14:textId="7CBD3B9E" w:rsidR="001B3F03" w:rsidRPr="00E515C2" w:rsidRDefault="00432E39">
      <w:pPr>
        <w:ind w:right="-2" w:firstLine="567"/>
        <w:jc w:val="both"/>
        <w:rPr>
          <w:lang w:val="fr-FR"/>
        </w:rPr>
      </w:pPr>
      <w:r w:rsidRPr="00E515C2">
        <w:rPr>
          <w:rFonts w:eastAsia="Arial"/>
          <w:sz w:val="28"/>
          <w:szCs w:val="28"/>
          <w:lang w:val="kk-KZ"/>
        </w:rPr>
        <w:t>Анықталған</w:t>
      </w:r>
      <w:r w:rsidR="008634CC" w:rsidRPr="00E515C2">
        <w:rPr>
          <w:rFonts w:eastAsia="Arial"/>
          <w:sz w:val="28"/>
          <w:szCs w:val="28"/>
          <w:lang w:val="kk-KZ"/>
        </w:rPr>
        <w:t xml:space="preserve"> қарама-қайшылықтар ғылыми - зерттеу жұмысымыздың өзектілігін айқындады, ол болашақ дене мәдениеті және спорт мамандарының акмеологиялық әлеуетін дамытудың ғылыми - теориялық негіздерін айқындау және оның тиімді әдістемесін ұсынып, тәжірибеге ендіру қажеттілігімен көрінеді.  </w:t>
      </w:r>
    </w:p>
    <w:p w14:paraId="27C7EAD4" w14:textId="59AB45EF" w:rsidR="001B3F03" w:rsidRPr="00E515C2" w:rsidRDefault="00432E39">
      <w:pPr>
        <w:ind w:right="-2" w:firstLine="567"/>
        <w:jc w:val="both"/>
        <w:rPr>
          <w:lang w:val="fr-FR"/>
        </w:rPr>
      </w:pPr>
      <w:r w:rsidRPr="00E515C2">
        <w:rPr>
          <w:sz w:val="28"/>
          <w:szCs w:val="28"/>
          <w:lang w:val="kk-KZ"/>
        </w:rPr>
        <w:t xml:space="preserve">Аталмыш </w:t>
      </w:r>
      <w:r w:rsidR="008634CC" w:rsidRPr="00E515C2">
        <w:rPr>
          <w:sz w:val="28"/>
          <w:szCs w:val="28"/>
          <w:lang w:val="kk-KZ"/>
        </w:rPr>
        <w:t xml:space="preserve">мәселенің шешімін іздеу осы зерттеудің </w:t>
      </w:r>
      <w:r w:rsidR="008634CC" w:rsidRPr="00E515C2">
        <w:rPr>
          <w:b/>
          <w:bCs/>
          <w:sz w:val="28"/>
          <w:szCs w:val="28"/>
          <w:lang w:val="kk-KZ"/>
        </w:rPr>
        <w:t>тақырыбын</w:t>
      </w:r>
      <w:r w:rsidR="008634CC" w:rsidRPr="00E515C2">
        <w:rPr>
          <w:sz w:val="28"/>
          <w:szCs w:val="28"/>
          <w:lang w:val="kk-KZ"/>
        </w:rPr>
        <w:t xml:space="preserve"> анықтады </w:t>
      </w:r>
      <w:r w:rsidR="008634CC" w:rsidRPr="00E515C2">
        <w:rPr>
          <w:b/>
          <w:bCs/>
          <w:sz w:val="28"/>
          <w:szCs w:val="28"/>
          <w:lang w:val="kk-KZ"/>
        </w:rPr>
        <w:t>«</w:t>
      </w:r>
      <w:r w:rsidR="008634CC" w:rsidRPr="00E515C2">
        <w:rPr>
          <w:rFonts w:eastAsia="font929"/>
          <w:b/>
          <w:bCs/>
          <w:kern w:val="2"/>
          <w:sz w:val="28"/>
          <w:szCs w:val="28"/>
          <w:lang w:val="kk-KZ"/>
        </w:rPr>
        <w:t>Болашақ дене мәдениеті және спорт маманының акмеологиялық әлеуетін дамыту</w:t>
      </w:r>
      <w:r w:rsidR="008634CC" w:rsidRPr="00E515C2">
        <w:rPr>
          <w:b/>
          <w:bCs/>
          <w:sz w:val="28"/>
          <w:szCs w:val="28"/>
          <w:lang w:val="kk-KZ"/>
        </w:rPr>
        <w:t>».</w:t>
      </w:r>
      <w:r w:rsidR="008634CC" w:rsidRPr="00E515C2">
        <w:rPr>
          <w:rFonts w:eastAsia="font929"/>
          <w:b/>
          <w:bCs/>
          <w:kern w:val="2"/>
          <w:sz w:val="28"/>
          <w:szCs w:val="28"/>
          <w:lang w:val="kk-KZ"/>
        </w:rPr>
        <w:t xml:space="preserve"> </w:t>
      </w:r>
    </w:p>
    <w:p w14:paraId="3B8888BA" w14:textId="77777777" w:rsidR="001B3F03" w:rsidRPr="00E515C2" w:rsidRDefault="008634CC">
      <w:pPr>
        <w:ind w:right="-2" w:firstLine="567"/>
        <w:jc w:val="both"/>
        <w:rPr>
          <w:lang w:val="fr-FR"/>
        </w:rPr>
      </w:pPr>
      <w:r w:rsidRPr="00E515C2">
        <w:rPr>
          <w:b/>
          <w:sz w:val="28"/>
          <w:szCs w:val="28"/>
          <w:lang w:val="kk-KZ"/>
        </w:rPr>
        <w:t xml:space="preserve">Зерттеудің мақсаты: </w:t>
      </w:r>
      <w:r w:rsidRPr="00E515C2">
        <w:rPr>
          <w:sz w:val="28"/>
          <w:szCs w:val="28"/>
          <w:lang w:val="kk-KZ"/>
        </w:rPr>
        <w:t>болашақ дене мәдениеті және спорт маманының акмеологиялық әлеуетін дамытуды теориялық тұрғыдан негіздеп, әдістемесін жасау және оның тиімділігін эксперименттік жолмен тексеру.</w:t>
      </w:r>
    </w:p>
    <w:p w14:paraId="7FF22CDF" w14:textId="585EB21A" w:rsidR="001B3F03" w:rsidRPr="00E515C2" w:rsidRDefault="008634CC">
      <w:pPr>
        <w:ind w:right="-2" w:firstLine="567"/>
        <w:jc w:val="both"/>
        <w:rPr>
          <w:lang w:val="fr-FR"/>
        </w:rPr>
      </w:pPr>
      <w:r w:rsidRPr="00E515C2">
        <w:rPr>
          <w:b/>
          <w:sz w:val="28"/>
          <w:szCs w:val="28"/>
          <w:lang w:val="kk-KZ"/>
        </w:rPr>
        <w:t>Зертеудің нысаны:</w:t>
      </w:r>
      <w:r w:rsidRPr="00E515C2">
        <w:rPr>
          <w:sz w:val="28"/>
          <w:szCs w:val="28"/>
          <w:lang w:val="kk-KZ"/>
        </w:rPr>
        <w:t xml:space="preserve"> ЖОО-дағы дене мәдениеті және спорт маман</w:t>
      </w:r>
      <w:r w:rsidR="0066095B" w:rsidRPr="00E515C2">
        <w:rPr>
          <w:sz w:val="28"/>
          <w:szCs w:val="28"/>
          <w:lang w:val="kk-KZ"/>
        </w:rPr>
        <w:t>ын</w:t>
      </w:r>
      <w:r w:rsidRPr="00E515C2">
        <w:rPr>
          <w:sz w:val="28"/>
          <w:szCs w:val="28"/>
          <w:lang w:val="kk-KZ"/>
        </w:rPr>
        <w:t xml:space="preserve"> да</w:t>
      </w:r>
      <w:r w:rsidR="00432E39" w:rsidRPr="00E515C2">
        <w:rPr>
          <w:sz w:val="28"/>
          <w:szCs w:val="28"/>
          <w:lang w:val="kk-KZ"/>
        </w:rPr>
        <w:t>ярлау</w:t>
      </w:r>
      <w:r w:rsidR="0040629B" w:rsidRPr="00E515C2">
        <w:rPr>
          <w:sz w:val="28"/>
          <w:szCs w:val="28"/>
          <w:lang w:val="kk-KZ"/>
        </w:rPr>
        <w:t>дағы</w:t>
      </w:r>
      <w:r w:rsidRPr="00E515C2">
        <w:rPr>
          <w:sz w:val="28"/>
          <w:szCs w:val="28"/>
          <w:lang w:val="kk-KZ"/>
        </w:rPr>
        <w:t xml:space="preserve"> біртұтас педагогикалық үдеріс.</w:t>
      </w:r>
    </w:p>
    <w:p w14:paraId="08B05709" w14:textId="77777777" w:rsidR="001B3F03" w:rsidRPr="00E515C2" w:rsidRDefault="008634CC">
      <w:pPr>
        <w:ind w:right="-2" w:firstLine="567"/>
        <w:jc w:val="both"/>
        <w:rPr>
          <w:lang w:val="fr-FR"/>
        </w:rPr>
      </w:pPr>
      <w:r w:rsidRPr="00E515C2">
        <w:rPr>
          <w:b/>
          <w:sz w:val="28"/>
          <w:szCs w:val="28"/>
          <w:lang w:val="kk-KZ"/>
        </w:rPr>
        <w:t xml:space="preserve">Зерттеу пәні: </w:t>
      </w:r>
      <w:r w:rsidRPr="00E515C2">
        <w:rPr>
          <w:sz w:val="28"/>
          <w:szCs w:val="28"/>
          <w:lang w:val="kk-KZ"/>
        </w:rPr>
        <w:t>болашақ дене мәдениеті және спорт маманының акмеологиялық әлеуеті.</w:t>
      </w:r>
    </w:p>
    <w:p w14:paraId="700796A9" w14:textId="7D171CBF" w:rsidR="001B3F03" w:rsidRPr="00E515C2" w:rsidRDefault="008634CC">
      <w:pPr>
        <w:ind w:right="-2" w:firstLine="567"/>
        <w:jc w:val="both"/>
        <w:rPr>
          <w:lang w:val="fr-FR"/>
        </w:rPr>
      </w:pPr>
      <w:r w:rsidRPr="00E515C2">
        <w:rPr>
          <w:b/>
          <w:sz w:val="28"/>
          <w:szCs w:val="28"/>
          <w:lang w:val="kk-KZ"/>
        </w:rPr>
        <w:t>Зерттеу міндеттері</w:t>
      </w:r>
      <w:r w:rsidR="0040629B" w:rsidRPr="00E515C2">
        <w:rPr>
          <w:b/>
          <w:sz w:val="28"/>
          <w:szCs w:val="28"/>
          <w:lang w:val="kk-KZ"/>
        </w:rPr>
        <w:t>:</w:t>
      </w:r>
    </w:p>
    <w:p w14:paraId="6E2BB98B" w14:textId="77777777" w:rsidR="001B3F03" w:rsidRPr="00E515C2" w:rsidRDefault="008634CC">
      <w:pPr>
        <w:ind w:right="-2" w:firstLine="567"/>
        <w:jc w:val="both"/>
        <w:rPr>
          <w:lang w:val="fr-FR"/>
        </w:rPr>
      </w:pPr>
      <w:r w:rsidRPr="00E515C2">
        <w:rPr>
          <w:sz w:val="28"/>
          <w:szCs w:val="28"/>
          <w:lang w:val="kk-KZ"/>
        </w:rPr>
        <w:t xml:space="preserve">1. Болашақ дене мәдениеті және спорт маманының акмеологиялық әлеуетін дамытуды теориялық-әдіснамалық тұрғыдан негіздеу. </w:t>
      </w:r>
    </w:p>
    <w:p w14:paraId="1E79F5EB" w14:textId="79418147" w:rsidR="001B3F03" w:rsidRPr="00E515C2" w:rsidRDefault="008634CC">
      <w:pPr>
        <w:ind w:right="-2" w:firstLine="567"/>
        <w:jc w:val="both"/>
        <w:rPr>
          <w:lang w:val="fr-FR"/>
        </w:rPr>
      </w:pPr>
      <w:r w:rsidRPr="00E515C2">
        <w:rPr>
          <w:sz w:val="28"/>
          <w:szCs w:val="28"/>
          <w:lang w:val="kk-KZ"/>
        </w:rPr>
        <w:t xml:space="preserve">2. «Болашақ дене мәдениеті және спорт маманының акмеологиялық әлеуеті» түсінігінің мәнін нақтылау, құрылымын анықтау. </w:t>
      </w:r>
    </w:p>
    <w:p w14:paraId="47DC0BEA" w14:textId="77777777" w:rsidR="001B3F03" w:rsidRPr="00E515C2" w:rsidRDefault="008634CC">
      <w:pPr>
        <w:ind w:right="-2" w:firstLine="567"/>
        <w:jc w:val="both"/>
        <w:rPr>
          <w:lang w:val="fr-FR"/>
        </w:rPr>
      </w:pPr>
      <w:r w:rsidRPr="00E515C2">
        <w:rPr>
          <w:sz w:val="28"/>
          <w:szCs w:val="28"/>
          <w:lang w:val="kk-KZ"/>
        </w:rPr>
        <w:t xml:space="preserve">3. Болашақ дене мәдениеті және спорт маманының акмеологиялық әлеуетін дамытудың  моделін құрастыру. </w:t>
      </w:r>
    </w:p>
    <w:p w14:paraId="5FC1FE27" w14:textId="77777777" w:rsidR="001B3F03" w:rsidRPr="00E515C2" w:rsidRDefault="008634CC">
      <w:pPr>
        <w:ind w:right="-2" w:firstLine="567"/>
        <w:jc w:val="both"/>
        <w:rPr>
          <w:lang w:val="fr-FR"/>
        </w:rPr>
      </w:pPr>
      <w:r w:rsidRPr="00E515C2">
        <w:rPr>
          <w:sz w:val="28"/>
          <w:szCs w:val="28"/>
          <w:lang w:val="kk-KZ"/>
        </w:rPr>
        <w:t>4. Болашақ дене мәдениеті және спорт маманының акмеологиялық әлеуетін дамытудың әдicтемесін дайындап, оның тиімділігін тәжірибелік-эксперименттік жұмыс барысында тексеру, ғылыми негізделген ұсыныстар дайындау.</w:t>
      </w:r>
    </w:p>
    <w:p w14:paraId="303FF875" w14:textId="739528CD" w:rsidR="001B3F03" w:rsidRPr="00E515C2" w:rsidRDefault="008634CC">
      <w:pPr>
        <w:ind w:right="-2" w:firstLine="567"/>
        <w:jc w:val="both"/>
        <w:rPr>
          <w:lang w:val="fr-FR"/>
        </w:rPr>
      </w:pPr>
      <w:r w:rsidRPr="00E515C2">
        <w:rPr>
          <w:b/>
          <w:sz w:val="28"/>
          <w:szCs w:val="28"/>
          <w:lang w:val="kk-KZ"/>
        </w:rPr>
        <w:t>Зерттеудің ғылыми болжамы:</w:t>
      </w:r>
      <w:r w:rsidRPr="00E515C2">
        <w:rPr>
          <w:sz w:val="28"/>
          <w:szCs w:val="28"/>
          <w:lang w:val="kk-KZ"/>
        </w:rPr>
        <w:t xml:space="preserve"> егер болашақ дене мәдениеті және спорт маманының акмеологиялық әлеуетін дамытудың</w:t>
      </w:r>
      <w:r w:rsidRPr="00E515C2">
        <w:rPr>
          <w:lang w:val="kk-KZ"/>
        </w:rPr>
        <w:t xml:space="preserve"> </w:t>
      </w:r>
      <w:r w:rsidRPr="00E515C2">
        <w:rPr>
          <w:sz w:val="28"/>
          <w:szCs w:val="28"/>
          <w:lang w:val="kk-KZ"/>
        </w:rPr>
        <w:t>мәні мен құрылымы нақтыланып, әдіснамалық негіз</w:t>
      </w:r>
      <w:r w:rsidR="0040629B" w:rsidRPr="00E515C2">
        <w:rPr>
          <w:sz w:val="28"/>
          <w:szCs w:val="28"/>
          <w:lang w:val="kk-KZ"/>
        </w:rPr>
        <w:t>дер</w:t>
      </w:r>
      <w:r w:rsidRPr="00E515C2">
        <w:rPr>
          <w:sz w:val="28"/>
          <w:szCs w:val="28"/>
          <w:lang w:val="kk-KZ"/>
        </w:rPr>
        <w:t>і айқындалса, да</w:t>
      </w:r>
      <w:r w:rsidR="0040629B" w:rsidRPr="00E515C2">
        <w:rPr>
          <w:sz w:val="28"/>
          <w:szCs w:val="28"/>
          <w:lang w:val="kk-KZ"/>
        </w:rPr>
        <w:t>мыту</w:t>
      </w:r>
      <w:r w:rsidRPr="00E515C2">
        <w:rPr>
          <w:sz w:val="28"/>
          <w:szCs w:val="28"/>
          <w:lang w:val="kk-KZ"/>
        </w:rPr>
        <w:t xml:space="preserve"> моделі </w:t>
      </w:r>
      <w:r w:rsidR="0040629B" w:rsidRPr="00E515C2">
        <w:rPr>
          <w:sz w:val="28"/>
          <w:szCs w:val="28"/>
          <w:lang w:val="kk-KZ"/>
        </w:rPr>
        <w:t>әзірлені</w:t>
      </w:r>
      <w:r w:rsidRPr="00E515C2">
        <w:rPr>
          <w:sz w:val="28"/>
          <w:szCs w:val="28"/>
          <w:lang w:val="kk-KZ"/>
        </w:rPr>
        <w:t>п, болашақ маманның акмеологиялық әлеуетін дамытудың әдістемесі дайындалып, шығармашылық тұрғыда тәжирибеде жүзеге асырылса, онда болашақ дене мәдениеті және спорт маманының акмеологиялық әлеуетін дамытудың жоғары деңгейіне қол жеткізу мүмкін болады, өйткені жоғары оқу орындарында болашақ акмеологиялық әлеуетті дамытуға арналған кәсіби даярлық орта мүмкіндіктері құрылады.</w:t>
      </w:r>
    </w:p>
    <w:p w14:paraId="212B75A0" w14:textId="77777777" w:rsidR="001B3F03" w:rsidRPr="00E515C2" w:rsidRDefault="008634CC">
      <w:pPr>
        <w:ind w:right="-2" w:firstLine="567"/>
        <w:jc w:val="both"/>
        <w:rPr>
          <w:lang w:val="fr-FR"/>
        </w:rPr>
      </w:pPr>
      <w:r w:rsidRPr="00E515C2">
        <w:rPr>
          <w:b/>
          <w:sz w:val="28"/>
          <w:szCs w:val="28"/>
          <w:lang w:val="kk-KZ"/>
        </w:rPr>
        <w:t xml:space="preserve">Зерттеудің жетекші идеясы: </w:t>
      </w:r>
      <w:r w:rsidRPr="00E515C2">
        <w:rPr>
          <w:sz w:val="28"/>
          <w:szCs w:val="28"/>
          <w:lang w:val="kk-KZ"/>
        </w:rPr>
        <w:t xml:space="preserve">кәсіби даярлық үдерісінде болашақ дене мәдениеті және спорт маманының акмеологиялық әлеуетін дамыту әдістемесінің мүмкіндіктерін тиімді пайдалану түлек бойындағы қоғам қажеттілігін қанағаттандыратын кәсіби сапаларды жоғарылатуға жағдай жасайды. </w:t>
      </w:r>
    </w:p>
    <w:p w14:paraId="1B4C3BCA" w14:textId="3E753047" w:rsidR="001B3F03" w:rsidRPr="00E515C2" w:rsidRDefault="008634CC">
      <w:pPr>
        <w:ind w:firstLine="567"/>
        <w:jc w:val="both"/>
        <w:rPr>
          <w:lang w:val="fr-FR"/>
        </w:rPr>
      </w:pPr>
      <w:r w:rsidRPr="00E515C2">
        <w:rPr>
          <w:b/>
          <w:sz w:val="28"/>
          <w:szCs w:val="28"/>
          <w:lang w:val="kk-KZ"/>
        </w:rPr>
        <w:t>Зерттеу көздері:</w:t>
      </w:r>
      <w:r w:rsidRPr="00E515C2">
        <w:rPr>
          <w:sz w:val="28"/>
          <w:szCs w:val="28"/>
          <w:lang w:val="kk-KZ"/>
        </w:rPr>
        <w:t xml:space="preserve"> зерттеу мәселесі бойынша философиялық, психологиялық, педагогикалық, әдістемелік ғылыми еңбектер; ресми материалдар мен құжаттар Қазақстан Республикасының «Білім туралы» Заңы 27 шілде 2007 жыл, № 319-III ЗРК (соңғы өзгерістер мен толықтырулар 10.09.2023 ж.);</w:t>
      </w:r>
      <w:r w:rsidRPr="00E515C2">
        <w:rPr>
          <w:bCs/>
          <w:sz w:val="28"/>
          <w:szCs w:val="28"/>
          <w:lang w:val="kk-KZ"/>
        </w:rPr>
        <w:t xml:space="preserve"> </w:t>
      </w:r>
      <w:r w:rsidRPr="00E515C2">
        <w:rPr>
          <w:rStyle w:val="a3"/>
          <w:i w:val="0"/>
          <w:iCs w:val="0"/>
          <w:sz w:val="28"/>
          <w:szCs w:val="28"/>
          <w:lang w:val="kk-KZ"/>
        </w:rPr>
        <w:t>«Дене шынықтыру және спорт туралы»</w:t>
      </w:r>
      <w:r w:rsidRPr="00E515C2">
        <w:rPr>
          <w:rStyle w:val="a3"/>
          <w:sz w:val="28"/>
          <w:szCs w:val="28"/>
          <w:lang w:val="kk-KZ"/>
        </w:rPr>
        <w:t xml:space="preserve"> </w:t>
      </w:r>
      <w:r w:rsidRPr="00E515C2">
        <w:rPr>
          <w:sz w:val="28"/>
          <w:szCs w:val="28"/>
          <w:lang w:val="kk-KZ"/>
        </w:rPr>
        <w:t xml:space="preserve">Қазақстан Республикасының Заңы, </w:t>
      </w:r>
      <w:r w:rsidRPr="00E515C2">
        <w:rPr>
          <w:rStyle w:val="a3"/>
          <w:sz w:val="28"/>
          <w:szCs w:val="28"/>
          <w:lang w:val="kk-KZ"/>
        </w:rPr>
        <w:t xml:space="preserve"> </w:t>
      </w:r>
      <w:r w:rsidRPr="00E515C2">
        <w:rPr>
          <w:rStyle w:val="a3"/>
          <w:i w:val="0"/>
          <w:iCs w:val="0"/>
          <w:sz w:val="28"/>
          <w:szCs w:val="28"/>
          <w:lang w:val="kk-KZ"/>
        </w:rPr>
        <w:t>Қазақстан Республикасының дене шынықтыру мен спорт саласын дамытудың 2023-2029 жылдарға арналған тұжырымдамасын бекіту туралы Қазақстан Республикасы Үкіметінің 2023 жылғы 28 наурыздағы № 251 қаулысы</w:t>
      </w:r>
      <w:r w:rsidRPr="00E515C2">
        <w:rPr>
          <w:sz w:val="28"/>
          <w:szCs w:val="28"/>
          <w:lang w:val="kk-KZ"/>
        </w:rPr>
        <w:t>,</w:t>
      </w:r>
      <w:r w:rsidRPr="00E515C2">
        <w:rPr>
          <w:spacing w:val="2"/>
          <w:sz w:val="28"/>
          <w:szCs w:val="28"/>
          <w:shd w:val="clear" w:color="auto" w:fill="FFFFFF"/>
          <w:lang w:val="kk-KZ"/>
        </w:rPr>
        <w:t xml:space="preserve"> </w:t>
      </w:r>
      <w:r w:rsidRPr="00E515C2">
        <w:rPr>
          <w:sz w:val="28"/>
          <w:szCs w:val="28"/>
          <w:lang w:val="kk-KZ"/>
        </w:rPr>
        <w:t>Қазақстан Республикасының 2019 жылғы 27 желтоқсандағы Заңы № 293-VI «Мұғалім мәртебесі туралы» МЖБС Қазақстан (2022), «Педагог» кәсіб</w:t>
      </w:r>
      <w:r w:rsidR="00A2063A" w:rsidRPr="00E515C2">
        <w:rPr>
          <w:sz w:val="28"/>
          <w:szCs w:val="28"/>
          <w:lang w:val="kk-KZ"/>
        </w:rPr>
        <w:t>и</w:t>
      </w:r>
      <w:r w:rsidRPr="00E515C2">
        <w:rPr>
          <w:sz w:val="28"/>
          <w:szCs w:val="28"/>
          <w:lang w:val="kk-KZ"/>
        </w:rPr>
        <w:t xml:space="preserve"> стандарты (2022) пайдаланылды. </w:t>
      </w:r>
    </w:p>
    <w:p w14:paraId="569E84DB" w14:textId="30C9F739" w:rsidR="001B3F03" w:rsidRPr="00E515C2" w:rsidRDefault="008634CC">
      <w:pPr>
        <w:pStyle w:val="af"/>
        <w:spacing w:line="240" w:lineRule="auto"/>
        <w:ind w:firstLine="567"/>
        <w:jc w:val="both"/>
        <w:rPr>
          <w:lang w:val="fr-FR"/>
        </w:rPr>
      </w:pPr>
      <w:r w:rsidRPr="00E515C2">
        <w:rPr>
          <w:b/>
          <w:sz w:val="28"/>
          <w:szCs w:val="28"/>
          <w:lang w:val="kk-KZ"/>
        </w:rPr>
        <w:t>Зерттеу әдістері</w:t>
      </w:r>
      <w:r w:rsidR="00A2063A" w:rsidRPr="00E515C2">
        <w:rPr>
          <w:b/>
          <w:sz w:val="28"/>
          <w:szCs w:val="28"/>
          <w:lang w:val="kk-KZ"/>
        </w:rPr>
        <w:t>:</w:t>
      </w:r>
    </w:p>
    <w:p w14:paraId="1A5BA28C" w14:textId="3908599D" w:rsidR="001B3F03" w:rsidRPr="00E515C2" w:rsidRDefault="008634CC">
      <w:pPr>
        <w:ind w:right="-2" w:firstLine="567"/>
        <w:jc w:val="both"/>
        <w:rPr>
          <w:lang w:val="fr-FR"/>
        </w:rPr>
      </w:pPr>
      <w:bookmarkStart w:id="5" w:name="_Hlk155484300"/>
      <w:r w:rsidRPr="00E515C2">
        <w:rPr>
          <w:sz w:val="28"/>
          <w:szCs w:val="28"/>
          <w:lang w:val="kk-KZ"/>
        </w:rPr>
        <w:t>- теориялық: (педагогикалық</w:t>
      </w:r>
      <w:r w:rsidR="00A2063A" w:rsidRPr="00E515C2">
        <w:rPr>
          <w:sz w:val="28"/>
          <w:szCs w:val="28"/>
          <w:lang w:val="kk-KZ"/>
        </w:rPr>
        <w:t>-психологиялық,</w:t>
      </w:r>
      <w:r w:rsidRPr="00E515C2">
        <w:rPr>
          <w:sz w:val="28"/>
          <w:szCs w:val="28"/>
          <w:lang w:val="kk-KZ"/>
        </w:rPr>
        <w:t xml:space="preserve"> дене мәдениеті </w:t>
      </w:r>
      <w:r w:rsidR="00A2063A" w:rsidRPr="00E515C2">
        <w:rPr>
          <w:sz w:val="28"/>
          <w:szCs w:val="28"/>
          <w:lang w:val="kk-KZ"/>
        </w:rPr>
        <w:t xml:space="preserve">және спорт саласы </w:t>
      </w:r>
      <w:r w:rsidRPr="00E515C2">
        <w:rPr>
          <w:sz w:val="28"/>
          <w:szCs w:val="28"/>
          <w:lang w:val="kk-KZ"/>
        </w:rPr>
        <w:t xml:space="preserve">бойынша </w:t>
      </w:r>
      <w:r w:rsidR="00A2063A" w:rsidRPr="00E515C2">
        <w:rPr>
          <w:sz w:val="28"/>
          <w:szCs w:val="28"/>
          <w:lang w:val="kk-KZ"/>
        </w:rPr>
        <w:t>арнайы</w:t>
      </w:r>
      <w:r w:rsidRPr="00E515C2">
        <w:rPr>
          <w:sz w:val="28"/>
          <w:szCs w:val="28"/>
          <w:lang w:val="kk-KZ"/>
        </w:rPr>
        <w:t xml:space="preserve"> әдебиеттерге) салыстырмалы талдау-жинақтау, контент-талдау, сипаттамалық талдау, сыни талдау, тұжырымдамалық негіз жасау, саралау, дереккөздермен жұмыс;</w:t>
      </w:r>
    </w:p>
    <w:p w14:paraId="4877984B" w14:textId="2A8F363D" w:rsidR="001B3F03" w:rsidRPr="00E515C2" w:rsidRDefault="008634CC">
      <w:pPr>
        <w:ind w:right="-2" w:firstLine="567"/>
        <w:jc w:val="both"/>
        <w:rPr>
          <w:lang w:val="fr-FR"/>
        </w:rPr>
      </w:pPr>
      <w:r w:rsidRPr="00E515C2">
        <w:rPr>
          <w:sz w:val="28"/>
          <w:szCs w:val="28"/>
          <w:lang w:val="kk-KZ"/>
        </w:rPr>
        <w:t xml:space="preserve">- эмпирикалық: педагогикалық эксперимент, </w:t>
      </w:r>
      <w:r w:rsidR="00A2063A" w:rsidRPr="00E515C2">
        <w:rPr>
          <w:sz w:val="28"/>
          <w:szCs w:val="28"/>
          <w:lang w:val="kk-KZ"/>
        </w:rPr>
        <w:t>сауалнамалар</w:t>
      </w:r>
      <w:r w:rsidRPr="00E515C2">
        <w:rPr>
          <w:sz w:val="28"/>
          <w:szCs w:val="28"/>
          <w:lang w:val="kk-KZ"/>
        </w:rPr>
        <w:t>, педагогикалық бақылау, тест, тәжірибелік-эксперименттік жұмыстар жүргізу, модел</w:t>
      </w:r>
      <w:r w:rsidR="00A2063A" w:rsidRPr="00E515C2">
        <w:rPr>
          <w:sz w:val="28"/>
          <w:szCs w:val="28"/>
          <w:lang w:val="kk-KZ"/>
        </w:rPr>
        <w:t>ь</w:t>
      </w:r>
      <w:r w:rsidRPr="00E515C2">
        <w:rPr>
          <w:sz w:val="28"/>
          <w:szCs w:val="28"/>
          <w:lang w:val="kk-KZ"/>
        </w:rPr>
        <w:t>деу, диагностика жасау;</w:t>
      </w:r>
    </w:p>
    <w:p w14:paraId="2F1A615E" w14:textId="77777777" w:rsidR="001B3F03" w:rsidRPr="00E515C2" w:rsidRDefault="008634CC">
      <w:pPr>
        <w:ind w:right="-2" w:firstLine="567"/>
        <w:jc w:val="both"/>
      </w:pPr>
      <w:r w:rsidRPr="00E515C2">
        <w:rPr>
          <w:sz w:val="28"/>
          <w:szCs w:val="28"/>
          <w:lang w:val="kk-KZ"/>
        </w:rPr>
        <w:t>- статистикалық: зерттеу бойынша алынған нәтижелерді математикалық-статистикалық талдау жасау.</w:t>
      </w:r>
    </w:p>
    <w:bookmarkEnd w:id="5"/>
    <w:p w14:paraId="2216311C" w14:textId="1A2CEF10" w:rsidR="001B3F03" w:rsidRPr="00E515C2" w:rsidRDefault="008634CC">
      <w:pPr>
        <w:ind w:right="-2" w:firstLine="567"/>
        <w:jc w:val="both"/>
        <w:rPr>
          <w:lang w:val="kk-KZ"/>
        </w:rPr>
      </w:pPr>
      <w:r w:rsidRPr="00E515C2">
        <w:rPr>
          <w:b/>
          <w:bCs/>
          <w:sz w:val="28"/>
          <w:szCs w:val="28"/>
          <w:lang w:val="kk-KZ"/>
        </w:rPr>
        <w:t>Зерттеудің әдіснамалық негіздері</w:t>
      </w:r>
      <w:r w:rsidR="00A2063A" w:rsidRPr="00E515C2">
        <w:rPr>
          <w:b/>
          <w:bCs/>
          <w:sz w:val="28"/>
          <w:szCs w:val="28"/>
          <w:lang w:val="kk-KZ"/>
        </w:rPr>
        <w:t>:</w:t>
      </w:r>
      <w:r w:rsidRPr="00E515C2">
        <w:rPr>
          <w:sz w:val="28"/>
          <w:szCs w:val="28"/>
          <w:lang w:val="kk-KZ"/>
        </w:rPr>
        <w:t xml:space="preserve"> гуманистік педагогика мен философияның жеке тұлғаның шығармашылық дамуының негіздері, тұлға дамуына әсер етуші акмеологиялық теориялар, тұлғаның жүйелі дамуының детерменизм ұстанымы, философияның, психологияның, педагогиканың «тұлға», «субъект», «даму», «белсенділік», «бастама» ұғымдары</w:t>
      </w:r>
      <w:r w:rsidR="00A2063A" w:rsidRPr="00E515C2">
        <w:rPr>
          <w:sz w:val="28"/>
          <w:szCs w:val="28"/>
          <w:lang w:val="kk-KZ"/>
        </w:rPr>
        <w:t>ның</w:t>
      </w:r>
      <w:r w:rsidRPr="00E515C2">
        <w:rPr>
          <w:sz w:val="28"/>
          <w:szCs w:val="28"/>
          <w:lang w:val="kk-KZ"/>
        </w:rPr>
        <w:t xml:space="preserve"> мәнін көрсету ережелері. </w:t>
      </w:r>
      <w:r w:rsidR="00A2063A" w:rsidRPr="00E515C2">
        <w:rPr>
          <w:sz w:val="28"/>
          <w:szCs w:val="28"/>
          <w:lang w:val="kk-KZ"/>
        </w:rPr>
        <w:t>Зерттеудің ә</w:t>
      </w:r>
      <w:r w:rsidRPr="00E515C2">
        <w:rPr>
          <w:sz w:val="28"/>
          <w:szCs w:val="28"/>
          <w:lang w:val="kk-KZ"/>
        </w:rPr>
        <w:t>діснамалық негіздер</w:t>
      </w:r>
      <w:r w:rsidR="00A2063A" w:rsidRPr="00E515C2">
        <w:rPr>
          <w:sz w:val="28"/>
          <w:szCs w:val="28"/>
          <w:lang w:val="kk-KZ"/>
        </w:rPr>
        <w:t>і</w:t>
      </w:r>
      <w:r w:rsidRPr="00E515C2">
        <w:rPr>
          <w:sz w:val="28"/>
          <w:szCs w:val="28"/>
          <w:lang w:val="kk-KZ"/>
        </w:rPr>
        <w:t xml:space="preserve"> ретінде тұғырлар мен қағидалар: жүйелік, мәдени танымдық, синергетикалық, аксиологиялық, </w:t>
      </w:r>
      <w:r w:rsidR="00A2063A" w:rsidRPr="00E515C2">
        <w:rPr>
          <w:sz w:val="28"/>
          <w:szCs w:val="28"/>
          <w:lang w:val="kk-KZ"/>
        </w:rPr>
        <w:t xml:space="preserve">акмеологиялық, </w:t>
      </w:r>
      <w:r w:rsidRPr="00E515C2">
        <w:rPr>
          <w:sz w:val="28"/>
          <w:szCs w:val="28"/>
          <w:lang w:val="kk-KZ"/>
        </w:rPr>
        <w:t xml:space="preserve">құзыреттілік. </w:t>
      </w:r>
    </w:p>
    <w:p w14:paraId="4866D078" w14:textId="623041C5" w:rsidR="001B3F03" w:rsidRPr="00E515C2" w:rsidRDefault="008634CC">
      <w:pPr>
        <w:ind w:right="-2" w:firstLine="567"/>
        <w:jc w:val="both"/>
        <w:rPr>
          <w:lang w:val="kk-KZ"/>
        </w:rPr>
      </w:pPr>
      <w:r w:rsidRPr="00E515C2">
        <w:rPr>
          <w:b/>
          <w:sz w:val="28"/>
          <w:szCs w:val="28"/>
          <w:lang w:val="kk-KZ"/>
        </w:rPr>
        <w:t>Зерттеудің ғылыми жаңалығы</w:t>
      </w:r>
      <w:r w:rsidR="00A2063A" w:rsidRPr="00E515C2">
        <w:rPr>
          <w:b/>
          <w:sz w:val="28"/>
          <w:szCs w:val="28"/>
          <w:lang w:val="kk-KZ"/>
        </w:rPr>
        <w:t>:</w:t>
      </w:r>
    </w:p>
    <w:p w14:paraId="2B586882" w14:textId="77777777" w:rsidR="001B3F03" w:rsidRPr="00E515C2" w:rsidRDefault="008634CC">
      <w:pPr>
        <w:ind w:right="-2" w:firstLine="567"/>
        <w:jc w:val="both"/>
        <w:rPr>
          <w:lang w:val="kk-KZ"/>
        </w:rPr>
      </w:pPr>
      <w:r w:rsidRPr="00E515C2">
        <w:rPr>
          <w:sz w:val="28"/>
          <w:szCs w:val="28"/>
          <w:lang w:val="kk-KZ"/>
        </w:rPr>
        <w:t>Зерттеу пәні нәтижесінде Қазақстанда ең алғашқы болып:</w:t>
      </w:r>
    </w:p>
    <w:p w14:paraId="79ADFFB1" w14:textId="7F1B3E2B" w:rsidR="001B3F03" w:rsidRPr="00E515C2" w:rsidRDefault="008634CC">
      <w:pPr>
        <w:ind w:right="-2" w:firstLine="567"/>
        <w:jc w:val="both"/>
        <w:rPr>
          <w:lang w:val="kk-KZ"/>
        </w:rPr>
      </w:pPr>
      <w:r w:rsidRPr="00E515C2">
        <w:rPr>
          <w:sz w:val="28"/>
          <w:szCs w:val="28"/>
          <w:lang w:val="kk-KZ"/>
        </w:rPr>
        <w:t xml:space="preserve">1. Болашақ дене мәдениеті және спорт маманының акмеологиялық әлеуетін дамыту теориялық-әдіснамалық тұрғыдан негізделді. </w:t>
      </w:r>
    </w:p>
    <w:p w14:paraId="2337198C" w14:textId="481FE1EE" w:rsidR="001B3F03" w:rsidRPr="00E515C2" w:rsidRDefault="008634CC">
      <w:pPr>
        <w:ind w:right="-2" w:firstLine="567"/>
        <w:jc w:val="both"/>
        <w:rPr>
          <w:lang w:val="kk-KZ"/>
        </w:rPr>
      </w:pPr>
      <w:r w:rsidRPr="00E515C2">
        <w:rPr>
          <w:sz w:val="28"/>
          <w:szCs w:val="28"/>
          <w:lang w:val="kk-KZ"/>
        </w:rPr>
        <w:t xml:space="preserve">2. «Болашақ дене мәдениеті және спорт маманының акмеологиялық әлеуеті» түсінігінің мәні нақтыланды  және маман дайындау үшін негіз болатын құрылымы анықталды. </w:t>
      </w:r>
    </w:p>
    <w:p w14:paraId="13DBC73C" w14:textId="77777777" w:rsidR="001B3F03" w:rsidRPr="00E515C2" w:rsidRDefault="008634CC">
      <w:pPr>
        <w:ind w:right="-2" w:firstLine="567"/>
        <w:jc w:val="both"/>
        <w:rPr>
          <w:lang w:val="kk-KZ"/>
        </w:rPr>
      </w:pPr>
      <w:r w:rsidRPr="00E515C2">
        <w:rPr>
          <w:sz w:val="28"/>
          <w:szCs w:val="28"/>
          <w:lang w:val="kk-KZ"/>
        </w:rPr>
        <w:t>3. Болашақ дене мәдениеті және спорт мамандығы бойынша мамандар дайындау үдерісіне алғашқылардың бірі болып «Болашақ дене мәдениеті және спорт маманының акмеологиялық әлеуетін дамыту»  моделі құрастырылды және ендірілді.</w:t>
      </w:r>
    </w:p>
    <w:p w14:paraId="71770530" w14:textId="77777777" w:rsidR="001B3F03" w:rsidRPr="00E515C2" w:rsidRDefault="008634CC">
      <w:pPr>
        <w:ind w:right="-2" w:firstLine="567"/>
        <w:jc w:val="both"/>
        <w:rPr>
          <w:lang w:val="kk-KZ"/>
        </w:rPr>
      </w:pPr>
      <w:r w:rsidRPr="00E515C2">
        <w:rPr>
          <w:sz w:val="28"/>
          <w:szCs w:val="28"/>
          <w:lang w:val="kk-KZ"/>
        </w:rPr>
        <w:t>4. Болашақ дене мәдениеті және спорт маманының акмеологиялық әлеуетін дамытудың әдicтемесі дайындалып, оның тиімділігі тәжірибелік-эксперименттік жұмыс барысында тексерілді, ғылыми негізделген ұсыныстар дайындалды.</w:t>
      </w:r>
    </w:p>
    <w:p w14:paraId="7E0EEBB5" w14:textId="532CEDA2" w:rsidR="001B3F03" w:rsidRPr="00E515C2" w:rsidRDefault="008634CC">
      <w:pPr>
        <w:ind w:right="-2" w:firstLine="567"/>
        <w:jc w:val="both"/>
        <w:rPr>
          <w:lang w:val="kk-KZ"/>
        </w:rPr>
      </w:pPr>
      <w:r w:rsidRPr="00E515C2">
        <w:rPr>
          <w:b/>
          <w:sz w:val="28"/>
          <w:szCs w:val="28"/>
          <w:lang w:val="kk-KZ"/>
        </w:rPr>
        <w:t>Теориялық маңыздылығы</w:t>
      </w:r>
      <w:r w:rsidR="00A2063A" w:rsidRPr="00E515C2">
        <w:rPr>
          <w:b/>
          <w:sz w:val="28"/>
          <w:szCs w:val="28"/>
          <w:lang w:val="kk-KZ"/>
        </w:rPr>
        <w:t>:</w:t>
      </w:r>
    </w:p>
    <w:p w14:paraId="1D7586E7" w14:textId="47218748" w:rsidR="001B3F03" w:rsidRPr="00E515C2" w:rsidRDefault="008634CC">
      <w:pPr>
        <w:ind w:right="-2" w:firstLine="567"/>
        <w:jc w:val="both"/>
        <w:rPr>
          <w:lang w:val="kk-KZ"/>
        </w:rPr>
      </w:pPr>
      <w:r w:rsidRPr="00E515C2">
        <w:rPr>
          <w:sz w:val="28"/>
          <w:szCs w:val="28"/>
          <w:lang w:val="kk-KZ"/>
        </w:rPr>
        <w:t xml:space="preserve">1. Болашақ дене мәдениеті және спорт маманының акмеологиялық әлеуетін дамыту теориялық-әдіснамалық тұрғыдан негізделді. </w:t>
      </w:r>
    </w:p>
    <w:p w14:paraId="40C5010B" w14:textId="28626458" w:rsidR="001B3F03" w:rsidRPr="00E515C2" w:rsidRDefault="008634CC">
      <w:pPr>
        <w:ind w:right="-2" w:firstLine="567"/>
        <w:jc w:val="both"/>
        <w:rPr>
          <w:lang w:val="kk-KZ"/>
        </w:rPr>
      </w:pPr>
      <w:r w:rsidRPr="00E515C2">
        <w:rPr>
          <w:sz w:val="28"/>
          <w:szCs w:val="28"/>
          <w:lang w:val="kk-KZ"/>
        </w:rPr>
        <w:t xml:space="preserve">2. «Болашақ дене мәдениеті және спорт маманының акмеологиялық әлеуеті» түсінігінің мәні нақтыланып, құрылымы анықталды. </w:t>
      </w:r>
    </w:p>
    <w:p w14:paraId="60C5D484" w14:textId="77777777" w:rsidR="001B3F03" w:rsidRPr="00E515C2" w:rsidRDefault="008634CC">
      <w:pPr>
        <w:ind w:right="-2" w:firstLine="567"/>
        <w:jc w:val="both"/>
        <w:rPr>
          <w:lang w:val="kk-KZ"/>
        </w:rPr>
      </w:pPr>
      <w:r w:rsidRPr="00E515C2">
        <w:rPr>
          <w:sz w:val="28"/>
          <w:szCs w:val="28"/>
          <w:lang w:val="kk-KZ"/>
        </w:rPr>
        <w:t>3. Болашақ дене мәдениеті және спорт маманының</w:t>
      </w:r>
      <w:r w:rsidR="00757FCA" w:rsidRPr="00E515C2">
        <w:rPr>
          <w:sz w:val="28"/>
          <w:szCs w:val="28"/>
          <w:lang w:val="kk-KZ"/>
        </w:rPr>
        <w:t xml:space="preserve"> акмеологиялық әлеуетін дамыту </w:t>
      </w:r>
      <w:r w:rsidRPr="00E515C2">
        <w:rPr>
          <w:sz w:val="28"/>
          <w:szCs w:val="28"/>
          <w:lang w:val="kk-KZ"/>
        </w:rPr>
        <w:t>моделі құрастырылды және білім беру үдерісіне енгізілді.</w:t>
      </w:r>
    </w:p>
    <w:p w14:paraId="66F98F9B" w14:textId="77777777" w:rsidR="00A2063A" w:rsidRPr="00E515C2" w:rsidRDefault="008634CC">
      <w:pPr>
        <w:ind w:right="-2" w:firstLine="567"/>
        <w:jc w:val="both"/>
        <w:rPr>
          <w:rStyle w:val="12"/>
          <w:b w:val="0"/>
          <w:bCs w:val="0"/>
          <w:sz w:val="28"/>
          <w:szCs w:val="28"/>
          <w:lang w:val="kk-KZ"/>
        </w:rPr>
      </w:pPr>
      <w:r w:rsidRPr="00E515C2">
        <w:rPr>
          <w:rStyle w:val="12"/>
          <w:sz w:val="28"/>
          <w:szCs w:val="28"/>
          <w:lang w:val="kk-KZ"/>
        </w:rPr>
        <w:t>Зерттеудің практикалық</w:t>
      </w:r>
      <w:r w:rsidRPr="00E515C2">
        <w:rPr>
          <w:rStyle w:val="12"/>
          <w:b w:val="0"/>
          <w:bCs w:val="0"/>
          <w:sz w:val="28"/>
          <w:szCs w:val="28"/>
          <w:lang w:val="kk-KZ"/>
        </w:rPr>
        <w:t xml:space="preserve"> </w:t>
      </w:r>
      <w:r w:rsidRPr="00E515C2">
        <w:rPr>
          <w:rStyle w:val="12"/>
          <w:sz w:val="28"/>
          <w:szCs w:val="28"/>
          <w:lang w:val="kk-KZ"/>
        </w:rPr>
        <w:t>маңыздылығы</w:t>
      </w:r>
      <w:r w:rsidRPr="00E515C2">
        <w:rPr>
          <w:rStyle w:val="12"/>
          <w:b w:val="0"/>
          <w:bCs w:val="0"/>
          <w:sz w:val="28"/>
          <w:szCs w:val="28"/>
          <w:lang w:val="kk-KZ"/>
        </w:rPr>
        <w:t>:</w:t>
      </w:r>
    </w:p>
    <w:p w14:paraId="2076BDC5" w14:textId="7AC6E74D" w:rsidR="001B3F03" w:rsidRPr="00E515C2" w:rsidRDefault="00A2063A">
      <w:pPr>
        <w:ind w:right="-2" w:firstLine="567"/>
        <w:jc w:val="both"/>
        <w:rPr>
          <w:lang w:val="kk-KZ"/>
        </w:rPr>
      </w:pPr>
      <w:r w:rsidRPr="00E515C2">
        <w:rPr>
          <w:rStyle w:val="12"/>
          <w:b w:val="0"/>
          <w:bCs w:val="0"/>
          <w:sz w:val="28"/>
          <w:szCs w:val="28"/>
          <w:lang w:val="kk-KZ"/>
        </w:rPr>
        <w:t>-</w:t>
      </w:r>
      <w:r w:rsidR="008634CC" w:rsidRPr="00E515C2">
        <w:rPr>
          <w:rStyle w:val="12"/>
          <w:b w:val="0"/>
          <w:bCs w:val="0"/>
          <w:sz w:val="28"/>
          <w:szCs w:val="28"/>
          <w:lang w:val="kk-KZ"/>
        </w:rPr>
        <w:t xml:space="preserve"> </w:t>
      </w:r>
      <w:r w:rsidR="008634CC" w:rsidRPr="00E515C2">
        <w:rPr>
          <w:sz w:val="28"/>
          <w:szCs w:val="28"/>
          <w:lang w:val="kk-KZ"/>
        </w:rPr>
        <w:t>болашақ дене мәдениеті және спорт маманының акмеологиялық әлеуетін дамытудың әдicтемесі дайындалып, оның тиімділігі тәжірибелік-эксперименттік жұмыс барысында тексерілді, ғылыми негізделген ұсыныстар дайындалды</w:t>
      </w:r>
      <w:r w:rsidRPr="00E515C2">
        <w:rPr>
          <w:sz w:val="28"/>
          <w:szCs w:val="28"/>
          <w:lang w:val="kk-KZ"/>
        </w:rPr>
        <w:t>:</w:t>
      </w:r>
    </w:p>
    <w:p w14:paraId="065B050A" w14:textId="77777777" w:rsidR="001B3F03" w:rsidRPr="00E515C2" w:rsidRDefault="008634CC">
      <w:pPr>
        <w:ind w:right="-2" w:firstLine="567"/>
        <w:jc w:val="both"/>
        <w:rPr>
          <w:lang w:val="kk-KZ"/>
        </w:rPr>
      </w:pPr>
      <w:r w:rsidRPr="00E515C2">
        <w:rPr>
          <w:sz w:val="28"/>
          <w:szCs w:val="28"/>
          <w:lang w:val="kk-KZ"/>
        </w:rPr>
        <w:t>- «Болашақ дене мәдениеті маманының кәсіби АКМЕ негіздері»</w:t>
      </w:r>
      <w:r w:rsidRPr="00E515C2">
        <w:rPr>
          <w:b/>
          <w:sz w:val="28"/>
          <w:szCs w:val="28"/>
          <w:lang w:val="kk-KZ"/>
        </w:rPr>
        <w:t xml:space="preserve"> </w:t>
      </w:r>
      <w:r w:rsidR="00757FCA" w:rsidRPr="00E515C2">
        <w:rPr>
          <w:sz w:val="28"/>
          <w:szCs w:val="28"/>
          <w:lang w:val="kk-KZ"/>
        </w:rPr>
        <w:t xml:space="preserve">элективті курсы жасалынды және </w:t>
      </w:r>
      <w:r w:rsidRPr="00E515C2">
        <w:rPr>
          <w:sz w:val="28"/>
          <w:szCs w:val="28"/>
          <w:lang w:val="kk-KZ"/>
        </w:rPr>
        <w:t>тәжірибеге енгізілді;</w:t>
      </w:r>
    </w:p>
    <w:p w14:paraId="6CDCF545" w14:textId="07CF72BC" w:rsidR="001B3F03" w:rsidRPr="00E515C2" w:rsidRDefault="008634CC">
      <w:pPr>
        <w:ind w:right="-2" w:firstLine="567"/>
        <w:jc w:val="both"/>
        <w:rPr>
          <w:lang w:val="kk-KZ"/>
        </w:rPr>
      </w:pPr>
      <w:r w:rsidRPr="00E515C2">
        <w:rPr>
          <w:sz w:val="28"/>
          <w:szCs w:val="28"/>
          <w:lang w:val="kk-KZ"/>
        </w:rPr>
        <w:t>- «Кәсіби жетістік акмеологиясы»</w:t>
      </w:r>
      <w:r w:rsidRPr="00E515C2">
        <w:rPr>
          <w:b/>
          <w:sz w:val="28"/>
          <w:szCs w:val="28"/>
          <w:lang w:val="kk-KZ"/>
        </w:rPr>
        <w:t xml:space="preserve"> </w:t>
      </w:r>
      <w:r w:rsidRPr="00E515C2">
        <w:rPr>
          <w:sz w:val="28"/>
          <w:szCs w:val="28"/>
          <w:lang w:val="kk-KZ"/>
        </w:rPr>
        <w:t xml:space="preserve">семинар практикумы </w:t>
      </w:r>
      <w:r w:rsidR="00A2063A" w:rsidRPr="00E515C2">
        <w:rPr>
          <w:sz w:val="28"/>
          <w:szCs w:val="28"/>
          <w:lang w:val="kk-KZ"/>
        </w:rPr>
        <w:t>әзірленді</w:t>
      </w:r>
      <w:r w:rsidRPr="00E515C2">
        <w:rPr>
          <w:sz w:val="28"/>
          <w:szCs w:val="28"/>
          <w:lang w:val="kk-KZ"/>
        </w:rPr>
        <w:t xml:space="preserve"> және ұйымдастырылды.</w:t>
      </w:r>
    </w:p>
    <w:p w14:paraId="300DD623" w14:textId="149F4D94" w:rsidR="00004D54" w:rsidRPr="00E515C2" w:rsidRDefault="008634CC">
      <w:pPr>
        <w:ind w:right="-2" w:firstLine="567"/>
        <w:jc w:val="both"/>
        <w:rPr>
          <w:sz w:val="28"/>
          <w:szCs w:val="28"/>
          <w:lang w:val="kk-KZ"/>
        </w:rPr>
      </w:pPr>
      <w:r w:rsidRPr="00E515C2">
        <w:rPr>
          <w:sz w:val="28"/>
          <w:szCs w:val="28"/>
          <w:lang w:val="kk-KZ"/>
        </w:rPr>
        <w:t xml:space="preserve">- </w:t>
      </w:r>
      <w:r w:rsidR="00A2063A" w:rsidRPr="00E515C2">
        <w:rPr>
          <w:sz w:val="28"/>
          <w:szCs w:val="28"/>
          <w:lang w:val="kk-KZ"/>
        </w:rPr>
        <w:t>«</w:t>
      </w:r>
      <w:r w:rsidRPr="00E515C2">
        <w:rPr>
          <w:sz w:val="28"/>
          <w:szCs w:val="28"/>
          <w:lang w:val="kk-KZ"/>
        </w:rPr>
        <w:t>Болашақ дене мәдениеті маманының акмеологиялық әлеуеті: мазмұны, дамыту механизмдері</w:t>
      </w:r>
      <w:r w:rsidR="00A2063A" w:rsidRPr="00E515C2">
        <w:rPr>
          <w:sz w:val="28"/>
          <w:szCs w:val="28"/>
          <w:lang w:val="kk-KZ"/>
        </w:rPr>
        <w:t>»</w:t>
      </w:r>
      <w:r w:rsidRPr="00E515C2">
        <w:rPr>
          <w:sz w:val="28"/>
          <w:szCs w:val="28"/>
          <w:lang w:val="kk-KZ"/>
        </w:rPr>
        <w:t xml:space="preserve"> атты оқу – әдістемелік құрал</w:t>
      </w:r>
      <w:r w:rsidR="00004D54" w:rsidRPr="00E515C2">
        <w:rPr>
          <w:sz w:val="28"/>
          <w:szCs w:val="28"/>
          <w:lang w:val="kk-KZ"/>
        </w:rPr>
        <w:t xml:space="preserve"> әзірленіп, оқу үрдісіне ендірілді.</w:t>
      </w:r>
    </w:p>
    <w:p w14:paraId="73BA5173" w14:textId="6DA900E6" w:rsidR="001B3F03" w:rsidRPr="00E515C2" w:rsidRDefault="00004D54">
      <w:pPr>
        <w:ind w:right="-2" w:firstLine="567"/>
        <w:jc w:val="both"/>
        <w:rPr>
          <w:sz w:val="28"/>
          <w:szCs w:val="28"/>
          <w:lang w:val="kk-KZ"/>
        </w:rPr>
      </w:pPr>
      <w:r w:rsidRPr="00E515C2">
        <w:rPr>
          <w:sz w:val="28"/>
          <w:szCs w:val="28"/>
          <w:lang w:val="kk-KZ"/>
        </w:rPr>
        <w:t>-</w:t>
      </w:r>
      <w:r w:rsidR="006622AE" w:rsidRPr="00E515C2">
        <w:rPr>
          <w:sz w:val="28"/>
          <w:szCs w:val="28"/>
          <w:lang w:val="kk-KZ"/>
        </w:rPr>
        <w:t xml:space="preserve"> </w:t>
      </w:r>
      <w:r w:rsidRPr="00E515C2">
        <w:rPr>
          <w:sz w:val="28"/>
          <w:szCs w:val="28"/>
          <w:lang w:val="kk-KZ"/>
        </w:rPr>
        <w:t>«Болашақ дене мәдениеті маманының акмеологиялық әлеуеті: мазмұны, дамыту механизмдері» атты оқу – әдістемелік құрал</w:t>
      </w:r>
      <w:r w:rsidR="008634CC" w:rsidRPr="00E515C2">
        <w:rPr>
          <w:sz w:val="28"/>
          <w:szCs w:val="28"/>
          <w:lang w:val="kk-KZ"/>
        </w:rPr>
        <w:t xml:space="preserve">ына </w:t>
      </w:r>
      <w:r w:rsidRPr="00E515C2">
        <w:rPr>
          <w:sz w:val="28"/>
          <w:szCs w:val="28"/>
          <w:lang w:val="kk-KZ"/>
        </w:rPr>
        <w:t xml:space="preserve">авторлық құқық объектісін мемлекеттік тіркеу туралы куәлік алынды (№ 270617, 04.06.2022ж.). </w:t>
      </w:r>
    </w:p>
    <w:p w14:paraId="4DD38C82" w14:textId="77777777" w:rsidR="001B3F03" w:rsidRPr="00E515C2" w:rsidRDefault="008634CC">
      <w:pPr>
        <w:ind w:right="-2" w:firstLine="567"/>
        <w:jc w:val="both"/>
        <w:rPr>
          <w:lang w:val="kk-KZ"/>
        </w:rPr>
      </w:pPr>
      <w:r w:rsidRPr="00E515C2">
        <w:rPr>
          <w:sz w:val="28"/>
          <w:szCs w:val="28"/>
          <w:lang w:val="kk-KZ"/>
        </w:rPr>
        <w:t>-</w:t>
      </w:r>
      <w:r w:rsidRPr="00E515C2">
        <w:rPr>
          <w:lang w:val="kk-KZ"/>
        </w:rPr>
        <w:t xml:space="preserve">  </w:t>
      </w:r>
      <w:r w:rsidRPr="00E515C2">
        <w:rPr>
          <w:sz w:val="28"/>
          <w:szCs w:val="28"/>
          <w:lang w:val="kk-KZ"/>
        </w:rPr>
        <w:t>болашақ мамандарды даярлауда цифрлық ресурстар енгізілді.</w:t>
      </w:r>
      <w:r w:rsidRPr="00E515C2">
        <w:rPr>
          <w:sz w:val="28"/>
          <w:szCs w:val="28"/>
          <w:lang w:val="kk-KZ"/>
        </w:rPr>
        <w:tab/>
      </w:r>
    </w:p>
    <w:p w14:paraId="47C22813" w14:textId="4ABCF78C" w:rsidR="001B3F03" w:rsidRPr="00E515C2" w:rsidRDefault="008634CC">
      <w:pPr>
        <w:ind w:right="-2" w:firstLine="567"/>
        <w:jc w:val="both"/>
        <w:rPr>
          <w:lang w:val="kk-KZ"/>
        </w:rPr>
      </w:pPr>
      <w:r w:rsidRPr="00E515C2">
        <w:rPr>
          <w:b/>
          <w:sz w:val="28"/>
          <w:szCs w:val="28"/>
          <w:lang w:val="kk-KZ"/>
        </w:rPr>
        <w:t xml:space="preserve">Зерттеу кезеңдері. </w:t>
      </w:r>
      <w:r w:rsidR="00903B2B" w:rsidRPr="00E515C2">
        <w:rPr>
          <w:sz w:val="28"/>
          <w:szCs w:val="28"/>
          <w:lang w:val="kk-KZ"/>
        </w:rPr>
        <w:t>Зерттеу 2018-202</w:t>
      </w:r>
      <w:r w:rsidR="00004D54" w:rsidRPr="00E515C2">
        <w:rPr>
          <w:sz w:val="28"/>
          <w:szCs w:val="28"/>
          <w:lang w:val="kk-KZ"/>
        </w:rPr>
        <w:t>3</w:t>
      </w:r>
      <w:r w:rsidR="00903B2B" w:rsidRPr="00E515C2">
        <w:rPr>
          <w:sz w:val="28"/>
          <w:szCs w:val="28"/>
          <w:lang w:val="kk-KZ"/>
        </w:rPr>
        <w:t xml:space="preserve"> жж. а</w:t>
      </w:r>
      <w:r w:rsidRPr="00E515C2">
        <w:rPr>
          <w:sz w:val="28"/>
          <w:szCs w:val="28"/>
          <w:lang w:val="kk-KZ"/>
        </w:rPr>
        <w:t>ралығында орындалды және шартты түрде келесі кезеңдерге бөлінді.</w:t>
      </w:r>
    </w:p>
    <w:p w14:paraId="7E883A5D" w14:textId="77777777" w:rsidR="001B3F03" w:rsidRPr="00E515C2" w:rsidRDefault="008634CC">
      <w:pPr>
        <w:ind w:right="-2" w:firstLine="567"/>
        <w:jc w:val="both"/>
        <w:rPr>
          <w:lang w:val="kk-KZ"/>
        </w:rPr>
      </w:pPr>
      <w:r w:rsidRPr="00E515C2">
        <w:rPr>
          <w:b/>
          <w:sz w:val="28"/>
          <w:szCs w:val="28"/>
          <w:lang w:val="kk-KZ"/>
        </w:rPr>
        <w:t>Бірінші кезең</w:t>
      </w:r>
      <w:r w:rsidRPr="00E515C2">
        <w:rPr>
          <w:sz w:val="28"/>
          <w:szCs w:val="28"/>
          <w:lang w:val="kk-KZ"/>
        </w:rPr>
        <w:t xml:space="preserve"> (2018-2019 жж.) - зерттеу мақсатын, міндеттерін, әдістерін анықтау, зерттеудің негізгі ғылыми болжамын тұжырымдау, зерттеу мәселесі бойынша ғылыми-әдістемелік еңбектерге теориялық талдау жасау, мәселені шешудің теориялық және әдістемелік тәсілдерін анықтау, эксперименттік жұмысты жоспарлау.</w:t>
      </w:r>
    </w:p>
    <w:p w14:paraId="4B33FD57" w14:textId="740CED95" w:rsidR="001B3F03" w:rsidRPr="00E515C2" w:rsidRDefault="008634CC">
      <w:pPr>
        <w:ind w:right="-2" w:firstLine="567"/>
        <w:jc w:val="both"/>
        <w:rPr>
          <w:lang w:val="kk-KZ"/>
        </w:rPr>
      </w:pPr>
      <w:r w:rsidRPr="00E515C2">
        <w:rPr>
          <w:b/>
          <w:sz w:val="28"/>
          <w:szCs w:val="28"/>
          <w:lang w:val="kk-KZ"/>
        </w:rPr>
        <w:t>Екінші кезең</w:t>
      </w:r>
      <w:r w:rsidRPr="00E515C2">
        <w:rPr>
          <w:sz w:val="28"/>
          <w:szCs w:val="28"/>
          <w:lang w:val="kk-KZ"/>
        </w:rPr>
        <w:t xml:space="preserve"> (2019-2020 жж.) - тұлғаның акмеологиялық әлеуетінің қалыптасу деңгейін бағалау критерийлерін анықтау және диагностикалық әдістемені әзірлеу, акмеологиялық тәсілді жүзеге асыру үдерісінде болашақ маманның акмеологиялық әлеуетін дамытудың теориялық моделін жасау, модел</w:t>
      </w:r>
      <w:r w:rsidR="00004D54" w:rsidRPr="00E515C2">
        <w:rPr>
          <w:sz w:val="28"/>
          <w:szCs w:val="28"/>
          <w:lang w:val="kk-KZ"/>
        </w:rPr>
        <w:t>ь</w:t>
      </w:r>
      <w:r w:rsidRPr="00E515C2">
        <w:rPr>
          <w:sz w:val="28"/>
          <w:szCs w:val="28"/>
          <w:lang w:val="kk-KZ"/>
        </w:rPr>
        <w:t>дің ұйымдастыру кезеңі</w:t>
      </w:r>
      <w:r w:rsidR="00004D54" w:rsidRPr="00E515C2">
        <w:rPr>
          <w:sz w:val="28"/>
          <w:szCs w:val="28"/>
          <w:lang w:val="kk-KZ"/>
        </w:rPr>
        <w:t>н</w:t>
      </w:r>
      <w:r w:rsidRPr="00E515C2">
        <w:rPr>
          <w:sz w:val="28"/>
          <w:szCs w:val="28"/>
          <w:lang w:val="kk-KZ"/>
        </w:rPr>
        <w:t xml:space="preserve"> жүзеге асыру және тұжырымды эксперимент жүргізу.</w:t>
      </w:r>
    </w:p>
    <w:p w14:paraId="248AE0AD" w14:textId="775D43C8" w:rsidR="001B3F03" w:rsidRPr="00E515C2" w:rsidRDefault="008634CC" w:rsidP="00997EE1">
      <w:pPr>
        <w:ind w:right="-2" w:firstLine="567"/>
        <w:jc w:val="both"/>
        <w:rPr>
          <w:lang w:val="kk-KZ"/>
        </w:rPr>
      </w:pPr>
      <w:r w:rsidRPr="00E515C2">
        <w:rPr>
          <w:b/>
          <w:sz w:val="28"/>
          <w:szCs w:val="28"/>
          <w:lang w:val="kk-KZ"/>
        </w:rPr>
        <w:t>Үшінші кезең</w:t>
      </w:r>
      <w:r w:rsidRPr="00E515C2">
        <w:rPr>
          <w:sz w:val="28"/>
          <w:szCs w:val="28"/>
          <w:lang w:val="kk-KZ"/>
        </w:rPr>
        <w:t xml:space="preserve"> (2020-202</w:t>
      </w:r>
      <w:r w:rsidR="00004D54" w:rsidRPr="00E515C2">
        <w:rPr>
          <w:sz w:val="28"/>
          <w:szCs w:val="28"/>
          <w:lang w:val="kk-KZ"/>
        </w:rPr>
        <w:t>3</w:t>
      </w:r>
      <w:r w:rsidRPr="00E515C2">
        <w:rPr>
          <w:sz w:val="28"/>
          <w:szCs w:val="28"/>
          <w:lang w:val="kk-KZ"/>
        </w:rPr>
        <w:t xml:space="preserve"> жж.) - модельдің негізгі және диагностикалық кезеңдерін жүзеге асыру (қалыптастырушы педагогикалық экспериментті ұйымдастыру және өткізу), алынған мәліметтерді өңдеу және талдау, нәтижелерді жүйелеу және жалпылау, қорытындыларды тұжырымдау және диссертация мәтінін ресімдеу.</w:t>
      </w:r>
    </w:p>
    <w:p w14:paraId="7EDA202A" w14:textId="77777777" w:rsidR="001B3F03" w:rsidRPr="00E515C2" w:rsidRDefault="008634CC" w:rsidP="00997EE1">
      <w:pPr>
        <w:ind w:right="-2" w:firstLine="567"/>
        <w:jc w:val="both"/>
        <w:rPr>
          <w:lang w:val="kk-KZ"/>
        </w:rPr>
      </w:pPr>
      <w:r w:rsidRPr="00E515C2">
        <w:rPr>
          <w:sz w:val="28"/>
          <w:szCs w:val="28"/>
          <w:lang w:val="kk-KZ"/>
        </w:rPr>
        <w:t>Алынған нәтижелер статистикалық өңдеуден өтті, кестелер, модель сипаттамалары жасалынды, графикалық сызбалар құрастырылды.</w:t>
      </w:r>
    </w:p>
    <w:p w14:paraId="1110EADD" w14:textId="77777777" w:rsidR="001B3F03" w:rsidRPr="00E515C2" w:rsidRDefault="008634CC" w:rsidP="00997EE1">
      <w:pPr>
        <w:ind w:right="-2" w:firstLine="567"/>
        <w:jc w:val="both"/>
        <w:rPr>
          <w:b/>
          <w:sz w:val="28"/>
          <w:szCs w:val="28"/>
          <w:lang w:val="kk-KZ"/>
        </w:rPr>
      </w:pPr>
      <w:r w:rsidRPr="00E515C2">
        <w:rPr>
          <w:b/>
          <w:sz w:val="28"/>
          <w:szCs w:val="28"/>
          <w:lang w:val="kk-KZ"/>
        </w:rPr>
        <w:t>Қорғауға ұсынылатын  қағидалар:</w:t>
      </w:r>
    </w:p>
    <w:p w14:paraId="510EE0A6" w14:textId="187F2A8A" w:rsidR="001B3F03" w:rsidRPr="00E515C2" w:rsidRDefault="008634CC" w:rsidP="00997EE1">
      <w:pPr>
        <w:ind w:right="-2" w:firstLine="567"/>
        <w:jc w:val="both"/>
        <w:rPr>
          <w:sz w:val="28"/>
          <w:szCs w:val="28"/>
          <w:lang w:val="kk-KZ"/>
        </w:rPr>
      </w:pPr>
      <w:bookmarkStart w:id="6" w:name="_Hlk155484336"/>
      <w:r w:rsidRPr="00E515C2">
        <w:rPr>
          <w:sz w:val="28"/>
          <w:szCs w:val="28"/>
          <w:lang w:val="kk-KZ"/>
        </w:rPr>
        <w:t xml:space="preserve">1. Болашақ дене мәдениеті және спорт маманының акмеологиялық әлеуетін дамытудың теориялық – әдіснамалық негіздерін анықтау акмеологиялық әлеуетті </w:t>
      </w:r>
      <w:r w:rsidR="00733A70" w:rsidRPr="00E515C2">
        <w:rPr>
          <w:sz w:val="28"/>
          <w:szCs w:val="28"/>
          <w:lang w:val="kk-KZ"/>
        </w:rPr>
        <w:t>арттыру</w:t>
      </w:r>
      <w:r w:rsidRPr="00E515C2">
        <w:rPr>
          <w:sz w:val="28"/>
          <w:szCs w:val="28"/>
          <w:lang w:val="kk-KZ"/>
        </w:rPr>
        <w:t xml:space="preserve"> қажеттілік мәселесін анықтайды, «акмеологиялық әлеует» ұғымының құрылымы мен мазмұнын нақтылау болашақ маман акмеологиялық әлеуетін дамыту жолдарын негіздейді және көрсетеді.</w:t>
      </w:r>
    </w:p>
    <w:p w14:paraId="5C3220BA" w14:textId="77777777" w:rsidR="00BA6336" w:rsidRPr="00E515C2" w:rsidRDefault="008634CC" w:rsidP="00997EE1">
      <w:pPr>
        <w:ind w:right="-2" w:firstLine="567"/>
        <w:jc w:val="both"/>
        <w:rPr>
          <w:iCs/>
          <w:sz w:val="28"/>
          <w:szCs w:val="28"/>
          <w:lang w:val="kk-KZ"/>
        </w:rPr>
      </w:pPr>
      <w:r w:rsidRPr="00E515C2">
        <w:rPr>
          <w:rFonts w:eastAsia="Courier New"/>
          <w:iCs/>
          <w:sz w:val="28"/>
          <w:szCs w:val="28"/>
          <w:lang w:val="kk-KZ"/>
        </w:rPr>
        <w:t>2.</w:t>
      </w:r>
      <w:r w:rsidRPr="00E515C2">
        <w:rPr>
          <w:rFonts w:eastAsia="Calibri"/>
          <w:iCs/>
          <w:sz w:val="28"/>
          <w:szCs w:val="28"/>
          <w:lang w:val="kk-KZ"/>
        </w:rPr>
        <w:t xml:space="preserve"> Болашақ дене мәдениеті және спорт маманының акмеологиялық әлеуеті – </w:t>
      </w:r>
      <w:r w:rsidR="00BA6336" w:rsidRPr="00E515C2">
        <w:rPr>
          <w:iCs/>
          <w:sz w:val="28"/>
          <w:szCs w:val="28"/>
          <w:lang w:val="kk-KZ"/>
        </w:rPr>
        <w:t xml:space="preserve">саналы түрде кәсіби және тұлғалық өзін-өзі жетілдіру мен өзін-өзі тәрбиелеудің жоғары деңгейіне жетуге даярлығы, үздіксіз өзін-өзі дамытуға ұмтылысы, рефлексиялық құзыреттілігі, </w:t>
      </w:r>
      <w:r w:rsidR="00BA6336" w:rsidRPr="00E515C2">
        <w:rPr>
          <w:rFonts w:eastAsia="Calibri"/>
          <w:iCs/>
          <w:sz w:val="28"/>
          <w:szCs w:val="28"/>
          <w:lang w:val="kk-KZ"/>
        </w:rPr>
        <w:t>әрбір білімалушының табысы мен денсаулығын қамтамасыз ету үшін гуманистік көзқарасқа негізделген өзін-өзі ұйымдастыру және өзін-өзі реттеу стратегиясын, құралдарын, тетіктерін меңгеруі</w:t>
      </w:r>
      <w:r w:rsidR="00BA6336" w:rsidRPr="00E515C2">
        <w:rPr>
          <w:iCs/>
          <w:sz w:val="28"/>
          <w:szCs w:val="28"/>
          <w:lang w:val="kk-KZ"/>
        </w:rPr>
        <w:t xml:space="preserve">. </w:t>
      </w:r>
    </w:p>
    <w:bookmarkEnd w:id="6"/>
    <w:p w14:paraId="519BED2C" w14:textId="34C44AA2" w:rsidR="001B3F03" w:rsidRPr="00E515C2" w:rsidRDefault="008634CC" w:rsidP="00997EE1">
      <w:pPr>
        <w:ind w:right="-2" w:firstLine="567"/>
        <w:jc w:val="both"/>
        <w:rPr>
          <w:lang w:val="kk-KZ"/>
        </w:rPr>
      </w:pPr>
      <w:r w:rsidRPr="00E515C2">
        <w:rPr>
          <w:rFonts w:eastAsia="Calibri"/>
          <w:sz w:val="28"/>
          <w:szCs w:val="28"/>
          <w:lang w:val="kk-KZ"/>
        </w:rPr>
        <w:t xml:space="preserve">3. </w:t>
      </w:r>
      <w:r w:rsidRPr="00E515C2">
        <w:rPr>
          <w:sz w:val="28"/>
          <w:szCs w:val="28"/>
          <w:lang w:val="kk-KZ"/>
        </w:rPr>
        <w:t xml:space="preserve"> </w:t>
      </w:r>
      <w:r w:rsidRPr="00E515C2">
        <w:rPr>
          <w:bCs/>
          <w:kern w:val="2"/>
          <w:sz w:val="28"/>
          <w:szCs w:val="28"/>
          <w:lang w:val="kk-KZ"/>
        </w:rPr>
        <w:t>Болашақ дене мәдениеті және спорт маманының акмеологиялық әлеуетін дамыту</w:t>
      </w:r>
      <w:r w:rsidR="0066095B" w:rsidRPr="00E515C2">
        <w:rPr>
          <w:bCs/>
          <w:kern w:val="2"/>
          <w:sz w:val="28"/>
          <w:szCs w:val="28"/>
          <w:lang w:val="kk-KZ"/>
        </w:rPr>
        <w:t>дың</w:t>
      </w:r>
      <w:r w:rsidRPr="00E515C2">
        <w:rPr>
          <w:bCs/>
          <w:kern w:val="2"/>
          <w:sz w:val="28"/>
          <w:szCs w:val="28"/>
          <w:lang w:val="kk-KZ"/>
        </w:rPr>
        <w:t xml:space="preserve"> моделі, оның құрамдас бөліктері ретінде мақсаты, </w:t>
      </w:r>
      <w:r w:rsidR="0066095B" w:rsidRPr="00E515C2">
        <w:rPr>
          <w:bCs/>
          <w:kern w:val="2"/>
          <w:sz w:val="28"/>
          <w:szCs w:val="28"/>
          <w:lang w:val="kk-KZ"/>
        </w:rPr>
        <w:t xml:space="preserve">міндеттері, </w:t>
      </w:r>
      <w:r w:rsidRPr="00E515C2">
        <w:rPr>
          <w:bCs/>
          <w:kern w:val="2"/>
          <w:sz w:val="28"/>
          <w:szCs w:val="28"/>
          <w:lang w:val="kk-KZ"/>
        </w:rPr>
        <w:t xml:space="preserve">әдіснамалық негізі болған жүйелік тұғыр, мәдени танымдық тұғыр, синергетикалық тұғыр, аксиологиялық тұғыр, құзыреттілік тұғыр мен негізгі қағидалары, </w:t>
      </w:r>
      <w:r w:rsidR="0066095B" w:rsidRPr="00E515C2">
        <w:rPr>
          <w:bCs/>
          <w:kern w:val="2"/>
          <w:sz w:val="28"/>
          <w:szCs w:val="28"/>
          <w:lang w:val="kk-KZ"/>
        </w:rPr>
        <w:t xml:space="preserve">мазмұны, </w:t>
      </w:r>
      <w:r w:rsidRPr="00E515C2">
        <w:rPr>
          <w:bCs/>
          <w:kern w:val="2"/>
          <w:sz w:val="28"/>
          <w:szCs w:val="28"/>
          <w:lang w:val="kk-KZ"/>
        </w:rPr>
        <w:t xml:space="preserve">компоненттері (мотивациялық, танымдық, іс - әрекеттік), </w:t>
      </w:r>
      <w:r w:rsidR="0066095B" w:rsidRPr="00E515C2">
        <w:rPr>
          <w:bCs/>
          <w:kern w:val="2"/>
          <w:sz w:val="28"/>
          <w:szCs w:val="28"/>
          <w:lang w:val="kk-KZ"/>
        </w:rPr>
        <w:t>әдістемелік жүйесі</w:t>
      </w:r>
      <w:r w:rsidR="00733A70" w:rsidRPr="00E515C2">
        <w:rPr>
          <w:bCs/>
          <w:kern w:val="2"/>
          <w:sz w:val="28"/>
          <w:szCs w:val="28"/>
          <w:lang w:val="kk-KZ"/>
        </w:rPr>
        <w:t xml:space="preserve">, </w:t>
      </w:r>
      <w:r w:rsidRPr="00E515C2">
        <w:rPr>
          <w:bCs/>
          <w:kern w:val="2"/>
          <w:sz w:val="28"/>
          <w:szCs w:val="28"/>
          <w:lang w:val="kk-KZ"/>
        </w:rPr>
        <w:t xml:space="preserve">болашақ педагогтардың заманауи талапқа сай, бәсекеге қабілетті негіздегі дайындығының айқындылығы мен ұтымды жолдарын көрсетеді. </w:t>
      </w:r>
    </w:p>
    <w:p w14:paraId="65E69948" w14:textId="66555862" w:rsidR="001B3F03" w:rsidRPr="00E515C2" w:rsidRDefault="008634CC" w:rsidP="00997EE1">
      <w:pPr>
        <w:ind w:right="-2" w:firstLine="567"/>
        <w:jc w:val="both"/>
        <w:rPr>
          <w:lang w:val="kk-KZ"/>
        </w:rPr>
      </w:pPr>
      <w:r w:rsidRPr="00E515C2">
        <w:rPr>
          <w:sz w:val="28"/>
          <w:szCs w:val="28"/>
          <w:lang w:val="kk-KZ"/>
        </w:rPr>
        <w:t>4. Болашақ дене мәдениеті және спорт маманының акмеологиялық әлеуетін дамыту әдістеме</w:t>
      </w:r>
      <w:r w:rsidR="00DD7C0C" w:rsidRPr="00E515C2">
        <w:rPr>
          <w:sz w:val="28"/>
          <w:szCs w:val="28"/>
          <w:lang w:val="kk-KZ"/>
        </w:rPr>
        <w:t>с</w:t>
      </w:r>
      <w:r w:rsidRPr="00E515C2">
        <w:rPr>
          <w:sz w:val="28"/>
          <w:szCs w:val="28"/>
          <w:lang w:val="kk-KZ"/>
        </w:rPr>
        <w:t>і</w:t>
      </w:r>
      <w:r w:rsidR="00DD7C0C" w:rsidRPr="00E515C2">
        <w:rPr>
          <w:sz w:val="28"/>
          <w:szCs w:val="28"/>
          <w:lang w:val="kk-KZ"/>
        </w:rPr>
        <w:t>:</w:t>
      </w:r>
      <w:r w:rsidRPr="00E515C2">
        <w:rPr>
          <w:sz w:val="28"/>
          <w:szCs w:val="28"/>
          <w:lang w:val="kk-KZ"/>
        </w:rPr>
        <w:t xml:space="preserve"> тәжірибеге енгізілген «Болашақ дене мәдениеті маманының кәсіби АКМЕ негіздері» атты элективті курс пен ұйымдастырылған «Кәсіби жетістік акмеологиясы» семинар-практикум арқылы қамтамасыз ету, болашақ маманның акмеологиялық әлеуетін дамытуды оқыту үдерісінде жүйелі және ұтымды негізде пайдалануға мүмкіндік береді. Ал жүргізілген тәжірибелік-эксперименттік жұмыс тиімділігі, ғылыми нәтиженің </w:t>
      </w:r>
      <w:r w:rsidRPr="00E515C2">
        <w:rPr>
          <w:kern w:val="2"/>
          <w:sz w:val="28"/>
          <w:szCs w:val="28"/>
          <w:lang w:val="kk-KZ"/>
        </w:rPr>
        <w:t>валидтілігін</w:t>
      </w:r>
      <w:r w:rsidRPr="00E515C2">
        <w:rPr>
          <w:sz w:val="28"/>
          <w:szCs w:val="28"/>
          <w:lang w:val="kk-KZ"/>
        </w:rPr>
        <w:t xml:space="preserve"> қамтамасыз етеді. </w:t>
      </w:r>
    </w:p>
    <w:p w14:paraId="5A93595D" w14:textId="002CF223" w:rsidR="001B3F03" w:rsidRPr="00E515C2" w:rsidRDefault="008634CC" w:rsidP="00997EE1">
      <w:pPr>
        <w:ind w:right="-2" w:firstLine="567"/>
        <w:jc w:val="both"/>
        <w:rPr>
          <w:lang w:val="kk-KZ"/>
        </w:rPr>
      </w:pPr>
      <w:r w:rsidRPr="00E515C2">
        <w:rPr>
          <w:b/>
          <w:sz w:val="28"/>
          <w:szCs w:val="28"/>
          <w:lang w:val="kk-KZ"/>
        </w:rPr>
        <w:t xml:space="preserve">Апробация және ендіру: </w:t>
      </w:r>
      <w:r w:rsidRPr="00E515C2">
        <w:rPr>
          <w:sz w:val="28"/>
          <w:szCs w:val="28"/>
          <w:lang w:val="kk-KZ"/>
        </w:rPr>
        <w:t>Эксперименттік жұмыстар Қазақ спорт және туризм академиясы мен К.Жұбанов атындағы Ақтөбе өңірлік мемлекеттік университетінде ж</w:t>
      </w:r>
      <w:r w:rsidR="001D525B" w:rsidRPr="00E515C2">
        <w:rPr>
          <w:sz w:val="28"/>
          <w:szCs w:val="28"/>
          <w:lang w:val="kk-KZ"/>
        </w:rPr>
        <w:t>үргізілді</w:t>
      </w:r>
      <w:r w:rsidRPr="00E515C2">
        <w:rPr>
          <w:sz w:val="28"/>
          <w:szCs w:val="28"/>
          <w:lang w:val="kk-KZ"/>
        </w:rPr>
        <w:t>. Анықтау экспериментіне 240 студент, бақылау экспериментіне 120 студент қатысты.</w:t>
      </w:r>
    </w:p>
    <w:p w14:paraId="61D82870" w14:textId="77777777" w:rsidR="001B3F03" w:rsidRPr="00E515C2" w:rsidRDefault="008634CC" w:rsidP="00997EE1">
      <w:pPr>
        <w:ind w:right="-2" w:firstLine="567"/>
        <w:jc w:val="both"/>
        <w:rPr>
          <w:sz w:val="28"/>
          <w:szCs w:val="28"/>
          <w:lang w:val="kk-KZ"/>
        </w:rPr>
      </w:pPr>
      <w:r w:rsidRPr="00E515C2">
        <w:rPr>
          <w:b/>
          <w:sz w:val="28"/>
          <w:szCs w:val="28"/>
          <w:lang w:val="kk-KZ"/>
        </w:rPr>
        <w:t>Зерттеу нәтижелерінің сенімділігі, мақұлдануы, тәжірибеге ендірілуі</w:t>
      </w:r>
      <w:r w:rsidRPr="00E515C2">
        <w:rPr>
          <w:sz w:val="28"/>
          <w:szCs w:val="28"/>
          <w:lang w:val="kk-KZ"/>
        </w:rPr>
        <w:t xml:space="preserve"> талапқа сай әдіснамалық және теориялық қағидалармен, зерттеу пәнімен сәйкес әдіс-тәсілдерді қолданумен, эксперимент бағдарламасының мақсатқа сәйкестілігімен, бастапқы және соңғы көрсеткіш нәтижелерінің қорытындыларымен қамтамасыз етілді. </w:t>
      </w:r>
    </w:p>
    <w:p w14:paraId="3C9440DB" w14:textId="2EB4AC04" w:rsidR="001B3F03" w:rsidRPr="00E515C2" w:rsidRDefault="008634CC" w:rsidP="00997EE1">
      <w:pPr>
        <w:ind w:right="-2" w:firstLine="567"/>
        <w:jc w:val="both"/>
        <w:rPr>
          <w:lang w:val="kk-KZ"/>
        </w:rPr>
      </w:pPr>
      <w:r w:rsidRPr="00E515C2">
        <w:rPr>
          <w:b/>
          <w:sz w:val="28"/>
          <w:szCs w:val="28"/>
          <w:lang w:val="kk-KZ"/>
        </w:rPr>
        <w:t xml:space="preserve">Автордың жеке үлесі </w:t>
      </w:r>
      <w:r w:rsidRPr="00E515C2">
        <w:rPr>
          <w:sz w:val="28"/>
          <w:szCs w:val="28"/>
          <w:lang w:val="kk-KZ"/>
        </w:rPr>
        <w:t>келесі әрекеттерден тұрады: диссертациялық, эксперименттік жұмыстардың барлық нәтижелері автордың қатысуымен орындалды. Жұмыстың авторы зерттеудің мақсатын анықтауға, міндет</w:t>
      </w:r>
      <w:r w:rsidR="001D525B" w:rsidRPr="00E515C2">
        <w:rPr>
          <w:sz w:val="28"/>
          <w:szCs w:val="28"/>
          <w:lang w:val="kk-KZ"/>
        </w:rPr>
        <w:t>тер</w:t>
      </w:r>
      <w:r w:rsidRPr="00E515C2">
        <w:rPr>
          <w:sz w:val="28"/>
          <w:szCs w:val="28"/>
          <w:lang w:val="kk-KZ"/>
        </w:rPr>
        <w:t xml:space="preserve">ін қоюға, қағидаларын ұсынуға, дене </w:t>
      </w:r>
      <w:r w:rsidR="001D525B" w:rsidRPr="00E515C2">
        <w:rPr>
          <w:sz w:val="28"/>
          <w:szCs w:val="28"/>
          <w:lang w:val="kk-KZ"/>
        </w:rPr>
        <w:t>мәдениеті</w:t>
      </w:r>
      <w:r w:rsidRPr="00E515C2">
        <w:rPr>
          <w:sz w:val="28"/>
          <w:szCs w:val="28"/>
          <w:lang w:val="kk-KZ"/>
        </w:rPr>
        <w:t xml:space="preserve"> және спорт маманының акмеологиялық әлеуетін дамытуды жүзеге асыру бойынша ғылыми әдебиеттерді талдауға, педагогикалық экспериментті ұйымдастыруға және </w:t>
      </w:r>
      <w:r w:rsidR="001D525B" w:rsidRPr="00E515C2">
        <w:rPr>
          <w:sz w:val="28"/>
          <w:szCs w:val="28"/>
          <w:lang w:val="kk-KZ"/>
        </w:rPr>
        <w:t>жүзеге асыруға</w:t>
      </w:r>
      <w:r w:rsidRPr="00E515C2">
        <w:rPr>
          <w:sz w:val="28"/>
          <w:szCs w:val="28"/>
          <w:lang w:val="kk-KZ"/>
        </w:rPr>
        <w:t xml:space="preserve"> өз үлесін қосты. Қазақ спорт және туризм академиясы мен К. Жұбанов атындағы Ақтөбе өңірлік мемлекеттік университетінде 5В010800 - Дене шынықтыру және спорт мамандығының 3 курс білім алушыларына «Болашақ дене мәдениеті маманының кәсіби АКМЕ негіздері» элективті пәні 2019-2020 оқу жылынан бастап элективті курс ретінде енгізілді (енгізу Хаттамасынан көшірме </w:t>
      </w:r>
      <w:r w:rsidR="001D525B" w:rsidRPr="00E515C2">
        <w:rPr>
          <w:sz w:val="28"/>
          <w:szCs w:val="28"/>
          <w:lang w:val="kk-KZ"/>
        </w:rPr>
        <w:t>А қосымшасы мен Б қосымшада</w:t>
      </w:r>
      <w:r w:rsidRPr="00E515C2">
        <w:rPr>
          <w:sz w:val="28"/>
          <w:szCs w:val="28"/>
          <w:lang w:val="kk-KZ"/>
        </w:rPr>
        <w:t xml:space="preserve"> орналастырылды), сонымен қатар дене шынықтыру және спорт мамандарын дайындауда акмеологиялық әлеуетін дамыту бағытында «</w:t>
      </w:r>
      <w:r w:rsidRPr="00E515C2">
        <w:rPr>
          <w:rFonts w:eastAsia="font929"/>
          <w:bCs/>
          <w:kern w:val="2"/>
          <w:sz w:val="28"/>
          <w:szCs w:val="28"/>
          <w:lang w:val="kk-KZ"/>
        </w:rPr>
        <w:t xml:space="preserve">Болашақ дене мәдениеті маманының  акмеологиялық әлеуеті: мазмұны, дамыту механизмдері» </w:t>
      </w:r>
      <w:r w:rsidRPr="00E515C2">
        <w:rPr>
          <w:sz w:val="28"/>
          <w:szCs w:val="28"/>
          <w:lang w:val="kk-KZ"/>
        </w:rPr>
        <w:t>оқу-әдістемелік құралы жарық көрді (авторлық құқық куәлігінің көшірмесі В қосымшасында орналастырылды).</w:t>
      </w:r>
    </w:p>
    <w:p w14:paraId="1E88E82E" w14:textId="6A197614" w:rsidR="001B3F03" w:rsidRPr="00E515C2" w:rsidRDefault="008634CC">
      <w:pPr>
        <w:ind w:right="-2" w:firstLine="567"/>
        <w:jc w:val="both"/>
        <w:rPr>
          <w:sz w:val="28"/>
          <w:szCs w:val="28"/>
          <w:lang w:val="kk-KZ"/>
        </w:rPr>
      </w:pPr>
      <w:r w:rsidRPr="00E515C2">
        <w:rPr>
          <w:b/>
          <w:sz w:val="28"/>
          <w:szCs w:val="28"/>
          <w:lang w:val="kk-KZ"/>
        </w:rPr>
        <w:t>Зерттеу нәтижелерінің мақұлдануы:</w:t>
      </w:r>
      <w:r w:rsidRPr="00E515C2">
        <w:rPr>
          <w:sz w:val="28"/>
          <w:szCs w:val="28"/>
          <w:lang w:val="kk-KZ"/>
        </w:rPr>
        <w:t xml:space="preserve"> зерттеу жұмысының негізгі тұжырымдары, теориялық және практикалық нәтижелері халықаралық</w:t>
      </w:r>
      <w:r w:rsidR="00771A93" w:rsidRPr="00E515C2">
        <w:rPr>
          <w:sz w:val="28"/>
          <w:szCs w:val="28"/>
          <w:lang w:val="kk-KZ"/>
        </w:rPr>
        <w:t xml:space="preserve"> және  республикалық</w:t>
      </w:r>
      <w:r w:rsidRPr="00E515C2">
        <w:rPr>
          <w:sz w:val="28"/>
          <w:szCs w:val="28"/>
          <w:lang w:val="kk-KZ"/>
        </w:rPr>
        <w:t xml:space="preserve"> конференцияларда талқыланды</w:t>
      </w:r>
      <w:r w:rsidR="00582D17" w:rsidRPr="00E515C2">
        <w:rPr>
          <w:sz w:val="28"/>
          <w:szCs w:val="28"/>
          <w:lang w:val="kk-KZ"/>
        </w:rPr>
        <w:t>:</w:t>
      </w:r>
    </w:p>
    <w:p w14:paraId="692F4B49" w14:textId="7BF29CC2" w:rsidR="00582D17" w:rsidRPr="00E515C2" w:rsidRDefault="00771A93" w:rsidP="00582D17">
      <w:pPr>
        <w:ind w:right="-2" w:firstLine="567"/>
        <w:jc w:val="both"/>
      </w:pPr>
      <w:r w:rsidRPr="00E515C2">
        <w:rPr>
          <w:sz w:val="28"/>
          <w:szCs w:val="28"/>
        </w:rPr>
        <w:t>-</w:t>
      </w:r>
      <w:r w:rsidR="00582D17" w:rsidRPr="00E515C2">
        <w:rPr>
          <w:sz w:val="28"/>
          <w:szCs w:val="28"/>
          <w:lang w:val="kk-KZ"/>
        </w:rPr>
        <w:t xml:space="preserve"> Междунар. науч.-практич. конф. </w:t>
      </w:r>
      <w:r w:rsidR="00582D17" w:rsidRPr="00E515C2">
        <w:rPr>
          <w:sz w:val="28"/>
          <w:szCs w:val="28"/>
        </w:rPr>
        <w:t>«Профессионализм педагога:</w:t>
      </w:r>
      <w:r w:rsidR="00582D17" w:rsidRPr="00E515C2">
        <w:rPr>
          <w:sz w:val="28"/>
          <w:szCs w:val="28"/>
          <w:lang w:val="kk-KZ"/>
        </w:rPr>
        <w:t xml:space="preserve"> </w:t>
      </w:r>
      <w:r w:rsidR="00582D17" w:rsidRPr="00E515C2">
        <w:rPr>
          <w:sz w:val="28"/>
          <w:szCs w:val="28"/>
        </w:rPr>
        <w:t>компетентностный подход в образовании». - Шымкент, 2019.</w:t>
      </w:r>
    </w:p>
    <w:p w14:paraId="7412F3DD" w14:textId="4C3E5B7F" w:rsidR="00582D17" w:rsidRPr="00E515C2" w:rsidRDefault="00771A93" w:rsidP="00582D17">
      <w:pPr>
        <w:ind w:right="-2" w:firstLine="567"/>
        <w:jc w:val="both"/>
      </w:pPr>
      <w:r w:rsidRPr="00E515C2">
        <w:rPr>
          <w:sz w:val="28"/>
          <w:szCs w:val="28"/>
          <w:lang w:val="kk-KZ"/>
        </w:rPr>
        <w:t>-</w:t>
      </w:r>
      <w:r w:rsidR="00582D17" w:rsidRPr="00E515C2">
        <w:rPr>
          <w:sz w:val="28"/>
          <w:szCs w:val="28"/>
          <w:lang w:val="kk-KZ"/>
        </w:rPr>
        <w:t xml:space="preserve"> Респ. науч.-практич. конф. ученых и учителей. </w:t>
      </w:r>
      <w:r w:rsidR="00582D17" w:rsidRPr="00E515C2">
        <w:rPr>
          <w:sz w:val="28"/>
          <w:szCs w:val="28"/>
        </w:rPr>
        <w:t>«Инновации в образовании, физической культуре и спорта» посвященной 75-летию Казахской академии спорта и туризма и году молодежи. - Алматы, 2019.</w:t>
      </w:r>
    </w:p>
    <w:p w14:paraId="21F7FB12" w14:textId="1A894C0E" w:rsidR="00582D17" w:rsidRPr="00E515C2" w:rsidRDefault="00771A93" w:rsidP="00582D17">
      <w:pPr>
        <w:ind w:right="-2" w:firstLine="567"/>
        <w:jc w:val="both"/>
        <w:rPr>
          <w:lang w:val="kk-KZ"/>
        </w:rPr>
      </w:pPr>
      <w:r w:rsidRPr="00E515C2">
        <w:rPr>
          <w:sz w:val="28"/>
          <w:szCs w:val="28"/>
          <w:lang w:val="kk-KZ"/>
        </w:rPr>
        <w:t>-</w:t>
      </w:r>
      <w:r w:rsidR="00582D17" w:rsidRPr="00E515C2">
        <w:rPr>
          <w:sz w:val="28"/>
          <w:szCs w:val="28"/>
          <w:lang w:val="kk-KZ"/>
        </w:rPr>
        <w:t xml:space="preserve"> Междунар. науч. - практич. конф. «Жамбыл Жабаев и проблемы национального воспитания в эпоху новых вызовов»</w:t>
      </w:r>
      <w:r w:rsidR="00997EE1" w:rsidRPr="00E515C2">
        <w:rPr>
          <w:sz w:val="28"/>
          <w:szCs w:val="28"/>
          <w:lang w:val="kk-KZ"/>
        </w:rPr>
        <w:t>.</w:t>
      </w:r>
      <w:r w:rsidR="00582D17" w:rsidRPr="00E515C2">
        <w:rPr>
          <w:sz w:val="28"/>
          <w:szCs w:val="28"/>
          <w:lang w:val="kk-KZ"/>
        </w:rPr>
        <w:t xml:space="preserve"> - Алматы. - 2021. </w:t>
      </w:r>
    </w:p>
    <w:p w14:paraId="42EE3106" w14:textId="70C0C5A1" w:rsidR="00582D17" w:rsidRPr="00E515C2" w:rsidRDefault="00771A93" w:rsidP="00582D17">
      <w:pPr>
        <w:ind w:right="-2" w:firstLine="567"/>
        <w:jc w:val="both"/>
      </w:pPr>
      <w:r w:rsidRPr="00E515C2">
        <w:rPr>
          <w:sz w:val="28"/>
          <w:szCs w:val="28"/>
        </w:rPr>
        <w:t xml:space="preserve">- </w:t>
      </w:r>
      <w:r w:rsidR="00582D17" w:rsidRPr="00E515C2">
        <w:rPr>
          <w:sz w:val="28"/>
          <w:szCs w:val="28"/>
          <w:lang w:val="kk-KZ"/>
        </w:rPr>
        <w:t xml:space="preserve">ХХІ Междунар. научн.-практич. конф. «Актуальные вопросы современной науки и образования». </w:t>
      </w:r>
      <w:r w:rsidR="00997EE1" w:rsidRPr="00E515C2">
        <w:rPr>
          <w:sz w:val="28"/>
          <w:szCs w:val="28"/>
          <w:lang w:val="kk-KZ"/>
        </w:rPr>
        <w:t>–</w:t>
      </w:r>
      <w:r w:rsidR="00582D17" w:rsidRPr="00E515C2">
        <w:rPr>
          <w:sz w:val="28"/>
          <w:szCs w:val="28"/>
          <w:lang w:val="kk-KZ"/>
        </w:rPr>
        <w:t xml:space="preserve"> Пенза</w:t>
      </w:r>
      <w:r w:rsidR="00997EE1" w:rsidRPr="00E515C2">
        <w:rPr>
          <w:sz w:val="28"/>
          <w:szCs w:val="28"/>
          <w:lang w:val="kk-KZ"/>
        </w:rPr>
        <w:t>,</w:t>
      </w:r>
      <w:r w:rsidR="00582D17" w:rsidRPr="00E515C2">
        <w:rPr>
          <w:sz w:val="28"/>
          <w:szCs w:val="28"/>
          <w:lang w:val="kk-KZ"/>
        </w:rPr>
        <w:t xml:space="preserve"> 2022. </w:t>
      </w:r>
    </w:p>
    <w:p w14:paraId="053FDF4B" w14:textId="62DD1FCC" w:rsidR="001B3F03" w:rsidRPr="00E515C2" w:rsidRDefault="008634CC">
      <w:pPr>
        <w:ind w:right="-2" w:firstLine="567"/>
        <w:jc w:val="both"/>
        <w:rPr>
          <w:lang w:val="kk-KZ"/>
        </w:rPr>
      </w:pPr>
      <w:r w:rsidRPr="00E515C2">
        <w:rPr>
          <w:b/>
          <w:sz w:val="28"/>
          <w:szCs w:val="28"/>
          <w:lang w:val="kk-KZ"/>
        </w:rPr>
        <w:t>Жарияланымдар:</w:t>
      </w:r>
      <w:r w:rsidRPr="00E515C2">
        <w:rPr>
          <w:sz w:val="28"/>
          <w:szCs w:val="28"/>
          <w:lang w:val="kk-KZ"/>
        </w:rPr>
        <w:t xml:space="preserve"> Диссертациялық жұмыс тақырыбы бойынша барлығы 1</w:t>
      </w:r>
      <w:r w:rsidR="00F678E0">
        <w:rPr>
          <w:sz w:val="28"/>
          <w:szCs w:val="28"/>
          <w:lang w:val="kk-KZ"/>
        </w:rPr>
        <w:t>0</w:t>
      </w:r>
      <w:r w:rsidRPr="00E515C2">
        <w:rPr>
          <w:sz w:val="28"/>
          <w:szCs w:val="28"/>
          <w:lang w:val="kk-KZ"/>
        </w:rPr>
        <w:t xml:space="preserve">  ғылыми жұмыс жарық көрген</w:t>
      </w:r>
      <w:r w:rsidR="00997EE1" w:rsidRPr="00E515C2">
        <w:rPr>
          <w:sz w:val="28"/>
          <w:szCs w:val="28"/>
          <w:lang w:val="kk-KZ"/>
        </w:rPr>
        <w:t>,</w:t>
      </w:r>
      <w:r w:rsidR="004343EB" w:rsidRPr="00E515C2">
        <w:rPr>
          <w:sz w:val="28"/>
          <w:szCs w:val="28"/>
          <w:lang w:val="kk-KZ"/>
        </w:rPr>
        <w:t xml:space="preserve"> </w:t>
      </w:r>
      <w:r w:rsidR="00997EE1" w:rsidRPr="00E515C2">
        <w:rPr>
          <w:sz w:val="28"/>
          <w:szCs w:val="28"/>
          <w:lang w:val="kk-KZ"/>
        </w:rPr>
        <w:t xml:space="preserve">оның </w:t>
      </w:r>
      <w:r w:rsidRPr="00E515C2">
        <w:rPr>
          <w:sz w:val="28"/>
          <w:szCs w:val="28"/>
          <w:lang w:val="kk-KZ"/>
        </w:rPr>
        <w:t>3-уі ҚР БжҒМ Білім және Ғылым саласындағы бақылау Комитеті ұсынған ғылыми басылымдарда, 1 мақала Scopus базасына енген шет елдік басы</w:t>
      </w:r>
      <w:r w:rsidR="000362B4" w:rsidRPr="00E515C2">
        <w:rPr>
          <w:sz w:val="28"/>
          <w:szCs w:val="28"/>
          <w:lang w:val="kk-KZ"/>
        </w:rPr>
        <w:t xml:space="preserve">лымында, </w:t>
      </w:r>
      <w:r w:rsidR="00997EE1" w:rsidRPr="00E515C2">
        <w:rPr>
          <w:sz w:val="28"/>
          <w:szCs w:val="28"/>
          <w:lang w:val="kk-KZ"/>
        </w:rPr>
        <w:t xml:space="preserve">5 </w:t>
      </w:r>
      <w:r w:rsidRPr="00E515C2">
        <w:rPr>
          <w:sz w:val="28"/>
          <w:szCs w:val="28"/>
          <w:lang w:val="kk-KZ"/>
        </w:rPr>
        <w:t>мақала халықаралық</w:t>
      </w:r>
      <w:r w:rsidR="00771A93" w:rsidRPr="00E515C2">
        <w:rPr>
          <w:sz w:val="28"/>
          <w:szCs w:val="28"/>
          <w:lang w:val="kk-KZ"/>
        </w:rPr>
        <w:t>, республикалық</w:t>
      </w:r>
      <w:r w:rsidRPr="00E515C2">
        <w:rPr>
          <w:sz w:val="28"/>
          <w:szCs w:val="28"/>
          <w:lang w:val="kk-KZ"/>
        </w:rPr>
        <w:t xml:space="preserve"> конференция материалдары жинақтарында</w:t>
      </w:r>
      <w:r w:rsidR="004343EB" w:rsidRPr="00E515C2">
        <w:rPr>
          <w:sz w:val="28"/>
          <w:szCs w:val="28"/>
          <w:lang w:val="kk-KZ"/>
        </w:rPr>
        <w:t xml:space="preserve">, </w:t>
      </w:r>
      <w:r w:rsidR="001D525B" w:rsidRPr="00E515C2">
        <w:rPr>
          <w:sz w:val="28"/>
          <w:szCs w:val="28"/>
          <w:lang w:val="kk-KZ"/>
        </w:rPr>
        <w:t>1 авторлық құқық объектісін мемлекеттік тіркеу туралы куәлік</w:t>
      </w:r>
      <w:r w:rsidRPr="00E515C2">
        <w:rPr>
          <w:sz w:val="28"/>
          <w:szCs w:val="28"/>
          <w:lang w:val="kk-KZ"/>
        </w:rPr>
        <w:t>.</w:t>
      </w:r>
    </w:p>
    <w:p w14:paraId="7E65E4A8" w14:textId="7830F005" w:rsidR="001B3F03" w:rsidRPr="00E515C2" w:rsidRDefault="008634CC">
      <w:pPr>
        <w:ind w:right="-2" w:firstLine="567"/>
        <w:jc w:val="both"/>
        <w:rPr>
          <w:lang w:val="kk-KZ"/>
        </w:rPr>
      </w:pPr>
      <w:r w:rsidRPr="00E515C2">
        <w:rPr>
          <w:b/>
          <w:sz w:val="28"/>
          <w:szCs w:val="28"/>
          <w:lang w:val="kk-KZ"/>
        </w:rPr>
        <w:t>Докторанттың жарияланған мақалаларды дайындауға қосқан үлесі</w:t>
      </w:r>
      <w:r w:rsidR="00E111D5" w:rsidRPr="00E515C2">
        <w:rPr>
          <w:b/>
          <w:sz w:val="28"/>
          <w:szCs w:val="28"/>
          <w:lang w:val="kk-KZ"/>
        </w:rPr>
        <w:t>:</w:t>
      </w:r>
    </w:p>
    <w:p w14:paraId="26020BE0" w14:textId="77777777" w:rsidR="001B3F03" w:rsidRPr="00E515C2" w:rsidRDefault="008634CC">
      <w:pPr>
        <w:ind w:right="-2" w:firstLine="567"/>
        <w:jc w:val="both"/>
        <w:rPr>
          <w:lang w:val="kk-KZ"/>
        </w:rPr>
      </w:pPr>
      <w:r w:rsidRPr="00E515C2">
        <w:rPr>
          <w:rStyle w:val="T1"/>
          <w:szCs w:val="28"/>
          <w:lang w:val="kk-KZ"/>
        </w:rPr>
        <w:t xml:space="preserve">Диссертациялық жұмыстың мәтінінде келесі ғылыми мақалалардың материалдары пайдаланылды: </w:t>
      </w:r>
    </w:p>
    <w:p w14:paraId="378E5A2E" w14:textId="77777777" w:rsidR="001B3F03" w:rsidRPr="00E515C2" w:rsidRDefault="008634CC">
      <w:pPr>
        <w:ind w:right="-2" w:firstLine="567"/>
        <w:jc w:val="both"/>
        <w:rPr>
          <w:lang w:val="en-US"/>
        </w:rPr>
      </w:pPr>
      <w:r w:rsidRPr="00E515C2">
        <w:rPr>
          <w:rStyle w:val="T1"/>
          <w:szCs w:val="28"/>
          <w:u w:val="single"/>
          <w:lang w:val="kk-KZ"/>
        </w:rPr>
        <w:t xml:space="preserve">Scopus деректер базасына кіретін журналда - </w:t>
      </w:r>
      <w:r w:rsidRPr="00E515C2">
        <w:rPr>
          <w:sz w:val="28"/>
          <w:szCs w:val="28"/>
          <w:u w:val="single"/>
          <w:lang w:val="kk-KZ"/>
        </w:rPr>
        <w:t>Cypriot Journal of Educational Science</w:t>
      </w:r>
      <w:r w:rsidRPr="00E515C2">
        <w:rPr>
          <w:sz w:val="28"/>
          <w:szCs w:val="28"/>
          <w:lang w:val="kk-KZ"/>
        </w:rPr>
        <w:t>:</w:t>
      </w:r>
    </w:p>
    <w:p w14:paraId="6B266D53" w14:textId="77777777" w:rsidR="001B3F03" w:rsidRPr="00E515C2" w:rsidRDefault="008634CC">
      <w:pPr>
        <w:ind w:right="-2" w:firstLine="567"/>
        <w:jc w:val="both"/>
        <w:rPr>
          <w:lang w:val="kk-KZ"/>
        </w:rPr>
      </w:pPr>
      <w:r w:rsidRPr="00E515C2">
        <w:rPr>
          <w:sz w:val="28"/>
          <w:szCs w:val="28"/>
          <w:lang w:val="en-US"/>
        </w:rPr>
        <w:t>1</w:t>
      </w:r>
      <w:r w:rsidRPr="00E515C2">
        <w:rPr>
          <w:sz w:val="28"/>
          <w:szCs w:val="28"/>
          <w:lang w:val="kk-KZ"/>
        </w:rPr>
        <w:t xml:space="preserve">. </w:t>
      </w:r>
      <w:r w:rsidRPr="00E515C2">
        <w:rPr>
          <w:sz w:val="28"/>
          <w:szCs w:val="28"/>
          <w:lang w:val="en-US"/>
        </w:rPr>
        <w:t xml:space="preserve">Koldasbayeva Bagila, D, </w:t>
      </w:r>
      <w:r w:rsidRPr="00E515C2">
        <w:rPr>
          <w:sz w:val="28"/>
          <w:szCs w:val="28"/>
          <w:lang w:val="kk-KZ"/>
        </w:rPr>
        <w:t>Aidyn Doshybekov.</w:t>
      </w:r>
      <w:r w:rsidRPr="00E515C2">
        <w:rPr>
          <w:sz w:val="28"/>
          <w:szCs w:val="28"/>
          <w:lang w:val="en-US"/>
        </w:rPr>
        <w:t>B</w:t>
      </w:r>
      <w:r w:rsidRPr="00E515C2">
        <w:rPr>
          <w:sz w:val="28"/>
          <w:szCs w:val="28"/>
          <w:lang w:val="kk-KZ"/>
        </w:rPr>
        <w:t>, Marina Bobyreva</w:t>
      </w:r>
      <w:r w:rsidRPr="00E515C2">
        <w:rPr>
          <w:sz w:val="28"/>
          <w:szCs w:val="28"/>
          <w:lang w:val="en-US"/>
        </w:rPr>
        <w:t>, C</w:t>
      </w:r>
      <w:r w:rsidRPr="00E515C2">
        <w:rPr>
          <w:sz w:val="28"/>
          <w:szCs w:val="28"/>
          <w:lang w:val="kk-KZ"/>
        </w:rPr>
        <w:t>, Zura Khakimova</w:t>
      </w:r>
      <w:r w:rsidRPr="00E515C2">
        <w:rPr>
          <w:sz w:val="28"/>
          <w:szCs w:val="28"/>
          <w:lang w:val="en-US"/>
        </w:rPr>
        <w:t>, D</w:t>
      </w:r>
      <w:r w:rsidRPr="00E515C2">
        <w:rPr>
          <w:sz w:val="28"/>
          <w:szCs w:val="28"/>
          <w:lang w:val="kk-KZ"/>
        </w:rPr>
        <w:t>, Yerlan Satbayev</w:t>
      </w:r>
      <w:r w:rsidRPr="00E515C2">
        <w:rPr>
          <w:sz w:val="28"/>
          <w:szCs w:val="28"/>
          <w:lang w:val="en-US"/>
        </w:rPr>
        <w:t xml:space="preserve">, E </w:t>
      </w:r>
      <w:r w:rsidRPr="00E515C2">
        <w:rPr>
          <w:sz w:val="28"/>
          <w:szCs w:val="28"/>
          <w:lang w:val="kk-KZ"/>
        </w:rPr>
        <w:t>Quantitative Study of the Level of Acmeological Potential of  Rising Physical Education Speci</w:t>
      </w:r>
      <w:r w:rsidRPr="00E515C2">
        <w:rPr>
          <w:sz w:val="28"/>
          <w:szCs w:val="28"/>
          <w:lang w:val="en-US"/>
        </w:rPr>
        <w:t xml:space="preserve">alists </w:t>
      </w:r>
      <w:r w:rsidRPr="00E515C2">
        <w:rPr>
          <w:sz w:val="28"/>
          <w:szCs w:val="28"/>
          <w:lang w:val="kk-KZ"/>
        </w:rPr>
        <w:t xml:space="preserve">Journal of  Physical </w:t>
      </w:r>
      <w:r w:rsidRPr="00E515C2">
        <w:rPr>
          <w:sz w:val="28"/>
          <w:szCs w:val="28"/>
          <w:lang w:val="en-US"/>
        </w:rPr>
        <w:t xml:space="preserve"> </w:t>
      </w:r>
      <w:r w:rsidRPr="00E515C2">
        <w:rPr>
          <w:sz w:val="28"/>
          <w:szCs w:val="28"/>
          <w:lang w:val="kk-KZ"/>
        </w:rPr>
        <w:t>Education and Sport ® (JPES), - Vol. 21, Iss. 5. - P. 2492 - 2500. ISSN 2247- 806X;</w:t>
      </w:r>
    </w:p>
    <w:p w14:paraId="3C3D0875" w14:textId="022D0ED3" w:rsidR="001B3F03" w:rsidRPr="00E515C2" w:rsidRDefault="008634CC">
      <w:pPr>
        <w:ind w:right="-2" w:firstLine="567"/>
        <w:jc w:val="both"/>
        <w:rPr>
          <w:lang w:val="kk-KZ"/>
        </w:rPr>
      </w:pPr>
      <w:r w:rsidRPr="00E515C2">
        <w:rPr>
          <w:sz w:val="28"/>
          <w:szCs w:val="28"/>
          <w:lang w:val="kk-KZ"/>
        </w:rPr>
        <w:t xml:space="preserve">Авторлар үлесі: </w:t>
      </w:r>
      <w:r w:rsidR="00903B2B" w:rsidRPr="00E515C2">
        <w:rPr>
          <w:rStyle w:val="markedcontent"/>
          <w:sz w:val="28"/>
          <w:szCs w:val="28"/>
          <w:lang w:val="kk-KZ"/>
        </w:rPr>
        <w:t xml:space="preserve">зерттеу жүргізуге көмектесу – </w:t>
      </w:r>
      <w:r w:rsidR="00903B2B" w:rsidRPr="00E515C2">
        <w:rPr>
          <w:sz w:val="28"/>
          <w:szCs w:val="28"/>
          <w:lang w:val="kk-KZ"/>
        </w:rPr>
        <w:t>Aidyn Doshybekov.B</w:t>
      </w:r>
      <w:r w:rsidR="00903B2B" w:rsidRPr="00E515C2">
        <w:rPr>
          <w:rStyle w:val="markedcontent"/>
          <w:sz w:val="28"/>
          <w:szCs w:val="28"/>
          <w:lang w:val="kk-KZ"/>
        </w:rPr>
        <w:t xml:space="preserve">; </w:t>
      </w:r>
      <w:r w:rsidRPr="00E515C2">
        <w:rPr>
          <w:sz w:val="28"/>
          <w:szCs w:val="28"/>
          <w:lang w:val="kk-KZ"/>
        </w:rPr>
        <w:t xml:space="preserve">жұмыс идеясы, </w:t>
      </w:r>
      <w:r w:rsidRPr="00E515C2">
        <w:rPr>
          <w:rStyle w:val="markedcontent"/>
          <w:sz w:val="28"/>
          <w:szCs w:val="28"/>
          <w:lang w:val="kk-KZ"/>
        </w:rPr>
        <w:t>деректерді жинау және өңдеу, мақала жазу</w:t>
      </w:r>
      <w:r w:rsidRPr="00E515C2">
        <w:rPr>
          <w:sz w:val="28"/>
          <w:szCs w:val="28"/>
          <w:lang w:val="kk-KZ"/>
        </w:rPr>
        <w:t xml:space="preserve"> </w:t>
      </w:r>
      <w:r w:rsidRPr="00E515C2">
        <w:rPr>
          <w:rStyle w:val="markedcontent"/>
          <w:sz w:val="28"/>
          <w:szCs w:val="28"/>
          <w:lang w:val="kk-KZ"/>
        </w:rPr>
        <w:t xml:space="preserve">– </w:t>
      </w:r>
      <w:r w:rsidRPr="00E515C2">
        <w:rPr>
          <w:sz w:val="28"/>
          <w:szCs w:val="28"/>
          <w:lang w:val="kk-KZ"/>
        </w:rPr>
        <w:t>Koldasbayeva Bagila, D</w:t>
      </w:r>
      <w:r w:rsidRPr="00E515C2">
        <w:rPr>
          <w:rStyle w:val="markedcontent"/>
          <w:sz w:val="28"/>
          <w:szCs w:val="28"/>
          <w:lang w:val="kk-KZ"/>
        </w:rPr>
        <w:t>; мақаланы</w:t>
      </w:r>
      <w:r w:rsidRPr="00E515C2">
        <w:rPr>
          <w:sz w:val="28"/>
          <w:szCs w:val="28"/>
          <w:lang w:val="kk-KZ"/>
        </w:rPr>
        <w:t xml:space="preserve"> </w:t>
      </w:r>
      <w:r w:rsidRPr="00E515C2">
        <w:rPr>
          <w:rStyle w:val="markedcontent"/>
          <w:sz w:val="28"/>
          <w:szCs w:val="28"/>
          <w:lang w:val="kk-KZ"/>
        </w:rPr>
        <w:t xml:space="preserve">редакциялау - </w:t>
      </w:r>
      <w:r w:rsidRPr="00E515C2">
        <w:rPr>
          <w:sz w:val="28"/>
          <w:szCs w:val="28"/>
          <w:lang w:val="kk-KZ"/>
        </w:rPr>
        <w:t>Marina Bobyreva, C</w:t>
      </w:r>
      <w:r w:rsidR="00E111D5" w:rsidRPr="00E515C2">
        <w:rPr>
          <w:sz w:val="28"/>
          <w:szCs w:val="28"/>
          <w:lang w:val="kk-KZ"/>
        </w:rPr>
        <w:t>.</w:t>
      </w:r>
      <w:r w:rsidRPr="00E515C2">
        <w:rPr>
          <w:sz w:val="28"/>
          <w:szCs w:val="28"/>
          <w:lang w:val="kk-KZ"/>
        </w:rPr>
        <w:t xml:space="preserve"> Zura Khakimova, D</w:t>
      </w:r>
      <w:r w:rsidR="00E111D5" w:rsidRPr="00E515C2">
        <w:rPr>
          <w:sz w:val="28"/>
          <w:szCs w:val="28"/>
          <w:lang w:val="kk-KZ"/>
        </w:rPr>
        <w:t>.</w:t>
      </w:r>
      <w:r w:rsidRPr="00E515C2">
        <w:rPr>
          <w:sz w:val="28"/>
          <w:szCs w:val="28"/>
          <w:lang w:val="kk-KZ"/>
        </w:rPr>
        <w:t xml:space="preserve"> Yerlan Satbayev, E.</w:t>
      </w:r>
    </w:p>
    <w:p w14:paraId="0C7A3B5C" w14:textId="59A9848D" w:rsidR="001B3F03" w:rsidRPr="00E515C2" w:rsidRDefault="008634CC" w:rsidP="00A76CD8">
      <w:pPr>
        <w:ind w:right="-2" w:firstLine="567"/>
        <w:jc w:val="both"/>
        <w:rPr>
          <w:u w:val="single"/>
          <w:lang w:val="kk-KZ"/>
        </w:rPr>
      </w:pPr>
      <w:r w:rsidRPr="00E515C2">
        <w:rPr>
          <w:sz w:val="28"/>
          <w:szCs w:val="28"/>
          <w:u w:val="single"/>
          <w:lang w:val="kk-KZ"/>
        </w:rPr>
        <w:t>ҚР ҒЖБМ ҒЖБС</w:t>
      </w:r>
      <w:r w:rsidR="003E64AA" w:rsidRPr="00E515C2">
        <w:rPr>
          <w:sz w:val="28"/>
          <w:szCs w:val="28"/>
          <w:u w:val="single"/>
          <w:lang w:val="kk-KZ"/>
        </w:rPr>
        <w:t>С</w:t>
      </w:r>
      <w:r w:rsidRPr="00E515C2">
        <w:rPr>
          <w:sz w:val="28"/>
          <w:szCs w:val="28"/>
          <w:u w:val="single"/>
          <w:lang w:val="kk-KZ"/>
        </w:rPr>
        <w:t>ҚК ұсынған журналдарда</w:t>
      </w:r>
      <w:r w:rsidR="00771A93" w:rsidRPr="00E515C2">
        <w:rPr>
          <w:sz w:val="28"/>
          <w:szCs w:val="28"/>
          <w:u w:val="single"/>
          <w:lang w:val="kk-KZ"/>
        </w:rPr>
        <w:t>:</w:t>
      </w:r>
    </w:p>
    <w:p w14:paraId="4843FD81" w14:textId="5129B304" w:rsidR="001B3F03" w:rsidRPr="00E515C2" w:rsidRDefault="00CF0E41" w:rsidP="00A76CD8">
      <w:pPr>
        <w:ind w:right="-2" w:firstLine="567"/>
        <w:jc w:val="both"/>
        <w:rPr>
          <w:lang w:val="kk-KZ"/>
        </w:rPr>
      </w:pPr>
      <w:r w:rsidRPr="00E515C2">
        <w:rPr>
          <w:sz w:val="28"/>
          <w:szCs w:val="28"/>
          <w:lang w:val="kk-KZ"/>
        </w:rPr>
        <w:t>2</w:t>
      </w:r>
      <w:r w:rsidR="008634CC" w:rsidRPr="00E515C2">
        <w:rPr>
          <w:sz w:val="28"/>
          <w:szCs w:val="28"/>
          <w:lang w:val="kk-KZ"/>
        </w:rPr>
        <w:t>. Колдасбаева Б.Д., Дошыбеков А.Б., Жетимеков Е.Т. Болашақ дене шынықтыру және спорт маманының акмеологиялық әлеуетін дамыт</w:t>
      </w:r>
      <w:r w:rsidR="00903B2B" w:rsidRPr="00E515C2">
        <w:rPr>
          <w:sz w:val="28"/>
          <w:szCs w:val="28"/>
          <w:lang w:val="kk-KZ"/>
        </w:rPr>
        <w:t xml:space="preserve">удың педагогикалық аспектілері. </w:t>
      </w:r>
      <w:r w:rsidR="008634CC" w:rsidRPr="00E515C2">
        <w:rPr>
          <w:sz w:val="28"/>
          <w:szCs w:val="28"/>
          <w:lang w:val="kk-KZ"/>
        </w:rPr>
        <w:t>Қазақ ұлттық қыздар педагогикалық университетінің хабаршысы журналы. - Алматы . - 2019. - №3 (79). - С. 259-263.</w:t>
      </w:r>
    </w:p>
    <w:p w14:paraId="736129D5" w14:textId="77777777" w:rsidR="001B3F03" w:rsidRPr="00E515C2" w:rsidRDefault="008634CC" w:rsidP="00A76CD8">
      <w:pPr>
        <w:ind w:right="-2" w:firstLine="567"/>
        <w:jc w:val="both"/>
        <w:rPr>
          <w:lang w:val="kk-KZ"/>
        </w:rPr>
      </w:pPr>
      <w:r w:rsidRPr="00E515C2">
        <w:rPr>
          <w:sz w:val="28"/>
          <w:szCs w:val="28"/>
          <w:lang w:val="kk-KZ"/>
        </w:rPr>
        <w:t xml:space="preserve">Авторлар үлесі: </w:t>
      </w:r>
      <w:r w:rsidR="00903B2B" w:rsidRPr="00E515C2">
        <w:rPr>
          <w:sz w:val="28"/>
          <w:szCs w:val="28"/>
          <w:lang w:val="kk-KZ"/>
        </w:rPr>
        <w:t xml:space="preserve">ғылыми кеңес беру, бағыт бағдар көрсету, рецензиялау - Дошыбеков А.Б., </w:t>
      </w:r>
      <w:r w:rsidRPr="00E515C2">
        <w:rPr>
          <w:sz w:val="28"/>
          <w:szCs w:val="28"/>
          <w:lang w:val="kk-KZ"/>
        </w:rPr>
        <w:t xml:space="preserve">деректерді жинақтау және жазу, материалдарды өңдеу - Колдасбаева Б.Д., </w:t>
      </w:r>
      <w:r w:rsidR="00903B2B" w:rsidRPr="00E515C2">
        <w:rPr>
          <w:sz w:val="28"/>
          <w:szCs w:val="28"/>
          <w:lang w:val="kk-KZ"/>
        </w:rPr>
        <w:t xml:space="preserve">деректер жинақтап және өңдеуге көмек беру </w:t>
      </w:r>
      <w:r w:rsidRPr="00E515C2">
        <w:rPr>
          <w:sz w:val="28"/>
          <w:szCs w:val="28"/>
          <w:lang w:val="kk-KZ"/>
        </w:rPr>
        <w:t>Жетимеков Е.Т.</w:t>
      </w:r>
    </w:p>
    <w:p w14:paraId="718EC6C3" w14:textId="7CC0AEA0" w:rsidR="001B3F03" w:rsidRPr="00E515C2" w:rsidRDefault="00CF0E41" w:rsidP="004F5AA9">
      <w:pPr>
        <w:ind w:left="142" w:right="-2" w:firstLine="425"/>
        <w:jc w:val="both"/>
        <w:rPr>
          <w:lang w:val="kk-KZ"/>
        </w:rPr>
      </w:pPr>
      <w:r w:rsidRPr="00E515C2">
        <w:rPr>
          <w:sz w:val="28"/>
          <w:szCs w:val="28"/>
          <w:lang w:val="kk-KZ"/>
        </w:rPr>
        <w:t>3</w:t>
      </w:r>
      <w:r w:rsidR="008634CC" w:rsidRPr="00E515C2">
        <w:rPr>
          <w:sz w:val="28"/>
          <w:szCs w:val="28"/>
          <w:lang w:val="kk-KZ"/>
        </w:rPr>
        <w:t>. Колдасбаева Б.Д., Дошыбеков А.Б., Ниязакынов Е.Б.,  Сериков. С.С. Болашақ дене мәдениеті маманының кәсіби даярлығындады акмеологиялық амал</w:t>
      </w:r>
      <w:r w:rsidRPr="00E515C2">
        <w:rPr>
          <w:sz w:val="28"/>
          <w:szCs w:val="28"/>
          <w:lang w:val="kk-KZ"/>
        </w:rPr>
        <w:t>//</w:t>
      </w:r>
      <w:r w:rsidR="008634CC" w:rsidRPr="00E515C2">
        <w:rPr>
          <w:sz w:val="28"/>
          <w:szCs w:val="28"/>
          <w:lang w:val="kk-KZ"/>
        </w:rPr>
        <w:t xml:space="preserve"> Научно-теорический журнал. Теория и методика физической культуры. - Алматы. 2020. - №3 (61). С.34-38.</w:t>
      </w:r>
    </w:p>
    <w:p w14:paraId="0D6C26BF" w14:textId="77777777" w:rsidR="001B3F03" w:rsidRPr="00E515C2" w:rsidRDefault="008634CC" w:rsidP="004F5AA9">
      <w:pPr>
        <w:ind w:left="142" w:right="-2" w:firstLine="425"/>
        <w:jc w:val="both"/>
        <w:rPr>
          <w:lang w:val="kk-KZ"/>
        </w:rPr>
      </w:pPr>
      <w:r w:rsidRPr="00E515C2">
        <w:rPr>
          <w:sz w:val="28"/>
          <w:szCs w:val="28"/>
          <w:lang w:val="kk-KZ"/>
        </w:rPr>
        <w:t xml:space="preserve">Авторлар үлесі: </w:t>
      </w:r>
      <w:r w:rsidR="00903B2B" w:rsidRPr="00E515C2">
        <w:rPr>
          <w:sz w:val="28"/>
          <w:szCs w:val="28"/>
          <w:lang w:val="kk-KZ"/>
        </w:rPr>
        <w:t xml:space="preserve">ғылыми кеңес беру, бағыт бағдар көрсету, рецензиялау - Дошыбеков А.Б., </w:t>
      </w:r>
      <w:r w:rsidRPr="00E515C2">
        <w:rPr>
          <w:sz w:val="28"/>
          <w:szCs w:val="28"/>
          <w:lang w:val="kk-KZ"/>
        </w:rPr>
        <w:t>деректерді жинақтау және жазу, материалдарды өңдеу - Колдасбаева Б.Д., деректер жинақтап және өңдеуге көмек беру - Ниязакынов Е.Б.,  Сериков. С.С.</w:t>
      </w:r>
    </w:p>
    <w:p w14:paraId="315E40DB" w14:textId="76CB01A5" w:rsidR="00CF0E41" w:rsidRPr="00E515C2" w:rsidRDefault="00CF0E41" w:rsidP="004F5AA9">
      <w:pPr>
        <w:ind w:left="142" w:right="-2" w:firstLine="425"/>
        <w:jc w:val="both"/>
        <w:rPr>
          <w:sz w:val="28"/>
          <w:szCs w:val="28"/>
          <w:lang w:val="kk-KZ"/>
        </w:rPr>
      </w:pPr>
      <w:r w:rsidRPr="00E515C2">
        <w:rPr>
          <w:sz w:val="28"/>
          <w:szCs w:val="28"/>
          <w:lang w:val="kk-KZ"/>
        </w:rPr>
        <w:t>4</w:t>
      </w:r>
      <w:r w:rsidR="008634CC" w:rsidRPr="00E515C2">
        <w:rPr>
          <w:sz w:val="28"/>
          <w:szCs w:val="28"/>
          <w:lang w:val="kk-KZ"/>
        </w:rPr>
        <w:t xml:space="preserve">. </w:t>
      </w:r>
      <w:r w:rsidRPr="00E515C2">
        <w:rPr>
          <w:sz w:val="28"/>
          <w:szCs w:val="28"/>
          <w:lang w:val="kk-KZ"/>
        </w:rPr>
        <w:t xml:space="preserve">Абдрахманова Р.Б., </w:t>
      </w:r>
      <w:r w:rsidR="008634CC" w:rsidRPr="00E515C2">
        <w:rPr>
          <w:sz w:val="28"/>
          <w:szCs w:val="28"/>
          <w:lang w:val="kk-KZ"/>
        </w:rPr>
        <w:t xml:space="preserve">Колдасбаева Б.Д. Ғылыми зерттеулердегі «акмеологиялық әлеует» ұғымының сипаттамасы. </w:t>
      </w:r>
      <w:r w:rsidRPr="00E515C2">
        <w:rPr>
          <w:sz w:val="28"/>
          <w:szCs w:val="28"/>
          <w:lang w:val="kk-KZ"/>
        </w:rPr>
        <w:t>ҚазҰПУ Хабаршысы «Психология» сериясы. - 2020. - №3 (64). - С. 51-57</w:t>
      </w:r>
    </w:p>
    <w:p w14:paraId="57B08BD1" w14:textId="0D54DCEC" w:rsidR="001B3F03" w:rsidRPr="00E515C2" w:rsidRDefault="008634CC" w:rsidP="004F5AA9">
      <w:pPr>
        <w:ind w:left="142" w:right="-2" w:firstLine="425"/>
        <w:jc w:val="both"/>
        <w:rPr>
          <w:lang w:val="kk-KZ"/>
        </w:rPr>
      </w:pPr>
      <w:r w:rsidRPr="00E515C2">
        <w:rPr>
          <w:sz w:val="28"/>
          <w:szCs w:val="28"/>
          <w:lang w:val="kk-KZ"/>
        </w:rPr>
        <w:t xml:space="preserve">Авторлар үлесі: </w:t>
      </w:r>
      <w:r w:rsidR="00903B2B" w:rsidRPr="00E515C2">
        <w:rPr>
          <w:sz w:val="28"/>
          <w:szCs w:val="28"/>
          <w:lang w:val="kk-KZ"/>
        </w:rPr>
        <w:t xml:space="preserve">ғылыми кеңес беру, бағыт бағдар көрсету, рецензиялау - </w:t>
      </w:r>
      <w:r w:rsidR="00CF0E41" w:rsidRPr="00E515C2">
        <w:rPr>
          <w:sz w:val="28"/>
          <w:szCs w:val="28"/>
          <w:lang w:val="kk-KZ"/>
        </w:rPr>
        <w:t xml:space="preserve">Абдрахманова Р.Б., </w:t>
      </w:r>
      <w:r w:rsidRPr="00E515C2">
        <w:rPr>
          <w:sz w:val="28"/>
          <w:szCs w:val="28"/>
          <w:lang w:val="kk-KZ"/>
        </w:rPr>
        <w:t>деректерді жинақтау және жазу, материалдарды өңдеу</w:t>
      </w:r>
      <w:r w:rsidR="00CF0E41" w:rsidRPr="00E515C2">
        <w:rPr>
          <w:sz w:val="28"/>
          <w:szCs w:val="28"/>
          <w:lang w:val="kk-KZ"/>
        </w:rPr>
        <w:t>,</w:t>
      </w:r>
      <w:r w:rsidRPr="00E515C2">
        <w:rPr>
          <w:sz w:val="28"/>
          <w:szCs w:val="28"/>
          <w:lang w:val="kk-KZ"/>
        </w:rPr>
        <w:t xml:space="preserve"> деректер жинақтап және өңдеуге көмек беру - </w:t>
      </w:r>
      <w:r w:rsidR="00CF0E41" w:rsidRPr="00E515C2">
        <w:rPr>
          <w:sz w:val="28"/>
          <w:szCs w:val="28"/>
          <w:lang w:val="kk-KZ"/>
        </w:rPr>
        <w:t>Колдасбаева Б.Д.</w:t>
      </w:r>
    </w:p>
    <w:p w14:paraId="3243DECA" w14:textId="1BD0F425" w:rsidR="00771A93" w:rsidRPr="00E515C2" w:rsidRDefault="00771A93" w:rsidP="004F5AA9">
      <w:pPr>
        <w:ind w:left="142" w:right="-2" w:firstLine="425"/>
        <w:jc w:val="both"/>
        <w:rPr>
          <w:rStyle w:val="T1"/>
          <w:szCs w:val="28"/>
          <w:u w:val="single"/>
          <w:lang w:val="kk-KZ"/>
        </w:rPr>
      </w:pPr>
      <w:r w:rsidRPr="00E515C2">
        <w:rPr>
          <w:rStyle w:val="T1"/>
          <w:szCs w:val="28"/>
          <w:u w:val="single"/>
          <w:lang w:val="kk-KZ"/>
        </w:rPr>
        <w:t xml:space="preserve">Халықаралық </w:t>
      </w:r>
      <w:r w:rsidR="00F876E0" w:rsidRPr="00E515C2">
        <w:rPr>
          <w:rStyle w:val="T1"/>
          <w:szCs w:val="28"/>
          <w:u w:val="single"/>
          <w:lang w:val="kk-KZ"/>
        </w:rPr>
        <w:t xml:space="preserve"> </w:t>
      </w:r>
      <w:r w:rsidRPr="00E515C2">
        <w:rPr>
          <w:rStyle w:val="T1"/>
          <w:szCs w:val="28"/>
          <w:u w:val="single"/>
          <w:lang w:val="kk-KZ"/>
        </w:rPr>
        <w:t>конференция материалдарында:</w:t>
      </w:r>
    </w:p>
    <w:p w14:paraId="70C6C78B" w14:textId="29617F54" w:rsidR="00771A93" w:rsidRPr="00E515C2" w:rsidRDefault="00CF0E41" w:rsidP="004F5AA9">
      <w:pPr>
        <w:ind w:left="142" w:right="-2" w:firstLine="425"/>
        <w:jc w:val="both"/>
        <w:rPr>
          <w:lang w:val="kk-KZ"/>
        </w:rPr>
      </w:pPr>
      <w:r w:rsidRPr="00E515C2">
        <w:rPr>
          <w:rStyle w:val="T1"/>
          <w:szCs w:val="28"/>
          <w:lang w:val="kk-KZ"/>
        </w:rPr>
        <w:t>5</w:t>
      </w:r>
      <w:r w:rsidR="00771A93" w:rsidRPr="00E515C2">
        <w:rPr>
          <w:rStyle w:val="T1"/>
          <w:szCs w:val="28"/>
          <w:lang w:val="kk-KZ"/>
        </w:rPr>
        <w:t>.</w:t>
      </w:r>
      <w:r w:rsidR="004F5AA9" w:rsidRPr="00E515C2">
        <w:rPr>
          <w:rStyle w:val="T1"/>
          <w:szCs w:val="28"/>
          <w:lang w:val="kk-KZ"/>
        </w:rPr>
        <w:t xml:space="preserve"> </w:t>
      </w:r>
      <w:r w:rsidR="00771A93" w:rsidRPr="00E515C2">
        <w:rPr>
          <w:rStyle w:val="T1"/>
          <w:szCs w:val="28"/>
          <w:lang w:val="kk-KZ"/>
        </w:rPr>
        <w:t xml:space="preserve">Дошыбеков.А.Б., Колдасбаева Б.Д. </w:t>
      </w:r>
      <w:r w:rsidR="00771A93" w:rsidRPr="00E515C2">
        <w:rPr>
          <w:sz w:val="28"/>
          <w:szCs w:val="28"/>
          <w:lang w:val="kk-KZ"/>
        </w:rPr>
        <w:t>Болашақ дене мәдениеті мұғалімінің акмеологиялық әлеуетін қалыптастырудың теориялық негізі /«Педагог кәсібилігі: Білім берудегі құзіреттілік тәсілі» атты Халықаралық ғылыми - тәжірибелік конференциясы, І том, Шымкент 2019ж. -166-170 б.</w:t>
      </w:r>
    </w:p>
    <w:p w14:paraId="14E2095F" w14:textId="77777777" w:rsidR="00771A93" w:rsidRPr="00E515C2" w:rsidRDefault="00771A93" w:rsidP="00A76CD8">
      <w:pPr>
        <w:ind w:right="-2" w:firstLine="567"/>
        <w:jc w:val="both"/>
        <w:rPr>
          <w:sz w:val="28"/>
          <w:szCs w:val="28"/>
          <w:lang w:val="kk-KZ"/>
        </w:rPr>
      </w:pPr>
      <w:bookmarkStart w:id="7" w:name="_Hlk132812017"/>
      <w:r w:rsidRPr="00E515C2">
        <w:rPr>
          <w:sz w:val="28"/>
          <w:szCs w:val="28"/>
          <w:lang w:val="kk-KZ"/>
        </w:rPr>
        <w:t xml:space="preserve">Авторлар үлесі: жұмыс идеясы, материалды жинақтау, экспериментті жоспарлау, талдау, өңдеу – Колдасбаева Б.Д.,кеңес беру - Дошыбеков А.Б.  </w:t>
      </w:r>
    </w:p>
    <w:bookmarkEnd w:id="7"/>
    <w:p w14:paraId="7C2D8F7E" w14:textId="25106C03" w:rsidR="00771A93" w:rsidRPr="00E515C2" w:rsidRDefault="00CF0E41" w:rsidP="00A76CD8">
      <w:pPr>
        <w:ind w:right="-2" w:firstLine="567"/>
        <w:jc w:val="both"/>
        <w:rPr>
          <w:sz w:val="28"/>
          <w:szCs w:val="28"/>
          <w:lang w:val="kk-KZ"/>
        </w:rPr>
      </w:pPr>
      <w:r w:rsidRPr="00E515C2">
        <w:rPr>
          <w:sz w:val="28"/>
          <w:szCs w:val="28"/>
          <w:lang w:val="kk-KZ"/>
        </w:rPr>
        <w:t>6</w:t>
      </w:r>
      <w:r w:rsidR="00771A93" w:rsidRPr="00E515C2">
        <w:rPr>
          <w:sz w:val="28"/>
          <w:szCs w:val="28"/>
          <w:lang w:val="kk-KZ"/>
        </w:rPr>
        <w:t>.</w:t>
      </w:r>
      <w:r w:rsidR="00771A93" w:rsidRPr="00E515C2">
        <w:rPr>
          <w:rStyle w:val="T1"/>
          <w:szCs w:val="28"/>
          <w:lang w:val="kk-KZ"/>
        </w:rPr>
        <w:t xml:space="preserve"> </w:t>
      </w:r>
      <w:r w:rsidR="00771A93" w:rsidRPr="00E515C2">
        <w:rPr>
          <w:sz w:val="28"/>
          <w:szCs w:val="28"/>
          <w:lang w:val="kk-KZ"/>
        </w:rPr>
        <w:t xml:space="preserve"> </w:t>
      </w:r>
      <w:r w:rsidR="00771A93" w:rsidRPr="00E515C2">
        <w:rPr>
          <w:bCs/>
          <w:kern w:val="24"/>
          <w:sz w:val="28"/>
          <w:szCs w:val="28"/>
          <w:lang w:val="kk-KZ"/>
        </w:rPr>
        <w:t>Колдасбаева Б.Д. Болашақ дене мәдениеті және спорт маманының аемелогиялық әлеуетін дамыту бойынша экспериметтік жұмыстар/</w:t>
      </w:r>
      <w:r w:rsidR="00771A93" w:rsidRPr="00E515C2">
        <w:rPr>
          <w:sz w:val="28"/>
          <w:szCs w:val="28"/>
          <w:lang w:val="kk-KZ"/>
        </w:rPr>
        <w:t xml:space="preserve"> Междунар. науч. - практич. конф. «Жамбыл Жабаев и проблемы национального воспитания в эпоху новых вызовов»- Алматы. - 2021.- С.353-356.</w:t>
      </w:r>
    </w:p>
    <w:p w14:paraId="7AE6C95C" w14:textId="77777777" w:rsidR="00771A93" w:rsidRPr="00E515C2" w:rsidRDefault="00771A93" w:rsidP="00A76CD8">
      <w:pPr>
        <w:ind w:right="-2" w:firstLine="567"/>
        <w:jc w:val="both"/>
        <w:rPr>
          <w:sz w:val="28"/>
          <w:szCs w:val="28"/>
          <w:lang w:val="kk-KZ"/>
        </w:rPr>
      </w:pPr>
      <w:r w:rsidRPr="00E515C2">
        <w:rPr>
          <w:sz w:val="28"/>
          <w:szCs w:val="28"/>
          <w:lang w:val="kk-KZ"/>
        </w:rPr>
        <w:t xml:space="preserve">Авторлар үлесі: жұмыс идеясы, материалды жинақтау, экспериментті жоспарлау, талдау, өңдеу – Колдасбаева Б.Д.  </w:t>
      </w:r>
    </w:p>
    <w:p w14:paraId="02C7CEEE" w14:textId="32840B73" w:rsidR="00771A93" w:rsidRPr="00E515C2" w:rsidRDefault="00CF0E41" w:rsidP="00A76CD8">
      <w:pPr>
        <w:ind w:right="-2" w:firstLine="567"/>
        <w:jc w:val="both"/>
        <w:rPr>
          <w:sz w:val="28"/>
          <w:szCs w:val="28"/>
          <w:lang w:val="kk-KZ"/>
        </w:rPr>
      </w:pPr>
      <w:r w:rsidRPr="00E515C2">
        <w:rPr>
          <w:kern w:val="2"/>
          <w:sz w:val="28"/>
          <w:szCs w:val="28"/>
        </w:rPr>
        <w:t>7</w:t>
      </w:r>
      <w:r w:rsidR="00771A93" w:rsidRPr="00E515C2">
        <w:rPr>
          <w:kern w:val="2"/>
          <w:sz w:val="28"/>
          <w:szCs w:val="28"/>
        </w:rPr>
        <w:t>.</w:t>
      </w:r>
      <w:r w:rsidR="00771A93" w:rsidRPr="00E515C2">
        <w:rPr>
          <w:kern w:val="2"/>
          <w:sz w:val="28"/>
          <w:szCs w:val="28"/>
          <w:lang w:val="kk-KZ"/>
        </w:rPr>
        <w:t xml:space="preserve"> Колдасбаева Б.Д. </w:t>
      </w:r>
      <w:r w:rsidR="00771A93" w:rsidRPr="00E515C2">
        <w:rPr>
          <w:bCs/>
          <w:kern w:val="24"/>
          <w:sz w:val="28"/>
          <w:szCs w:val="28"/>
          <w:lang w:val="kk-KZ"/>
        </w:rPr>
        <w:t>Технологии развития акмеологического потенциала будущего специалиста физической культуры и спорт/</w:t>
      </w:r>
      <w:r w:rsidR="00771A93" w:rsidRPr="00E515C2">
        <w:rPr>
          <w:sz w:val="28"/>
          <w:szCs w:val="28"/>
          <w:lang w:val="kk-KZ"/>
        </w:rPr>
        <w:t xml:space="preserve"> ХХІ Междунар. научн. -практич. конф. «Актуальные вопросы современной науки и образования». - Пенза. -2022. - С. 30-33.</w:t>
      </w:r>
    </w:p>
    <w:p w14:paraId="3F0AF34E" w14:textId="77777777" w:rsidR="00A76CD8" w:rsidRPr="00E515C2" w:rsidRDefault="00771A93" w:rsidP="00A76CD8">
      <w:pPr>
        <w:ind w:right="-2" w:firstLine="567"/>
        <w:jc w:val="both"/>
        <w:rPr>
          <w:sz w:val="28"/>
          <w:szCs w:val="28"/>
          <w:lang w:val="kk-KZ"/>
        </w:rPr>
      </w:pPr>
      <w:r w:rsidRPr="00E515C2">
        <w:rPr>
          <w:sz w:val="28"/>
          <w:szCs w:val="28"/>
          <w:lang w:val="kk-KZ"/>
        </w:rPr>
        <w:t xml:space="preserve">Авторлар үлесі: жұмыс идеясы, материалды жинақтау, экспериментті жоспарлау, талдау, өңдеу – Колдасбаева Б.Д.  </w:t>
      </w:r>
    </w:p>
    <w:p w14:paraId="08B0D245" w14:textId="65350B9A" w:rsidR="00F876E0" w:rsidRPr="00E515C2" w:rsidRDefault="00F876E0" w:rsidP="00A76CD8">
      <w:pPr>
        <w:ind w:right="-2" w:firstLine="567"/>
        <w:jc w:val="both"/>
        <w:rPr>
          <w:rStyle w:val="T1"/>
          <w:szCs w:val="28"/>
          <w:lang w:val="kk-KZ"/>
        </w:rPr>
      </w:pPr>
      <w:r w:rsidRPr="00E515C2">
        <w:rPr>
          <w:sz w:val="28"/>
          <w:szCs w:val="28"/>
          <w:lang w:val="kk-KZ"/>
        </w:rPr>
        <w:t>Р</w:t>
      </w:r>
      <w:r w:rsidRPr="00E515C2">
        <w:rPr>
          <w:rStyle w:val="T1"/>
          <w:szCs w:val="28"/>
          <w:u w:val="single"/>
          <w:lang w:val="kk-KZ"/>
        </w:rPr>
        <w:t>еспубликалық конференция материалдарында:</w:t>
      </w:r>
    </w:p>
    <w:p w14:paraId="1A2BEB3D" w14:textId="44F0B19C" w:rsidR="00F876E0" w:rsidRPr="00E515C2" w:rsidRDefault="00CF0E41" w:rsidP="00A76CD8">
      <w:pPr>
        <w:ind w:right="-2" w:firstLine="567"/>
        <w:jc w:val="both"/>
        <w:rPr>
          <w:sz w:val="28"/>
          <w:szCs w:val="28"/>
          <w:lang w:val="kk-KZ"/>
        </w:rPr>
      </w:pPr>
      <w:r w:rsidRPr="00E515C2">
        <w:rPr>
          <w:rStyle w:val="T1"/>
          <w:szCs w:val="28"/>
          <w:lang w:val="kk-KZ"/>
        </w:rPr>
        <w:t>8</w:t>
      </w:r>
      <w:r w:rsidR="00F876E0" w:rsidRPr="00E515C2">
        <w:rPr>
          <w:rStyle w:val="T1"/>
          <w:szCs w:val="28"/>
          <w:lang w:val="kk-KZ"/>
        </w:rPr>
        <w:t xml:space="preserve">.Дошыбеков.А.Б., Колдасбаева Б.Д. </w:t>
      </w:r>
      <w:r w:rsidR="00F876E0" w:rsidRPr="00E515C2">
        <w:rPr>
          <w:sz w:val="28"/>
          <w:szCs w:val="28"/>
          <w:lang w:val="kk-KZ"/>
        </w:rPr>
        <w:t xml:space="preserve"> Болашақ дене мәдениеті маманының акмеологиялық әлеуетін қалыптастырудағы халық педагогикасының маңызы/ «Білім беру, дене мәдениеті және спорттағы инновациялар» Республикалық ғылыми - тәжірибелік кнференция. - Алматы, 2019. - С. 212-216 6.</w:t>
      </w:r>
    </w:p>
    <w:p w14:paraId="3A1EF523" w14:textId="77777777" w:rsidR="00F876E0" w:rsidRPr="00E515C2" w:rsidRDefault="00F876E0" w:rsidP="00A76CD8">
      <w:pPr>
        <w:ind w:right="-2" w:firstLine="567"/>
        <w:jc w:val="both"/>
        <w:rPr>
          <w:sz w:val="28"/>
          <w:szCs w:val="28"/>
          <w:lang w:val="kk-KZ"/>
        </w:rPr>
      </w:pPr>
      <w:r w:rsidRPr="00E515C2">
        <w:rPr>
          <w:sz w:val="28"/>
          <w:szCs w:val="28"/>
          <w:lang w:val="kk-KZ"/>
        </w:rPr>
        <w:t xml:space="preserve">Авторлар үлесі: жұмыс идеясы, материалды жинақтау, экспериментті жоспарлау, талдау, өңдеу – Колдасбаева Б.Д.,кеңес беру - Дошыбеков А.Б.  </w:t>
      </w:r>
    </w:p>
    <w:p w14:paraId="07C95068" w14:textId="0416CC72" w:rsidR="00CF0E41" w:rsidRPr="00E515C2" w:rsidRDefault="00CF0E41" w:rsidP="00A76CD8">
      <w:pPr>
        <w:ind w:right="-2" w:firstLine="567"/>
        <w:jc w:val="both"/>
        <w:rPr>
          <w:sz w:val="28"/>
          <w:szCs w:val="28"/>
          <w:u w:val="single"/>
          <w:lang w:val="kk-KZ"/>
        </w:rPr>
      </w:pPr>
      <w:r w:rsidRPr="00E515C2">
        <w:rPr>
          <w:sz w:val="28"/>
          <w:szCs w:val="28"/>
          <w:u w:val="single"/>
          <w:lang w:val="kk-KZ"/>
        </w:rPr>
        <w:t>Халықаралық ғылыми -практикалық журнал:</w:t>
      </w:r>
    </w:p>
    <w:p w14:paraId="409E2405" w14:textId="57212331" w:rsidR="00CF0E41" w:rsidRPr="00E515C2" w:rsidRDefault="00CF0E41" w:rsidP="00F642C1">
      <w:pPr>
        <w:ind w:right="-2" w:firstLine="567"/>
        <w:jc w:val="both"/>
        <w:rPr>
          <w:sz w:val="28"/>
          <w:szCs w:val="28"/>
          <w:lang w:val="kk-KZ"/>
        </w:rPr>
      </w:pPr>
      <w:r w:rsidRPr="00E515C2">
        <w:rPr>
          <w:sz w:val="28"/>
          <w:szCs w:val="28"/>
          <w:lang w:val="kk-KZ"/>
        </w:rPr>
        <w:t>9.Колдасбаева Б.Д., Дошыбеков А.Б., Молдагазина Н.А., Естлеуов С.А. Дене тәрбиесі мұғалімінің инновациялық іс - әрекетінде акмеологиялық әлеуетін дамыту/</w:t>
      </w:r>
      <w:r w:rsidRPr="00E515C2">
        <w:rPr>
          <w:sz w:val="28"/>
          <w:szCs w:val="28"/>
          <w:lang w:val="kk-KZ"/>
        </w:rPr>
        <w:tab/>
        <w:t>VII Глобальная наука и инновации 2019: Центральная Азия</w:t>
      </w:r>
      <w:r w:rsidR="00F642C1">
        <w:rPr>
          <w:sz w:val="28"/>
          <w:szCs w:val="28"/>
          <w:lang w:val="kk-KZ"/>
        </w:rPr>
        <w:t xml:space="preserve"> </w:t>
      </w:r>
      <w:r w:rsidRPr="00F642C1">
        <w:rPr>
          <w:sz w:val="28"/>
          <w:szCs w:val="28"/>
          <w:lang w:val="kk-KZ"/>
        </w:rPr>
        <w:t>№2 (3).Нур - Султан, Казахстан  25 - 28 сентябрь 2019</w:t>
      </w:r>
      <w:r w:rsidRPr="00E515C2">
        <w:rPr>
          <w:sz w:val="28"/>
          <w:szCs w:val="28"/>
          <w:lang w:val="kk-KZ"/>
        </w:rPr>
        <w:t>,</w:t>
      </w:r>
      <w:r w:rsidRPr="00F642C1">
        <w:rPr>
          <w:sz w:val="28"/>
          <w:szCs w:val="28"/>
          <w:lang w:val="kk-KZ"/>
        </w:rPr>
        <w:t xml:space="preserve"> 277-281б.б</w:t>
      </w:r>
    </w:p>
    <w:p w14:paraId="0DD8AC9C" w14:textId="77777777" w:rsidR="00CF0E41" w:rsidRPr="00E515C2" w:rsidRDefault="00CF0E41" w:rsidP="00A76CD8">
      <w:pPr>
        <w:ind w:right="-2" w:firstLine="567"/>
        <w:jc w:val="both"/>
        <w:rPr>
          <w:sz w:val="28"/>
          <w:szCs w:val="28"/>
          <w:lang w:val="kk-KZ"/>
        </w:rPr>
      </w:pPr>
      <w:r w:rsidRPr="00E515C2">
        <w:rPr>
          <w:sz w:val="28"/>
          <w:szCs w:val="28"/>
          <w:lang w:val="kk-KZ"/>
        </w:rPr>
        <w:t>Авторлар үлесі: жұмыс идеясы, материалды жинақтау, экспериментті жоспарлау, талдау, өңдеу – Колдасбаева Б.Д.,кеңес беру - Дошыбеков А.Б.,  редакциялау- Молдагазина Н.А., Естлеуов С.А.</w:t>
      </w:r>
    </w:p>
    <w:p w14:paraId="1AD6F9AF" w14:textId="5E7AF7F9" w:rsidR="001B3F03" w:rsidRPr="00E515C2" w:rsidRDefault="000362B4" w:rsidP="00A76CD8">
      <w:pPr>
        <w:ind w:right="-2" w:firstLine="567"/>
        <w:jc w:val="both"/>
        <w:rPr>
          <w:lang w:val="kk-KZ"/>
        </w:rPr>
      </w:pPr>
      <w:r w:rsidRPr="00E515C2">
        <w:rPr>
          <w:sz w:val="28"/>
          <w:szCs w:val="28"/>
          <w:u w:val="single"/>
          <w:lang w:val="kk-KZ"/>
        </w:rPr>
        <w:t>Авторлық құқық объектісін мемлекеттік тіркеу туралы куәлік</w:t>
      </w:r>
      <w:r w:rsidR="00E111D5" w:rsidRPr="00E515C2">
        <w:rPr>
          <w:sz w:val="28"/>
          <w:szCs w:val="28"/>
          <w:u w:val="single"/>
          <w:lang w:val="kk-KZ"/>
        </w:rPr>
        <w:t>:</w:t>
      </w:r>
      <w:r w:rsidRPr="00E515C2">
        <w:rPr>
          <w:u w:val="single"/>
          <w:lang w:val="kk-KZ"/>
        </w:rPr>
        <w:t xml:space="preserve"> </w:t>
      </w:r>
    </w:p>
    <w:p w14:paraId="44357BD3" w14:textId="15700338" w:rsidR="001B3F03" w:rsidRPr="00E515C2" w:rsidRDefault="008634CC" w:rsidP="00A76CD8">
      <w:pPr>
        <w:ind w:firstLine="567"/>
        <w:jc w:val="both"/>
        <w:rPr>
          <w:lang w:val="kk-KZ"/>
        </w:rPr>
      </w:pPr>
      <w:r w:rsidRPr="00E515C2">
        <w:rPr>
          <w:sz w:val="28"/>
          <w:szCs w:val="28"/>
          <w:lang w:val="kk-KZ"/>
        </w:rPr>
        <w:t>1</w:t>
      </w:r>
      <w:r w:rsidR="00F642C1">
        <w:rPr>
          <w:sz w:val="28"/>
          <w:szCs w:val="28"/>
          <w:lang w:val="kk-KZ"/>
        </w:rPr>
        <w:t>0</w:t>
      </w:r>
      <w:r w:rsidRPr="00E515C2">
        <w:rPr>
          <w:sz w:val="28"/>
          <w:szCs w:val="28"/>
          <w:lang w:val="kk-KZ"/>
        </w:rPr>
        <w:t xml:space="preserve">. </w:t>
      </w:r>
      <w:bookmarkStart w:id="8" w:name="__DdeLink__8591_2409132480"/>
      <w:r w:rsidRPr="00E515C2">
        <w:rPr>
          <w:sz w:val="28"/>
          <w:szCs w:val="28"/>
          <w:lang w:val="kk-KZ"/>
        </w:rPr>
        <w:t>Колдасбаева Б.Д., Дошыбеков А.Б</w:t>
      </w:r>
      <w:r w:rsidRPr="00E515C2">
        <w:rPr>
          <w:rFonts w:eastAsia="font929"/>
          <w:bCs/>
          <w:kern w:val="2"/>
          <w:sz w:val="28"/>
          <w:szCs w:val="28"/>
          <w:lang w:val="kk-KZ"/>
        </w:rPr>
        <w:t>. Болашақ дене мәдениеті маманының  акмеологиялық әлеуеті: мазмұны, дамыту механизмдері</w:t>
      </w:r>
      <w:r w:rsidR="00903B2B" w:rsidRPr="00E515C2">
        <w:rPr>
          <w:rFonts w:eastAsia="font929"/>
          <w:bCs/>
          <w:kern w:val="2"/>
          <w:sz w:val="28"/>
          <w:szCs w:val="28"/>
          <w:lang w:val="kk-KZ"/>
        </w:rPr>
        <w:t>.</w:t>
      </w:r>
      <w:r w:rsidR="00903B2B" w:rsidRPr="00E515C2">
        <w:rPr>
          <w:sz w:val="28"/>
          <w:szCs w:val="28"/>
          <w:lang w:val="kk-KZ"/>
        </w:rPr>
        <w:t xml:space="preserve"> </w:t>
      </w:r>
      <w:r w:rsidRPr="00E515C2">
        <w:rPr>
          <w:sz w:val="28"/>
          <w:szCs w:val="28"/>
          <w:lang w:val="kk-KZ"/>
        </w:rPr>
        <w:t xml:space="preserve"> </w:t>
      </w:r>
      <w:r w:rsidR="00E111D5" w:rsidRPr="00E515C2">
        <w:rPr>
          <w:sz w:val="28"/>
          <w:szCs w:val="28"/>
          <w:lang w:val="kk-KZ"/>
        </w:rPr>
        <w:t>№ 27061.</w:t>
      </w:r>
      <w:r w:rsidRPr="00E515C2">
        <w:rPr>
          <w:sz w:val="28"/>
          <w:szCs w:val="28"/>
          <w:lang w:val="kk-KZ"/>
        </w:rPr>
        <w:t xml:space="preserve"> </w:t>
      </w:r>
      <w:r w:rsidR="00903B2B" w:rsidRPr="00E515C2">
        <w:rPr>
          <w:sz w:val="28"/>
          <w:szCs w:val="28"/>
          <w:lang w:val="kk-KZ"/>
        </w:rPr>
        <w:t xml:space="preserve">10.06.2022ж. </w:t>
      </w:r>
      <w:bookmarkEnd w:id="8"/>
    </w:p>
    <w:p w14:paraId="64736C78" w14:textId="6786497D" w:rsidR="001B3F03" w:rsidRPr="00E515C2" w:rsidRDefault="008634CC" w:rsidP="00A76CD8">
      <w:pPr>
        <w:ind w:right="-2" w:firstLine="567"/>
        <w:jc w:val="both"/>
        <w:rPr>
          <w:lang w:val="kk-KZ"/>
        </w:rPr>
      </w:pPr>
      <w:r w:rsidRPr="00E515C2">
        <w:rPr>
          <w:b/>
          <w:bCs/>
          <w:sz w:val="28"/>
          <w:szCs w:val="28"/>
          <w:lang w:val="kk-KZ"/>
        </w:rPr>
        <w:t xml:space="preserve">Диссертацияның көлемі мен құрылымы </w:t>
      </w:r>
      <w:r w:rsidR="00757FCA" w:rsidRPr="00E515C2">
        <w:rPr>
          <w:sz w:val="28"/>
          <w:szCs w:val="28"/>
          <w:lang w:val="kk-KZ"/>
        </w:rPr>
        <w:t>– кіріспеден,</w:t>
      </w:r>
      <w:r w:rsidR="00E111D5" w:rsidRPr="00E515C2">
        <w:rPr>
          <w:sz w:val="28"/>
          <w:szCs w:val="28"/>
          <w:lang w:val="kk-KZ"/>
        </w:rPr>
        <w:t xml:space="preserve"> 3</w:t>
      </w:r>
      <w:r w:rsidR="00997EE1" w:rsidRPr="00E515C2">
        <w:rPr>
          <w:sz w:val="28"/>
          <w:szCs w:val="28"/>
          <w:lang w:val="kk-KZ"/>
        </w:rPr>
        <w:t xml:space="preserve">  </w:t>
      </w:r>
      <w:r w:rsidR="00616117" w:rsidRPr="00E515C2">
        <w:rPr>
          <w:sz w:val="28"/>
          <w:szCs w:val="28"/>
          <w:lang w:val="kk-KZ"/>
        </w:rPr>
        <w:t>бөлімнен</w:t>
      </w:r>
      <w:r w:rsidRPr="00E515C2">
        <w:rPr>
          <w:sz w:val="28"/>
          <w:szCs w:val="28"/>
          <w:lang w:val="kk-KZ"/>
        </w:rPr>
        <w:t>, қорытындыдан, пайдаланылған әдебиеттер тізімінен және</w:t>
      </w:r>
      <w:r w:rsidR="00903B2B" w:rsidRPr="00E515C2">
        <w:rPr>
          <w:sz w:val="28"/>
          <w:szCs w:val="28"/>
          <w:lang w:val="kk-KZ"/>
        </w:rPr>
        <w:t xml:space="preserve"> қосымшалардан тұрады. Жұмыс 1</w:t>
      </w:r>
      <w:r w:rsidR="001E5734">
        <w:rPr>
          <w:sz w:val="28"/>
          <w:szCs w:val="28"/>
          <w:lang w:val="kk-KZ"/>
        </w:rPr>
        <w:t>44</w:t>
      </w:r>
      <w:r w:rsidRPr="00E515C2">
        <w:rPr>
          <w:sz w:val="28"/>
          <w:szCs w:val="28"/>
          <w:lang w:val="kk-KZ"/>
        </w:rPr>
        <w:t xml:space="preserve"> беттен жән</w:t>
      </w:r>
      <w:r w:rsidR="00903B2B" w:rsidRPr="00E515C2">
        <w:rPr>
          <w:sz w:val="28"/>
          <w:szCs w:val="28"/>
          <w:lang w:val="kk-KZ"/>
        </w:rPr>
        <w:t>е 3</w:t>
      </w:r>
      <w:r w:rsidR="008F1AA0" w:rsidRPr="00E515C2">
        <w:rPr>
          <w:sz w:val="28"/>
          <w:szCs w:val="28"/>
          <w:lang w:val="kk-KZ"/>
        </w:rPr>
        <w:t>3</w:t>
      </w:r>
      <w:r w:rsidRPr="00E515C2">
        <w:rPr>
          <w:sz w:val="28"/>
          <w:szCs w:val="28"/>
          <w:lang w:val="kk-KZ"/>
        </w:rPr>
        <w:t xml:space="preserve"> суреттен, </w:t>
      </w:r>
      <w:r w:rsidR="00903B2B" w:rsidRPr="00E515C2">
        <w:rPr>
          <w:sz w:val="28"/>
          <w:szCs w:val="28"/>
          <w:lang w:val="kk-KZ"/>
        </w:rPr>
        <w:t>46 кестеден  тұрады. Жұмыста 23</w:t>
      </w:r>
      <w:r w:rsidR="008F1AA0" w:rsidRPr="00E515C2">
        <w:rPr>
          <w:sz w:val="28"/>
          <w:szCs w:val="28"/>
          <w:lang w:val="kk-KZ"/>
        </w:rPr>
        <w:t>7</w:t>
      </w:r>
      <w:r w:rsidRPr="00E515C2">
        <w:rPr>
          <w:sz w:val="28"/>
          <w:szCs w:val="28"/>
          <w:lang w:val="kk-KZ"/>
        </w:rPr>
        <w:t xml:space="preserve"> ғылыми және арнайы әдебиет қолданылды.</w:t>
      </w:r>
    </w:p>
    <w:p w14:paraId="3B15139B" w14:textId="77777777" w:rsidR="001B3F03" w:rsidRPr="00E515C2" w:rsidRDefault="008634CC">
      <w:pPr>
        <w:ind w:right="-2" w:firstLine="567"/>
        <w:jc w:val="both"/>
        <w:rPr>
          <w:lang w:val="kk-KZ"/>
        </w:rPr>
      </w:pPr>
      <w:r w:rsidRPr="00E515C2">
        <w:rPr>
          <w:b/>
          <w:sz w:val="28"/>
          <w:szCs w:val="28"/>
          <w:lang w:val="kk-KZ"/>
        </w:rPr>
        <w:t>Кіріспеде</w:t>
      </w:r>
      <w:r w:rsidRPr="00E515C2">
        <w:rPr>
          <w:sz w:val="28"/>
          <w:szCs w:val="28"/>
          <w:lang w:val="kk-KZ"/>
        </w:rPr>
        <w:t xml:space="preserve"> зерттеудің ғылыми аппараты, тақырыптың көкейкестілігі, зерттеу жұмысының мақсаты, пәні, нысаны, болжамы мен міндеттері, әдіснамалық негіздері, жетекші идеясы, зерттеу әдістері мен кезеңдері,</w:t>
      </w:r>
      <w:r w:rsidRPr="00E515C2">
        <w:rPr>
          <w:b/>
          <w:bCs/>
          <w:sz w:val="28"/>
          <w:szCs w:val="28"/>
          <w:lang w:val="kk-KZ"/>
        </w:rPr>
        <w:t xml:space="preserve"> </w:t>
      </w:r>
      <w:r w:rsidRPr="00E515C2">
        <w:rPr>
          <w:bCs/>
          <w:sz w:val="28"/>
          <w:szCs w:val="28"/>
          <w:lang w:val="kk-KZ"/>
        </w:rPr>
        <w:t xml:space="preserve">зерттеу базасы, </w:t>
      </w:r>
      <w:r w:rsidRPr="00E515C2">
        <w:rPr>
          <w:sz w:val="28"/>
          <w:szCs w:val="28"/>
          <w:lang w:val="kk-KZ"/>
        </w:rPr>
        <w:t>зерттеудің ғылыми жаңалығы мен теориялық маңыздылығы, практикалық маңыздылығы, қорғауға ұсынылатын қағидалары, зерттеу нәтижесінің дәлелділігі, оның мақұлдануы, тәжірибеге енгізілуі баяндалады.</w:t>
      </w:r>
    </w:p>
    <w:p w14:paraId="329DFD3F" w14:textId="584AC273" w:rsidR="001B3F03" w:rsidRPr="00E515C2" w:rsidRDefault="008634CC">
      <w:pPr>
        <w:ind w:right="-2" w:firstLine="567"/>
        <w:jc w:val="both"/>
        <w:rPr>
          <w:lang w:val="kk-KZ"/>
        </w:rPr>
      </w:pPr>
      <w:r w:rsidRPr="00E515C2">
        <w:rPr>
          <w:sz w:val="28"/>
          <w:szCs w:val="28"/>
          <w:lang w:val="kk-KZ"/>
        </w:rPr>
        <w:t>«</w:t>
      </w:r>
      <w:r w:rsidRPr="00E515C2">
        <w:rPr>
          <w:b/>
          <w:bCs/>
          <w:sz w:val="28"/>
          <w:szCs w:val="28"/>
          <w:lang w:val="kk-KZ"/>
        </w:rPr>
        <w:t>Б</w:t>
      </w:r>
      <w:r w:rsidRPr="00E515C2">
        <w:rPr>
          <w:rFonts w:eastAsia="font929"/>
          <w:b/>
          <w:bCs/>
          <w:kern w:val="2"/>
          <w:sz w:val="28"/>
          <w:szCs w:val="28"/>
          <w:lang w:val="kk-KZ"/>
        </w:rPr>
        <w:t>олашақ дене мәдениеті және спорт маманының акмеологиялық әлеуетін дамытудың теориялық – әдіснамалық негіздері</w:t>
      </w:r>
      <w:r w:rsidRPr="00E515C2">
        <w:rPr>
          <w:rStyle w:val="13"/>
          <w:bCs/>
          <w:sz w:val="28"/>
          <w:szCs w:val="28"/>
          <w:lang w:val="kk-KZ"/>
        </w:rPr>
        <w:t xml:space="preserve">» </w:t>
      </w:r>
      <w:r w:rsidRPr="00E515C2">
        <w:rPr>
          <w:rStyle w:val="13"/>
          <w:sz w:val="28"/>
          <w:szCs w:val="28"/>
          <w:lang w:val="kk-KZ"/>
        </w:rPr>
        <w:t xml:space="preserve">атты бірінші </w:t>
      </w:r>
      <w:r w:rsidR="004D1451" w:rsidRPr="00E515C2">
        <w:rPr>
          <w:rStyle w:val="13"/>
          <w:sz w:val="28"/>
          <w:szCs w:val="28"/>
          <w:lang w:val="kk-KZ"/>
        </w:rPr>
        <w:t xml:space="preserve">тарауда </w:t>
      </w:r>
      <w:r w:rsidRPr="00E515C2">
        <w:rPr>
          <w:sz w:val="28"/>
          <w:szCs w:val="28"/>
          <w:lang w:val="kk-KZ"/>
        </w:rPr>
        <w:t>зерттеу мәселесі бойынша философиялық,</w:t>
      </w:r>
      <w:r w:rsidRPr="00E515C2">
        <w:rPr>
          <w:b/>
          <w:sz w:val="28"/>
          <w:szCs w:val="28"/>
          <w:lang w:val="kk-KZ"/>
        </w:rPr>
        <w:t xml:space="preserve"> </w:t>
      </w:r>
      <w:r w:rsidRPr="00E515C2">
        <w:rPr>
          <w:sz w:val="28"/>
          <w:szCs w:val="28"/>
          <w:lang w:val="kk-KZ"/>
        </w:rPr>
        <w:t xml:space="preserve">педагогикалық, психологиялық, арнайы  еңбектерге теориялық талдау жасалынып, </w:t>
      </w:r>
      <w:r w:rsidR="00E111D5" w:rsidRPr="00E515C2">
        <w:rPr>
          <w:sz w:val="28"/>
          <w:szCs w:val="28"/>
          <w:lang w:val="kk-KZ"/>
        </w:rPr>
        <w:t>б</w:t>
      </w:r>
      <w:r w:rsidR="00E111D5" w:rsidRPr="00E515C2">
        <w:rPr>
          <w:rFonts w:eastAsia="font929"/>
          <w:bCs/>
          <w:kern w:val="2"/>
          <w:sz w:val="28"/>
          <w:szCs w:val="28"/>
          <w:lang w:val="kk-KZ"/>
        </w:rPr>
        <w:t xml:space="preserve">олашақ дене мәдениеті және спорт маманының </w:t>
      </w:r>
      <w:r w:rsidRPr="00E515C2">
        <w:rPr>
          <w:sz w:val="28"/>
          <w:szCs w:val="28"/>
          <w:lang w:val="kk-KZ"/>
        </w:rPr>
        <w:t>акмеология</w:t>
      </w:r>
      <w:r w:rsidR="00E111D5" w:rsidRPr="00E515C2">
        <w:rPr>
          <w:sz w:val="28"/>
          <w:szCs w:val="28"/>
          <w:lang w:val="kk-KZ"/>
        </w:rPr>
        <w:t>лық</w:t>
      </w:r>
      <w:r w:rsidRPr="00E515C2">
        <w:rPr>
          <w:sz w:val="28"/>
          <w:szCs w:val="28"/>
          <w:lang w:val="kk-KZ"/>
        </w:rPr>
        <w:t xml:space="preserve"> әлеуетін дамытудың </w:t>
      </w:r>
      <w:r w:rsidR="00757FCA" w:rsidRPr="00E515C2">
        <w:rPr>
          <w:sz w:val="28"/>
          <w:szCs w:val="28"/>
          <w:lang w:val="kk-KZ"/>
        </w:rPr>
        <w:t>теориялық негіздері анықталып,</w:t>
      </w:r>
      <w:r w:rsidRPr="00E515C2">
        <w:rPr>
          <w:sz w:val="28"/>
          <w:szCs w:val="28"/>
          <w:lang w:val="kk-KZ"/>
        </w:rPr>
        <w:t xml:space="preserve"> контент-талдау әдісі негізінде «акмеологиялық әлеует, акмеологиялық көзқарас» ұғымдарының мәні мен мазмұны анықталып, «болашақ дене мәдениеті және спорт маманының акмеологиялық әлеуеті» ұғымы нақтыланды.</w:t>
      </w:r>
      <w:r w:rsidRPr="00E515C2">
        <w:rPr>
          <w:lang w:val="kk-KZ"/>
        </w:rPr>
        <w:t xml:space="preserve"> </w:t>
      </w:r>
      <w:r w:rsidRPr="00E515C2">
        <w:rPr>
          <w:sz w:val="28"/>
          <w:szCs w:val="28"/>
          <w:lang w:val="kk-KZ"/>
        </w:rPr>
        <w:t xml:space="preserve">Болашақ дене мәдениеті және спорт маманының акмеологиялық әлеуетін дамытудың моделі құрастырылып, </w:t>
      </w:r>
      <w:r w:rsidRPr="00E515C2">
        <w:rPr>
          <w:bCs/>
          <w:kern w:val="2"/>
          <w:sz w:val="28"/>
          <w:szCs w:val="28"/>
          <w:lang w:val="kk-KZ"/>
        </w:rPr>
        <w:t>компоненттері, критерийлері, көрсеткіштері мен даму деңгейлері анықталды.</w:t>
      </w:r>
    </w:p>
    <w:p w14:paraId="72092EDA" w14:textId="29DDF432" w:rsidR="001B3F03" w:rsidRPr="00E515C2" w:rsidRDefault="008634CC">
      <w:pPr>
        <w:ind w:right="-2" w:firstLine="567"/>
        <w:jc w:val="both"/>
        <w:rPr>
          <w:lang w:val="kk-KZ"/>
        </w:rPr>
      </w:pPr>
      <w:r w:rsidRPr="00E515C2">
        <w:rPr>
          <w:bCs/>
          <w:sz w:val="28"/>
          <w:szCs w:val="28"/>
          <w:lang w:val="kk-KZ"/>
        </w:rPr>
        <w:t>«</w:t>
      </w:r>
      <w:r w:rsidRPr="00E515C2">
        <w:rPr>
          <w:b/>
          <w:sz w:val="28"/>
          <w:szCs w:val="28"/>
          <w:lang w:val="kk-KZ"/>
        </w:rPr>
        <w:t>Эксперименттік зерттеудің әдістері мен ұйымдастырылуы</w:t>
      </w:r>
      <w:r w:rsidRPr="00E515C2">
        <w:rPr>
          <w:bCs/>
          <w:sz w:val="28"/>
          <w:szCs w:val="28"/>
          <w:lang w:val="kk-KZ"/>
        </w:rPr>
        <w:t xml:space="preserve">» атты екінші </w:t>
      </w:r>
      <w:r w:rsidR="004D1451" w:rsidRPr="00E515C2">
        <w:rPr>
          <w:bCs/>
          <w:sz w:val="28"/>
          <w:szCs w:val="28"/>
          <w:lang w:val="kk-KZ"/>
        </w:rPr>
        <w:t>тарауда</w:t>
      </w:r>
      <w:r w:rsidRPr="00E515C2">
        <w:rPr>
          <w:sz w:val="28"/>
          <w:szCs w:val="28"/>
          <w:lang w:val="kk-KZ"/>
        </w:rPr>
        <w:t xml:space="preserve"> зерттеу әдістері ашылған.</w:t>
      </w:r>
      <w:r w:rsidRPr="00E515C2">
        <w:rPr>
          <w:lang w:val="kk-KZ"/>
        </w:rPr>
        <w:t xml:space="preserve"> </w:t>
      </w:r>
      <w:r w:rsidRPr="00E515C2">
        <w:rPr>
          <w:sz w:val="28"/>
          <w:szCs w:val="28"/>
          <w:lang w:val="kk-KZ"/>
        </w:rPr>
        <w:t>Эксперименттік зерттеуді ұйымдастыру және өткізу сипатталған.</w:t>
      </w:r>
    </w:p>
    <w:p w14:paraId="655760A5" w14:textId="725F5A69" w:rsidR="001B3F03" w:rsidRPr="00E515C2" w:rsidRDefault="008634CC">
      <w:pPr>
        <w:ind w:right="-2" w:firstLine="567"/>
        <w:jc w:val="both"/>
        <w:rPr>
          <w:lang w:val="kk-KZ"/>
        </w:rPr>
      </w:pPr>
      <w:r w:rsidRPr="00E515C2">
        <w:rPr>
          <w:bCs/>
          <w:sz w:val="28"/>
          <w:szCs w:val="28"/>
          <w:lang w:val="kk-KZ"/>
        </w:rPr>
        <w:t>«</w:t>
      </w:r>
      <w:r w:rsidRPr="00E515C2">
        <w:rPr>
          <w:rFonts w:eastAsia="font929"/>
          <w:b/>
          <w:kern w:val="2"/>
          <w:sz w:val="28"/>
          <w:szCs w:val="28"/>
          <w:lang w:val="kk-KZ"/>
        </w:rPr>
        <w:t>Болашақ дене мәдениеті және спорт маманының акмеологиялық әлеуетін дамытудың тәжірибелік-эксперименттік жұмыстар</w:t>
      </w:r>
      <w:r w:rsidR="00E111D5" w:rsidRPr="00E515C2">
        <w:rPr>
          <w:rFonts w:eastAsia="font929"/>
          <w:b/>
          <w:kern w:val="2"/>
          <w:sz w:val="28"/>
          <w:szCs w:val="28"/>
          <w:lang w:val="kk-KZ"/>
        </w:rPr>
        <w:t>ы</w:t>
      </w:r>
      <w:r w:rsidRPr="00E515C2">
        <w:rPr>
          <w:bCs/>
          <w:sz w:val="28"/>
          <w:szCs w:val="28"/>
          <w:lang w:val="kk-KZ"/>
        </w:rPr>
        <w:t xml:space="preserve">»  атты үшінші </w:t>
      </w:r>
      <w:r w:rsidR="004D1451" w:rsidRPr="00E515C2">
        <w:rPr>
          <w:bCs/>
          <w:sz w:val="28"/>
          <w:szCs w:val="28"/>
          <w:lang w:val="kk-KZ"/>
        </w:rPr>
        <w:t>тарауда</w:t>
      </w:r>
      <w:r w:rsidRPr="00E515C2">
        <w:rPr>
          <w:sz w:val="28"/>
          <w:szCs w:val="28"/>
          <w:lang w:val="kk-KZ"/>
        </w:rPr>
        <w:t xml:space="preserve"> болашақ дене мәдениеті және спорт маманының акмеологиялық әлеуетін дамыту әдістемесі сипатталған, оның ішіне элективті курс және семинар-практикум кіреді. Сонымен қатар, эксперименттік жұмыстардың мазмұны мен нәтижелері де ашылады.</w:t>
      </w:r>
    </w:p>
    <w:p w14:paraId="64239918" w14:textId="70447356" w:rsidR="009E3C21" w:rsidRPr="00E515C2" w:rsidRDefault="008634CC" w:rsidP="00B17552">
      <w:pPr>
        <w:ind w:right="-2" w:firstLine="567"/>
        <w:jc w:val="both"/>
        <w:rPr>
          <w:sz w:val="28"/>
          <w:szCs w:val="28"/>
          <w:lang w:val="kk-KZ"/>
        </w:rPr>
      </w:pPr>
      <w:r w:rsidRPr="00E515C2">
        <w:rPr>
          <w:bCs/>
          <w:sz w:val="28"/>
          <w:szCs w:val="28"/>
          <w:lang w:val="kk-KZ"/>
        </w:rPr>
        <w:t>Қорытындыда</w:t>
      </w:r>
      <w:r w:rsidRPr="00E515C2">
        <w:rPr>
          <w:sz w:val="28"/>
          <w:szCs w:val="28"/>
          <w:lang w:val="kk-KZ"/>
        </w:rPr>
        <w:t xml:space="preserve"> зерттеу барысында тұжырымдалған қорытындылар мен практикалық ұсыныстар берілген.</w:t>
      </w:r>
    </w:p>
    <w:p w14:paraId="0D09A20E" w14:textId="6CA82F39" w:rsidR="00280DBB" w:rsidRPr="00E515C2" w:rsidRDefault="00280DBB" w:rsidP="00B17552">
      <w:pPr>
        <w:ind w:right="-2" w:firstLine="567"/>
        <w:jc w:val="both"/>
        <w:rPr>
          <w:sz w:val="28"/>
          <w:szCs w:val="28"/>
          <w:lang w:val="kk-KZ"/>
        </w:rPr>
      </w:pPr>
      <w:r w:rsidRPr="00E515C2">
        <w:rPr>
          <w:sz w:val="28"/>
          <w:szCs w:val="28"/>
          <w:lang w:val="kk-KZ"/>
        </w:rPr>
        <w:t xml:space="preserve">Қосымшада </w:t>
      </w:r>
      <w:r w:rsidR="004D1451" w:rsidRPr="00E515C2">
        <w:rPr>
          <w:sz w:val="28"/>
          <w:szCs w:val="28"/>
          <w:lang w:val="kk-KZ"/>
        </w:rPr>
        <w:t>зерттеу аясында жүргізілген тәжірибелік -эксперименттік жұмыста пайдаланған материалдар</w:t>
      </w:r>
      <w:r w:rsidRPr="00E515C2">
        <w:rPr>
          <w:sz w:val="28"/>
          <w:szCs w:val="28"/>
          <w:lang w:val="kk-KZ"/>
        </w:rPr>
        <w:t xml:space="preserve"> берілген.</w:t>
      </w:r>
    </w:p>
    <w:p w14:paraId="4E8BA5BA" w14:textId="5E61B38D" w:rsidR="00280DBB" w:rsidRPr="00E515C2" w:rsidRDefault="00280DBB" w:rsidP="00B17552">
      <w:pPr>
        <w:ind w:right="-2" w:firstLine="567"/>
        <w:jc w:val="both"/>
        <w:rPr>
          <w:sz w:val="28"/>
          <w:szCs w:val="28"/>
          <w:lang w:val="kk-KZ"/>
        </w:rPr>
      </w:pPr>
    </w:p>
    <w:p w14:paraId="65320009" w14:textId="4A3854FA" w:rsidR="00280DBB" w:rsidRPr="00E515C2" w:rsidRDefault="00280DBB" w:rsidP="00B17552">
      <w:pPr>
        <w:ind w:right="-2" w:firstLine="567"/>
        <w:jc w:val="both"/>
        <w:rPr>
          <w:sz w:val="28"/>
          <w:szCs w:val="28"/>
          <w:lang w:val="kk-KZ"/>
        </w:rPr>
      </w:pPr>
    </w:p>
    <w:p w14:paraId="6E20D063" w14:textId="7BE7506F" w:rsidR="00280DBB" w:rsidRPr="00E515C2" w:rsidRDefault="00280DBB" w:rsidP="00B17552">
      <w:pPr>
        <w:ind w:right="-2" w:firstLine="567"/>
        <w:jc w:val="both"/>
        <w:rPr>
          <w:sz w:val="28"/>
          <w:szCs w:val="28"/>
          <w:lang w:val="kk-KZ"/>
        </w:rPr>
      </w:pPr>
    </w:p>
    <w:p w14:paraId="7405B6DF" w14:textId="1A456F4B" w:rsidR="00280DBB" w:rsidRPr="00E515C2" w:rsidRDefault="00280DBB" w:rsidP="00B17552">
      <w:pPr>
        <w:ind w:right="-2" w:firstLine="567"/>
        <w:jc w:val="both"/>
        <w:rPr>
          <w:sz w:val="28"/>
          <w:szCs w:val="28"/>
          <w:lang w:val="kk-KZ"/>
        </w:rPr>
      </w:pPr>
    </w:p>
    <w:p w14:paraId="74CB4179" w14:textId="349BA5C2" w:rsidR="00280DBB" w:rsidRPr="00E515C2" w:rsidRDefault="00280DBB" w:rsidP="00B17552">
      <w:pPr>
        <w:ind w:right="-2" w:firstLine="567"/>
        <w:jc w:val="both"/>
        <w:rPr>
          <w:sz w:val="28"/>
          <w:szCs w:val="28"/>
          <w:lang w:val="kk-KZ"/>
        </w:rPr>
      </w:pPr>
    </w:p>
    <w:p w14:paraId="5232E568" w14:textId="0597B022" w:rsidR="00280DBB" w:rsidRPr="00E515C2" w:rsidRDefault="00280DBB" w:rsidP="00B17552">
      <w:pPr>
        <w:ind w:right="-2" w:firstLine="567"/>
        <w:jc w:val="both"/>
        <w:rPr>
          <w:sz w:val="28"/>
          <w:szCs w:val="28"/>
          <w:lang w:val="kk-KZ"/>
        </w:rPr>
      </w:pPr>
    </w:p>
    <w:p w14:paraId="274CCAAA" w14:textId="4807AC15" w:rsidR="00280DBB" w:rsidRPr="00E515C2" w:rsidRDefault="00280DBB" w:rsidP="00B17552">
      <w:pPr>
        <w:ind w:right="-2" w:firstLine="567"/>
        <w:jc w:val="both"/>
        <w:rPr>
          <w:sz w:val="28"/>
          <w:szCs w:val="28"/>
          <w:lang w:val="kk-KZ"/>
        </w:rPr>
      </w:pPr>
    </w:p>
    <w:p w14:paraId="696170AD" w14:textId="5A2C8EE3" w:rsidR="00280DBB" w:rsidRPr="00E515C2" w:rsidRDefault="00280DBB" w:rsidP="00B17552">
      <w:pPr>
        <w:ind w:right="-2" w:firstLine="567"/>
        <w:jc w:val="both"/>
        <w:rPr>
          <w:sz w:val="28"/>
          <w:szCs w:val="28"/>
          <w:lang w:val="kk-KZ"/>
        </w:rPr>
      </w:pPr>
    </w:p>
    <w:p w14:paraId="7A7285D5" w14:textId="168547C0" w:rsidR="00280DBB" w:rsidRPr="00E515C2" w:rsidRDefault="00280DBB" w:rsidP="00B17552">
      <w:pPr>
        <w:ind w:right="-2" w:firstLine="567"/>
        <w:jc w:val="both"/>
        <w:rPr>
          <w:sz w:val="28"/>
          <w:szCs w:val="28"/>
          <w:lang w:val="kk-KZ"/>
        </w:rPr>
      </w:pPr>
    </w:p>
    <w:p w14:paraId="121E3E89" w14:textId="0BE150D7" w:rsidR="00280DBB" w:rsidRPr="00E515C2" w:rsidRDefault="00280DBB" w:rsidP="00B17552">
      <w:pPr>
        <w:ind w:right="-2" w:firstLine="567"/>
        <w:jc w:val="both"/>
        <w:rPr>
          <w:sz w:val="28"/>
          <w:szCs w:val="28"/>
          <w:lang w:val="kk-KZ"/>
        </w:rPr>
      </w:pPr>
    </w:p>
    <w:p w14:paraId="5DE6FDE7" w14:textId="01A770CC" w:rsidR="00FF641D" w:rsidRPr="00E515C2" w:rsidRDefault="00FF641D" w:rsidP="00B17552">
      <w:pPr>
        <w:ind w:right="-2" w:firstLine="567"/>
        <w:jc w:val="both"/>
        <w:rPr>
          <w:sz w:val="28"/>
          <w:szCs w:val="28"/>
          <w:lang w:val="kk-KZ"/>
        </w:rPr>
      </w:pPr>
    </w:p>
    <w:p w14:paraId="0F9EE87A" w14:textId="4E695DC5" w:rsidR="00FF641D" w:rsidRDefault="00FF641D" w:rsidP="00B17552">
      <w:pPr>
        <w:ind w:right="-2" w:firstLine="567"/>
        <w:jc w:val="both"/>
        <w:rPr>
          <w:sz w:val="28"/>
          <w:szCs w:val="28"/>
          <w:lang w:val="kk-KZ"/>
        </w:rPr>
      </w:pPr>
    </w:p>
    <w:p w14:paraId="3B3F3538" w14:textId="02E97958" w:rsidR="00A073EC" w:rsidRDefault="00A073EC" w:rsidP="00B17552">
      <w:pPr>
        <w:ind w:right="-2" w:firstLine="567"/>
        <w:jc w:val="both"/>
        <w:rPr>
          <w:sz w:val="28"/>
          <w:szCs w:val="28"/>
          <w:lang w:val="kk-KZ"/>
        </w:rPr>
      </w:pPr>
    </w:p>
    <w:p w14:paraId="51E0C9D5" w14:textId="37ABD84F" w:rsidR="00A073EC" w:rsidRDefault="00A073EC" w:rsidP="00B17552">
      <w:pPr>
        <w:ind w:right="-2" w:firstLine="567"/>
        <w:jc w:val="both"/>
        <w:rPr>
          <w:sz w:val="28"/>
          <w:szCs w:val="28"/>
          <w:lang w:val="kk-KZ"/>
        </w:rPr>
      </w:pPr>
    </w:p>
    <w:p w14:paraId="569616B4" w14:textId="56F1E695" w:rsidR="00A073EC" w:rsidRDefault="00A073EC" w:rsidP="00B17552">
      <w:pPr>
        <w:ind w:right="-2" w:firstLine="567"/>
        <w:jc w:val="both"/>
        <w:rPr>
          <w:sz w:val="28"/>
          <w:szCs w:val="28"/>
          <w:lang w:val="kk-KZ"/>
        </w:rPr>
      </w:pPr>
    </w:p>
    <w:p w14:paraId="1927D140" w14:textId="2793460A" w:rsidR="00A073EC" w:rsidRDefault="00A073EC" w:rsidP="00B17552">
      <w:pPr>
        <w:ind w:right="-2" w:firstLine="567"/>
        <w:jc w:val="both"/>
        <w:rPr>
          <w:sz w:val="28"/>
          <w:szCs w:val="28"/>
          <w:lang w:val="kk-KZ"/>
        </w:rPr>
      </w:pPr>
    </w:p>
    <w:p w14:paraId="57F2B38A" w14:textId="14DEA108" w:rsidR="00A073EC" w:rsidRDefault="00A073EC" w:rsidP="00B17552">
      <w:pPr>
        <w:ind w:right="-2" w:firstLine="567"/>
        <w:jc w:val="both"/>
        <w:rPr>
          <w:sz w:val="28"/>
          <w:szCs w:val="28"/>
          <w:lang w:val="kk-KZ"/>
        </w:rPr>
      </w:pPr>
    </w:p>
    <w:p w14:paraId="3BD478F6" w14:textId="61315307" w:rsidR="00A073EC" w:rsidRDefault="00A073EC" w:rsidP="00B17552">
      <w:pPr>
        <w:ind w:right="-2" w:firstLine="567"/>
        <w:jc w:val="both"/>
        <w:rPr>
          <w:sz w:val="28"/>
          <w:szCs w:val="28"/>
          <w:lang w:val="kk-KZ"/>
        </w:rPr>
      </w:pPr>
    </w:p>
    <w:p w14:paraId="3C4B0F55" w14:textId="2697F6EA" w:rsidR="00A073EC" w:rsidRDefault="00A073EC" w:rsidP="00B17552">
      <w:pPr>
        <w:ind w:right="-2" w:firstLine="567"/>
        <w:jc w:val="both"/>
        <w:rPr>
          <w:sz w:val="28"/>
          <w:szCs w:val="28"/>
          <w:lang w:val="kk-KZ"/>
        </w:rPr>
      </w:pPr>
    </w:p>
    <w:p w14:paraId="2EE829FA" w14:textId="2D50027E" w:rsidR="00A073EC" w:rsidRDefault="00A073EC" w:rsidP="00B17552">
      <w:pPr>
        <w:ind w:right="-2" w:firstLine="567"/>
        <w:jc w:val="both"/>
        <w:rPr>
          <w:sz w:val="28"/>
          <w:szCs w:val="28"/>
          <w:lang w:val="kk-KZ"/>
        </w:rPr>
      </w:pPr>
    </w:p>
    <w:p w14:paraId="717C60A1" w14:textId="4B93FDEB" w:rsidR="00F642C1" w:rsidRDefault="00F642C1" w:rsidP="00B17552">
      <w:pPr>
        <w:ind w:right="-2" w:firstLine="567"/>
        <w:jc w:val="both"/>
        <w:rPr>
          <w:sz w:val="28"/>
          <w:szCs w:val="28"/>
          <w:lang w:val="kk-KZ"/>
        </w:rPr>
      </w:pPr>
    </w:p>
    <w:p w14:paraId="0780FCE9" w14:textId="7A7336A1" w:rsidR="00F642C1" w:rsidRDefault="00F642C1" w:rsidP="00B17552">
      <w:pPr>
        <w:ind w:right="-2" w:firstLine="567"/>
        <w:jc w:val="both"/>
        <w:rPr>
          <w:sz w:val="28"/>
          <w:szCs w:val="28"/>
          <w:lang w:val="kk-KZ"/>
        </w:rPr>
      </w:pPr>
    </w:p>
    <w:p w14:paraId="3103C356" w14:textId="78699607" w:rsidR="00F642C1" w:rsidRDefault="00F642C1" w:rsidP="00B17552">
      <w:pPr>
        <w:ind w:right="-2" w:firstLine="567"/>
        <w:jc w:val="both"/>
        <w:rPr>
          <w:sz w:val="28"/>
          <w:szCs w:val="28"/>
          <w:lang w:val="kk-KZ"/>
        </w:rPr>
      </w:pPr>
    </w:p>
    <w:p w14:paraId="05AD77F1" w14:textId="6ADF1384" w:rsidR="00F642C1" w:rsidRDefault="00F642C1" w:rsidP="00B17552">
      <w:pPr>
        <w:ind w:right="-2" w:firstLine="567"/>
        <w:jc w:val="both"/>
        <w:rPr>
          <w:sz w:val="28"/>
          <w:szCs w:val="28"/>
          <w:lang w:val="kk-KZ"/>
        </w:rPr>
      </w:pPr>
    </w:p>
    <w:p w14:paraId="0AFCAD49" w14:textId="1A908697" w:rsidR="00F642C1" w:rsidRDefault="00F642C1" w:rsidP="00B17552">
      <w:pPr>
        <w:ind w:right="-2" w:firstLine="567"/>
        <w:jc w:val="both"/>
        <w:rPr>
          <w:sz w:val="28"/>
          <w:szCs w:val="28"/>
          <w:lang w:val="kk-KZ"/>
        </w:rPr>
      </w:pPr>
    </w:p>
    <w:p w14:paraId="358803C1" w14:textId="3E04E618" w:rsidR="00F642C1" w:rsidRDefault="00F642C1" w:rsidP="00B17552">
      <w:pPr>
        <w:ind w:right="-2" w:firstLine="567"/>
        <w:jc w:val="both"/>
        <w:rPr>
          <w:sz w:val="28"/>
          <w:szCs w:val="28"/>
          <w:lang w:val="kk-KZ"/>
        </w:rPr>
      </w:pPr>
    </w:p>
    <w:p w14:paraId="5CFBFE89" w14:textId="4A60A31D" w:rsidR="00F642C1" w:rsidRDefault="00F642C1" w:rsidP="00B17552">
      <w:pPr>
        <w:ind w:right="-2" w:firstLine="567"/>
        <w:jc w:val="both"/>
        <w:rPr>
          <w:sz w:val="28"/>
          <w:szCs w:val="28"/>
          <w:lang w:val="kk-KZ"/>
        </w:rPr>
      </w:pPr>
    </w:p>
    <w:p w14:paraId="785E651A" w14:textId="77777777" w:rsidR="00F642C1" w:rsidRDefault="00F642C1" w:rsidP="00B17552">
      <w:pPr>
        <w:ind w:right="-2" w:firstLine="567"/>
        <w:jc w:val="both"/>
        <w:rPr>
          <w:sz w:val="28"/>
          <w:szCs w:val="28"/>
          <w:lang w:val="kk-KZ"/>
        </w:rPr>
      </w:pPr>
    </w:p>
    <w:p w14:paraId="4592894D" w14:textId="77777777" w:rsidR="00A073EC" w:rsidRPr="00E515C2" w:rsidRDefault="00A073EC" w:rsidP="00B17552">
      <w:pPr>
        <w:ind w:right="-2" w:firstLine="567"/>
        <w:jc w:val="both"/>
        <w:rPr>
          <w:sz w:val="28"/>
          <w:szCs w:val="28"/>
          <w:lang w:val="kk-KZ"/>
        </w:rPr>
      </w:pPr>
    </w:p>
    <w:p w14:paraId="3BBAC649" w14:textId="0755A029" w:rsidR="00FF641D" w:rsidRPr="00E515C2" w:rsidRDefault="00FF641D" w:rsidP="00B17552">
      <w:pPr>
        <w:ind w:right="-2" w:firstLine="567"/>
        <w:jc w:val="both"/>
        <w:rPr>
          <w:sz w:val="28"/>
          <w:szCs w:val="28"/>
          <w:lang w:val="kk-KZ"/>
        </w:rPr>
      </w:pPr>
    </w:p>
    <w:p w14:paraId="44B510ED" w14:textId="77777777" w:rsidR="003F5424" w:rsidRPr="00E515C2" w:rsidRDefault="008634CC" w:rsidP="009E3C21">
      <w:pPr>
        <w:ind w:right="-2" w:firstLine="567"/>
        <w:jc w:val="both"/>
        <w:rPr>
          <w:lang w:val="kk-KZ"/>
        </w:rPr>
      </w:pPr>
      <w:r w:rsidRPr="00E515C2">
        <w:rPr>
          <w:rFonts w:eastAsia="font929"/>
          <w:b/>
          <w:bCs/>
          <w:caps/>
          <w:kern w:val="2"/>
          <w:sz w:val="28"/>
          <w:szCs w:val="28"/>
          <w:lang w:val="kk-KZ"/>
        </w:rPr>
        <w:t>1 Болашақ дене МӘДЕНИЕТІ және спорт маманының акмеологиялық әлеуетін дамытуДЫҢ ТЕОРИЯЛЫҚ – ӘДІСНАМАЛЫҚ НЕГІЗДЕРІ</w:t>
      </w:r>
    </w:p>
    <w:p w14:paraId="71571A74" w14:textId="77777777" w:rsidR="001B3F03" w:rsidRPr="00E515C2" w:rsidRDefault="008634CC">
      <w:pPr>
        <w:ind w:right="-2"/>
        <w:jc w:val="both"/>
        <w:rPr>
          <w:lang w:val="kk-KZ"/>
        </w:rPr>
      </w:pPr>
      <w:r w:rsidRPr="00E515C2">
        <w:rPr>
          <w:b/>
          <w:sz w:val="28"/>
          <w:szCs w:val="28"/>
          <w:lang w:val="kk-KZ"/>
        </w:rPr>
        <w:tab/>
      </w:r>
    </w:p>
    <w:p w14:paraId="359EC37C" w14:textId="77777777" w:rsidR="001B3F03" w:rsidRPr="00E515C2" w:rsidRDefault="008634CC">
      <w:pPr>
        <w:pStyle w:val="1c"/>
        <w:numPr>
          <w:ilvl w:val="1"/>
          <w:numId w:val="19"/>
        </w:numPr>
        <w:ind w:left="0" w:right="-2" w:firstLine="567"/>
        <w:jc w:val="both"/>
        <w:rPr>
          <w:lang w:val="kk-KZ"/>
        </w:rPr>
      </w:pPr>
      <w:r w:rsidRPr="00E515C2">
        <w:rPr>
          <w:b/>
          <w:sz w:val="28"/>
          <w:szCs w:val="28"/>
          <w:lang w:val="kk-KZ"/>
        </w:rPr>
        <w:t>Жоғары мектепте мамандарды даярлау үрдісінде акмеологиялық амалды дамыту</w:t>
      </w:r>
    </w:p>
    <w:p w14:paraId="26BE42E4" w14:textId="77777777" w:rsidR="001B3F03" w:rsidRPr="00E515C2" w:rsidRDefault="008634CC">
      <w:pPr>
        <w:ind w:right="-2" w:firstLine="567"/>
        <w:jc w:val="both"/>
        <w:rPr>
          <w:lang w:val="kk-KZ"/>
        </w:rPr>
      </w:pPr>
      <w:r w:rsidRPr="00E515C2">
        <w:rPr>
          <w:sz w:val="28"/>
          <w:szCs w:val="28"/>
          <w:lang w:val="kk-KZ"/>
        </w:rPr>
        <w:t xml:space="preserve">Ғылыми педагогикалық-психологиялық әдебиеттерді талдау «акмеология» (ежелгі грек тілінен аударғанда «акме» (төбе, ұшы, гүлдену, жетілу, ең жақсы уақыт, бір нәрсенің ең жоғарғы дәрежесі) және «логос» - адам туралы ғылым) тұлғаның кәсіби өзіндік санасын, өзін-өзі жетілдіруін және өзін-өзі реттеуін қоса алғанда, адамның кемелдену сатысындағы даму фактілері мен заңдылықтарын, механизмдері мен жолдарын зерттейді. Aкме – бұл адам қол жеткізген өмірлік шыңдар жүйесі (әлеуметтік, рухани, кәсіби) және ол өзіндік бірегейлік ретінде қабылдайтын мағыналы «өмір сезімі», «өзін-өзі жүзеге асыру». </w:t>
      </w:r>
    </w:p>
    <w:p w14:paraId="6C18EC4F" w14:textId="77777777" w:rsidR="001B3F03" w:rsidRPr="00E515C2" w:rsidRDefault="008634CC">
      <w:pPr>
        <w:ind w:right="-2" w:firstLine="567"/>
        <w:jc w:val="both"/>
        <w:rPr>
          <w:lang w:val="kk-KZ"/>
        </w:rPr>
      </w:pPr>
      <w:r w:rsidRPr="00E515C2">
        <w:rPr>
          <w:sz w:val="28"/>
          <w:szCs w:val="28"/>
          <w:lang w:val="kk-KZ"/>
        </w:rPr>
        <w:t>Тұлғаның өмір бойына өзіндік денсаулығын сақтау, мінез-құлқын тәрбиелеудегі әлеуметтік қоғамға маңызы бар әрекеттерді бойына жинақтаудың жоғары деңгейлі болуы, субъект ретінде өзіндік кәсіби деңгейінде рухани және материалдық құндылықтардың үйлесімділігіне жету мүмкіндігін акме деңгейдің тар мағынасы ретінде қарастыруға болады, ал кең мағынада: акме – адамның дене, тұлғалық және субъективтік жетілуімен сипатталатын ересек өмірінің бүкіл кезеңі.</w:t>
      </w:r>
      <w:r w:rsidRPr="00E515C2">
        <w:rPr>
          <w:lang w:val="kk-KZ"/>
        </w:rPr>
        <w:t xml:space="preserve"> </w:t>
      </w:r>
      <w:r w:rsidRPr="00E515C2">
        <w:rPr>
          <w:sz w:val="28"/>
          <w:szCs w:val="28"/>
          <w:lang w:val="kk-KZ"/>
        </w:rPr>
        <w:t>Адамның жетілу кезеңі және осы жетілудің шыңы деп аталатын акме – адамның даму кезеңін қамтитын және оның азамат, белгілі бір кәсіптік қызметтің маманы ретінде қаншалықты жетістікке жеткенін көрсететін көп өлшемді күйі. Әр адамның өзіне тән жоғары деңгейі бар, ол келесі салаларда көрініс берудің нақты жағдайларын ескере отырып көрінеді және бағаланады: мазмұндық сипаттамаларды анықтау; қол жеткізілген акменің көлемі; акменің қол жеткізу уақыты мен ұзақтығы сияқты сипаттамаларымен ерекшеленеді.</w:t>
      </w:r>
    </w:p>
    <w:p w14:paraId="132E777B" w14:textId="26C1F603" w:rsidR="001B3F03" w:rsidRPr="00E515C2" w:rsidRDefault="008634CC">
      <w:pPr>
        <w:ind w:right="-2" w:firstLine="567"/>
        <w:jc w:val="both"/>
        <w:rPr>
          <w:lang w:val="kk-KZ"/>
        </w:rPr>
      </w:pPr>
      <w:r w:rsidRPr="00E515C2">
        <w:rPr>
          <w:sz w:val="28"/>
          <w:szCs w:val="28"/>
          <w:lang w:val="kk-KZ"/>
        </w:rPr>
        <w:t>Психологиялық-педагогикалық ғылымдарда «акме» ұғымы жалпы қызмет субъектісінің және жекелей алғанда кәсіби қызмет субъектісінің даму механизмдерін сипаттау үшін қ</w:t>
      </w:r>
      <w:r w:rsidR="00D0294D" w:rsidRPr="00E515C2">
        <w:rPr>
          <w:sz w:val="28"/>
          <w:szCs w:val="28"/>
          <w:lang w:val="kk-KZ"/>
        </w:rPr>
        <w:t>олданылатынын атап өткен жөн [1</w:t>
      </w:r>
      <w:r w:rsidR="005A03A1" w:rsidRPr="00E515C2">
        <w:rPr>
          <w:sz w:val="28"/>
          <w:szCs w:val="28"/>
          <w:lang w:val="kk-KZ"/>
        </w:rPr>
        <w:t>12</w:t>
      </w:r>
      <w:r w:rsidRPr="00E515C2">
        <w:rPr>
          <w:sz w:val="28"/>
          <w:szCs w:val="28"/>
          <w:lang w:val="kk-KZ"/>
        </w:rPr>
        <w:t>]. Көп жағдайда «акме» жетілу сатысындағы қызмет субъектісін сипаттайтын күй ретінде түсініледі.</w:t>
      </w:r>
      <w:r w:rsidRPr="00E515C2">
        <w:rPr>
          <w:lang w:val="kk-KZ"/>
        </w:rPr>
        <w:t xml:space="preserve"> </w:t>
      </w:r>
      <w:r w:rsidRPr="00E515C2">
        <w:rPr>
          <w:sz w:val="28"/>
          <w:szCs w:val="28"/>
          <w:lang w:val="kk-KZ"/>
        </w:rPr>
        <w:t>Бұл күй адамда белгілі бір білім, білік, дағды, тұлғалық қасиеттердің, құндылық бағдарлардың, ойлау тәсілінің және т.б. дамуы есебінен қол жеткізіледі.</w:t>
      </w:r>
    </w:p>
    <w:p w14:paraId="78AA68FF" w14:textId="0E1F18B9" w:rsidR="001B3F03" w:rsidRPr="00E515C2" w:rsidRDefault="008634CC">
      <w:pPr>
        <w:ind w:right="-2" w:firstLine="567"/>
        <w:jc w:val="both"/>
        <w:rPr>
          <w:lang w:val="kk-KZ"/>
        </w:rPr>
      </w:pPr>
      <w:r w:rsidRPr="00E515C2">
        <w:rPr>
          <w:sz w:val="28"/>
          <w:szCs w:val="28"/>
          <w:lang w:val="kk-KZ"/>
        </w:rPr>
        <w:t>Акмені екі бағытта сипаттаған болсақ, оның бірі өзін – өзі тұлғалық дамыту нәтижесінің көрінісі болса, екінші бағытта бір мезеттегі белгілі бір әрекеттік даму нәтижесі р</w:t>
      </w:r>
      <w:r w:rsidR="00D0294D" w:rsidRPr="00E515C2">
        <w:rPr>
          <w:sz w:val="28"/>
          <w:szCs w:val="28"/>
          <w:lang w:val="kk-KZ"/>
        </w:rPr>
        <w:t>етінде де көрініс табады [11</w:t>
      </w:r>
      <w:r w:rsidR="005A03A1" w:rsidRPr="00E515C2">
        <w:rPr>
          <w:sz w:val="28"/>
          <w:szCs w:val="28"/>
          <w:lang w:val="kk-KZ"/>
        </w:rPr>
        <w:t>3</w:t>
      </w:r>
      <w:r w:rsidRPr="00E515C2">
        <w:rPr>
          <w:sz w:val="28"/>
          <w:szCs w:val="28"/>
          <w:lang w:val="kk-KZ"/>
        </w:rPr>
        <w:t>].</w:t>
      </w:r>
    </w:p>
    <w:p w14:paraId="3C8AEB22" w14:textId="77777777" w:rsidR="001B3F03" w:rsidRPr="00E515C2" w:rsidRDefault="008634CC">
      <w:pPr>
        <w:ind w:right="-2" w:firstLine="567"/>
        <w:jc w:val="both"/>
        <w:rPr>
          <w:lang w:val="kk-KZ"/>
        </w:rPr>
      </w:pPr>
      <w:r w:rsidRPr="00E515C2">
        <w:rPr>
          <w:sz w:val="28"/>
          <w:szCs w:val="28"/>
          <w:lang w:val="kk-KZ"/>
        </w:rPr>
        <w:t xml:space="preserve">Акмеологияның заңдылықтары көп жағдайда тұлғаның кәсіби негізде дамуының кезеңдері мен шығармашылық әлеуетінің артуын зерттейді, оның басты міндеттемесінің бірі, әр тұлғаның даму деңгейіне сай жасерекшелік ерекшелігін және жеке мүмкіндіктерін ескеру арқылы тиімді түрде ұйымдастыру, яғни дамыту мен қалыптастыру үдерістерінің мазмұнын анықтау. </w:t>
      </w:r>
    </w:p>
    <w:p w14:paraId="386B51CA" w14:textId="6A007644" w:rsidR="001B3F03" w:rsidRPr="00E515C2" w:rsidRDefault="008634CC">
      <w:pPr>
        <w:ind w:right="-2" w:firstLine="567"/>
        <w:jc w:val="both"/>
        <w:rPr>
          <w:lang w:val="kk-KZ"/>
        </w:rPr>
      </w:pPr>
      <w:r w:rsidRPr="00E515C2">
        <w:rPr>
          <w:sz w:val="28"/>
          <w:szCs w:val="28"/>
          <w:lang w:val="kk-KZ"/>
        </w:rPr>
        <w:t>Акмеология макро-, микро-, мезофакторлардың адамға әсер ету механизмдері мен нәтижелерін ашады және өзінің алдына адамның есею кезеңдерінде өмірінің барлық саласында өзін барынша көрсетуге мүмкіндік беретін страте</w:t>
      </w:r>
      <w:r w:rsidR="00D0294D" w:rsidRPr="00E515C2">
        <w:rPr>
          <w:sz w:val="28"/>
          <w:szCs w:val="28"/>
          <w:lang w:val="kk-KZ"/>
        </w:rPr>
        <w:t>гияны әзірлеу міндетін қояды [11</w:t>
      </w:r>
      <w:r w:rsidR="005A03A1" w:rsidRPr="00E515C2">
        <w:rPr>
          <w:sz w:val="28"/>
          <w:szCs w:val="28"/>
          <w:lang w:val="kk-KZ"/>
        </w:rPr>
        <w:t>4</w:t>
      </w:r>
      <w:r w:rsidRPr="00E515C2">
        <w:rPr>
          <w:sz w:val="28"/>
          <w:szCs w:val="28"/>
          <w:lang w:val="kk-KZ"/>
        </w:rPr>
        <w:t>].</w:t>
      </w:r>
    </w:p>
    <w:p w14:paraId="082D9571" w14:textId="7A17E6EC" w:rsidR="001B3F03" w:rsidRPr="00E515C2" w:rsidRDefault="008634CC">
      <w:pPr>
        <w:ind w:right="-2" w:firstLine="567"/>
        <w:jc w:val="both"/>
        <w:rPr>
          <w:lang w:val="kk-KZ"/>
        </w:rPr>
      </w:pPr>
      <w:r w:rsidRPr="00E515C2">
        <w:rPr>
          <w:sz w:val="28"/>
          <w:szCs w:val="28"/>
          <w:lang w:val="kk-KZ"/>
        </w:rPr>
        <w:t xml:space="preserve">Адамның өзінің «акме» деп аталатын даму шыңына жетуінің негізгі шарттары макро-, микро-, мезофакторлардың әсерінің нәтижесі ғана емес, ең алдымен, белсенді </w:t>
      </w:r>
      <w:r w:rsidR="00757FCA" w:rsidRPr="00E515C2">
        <w:rPr>
          <w:sz w:val="28"/>
          <w:szCs w:val="28"/>
          <w:lang w:val="kk-KZ"/>
        </w:rPr>
        <w:t xml:space="preserve">креативті-шығармашылық қызмет, </w:t>
      </w:r>
      <w:r w:rsidRPr="00E515C2">
        <w:rPr>
          <w:sz w:val="28"/>
          <w:szCs w:val="28"/>
          <w:lang w:val="kk-KZ"/>
        </w:rPr>
        <w:t>белсенді өзін-өзі дамытуға, өзін-өзі үйретуге және өзін-өзі жүзеге асыруға деген қажеттілік және осы қажеттіліктерді белсенді қанағаттандыру болып табылады. Тұлғаның өзін-өзі жетілдіруінің негізгі критерийі – оның қоғамда өзін-өзі таныту жә</w:t>
      </w:r>
      <w:r w:rsidR="00D0294D" w:rsidRPr="00E515C2">
        <w:rPr>
          <w:sz w:val="28"/>
          <w:szCs w:val="28"/>
          <w:lang w:val="kk-KZ"/>
        </w:rPr>
        <w:t>не өзін-өзі бекіту жетістігі [11</w:t>
      </w:r>
      <w:r w:rsidR="005A03A1" w:rsidRPr="00E515C2">
        <w:rPr>
          <w:sz w:val="28"/>
          <w:szCs w:val="28"/>
          <w:lang w:val="kk-KZ"/>
        </w:rPr>
        <w:t>5</w:t>
      </w:r>
      <w:r w:rsidRPr="00E515C2">
        <w:rPr>
          <w:sz w:val="28"/>
          <w:szCs w:val="28"/>
          <w:lang w:val="kk-KZ"/>
        </w:rPr>
        <w:t>].</w:t>
      </w:r>
    </w:p>
    <w:p w14:paraId="57CAC878" w14:textId="77777777" w:rsidR="001B3F03" w:rsidRPr="00E515C2" w:rsidRDefault="008634CC">
      <w:pPr>
        <w:ind w:right="-2" w:firstLine="567"/>
        <w:jc w:val="both"/>
        <w:rPr>
          <w:lang w:val="kk-KZ"/>
        </w:rPr>
      </w:pPr>
      <w:r w:rsidRPr="00E515C2">
        <w:rPr>
          <w:sz w:val="28"/>
          <w:szCs w:val="28"/>
          <w:lang w:val="kk-KZ"/>
        </w:rPr>
        <w:t>Орыс ғалымы Н.В. Кузьмина, өзін-өзі жетілдіру, рефлексия және адам даналығы туралы гуманистік, философиялық және антропологиялық идеяларды алғашқылардың бірі педагогикадағы акмеология идеяларының тарихи даму ерекшеліктерін талдаған.</w:t>
      </w:r>
    </w:p>
    <w:p w14:paraId="19799B2F" w14:textId="44F9E9BF" w:rsidR="001B3F03" w:rsidRPr="00E515C2" w:rsidRDefault="008634CC">
      <w:pPr>
        <w:ind w:right="-2" w:firstLine="567"/>
        <w:jc w:val="both"/>
        <w:rPr>
          <w:lang w:val="kk-KZ"/>
        </w:rPr>
      </w:pPr>
      <w:r w:rsidRPr="00E515C2">
        <w:rPr>
          <w:sz w:val="28"/>
          <w:szCs w:val="28"/>
          <w:lang w:val="kk-KZ"/>
        </w:rPr>
        <w:t>Тұлғаның ішкі және дербес мәндік әлемін қалыптастыруда өзіндік диалог мүмкіндіктерінің маңызы зор. Рефлексиялық негізде өзіңмен өзің диалог құру, өзіндік қабылдау, өзіңмен қарым-қатынасқа түсу дербестік таныту, яғни өзіндік даму, өзіндік тану, өзін - өзі түсіну, өзін - өзі іске асыру, өзіндік санасын дамытуға ұмтылу. Мен даму үстіндемін, дамуға ұмтыламын деген ұстаным, белгілі деңгейде өзіндік дамудың жоғары деңгейіне ұмтылысының айқын көрінісі [</w:t>
      </w:r>
      <w:r w:rsidR="002F5DDF" w:rsidRPr="00E515C2">
        <w:rPr>
          <w:bCs/>
          <w:kern w:val="2"/>
          <w:sz w:val="28"/>
          <w:szCs w:val="28"/>
          <w:lang w:val="kk-KZ"/>
        </w:rPr>
        <w:t>11</w:t>
      </w:r>
      <w:r w:rsidR="005A03A1" w:rsidRPr="00E515C2">
        <w:rPr>
          <w:bCs/>
          <w:kern w:val="2"/>
          <w:sz w:val="28"/>
          <w:szCs w:val="28"/>
          <w:lang w:val="kk-KZ"/>
        </w:rPr>
        <w:t>6</w:t>
      </w:r>
      <w:r w:rsidRPr="00E515C2">
        <w:rPr>
          <w:sz w:val="28"/>
          <w:szCs w:val="28"/>
          <w:lang w:val="kk-KZ"/>
        </w:rPr>
        <w:t>].</w:t>
      </w:r>
      <w:r w:rsidRPr="00E515C2">
        <w:rPr>
          <w:sz w:val="28"/>
          <w:szCs w:val="28"/>
          <w:lang w:val="kk-KZ"/>
        </w:rPr>
        <w:tab/>
      </w:r>
    </w:p>
    <w:p w14:paraId="694309A7" w14:textId="77777777" w:rsidR="001B3F03" w:rsidRPr="00E515C2" w:rsidRDefault="008634CC">
      <w:pPr>
        <w:ind w:right="-2" w:firstLine="567"/>
        <w:jc w:val="both"/>
        <w:rPr>
          <w:lang w:val="kk-KZ"/>
        </w:rPr>
      </w:pPr>
      <w:r w:rsidRPr="00E515C2">
        <w:rPr>
          <w:sz w:val="28"/>
          <w:szCs w:val="28"/>
          <w:lang w:val="kk-KZ"/>
        </w:rPr>
        <w:t xml:space="preserve">И.Н. Семенов акмеология мәселесінің ғылым ретінде дамуының бірқатар кезеңдерін атап көрсеткен: бірінші кезең, түрлі ғылымдар саласына сай тұлғаның өзіндік дамып жетілуіне сай негізгі тұжырымдар. Екінші кезең, жалпы акмеологияның дербес ғылым саласы ретінде дамуынан көрініс тапқан, оның пәні, объектісі, негізгі мақсаты мен міндеттемелері, негізгі әдіснамалық тұжырымдарының қалыптасу деңгейінен көрініс тапқан. Үшінші кезең, акмеологияның адам таным жүйесіндегі алатын орны, акмеологиялық білімнің даму болашағы, акмеологияның дифференциациясы мен интеграциялану тенденциялары контекстіндегі акмеологиялық зерттеу нәтижелерін түсінумен байланысты. </w:t>
      </w:r>
    </w:p>
    <w:p w14:paraId="4BD6329E" w14:textId="77777777" w:rsidR="001B3F03" w:rsidRPr="00E515C2" w:rsidRDefault="008634CC">
      <w:pPr>
        <w:ind w:right="-2" w:firstLine="567"/>
        <w:jc w:val="both"/>
        <w:rPr>
          <w:lang w:val="kk-KZ"/>
        </w:rPr>
      </w:pPr>
      <w:r w:rsidRPr="00E515C2">
        <w:rPr>
          <w:sz w:val="28"/>
          <w:szCs w:val="28"/>
          <w:lang w:val="kk-KZ"/>
        </w:rPr>
        <w:t xml:space="preserve">Акмеологияның даму кезеңдерін анықтаудың басқа да тәсілдері бар: </w:t>
      </w:r>
    </w:p>
    <w:p w14:paraId="7360C743" w14:textId="77777777" w:rsidR="001B3F03" w:rsidRPr="00E515C2" w:rsidRDefault="008634CC">
      <w:pPr>
        <w:ind w:right="-2" w:firstLine="567"/>
        <w:jc w:val="both"/>
        <w:rPr>
          <w:lang w:val="kk-KZ"/>
        </w:rPr>
      </w:pPr>
      <w:r w:rsidRPr="00E515C2">
        <w:rPr>
          <w:sz w:val="28"/>
          <w:szCs w:val="28"/>
          <w:lang w:val="kk-KZ"/>
        </w:rPr>
        <w:t xml:space="preserve">- ғылыми танымдағы акмеологиялық мәселелерді бөліп көрсетуге қажетті ғылыми және мәдени алғышарттар қалыптасқан жасырын кезең; </w:t>
      </w:r>
    </w:p>
    <w:p w14:paraId="62C95CCF" w14:textId="77777777" w:rsidR="001B3F03" w:rsidRPr="00E515C2" w:rsidRDefault="008634CC">
      <w:pPr>
        <w:ind w:right="-2" w:firstLine="567"/>
        <w:jc w:val="both"/>
        <w:rPr>
          <w:lang w:val="kk-KZ"/>
        </w:rPr>
      </w:pPr>
      <w:r w:rsidRPr="00E515C2">
        <w:rPr>
          <w:sz w:val="28"/>
          <w:szCs w:val="28"/>
          <w:lang w:val="kk-KZ"/>
        </w:rPr>
        <w:t xml:space="preserve">- акмеологиялық білімнің қажеттілігі танылған және «акмеология» терминінің өзі пайда болған кезеңі; </w:t>
      </w:r>
    </w:p>
    <w:p w14:paraId="61FA5A9F" w14:textId="77777777" w:rsidR="001B3F03" w:rsidRPr="00E515C2" w:rsidRDefault="008634CC">
      <w:pPr>
        <w:ind w:right="-2" w:firstLine="567"/>
        <w:jc w:val="both"/>
        <w:rPr>
          <w:lang w:val="kk-KZ"/>
        </w:rPr>
      </w:pPr>
      <w:r w:rsidRPr="00E515C2">
        <w:rPr>
          <w:sz w:val="28"/>
          <w:szCs w:val="28"/>
          <w:lang w:val="kk-KZ"/>
        </w:rPr>
        <w:t xml:space="preserve">- акмеология ғылымының теориялық негіздерінің және арнайы іргелі, қолданбалы зерттеулердің жүргізілген кезеңі; </w:t>
      </w:r>
    </w:p>
    <w:p w14:paraId="5C737567" w14:textId="1F797558" w:rsidR="001B3F03" w:rsidRPr="00E515C2" w:rsidRDefault="008634CC">
      <w:pPr>
        <w:ind w:right="-2" w:firstLine="567"/>
        <w:jc w:val="both"/>
        <w:rPr>
          <w:lang w:val="kk-KZ"/>
        </w:rPr>
      </w:pPr>
      <w:r w:rsidRPr="00E515C2">
        <w:rPr>
          <w:sz w:val="28"/>
          <w:szCs w:val="28"/>
          <w:lang w:val="kk-KZ"/>
        </w:rPr>
        <w:t>- акмеология ғылымының толық негізде практикаға ену ерекшеліктерімен сипатталынады, түрлі ғылыми институттарда, оқу орындарында арнайы акмеология мәселелерін зерттеу орындары құрылу кезеңі [</w:t>
      </w:r>
      <w:r w:rsidR="002F5DDF" w:rsidRPr="00E515C2">
        <w:rPr>
          <w:bCs/>
          <w:kern w:val="2"/>
          <w:sz w:val="28"/>
          <w:szCs w:val="28"/>
          <w:lang w:val="kk-KZ"/>
        </w:rPr>
        <w:t>11</w:t>
      </w:r>
      <w:r w:rsidR="005A03A1" w:rsidRPr="00E515C2">
        <w:rPr>
          <w:bCs/>
          <w:kern w:val="2"/>
          <w:sz w:val="28"/>
          <w:szCs w:val="28"/>
          <w:lang w:val="kk-KZ"/>
        </w:rPr>
        <w:t>7</w:t>
      </w:r>
      <w:r w:rsidRPr="00E515C2">
        <w:rPr>
          <w:sz w:val="28"/>
          <w:szCs w:val="28"/>
          <w:lang w:val="kk-KZ"/>
        </w:rPr>
        <w:t xml:space="preserve">]. </w:t>
      </w:r>
    </w:p>
    <w:p w14:paraId="546BE2FB" w14:textId="77777777" w:rsidR="001B3F03" w:rsidRPr="00E515C2" w:rsidRDefault="008634CC">
      <w:pPr>
        <w:ind w:right="-2" w:firstLine="567"/>
        <w:jc w:val="both"/>
        <w:rPr>
          <w:lang w:val="kk-KZ"/>
        </w:rPr>
      </w:pPr>
      <w:r w:rsidRPr="00E515C2">
        <w:rPr>
          <w:sz w:val="28"/>
          <w:szCs w:val="28"/>
          <w:lang w:val="kk-KZ"/>
        </w:rPr>
        <w:t>Б.А. Оспанова өз зерттеуінде акмеологияның дамуының  төрт негізгі сатысын анықтаған:</w:t>
      </w:r>
    </w:p>
    <w:p w14:paraId="49EFACF8" w14:textId="77777777" w:rsidR="001B3F03" w:rsidRPr="00E515C2" w:rsidRDefault="008634CC">
      <w:pPr>
        <w:ind w:right="-2" w:firstLine="567"/>
        <w:jc w:val="both"/>
        <w:rPr>
          <w:lang w:val="kk-KZ"/>
        </w:rPr>
      </w:pPr>
      <w:r w:rsidRPr="00E515C2">
        <w:rPr>
          <w:sz w:val="28"/>
          <w:szCs w:val="28"/>
          <w:lang w:val="kk-KZ"/>
        </w:rPr>
        <w:t xml:space="preserve"> - латентті - тұлғаның акмеологиялық даму деңгейінің ғылым салалары (тарих, мəдениеттану, əлеуметтану, философия, педагогика) негізінде қарастыру мүмкіндіктері; </w:t>
      </w:r>
    </w:p>
    <w:p w14:paraId="0ACB949E" w14:textId="77777777" w:rsidR="001B3F03" w:rsidRPr="00E515C2" w:rsidRDefault="008634CC">
      <w:pPr>
        <w:ind w:right="-2" w:firstLine="567"/>
        <w:jc w:val="both"/>
        <w:rPr>
          <w:lang w:val="kk-KZ"/>
        </w:rPr>
      </w:pPr>
      <w:r w:rsidRPr="00E515C2">
        <w:rPr>
          <w:sz w:val="28"/>
          <w:szCs w:val="28"/>
          <w:lang w:val="kk-KZ"/>
        </w:rPr>
        <w:t xml:space="preserve"> - номинациялық - осындай тектегі білімде əлеуметтік қажеттілікті саналы ұғыну;</w:t>
      </w:r>
    </w:p>
    <w:p w14:paraId="3F1121CD" w14:textId="77777777" w:rsidR="001B3F03" w:rsidRPr="00E515C2" w:rsidRDefault="008634CC">
      <w:pPr>
        <w:ind w:right="-2" w:firstLine="567"/>
        <w:jc w:val="both"/>
        <w:rPr>
          <w:lang w:val="kk-KZ"/>
        </w:rPr>
      </w:pPr>
      <w:r w:rsidRPr="00E515C2">
        <w:rPr>
          <w:sz w:val="28"/>
          <w:szCs w:val="28"/>
          <w:lang w:val="kk-KZ"/>
        </w:rPr>
        <w:t xml:space="preserve"> - инкубациялық - акмеологиялық мəселенаманы зерттеудің қажеттілігі туралы тұжырымдамалы ой-пікірдің туындауы жəне акмеологияның ерекше пəн ретінде кеңейту бағдарламасын ұсыну;</w:t>
      </w:r>
    </w:p>
    <w:p w14:paraId="0F4A9C5A" w14:textId="7BEECD4D" w:rsidR="001B3F03" w:rsidRPr="00E515C2" w:rsidRDefault="008634CC">
      <w:pPr>
        <w:ind w:right="-2" w:firstLine="567"/>
        <w:jc w:val="both"/>
        <w:rPr>
          <w:lang w:val="kk-KZ"/>
        </w:rPr>
      </w:pPr>
      <w:r w:rsidRPr="00E515C2">
        <w:rPr>
          <w:sz w:val="28"/>
          <w:szCs w:val="28"/>
          <w:lang w:val="kk-KZ"/>
        </w:rPr>
        <w:t xml:space="preserve"> - институционалды - əлеуметтік құрылымдарды құру: жоғары оқу орындарында жəне акмеологиялық ғылымдардың Халықаралық академиясында акмеологиялық кафедралар мен факуль</w:t>
      </w:r>
      <w:r w:rsidR="002F5DDF" w:rsidRPr="00E515C2">
        <w:rPr>
          <w:sz w:val="28"/>
          <w:szCs w:val="28"/>
          <w:lang w:val="kk-KZ"/>
        </w:rPr>
        <w:t>теттерді, зертханаларды құру [11</w:t>
      </w:r>
      <w:r w:rsidR="005A03A1" w:rsidRPr="00E515C2">
        <w:rPr>
          <w:sz w:val="28"/>
          <w:szCs w:val="28"/>
          <w:lang w:val="kk-KZ"/>
        </w:rPr>
        <w:t>7</w:t>
      </w:r>
      <w:r w:rsidRPr="00E515C2">
        <w:rPr>
          <w:sz w:val="28"/>
          <w:szCs w:val="28"/>
          <w:lang w:val="kk-KZ"/>
        </w:rPr>
        <w:t>,</w:t>
      </w:r>
      <w:r w:rsidR="00E84D36" w:rsidRPr="00E515C2">
        <w:rPr>
          <w:sz w:val="28"/>
          <w:szCs w:val="28"/>
          <w:lang w:val="kk-KZ"/>
        </w:rPr>
        <w:t xml:space="preserve"> </w:t>
      </w:r>
      <w:r w:rsidRPr="00E515C2">
        <w:rPr>
          <w:sz w:val="28"/>
          <w:szCs w:val="28"/>
          <w:lang w:val="kk-KZ"/>
        </w:rPr>
        <w:t>б. 18-19].</w:t>
      </w:r>
    </w:p>
    <w:p w14:paraId="3C5CEB3B" w14:textId="77777777" w:rsidR="001B3F03" w:rsidRPr="00E515C2" w:rsidRDefault="008634CC">
      <w:pPr>
        <w:ind w:right="-2" w:firstLine="567"/>
        <w:jc w:val="both"/>
        <w:rPr>
          <w:lang w:val="kk-KZ"/>
        </w:rPr>
      </w:pPr>
      <w:r w:rsidRPr="00E515C2">
        <w:rPr>
          <w:sz w:val="28"/>
          <w:szCs w:val="28"/>
          <w:lang w:val="kk-KZ"/>
        </w:rPr>
        <w:t xml:space="preserve">Акмеология ғылым ретінде үш негізгі бағытқа бөлінеді: классикалық, іргелі және қолданбалы. </w:t>
      </w:r>
    </w:p>
    <w:p w14:paraId="53B91BA9" w14:textId="77777777" w:rsidR="001B3F03" w:rsidRPr="00E515C2" w:rsidRDefault="008634CC">
      <w:pPr>
        <w:ind w:right="-2" w:firstLine="567"/>
        <w:jc w:val="both"/>
        <w:rPr>
          <w:lang w:val="kk-KZ"/>
        </w:rPr>
      </w:pPr>
      <w:r w:rsidRPr="00E515C2">
        <w:rPr>
          <w:sz w:val="28"/>
          <w:szCs w:val="28"/>
          <w:lang w:val="kk-KZ"/>
        </w:rPr>
        <w:t>Бірінші бағыты бойынша, ерексектер психологиясының бір бөлімшесі ретінде қарастырылған. Классикалық акмеологияның негізгі зерттеу объекті ересек адамдардың психологиялық ерекшеліктері;</w:t>
      </w:r>
    </w:p>
    <w:p w14:paraId="7F670B71" w14:textId="77777777" w:rsidR="001B3F03" w:rsidRPr="00E515C2" w:rsidRDefault="008634CC">
      <w:pPr>
        <w:ind w:right="-2" w:firstLine="567"/>
        <w:jc w:val="both"/>
        <w:rPr>
          <w:lang w:val="kk-KZ"/>
        </w:rPr>
      </w:pPr>
      <w:r w:rsidRPr="00E515C2">
        <w:rPr>
          <w:sz w:val="28"/>
          <w:szCs w:val="28"/>
          <w:lang w:val="kk-KZ"/>
        </w:rPr>
        <w:t xml:space="preserve">Екінші бағыты бойынша, акмеология ғылымы тұлғаны толық бір жүйе ретінде қарастырады. Ол ересек тұлғаның шығармашылық әлеуетін дамыту факторларын, заңдылықтары мен шарттарын қарастырады, соның негізінде кәсіби шыңға шығу жолында саналы іс-әрекет ету, өмір бойына өзіндік жетілу мотивациясын қамтамасыз ету. </w:t>
      </w:r>
    </w:p>
    <w:p w14:paraId="2F2EE138" w14:textId="3154D7A8" w:rsidR="001B3F03" w:rsidRPr="00E515C2" w:rsidRDefault="008634CC">
      <w:pPr>
        <w:ind w:right="-2" w:firstLine="567"/>
        <w:jc w:val="both"/>
        <w:rPr>
          <w:lang w:val="kk-KZ"/>
        </w:rPr>
      </w:pPr>
      <w:r w:rsidRPr="00E515C2">
        <w:rPr>
          <w:sz w:val="28"/>
          <w:szCs w:val="28"/>
          <w:lang w:val="kk-KZ"/>
        </w:rPr>
        <w:t>Үшінші бағыты, арнайы білім беру саласына акмеология ғылыми мүмкіндіктерін тәжірибелі түрде қолданумен ерекшеленеді. Бұл орайда, қолданбалы түрде п</w:t>
      </w:r>
      <w:r w:rsidR="002F5DDF" w:rsidRPr="00E515C2">
        <w:rPr>
          <w:sz w:val="28"/>
          <w:szCs w:val="28"/>
          <w:lang w:val="kk-KZ"/>
        </w:rPr>
        <w:t>едагогикалық, кәсіби, түзету [11</w:t>
      </w:r>
      <w:r w:rsidR="005A03A1" w:rsidRPr="00E515C2">
        <w:rPr>
          <w:sz w:val="28"/>
          <w:szCs w:val="28"/>
          <w:lang w:val="kk-KZ"/>
        </w:rPr>
        <w:t>8</w:t>
      </w:r>
      <w:r w:rsidRPr="00E515C2">
        <w:rPr>
          <w:sz w:val="28"/>
          <w:szCs w:val="28"/>
          <w:lang w:val="kk-KZ"/>
        </w:rPr>
        <w:t xml:space="preserve">]. </w:t>
      </w:r>
    </w:p>
    <w:p w14:paraId="3482DBDD" w14:textId="1484A065" w:rsidR="001B3F03" w:rsidRPr="00E515C2" w:rsidRDefault="008634CC">
      <w:pPr>
        <w:ind w:right="-2" w:firstLine="567"/>
        <w:jc w:val="both"/>
        <w:rPr>
          <w:lang w:val="kk-KZ"/>
        </w:rPr>
      </w:pPr>
      <w:r w:rsidRPr="00E515C2">
        <w:rPr>
          <w:rFonts w:eastAsia="Calibri"/>
          <w:sz w:val="28"/>
          <w:szCs w:val="28"/>
          <w:lang w:val="kk-KZ"/>
        </w:rPr>
        <w:t>Ғылыми</w:t>
      </w:r>
      <w:r w:rsidR="002F5DDF" w:rsidRPr="00E515C2">
        <w:rPr>
          <w:rFonts w:eastAsia="Calibri"/>
          <w:sz w:val="28"/>
          <w:szCs w:val="28"/>
          <w:lang w:val="kk-KZ"/>
        </w:rPr>
        <w:t xml:space="preserve"> әдебиетті талдау </w:t>
      </w:r>
      <w:r w:rsidRPr="00E515C2">
        <w:rPr>
          <w:rFonts w:eastAsia="Calibri"/>
          <w:sz w:val="28"/>
          <w:szCs w:val="28"/>
          <w:lang w:val="kk-KZ"/>
        </w:rPr>
        <w:t xml:space="preserve">акмеологиялық амалдың теориялық –әдіснамалық негіздерін </w:t>
      </w:r>
      <w:r w:rsidR="002F5DDF" w:rsidRPr="00E515C2">
        <w:rPr>
          <w:sz w:val="28"/>
          <w:szCs w:val="28"/>
          <w:lang w:val="kk-KZ"/>
        </w:rPr>
        <w:t>А.А. Деркач [</w:t>
      </w:r>
      <w:r w:rsidR="00F457B9" w:rsidRPr="00E515C2">
        <w:rPr>
          <w:sz w:val="28"/>
          <w:szCs w:val="28"/>
          <w:lang w:val="kk-KZ"/>
        </w:rPr>
        <w:t>72</w:t>
      </w:r>
      <w:r w:rsidR="002F5DDF" w:rsidRPr="00E515C2">
        <w:rPr>
          <w:sz w:val="28"/>
          <w:szCs w:val="28"/>
          <w:lang w:val="kk-KZ"/>
        </w:rPr>
        <w:t>,</w:t>
      </w:r>
      <w:r w:rsidR="00E84D36" w:rsidRPr="00E515C2">
        <w:rPr>
          <w:sz w:val="28"/>
          <w:szCs w:val="28"/>
          <w:lang w:val="kk-KZ"/>
        </w:rPr>
        <w:t xml:space="preserve"> </w:t>
      </w:r>
      <w:r w:rsidR="002F5DDF" w:rsidRPr="00E515C2">
        <w:rPr>
          <w:sz w:val="28"/>
          <w:szCs w:val="28"/>
          <w:lang w:val="kk-KZ"/>
        </w:rPr>
        <w:t>б. 17-19], Н.В. Кузьмина [7</w:t>
      </w:r>
      <w:r w:rsidR="00F457B9" w:rsidRPr="00E515C2">
        <w:rPr>
          <w:sz w:val="28"/>
          <w:szCs w:val="28"/>
          <w:lang w:val="kk-KZ"/>
        </w:rPr>
        <w:t>4</w:t>
      </w:r>
      <w:r w:rsidR="002F5DDF" w:rsidRPr="00E515C2">
        <w:rPr>
          <w:sz w:val="28"/>
          <w:szCs w:val="28"/>
          <w:lang w:val="kk-KZ"/>
        </w:rPr>
        <w:t>,</w:t>
      </w:r>
      <w:r w:rsidR="00E84D36" w:rsidRPr="00E515C2">
        <w:rPr>
          <w:sz w:val="28"/>
          <w:szCs w:val="28"/>
          <w:lang w:val="kk-KZ"/>
        </w:rPr>
        <w:t xml:space="preserve"> </w:t>
      </w:r>
      <w:r w:rsidR="002F5DDF" w:rsidRPr="00E515C2">
        <w:rPr>
          <w:sz w:val="28"/>
          <w:szCs w:val="28"/>
          <w:lang w:val="kk-KZ"/>
        </w:rPr>
        <w:t>б. 33-34], Б.Г. Ананьев [</w:t>
      </w:r>
      <w:r w:rsidR="00F457B9" w:rsidRPr="00E515C2">
        <w:rPr>
          <w:sz w:val="28"/>
          <w:szCs w:val="28"/>
          <w:lang w:val="kk-KZ"/>
        </w:rPr>
        <w:t>51</w:t>
      </w:r>
      <w:r w:rsidRPr="00E515C2">
        <w:rPr>
          <w:sz w:val="28"/>
          <w:szCs w:val="28"/>
          <w:lang w:val="kk-KZ"/>
        </w:rPr>
        <w:t>,</w:t>
      </w:r>
      <w:r w:rsidR="00E84D36" w:rsidRPr="00E515C2">
        <w:rPr>
          <w:sz w:val="28"/>
          <w:szCs w:val="28"/>
          <w:lang w:val="kk-KZ"/>
        </w:rPr>
        <w:t xml:space="preserve"> </w:t>
      </w:r>
      <w:r w:rsidRPr="00E515C2">
        <w:rPr>
          <w:sz w:val="28"/>
          <w:szCs w:val="28"/>
          <w:lang w:val="kk-KZ"/>
        </w:rPr>
        <w:t xml:space="preserve">б. 40-45] және т.б. ғалымдар қалағанын көрсетті. Бұл амал акмеологиялық міндеттер мен мәселелерді тиімді шешуге мүмкіндік беретін қағидалар, әдістер мен тәсілдер жүйесін білдіреді. </w:t>
      </w:r>
    </w:p>
    <w:p w14:paraId="1B3981CF" w14:textId="77777777" w:rsidR="001B3F03" w:rsidRPr="00E515C2" w:rsidRDefault="008634CC">
      <w:pPr>
        <w:ind w:right="-2" w:firstLine="567"/>
        <w:jc w:val="both"/>
        <w:textAlignment w:val="top"/>
        <w:rPr>
          <w:lang w:val="kk-KZ"/>
        </w:rPr>
      </w:pPr>
      <w:r w:rsidRPr="00E515C2">
        <w:rPr>
          <w:sz w:val="28"/>
          <w:szCs w:val="28"/>
          <w:lang w:val="kk-KZ"/>
        </w:rPr>
        <w:t>Талдау көрсеткендей, кәсіби іс-әрекеттегі "акме" дегеніміз - белгілі бір саладағы маман іс-әрекетінің мазмұнын құрайтын мәселелерді шешудің нәтижелері бойынша тұрақты сәтті жоғары деңгей. "Акме" жетістігі - адам өміріндегі көптеген объективті және субъективті шарттар мен жағдайлардың өзара әрекеттесуінің нәтижесі. Талант, қабілет, дене және психикалық денсаулықты субъективті факторлар ретінде қарастыруға болады, ал тәрбие, оқыту шарттары, білім сапасы және т.б. осы үрдістің объективті факторлары ретінде анықталады. Сонымен қатар, "акме" ұғымы, оған қол жеткізу үрдісі сияқты, нақты кәсіби іс-әрекетке байланысты.  Акмеология өзінің дамуының басынан бастап адам қызметінің әртүрлі салаларында жоғары дәрежелі мамандарды қалыптастырудың стратегиялары мен технологияларын әзірлейді.</w:t>
      </w:r>
    </w:p>
    <w:p w14:paraId="0835917C" w14:textId="3CA237C4" w:rsidR="001B3F03" w:rsidRPr="00E515C2" w:rsidRDefault="008634CC">
      <w:pPr>
        <w:ind w:right="-2" w:firstLine="567"/>
        <w:jc w:val="both"/>
        <w:textAlignment w:val="top"/>
        <w:rPr>
          <w:lang w:val="kk-KZ"/>
        </w:rPr>
      </w:pPr>
      <w:r w:rsidRPr="00E515C2">
        <w:rPr>
          <w:sz w:val="28"/>
          <w:szCs w:val="28"/>
          <w:lang w:val="kk-KZ"/>
        </w:rPr>
        <w:t>Акмеология ұғымын анықтауда оның психология ғылымының бір саласы ретінде тұлға әлеуетінің жоғары деңгейдегі өзіндік өмірдегі орнын, ең жоғары деңгейдегі белесін табудағы жетістіктерін еске</w:t>
      </w:r>
      <w:r w:rsidR="002F5DDF" w:rsidRPr="00E515C2">
        <w:rPr>
          <w:sz w:val="28"/>
          <w:szCs w:val="28"/>
          <w:lang w:val="kk-KZ"/>
        </w:rPr>
        <w:t>реді деп пайымдап көрсеткен [11</w:t>
      </w:r>
      <w:r w:rsidR="00F457B9" w:rsidRPr="00E515C2">
        <w:rPr>
          <w:sz w:val="28"/>
          <w:szCs w:val="28"/>
          <w:lang w:val="kk-KZ"/>
        </w:rPr>
        <w:t>9</w:t>
      </w:r>
      <w:r w:rsidR="002F5DDF" w:rsidRPr="00E515C2">
        <w:rPr>
          <w:sz w:val="28"/>
          <w:szCs w:val="28"/>
          <w:lang w:val="kk-KZ"/>
        </w:rPr>
        <w:t>, 1</w:t>
      </w:r>
      <w:r w:rsidR="00F457B9" w:rsidRPr="00E515C2">
        <w:rPr>
          <w:sz w:val="28"/>
          <w:szCs w:val="28"/>
          <w:lang w:val="kk-KZ"/>
        </w:rPr>
        <w:t>20</w:t>
      </w:r>
      <w:r w:rsidRPr="00E515C2">
        <w:rPr>
          <w:sz w:val="28"/>
          <w:szCs w:val="28"/>
          <w:lang w:val="kk-KZ"/>
        </w:rPr>
        <w:t>].</w:t>
      </w:r>
    </w:p>
    <w:p w14:paraId="0A1AE6C4" w14:textId="3F432B43" w:rsidR="001B3F03" w:rsidRPr="00E515C2" w:rsidRDefault="008634CC">
      <w:pPr>
        <w:ind w:right="-2" w:firstLine="567"/>
        <w:jc w:val="both"/>
        <w:textAlignment w:val="top"/>
        <w:rPr>
          <w:lang w:val="kk-KZ"/>
        </w:rPr>
      </w:pPr>
      <w:r w:rsidRPr="00E515C2">
        <w:rPr>
          <w:sz w:val="28"/>
          <w:szCs w:val="28"/>
          <w:lang w:val="kk-KZ"/>
        </w:rPr>
        <w:t>Педагогтың кәсіби іс-әрекеті мен тұлға қалыптастырудың заңдылықтарын зерттеуде аса үлкен үлес қосқан Н.В. Кузьминаның еңбектері. Ол өз зерттеулерінде мұғалім тұлғасын  қалыптастыру, оның педагогикалық қабілеттері мен шеберліктерін дамыту үрдісін егжей-тегжейлі ашып көрсетеді, сонымен бірге шығармашылықпен жұмыс істейтін мұғалім өзін-өзі тәрбиелеумен, өзін-өзі оқытумен үйлесетін ізденіспен ерекшеленеді, «шығармашыл мұғалім - өзін дамытатын және өзін жетілді</w:t>
      </w:r>
      <w:r w:rsidR="002F5DDF" w:rsidRPr="00E515C2">
        <w:rPr>
          <w:sz w:val="28"/>
          <w:szCs w:val="28"/>
          <w:lang w:val="kk-KZ"/>
        </w:rPr>
        <w:t>рілетін адам» деп нақтылайды [9</w:t>
      </w:r>
      <w:r w:rsidR="00F457B9" w:rsidRPr="00E515C2">
        <w:rPr>
          <w:sz w:val="28"/>
          <w:szCs w:val="28"/>
          <w:lang w:val="kk-KZ"/>
        </w:rPr>
        <w:t>2</w:t>
      </w:r>
      <w:r w:rsidRPr="00E515C2">
        <w:rPr>
          <w:sz w:val="28"/>
          <w:szCs w:val="28"/>
          <w:lang w:val="kk-KZ"/>
        </w:rPr>
        <w:t>,</w:t>
      </w:r>
      <w:r w:rsidR="00E84D36" w:rsidRPr="00E515C2">
        <w:rPr>
          <w:sz w:val="28"/>
          <w:szCs w:val="28"/>
          <w:lang w:val="kk-KZ"/>
        </w:rPr>
        <w:t xml:space="preserve"> </w:t>
      </w:r>
      <w:r w:rsidRPr="00E515C2">
        <w:rPr>
          <w:sz w:val="28"/>
          <w:szCs w:val="28"/>
          <w:lang w:val="kk-KZ"/>
        </w:rPr>
        <w:t xml:space="preserve">б. 8]. </w:t>
      </w:r>
    </w:p>
    <w:p w14:paraId="4513A0D4" w14:textId="77777777" w:rsidR="001B3F03" w:rsidRPr="00E515C2" w:rsidRDefault="008634CC">
      <w:pPr>
        <w:ind w:right="-2" w:firstLine="567"/>
        <w:jc w:val="both"/>
        <w:textAlignment w:val="top"/>
        <w:rPr>
          <w:lang w:val="kk-KZ"/>
        </w:rPr>
      </w:pPr>
      <w:r w:rsidRPr="00E515C2">
        <w:rPr>
          <w:sz w:val="28"/>
          <w:szCs w:val="28"/>
          <w:lang w:val="kk-KZ"/>
        </w:rPr>
        <w:t>Н.В. Кузьмина іс-әрекеттің функционалды элементтерін «жүйенің бастапқы күйі мен түпкілікті нәтиже арасындағы негізгі байланыс» ретінде анықтай отырып, мұғалімнің іс-әрекетінде келесі функционалды блоктарды анықтайды: гностикалық, жобалық, конструктивті, коммуникативті, ұйымдастырушылық</w:t>
      </w:r>
      <w:bookmarkStart w:id="9" w:name="_Hlk149507260"/>
      <w:r w:rsidRPr="00E515C2">
        <w:rPr>
          <w:sz w:val="28"/>
          <w:szCs w:val="28"/>
          <w:lang w:val="kk-KZ"/>
        </w:rPr>
        <w:t xml:space="preserve"> (сурет 1).</w:t>
      </w:r>
      <w:bookmarkEnd w:id="9"/>
    </w:p>
    <w:p w14:paraId="1D0DC4A0" w14:textId="77777777" w:rsidR="001B3F03" w:rsidRPr="00E515C2" w:rsidRDefault="001B3F03">
      <w:pPr>
        <w:ind w:right="-2"/>
        <w:jc w:val="both"/>
        <w:textAlignment w:val="top"/>
        <w:rPr>
          <w:sz w:val="16"/>
          <w:szCs w:val="16"/>
          <w:lang w:val="kk-KZ"/>
        </w:rPr>
      </w:pPr>
    </w:p>
    <w:p w14:paraId="343CFF46" w14:textId="77777777" w:rsidR="001B3F03" w:rsidRPr="00E515C2" w:rsidRDefault="008634CC">
      <w:pPr>
        <w:ind w:right="-2"/>
        <w:jc w:val="both"/>
        <w:textAlignment w:val="top"/>
        <w:rPr>
          <w:sz w:val="28"/>
          <w:szCs w:val="28"/>
          <w:lang w:val="kk-KZ"/>
        </w:rPr>
      </w:pPr>
      <w:r w:rsidRPr="00E515C2">
        <w:rPr>
          <w:noProof/>
        </w:rPr>
        <w:drawing>
          <wp:inline distT="0" distB="0" distL="0" distR="0" wp14:anchorId="5ACFED2B" wp14:editId="75CA5F83">
            <wp:extent cx="5937885" cy="1771650"/>
            <wp:effectExtent l="0" t="0" r="24765" b="0"/>
            <wp:docPr id="1" name="Diagram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inline>
        </w:drawing>
      </w:r>
    </w:p>
    <w:p w14:paraId="2319EF68" w14:textId="77777777" w:rsidR="001B3F03" w:rsidRPr="00E515C2" w:rsidRDefault="001B3F03">
      <w:pPr>
        <w:ind w:right="-2"/>
        <w:jc w:val="both"/>
        <w:textAlignment w:val="top"/>
        <w:rPr>
          <w:sz w:val="16"/>
          <w:szCs w:val="16"/>
          <w:lang w:val="kk-KZ"/>
        </w:rPr>
      </w:pPr>
    </w:p>
    <w:p w14:paraId="35022D7E" w14:textId="51EBF2AC" w:rsidR="001B3F03" w:rsidRPr="00E515C2" w:rsidRDefault="002F5DDF">
      <w:pPr>
        <w:ind w:right="-2"/>
        <w:jc w:val="center"/>
        <w:textAlignment w:val="top"/>
        <w:rPr>
          <w:lang w:val="kk-KZ"/>
        </w:rPr>
      </w:pPr>
      <w:r w:rsidRPr="00E515C2">
        <w:rPr>
          <w:sz w:val="28"/>
          <w:szCs w:val="28"/>
          <w:lang w:val="kk-KZ"/>
        </w:rPr>
        <w:t xml:space="preserve">  Сурет 1 - </w:t>
      </w:r>
      <w:r w:rsidR="008634CC" w:rsidRPr="00E515C2">
        <w:rPr>
          <w:sz w:val="28"/>
          <w:szCs w:val="28"/>
          <w:lang w:val="kk-KZ"/>
        </w:rPr>
        <w:t>Педагогтың кәсіби іс-әрекетіндегі функционалды блоктар</w:t>
      </w:r>
    </w:p>
    <w:p w14:paraId="2F9803E8" w14:textId="77777777" w:rsidR="001B3F03" w:rsidRPr="00E515C2" w:rsidRDefault="001B3F03">
      <w:pPr>
        <w:ind w:right="-2" w:firstLine="709"/>
        <w:jc w:val="both"/>
        <w:textAlignment w:val="top"/>
        <w:rPr>
          <w:sz w:val="28"/>
          <w:szCs w:val="28"/>
          <w:lang w:val="kk-KZ"/>
        </w:rPr>
      </w:pPr>
    </w:p>
    <w:p w14:paraId="75DA998B" w14:textId="77777777" w:rsidR="001B3F03" w:rsidRPr="00E515C2" w:rsidRDefault="008634CC">
      <w:pPr>
        <w:ind w:right="-2" w:firstLine="567"/>
        <w:jc w:val="both"/>
        <w:textAlignment w:val="top"/>
        <w:rPr>
          <w:lang w:val="kk-KZ"/>
        </w:rPr>
      </w:pPr>
      <w:r w:rsidRPr="00E515C2">
        <w:rPr>
          <w:sz w:val="28"/>
          <w:szCs w:val="28"/>
          <w:lang w:val="kk-KZ"/>
        </w:rPr>
        <w:t>Болашақ мұғалімнің кәсіби іс-әрекетінде акмеологиялық  амалды жүзеге асыру шығармашылыққа негізделеді. Әдебиеттерге сүйенсек, педагогикалық шығармашылық келесі идеяларға негізделеді: оқыту мен тәрбиенің жоғары адамгершілік қағидаттарын қалыптастыруға, баланың тұлғасын жан-жақты және үйлесімді дамуына, оқытудың кешенді тәсілін жүзеге асыруға, яғни бірлікке және сонымен бірге тәрбиелік, білім беру және дамытушылық міндеттерді шешуге бағдарлану; білім алушыларды мазмұны мен сипаты жағынан  дағдылар мен қабілеттердің қалыптасуын қамтамасыз ететін танымдық және практикалық іс-әрекетке қосу; жеке көзқарас пен оқу іс-әрекетінің жеке нысандарының ұжымдық қатынастардың әртүрлі нысандарымен үйлесуі; оқытуды оңтайландыру.</w:t>
      </w:r>
    </w:p>
    <w:p w14:paraId="5E416786" w14:textId="3022A899" w:rsidR="001B3F03" w:rsidRPr="00E515C2" w:rsidRDefault="008634CC">
      <w:pPr>
        <w:ind w:right="-2" w:firstLine="567"/>
        <w:jc w:val="both"/>
        <w:textAlignment w:val="top"/>
        <w:rPr>
          <w:lang w:val="kk-KZ"/>
        </w:rPr>
      </w:pPr>
      <w:r w:rsidRPr="00E515C2">
        <w:rPr>
          <w:sz w:val="28"/>
          <w:szCs w:val="28"/>
          <w:lang w:val="kk-KZ"/>
        </w:rPr>
        <w:t>С.Н. Бегидова жоғары оқу орны мен жоғары оқу орнынан кейінгі білім беру жүйесінде акмеологиялық амалды іске асыруда оқу үрдісінде келесідей заңдылықтар мен факторларға сүйенеді: кемел адамның өзін-өзі дамытуына, жоғары жетістіктерге жету жолындағы жасампаздық іс-әрекет үрдісінде оның ішкі әлеуетінің өзін-өзі жүзеге асыруына; кәсіби шыңдарға жетуге жәрдемдесетін және кедергі келтіретін объективті және субъективті факторларға сүйенуді көздейді; өзін – өзі білімдендеру, өзін- өзі бақылау, өзін-өзі жетілдіру, кәсіп пен қоғамнан тыс және өз мүдделері, қажеттіліктері мен көзқарастарынан туындайтын жаңа талаптардың әсерінен іс-әрекетті өзін-өзі ретте</w:t>
      </w:r>
      <w:r w:rsidR="002F5DDF" w:rsidRPr="00E515C2">
        <w:rPr>
          <w:sz w:val="28"/>
          <w:szCs w:val="28"/>
          <w:lang w:val="kk-KZ"/>
        </w:rPr>
        <w:t>у және өзін-өзі ұйымдастыру [1</w:t>
      </w:r>
      <w:r w:rsidR="00F457B9" w:rsidRPr="00E515C2">
        <w:rPr>
          <w:sz w:val="28"/>
          <w:szCs w:val="28"/>
          <w:lang w:val="kk-KZ"/>
        </w:rPr>
        <w:t>2</w:t>
      </w:r>
      <w:r w:rsidR="002F5DDF" w:rsidRPr="00E515C2">
        <w:rPr>
          <w:sz w:val="28"/>
          <w:szCs w:val="28"/>
          <w:lang w:val="kk-KZ"/>
        </w:rPr>
        <w:t>1</w:t>
      </w:r>
      <w:r w:rsidRPr="00E515C2">
        <w:rPr>
          <w:sz w:val="28"/>
          <w:szCs w:val="28"/>
          <w:lang w:val="kk-KZ"/>
        </w:rPr>
        <w:t>].</w:t>
      </w:r>
    </w:p>
    <w:p w14:paraId="0E2D6D9A" w14:textId="77777777" w:rsidR="001B3F03" w:rsidRPr="00E515C2" w:rsidRDefault="008634CC">
      <w:pPr>
        <w:shd w:val="clear" w:color="auto" w:fill="FFFFFF"/>
        <w:ind w:right="-2" w:firstLine="567"/>
        <w:jc w:val="both"/>
        <w:rPr>
          <w:lang w:val="kk-KZ"/>
        </w:rPr>
      </w:pPr>
      <w:r w:rsidRPr="00E515C2">
        <w:rPr>
          <w:sz w:val="28"/>
          <w:szCs w:val="28"/>
          <w:lang w:val="kk-KZ"/>
        </w:rPr>
        <w:t>Аталмыш мәселе төңірегінде спорт саласында психологиялық зерттеулер жүргізген ғалым Л.Е. Варфоломеева басты акмеологиялық категорияларға: шығармашылық әлеует және кәсіби іс-әрекетке шығармашылық даярлықты жатқызады.</w:t>
      </w:r>
    </w:p>
    <w:p w14:paraId="7FD27253" w14:textId="77777777" w:rsidR="001B3F03" w:rsidRPr="00E515C2" w:rsidRDefault="008634CC">
      <w:pPr>
        <w:ind w:right="-2" w:firstLine="567"/>
        <w:jc w:val="both"/>
        <w:rPr>
          <w:lang w:val="kk-KZ"/>
        </w:rPr>
      </w:pPr>
      <w:r w:rsidRPr="00E515C2">
        <w:rPr>
          <w:sz w:val="28"/>
          <w:szCs w:val="28"/>
          <w:lang w:val="kk-KZ"/>
        </w:rPr>
        <w:t xml:space="preserve">А.А. Деркач пайымдауынша, тұлға өз өмірлік жолында, акме д еңгейге ұмтылысы өзіндік жеке ерекшеліктеріне сай көрінеді, тұлғалық қасиеттер туылғанынан белгілі бір бейімділік ерекшеліктерінен көрінеді, осы орайда тұлғаның даму бағытын төрт негізгі әдістемелік қағидат аясында сипаттауға болады: </w:t>
      </w:r>
    </w:p>
    <w:p w14:paraId="4778E1FF" w14:textId="77777777" w:rsidR="001B3F03" w:rsidRPr="00E515C2" w:rsidRDefault="008634CC">
      <w:pPr>
        <w:ind w:right="-2" w:firstLine="567"/>
        <w:jc w:val="both"/>
        <w:rPr>
          <w:lang w:val="kk-KZ"/>
        </w:rPr>
      </w:pPr>
      <w:r w:rsidRPr="00E515C2">
        <w:rPr>
          <w:sz w:val="28"/>
          <w:szCs w:val="28"/>
          <w:lang w:val="kk-KZ"/>
        </w:rPr>
        <w:t xml:space="preserve">1) тұлғаның ілгері даму жолының шыңы; </w:t>
      </w:r>
    </w:p>
    <w:p w14:paraId="0382D99E" w14:textId="77777777" w:rsidR="001B3F03" w:rsidRPr="00E515C2" w:rsidRDefault="008634CC">
      <w:pPr>
        <w:ind w:right="-2" w:firstLine="567"/>
        <w:jc w:val="both"/>
        <w:rPr>
          <w:lang w:val="kk-KZ"/>
        </w:rPr>
      </w:pPr>
      <w:r w:rsidRPr="00E515C2">
        <w:rPr>
          <w:sz w:val="28"/>
          <w:szCs w:val="28"/>
          <w:lang w:val="kk-KZ"/>
        </w:rPr>
        <w:t xml:space="preserve">2) өз өмірлік жолында тұлғалық дамуының жоғары деңгейлі жетістіктері; </w:t>
      </w:r>
    </w:p>
    <w:p w14:paraId="4DE33E0A" w14:textId="77777777" w:rsidR="001B3F03" w:rsidRPr="00E515C2" w:rsidRDefault="008634CC">
      <w:pPr>
        <w:ind w:right="-2" w:firstLine="567"/>
        <w:jc w:val="both"/>
        <w:rPr>
          <w:lang w:val="kk-KZ"/>
        </w:rPr>
      </w:pPr>
      <w:r w:rsidRPr="00E515C2">
        <w:rPr>
          <w:sz w:val="28"/>
          <w:szCs w:val="28"/>
          <w:lang w:val="kk-KZ"/>
        </w:rPr>
        <w:t>3) кәсіби іс-әрекетіндегі жетістікке жеткен нәтижелер; (сурет 2)</w:t>
      </w:r>
    </w:p>
    <w:p w14:paraId="21CFF5F4" w14:textId="5321FD87" w:rsidR="001B3F03" w:rsidRPr="00E515C2" w:rsidRDefault="008634CC">
      <w:pPr>
        <w:ind w:right="-2" w:firstLine="567"/>
        <w:jc w:val="both"/>
        <w:rPr>
          <w:lang w:val="kk-KZ"/>
        </w:rPr>
      </w:pPr>
      <w:r w:rsidRPr="00E515C2">
        <w:rPr>
          <w:noProof/>
        </w:rPr>
        <w:drawing>
          <wp:anchor distT="0" distB="0" distL="0" distR="0" simplePos="0" relativeHeight="251641344" behindDoc="1" locked="0" layoutInCell="1" allowOverlap="1" wp14:anchorId="6FBF1D12" wp14:editId="11CB3EBE">
            <wp:simplePos x="0" y="0"/>
            <wp:positionH relativeFrom="column">
              <wp:posOffset>438785</wp:posOffset>
            </wp:positionH>
            <wp:positionV relativeFrom="paragraph">
              <wp:posOffset>340360</wp:posOffset>
            </wp:positionV>
            <wp:extent cx="4881880" cy="3319145"/>
            <wp:effectExtent l="0" t="0" r="0" b="0"/>
            <wp:wrapNone/>
            <wp:docPr id="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3"/>
                    <pic:cNvPicPr>
                      <a:picLocks noChangeAspect="1" noChangeArrowheads="1"/>
                    </pic:cNvPicPr>
                  </pic:nvPicPr>
                  <pic:blipFill>
                    <a:blip r:embed="rId13" cstate="print"/>
                    <a:stretch>
                      <a:fillRect/>
                    </a:stretch>
                  </pic:blipFill>
                  <pic:spPr bwMode="auto">
                    <a:xfrm>
                      <a:off x="0" y="0"/>
                      <a:ext cx="4881880" cy="3319145"/>
                    </a:xfrm>
                    <a:prstGeom prst="rect">
                      <a:avLst/>
                    </a:prstGeom>
                  </pic:spPr>
                </pic:pic>
              </a:graphicData>
            </a:graphic>
          </wp:anchor>
        </w:drawing>
      </w:r>
      <w:r w:rsidRPr="00E515C2">
        <w:rPr>
          <w:sz w:val="28"/>
          <w:szCs w:val="28"/>
          <w:lang w:val="kk-KZ"/>
        </w:rPr>
        <w:t>4) жеке тұлға ретінде даму жолында жоғары шыңдарға жету [</w:t>
      </w:r>
      <w:r w:rsidR="00F457B9" w:rsidRPr="00E515C2">
        <w:rPr>
          <w:sz w:val="28"/>
          <w:szCs w:val="28"/>
          <w:lang w:val="kk-KZ"/>
        </w:rPr>
        <w:t>72</w:t>
      </w:r>
      <w:r w:rsidR="00BE38B1" w:rsidRPr="00E515C2">
        <w:rPr>
          <w:sz w:val="28"/>
          <w:szCs w:val="28"/>
          <w:lang w:val="kk-KZ"/>
        </w:rPr>
        <w:t>, б.</w:t>
      </w:r>
      <w:r w:rsidR="008C65CE" w:rsidRPr="00E515C2">
        <w:rPr>
          <w:sz w:val="28"/>
          <w:szCs w:val="28"/>
          <w:lang w:val="kk-KZ"/>
        </w:rPr>
        <w:t>47</w:t>
      </w:r>
      <w:r w:rsidRPr="00E515C2">
        <w:rPr>
          <w:sz w:val="28"/>
          <w:szCs w:val="28"/>
          <w:lang w:val="kk-KZ"/>
        </w:rPr>
        <w:t>].</w:t>
      </w:r>
    </w:p>
    <w:p w14:paraId="421B4FD5" w14:textId="77777777" w:rsidR="001B3F03" w:rsidRPr="00E515C2" w:rsidRDefault="001B3F03">
      <w:pPr>
        <w:ind w:right="-2"/>
        <w:rPr>
          <w:sz w:val="28"/>
          <w:szCs w:val="28"/>
          <w:lang w:val="kk-KZ"/>
        </w:rPr>
      </w:pPr>
    </w:p>
    <w:p w14:paraId="2CD26F14" w14:textId="77777777" w:rsidR="001B3F03" w:rsidRPr="00E515C2" w:rsidRDefault="001B3F03">
      <w:pPr>
        <w:ind w:right="-2"/>
        <w:rPr>
          <w:sz w:val="28"/>
          <w:szCs w:val="28"/>
          <w:lang w:val="kk-KZ"/>
        </w:rPr>
      </w:pPr>
    </w:p>
    <w:p w14:paraId="1FFC1DCC" w14:textId="77777777" w:rsidR="001B3F03" w:rsidRPr="00E515C2" w:rsidRDefault="001B3F03">
      <w:pPr>
        <w:tabs>
          <w:tab w:val="left" w:pos="2940"/>
        </w:tabs>
        <w:ind w:right="-2"/>
        <w:rPr>
          <w:sz w:val="28"/>
          <w:szCs w:val="28"/>
          <w:lang w:val="kk-KZ"/>
        </w:rPr>
      </w:pPr>
    </w:p>
    <w:p w14:paraId="260FD22F" w14:textId="77777777" w:rsidR="001B3F03" w:rsidRPr="00E515C2" w:rsidRDefault="001B3F03">
      <w:pPr>
        <w:ind w:right="-2" w:firstLine="709"/>
        <w:jc w:val="both"/>
        <w:textAlignment w:val="top"/>
        <w:rPr>
          <w:sz w:val="28"/>
          <w:szCs w:val="28"/>
          <w:lang w:val="kk-KZ"/>
        </w:rPr>
      </w:pPr>
    </w:p>
    <w:p w14:paraId="47FF1BF5" w14:textId="77777777" w:rsidR="001B3F03" w:rsidRPr="00E515C2" w:rsidRDefault="001B3F03">
      <w:pPr>
        <w:ind w:right="-2" w:firstLine="709"/>
        <w:jc w:val="both"/>
        <w:textAlignment w:val="top"/>
        <w:rPr>
          <w:sz w:val="28"/>
          <w:szCs w:val="28"/>
          <w:lang w:val="kk-KZ"/>
        </w:rPr>
      </w:pPr>
    </w:p>
    <w:p w14:paraId="20E05967" w14:textId="77777777" w:rsidR="001B3F03" w:rsidRPr="00E515C2" w:rsidRDefault="001B3F03">
      <w:pPr>
        <w:ind w:right="-2" w:firstLine="709"/>
        <w:jc w:val="both"/>
        <w:textAlignment w:val="top"/>
        <w:rPr>
          <w:sz w:val="28"/>
          <w:szCs w:val="28"/>
          <w:lang w:val="kk-KZ"/>
        </w:rPr>
      </w:pPr>
    </w:p>
    <w:p w14:paraId="59D27E43" w14:textId="77777777" w:rsidR="001B3F03" w:rsidRPr="00E515C2" w:rsidRDefault="001B3F03">
      <w:pPr>
        <w:ind w:right="-2" w:firstLine="709"/>
        <w:jc w:val="both"/>
        <w:textAlignment w:val="top"/>
        <w:rPr>
          <w:sz w:val="28"/>
          <w:szCs w:val="28"/>
          <w:lang w:val="kk-KZ"/>
        </w:rPr>
      </w:pPr>
    </w:p>
    <w:p w14:paraId="7B42B2DE" w14:textId="77777777" w:rsidR="001B3F03" w:rsidRPr="00E515C2" w:rsidRDefault="001B3F03">
      <w:pPr>
        <w:ind w:right="-2" w:firstLine="709"/>
        <w:jc w:val="both"/>
        <w:textAlignment w:val="top"/>
        <w:rPr>
          <w:sz w:val="28"/>
          <w:szCs w:val="28"/>
          <w:lang w:val="kk-KZ"/>
        </w:rPr>
      </w:pPr>
    </w:p>
    <w:p w14:paraId="48D4E961" w14:textId="77777777" w:rsidR="001B3F03" w:rsidRPr="00E515C2" w:rsidRDefault="001B3F03">
      <w:pPr>
        <w:ind w:right="-2" w:firstLine="709"/>
        <w:jc w:val="both"/>
        <w:textAlignment w:val="top"/>
        <w:rPr>
          <w:sz w:val="28"/>
          <w:szCs w:val="28"/>
          <w:lang w:val="kk-KZ"/>
        </w:rPr>
      </w:pPr>
    </w:p>
    <w:p w14:paraId="2B0A1C76" w14:textId="77777777" w:rsidR="001B3F03" w:rsidRPr="00E515C2" w:rsidRDefault="001B3F03">
      <w:pPr>
        <w:ind w:right="-2" w:firstLine="709"/>
        <w:jc w:val="both"/>
        <w:textAlignment w:val="top"/>
        <w:rPr>
          <w:sz w:val="28"/>
          <w:szCs w:val="28"/>
          <w:lang w:val="kk-KZ"/>
        </w:rPr>
      </w:pPr>
    </w:p>
    <w:p w14:paraId="3DF295C3" w14:textId="77777777" w:rsidR="001B3F03" w:rsidRPr="00E515C2" w:rsidRDefault="001B3F03">
      <w:pPr>
        <w:ind w:right="-2" w:firstLine="709"/>
        <w:jc w:val="both"/>
        <w:textAlignment w:val="top"/>
        <w:rPr>
          <w:sz w:val="28"/>
          <w:szCs w:val="28"/>
          <w:lang w:val="kk-KZ"/>
        </w:rPr>
      </w:pPr>
    </w:p>
    <w:p w14:paraId="1E682AD7" w14:textId="77777777" w:rsidR="001B3F03" w:rsidRPr="00E515C2" w:rsidRDefault="001B3F03">
      <w:pPr>
        <w:ind w:right="-2" w:firstLine="709"/>
        <w:jc w:val="both"/>
        <w:textAlignment w:val="top"/>
        <w:rPr>
          <w:sz w:val="28"/>
          <w:szCs w:val="28"/>
          <w:lang w:val="kk-KZ"/>
        </w:rPr>
      </w:pPr>
    </w:p>
    <w:p w14:paraId="1D403B25" w14:textId="77777777" w:rsidR="001B3F03" w:rsidRPr="00E515C2" w:rsidRDefault="001B3F03">
      <w:pPr>
        <w:ind w:right="-2" w:firstLine="709"/>
        <w:jc w:val="both"/>
        <w:textAlignment w:val="top"/>
        <w:rPr>
          <w:sz w:val="28"/>
          <w:szCs w:val="28"/>
          <w:lang w:val="kk-KZ"/>
        </w:rPr>
      </w:pPr>
    </w:p>
    <w:p w14:paraId="4429C765" w14:textId="77777777" w:rsidR="001B3F03" w:rsidRPr="00E515C2" w:rsidRDefault="001B3F03">
      <w:pPr>
        <w:ind w:right="-2" w:firstLine="709"/>
        <w:jc w:val="both"/>
        <w:textAlignment w:val="top"/>
        <w:rPr>
          <w:sz w:val="28"/>
          <w:szCs w:val="28"/>
          <w:lang w:val="kk-KZ"/>
        </w:rPr>
      </w:pPr>
    </w:p>
    <w:p w14:paraId="11D33613" w14:textId="77777777" w:rsidR="001B3F03" w:rsidRPr="00E515C2" w:rsidRDefault="001B3F03">
      <w:pPr>
        <w:ind w:right="-2" w:firstLine="709"/>
        <w:jc w:val="both"/>
        <w:textAlignment w:val="top"/>
        <w:rPr>
          <w:sz w:val="28"/>
          <w:szCs w:val="28"/>
          <w:lang w:val="kk-KZ"/>
        </w:rPr>
      </w:pPr>
    </w:p>
    <w:p w14:paraId="6ECE3C35" w14:textId="77777777" w:rsidR="001B3F03" w:rsidRPr="00E515C2" w:rsidRDefault="001B3F03">
      <w:pPr>
        <w:ind w:right="-2" w:firstLine="709"/>
        <w:jc w:val="both"/>
        <w:textAlignment w:val="top"/>
        <w:rPr>
          <w:sz w:val="28"/>
          <w:szCs w:val="28"/>
          <w:lang w:val="kk-KZ"/>
        </w:rPr>
      </w:pPr>
    </w:p>
    <w:p w14:paraId="78E8BE21" w14:textId="77777777" w:rsidR="001B3F03" w:rsidRPr="00E515C2" w:rsidRDefault="001B3F03">
      <w:pPr>
        <w:ind w:right="-2"/>
        <w:jc w:val="center"/>
        <w:textAlignment w:val="top"/>
        <w:rPr>
          <w:b/>
          <w:lang w:val="kk-KZ"/>
        </w:rPr>
      </w:pPr>
    </w:p>
    <w:p w14:paraId="13D2E204" w14:textId="77777777" w:rsidR="001B3F03" w:rsidRPr="00E515C2" w:rsidRDefault="001B3F03">
      <w:pPr>
        <w:ind w:right="-2"/>
        <w:jc w:val="center"/>
        <w:textAlignment w:val="top"/>
        <w:rPr>
          <w:sz w:val="28"/>
          <w:szCs w:val="28"/>
          <w:lang w:val="kk-KZ"/>
        </w:rPr>
      </w:pPr>
    </w:p>
    <w:p w14:paraId="1C3567D5" w14:textId="77777777" w:rsidR="001B3F03" w:rsidRPr="00E515C2" w:rsidRDefault="008634CC">
      <w:pPr>
        <w:ind w:right="-2"/>
        <w:jc w:val="center"/>
        <w:textAlignment w:val="top"/>
        <w:rPr>
          <w:lang w:val="kk-KZ"/>
        </w:rPr>
      </w:pPr>
      <w:r w:rsidRPr="00E515C2">
        <w:rPr>
          <w:sz w:val="28"/>
          <w:szCs w:val="28"/>
          <w:lang w:val="kk-KZ"/>
        </w:rPr>
        <w:t xml:space="preserve">Сурет 2 - Жоғары оқу орнының білім беру үрдісінде акмеологиялық </w:t>
      </w:r>
    </w:p>
    <w:p w14:paraId="47DD0895" w14:textId="77777777" w:rsidR="001B3F03" w:rsidRPr="00E515C2" w:rsidRDefault="008634CC">
      <w:pPr>
        <w:ind w:right="-2"/>
        <w:jc w:val="center"/>
        <w:textAlignment w:val="top"/>
        <w:rPr>
          <w:lang w:val="kk-KZ"/>
        </w:rPr>
      </w:pPr>
      <w:r w:rsidRPr="00E515C2">
        <w:rPr>
          <w:sz w:val="28"/>
          <w:szCs w:val="28"/>
          <w:lang w:val="kk-KZ"/>
        </w:rPr>
        <w:t>амалды жүзеге асырудың заңдылықтары мен факторлары</w:t>
      </w:r>
    </w:p>
    <w:p w14:paraId="059F0A6F" w14:textId="77777777" w:rsidR="001B3F03" w:rsidRPr="00E515C2" w:rsidRDefault="001B3F03">
      <w:pPr>
        <w:ind w:right="-2"/>
        <w:jc w:val="center"/>
        <w:textAlignment w:val="top"/>
        <w:rPr>
          <w:b/>
          <w:sz w:val="28"/>
          <w:szCs w:val="28"/>
          <w:lang w:val="kk-KZ"/>
        </w:rPr>
      </w:pPr>
    </w:p>
    <w:p w14:paraId="415FF0AF" w14:textId="1631774E" w:rsidR="001B3F03" w:rsidRPr="00E515C2" w:rsidRDefault="008634CC">
      <w:pPr>
        <w:ind w:right="-2" w:firstLine="567"/>
        <w:jc w:val="both"/>
        <w:rPr>
          <w:lang w:val="kk-KZ"/>
        </w:rPr>
      </w:pPr>
      <w:r w:rsidRPr="00E515C2">
        <w:rPr>
          <w:sz w:val="28"/>
          <w:szCs w:val="28"/>
          <w:lang w:val="kk-KZ"/>
        </w:rPr>
        <w:t>А.Н. Леонтьев өз зерттеулерінде тұлға бойындағы акмеологиялық бағыттылықтың болуын сапалық сипаттама ретінде таныған, яғни тұлға өз кәсіби іс-әрекетінде және жеке өмірінде шығармашылық тұрғыда өзіндік орнын тауып, үнем</w:t>
      </w:r>
      <w:r w:rsidR="002F5DDF" w:rsidRPr="00E515C2">
        <w:rPr>
          <w:sz w:val="28"/>
          <w:szCs w:val="28"/>
          <w:lang w:val="kk-KZ"/>
        </w:rPr>
        <w:t>і даму үстінде болу үдерісі [1</w:t>
      </w:r>
      <w:r w:rsidR="00F457B9" w:rsidRPr="00E515C2">
        <w:rPr>
          <w:sz w:val="28"/>
          <w:szCs w:val="28"/>
          <w:lang w:val="kk-KZ"/>
        </w:rPr>
        <w:t>22</w:t>
      </w:r>
      <w:r w:rsidRPr="00E515C2">
        <w:rPr>
          <w:sz w:val="28"/>
          <w:szCs w:val="28"/>
          <w:lang w:val="kk-KZ"/>
        </w:rPr>
        <w:t>,</w:t>
      </w:r>
      <w:r w:rsidR="00E84D36" w:rsidRPr="00E515C2">
        <w:rPr>
          <w:sz w:val="28"/>
          <w:szCs w:val="28"/>
          <w:lang w:val="kk-KZ"/>
        </w:rPr>
        <w:t xml:space="preserve"> </w:t>
      </w:r>
      <w:r w:rsidRPr="00E515C2">
        <w:rPr>
          <w:sz w:val="28"/>
          <w:szCs w:val="28"/>
          <w:lang w:val="kk-KZ"/>
        </w:rPr>
        <w:t>б. 18-19].</w:t>
      </w:r>
    </w:p>
    <w:p w14:paraId="18A1316F" w14:textId="77777777" w:rsidR="001B3F03" w:rsidRPr="00E515C2" w:rsidRDefault="008634CC">
      <w:pPr>
        <w:ind w:right="-2" w:firstLine="567"/>
        <w:jc w:val="both"/>
        <w:rPr>
          <w:lang w:val="kk-KZ"/>
        </w:rPr>
      </w:pPr>
      <w:r w:rsidRPr="00E515C2">
        <w:rPr>
          <w:sz w:val="28"/>
          <w:szCs w:val="28"/>
          <w:lang w:val="kk-KZ"/>
        </w:rPr>
        <w:t>Акмеологиялық бағыттылық құрылымы негізгі компоненттерден тұрады:</w:t>
      </w:r>
    </w:p>
    <w:p w14:paraId="7AF22A37" w14:textId="77777777" w:rsidR="001B3F03" w:rsidRPr="00E515C2" w:rsidRDefault="008634CC">
      <w:pPr>
        <w:ind w:right="-2" w:firstLine="567"/>
        <w:jc w:val="both"/>
        <w:rPr>
          <w:lang w:val="kk-KZ"/>
        </w:rPr>
      </w:pPr>
      <w:r w:rsidRPr="00E515C2">
        <w:rPr>
          <w:sz w:val="28"/>
          <w:szCs w:val="28"/>
          <w:lang w:val="kk-KZ"/>
        </w:rPr>
        <w:t xml:space="preserve">- аксиология (өзіндік кәсібінде даму құндылығының болуы, әлеуметтік ортада өзіндік орнының болуы, өмірлік маңызды құндылықтардың болуы); </w:t>
      </w:r>
    </w:p>
    <w:p w14:paraId="374A7758" w14:textId="77777777" w:rsidR="001B3F03" w:rsidRPr="00E515C2" w:rsidRDefault="008634CC">
      <w:pPr>
        <w:ind w:right="-2" w:firstLine="567"/>
        <w:jc w:val="both"/>
        <w:rPr>
          <w:lang w:val="kk-KZ"/>
        </w:rPr>
      </w:pPr>
      <w:r w:rsidRPr="00E515C2">
        <w:rPr>
          <w:sz w:val="28"/>
          <w:szCs w:val="28"/>
          <w:lang w:val="kk-KZ"/>
        </w:rPr>
        <w:t xml:space="preserve">- мақсаттылық (әр өзіндік кәсібіне маңызы бар мақсат қоя алу, өмірлік мәселелерді шешу жолындағы мақсаттылық); </w:t>
      </w:r>
    </w:p>
    <w:p w14:paraId="3ED12C15" w14:textId="02BA96A6" w:rsidR="001B3F03" w:rsidRPr="00E515C2" w:rsidRDefault="008634CC">
      <w:pPr>
        <w:ind w:right="-2" w:firstLine="567"/>
        <w:jc w:val="both"/>
        <w:rPr>
          <w:sz w:val="28"/>
          <w:szCs w:val="28"/>
          <w:lang w:val="kk-KZ"/>
        </w:rPr>
      </w:pPr>
      <w:r w:rsidRPr="00E515C2">
        <w:rPr>
          <w:sz w:val="28"/>
          <w:szCs w:val="28"/>
          <w:lang w:val="kk-KZ"/>
        </w:rPr>
        <w:t>- мотивация (өз кәсіби іс-әрекетіне қызығушылық болуы, ілгері даму жолында қызығушылық болуы) (сурет 3).</w:t>
      </w:r>
    </w:p>
    <w:p w14:paraId="7994F58C" w14:textId="77777777" w:rsidR="001B3F03" w:rsidRPr="00E515C2" w:rsidRDefault="001B3F03">
      <w:pPr>
        <w:ind w:right="-2" w:firstLine="567"/>
        <w:jc w:val="both"/>
        <w:rPr>
          <w:lang w:val="kk-KZ"/>
        </w:rPr>
      </w:pPr>
    </w:p>
    <w:p w14:paraId="629CE67B" w14:textId="77777777" w:rsidR="001B3F03" w:rsidRPr="00E515C2" w:rsidRDefault="008634CC">
      <w:pPr>
        <w:ind w:right="-2" w:firstLine="709"/>
        <w:jc w:val="both"/>
        <w:rPr>
          <w:sz w:val="28"/>
          <w:szCs w:val="28"/>
          <w:lang w:val="kk-KZ"/>
        </w:rPr>
      </w:pPr>
      <w:r w:rsidRPr="00E515C2">
        <w:rPr>
          <w:noProof/>
        </w:rPr>
        <w:drawing>
          <wp:inline distT="0" distB="0" distL="0" distR="0" wp14:anchorId="3D32B499" wp14:editId="5D47268D">
            <wp:extent cx="5489575" cy="1719580"/>
            <wp:effectExtent l="0" t="0" r="15875" b="13970"/>
            <wp:docPr id="3" name="Diagram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3842E8CE" w14:textId="77777777" w:rsidR="001B3F03" w:rsidRPr="00E515C2" w:rsidRDefault="001B3F03">
      <w:pPr>
        <w:tabs>
          <w:tab w:val="left" w:pos="2391"/>
        </w:tabs>
        <w:ind w:right="-2"/>
        <w:jc w:val="both"/>
        <w:rPr>
          <w:sz w:val="28"/>
          <w:szCs w:val="28"/>
          <w:lang w:val="kk-KZ"/>
        </w:rPr>
      </w:pPr>
    </w:p>
    <w:p w14:paraId="79EA04CB" w14:textId="77777777" w:rsidR="001B3F03" w:rsidRPr="00E515C2" w:rsidRDefault="008634CC">
      <w:pPr>
        <w:ind w:right="-2"/>
        <w:jc w:val="center"/>
        <w:rPr>
          <w:lang w:val="kk-KZ"/>
        </w:rPr>
      </w:pPr>
      <w:r w:rsidRPr="00E515C2">
        <w:rPr>
          <w:sz w:val="28"/>
          <w:szCs w:val="28"/>
          <w:lang w:val="kk-KZ"/>
        </w:rPr>
        <w:t>Сурет 3 - Тұлғаның акмеологиялық бағыттылығының құрылымы, А.Н.Леонтьев</w:t>
      </w:r>
    </w:p>
    <w:p w14:paraId="21C6D769" w14:textId="77777777" w:rsidR="001B3F03" w:rsidRPr="00E515C2" w:rsidRDefault="001B3F03">
      <w:pPr>
        <w:ind w:right="-2"/>
        <w:jc w:val="both"/>
        <w:rPr>
          <w:sz w:val="28"/>
          <w:szCs w:val="28"/>
          <w:lang w:val="kk-KZ"/>
        </w:rPr>
      </w:pPr>
    </w:p>
    <w:p w14:paraId="64428DC4" w14:textId="5FD6C7D7" w:rsidR="001B3F03" w:rsidRPr="00E515C2" w:rsidRDefault="008634CC">
      <w:pPr>
        <w:ind w:right="-2" w:firstLine="567"/>
        <w:jc w:val="both"/>
        <w:rPr>
          <w:lang w:val="kk-KZ"/>
        </w:rPr>
      </w:pPr>
      <w:r w:rsidRPr="00E515C2">
        <w:rPr>
          <w:sz w:val="28"/>
          <w:szCs w:val="28"/>
          <w:lang w:val="kk-KZ"/>
        </w:rPr>
        <w:t>Н.М. Костихина акмеологиядағы бағыттылықтың келесі түрлерін анықтайды: 1) шынайы педагогикалық; 2) формальды-педагогикал</w:t>
      </w:r>
      <w:r w:rsidR="002F5DDF" w:rsidRPr="00E515C2">
        <w:rPr>
          <w:sz w:val="28"/>
          <w:szCs w:val="28"/>
          <w:lang w:val="kk-KZ"/>
        </w:rPr>
        <w:t>ық; 3) жалған педагогикалық [12</w:t>
      </w:r>
      <w:r w:rsidR="00F457B9" w:rsidRPr="00E515C2">
        <w:rPr>
          <w:sz w:val="28"/>
          <w:szCs w:val="28"/>
          <w:lang w:val="kk-KZ"/>
        </w:rPr>
        <w:t>3</w:t>
      </w:r>
      <w:r w:rsidRPr="00E515C2">
        <w:rPr>
          <w:sz w:val="28"/>
          <w:szCs w:val="28"/>
          <w:lang w:val="kk-KZ"/>
        </w:rPr>
        <w:t>].</w:t>
      </w:r>
    </w:p>
    <w:p w14:paraId="68458200" w14:textId="77777777" w:rsidR="001B3F03" w:rsidRPr="00E515C2" w:rsidRDefault="008634CC">
      <w:pPr>
        <w:ind w:right="-2" w:firstLine="567"/>
        <w:jc w:val="both"/>
        <w:rPr>
          <w:lang w:val="kk-KZ"/>
        </w:rPr>
      </w:pPr>
      <w:r w:rsidRPr="00E515C2">
        <w:rPr>
          <w:noProof/>
        </w:rPr>
        <w:drawing>
          <wp:anchor distT="0" distB="0" distL="114300" distR="114300" simplePos="0" relativeHeight="251652608" behindDoc="0" locked="0" layoutInCell="1" allowOverlap="1" wp14:anchorId="0D9EC851" wp14:editId="63C99230">
            <wp:simplePos x="0" y="0"/>
            <wp:positionH relativeFrom="column">
              <wp:posOffset>314325</wp:posOffset>
            </wp:positionH>
            <wp:positionV relativeFrom="paragraph">
              <wp:posOffset>372745</wp:posOffset>
            </wp:positionV>
            <wp:extent cx="5489575" cy="2012950"/>
            <wp:effectExtent l="19050" t="19050" r="34925" b="6350"/>
            <wp:wrapSquare wrapText="bothSides"/>
            <wp:docPr id="4" name="Diagram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anchor>
        </w:drawing>
      </w:r>
      <w:r w:rsidRPr="00E515C2">
        <w:rPr>
          <w:bCs/>
          <w:sz w:val="28"/>
          <w:szCs w:val="28"/>
          <w:lang w:val="kk-KZ"/>
        </w:rPr>
        <w:t>Осы түрлерінің сипаттамаларын ашуға тырысайық (сурет 4):</w:t>
      </w:r>
    </w:p>
    <w:p w14:paraId="4D99261F" w14:textId="77777777" w:rsidR="001B3F03" w:rsidRPr="00E515C2" w:rsidRDefault="008634CC">
      <w:pPr>
        <w:ind w:right="-2"/>
        <w:jc w:val="center"/>
        <w:rPr>
          <w:sz w:val="28"/>
          <w:szCs w:val="28"/>
          <w:lang w:val="kk-KZ"/>
        </w:rPr>
      </w:pPr>
      <w:r w:rsidRPr="00E515C2">
        <w:rPr>
          <w:lang w:val="kk-KZ"/>
        </w:rPr>
        <w:br/>
      </w:r>
      <w:r w:rsidRPr="00E515C2">
        <w:rPr>
          <w:sz w:val="28"/>
          <w:szCs w:val="28"/>
          <w:lang w:val="kk-KZ"/>
        </w:rPr>
        <w:t>Сурет 4 – Акмеологиядағы бағыттылық түрлері</w:t>
      </w:r>
    </w:p>
    <w:p w14:paraId="0758513A" w14:textId="77777777" w:rsidR="001B3F03" w:rsidRPr="00E515C2" w:rsidRDefault="001B3F03">
      <w:pPr>
        <w:ind w:right="-2" w:firstLine="567"/>
        <w:jc w:val="both"/>
        <w:rPr>
          <w:sz w:val="28"/>
          <w:szCs w:val="28"/>
          <w:lang w:val="kk-KZ"/>
        </w:rPr>
      </w:pPr>
    </w:p>
    <w:p w14:paraId="6230C901" w14:textId="5E760B65" w:rsidR="001B3F03" w:rsidRPr="00E515C2" w:rsidRDefault="008634CC">
      <w:pPr>
        <w:ind w:right="-2" w:firstLine="567"/>
        <w:jc w:val="both"/>
        <w:rPr>
          <w:lang w:val="kk-KZ"/>
        </w:rPr>
      </w:pPr>
      <w:r w:rsidRPr="00E515C2">
        <w:rPr>
          <w:sz w:val="28"/>
          <w:szCs w:val="28"/>
          <w:lang w:val="kk-KZ"/>
        </w:rPr>
        <w:t>Зерттеуші Е.В. Житкова «акменің» екі түрін ажыратады</w:t>
      </w:r>
      <w:r w:rsidR="00BA6336" w:rsidRPr="00E515C2">
        <w:rPr>
          <w:sz w:val="28"/>
          <w:szCs w:val="28"/>
          <w:lang w:val="kk-KZ"/>
        </w:rPr>
        <w:t>,</w:t>
      </w:r>
      <w:r w:rsidRPr="00E515C2">
        <w:rPr>
          <w:sz w:val="28"/>
          <w:szCs w:val="28"/>
          <w:lang w:val="kk-KZ"/>
        </w:rPr>
        <w:t xml:space="preserve">сурет 5: </w:t>
      </w:r>
    </w:p>
    <w:p w14:paraId="049C0847" w14:textId="77777777" w:rsidR="001B3F03" w:rsidRPr="00E515C2" w:rsidRDefault="008634CC">
      <w:pPr>
        <w:ind w:right="-2" w:firstLine="567"/>
        <w:jc w:val="both"/>
        <w:rPr>
          <w:lang w:val="kk-KZ"/>
        </w:rPr>
      </w:pPr>
      <w:r w:rsidRPr="00E515C2">
        <w:rPr>
          <w:sz w:val="28"/>
          <w:szCs w:val="28"/>
          <w:lang w:val="kk-KZ"/>
        </w:rPr>
        <w:t>1) Жеке, субъективті мәнді кәсіби «акме». Бұл жағдайда біз белгілі бір адамның кәсіби жетістіктерінің жеткілікті жоғары деңгейі туралы айтып отырмыз, ол бұрын қол жеткізген нәтижелерден айтарлықтай асып түседі.Бұл жетістіктер кейде кәсіби қоғамдастыққа көрінбейді және олармен мойындалмайды, бірақ адамның өзі үшін осы бір уақыт кезеңінде ол үшін мүмкін болатын кәсібиліктің ең жоғары деңгейі ретінде танылады және бағаланады.</w:t>
      </w:r>
    </w:p>
    <w:p w14:paraId="70F64842" w14:textId="0DBA81FE" w:rsidR="009E3C21" w:rsidRPr="00E515C2" w:rsidRDefault="008634CC" w:rsidP="00B17552">
      <w:pPr>
        <w:ind w:right="-2" w:firstLine="567"/>
        <w:jc w:val="both"/>
        <w:rPr>
          <w:lang w:val="kk-KZ"/>
        </w:rPr>
      </w:pPr>
      <w:r w:rsidRPr="00E515C2">
        <w:rPr>
          <w:sz w:val="28"/>
          <w:szCs w:val="28"/>
          <w:lang w:val="kk-KZ"/>
        </w:rPr>
        <w:t>2) Индивидуальды субъективті мәнді кәсіби «акме» деп адамның күш-жігерін жұмылдыруы, өзін-өзі жеңуі, адамның бұрынғы кәсіби нәтижелерінен асып түсуі, өзі үшін кәсібиліктің жаңа дең</w:t>
      </w:r>
      <w:r w:rsidR="002F5DDF" w:rsidRPr="00E515C2">
        <w:rPr>
          <w:sz w:val="28"/>
          <w:szCs w:val="28"/>
          <w:lang w:val="kk-KZ"/>
        </w:rPr>
        <w:t>гейіне жетуі деп түсініледі [12</w:t>
      </w:r>
      <w:r w:rsidR="00F457B9" w:rsidRPr="00E515C2">
        <w:rPr>
          <w:sz w:val="28"/>
          <w:szCs w:val="28"/>
          <w:lang w:val="kk-KZ"/>
        </w:rPr>
        <w:t>4</w:t>
      </w:r>
      <w:r w:rsidRPr="00E515C2">
        <w:rPr>
          <w:sz w:val="28"/>
          <w:szCs w:val="28"/>
          <w:lang w:val="kk-KZ"/>
        </w:rPr>
        <w:t>].</w:t>
      </w:r>
    </w:p>
    <w:p w14:paraId="333EFC38" w14:textId="77777777" w:rsidR="00B17552" w:rsidRPr="00E515C2" w:rsidRDefault="00B17552" w:rsidP="00B17552">
      <w:pPr>
        <w:ind w:right="-2" w:firstLine="567"/>
        <w:jc w:val="both"/>
        <w:rPr>
          <w:lang w:val="kk-KZ"/>
        </w:rPr>
      </w:pPr>
    </w:p>
    <w:p w14:paraId="125ECE15" w14:textId="71A0051E" w:rsidR="001B3F03" w:rsidRPr="00E515C2" w:rsidRDefault="001B3F03">
      <w:pPr>
        <w:ind w:right="-2"/>
        <w:rPr>
          <w:b/>
          <w:sz w:val="28"/>
          <w:szCs w:val="28"/>
          <w:lang w:val="kk-KZ"/>
        </w:rPr>
      </w:pPr>
    </w:p>
    <w:p w14:paraId="22F15187" w14:textId="1ED164D0" w:rsidR="00BA6336" w:rsidRPr="00E515C2" w:rsidRDefault="00BA6336">
      <w:pPr>
        <w:ind w:right="-2"/>
        <w:rPr>
          <w:b/>
          <w:sz w:val="28"/>
          <w:szCs w:val="28"/>
          <w:lang w:val="kk-KZ"/>
        </w:rPr>
      </w:pPr>
    </w:p>
    <w:p w14:paraId="62153EF3" w14:textId="641CE3BD" w:rsidR="00BA6336" w:rsidRPr="00E515C2" w:rsidRDefault="00BA6336">
      <w:pPr>
        <w:ind w:right="-2"/>
        <w:rPr>
          <w:b/>
          <w:sz w:val="28"/>
          <w:szCs w:val="28"/>
          <w:lang w:val="kk-KZ"/>
        </w:rPr>
      </w:pPr>
    </w:p>
    <w:p w14:paraId="4359C657" w14:textId="661ADB09" w:rsidR="00BA6336" w:rsidRPr="00E515C2" w:rsidRDefault="00BA6336">
      <w:pPr>
        <w:ind w:right="-2"/>
        <w:rPr>
          <w:b/>
          <w:sz w:val="28"/>
          <w:szCs w:val="28"/>
          <w:lang w:val="kk-KZ"/>
        </w:rPr>
      </w:pPr>
    </w:p>
    <w:p w14:paraId="2F51C389" w14:textId="77777777" w:rsidR="00BA6336" w:rsidRPr="00E515C2" w:rsidRDefault="00BA6336">
      <w:pPr>
        <w:ind w:right="-2"/>
        <w:rPr>
          <w:b/>
          <w:sz w:val="28"/>
          <w:szCs w:val="28"/>
          <w:lang w:val="kk-KZ"/>
        </w:rPr>
      </w:pPr>
    </w:p>
    <w:p w14:paraId="5A14B805" w14:textId="77777777" w:rsidR="001B3F03" w:rsidRPr="00E515C2" w:rsidRDefault="008634CC">
      <w:pPr>
        <w:ind w:right="-2" w:firstLine="709"/>
        <w:jc w:val="center"/>
        <w:rPr>
          <w:b/>
          <w:sz w:val="28"/>
          <w:szCs w:val="28"/>
          <w:lang w:val="kk-KZ"/>
        </w:rPr>
      </w:pPr>
      <w:r w:rsidRPr="00E515C2">
        <w:rPr>
          <w:b/>
          <w:noProof/>
          <w:sz w:val="28"/>
          <w:szCs w:val="28"/>
        </w:rPr>
        <w:drawing>
          <wp:anchor distT="0" distB="0" distL="0" distR="0" simplePos="0" relativeHeight="251654656" behindDoc="1" locked="0" layoutInCell="1" allowOverlap="1" wp14:anchorId="46211788" wp14:editId="39D24DB8">
            <wp:simplePos x="0" y="0"/>
            <wp:positionH relativeFrom="column">
              <wp:posOffset>0</wp:posOffset>
            </wp:positionH>
            <wp:positionV relativeFrom="paragraph">
              <wp:posOffset>-635</wp:posOffset>
            </wp:positionV>
            <wp:extent cx="5805805" cy="2786380"/>
            <wp:effectExtent l="0" t="0" r="0" b="0"/>
            <wp:wrapNone/>
            <wp:docPr id="5"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06"/>
                    <pic:cNvPicPr>
                      <a:picLocks noChangeAspect="1" noChangeArrowheads="1"/>
                    </pic:cNvPicPr>
                  </pic:nvPicPr>
                  <pic:blipFill>
                    <a:blip r:embed="rId24" cstate="print"/>
                    <a:stretch>
                      <a:fillRect/>
                    </a:stretch>
                  </pic:blipFill>
                  <pic:spPr bwMode="auto">
                    <a:xfrm>
                      <a:off x="0" y="0"/>
                      <a:ext cx="5805805" cy="2786380"/>
                    </a:xfrm>
                    <a:prstGeom prst="rect">
                      <a:avLst/>
                    </a:prstGeom>
                  </pic:spPr>
                </pic:pic>
              </a:graphicData>
            </a:graphic>
            <wp14:sizeRelH relativeFrom="margin">
              <wp14:pctWidth>0</wp14:pctWidth>
            </wp14:sizeRelH>
            <wp14:sizeRelV relativeFrom="margin">
              <wp14:pctHeight>0</wp14:pctHeight>
            </wp14:sizeRelV>
          </wp:anchor>
        </w:drawing>
      </w:r>
    </w:p>
    <w:p w14:paraId="67E48117" w14:textId="77777777" w:rsidR="009E3C21" w:rsidRPr="00E515C2" w:rsidRDefault="009E3C21">
      <w:pPr>
        <w:ind w:right="-2" w:firstLine="709"/>
        <w:jc w:val="center"/>
        <w:rPr>
          <w:b/>
          <w:sz w:val="28"/>
          <w:szCs w:val="28"/>
          <w:lang w:val="kk-KZ"/>
        </w:rPr>
      </w:pPr>
    </w:p>
    <w:p w14:paraId="44393110" w14:textId="77777777" w:rsidR="001B3F03" w:rsidRPr="00E515C2" w:rsidRDefault="001B3F03">
      <w:pPr>
        <w:ind w:right="-2" w:firstLine="709"/>
        <w:jc w:val="center"/>
        <w:rPr>
          <w:b/>
          <w:sz w:val="28"/>
          <w:szCs w:val="28"/>
          <w:lang w:val="kk-KZ"/>
        </w:rPr>
      </w:pPr>
    </w:p>
    <w:p w14:paraId="611C0741" w14:textId="77777777" w:rsidR="001B3F03" w:rsidRPr="00E515C2" w:rsidRDefault="001B3F03">
      <w:pPr>
        <w:ind w:right="-2" w:firstLine="709"/>
        <w:jc w:val="center"/>
        <w:rPr>
          <w:b/>
          <w:sz w:val="28"/>
          <w:szCs w:val="28"/>
          <w:lang w:val="kk-KZ"/>
        </w:rPr>
      </w:pPr>
    </w:p>
    <w:p w14:paraId="0B4F3DA8" w14:textId="77777777" w:rsidR="001B3F03" w:rsidRPr="00E515C2" w:rsidRDefault="001B3F03">
      <w:pPr>
        <w:ind w:right="-2" w:firstLine="709"/>
        <w:jc w:val="center"/>
        <w:rPr>
          <w:b/>
          <w:sz w:val="28"/>
          <w:szCs w:val="28"/>
          <w:lang w:val="kk-KZ"/>
        </w:rPr>
      </w:pPr>
    </w:p>
    <w:p w14:paraId="79FCFEDD" w14:textId="77777777" w:rsidR="001B3F03" w:rsidRPr="00E515C2" w:rsidRDefault="001B3F03">
      <w:pPr>
        <w:ind w:right="-2" w:firstLine="709"/>
        <w:jc w:val="center"/>
        <w:rPr>
          <w:b/>
          <w:sz w:val="28"/>
          <w:szCs w:val="28"/>
          <w:lang w:val="kk-KZ"/>
        </w:rPr>
      </w:pPr>
    </w:p>
    <w:p w14:paraId="79CA6442" w14:textId="77777777" w:rsidR="001B3F03" w:rsidRPr="00E515C2" w:rsidRDefault="001B3F03">
      <w:pPr>
        <w:ind w:right="-2" w:firstLine="709"/>
        <w:jc w:val="center"/>
        <w:rPr>
          <w:b/>
          <w:sz w:val="28"/>
          <w:szCs w:val="28"/>
          <w:lang w:val="kk-KZ"/>
        </w:rPr>
      </w:pPr>
    </w:p>
    <w:p w14:paraId="64754178" w14:textId="77777777" w:rsidR="001B3F03" w:rsidRPr="00E515C2" w:rsidRDefault="001B3F03">
      <w:pPr>
        <w:ind w:right="-2" w:firstLine="709"/>
        <w:jc w:val="center"/>
        <w:rPr>
          <w:b/>
          <w:sz w:val="28"/>
          <w:szCs w:val="28"/>
          <w:lang w:val="kk-KZ"/>
        </w:rPr>
      </w:pPr>
    </w:p>
    <w:p w14:paraId="015D7E6D" w14:textId="77777777" w:rsidR="001B3F03" w:rsidRPr="00E515C2" w:rsidRDefault="001B3F03">
      <w:pPr>
        <w:ind w:right="-2" w:firstLine="709"/>
        <w:jc w:val="center"/>
        <w:rPr>
          <w:b/>
          <w:sz w:val="28"/>
          <w:szCs w:val="28"/>
          <w:lang w:val="kk-KZ"/>
        </w:rPr>
      </w:pPr>
    </w:p>
    <w:p w14:paraId="7AC7C94D" w14:textId="77777777" w:rsidR="001B3F03" w:rsidRPr="00E515C2" w:rsidRDefault="001B3F03">
      <w:pPr>
        <w:ind w:right="-2" w:firstLine="709"/>
        <w:jc w:val="center"/>
        <w:rPr>
          <w:b/>
          <w:sz w:val="28"/>
          <w:szCs w:val="28"/>
          <w:lang w:val="kk-KZ"/>
        </w:rPr>
      </w:pPr>
    </w:p>
    <w:p w14:paraId="5D828788" w14:textId="77777777" w:rsidR="001B3F03" w:rsidRPr="00E515C2" w:rsidRDefault="001B3F03">
      <w:pPr>
        <w:ind w:right="-2" w:firstLine="709"/>
        <w:jc w:val="center"/>
        <w:rPr>
          <w:b/>
          <w:sz w:val="28"/>
          <w:szCs w:val="28"/>
          <w:lang w:val="kk-KZ"/>
        </w:rPr>
      </w:pPr>
    </w:p>
    <w:p w14:paraId="73965BD2" w14:textId="77777777" w:rsidR="001B3F03" w:rsidRPr="00E515C2" w:rsidRDefault="001B3F03">
      <w:pPr>
        <w:ind w:right="-2" w:firstLine="709"/>
        <w:jc w:val="both"/>
        <w:rPr>
          <w:sz w:val="28"/>
          <w:szCs w:val="28"/>
          <w:lang w:val="kk-KZ"/>
        </w:rPr>
      </w:pPr>
    </w:p>
    <w:p w14:paraId="6A4D8B4F" w14:textId="77777777" w:rsidR="001B3F03" w:rsidRPr="00E515C2" w:rsidRDefault="001B3F03">
      <w:pPr>
        <w:ind w:right="-2"/>
        <w:rPr>
          <w:b/>
          <w:sz w:val="28"/>
          <w:szCs w:val="28"/>
          <w:lang w:val="kk-KZ"/>
        </w:rPr>
      </w:pPr>
    </w:p>
    <w:p w14:paraId="3BE65800" w14:textId="77777777" w:rsidR="001B3F03" w:rsidRPr="00E515C2" w:rsidRDefault="001B3F03">
      <w:pPr>
        <w:ind w:right="-2"/>
        <w:jc w:val="center"/>
        <w:rPr>
          <w:sz w:val="28"/>
          <w:szCs w:val="28"/>
          <w:lang w:val="kk-KZ"/>
        </w:rPr>
      </w:pPr>
    </w:p>
    <w:p w14:paraId="0ECACCF9" w14:textId="77777777" w:rsidR="001B3F03" w:rsidRPr="00E515C2" w:rsidRDefault="008634CC">
      <w:pPr>
        <w:ind w:right="-2"/>
        <w:jc w:val="center"/>
      </w:pPr>
      <w:r w:rsidRPr="00E515C2">
        <w:rPr>
          <w:sz w:val="28"/>
          <w:szCs w:val="28"/>
          <w:lang w:val="kk-KZ"/>
        </w:rPr>
        <w:t xml:space="preserve">Сурет </w:t>
      </w:r>
      <w:r w:rsidRPr="00E515C2">
        <w:rPr>
          <w:sz w:val="28"/>
          <w:szCs w:val="28"/>
        </w:rPr>
        <w:t>5 -</w:t>
      </w:r>
      <w:r w:rsidRPr="00E515C2">
        <w:rPr>
          <w:sz w:val="28"/>
          <w:szCs w:val="28"/>
          <w:lang w:val="kk-KZ"/>
        </w:rPr>
        <w:t xml:space="preserve"> </w:t>
      </w:r>
      <w:r w:rsidRPr="00E515C2">
        <w:rPr>
          <w:sz w:val="28"/>
          <w:szCs w:val="28"/>
        </w:rPr>
        <w:t>«</w:t>
      </w:r>
      <w:r w:rsidRPr="00E515C2">
        <w:rPr>
          <w:sz w:val="28"/>
          <w:szCs w:val="28"/>
          <w:lang w:val="kk-KZ"/>
        </w:rPr>
        <w:t>А</w:t>
      </w:r>
      <w:r w:rsidRPr="00E515C2">
        <w:rPr>
          <w:sz w:val="28"/>
          <w:szCs w:val="28"/>
        </w:rPr>
        <w:t>кме»</w:t>
      </w:r>
      <w:r w:rsidRPr="00E515C2">
        <w:rPr>
          <w:sz w:val="28"/>
          <w:szCs w:val="28"/>
          <w:lang w:val="kk-KZ"/>
        </w:rPr>
        <w:t xml:space="preserve"> түрлері, </w:t>
      </w:r>
      <w:r w:rsidRPr="00E515C2">
        <w:rPr>
          <w:sz w:val="28"/>
          <w:szCs w:val="28"/>
        </w:rPr>
        <w:t>Е.В</w:t>
      </w:r>
      <w:r w:rsidRPr="00E515C2">
        <w:rPr>
          <w:sz w:val="28"/>
          <w:szCs w:val="28"/>
          <w:lang w:val="kk-KZ"/>
        </w:rPr>
        <w:t>.</w:t>
      </w:r>
      <w:r w:rsidRPr="00E515C2">
        <w:rPr>
          <w:sz w:val="28"/>
          <w:szCs w:val="28"/>
        </w:rPr>
        <w:t xml:space="preserve"> Житкова </w:t>
      </w:r>
    </w:p>
    <w:p w14:paraId="15261F30" w14:textId="77777777" w:rsidR="001B3F03" w:rsidRPr="00E515C2" w:rsidRDefault="001B3F03">
      <w:pPr>
        <w:ind w:right="-2" w:firstLine="709"/>
        <w:jc w:val="center"/>
        <w:rPr>
          <w:b/>
          <w:sz w:val="28"/>
          <w:szCs w:val="28"/>
        </w:rPr>
      </w:pPr>
    </w:p>
    <w:p w14:paraId="728726C9" w14:textId="3DF0AF25" w:rsidR="001B3F03" w:rsidRPr="00E515C2" w:rsidRDefault="008634CC">
      <w:pPr>
        <w:ind w:right="-2" w:firstLine="567"/>
        <w:jc w:val="both"/>
      </w:pPr>
      <w:r w:rsidRPr="00E515C2">
        <w:rPr>
          <w:sz w:val="28"/>
          <w:szCs w:val="28"/>
        </w:rPr>
        <w:t xml:space="preserve">Зерттеуші Т.В. Зобнина </w:t>
      </w:r>
      <w:r w:rsidRPr="00E515C2">
        <w:rPr>
          <w:sz w:val="28"/>
          <w:szCs w:val="28"/>
          <w:lang w:val="kk-KZ"/>
        </w:rPr>
        <w:t>болашақ педагогтердің</w:t>
      </w:r>
      <w:r w:rsidRPr="00E515C2">
        <w:rPr>
          <w:sz w:val="28"/>
          <w:szCs w:val="28"/>
        </w:rPr>
        <w:t xml:space="preserve"> психологиялық дайындығына акмеологиялық көзқарас инновациялық кәсіби білім беру жүйесінің феномені ретінде айқында</w:t>
      </w:r>
      <w:r w:rsidRPr="00E515C2">
        <w:rPr>
          <w:sz w:val="28"/>
          <w:szCs w:val="28"/>
          <w:lang w:val="kk-KZ"/>
        </w:rPr>
        <w:t>йды</w:t>
      </w:r>
      <w:r w:rsidRPr="00E515C2">
        <w:rPr>
          <w:sz w:val="28"/>
          <w:szCs w:val="28"/>
        </w:rPr>
        <w:t>, ол</w:t>
      </w:r>
      <w:r w:rsidRPr="00E515C2">
        <w:rPr>
          <w:sz w:val="28"/>
          <w:szCs w:val="28"/>
          <w:lang w:val="kk-KZ"/>
        </w:rPr>
        <w:t xml:space="preserve"> </w:t>
      </w:r>
      <w:r w:rsidRPr="00E515C2">
        <w:rPr>
          <w:sz w:val="28"/>
          <w:szCs w:val="28"/>
        </w:rPr>
        <w:t>принциптер жүйесіне негізделген</w:t>
      </w:r>
      <w:r w:rsidRPr="00E515C2">
        <w:rPr>
          <w:sz w:val="28"/>
          <w:szCs w:val="28"/>
          <w:lang w:val="kk-KZ"/>
        </w:rPr>
        <w:t xml:space="preserve"> </w:t>
      </w:r>
      <w:r w:rsidRPr="00E515C2">
        <w:rPr>
          <w:sz w:val="28"/>
          <w:szCs w:val="28"/>
        </w:rPr>
        <w:t>олардың психологиялық дайындық процесін тұтас ұйымдастыру болып табылады</w:t>
      </w:r>
      <w:r w:rsidRPr="00E515C2">
        <w:rPr>
          <w:sz w:val="28"/>
          <w:szCs w:val="28"/>
          <w:lang w:val="kk-KZ"/>
        </w:rPr>
        <w:t xml:space="preserve"> деп ойлады.</w:t>
      </w:r>
      <w:r w:rsidRPr="00E515C2">
        <w:rPr>
          <w:sz w:val="28"/>
          <w:szCs w:val="28"/>
        </w:rPr>
        <w:t xml:space="preserve"> </w:t>
      </w:r>
      <w:r w:rsidRPr="00E515C2">
        <w:rPr>
          <w:sz w:val="28"/>
          <w:szCs w:val="28"/>
          <w:lang w:val="kk-KZ"/>
        </w:rPr>
        <w:t>Оны</w:t>
      </w:r>
      <w:r w:rsidRPr="00E515C2">
        <w:rPr>
          <w:sz w:val="28"/>
          <w:szCs w:val="28"/>
        </w:rPr>
        <w:t xml:space="preserve"> қолдан</w:t>
      </w:r>
      <w:r w:rsidRPr="00E515C2">
        <w:rPr>
          <w:sz w:val="28"/>
          <w:szCs w:val="28"/>
          <w:lang w:val="kk-KZ"/>
        </w:rPr>
        <w:t xml:space="preserve">у студенттердің </w:t>
      </w:r>
      <w:r w:rsidRPr="00E515C2">
        <w:rPr>
          <w:sz w:val="28"/>
          <w:szCs w:val="28"/>
        </w:rPr>
        <w:t>кәсіби өзін-өзі жүзеге асыруының психологиялық алғышарттары</w:t>
      </w:r>
      <w:r w:rsidRPr="00E515C2">
        <w:rPr>
          <w:sz w:val="28"/>
          <w:szCs w:val="28"/>
          <w:lang w:val="kk-KZ"/>
        </w:rPr>
        <w:t xml:space="preserve">н бастайды </w:t>
      </w:r>
      <w:r w:rsidRPr="00E515C2">
        <w:rPr>
          <w:sz w:val="28"/>
          <w:szCs w:val="28"/>
        </w:rPr>
        <w:t>[</w:t>
      </w:r>
      <w:r w:rsidR="002F5DDF" w:rsidRPr="00E515C2">
        <w:rPr>
          <w:sz w:val="28"/>
          <w:szCs w:val="28"/>
          <w:lang w:val="kk-KZ"/>
        </w:rPr>
        <w:t>12</w:t>
      </w:r>
      <w:r w:rsidR="00F457B9" w:rsidRPr="00E515C2">
        <w:rPr>
          <w:sz w:val="28"/>
          <w:szCs w:val="28"/>
          <w:lang w:val="kk-KZ"/>
        </w:rPr>
        <w:t>5</w:t>
      </w:r>
      <w:r w:rsidRPr="00E515C2">
        <w:rPr>
          <w:sz w:val="28"/>
          <w:szCs w:val="28"/>
        </w:rPr>
        <w:t>].</w:t>
      </w:r>
    </w:p>
    <w:p w14:paraId="45E7EF9F" w14:textId="77777777" w:rsidR="001B3F03" w:rsidRPr="00E515C2" w:rsidRDefault="008634CC">
      <w:pPr>
        <w:ind w:right="-2" w:firstLine="567"/>
        <w:jc w:val="both"/>
      </w:pPr>
      <w:r w:rsidRPr="00E515C2">
        <w:rPr>
          <w:sz w:val="28"/>
          <w:szCs w:val="28"/>
          <w:lang w:val="kk-KZ"/>
        </w:rPr>
        <w:t>Бұл жүйе субъектінің және субъективтіліктің, белсенділіктің, модельдеудің, рефлексивтіліктің, оқушылардың даму әлеуетін өзектендірудің, оңтайлылықтың, тұлғаның өзіндік Мен концепциясын қалыптастырудың, жүйеліліктің, сананың аксиологиялық құрылымын қалыптастырудың, компенсацияның  және сәтсіздіктердің сындарлы рөлінің қағидаларын қамтиды.</w:t>
      </w:r>
    </w:p>
    <w:p w14:paraId="6DE07150" w14:textId="77777777" w:rsidR="001B3F03" w:rsidRPr="00E515C2" w:rsidRDefault="008634CC">
      <w:pPr>
        <w:ind w:right="-2" w:firstLine="567"/>
        <w:jc w:val="both"/>
      </w:pPr>
      <w:r w:rsidRPr="00E515C2">
        <w:rPr>
          <w:sz w:val="28"/>
          <w:szCs w:val="28"/>
          <w:lang w:val="kk-KZ"/>
        </w:rPr>
        <w:t>Оларды жүзеге асыру студенттердің психология саласындағы теориялық және қолданбалы білімді меңгеруімен, оларды практикалық мәселелерді шешуде пайдалана білуімен қатар, өмірде өз мүмкіндіктерін іске асыруға тұрақты және саналы ұмтылысты, өзіндік сананы қалыптастыруға, өзін-өзі өзгерту және өзін-өзі дамыту іс-әрекетін, шығармашылық қабілеттерін дамыту үшін психологиялық білімдерін қолдана білуге ықпал етеді.</w:t>
      </w:r>
    </w:p>
    <w:p w14:paraId="56680000" w14:textId="1E3380C5" w:rsidR="001B3F03" w:rsidRPr="00E515C2" w:rsidRDefault="008634CC">
      <w:pPr>
        <w:ind w:right="-2" w:firstLine="567"/>
        <w:jc w:val="both"/>
      </w:pPr>
      <w:r w:rsidRPr="00E515C2">
        <w:rPr>
          <w:sz w:val="28"/>
          <w:szCs w:val="28"/>
          <w:lang w:val="kk-KZ"/>
        </w:rPr>
        <w:t>Өз зерттеулеріне сай студент жастардың академиялық негіздегі дамуы мен психологиялық және әлеуметтік негіздегі қалыптасуына тұлға ретінде, педагог тұлғасын</w:t>
      </w:r>
      <w:r w:rsidR="002F5DDF" w:rsidRPr="00E515C2">
        <w:rPr>
          <w:sz w:val="28"/>
          <w:szCs w:val="28"/>
          <w:lang w:val="kk-KZ"/>
        </w:rPr>
        <w:t>ың маңызы зор деп есептейді [12</w:t>
      </w:r>
      <w:r w:rsidR="00F457B9" w:rsidRPr="00E515C2">
        <w:rPr>
          <w:sz w:val="28"/>
          <w:szCs w:val="28"/>
          <w:lang w:val="kk-KZ"/>
        </w:rPr>
        <w:t>6</w:t>
      </w:r>
      <w:r w:rsidR="002F5DDF" w:rsidRPr="00E515C2">
        <w:rPr>
          <w:sz w:val="28"/>
          <w:szCs w:val="28"/>
          <w:lang w:val="kk-KZ"/>
        </w:rPr>
        <w:t>, 12</w:t>
      </w:r>
      <w:r w:rsidR="00F457B9" w:rsidRPr="00E515C2">
        <w:rPr>
          <w:sz w:val="28"/>
          <w:szCs w:val="28"/>
          <w:lang w:val="kk-KZ"/>
        </w:rPr>
        <w:t>7</w:t>
      </w:r>
      <w:r w:rsidRPr="00E515C2">
        <w:rPr>
          <w:sz w:val="28"/>
          <w:szCs w:val="28"/>
          <w:lang w:val="kk-KZ"/>
        </w:rPr>
        <w:t>].</w:t>
      </w:r>
    </w:p>
    <w:p w14:paraId="6ED4D63D" w14:textId="1D71AD08" w:rsidR="001B3F03" w:rsidRPr="00E515C2" w:rsidRDefault="008634CC">
      <w:pPr>
        <w:ind w:right="-2" w:firstLine="567"/>
        <w:jc w:val="both"/>
        <w:rPr>
          <w:lang w:val="kk-KZ"/>
        </w:rPr>
      </w:pPr>
      <w:r w:rsidRPr="00E515C2">
        <w:rPr>
          <w:sz w:val="28"/>
          <w:szCs w:val="28"/>
          <w:lang w:val="kk-KZ"/>
        </w:rPr>
        <w:t>Н.М. Полетаева мұғалімнің акмеологиялық ұстанымын әрбір оқушының жетістігі мен денсаулығын қамтамасыз етуге, жоғары нәтижелер мен табысқа, оның ішінде өзіндік педагогикалық жұмысына, шығармашылық кәсіби іс-әрекетін дамытуға бағытталған гуманисттік бағыттылық деп анықтайды. Бұл ұстаным жаңа дамып келе жатқан оқыту технологияларын үнемі ізденуге, жаңа әдіс-тәсілдерді игеруге, кәсіби іс-әрекеттегі стереотиптерден бас тартуға, объективті өзін-өзі бағалау ме</w:t>
      </w:r>
      <w:r w:rsidR="002F5DDF" w:rsidRPr="00E515C2">
        <w:rPr>
          <w:sz w:val="28"/>
          <w:szCs w:val="28"/>
          <w:lang w:val="kk-KZ"/>
        </w:rPr>
        <w:t>н рефлексияға ынталандырады [12</w:t>
      </w:r>
      <w:r w:rsidR="00F457B9" w:rsidRPr="00E515C2">
        <w:rPr>
          <w:sz w:val="28"/>
          <w:szCs w:val="28"/>
          <w:lang w:val="kk-KZ"/>
        </w:rPr>
        <w:t>8</w:t>
      </w:r>
      <w:r w:rsidRPr="00E515C2">
        <w:rPr>
          <w:sz w:val="28"/>
          <w:szCs w:val="28"/>
          <w:lang w:val="kk-KZ"/>
        </w:rPr>
        <w:t>].</w:t>
      </w:r>
    </w:p>
    <w:p w14:paraId="762BE4FB" w14:textId="207BFF4A" w:rsidR="001B3F03" w:rsidRPr="00E515C2" w:rsidRDefault="008634CC">
      <w:pPr>
        <w:ind w:right="-2" w:firstLine="567"/>
        <w:jc w:val="both"/>
        <w:rPr>
          <w:lang w:val="kk-KZ"/>
        </w:rPr>
      </w:pPr>
      <w:r w:rsidRPr="00E515C2">
        <w:rPr>
          <w:sz w:val="28"/>
          <w:szCs w:val="28"/>
          <w:lang w:val="kk-KZ"/>
        </w:rPr>
        <w:t>Айта кету керек, акмеологиялық позиция субъектінің келесі сипаттамалары арқылы көрініс таба ал</w:t>
      </w:r>
      <w:r w:rsidR="002F5DDF" w:rsidRPr="00E515C2">
        <w:rPr>
          <w:sz w:val="28"/>
          <w:szCs w:val="28"/>
          <w:lang w:val="kk-KZ"/>
        </w:rPr>
        <w:t>ады [12</w:t>
      </w:r>
      <w:r w:rsidR="00F457B9" w:rsidRPr="00E515C2">
        <w:rPr>
          <w:sz w:val="28"/>
          <w:szCs w:val="28"/>
          <w:lang w:val="kk-KZ"/>
        </w:rPr>
        <w:t>9</w:t>
      </w:r>
      <w:r w:rsidRPr="00E515C2">
        <w:rPr>
          <w:sz w:val="28"/>
          <w:szCs w:val="28"/>
          <w:lang w:val="kk-KZ"/>
        </w:rPr>
        <w:t>]:</w:t>
      </w:r>
    </w:p>
    <w:p w14:paraId="0CFC7715" w14:textId="77777777" w:rsidR="001B3F03" w:rsidRPr="00E515C2" w:rsidRDefault="008634CC">
      <w:pPr>
        <w:ind w:right="-2" w:firstLine="567"/>
        <w:jc w:val="both"/>
        <w:rPr>
          <w:lang w:val="kk-KZ"/>
        </w:rPr>
      </w:pPr>
      <w:r w:rsidRPr="00E515C2">
        <w:rPr>
          <w:sz w:val="28"/>
          <w:szCs w:val="28"/>
          <w:lang w:val="kk-KZ"/>
        </w:rPr>
        <w:t>1. іс-әрекеттегі мақсаттылық (оқушыны өз бетінше әрекет жасауға, мақсатқа жетуге бағыттайтын, өз мүмкіндіктері мен қабілеттерін жүзеге асырудағы мотивтер мен қажеттіліктер);</w:t>
      </w:r>
    </w:p>
    <w:p w14:paraId="4C712AE2" w14:textId="77777777" w:rsidR="001B3F03" w:rsidRPr="00E515C2" w:rsidRDefault="008634CC">
      <w:pPr>
        <w:ind w:right="-2" w:firstLine="567"/>
        <w:jc w:val="both"/>
        <w:rPr>
          <w:lang w:val="kk-KZ"/>
        </w:rPr>
      </w:pPr>
      <w:r w:rsidRPr="00E515C2">
        <w:rPr>
          <w:sz w:val="28"/>
          <w:szCs w:val="28"/>
          <w:lang w:val="kk-KZ"/>
        </w:rPr>
        <w:t xml:space="preserve">2. рефлексияға қабілеттілік  (өз мүмкіндіктеріне, өзін-өзі бағалауға және басқаларды өзінің сенімдерінің призмасы арқылы бағалауға қатысты сыншылдықтың көрінісі; </w:t>
      </w:r>
    </w:p>
    <w:p w14:paraId="2C86FA2B" w14:textId="77777777" w:rsidR="001B3F03" w:rsidRPr="00E515C2" w:rsidRDefault="008634CC">
      <w:pPr>
        <w:ind w:right="-2" w:firstLine="567"/>
        <w:jc w:val="both"/>
        <w:rPr>
          <w:lang w:val="kk-KZ"/>
        </w:rPr>
      </w:pPr>
      <w:r w:rsidRPr="00E515C2">
        <w:rPr>
          <w:sz w:val="28"/>
          <w:szCs w:val="28"/>
          <w:lang w:val="kk-KZ"/>
        </w:rPr>
        <w:t>3. қоршаған социуммен конструктивті өзара әрекеттесу (оң эмоционалдық қатынас, жанжалды жағдайларды бірлесіп шешу, диалог);</w:t>
      </w:r>
    </w:p>
    <w:p w14:paraId="513803D5" w14:textId="77777777" w:rsidR="001B3F03" w:rsidRPr="00E515C2" w:rsidRDefault="008634CC">
      <w:pPr>
        <w:ind w:right="-2" w:firstLine="567"/>
        <w:jc w:val="both"/>
        <w:rPr>
          <w:lang w:val="kk-KZ"/>
        </w:rPr>
      </w:pPr>
      <w:r w:rsidRPr="00E515C2">
        <w:rPr>
          <w:sz w:val="28"/>
          <w:szCs w:val="28"/>
          <w:lang w:val="kk-KZ"/>
        </w:rPr>
        <w:t>4. мінез-құлық дербестігі (әрекеттің мәнін сыртқы әдістермен, сыртқы әсерлермен өзгертуден ішкі әдістерге көшу кезінде әртүрлі жағдайларда ерікті күш-жігердің көрінуі; мінез-құлықтың өзін-өзі реттеуі);</w:t>
      </w:r>
    </w:p>
    <w:p w14:paraId="6CF7F5C4" w14:textId="77777777" w:rsidR="001B3F03" w:rsidRPr="00E515C2" w:rsidRDefault="008634CC">
      <w:pPr>
        <w:ind w:right="-2" w:firstLine="567"/>
        <w:jc w:val="both"/>
        <w:rPr>
          <w:lang w:val="kk-KZ"/>
        </w:rPr>
      </w:pPr>
      <w:r w:rsidRPr="00E515C2">
        <w:rPr>
          <w:sz w:val="28"/>
          <w:szCs w:val="28"/>
          <w:lang w:val="kk-KZ"/>
        </w:rPr>
        <w:t>5. қызметтегі креативтілік (қызметтің шығармашылық сипаты; түпнұсқалық, қайталанбаушылық, пайымдаудағы тәуелсіздік);</w:t>
      </w:r>
    </w:p>
    <w:p w14:paraId="7F9C55E9" w14:textId="77777777" w:rsidR="001B3F03" w:rsidRPr="00E515C2" w:rsidRDefault="008634CC">
      <w:pPr>
        <w:ind w:right="-2" w:firstLine="567"/>
        <w:jc w:val="both"/>
        <w:rPr>
          <w:lang w:val="kk-KZ"/>
        </w:rPr>
      </w:pPr>
      <w:r w:rsidRPr="00E515C2">
        <w:rPr>
          <w:sz w:val="28"/>
          <w:szCs w:val="28"/>
          <w:lang w:val="kk-KZ"/>
        </w:rPr>
        <w:t xml:space="preserve">6. өз әрекеттері мен істері үшін жауапкершілік (қоршағандармен қарым-қатынастағы, оларға жасалған іс-әрекеттерде парыз, ар-ождан және адалдық сезімінің көрінісі). </w:t>
      </w:r>
    </w:p>
    <w:p w14:paraId="2B98D9A3" w14:textId="77777777" w:rsidR="001B3F03" w:rsidRPr="00E515C2" w:rsidRDefault="008634CC">
      <w:pPr>
        <w:ind w:right="-2" w:firstLine="567"/>
        <w:jc w:val="both"/>
        <w:rPr>
          <w:lang w:val="kk-KZ"/>
        </w:rPr>
      </w:pPr>
      <w:r w:rsidRPr="00E515C2">
        <w:rPr>
          <w:sz w:val="28"/>
          <w:szCs w:val="28"/>
          <w:lang w:val="kk-KZ"/>
        </w:rPr>
        <w:t xml:space="preserve">Акмеологиялық бағыттылықтың негізгі компонентінің бірі шығармашылық ахуалдың жоғарылауы, ол шығармашылық міндеттерді шешуден бастау алып, саналы іс-әрекеттен көрініс табады. </w:t>
      </w:r>
    </w:p>
    <w:p w14:paraId="21E1FDC9" w14:textId="77777777" w:rsidR="001B3F03" w:rsidRPr="00E515C2" w:rsidRDefault="008634CC">
      <w:pPr>
        <w:ind w:right="-2" w:firstLine="567"/>
        <w:jc w:val="both"/>
        <w:rPr>
          <w:lang w:val="kk-KZ"/>
        </w:rPr>
      </w:pPr>
      <w:r w:rsidRPr="00E515C2">
        <w:rPr>
          <w:sz w:val="28"/>
          <w:szCs w:val="28"/>
          <w:lang w:val="kk-KZ"/>
        </w:rPr>
        <w:t xml:space="preserve"> Шығармашылық әлеуетті көтеру үдерісі тұлға өзіндік өмірлік маңызды сапаларын дамыту барысында жүреді. Әрбір бастамада мақсат, іс-әрекет, нәтиже үштігі арқылы орындалады. </w:t>
      </w:r>
    </w:p>
    <w:p w14:paraId="75D1CB01" w14:textId="77777777" w:rsidR="001B3F03" w:rsidRPr="00E515C2" w:rsidRDefault="008634CC">
      <w:pPr>
        <w:ind w:right="-2" w:firstLine="567"/>
        <w:jc w:val="both"/>
        <w:rPr>
          <w:lang w:val="kk-KZ"/>
        </w:rPr>
      </w:pPr>
      <w:r w:rsidRPr="00E515C2">
        <w:rPr>
          <w:sz w:val="28"/>
          <w:szCs w:val="28"/>
          <w:lang w:val="kk-KZ"/>
        </w:rPr>
        <w:t>Маманның шығармашылық әлеуетін дамыту келесі маңызды сапалар арқылы іске асады:</w:t>
      </w:r>
    </w:p>
    <w:p w14:paraId="0C65CE0B" w14:textId="77777777" w:rsidR="001B3F03" w:rsidRPr="00E515C2" w:rsidRDefault="008634CC">
      <w:pPr>
        <w:ind w:right="-2" w:firstLine="567"/>
        <w:jc w:val="both"/>
        <w:rPr>
          <w:lang w:val="kk-KZ"/>
        </w:rPr>
      </w:pPr>
      <w:r w:rsidRPr="00E515C2">
        <w:rPr>
          <w:sz w:val="28"/>
          <w:szCs w:val="28"/>
          <w:lang w:val="kk-KZ"/>
        </w:rPr>
        <w:t>- тұлғаның жеке ерекшеліктері мен мүмкіндіктері;</w:t>
      </w:r>
    </w:p>
    <w:p w14:paraId="389E2608" w14:textId="77777777" w:rsidR="001B3F03" w:rsidRPr="00E515C2" w:rsidRDefault="008634CC">
      <w:pPr>
        <w:ind w:right="-2" w:firstLine="567"/>
        <w:jc w:val="both"/>
        <w:rPr>
          <w:lang w:val="kk-KZ"/>
        </w:rPr>
      </w:pPr>
      <w:r w:rsidRPr="00E515C2">
        <w:rPr>
          <w:sz w:val="28"/>
          <w:szCs w:val="28"/>
          <w:lang w:val="kk-KZ"/>
        </w:rPr>
        <w:t xml:space="preserve">- шығармашылық міндеттемелерді шешудегі жасалған іс-әрекет нетижесінің деңгейі; </w:t>
      </w:r>
    </w:p>
    <w:p w14:paraId="2625D6ED" w14:textId="77777777" w:rsidR="001B3F03" w:rsidRPr="00E515C2" w:rsidRDefault="008634CC">
      <w:pPr>
        <w:ind w:right="-2" w:firstLine="567"/>
        <w:jc w:val="both"/>
        <w:rPr>
          <w:lang w:val="kk-KZ"/>
        </w:rPr>
      </w:pPr>
      <w:r w:rsidRPr="00E515C2">
        <w:rPr>
          <w:sz w:val="28"/>
          <w:szCs w:val="28"/>
          <w:lang w:val="kk-KZ"/>
        </w:rPr>
        <w:t>- шығармашылық міндеттемелерді шешу барысында кері байланыс талдамасының болуы;</w:t>
      </w:r>
    </w:p>
    <w:p w14:paraId="14B309A8" w14:textId="77777777" w:rsidR="001B3F03" w:rsidRPr="00E515C2" w:rsidRDefault="008634CC">
      <w:pPr>
        <w:ind w:right="-2" w:firstLine="567"/>
        <w:jc w:val="both"/>
        <w:rPr>
          <w:lang w:val="kk-KZ"/>
        </w:rPr>
      </w:pPr>
      <w:r w:rsidRPr="00E515C2">
        <w:rPr>
          <w:sz w:val="28"/>
          <w:szCs w:val="28"/>
          <w:lang w:val="kk-KZ"/>
        </w:rPr>
        <w:t>- шығармашылық міндеттемелерді шешудегі ішкі мүмкіндіктердің болуы, мотивация жоғары болуы, бағыттылық пен негізгі құндылықтардың болуы;</w:t>
      </w:r>
    </w:p>
    <w:p w14:paraId="3386376A" w14:textId="77777777" w:rsidR="001B3F03" w:rsidRPr="00E515C2" w:rsidRDefault="008634CC">
      <w:pPr>
        <w:ind w:right="-2" w:firstLine="567"/>
        <w:jc w:val="both"/>
        <w:rPr>
          <w:lang w:val="kk-KZ"/>
        </w:rPr>
      </w:pPr>
      <w:r w:rsidRPr="00E515C2">
        <w:rPr>
          <w:sz w:val="28"/>
          <w:szCs w:val="28"/>
          <w:lang w:val="kk-KZ"/>
        </w:rPr>
        <w:t>- құзыреттіліктер, субъектінің қасиеттері мен сапалары, біліктері;</w:t>
      </w:r>
    </w:p>
    <w:p w14:paraId="3F08BEFD" w14:textId="77777777" w:rsidR="001B3F03" w:rsidRPr="00E515C2" w:rsidRDefault="008634CC">
      <w:pPr>
        <w:ind w:right="-2" w:firstLine="567"/>
        <w:jc w:val="both"/>
        <w:rPr>
          <w:lang w:val="kk-KZ"/>
        </w:rPr>
      </w:pPr>
      <w:r w:rsidRPr="00E515C2">
        <w:rPr>
          <w:sz w:val="28"/>
          <w:szCs w:val="28"/>
          <w:lang w:val="kk-KZ"/>
        </w:rPr>
        <w:t>- тұлғаға қоршаған ортаның әсері;</w:t>
      </w:r>
    </w:p>
    <w:p w14:paraId="4D93D5D0" w14:textId="0F10E8E0" w:rsidR="001B3F03" w:rsidRPr="00E515C2" w:rsidRDefault="008634CC">
      <w:pPr>
        <w:ind w:right="-2" w:firstLine="567"/>
        <w:jc w:val="both"/>
        <w:rPr>
          <w:lang w:val="kk-KZ"/>
        </w:rPr>
      </w:pPr>
      <w:r w:rsidRPr="00E515C2">
        <w:rPr>
          <w:sz w:val="28"/>
          <w:szCs w:val="28"/>
          <w:lang w:val="kk-KZ"/>
        </w:rPr>
        <w:t>- тұлғаның еркіндігі, белгілі бір шектеулерден еркін болуы, бастамашылды</w:t>
      </w:r>
      <w:r w:rsidR="002F5DDF" w:rsidRPr="00E515C2">
        <w:rPr>
          <w:sz w:val="28"/>
          <w:szCs w:val="28"/>
          <w:lang w:val="kk-KZ"/>
        </w:rPr>
        <w:t>ғы, психологиялық дайындығы [1</w:t>
      </w:r>
      <w:r w:rsidR="00F457B9" w:rsidRPr="00E515C2">
        <w:rPr>
          <w:sz w:val="28"/>
          <w:szCs w:val="28"/>
          <w:lang w:val="kk-KZ"/>
        </w:rPr>
        <w:t>30</w:t>
      </w:r>
      <w:r w:rsidRPr="00E515C2">
        <w:rPr>
          <w:sz w:val="28"/>
          <w:szCs w:val="28"/>
          <w:lang w:val="kk-KZ"/>
        </w:rPr>
        <w:t xml:space="preserve">]. </w:t>
      </w:r>
    </w:p>
    <w:p w14:paraId="3B7E679A" w14:textId="643998D1" w:rsidR="001B3F03" w:rsidRPr="00E515C2" w:rsidRDefault="008634CC">
      <w:pPr>
        <w:ind w:right="-2" w:firstLine="567"/>
        <w:jc w:val="both"/>
        <w:rPr>
          <w:lang w:val="kk-KZ"/>
        </w:rPr>
      </w:pPr>
      <w:r w:rsidRPr="00E515C2">
        <w:rPr>
          <w:sz w:val="28"/>
          <w:szCs w:val="28"/>
          <w:lang w:val="kk-KZ"/>
        </w:rPr>
        <w:t>Акмеологиялық амалдың өзіндік ерекшеліктері айқын көптеген дереккөздерде көрініс табады (А.А. Бодалев, А.А. Деркач, Н.А. Коваль, Н.В. Кузьмина, Е.В. Селезнева және т.б.). Бұл зерттеулерге сәйкес, негізгі идеялар ретінде тұлғаның даму жолы мен дамуға деген бағыттылығы, өз кәсіби деңгейін көтеру кезінде үнемі әсер етуші акмеологиялық әсерлер мен орта жағдайларын ескеру, әр тұлғаның іс-әрекетінің ізгілік сипатта орын алуы, өзіндік даму бағытын және бағдарын</w:t>
      </w:r>
      <w:r w:rsidR="002F5DDF" w:rsidRPr="00E515C2">
        <w:rPr>
          <w:sz w:val="28"/>
          <w:szCs w:val="28"/>
          <w:lang w:val="kk-KZ"/>
        </w:rPr>
        <w:t xml:space="preserve"> жоспарлы түрде ұйымдастыру [1</w:t>
      </w:r>
      <w:r w:rsidR="00F457B9" w:rsidRPr="00E515C2">
        <w:rPr>
          <w:sz w:val="28"/>
          <w:szCs w:val="28"/>
          <w:lang w:val="kk-KZ"/>
        </w:rPr>
        <w:t>31</w:t>
      </w:r>
      <w:r w:rsidRPr="00E515C2">
        <w:rPr>
          <w:sz w:val="28"/>
          <w:szCs w:val="28"/>
          <w:lang w:val="kk-KZ"/>
        </w:rPr>
        <w:t>].</w:t>
      </w:r>
    </w:p>
    <w:p w14:paraId="7B594D04" w14:textId="3271DF71" w:rsidR="001B3F03" w:rsidRPr="00E515C2" w:rsidRDefault="008634CC">
      <w:pPr>
        <w:ind w:right="-2" w:firstLine="567"/>
        <w:jc w:val="both"/>
        <w:rPr>
          <w:lang w:val="kk-KZ"/>
        </w:rPr>
      </w:pPr>
      <w:r w:rsidRPr="00E515C2">
        <w:rPr>
          <w:sz w:val="28"/>
          <w:szCs w:val="28"/>
          <w:lang w:val="kk-KZ"/>
        </w:rPr>
        <w:t>Өз зерттеулерінде Н.В. Кузьмина және А.А. Реан акмеологиялық факторл</w:t>
      </w:r>
      <w:r w:rsidR="002F5DDF" w:rsidRPr="00E515C2">
        <w:rPr>
          <w:sz w:val="28"/>
          <w:szCs w:val="28"/>
          <w:lang w:val="kk-KZ"/>
        </w:rPr>
        <w:t>арды үш бағытта қарастырады [1</w:t>
      </w:r>
      <w:r w:rsidR="00F457B9" w:rsidRPr="00E515C2">
        <w:rPr>
          <w:sz w:val="28"/>
          <w:szCs w:val="28"/>
          <w:lang w:val="kk-KZ"/>
        </w:rPr>
        <w:t>32</w:t>
      </w:r>
      <w:r w:rsidRPr="00E515C2">
        <w:rPr>
          <w:sz w:val="28"/>
          <w:szCs w:val="28"/>
          <w:lang w:val="kk-KZ"/>
        </w:rPr>
        <w:t xml:space="preserve">]: </w:t>
      </w:r>
    </w:p>
    <w:p w14:paraId="2BEC9CFF" w14:textId="77777777" w:rsidR="001B3F03" w:rsidRPr="00E515C2" w:rsidRDefault="008634CC">
      <w:pPr>
        <w:ind w:right="-2" w:firstLine="567"/>
        <w:jc w:val="both"/>
        <w:rPr>
          <w:lang w:val="kk-KZ"/>
        </w:rPr>
      </w:pPr>
      <w:r w:rsidRPr="00E515C2">
        <w:rPr>
          <w:sz w:val="28"/>
          <w:szCs w:val="28"/>
          <w:lang w:val="kk-KZ"/>
        </w:rPr>
        <w:t>- объективті, жүйелі және реттелген жоғары нәтижеге ие іс-әрекет бағытынан көрінеді;</w:t>
      </w:r>
    </w:p>
    <w:p w14:paraId="2F4FB6EF" w14:textId="77777777" w:rsidR="001B3F03" w:rsidRPr="00E515C2" w:rsidRDefault="008634CC">
      <w:pPr>
        <w:ind w:right="-2" w:firstLine="567"/>
        <w:jc w:val="both"/>
        <w:rPr>
          <w:lang w:val="kk-KZ"/>
        </w:rPr>
      </w:pPr>
      <w:r w:rsidRPr="00E515C2">
        <w:rPr>
          <w:sz w:val="28"/>
          <w:szCs w:val="28"/>
          <w:lang w:val="kk-KZ"/>
        </w:rPr>
        <w:t>- субъективті, тұлғалық негізгі қасиеттердің кәсіби іс – әрекеттер нәтижесіне ықпалынан көрініс табады;</w:t>
      </w:r>
    </w:p>
    <w:p w14:paraId="2029AF91" w14:textId="77777777" w:rsidR="001B3F03" w:rsidRPr="00E515C2" w:rsidRDefault="008634CC">
      <w:pPr>
        <w:ind w:right="-2" w:firstLine="567"/>
        <w:jc w:val="both"/>
        <w:rPr>
          <w:lang w:val="kk-KZ"/>
        </w:rPr>
      </w:pPr>
      <w:r w:rsidRPr="00E515C2">
        <w:rPr>
          <w:sz w:val="28"/>
          <w:szCs w:val="28"/>
          <w:lang w:val="kk-KZ"/>
        </w:rPr>
        <w:t xml:space="preserve">- объективті - субъективті, бұл орайда қоршаған ортаның, әріптестер мен басшылық, материалдық және техникалық қамтамасыз етудің әсерінен көрініс табады.  </w:t>
      </w:r>
    </w:p>
    <w:p w14:paraId="7A40FEC0" w14:textId="55F3885D" w:rsidR="001B3F03" w:rsidRPr="00E515C2" w:rsidRDefault="008634CC">
      <w:pPr>
        <w:ind w:right="-2" w:firstLine="567"/>
        <w:jc w:val="both"/>
        <w:rPr>
          <w:lang w:val="kk-KZ"/>
        </w:rPr>
      </w:pPr>
      <w:r w:rsidRPr="00E515C2">
        <w:rPr>
          <w:sz w:val="28"/>
          <w:szCs w:val="28"/>
          <w:lang w:val="kk-KZ"/>
        </w:rPr>
        <w:t>Дереккөздерге сүйенсек, негізгі акмеологиялық әсер етуші факторларға: тұрақты жоғары деңгейлі мотивация, әр іс-әрекетте нәтижелі жетістікке жетуге деген ұмтылыс, мекеме тарапынан қамтамасыз ету негізіндегі стандарттардың болуы, шығармашылық негіздердің қалыптасуы, синергетикалық бағдардың болуы. Сонымен қатар, кәсіби негіздегі ойлау жүйесінің қалыптасуы, кәсіби шеберлік деңгейінің болуы да әсер етеді. Дәл осы негізде, белгілі негіздегі кері әсер етуші факторларда бар: қоршаған ортаның жағымсыз әсері, тұрақты негіздегі мотивацияның болмауы, өзіндік ма</w:t>
      </w:r>
      <w:r w:rsidR="002F5DDF" w:rsidRPr="00E515C2">
        <w:rPr>
          <w:sz w:val="28"/>
          <w:szCs w:val="28"/>
          <w:lang w:val="kk-KZ"/>
        </w:rPr>
        <w:t>қсаттылықтың айқын еместігі [13</w:t>
      </w:r>
      <w:r w:rsidR="00F457B9" w:rsidRPr="00E515C2">
        <w:rPr>
          <w:sz w:val="28"/>
          <w:szCs w:val="28"/>
          <w:lang w:val="kk-KZ"/>
        </w:rPr>
        <w:t>3</w:t>
      </w:r>
      <w:r w:rsidRPr="00E515C2">
        <w:rPr>
          <w:sz w:val="28"/>
          <w:szCs w:val="28"/>
          <w:lang w:val="kk-KZ"/>
        </w:rPr>
        <w:t>].</w:t>
      </w:r>
      <w:r w:rsidRPr="00E515C2">
        <w:rPr>
          <w:rFonts w:eastAsia="Calibri"/>
          <w:sz w:val="28"/>
          <w:szCs w:val="28"/>
          <w:lang w:val="kk-KZ"/>
        </w:rPr>
        <w:t xml:space="preserve"> </w:t>
      </w:r>
    </w:p>
    <w:p w14:paraId="2A7A0AFB" w14:textId="2BF7C872" w:rsidR="001B3F03" w:rsidRPr="00E515C2" w:rsidRDefault="008634CC">
      <w:pPr>
        <w:ind w:right="-2" w:firstLine="567"/>
        <w:jc w:val="both"/>
        <w:rPr>
          <w:lang w:val="kk-KZ"/>
        </w:rPr>
      </w:pPr>
      <w:r w:rsidRPr="00E515C2">
        <w:rPr>
          <w:rFonts w:eastAsia="Calibri"/>
          <w:sz w:val="28"/>
          <w:szCs w:val="28"/>
          <w:lang w:val="kk-KZ"/>
        </w:rPr>
        <w:t xml:space="preserve">Сонымен қатар акмеологиялық әлеуеттің өзі де белгілі деңгейде фактор ретінде қарастырылады. </w:t>
      </w:r>
      <w:r w:rsidRPr="00E515C2">
        <w:rPr>
          <w:sz w:val="28"/>
          <w:szCs w:val="28"/>
          <w:lang w:val="kk-KZ"/>
        </w:rPr>
        <w:t>Ғалымдар ұжымының зерттеулеріне сәйкес мамандық ерекшеліктеріне сай кәсіби негіздегі шаршау деңгейі әр түрлі болады, бұл зерттеу медициналық мекемедегі медбикелер арасында жүргізілген, зерттеу нәтижесіне сәйкес эмоционалды шаршау, тұлғасыздандыру бір жылдық еңбек өтілімі бар мамандарда да кездескен. Осыған сәйкес ғалымдар, күйзеліске бейінділігі бар мамандықтарда көп жағдайда кәсіби шаршау деңгейі басым болатынын көрсеткен. Дене мәдениеті және спорт мамандығы белгілі деңгейдегі күйзелісті көп туындатушы мамандықтар қатарынан көре аламыз, осы орайда болашақ мамандардың акмеалогиялық әлеуетін арттыру мәселесі аса өзектілігіме</w:t>
      </w:r>
      <w:r w:rsidR="002F5DDF" w:rsidRPr="00E515C2">
        <w:rPr>
          <w:sz w:val="28"/>
          <w:szCs w:val="28"/>
          <w:lang w:val="kk-KZ"/>
        </w:rPr>
        <w:t>н ерекшеленеді деуге болады [13</w:t>
      </w:r>
      <w:r w:rsidR="00F457B9" w:rsidRPr="00E515C2">
        <w:rPr>
          <w:sz w:val="28"/>
          <w:szCs w:val="28"/>
          <w:lang w:val="kk-KZ"/>
        </w:rPr>
        <w:t>4</w:t>
      </w:r>
      <w:r w:rsidRPr="00E515C2">
        <w:rPr>
          <w:sz w:val="28"/>
          <w:szCs w:val="28"/>
          <w:lang w:val="kk-KZ"/>
        </w:rPr>
        <w:t>].</w:t>
      </w:r>
    </w:p>
    <w:p w14:paraId="27040325" w14:textId="12932B10" w:rsidR="001B3F03" w:rsidRPr="00E515C2" w:rsidRDefault="008634CC">
      <w:pPr>
        <w:ind w:right="-2" w:firstLine="567"/>
        <w:jc w:val="both"/>
        <w:rPr>
          <w:lang w:val="kk-KZ"/>
        </w:rPr>
      </w:pPr>
      <w:r w:rsidRPr="00E515C2">
        <w:rPr>
          <w:sz w:val="28"/>
          <w:szCs w:val="28"/>
          <w:lang w:val="kk-KZ"/>
        </w:rPr>
        <w:t xml:space="preserve">Y.V. Vas'kov </w:t>
      </w:r>
      <w:r w:rsidR="00BA6336" w:rsidRPr="00E515C2">
        <w:rPr>
          <w:sz w:val="28"/>
          <w:szCs w:val="28"/>
          <w:lang w:val="kk-KZ"/>
        </w:rPr>
        <w:t>ө</w:t>
      </w:r>
      <w:r w:rsidRPr="00E515C2">
        <w:rPr>
          <w:sz w:val="28"/>
          <w:szCs w:val="28"/>
          <w:lang w:val="kk-KZ"/>
        </w:rPr>
        <w:t>з зерттеуінде мектеп оқушыларының зияткерлік, техникалық, дене дайындығының тиімді жетістіктеріне қол жеткізудегі акмеологиялық тұғырды басты шарт ретінде қарастырған, негізгі тұжырымдамасының басты идеясы дене тәрбиесі үдеріс ретінде баланың тұлғалық мүмкіндіктерін ескеру керек, білім беру үдерісінде толық негізде тұлғаның өзіндік дамуына жағдай жасау керек, осы негізде акмеологиялық тұғыр оқу үдерісін ізгілендіру мен дербес негізде құруға теориялық және технологиялық негізде толық қа</w:t>
      </w:r>
      <w:r w:rsidR="00956684" w:rsidRPr="00E515C2">
        <w:rPr>
          <w:sz w:val="28"/>
          <w:szCs w:val="28"/>
          <w:lang w:val="kk-KZ"/>
        </w:rPr>
        <w:t>мтамасыз ететінін көрсеткен [13</w:t>
      </w:r>
      <w:r w:rsidR="00F457B9" w:rsidRPr="00E515C2">
        <w:rPr>
          <w:sz w:val="28"/>
          <w:szCs w:val="28"/>
          <w:lang w:val="kk-KZ"/>
        </w:rPr>
        <w:t>5</w:t>
      </w:r>
      <w:r w:rsidRPr="00E515C2">
        <w:rPr>
          <w:sz w:val="28"/>
          <w:szCs w:val="28"/>
          <w:lang w:val="kk-KZ"/>
        </w:rPr>
        <w:t>].</w:t>
      </w:r>
    </w:p>
    <w:p w14:paraId="5FF9729D" w14:textId="77777777" w:rsidR="001B3F03" w:rsidRPr="00E515C2" w:rsidRDefault="008634CC">
      <w:pPr>
        <w:ind w:right="-2" w:firstLine="567"/>
        <w:jc w:val="both"/>
        <w:textAlignment w:val="top"/>
        <w:rPr>
          <w:lang w:val="kk-KZ"/>
        </w:rPr>
      </w:pPr>
      <w:r w:rsidRPr="00E515C2">
        <w:rPr>
          <w:rFonts w:eastAsia="Calibri"/>
          <w:sz w:val="28"/>
          <w:szCs w:val="28"/>
          <w:lang w:val="kk-KZ"/>
        </w:rPr>
        <w:t>Маманның тұлғасын кәсіби дамыту-үздіксіз үрдіс, ол өзіне, өзінің кәсіби қалыптасуына, жетілуіне, кәсіби және әлеуметтік тәжірибені, шығармашылық әлеуетті және т. б. жинақтау мен дамытуға үнемі жұмыс істеуді талап етеді, бұл оған барлық кәсіби өзгерістердің орталығында болуға, бүкіл кәсіби қызмет барысында сұранысқа ие болуға, яғни бәсекеге қабілетті болуға мүмкіндік береді.</w:t>
      </w:r>
    </w:p>
    <w:p w14:paraId="7FAED882" w14:textId="7C2F0AAE" w:rsidR="001B3F03" w:rsidRPr="00E515C2" w:rsidRDefault="008634CC">
      <w:pPr>
        <w:ind w:right="-2" w:firstLine="567"/>
        <w:jc w:val="both"/>
        <w:textAlignment w:val="top"/>
        <w:rPr>
          <w:lang w:val="kk-KZ"/>
        </w:rPr>
      </w:pPr>
      <w:r w:rsidRPr="00E515C2">
        <w:rPr>
          <w:sz w:val="28"/>
          <w:szCs w:val="28"/>
          <w:lang w:val="kk-KZ"/>
        </w:rPr>
        <w:t xml:space="preserve">С.А. Хазова өз зерттеулерінде маманның </w:t>
      </w:r>
      <w:r w:rsidRPr="00E515C2">
        <w:rPr>
          <w:rFonts w:eastAsia="Calibri"/>
          <w:sz w:val="28"/>
          <w:szCs w:val="28"/>
          <w:lang w:val="kk-KZ"/>
        </w:rPr>
        <w:t xml:space="preserve">бәсекеге қабілеттілігі тек қоғамдық ғана емес, сонымен қатар жеке мәнге ие, өйткені ол оған жоғары кәсіби мәртебені, еңбек нарығындағы жоғары рейтингтік позицияны және оның қызметтеріне тұрақты жоғары сұранысты қамтамасыз етіп, толыққанды кәсіби қызмет пен кәсіби ұзақ өмір сүру үшін жағдай жасайды деп көрсеткен </w:t>
      </w:r>
      <w:r w:rsidR="00956684" w:rsidRPr="00E515C2">
        <w:rPr>
          <w:sz w:val="28"/>
          <w:szCs w:val="28"/>
          <w:lang w:val="kk-KZ"/>
        </w:rPr>
        <w:t>[13</w:t>
      </w:r>
      <w:r w:rsidR="00F457B9" w:rsidRPr="00E515C2">
        <w:rPr>
          <w:sz w:val="28"/>
          <w:szCs w:val="28"/>
          <w:lang w:val="kk-KZ"/>
        </w:rPr>
        <w:t>6</w:t>
      </w:r>
      <w:r w:rsidRPr="00E515C2">
        <w:rPr>
          <w:sz w:val="28"/>
          <w:szCs w:val="28"/>
          <w:lang w:val="kk-KZ"/>
        </w:rPr>
        <w:t>].</w:t>
      </w:r>
    </w:p>
    <w:p w14:paraId="71B4ED82" w14:textId="77777777" w:rsidR="001B3F03" w:rsidRPr="00E515C2" w:rsidRDefault="008634CC">
      <w:pPr>
        <w:ind w:right="-2" w:firstLine="567"/>
        <w:jc w:val="both"/>
        <w:textAlignment w:val="top"/>
        <w:rPr>
          <w:lang w:val="kk-KZ"/>
        </w:rPr>
      </w:pPr>
      <w:r w:rsidRPr="00E515C2">
        <w:rPr>
          <w:rFonts w:eastAsia="Calibri"/>
          <w:sz w:val="28"/>
          <w:szCs w:val="28"/>
          <w:lang w:val="kk-KZ"/>
        </w:rPr>
        <w:t xml:space="preserve">Қоғам талап ететін, бәсекеге қабілетті тұлғаны қалыптастыру үрдісі кәсіби оқу орнынан басталады және өмір бойы жалғасады. Маман даярлаудың сапасы, оның әлеуметтік және кәсіби міндеттерін орындауға дайындығы бірқатар нақты критерийлер мен көрсеткіштермен бағаланады. Маманның кәсіби қалыптасуының жетекші критерийлері - бұл үрдісті анықтайтын акмеологиялық детерминанттар. </w:t>
      </w:r>
    </w:p>
    <w:p w14:paraId="45087ED9" w14:textId="737A9765" w:rsidR="001B3F03" w:rsidRPr="00E515C2" w:rsidRDefault="008634CC">
      <w:pPr>
        <w:ind w:right="-2" w:firstLine="567"/>
        <w:jc w:val="both"/>
        <w:textAlignment w:val="top"/>
        <w:rPr>
          <w:lang w:val="kk-KZ"/>
        </w:rPr>
      </w:pPr>
      <w:r w:rsidRPr="00E515C2">
        <w:rPr>
          <w:rFonts w:eastAsia="Calibri"/>
          <w:sz w:val="28"/>
          <w:szCs w:val="28"/>
          <w:lang w:val="kk-KZ"/>
        </w:rPr>
        <w:t xml:space="preserve">Дене мәдениеті және спорт маманының кәсіби негіздегі іс-әрекет сипаттамасы төмендегідей мүмкіндіктер кешенінен жинақталған (кесте 1) </w:t>
      </w:r>
      <w:r w:rsidR="00956684" w:rsidRPr="00E515C2">
        <w:rPr>
          <w:sz w:val="28"/>
          <w:szCs w:val="28"/>
          <w:lang w:val="kk-KZ"/>
        </w:rPr>
        <w:t>[13</w:t>
      </w:r>
      <w:r w:rsidR="00F457B9" w:rsidRPr="00E515C2">
        <w:rPr>
          <w:sz w:val="28"/>
          <w:szCs w:val="28"/>
          <w:lang w:val="kk-KZ"/>
        </w:rPr>
        <w:t>7</w:t>
      </w:r>
      <w:r w:rsidRPr="00E515C2">
        <w:rPr>
          <w:sz w:val="28"/>
          <w:szCs w:val="28"/>
          <w:lang w:val="kk-KZ"/>
        </w:rPr>
        <w:t>]</w:t>
      </w:r>
      <w:r w:rsidRPr="00E515C2">
        <w:rPr>
          <w:rFonts w:eastAsia="Calibri"/>
          <w:sz w:val="28"/>
          <w:szCs w:val="28"/>
          <w:lang w:val="kk-KZ"/>
        </w:rPr>
        <w:t>:</w:t>
      </w:r>
    </w:p>
    <w:p w14:paraId="71F736F3" w14:textId="77777777" w:rsidR="001B3F03" w:rsidRPr="00E515C2" w:rsidRDefault="001B3F03">
      <w:pPr>
        <w:ind w:right="-2"/>
        <w:jc w:val="both"/>
        <w:textAlignment w:val="top"/>
        <w:rPr>
          <w:rFonts w:eastAsia="Calibri"/>
          <w:sz w:val="28"/>
          <w:szCs w:val="28"/>
          <w:lang w:val="kk-KZ"/>
        </w:rPr>
      </w:pPr>
    </w:p>
    <w:p w14:paraId="34040C9A" w14:textId="77777777" w:rsidR="001B3F03" w:rsidRPr="00E515C2" w:rsidRDefault="008634CC">
      <w:pPr>
        <w:ind w:right="-2"/>
        <w:jc w:val="both"/>
        <w:textAlignment w:val="top"/>
        <w:rPr>
          <w:lang w:val="kk-KZ"/>
        </w:rPr>
      </w:pPr>
      <w:r w:rsidRPr="00E515C2">
        <w:rPr>
          <w:rFonts w:eastAsia="Calibri"/>
          <w:sz w:val="28"/>
          <w:szCs w:val="28"/>
          <w:lang w:val="kk-KZ"/>
        </w:rPr>
        <w:t>Кесте 1 -  Кәсіби іс-әрекетке қажетті негізгі мүмкіндік кешендері</w:t>
      </w:r>
    </w:p>
    <w:p w14:paraId="1A644165" w14:textId="77777777" w:rsidR="001B3F03" w:rsidRPr="00E515C2" w:rsidRDefault="001B3F03">
      <w:pPr>
        <w:ind w:right="-2"/>
        <w:jc w:val="both"/>
        <w:textAlignment w:val="top"/>
        <w:rPr>
          <w:rFonts w:eastAsia="Calibri"/>
          <w:sz w:val="28"/>
          <w:szCs w:val="28"/>
          <w:lang w:val="kk-KZ"/>
        </w:rPr>
      </w:pPr>
    </w:p>
    <w:tbl>
      <w:tblPr>
        <w:tblW w:w="9639" w:type="dxa"/>
        <w:tblInd w:w="108" w:type="dxa"/>
        <w:tblLook w:val="0000" w:firstRow="0" w:lastRow="0" w:firstColumn="0" w:lastColumn="0" w:noHBand="0" w:noVBand="0"/>
      </w:tblPr>
      <w:tblGrid>
        <w:gridCol w:w="3074"/>
        <w:gridCol w:w="6565"/>
      </w:tblGrid>
      <w:tr w:rsidR="00E515C2" w:rsidRPr="00E515C2" w14:paraId="7F0F9DD0"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132D842E" w14:textId="77777777" w:rsidR="001B3F03" w:rsidRPr="00E515C2" w:rsidRDefault="008634CC">
            <w:pPr>
              <w:ind w:right="-2"/>
              <w:jc w:val="center"/>
              <w:textAlignment w:val="top"/>
            </w:pPr>
            <w:r w:rsidRPr="00E515C2">
              <w:rPr>
                <w:rFonts w:eastAsia="Calibri"/>
                <w:lang w:val="kk-KZ"/>
              </w:rPr>
              <w:t>Мүмкіндік кешендері</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54348CEF" w14:textId="77777777" w:rsidR="001B3F03" w:rsidRPr="00E515C2" w:rsidRDefault="008634CC">
            <w:pPr>
              <w:ind w:right="-2"/>
              <w:jc w:val="center"/>
              <w:textAlignment w:val="top"/>
            </w:pPr>
            <w:r w:rsidRPr="00E515C2">
              <w:rPr>
                <w:rFonts w:eastAsia="Calibri"/>
                <w:lang w:val="kk-KZ"/>
              </w:rPr>
              <w:t>Мазмұны</w:t>
            </w:r>
          </w:p>
        </w:tc>
      </w:tr>
      <w:tr w:rsidR="00E515C2" w:rsidRPr="00E515C2" w14:paraId="63ED5B72"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15263179" w14:textId="77777777" w:rsidR="001B3F03" w:rsidRPr="00E515C2" w:rsidRDefault="008634CC">
            <w:pPr>
              <w:ind w:right="-2"/>
              <w:jc w:val="both"/>
              <w:textAlignment w:val="top"/>
            </w:pPr>
            <w:r w:rsidRPr="00E515C2">
              <w:rPr>
                <w:rFonts w:eastAsia="Calibri"/>
                <w:lang w:val="kk-KZ"/>
              </w:rPr>
              <w:t>Дидактикалық мүмкіндіктер</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75449AA3" w14:textId="77777777" w:rsidR="001B3F03" w:rsidRPr="00E515C2" w:rsidRDefault="008634CC">
            <w:pPr>
              <w:ind w:right="-2"/>
              <w:jc w:val="both"/>
              <w:textAlignment w:val="top"/>
            </w:pPr>
            <w:r w:rsidRPr="00E515C2">
              <w:rPr>
                <w:rFonts w:eastAsia="Calibri"/>
                <w:lang w:val="kk-KZ"/>
              </w:rPr>
              <w:t>оқу материалын қажетті жас ерекшелігі мен аудитория мүмкіндігіне сай өңдей алу қабілеті</w:t>
            </w:r>
          </w:p>
        </w:tc>
      </w:tr>
      <w:tr w:rsidR="00E515C2" w:rsidRPr="00E515C2" w14:paraId="134CE9BA"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23DA048D" w14:textId="77777777" w:rsidR="001B3F03" w:rsidRPr="00E515C2" w:rsidRDefault="008634CC">
            <w:pPr>
              <w:ind w:right="-2"/>
              <w:jc w:val="both"/>
              <w:textAlignment w:val="top"/>
            </w:pPr>
            <w:r w:rsidRPr="00E515C2">
              <w:rPr>
                <w:rFonts w:eastAsia="Calibri"/>
                <w:lang w:val="kk-KZ"/>
              </w:rPr>
              <w:t>Академиялық мүмкіндіктер</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7DED4A6B" w14:textId="77777777" w:rsidR="001B3F03" w:rsidRPr="00E515C2" w:rsidRDefault="008634CC">
            <w:pPr>
              <w:ind w:right="-2"/>
              <w:jc w:val="both"/>
              <w:textAlignment w:val="top"/>
            </w:pPr>
            <w:r w:rsidRPr="00E515C2">
              <w:rPr>
                <w:rFonts w:eastAsia="Calibri"/>
                <w:lang w:val="kk-KZ"/>
              </w:rPr>
              <w:t>өз саласына сай қажетті біліктілік деңгейінің болуы</w:t>
            </w:r>
          </w:p>
        </w:tc>
      </w:tr>
      <w:tr w:rsidR="00E515C2" w:rsidRPr="00E515C2" w14:paraId="25E67137"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08AF4BFB" w14:textId="77777777" w:rsidR="001B3F03" w:rsidRPr="00E515C2" w:rsidRDefault="008634CC">
            <w:pPr>
              <w:ind w:right="-2"/>
              <w:jc w:val="both"/>
              <w:textAlignment w:val="top"/>
            </w:pPr>
            <w:r w:rsidRPr="00E515C2">
              <w:rPr>
                <w:rFonts w:eastAsia="Calibri"/>
                <w:lang w:val="kk-KZ"/>
              </w:rPr>
              <w:t>Перцептивті мүмкіндіктер</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480293A1" w14:textId="77777777" w:rsidR="001B3F03" w:rsidRPr="00E515C2" w:rsidRDefault="008634CC">
            <w:pPr>
              <w:ind w:right="-2"/>
              <w:jc w:val="both"/>
              <w:textAlignment w:val="top"/>
            </w:pPr>
            <w:r w:rsidRPr="00E515C2">
              <w:rPr>
                <w:rFonts w:eastAsia="Calibri"/>
                <w:lang w:val="kk-KZ"/>
              </w:rPr>
              <w:t xml:space="preserve">өз кәсіби іс-әрекетінде білім алушылардың жеке мүмкіндіктерін ескеру, тұлғаға бағдарланған амалды ұстану, дұрыс психологиялық ахуал құра алу </w:t>
            </w:r>
          </w:p>
        </w:tc>
      </w:tr>
      <w:tr w:rsidR="00E515C2" w:rsidRPr="00E515C2" w14:paraId="73252D39"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149209C6" w14:textId="77777777" w:rsidR="001B3F03" w:rsidRPr="00E515C2" w:rsidRDefault="008634CC">
            <w:pPr>
              <w:ind w:right="-2"/>
              <w:jc w:val="both"/>
              <w:textAlignment w:val="top"/>
            </w:pPr>
            <w:r w:rsidRPr="00E515C2">
              <w:rPr>
                <w:rFonts w:eastAsia="Calibri"/>
                <w:lang w:val="kk-KZ"/>
              </w:rPr>
              <w:t>Сөйлеу мүмкіндіктері</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418DACA6" w14:textId="77777777" w:rsidR="001B3F03" w:rsidRPr="00E515C2" w:rsidRDefault="008634CC">
            <w:pPr>
              <w:ind w:right="-2"/>
              <w:jc w:val="both"/>
              <w:textAlignment w:val="top"/>
            </w:pPr>
            <w:r w:rsidRPr="00E515C2">
              <w:rPr>
                <w:rFonts w:eastAsia="Calibri"/>
                <w:lang w:val="kk-KZ"/>
              </w:rPr>
              <w:t>оқу материалын барынша дұрыс жеткізе алу, қажетті деңгейде ым ишара, сезім мен эмоционалды тұрғыда беру</w:t>
            </w:r>
          </w:p>
        </w:tc>
      </w:tr>
      <w:tr w:rsidR="00E515C2" w:rsidRPr="00E515C2" w14:paraId="7C3CCA23"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7444EA80" w14:textId="77777777" w:rsidR="001B3F03" w:rsidRPr="00E515C2" w:rsidRDefault="008634CC">
            <w:pPr>
              <w:ind w:right="-2"/>
              <w:jc w:val="both"/>
              <w:textAlignment w:val="top"/>
            </w:pPr>
            <w:r w:rsidRPr="00E515C2">
              <w:rPr>
                <w:rFonts w:eastAsia="Calibri"/>
                <w:lang w:val="kk-KZ"/>
              </w:rPr>
              <w:t>Ұйымдастырушылық мүмкіндіктері</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12E52804" w14:textId="77777777" w:rsidR="001B3F03" w:rsidRPr="00E515C2" w:rsidRDefault="008634CC">
            <w:pPr>
              <w:ind w:right="-2"/>
              <w:jc w:val="both"/>
              <w:textAlignment w:val="top"/>
            </w:pPr>
            <w:r w:rsidRPr="00E515C2">
              <w:rPr>
                <w:rFonts w:eastAsia="Calibri"/>
                <w:lang w:val="kk-KZ"/>
              </w:rPr>
              <w:t>оқу міндеттемелерін бірлесіп шешуге ынталандыру, оқу ынтасын арттыру</w:t>
            </w:r>
          </w:p>
        </w:tc>
      </w:tr>
      <w:tr w:rsidR="00E515C2" w:rsidRPr="00E515C2" w14:paraId="16F9F6CB"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432392C1" w14:textId="77777777" w:rsidR="001B3F03" w:rsidRPr="00E515C2" w:rsidRDefault="008634CC">
            <w:pPr>
              <w:ind w:right="-2"/>
              <w:jc w:val="both"/>
              <w:textAlignment w:val="top"/>
            </w:pPr>
            <w:r w:rsidRPr="00E515C2">
              <w:rPr>
                <w:rFonts w:eastAsia="Calibri"/>
                <w:lang w:val="kk-KZ"/>
              </w:rPr>
              <w:t>Дербес мүмкіндіктері</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46C1E1A3" w14:textId="77777777" w:rsidR="001B3F03" w:rsidRPr="00E515C2" w:rsidRDefault="008634CC">
            <w:pPr>
              <w:ind w:right="-2"/>
              <w:jc w:val="both"/>
              <w:textAlignment w:val="top"/>
            </w:pPr>
            <w:r w:rsidRPr="00E515C2">
              <w:rPr>
                <w:rFonts w:eastAsia="Calibri"/>
                <w:lang w:val="kk-KZ"/>
              </w:rPr>
              <w:t>педагог ретіндегі өзіндік стиль, бағыт бағдары, тұрпатының болуы</w:t>
            </w:r>
          </w:p>
        </w:tc>
      </w:tr>
      <w:tr w:rsidR="00E515C2" w:rsidRPr="00E515C2" w14:paraId="5400CBFC"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0E7D95A7" w14:textId="77777777" w:rsidR="001B3F03" w:rsidRPr="00E515C2" w:rsidRDefault="008634CC">
            <w:pPr>
              <w:ind w:right="-2"/>
              <w:jc w:val="both"/>
              <w:textAlignment w:val="top"/>
            </w:pPr>
            <w:r w:rsidRPr="00E515C2">
              <w:rPr>
                <w:rFonts w:eastAsia="Calibri"/>
                <w:lang w:val="kk-KZ"/>
              </w:rPr>
              <w:t>Коммуникативті мүмкіндіктер</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02E2DB39" w14:textId="77777777" w:rsidR="001B3F03" w:rsidRPr="00E515C2" w:rsidRDefault="008634CC">
            <w:pPr>
              <w:ind w:right="-2"/>
              <w:jc w:val="both"/>
              <w:textAlignment w:val="top"/>
            </w:pPr>
            <w:r w:rsidRPr="00E515C2">
              <w:rPr>
                <w:rFonts w:eastAsia="Calibri"/>
                <w:lang w:val="kk-KZ"/>
              </w:rPr>
              <w:t>білім алушылармен дұрыс қарым-қатынас құру, тиімді түрде педагогикалық мақсатты іс-әрекетті мақсатты түрде іске асыруда қажетті әдістемелік амалдар мен мүмкіндіктерді қолдану</w:t>
            </w:r>
          </w:p>
        </w:tc>
      </w:tr>
      <w:tr w:rsidR="00E515C2" w:rsidRPr="00E515C2" w14:paraId="3AE86A92"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3D9E57D1" w14:textId="77777777" w:rsidR="001B3F03" w:rsidRPr="00E515C2" w:rsidRDefault="008634CC">
            <w:pPr>
              <w:ind w:right="-2"/>
              <w:jc w:val="both"/>
              <w:textAlignment w:val="top"/>
            </w:pPr>
            <w:r w:rsidRPr="00E515C2">
              <w:rPr>
                <w:rFonts w:eastAsia="Calibri"/>
                <w:lang w:val="kk-KZ"/>
              </w:rPr>
              <w:t>Педагогикалық мүмкіндіктер</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7E9BD286" w14:textId="77777777" w:rsidR="001B3F03" w:rsidRPr="00E515C2" w:rsidRDefault="008634CC">
            <w:pPr>
              <w:ind w:right="-2"/>
              <w:jc w:val="both"/>
              <w:textAlignment w:val="top"/>
            </w:pPr>
            <w:r w:rsidRPr="00E515C2">
              <w:rPr>
                <w:rFonts w:eastAsia="Calibri"/>
                <w:lang w:val="kk-KZ"/>
              </w:rPr>
              <w:t>педагогикалық іс-әрекет нәтижесін болжай алу қабілеті</w:t>
            </w:r>
          </w:p>
        </w:tc>
      </w:tr>
      <w:tr w:rsidR="00410741" w:rsidRPr="00E515C2" w14:paraId="43E4EF8A" w14:textId="77777777">
        <w:tc>
          <w:tcPr>
            <w:tcW w:w="3074" w:type="dxa"/>
            <w:tcBorders>
              <w:top w:val="single" w:sz="4" w:space="0" w:color="000000"/>
              <w:left w:val="single" w:sz="4" w:space="0" w:color="000000"/>
              <w:bottom w:val="single" w:sz="4" w:space="0" w:color="000000"/>
              <w:right w:val="single" w:sz="4" w:space="0" w:color="000000"/>
            </w:tcBorders>
            <w:shd w:val="clear" w:color="auto" w:fill="auto"/>
          </w:tcPr>
          <w:p w14:paraId="014D41AD" w14:textId="2E29DA00" w:rsidR="001B3F03" w:rsidRPr="00E515C2" w:rsidRDefault="008634CC">
            <w:pPr>
              <w:ind w:right="-2"/>
              <w:jc w:val="both"/>
              <w:textAlignment w:val="top"/>
            </w:pPr>
            <w:r w:rsidRPr="00E515C2">
              <w:rPr>
                <w:rFonts w:eastAsia="Calibri"/>
                <w:lang w:val="kk-KZ"/>
              </w:rPr>
              <w:t>Ат</w:t>
            </w:r>
            <w:r w:rsidR="00BA6336" w:rsidRPr="00E515C2">
              <w:rPr>
                <w:rFonts w:eastAsia="Calibri"/>
                <w:lang w:val="kk-KZ"/>
              </w:rPr>
              <w:t>т</w:t>
            </w:r>
            <w:r w:rsidRPr="00E515C2">
              <w:rPr>
                <w:rFonts w:eastAsia="Calibri"/>
                <w:lang w:val="kk-KZ"/>
              </w:rPr>
              <w:t>естациялық мүмкіндіктер</w:t>
            </w:r>
          </w:p>
        </w:tc>
        <w:tc>
          <w:tcPr>
            <w:tcW w:w="6564" w:type="dxa"/>
            <w:tcBorders>
              <w:top w:val="single" w:sz="4" w:space="0" w:color="000000"/>
              <w:left w:val="single" w:sz="4" w:space="0" w:color="000000"/>
              <w:bottom w:val="single" w:sz="4" w:space="0" w:color="000000"/>
              <w:right w:val="single" w:sz="4" w:space="0" w:color="000000"/>
            </w:tcBorders>
            <w:shd w:val="clear" w:color="auto" w:fill="auto"/>
          </w:tcPr>
          <w:p w14:paraId="0BDD4D23" w14:textId="77777777" w:rsidR="001B3F03" w:rsidRPr="00E515C2" w:rsidRDefault="008634CC">
            <w:pPr>
              <w:ind w:right="-2"/>
              <w:jc w:val="both"/>
              <w:textAlignment w:val="top"/>
            </w:pPr>
            <w:r w:rsidRPr="00E515C2">
              <w:rPr>
                <w:rFonts w:eastAsia="Calibri"/>
                <w:lang w:val="kk-KZ"/>
              </w:rPr>
              <w:t>негізгі кәсібімен қатар өзге де іс-әрекеттерді қатар ұйымдастыра алу қабілеті</w:t>
            </w:r>
          </w:p>
        </w:tc>
      </w:tr>
    </w:tbl>
    <w:p w14:paraId="40C64C79" w14:textId="77777777" w:rsidR="001B3F03" w:rsidRPr="00E515C2" w:rsidRDefault="001B3F03">
      <w:pPr>
        <w:ind w:right="-2"/>
        <w:jc w:val="both"/>
        <w:textAlignment w:val="top"/>
        <w:rPr>
          <w:rFonts w:eastAsia="Calibri"/>
          <w:sz w:val="28"/>
          <w:szCs w:val="28"/>
          <w:lang w:val="kk-KZ"/>
        </w:rPr>
      </w:pPr>
    </w:p>
    <w:p w14:paraId="12709D1E" w14:textId="747A4B2E" w:rsidR="001B3F03" w:rsidRPr="00E515C2" w:rsidRDefault="008634CC">
      <w:pPr>
        <w:shd w:val="clear" w:color="auto" w:fill="FFFFFF"/>
        <w:ind w:right="-2" w:firstLine="567"/>
        <w:jc w:val="both"/>
        <w:rPr>
          <w:lang w:val="kk-KZ"/>
        </w:rPr>
      </w:pPr>
      <w:r w:rsidRPr="00E515C2">
        <w:rPr>
          <w:sz w:val="28"/>
          <w:szCs w:val="28"/>
          <w:lang w:val="kk-KZ"/>
        </w:rPr>
        <w:t xml:space="preserve">Американдық психолог Б.Дж. Кертти өз зерттеуінде дене мәдениеті және спорт саласы маманының </w:t>
      </w:r>
      <w:r w:rsidR="00956684" w:rsidRPr="00E515C2">
        <w:rPr>
          <w:sz w:val="28"/>
          <w:szCs w:val="28"/>
          <w:lang w:val="kk-KZ"/>
        </w:rPr>
        <w:t>жеке сипаттамасын келтіреді [13</w:t>
      </w:r>
      <w:r w:rsidR="00F457B9" w:rsidRPr="00E515C2">
        <w:rPr>
          <w:sz w:val="28"/>
          <w:szCs w:val="28"/>
          <w:lang w:val="kk-KZ"/>
        </w:rPr>
        <w:t>8</w:t>
      </w:r>
      <w:r w:rsidRPr="00E515C2">
        <w:rPr>
          <w:sz w:val="28"/>
          <w:szCs w:val="28"/>
          <w:lang w:val="kk-KZ"/>
        </w:rPr>
        <w:t xml:space="preserve">]: зерттеуші ойынша маманға ашықтық, ұстамдылық, эмоционалды тұрақтылық аса қажет. Сонымен қатар өз - өзіне сенімділік, кәсіби іс-әрекетіне жауапкершілікпен қарау, тәжірибе бағдар мен жаңашылдыққа төзімділік пен бейінділік. Кәсіби біліммен қатар, білім алушы жағдайын дұрыс түсіну мен жағымды қарым-қатынас құру. </w:t>
      </w:r>
    </w:p>
    <w:p w14:paraId="0548559A" w14:textId="77777777" w:rsidR="001B3F03" w:rsidRPr="00E515C2" w:rsidRDefault="008634CC">
      <w:pPr>
        <w:shd w:val="clear" w:color="auto" w:fill="FFFFFF"/>
        <w:ind w:right="-2" w:firstLine="567"/>
        <w:jc w:val="both"/>
        <w:rPr>
          <w:lang w:val="kk-KZ"/>
        </w:rPr>
      </w:pPr>
      <w:r w:rsidRPr="00E515C2">
        <w:rPr>
          <w:sz w:val="28"/>
          <w:szCs w:val="28"/>
          <w:lang w:val="kk-KZ"/>
        </w:rPr>
        <w:t xml:space="preserve">Дене мәдениеті және спорт саласы бойынша болашақ маманның кәсіби іс-әрекеті негізінен білім алушының дене, психикалық, қызметтік мүмкіндігін жетілдіру, бала бойына рухани құндылықтарды, дене күтімі мен салауатты өмір салты тәртібін тәрбиелеу болып табылады. Сондай ақ, педагогикалық тұрғыда, білім алушының дене, дене қызметінің бағамын беру, баланың жеке мүмкіндіктерін ескеріп тапсырма беру, жүктемесін айқындау, оқыту мен жаттықтыруға қажетті құралдарды жеке ерекшеліктерін ескеріп қолдану. Өз саласы бойынша ғылыми танымның болуы, жаңашыл технологиялық мүмкіндіктерді игеру мен мейлінше кең негізде қолдану. Білім алушылардың бос уақыттарын, өмірлік құндылықтарын бағдарлау. Осы орайда педагог бойында аталған сапалардың барлық негіздері қалыптасқан болуы маңызды. </w:t>
      </w:r>
    </w:p>
    <w:p w14:paraId="4308B648" w14:textId="303780AD" w:rsidR="001B3F03" w:rsidRPr="00E515C2" w:rsidRDefault="008634CC">
      <w:pPr>
        <w:shd w:val="clear" w:color="auto" w:fill="FFFFFF"/>
        <w:ind w:right="-2" w:firstLine="567"/>
        <w:jc w:val="both"/>
        <w:rPr>
          <w:lang w:val="kk-KZ"/>
        </w:rPr>
      </w:pPr>
      <w:r w:rsidRPr="00E515C2">
        <w:rPr>
          <w:sz w:val="28"/>
          <w:szCs w:val="28"/>
          <w:lang w:val="kk-KZ"/>
        </w:rPr>
        <w:t>Жарысу іс-әрекетінде жоғары өнімділік деңгейіндегі спортшылардың бәсекеге қабілеттілікке шығармашылық дайындығын дамыту заңд</w:t>
      </w:r>
      <w:r w:rsidR="00956684" w:rsidRPr="00E515C2">
        <w:rPr>
          <w:sz w:val="28"/>
          <w:szCs w:val="28"/>
          <w:lang w:val="kk-KZ"/>
        </w:rPr>
        <w:t>ылықтары 6 суретте берілген [13</w:t>
      </w:r>
      <w:r w:rsidR="00664219" w:rsidRPr="00E515C2">
        <w:rPr>
          <w:sz w:val="28"/>
          <w:szCs w:val="28"/>
          <w:lang w:val="kk-KZ"/>
        </w:rPr>
        <w:t>9</w:t>
      </w:r>
      <w:r w:rsidRPr="00E515C2">
        <w:rPr>
          <w:sz w:val="28"/>
          <w:szCs w:val="28"/>
          <w:lang w:val="kk-KZ"/>
        </w:rPr>
        <w:t>,</w:t>
      </w:r>
      <w:r w:rsidR="00E84D36" w:rsidRPr="00E515C2">
        <w:rPr>
          <w:sz w:val="28"/>
          <w:szCs w:val="28"/>
          <w:lang w:val="kk-KZ"/>
        </w:rPr>
        <w:t xml:space="preserve"> </w:t>
      </w:r>
      <w:r w:rsidRPr="00E515C2">
        <w:rPr>
          <w:sz w:val="28"/>
          <w:szCs w:val="28"/>
          <w:lang w:val="kk-KZ"/>
        </w:rPr>
        <w:t>б. 19].</w:t>
      </w:r>
    </w:p>
    <w:p w14:paraId="4045D0FB" w14:textId="77777777" w:rsidR="001B3F03" w:rsidRPr="00E515C2" w:rsidRDefault="008634CC">
      <w:pPr>
        <w:ind w:right="-2"/>
        <w:jc w:val="both"/>
        <w:textAlignment w:val="top"/>
        <w:rPr>
          <w:lang w:val="kk-KZ"/>
        </w:rPr>
      </w:pPr>
      <w:r w:rsidRPr="00E515C2">
        <w:rPr>
          <w:noProof/>
        </w:rPr>
        <w:drawing>
          <wp:anchor distT="0" distB="0" distL="0" distR="0" simplePos="0" relativeHeight="251650560" behindDoc="1" locked="0" layoutInCell="1" allowOverlap="1" wp14:anchorId="09937B13" wp14:editId="6D083FBD">
            <wp:simplePos x="0" y="0"/>
            <wp:positionH relativeFrom="column">
              <wp:posOffset>558470</wp:posOffset>
            </wp:positionH>
            <wp:positionV relativeFrom="paragraph">
              <wp:posOffset>20879</wp:posOffset>
            </wp:positionV>
            <wp:extent cx="4780888" cy="4703673"/>
            <wp:effectExtent l="0" t="0" r="1270" b="0"/>
            <wp:wrapNone/>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8"/>
                    <pic:cNvPicPr>
                      <a:picLocks noChangeAspect="1" noChangeArrowheads="1"/>
                    </pic:cNvPicPr>
                  </pic:nvPicPr>
                  <pic:blipFill>
                    <a:blip r:embed="rId25" cstate="print"/>
                    <a:stretch>
                      <a:fillRect/>
                    </a:stretch>
                  </pic:blipFill>
                  <pic:spPr bwMode="auto">
                    <a:xfrm>
                      <a:off x="0" y="0"/>
                      <a:ext cx="4810353" cy="4732662"/>
                    </a:xfrm>
                    <a:prstGeom prst="rect">
                      <a:avLst/>
                    </a:prstGeom>
                  </pic:spPr>
                </pic:pic>
              </a:graphicData>
            </a:graphic>
            <wp14:sizeRelH relativeFrom="margin">
              <wp14:pctWidth>0</wp14:pctWidth>
            </wp14:sizeRelH>
            <wp14:sizeRelV relativeFrom="margin">
              <wp14:pctHeight>0</wp14:pctHeight>
            </wp14:sizeRelV>
          </wp:anchor>
        </w:drawing>
      </w:r>
      <w:r w:rsidRPr="00E515C2">
        <w:rPr>
          <w:sz w:val="28"/>
          <w:szCs w:val="28"/>
          <w:lang w:val="kk-KZ"/>
        </w:rPr>
        <w:t xml:space="preserve">   </w:t>
      </w:r>
    </w:p>
    <w:p w14:paraId="516F0B71" w14:textId="77777777" w:rsidR="001B3F03" w:rsidRPr="00E515C2" w:rsidRDefault="001B3F03">
      <w:pPr>
        <w:ind w:right="-2"/>
        <w:jc w:val="both"/>
        <w:textAlignment w:val="top"/>
        <w:rPr>
          <w:sz w:val="28"/>
          <w:szCs w:val="28"/>
          <w:lang w:val="kk-KZ"/>
        </w:rPr>
      </w:pPr>
    </w:p>
    <w:p w14:paraId="2C16DB39" w14:textId="77777777" w:rsidR="001B3F03" w:rsidRPr="00E515C2" w:rsidRDefault="001B3F03">
      <w:pPr>
        <w:ind w:right="-2"/>
        <w:jc w:val="both"/>
        <w:textAlignment w:val="top"/>
        <w:rPr>
          <w:sz w:val="28"/>
          <w:szCs w:val="28"/>
          <w:lang w:val="kk-KZ"/>
        </w:rPr>
      </w:pPr>
    </w:p>
    <w:p w14:paraId="03E4E623" w14:textId="77777777" w:rsidR="001B3F03" w:rsidRPr="00E515C2" w:rsidRDefault="001B3F03">
      <w:pPr>
        <w:ind w:right="-2"/>
        <w:jc w:val="both"/>
        <w:textAlignment w:val="top"/>
        <w:rPr>
          <w:sz w:val="28"/>
          <w:szCs w:val="28"/>
          <w:lang w:val="kk-KZ"/>
        </w:rPr>
      </w:pPr>
    </w:p>
    <w:p w14:paraId="7F5D8AAD" w14:textId="77777777" w:rsidR="001B3F03" w:rsidRPr="00E515C2" w:rsidRDefault="001B3F03">
      <w:pPr>
        <w:ind w:right="-2"/>
        <w:jc w:val="both"/>
        <w:textAlignment w:val="top"/>
        <w:rPr>
          <w:sz w:val="28"/>
          <w:szCs w:val="28"/>
          <w:lang w:val="kk-KZ"/>
        </w:rPr>
      </w:pPr>
    </w:p>
    <w:p w14:paraId="429E175E" w14:textId="77777777" w:rsidR="001B3F03" w:rsidRPr="00E515C2" w:rsidRDefault="001B3F03">
      <w:pPr>
        <w:ind w:right="-2"/>
        <w:jc w:val="both"/>
        <w:textAlignment w:val="top"/>
        <w:rPr>
          <w:sz w:val="28"/>
          <w:szCs w:val="28"/>
          <w:lang w:val="kk-KZ"/>
        </w:rPr>
      </w:pPr>
    </w:p>
    <w:p w14:paraId="45F34930" w14:textId="77777777" w:rsidR="001B3F03" w:rsidRPr="00E515C2" w:rsidRDefault="001B3F03">
      <w:pPr>
        <w:ind w:right="-2"/>
        <w:jc w:val="both"/>
        <w:textAlignment w:val="top"/>
        <w:rPr>
          <w:sz w:val="28"/>
          <w:szCs w:val="28"/>
          <w:lang w:val="kk-KZ"/>
        </w:rPr>
      </w:pPr>
    </w:p>
    <w:p w14:paraId="214BA0B0" w14:textId="77777777" w:rsidR="001B3F03" w:rsidRPr="00E515C2" w:rsidRDefault="001B3F03">
      <w:pPr>
        <w:ind w:right="-2"/>
        <w:jc w:val="both"/>
        <w:textAlignment w:val="top"/>
        <w:rPr>
          <w:sz w:val="28"/>
          <w:szCs w:val="28"/>
          <w:lang w:val="kk-KZ"/>
        </w:rPr>
      </w:pPr>
    </w:p>
    <w:p w14:paraId="6D604924" w14:textId="77777777" w:rsidR="001B3F03" w:rsidRPr="00E515C2" w:rsidRDefault="001B3F03">
      <w:pPr>
        <w:ind w:right="-2"/>
        <w:jc w:val="both"/>
        <w:textAlignment w:val="top"/>
        <w:rPr>
          <w:sz w:val="28"/>
          <w:szCs w:val="28"/>
          <w:lang w:val="kk-KZ"/>
        </w:rPr>
      </w:pPr>
    </w:p>
    <w:p w14:paraId="21E2D5AD" w14:textId="77777777" w:rsidR="001B3F03" w:rsidRPr="00E515C2" w:rsidRDefault="001B3F03">
      <w:pPr>
        <w:ind w:right="-2"/>
        <w:jc w:val="both"/>
        <w:textAlignment w:val="top"/>
        <w:rPr>
          <w:sz w:val="28"/>
          <w:szCs w:val="28"/>
          <w:lang w:val="kk-KZ"/>
        </w:rPr>
      </w:pPr>
    </w:p>
    <w:p w14:paraId="162C2165" w14:textId="77777777" w:rsidR="001B3F03" w:rsidRPr="00E515C2" w:rsidRDefault="001B3F03">
      <w:pPr>
        <w:ind w:right="-2"/>
        <w:jc w:val="both"/>
        <w:textAlignment w:val="top"/>
        <w:rPr>
          <w:sz w:val="28"/>
          <w:szCs w:val="28"/>
          <w:lang w:val="kk-KZ"/>
        </w:rPr>
      </w:pPr>
    </w:p>
    <w:p w14:paraId="3609E779" w14:textId="77777777" w:rsidR="001B3F03" w:rsidRPr="00E515C2" w:rsidRDefault="001B3F03">
      <w:pPr>
        <w:ind w:right="-2"/>
        <w:jc w:val="both"/>
        <w:textAlignment w:val="top"/>
        <w:rPr>
          <w:sz w:val="28"/>
          <w:szCs w:val="28"/>
          <w:lang w:val="kk-KZ"/>
        </w:rPr>
      </w:pPr>
    </w:p>
    <w:p w14:paraId="3501E73F" w14:textId="77777777" w:rsidR="001B3F03" w:rsidRPr="00E515C2" w:rsidRDefault="001B3F03">
      <w:pPr>
        <w:ind w:right="-2"/>
        <w:jc w:val="both"/>
        <w:textAlignment w:val="top"/>
        <w:rPr>
          <w:sz w:val="28"/>
          <w:szCs w:val="28"/>
          <w:lang w:val="kk-KZ"/>
        </w:rPr>
      </w:pPr>
    </w:p>
    <w:p w14:paraId="25113102" w14:textId="77777777" w:rsidR="001B3F03" w:rsidRPr="00E515C2" w:rsidRDefault="001B3F03">
      <w:pPr>
        <w:ind w:right="-2"/>
        <w:jc w:val="both"/>
        <w:textAlignment w:val="top"/>
        <w:rPr>
          <w:sz w:val="28"/>
          <w:szCs w:val="28"/>
          <w:lang w:val="kk-KZ"/>
        </w:rPr>
      </w:pPr>
    </w:p>
    <w:p w14:paraId="1F91DA64" w14:textId="77777777" w:rsidR="001B3F03" w:rsidRPr="00E515C2" w:rsidRDefault="001B3F03">
      <w:pPr>
        <w:ind w:right="-2"/>
        <w:jc w:val="both"/>
        <w:textAlignment w:val="top"/>
        <w:rPr>
          <w:sz w:val="28"/>
          <w:szCs w:val="28"/>
          <w:lang w:val="kk-KZ"/>
        </w:rPr>
      </w:pPr>
    </w:p>
    <w:p w14:paraId="3973FECD" w14:textId="77777777" w:rsidR="001B3F03" w:rsidRPr="00E515C2" w:rsidRDefault="001B3F03">
      <w:pPr>
        <w:ind w:right="-2"/>
        <w:jc w:val="both"/>
        <w:textAlignment w:val="top"/>
        <w:rPr>
          <w:sz w:val="28"/>
          <w:szCs w:val="28"/>
          <w:lang w:val="kk-KZ"/>
        </w:rPr>
      </w:pPr>
    </w:p>
    <w:p w14:paraId="62126D82" w14:textId="77777777" w:rsidR="001B3F03" w:rsidRPr="00E515C2" w:rsidRDefault="001B3F03">
      <w:pPr>
        <w:ind w:right="-2"/>
        <w:jc w:val="both"/>
        <w:textAlignment w:val="top"/>
        <w:rPr>
          <w:sz w:val="28"/>
          <w:szCs w:val="28"/>
          <w:lang w:val="kk-KZ"/>
        </w:rPr>
      </w:pPr>
    </w:p>
    <w:p w14:paraId="5F65CB15" w14:textId="77777777" w:rsidR="00D35352" w:rsidRDefault="00D35352">
      <w:pPr>
        <w:ind w:right="-2"/>
        <w:jc w:val="center"/>
        <w:textAlignment w:val="top"/>
        <w:rPr>
          <w:sz w:val="28"/>
          <w:szCs w:val="28"/>
          <w:lang w:val="kk-KZ"/>
        </w:rPr>
      </w:pPr>
    </w:p>
    <w:p w14:paraId="536E4970" w14:textId="77777777" w:rsidR="00D35352" w:rsidRDefault="00D35352">
      <w:pPr>
        <w:ind w:right="-2"/>
        <w:jc w:val="center"/>
        <w:textAlignment w:val="top"/>
        <w:rPr>
          <w:sz w:val="28"/>
          <w:szCs w:val="28"/>
          <w:lang w:val="kk-KZ"/>
        </w:rPr>
      </w:pPr>
    </w:p>
    <w:p w14:paraId="4F80D8CE" w14:textId="77777777" w:rsidR="00D35352" w:rsidRDefault="00D35352">
      <w:pPr>
        <w:ind w:right="-2"/>
        <w:jc w:val="center"/>
        <w:textAlignment w:val="top"/>
        <w:rPr>
          <w:sz w:val="28"/>
          <w:szCs w:val="28"/>
          <w:lang w:val="kk-KZ"/>
        </w:rPr>
      </w:pPr>
    </w:p>
    <w:p w14:paraId="7B5135C3" w14:textId="77777777" w:rsidR="00D35352" w:rsidRDefault="00D35352">
      <w:pPr>
        <w:ind w:right="-2"/>
        <w:jc w:val="center"/>
        <w:textAlignment w:val="top"/>
        <w:rPr>
          <w:sz w:val="28"/>
          <w:szCs w:val="28"/>
          <w:lang w:val="kk-KZ"/>
        </w:rPr>
      </w:pPr>
    </w:p>
    <w:p w14:paraId="114E57D8" w14:textId="77777777" w:rsidR="00D35352" w:rsidRDefault="00D35352">
      <w:pPr>
        <w:ind w:right="-2"/>
        <w:jc w:val="center"/>
        <w:textAlignment w:val="top"/>
        <w:rPr>
          <w:sz w:val="28"/>
          <w:szCs w:val="28"/>
          <w:lang w:val="kk-KZ"/>
        </w:rPr>
      </w:pPr>
    </w:p>
    <w:p w14:paraId="4C1D2AB1" w14:textId="77777777" w:rsidR="00D35352" w:rsidRDefault="00D35352">
      <w:pPr>
        <w:ind w:right="-2"/>
        <w:jc w:val="center"/>
        <w:textAlignment w:val="top"/>
        <w:rPr>
          <w:sz w:val="28"/>
          <w:szCs w:val="28"/>
          <w:lang w:val="kk-KZ"/>
        </w:rPr>
      </w:pPr>
    </w:p>
    <w:p w14:paraId="73A4786F" w14:textId="77777777" w:rsidR="00D35352" w:rsidRDefault="00D35352">
      <w:pPr>
        <w:ind w:right="-2"/>
        <w:jc w:val="center"/>
        <w:textAlignment w:val="top"/>
        <w:rPr>
          <w:sz w:val="28"/>
          <w:szCs w:val="28"/>
          <w:lang w:val="kk-KZ"/>
        </w:rPr>
      </w:pPr>
    </w:p>
    <w:p w14:paraId="77FFF122" w14:textId="15FBB03B" w:rsidR="001B3F03" w:rsidRPr="00E515C2" w:rsidRDefault="008634CC">
      <w:pPr>
        <w:ind w:right="-2"/>
        <w:jc w:val="center"/>
        <w:textAlignment w:val="top"/>
        <w:rPr>
          <w:lang w:val="kk-KZ"/>
        </w:rPr>
      </w:pPr>
      <w:r w:rsidRPr="00E515C2">
        <w:rPr>
          <w:sz w:val="28"/>
          <w:szCs w:val="28"/>
          <w:lang w:val="kk-KZ"/>
        </w:rPr>
        <w:t>Сурет 6 - Спортшылардың шығармашылық даярлығын дамытудың заңдылықтары</w:t>
      </w:r>
    </w:p>
    <w:p w14:paraId="30D2AE8C" w14:textId="77777777" w:rsidR="001B3F03" w:rsidRPr="00E515C2" w:rsidRDefault="001B3F03">
      <w:pPr>
        <w:ind w:right="-2" w:firstLine="709"/>
        <w:jc w:val="both"/>
        <w:textAlignment w:val="top"/>
        <w:rPr>
          <w:sz w:val="28"/>
          <w:szCs w:val="28"/>
          <w:lang w:val="kk-KZ"/>
        </w:rPr>
      </w:pPr>
    </w:p>
    <w:p w14:paraId="1D7EFAD1" w14:textId="77777777" w:rsidR="001B3F03" w:rsidRPr="00E515C2" w:rsidRDefault="008634CC">
      <w:pPr>
        <w:ind w:right="-2" w:firstLine="567"/>
        <w:jc w:val="both"/>
        <w:textAlignment w:val="top"/>
        <w:rPr>
          <w:lang w:val="kk-KZ"/>
        </w:rPr>
      </w:pPr>
      <w:r w:rsidRPr="00E515C2">
        <w:rPr>
          <w:sz w:val="28"/>
          <w:szCs w:val="28"/>
          <w:lang w:val="kk-KZ"/>
        </w:rPr>
        <w:t xml:space="preserve">Өз тәрбиеленушілерінің бойында шығармашылық пен бәсекеге қабілеттілік қасиеттерін қалыптастыру үшін, болашақ маман бойында аталған сапалар бар болуы шартты. Спортшылардың шығармашылық негіздегі дайындық үдерісі белгілі деңгейде заңдылықтарға бағынышты: спортқа қызығушылықтың болуы, үнемі нәтижеге жетуге тұрақты мақсаттылық, күнделікті жаттығу маңыздылығы, жаттықтырушы мен ұжымдағы өз сыныптастарымен қарым-қатынас құру, әр жаттығу сабағынан соң өз денсаулығын қалпына келтіру, сауықтыру шараларын ұстану.  </w:t>
      </w:r>
    </w:p>
    <w:p w14:paraId="2B68E21E" w14:textId="3B8F7A41" w:rsidR="001B3F03" w:rsidRPr="00E515C2" w:rsidRDefault="008634CC">
      <w:pPr>
        <w:ind w:right="-2" w:firstLine="567"/>
        <w:jc w:val="both"/>
        <w:textAlignment w:val="top"/>
        <w:rPr>
          <w:lang w:val="kk-KZ"/>
        </w:rPr>
      </w:pPr>
      <w:r w:rsidRPr="00E515C2">
        <w:rPr>
          <w:sz w:val="28"/>
          <w:szCs w:val="28"/>
          <w:lang w:val="kk-KZ"/>
        </w:rPr>
        <w:t xml:space="preserve">А.М. Леонтьев пікірінше, акмеологияның өзекті мәселесін, негізгі міндеттерін шешуге мүмкіндік беретін әдістер, тәсілдер мен қағидалар жүйесі акмеологиялық </w:t>
      </w:r>
      <w:r w:rsidR="00956684" w:rsidRPr="00E515C2">
        <w:rPr>
          <w:sz w:val="28"/>
          <w:szCs w:val="28"/>
          <w:lang w:val="kk-KZ"/>
        </w:rPr>
        <w:t>тұғыр сипаттамасын көрсетеді [1</w:t>
      </w:r>
      <w:r w:rsidR="00664219" w:rsidRPr="00E515C2">
        <w:rPr>
          <w:sz w:val="28"/>
          <w:szCs w:val="28"/>
          <w:lang w:val="kk-KZ"/>
        </w:rPr>
        <w:t>22</w:t>
      </w:r>
      <w:r w:rsidRPr="00E515C2">
        <w:rPr>
          <w:sz w:val="28"/>
          <w:szCs w:val="28"/>
          <w:lang w:val="kk-KZ"/>
        </w:rPr>
        <w:t>,</w:t>
      </w:r>
      <w:r w:rsidR="00E84D36" w:rsidRPr="00E515C2">
        <w:rPr>
          <w:sz w:val="28"/>
          <w:szCs w:val="28"/>
          <w:lang w:val="kk-KZ"/>
        </w:rPr>
        <w:t xml:space="preserve"> </w:t>
      </w:r>
      <w:r w:rsidRPr="00E515C2">
        <w:rPr>
          <w:sz w:val="28"/>
          <w:szCs w:val="28"/>
          <w:lang w:val="kk-KZ"/>
        </w:rPr>
        <w:t xml:space="preserve">б. 28]. </w:t>
      </w:r>
    </w:p>
    <w:p w14:paraId="71B76998" w14:textId="77777777" w:rsidR="001B3F03" w:rsidRPr="00E515C2" w:rsidRDefault="008634CC">
      <w:pPr>
        <w:ind w:right="-2" w:firstLine="567"/>
        <w:jc w:val="both"/>
        <w:textAlignment w:val="top"/>
        <w:rPr>
          <w:lang w:val="kk-KZ"/>
        </w:rPr>
      </w:pPr>
      <w:r w:rsidRPr="00E515C2">
        <w:rPr>
          <w:sz w:val="28"/>
          <w:szCs w:val="28"/>
          <w:lang w:val="kk-KZ"/>
        </w:rPr>
        <w:t>Ғылыми әдебиеттер талдауы көрсеткендей, акмеологиялық тұғырды жүзеге асыру келесідей дидактикалық қағидаларды сақтауды талап етеді: студенттердің - болашақ мұғалімдердің уәждемелік білімі мен іскерлігін кезең-кезеңмен қалыптастыру; кезеңдерге сәйкес реттілік; жоғары оқу орны оқытушыларының іс-әрекетіндегі жүйелілік; студенттердің тапсырмалары мен іс-әрекет түрлерін біртіндеп күрделендіру.</w:t>
      </w:r>
    </w:p>
    <w:p w14:paraId="245ADE1D" w14:textId="003CDDEF" w:rsidR="001B3F03" w:rsidRPr="00E515C2" w:rsidRDefault="008634CC">
      <w:pPr>
        <w:ind w:right="-2" w:firstLine="567"/>
        <w:jc w:val="both"/>
        <w:textAlignment w:val="top"/>
        <w:rPr>
          <w:lang w:val="kk-KZ"/>
        </w:rPr>
      </w:pPr>
      <w:r w:rsidRPr="00E515C2">
        <w:rPr>
          <w:sz w:val="28"/>
          <w:szCs w:val="28"/>
          <w:shd w:val="clear" w:color="auto" w:fill="FFFFFF"/>
          <w:lang w:val="kk-KZ"/>
        </w:rPr>
        <w:t>К.А.</w:t>
      </w:r>
      <w:r w:rsidRPr="00E515C2">
        <w:rPr>
          <w:sz w:val="21"/>
          <w:szCs w:val="21"/>
          <w:shd w:val="clear" w:color="auto" w:fill="FFFFFF"/>
          <w:lang w:val="kk-KZ"/>
        </w:rPr>
        <w:t xml:space="preserve"> </w:t>
      </w:r>
      <w:r w:rsidRPr="00E515C2">
        <w:rPr>
          <w:sz w:val="28"/>
          <w:szCs w:val="28"/>
          <w:shd w:val="clear" w:color="auto" w:fill="FFFFFF"/>
          <w:lang w:val="kk-KZ"/>
        </w:rPr>
        <w:t xml:space="preserve">Абульханова-Славская </w:t>
      </w:r>
      <w:r w:rsidRPr="00E515C2">
        <w:rPr>
          <w:sz w:val="28"/>
          <w:szCs w:val="28"/>
          <w:lang w:val="kk-KZ"/>
        </w:rPr>
        <w:t>өз зерттеулерінде акмеологиялық тұғыр жас маманға студенттердің әртүрлі санаттарымен іс-әрекеттерді жоспарлау кезінде стратегияларды түсінуге және кәсіби іс-әрекет пен мінез-құлықты рефлексия және өзін-өзі түзету арқылы өзінің кәсіби қалыптасуындағы мәселелерді жеңуді, сондай-ақ білім беру өнері мен өзін-өзі тәрбиелеудің кейбір әдістерін игеруге мүмкін</w:t>
      </w:r>
      <w:r w:rsidR="00956684" w:rsidRPr="00E515C2">
        <w:rPr>
          <w:sz w:val="28"/>
          <w:szCs w:val="28"/>
          <w:lang w:val="kk-KZ"/>
        </w:rPr>
        <w:t>дік береді деп тұжырымдайды [</w:t>
      </w:r>
      <w:r w:rsidR="00B17552" w:rsidRPr="00E515C2">
        <w:rPr>
          <w:sz w:val="28"/>
          <w:szCs w:val="28"/>
          <w:lang w:val="kk-KZ"/>
        </w:rPr>
        <w:t>3</w:t>
      </w:r>
      <w:r w:rsidR="00664219" w:rsidRPr="00E515C2">
        <w:rPr>
          <w:sz w:val="28"/>
          <w:szCs w:val="28"/>
          <w:lang w:val="kk-KZ"/>
        </w:rPr>
        <w:t>4</w:t>
      </w:r>
      <w:r w:rsidR="00BE38B1" w:rsidRPr="00E515C2">
        <w:rPr>
          <w:sz w:val="28"/>
          <w:szCs w:val="28"/>
          <w:lang w:val="kk-KZ"/>
        </w:rPr>
        <w:t>, б.</w:t>
      </w:r>
      <w:r w:rsidR="00B17552" w:rsidRPr="00E515C2">
        <w:rPr>
          <w:sz w:val="28"/>
          <w:szCs w:val="28"/>
          <w:lang w:val="kk-KZ"/>
        </w:rPr>
        <w:t>17-18</w:t>
      </w:r>
      <w:r w:rsidR="00BE38B1" w:rsidRPr="00E515C2">
        <w:rPr>
          <w:sz w:val="28"/>
          <w:szCs w:val="28"/>
          <w:lang w:val="kk-KZ"/>
        </w:rPr>
        <w:t xml:space="preserve"> </w:t>
      </w:r>
      <w:r w:rsidRPr="00E515C2">
        <w:rPr>
          <w:sz w:val="28"/>
          <w:szCs w:val="28"/>
          <w:lang w:val="kk-KZ"/>
        </w:rPr>
        <w:t>].</w:t>
      </w:r>
    </w:p>
    <w:p w14:paraId="4D07B59B" w14:textId="77777777" w:rsidR="001B3F03" w:rsidRPr="00E515C2" w:rsidRDefault="008634CC">
      <w:pPr>
        <w:ind w:right="-2" w:firstLine="567"/>
        <w:jc w:val="both"/>
        <w:textAlignment w:val="top"/>
        <w:rPr>
          <w:lang w:val="kk-KZ"/>
        </w:rPr>
      </w:pPr>
      <w:r w:rsidRPr="00E515C2">
        <w:rPr>
          <w:sz w:val="28"/>
          <w:szCs w:val="28"/>
          <w:lang w:val="kk-KZ"/>
        </w:rPr>
        <w:t xml:space="preserve">Акмеологиялық технологиялар өзін-өзі білімдендіруге және дамытуға неғұрлым жетілген мотивациясы бар ересек адамға бағытталған және дамуды қамтамасыз ететін жағдайларды жасауды білдіреді: тәуелсіз шығармашылық ойлау мен қиял; зияткерлік және шығармашылық бастама; эмпатия, күту; тәуелсіз шешімдер қабылдау, өз жобаларын құру, оларды іс жүзінде тексеруге және жетілдіруге байланысты ерікті әрекеттерді қалыптастыруға. </w:t>
      </w:r>
    </w:p>
    <w:p w14:paraId="3BCEE88E" w14:textId="77777777" w:rsidR="001B3F03" w:rsidRPr="00E515C2" w:rsidRDefault="008634CC">
      <w:pPr>
        <w:ind w:right="-2" w:firstLine="567"/>
        <w:jc w:val="both"/>
        <w:rPr>
          <w:lang w:val="kk-KZ"/>
        </w:rPr>
      </w:pPr>
      <w:r w:rsidRPr="00E515C2">
        <w:rPr>
          <w:rFonts w:eastAsia="Calibri"/>
          <w:sz w:val="28"/>
          <w:szCs w:val="28"/>
          <w:lang w:val="kk-KZ"/>
        </w:rPr>
        <w:t>Сонымен,</w:t>
      </w:r>
      <w:r w:rsidRPr="00E515C2">
        <w:rPr>
          <w:rFonts w:eastAsia="Calibri"/>
          <w:b/>
          <w:sz w:val="28"/>
          <w:szCs w:val="28"/>
          <w:lang w:val="kk-KZ"/>
        </w:rPr>
        <w:t xml:space="preserve"> </w:t>
      </w:r>
      <w:r w:rsidRPr="00E515C2">
        <w:rPr>
          <w:rFonts w:eastAsia="Calibri"/>
          <w:sz w:val="28"/>
          <w:szCs w:val="28"/>
          <w:lang w:val="kk-KZ"/>
        </w:rPr>
        <w:t>жоғарыда айтылғандарды жүйелей келе,</w:t>
      </w:r>
      <w:r w:rsidRPr="00E515C2">
        <w:rPr>
          <w:sz w:val="28"/>
          <w:szCs w:val="28"/>
          <w:lang w:val="kk-KZ"/>
        </w:rPr>
        <w:t xml:space="preserve"> </w:t>
      </w:r>
      <w:r w:rsidRPr="00E515C2">
        <w:rPr>
          <w:rFonts w:eastAsia="Calibri"/>
          <w:sz w:val="28"/>
          <w:szCs w:val="28"/>
          <w:lang w:val="kk-KZ"/>
        </w:rPr>
        <w:t>акмеологиялық амалдың маңызы болашақ дене мәдениеті маманының шығармашылық іс-әрекетке дайындығын жетілдіруді әдіснамалық реттеуде жатыр, ол кәсіби мотивацияны күшейтуді, шығармашылық әлеуетті ынталандыруды, жеке ресурстарды тиімді пайдалануды, шығармашылық үдерісті өзін-өзі ұйымдастыру қабілетін, кәсіби іс-әрекетте жетістікке жету үшін өзінің білім беру жүйесін дамытуда мұғалімдерді оқыту мен сүйемелдеуді қамтамасыз етуден тұрады.</w:t>
      </w:r>
    </w:p>
    <w:p w14:paraId="0BBC62FC" w14:textId="1A5C69ED" w:rsidR="001B3F03" w:rsidRPr="00E515C2" w:rsidRDefault="008634CC">
      <w:pPr>
        <w:ind w:right="-2" w:firstLine="567"/>
        <w:jc w:val="both"/>
        <w:rPr>
          <w:lang w:val="kk-KZ"/>
        </w:rPr>
      </w:pPr>
      <w:r w:rsidRPr="00E515C2">
        <w:rPr>
          <w:rFonts w:eastAsia="Calibri"/>
          <w:sz w:val="28"/>
          <w:szCs w:val="28"/>
          <w:lang w:val="kk-KZ"/>
        </w:rPr>
        <w:t>Кәсіби дайындық үдерісінде акмеологиялық тұғырды қолдану болашақ маман акмеологиялық бағыттылығын қалыптастыруға әсер етеді, бұл орайда акмеологиялық тұғыр мәні мен мазмұнын айқындау, тұлғаның акмеологиялық бағыттылығының мәні мен мазмұны, акмеологиялық бағыттылық негіз болатын үлгі құрастыру арқылы болашақ маманның кәсіби даярлығын ұйымдастыру мәселелері өзекті. Акмеологиялық тұғырдың жоғары оқу орнына ендірудегі мәні, білім алушылардың шығармашылық әлеуетін қалыптастыруға, іс-әрекетте жетістікке жету мотивациясын арттыру, өзіндік дамыту әдістері мен тәсілдемелерін қолдану. Акмеологиялық тұғыр өзекті мәселелерді шешуге бағытталған ұстанымдар, амалдар мен әдістер жүйесін құрайтын, арнайы теориялық бағдарлы білім мазмұнынан тұратын тәсілдеме. Акмеологиялық тұғырға негізделген тұлғалық бағыттылық, жалпы өмірлік және кәсіби салада үнемі дамуға, шығармашылық әлеует шыңына шығуға деген тұрақты ұмтылыстың болуы. Тұлғаның акмеологиялық бағыттылығының негізгі құрамдас бөліктері, кәсіби іс-әрекетке құндылықты бағдардың болуы, кәсіби іс-әрекетке мақсаттылықтың болуы, кәсіби іс-әрекетте жетістікке жету</w:t>
      </w:r>
      <w:r w:rsidR="00956684" w:rsidRPr="00E515C2">
        <w:rPr>
          <w:rFonts w:eastAsia="Calibri"/>
          <w:sz w:val="28"/>
          <w:szCs w:val="28"/>
          <w:lang w:val="kk-KZ"/>
        </w:rPr>
        <w:t>ге деген мотивацияның болуы [1</w:t>
      </w:r>
      <w:r w:rsidR="00664219" w:rsidRPr="00E515C2">
        <w:rPr>
          <w:rFonts w:eastAsia="Calibri"/>
          <w:sz w:val="28"/>
          <w:szCs w:val="28"/>
          <w:lang w:val="kk-KZ"/>
        </w:rPr>
        <w:t>40</w:t>
      </w:r>
      <w:r w:rsidRPr="00E515C2">
        <w:rPr>
          <w:rFonts w:eastAsia="Calibri"/>
          <w:sz w:val="28"/>
          <w:szCs w:val="28"/>
          <w:lang w:val="kk-KZ"/>
        </w:rPr>
        <w:t>].</w:t>
      </w:r>
    </w:p>
    <w:p w14:paraId="552E1764" w14:textId="2D11B44C" w:rsidR="001B3F03" w:rsidRPr="00E515C2" w:rsidRDefault="008634CC">
      <w:pPr>
        <w:ind w:right="-2" w:firstLine="567"/>
        <w:jc w:val="both"/>
        <w:rPr>
          <w:lang w:val="kk-KZ"/>
        </w:rPr>
      </w:pPr>
      <w:r w:rsidRPr="00E515C2">
        <w:rPr>
          <w:rFonts w:eastAsia="Calibri"/>
          <w:sz w:val="28"/>
          <w:szCs w:val="28"/>
          <w:lang w:val="kk-KZ"/>
        </w:rPr>
        <w:t>Рухани негізде кемелдену педагогтың өмірлік тәжірибесімен тікелей байланысты, өз кәсіби іс-әрекетінде рухани негіздер мен ізгілікке бейінделген тәрбие беру, ол педагогтың рухани негізде өзін дамытуға мүмкіндік береді. Педагогтың кәсіби, тұлғалық және рухани құрылуының нәтижесінде акмеологиялық бағыттылығы қалыптасады. Осы арқылы оқу үдерісінде әр білім алушыға эмпатия, төзімділік, субъект-субъектілі қарым-қатынас барысында қажетті дамыту ортасын құрады. Бұл орта үнемі шығармашылық әлеуетті, жаңа технологияларды игеруге, үнемі рефлексиялық қатынасқа жүгініп, шынайы өзіндік бағалау көріністерін тудырады. Акмеологиялық бағдар болашақ маманның өз кәсіби іс-әрекетінде үздіксіз білім алу нәтижесінде дамуға ұмтылысының көрсеткіші бола алады [</w:t>
      </w:r>
      <w:r w:rsidR="00956684" w:rsidRPr="00E515C2">
        <w:rPr>
          <w:sz w:val="28"/>
          <w:szCs w:val="28"/>
          <w:lang w:val="kk-KZ"/>
        </w:rPr>
        <w:t>1</w:t>
      </w:r>
      <w:r w:rsidR="00664219" w:rsidRPr="00E515C2">
        <w:rPr>
          <w:sz w:val="28"/>
          <w:szCs w:val="28"/>
          <w:lang w:val="kk-KZ"/>
        </w:rPr>
        <w:t>41</w:t>
      </w:r>
      <w:r w:rsidRPr="00E515C2">
        <w:rPr>
          <w:rFonts w:eastAsia="Calibri"/>
          <w:sz w:val="28"/>
          <w:szCs w:val="28"/>
          <w:lang w:val="kk-KZ"/>
        </w:rPr>
        <w:t xml:space="preserve">]. </w:t>
      </w:r>
    </w:p>
    <w:p w14:paraId="644439DB" w14:textId="7BCE36C5" w:rsidR="001B3F03" w:rsidRPr="00E515C2" w:rsidRDefault="008634CC">
      <w:pPr>
        <w:ind w:right="-2" w:firstLine="567"/>
        <w:jc w:val="both"/>
        <w:rPr>
          <w:lang w:val="kk-KZ"/>
        </w:rPr>
      </w:pPr>
      <w:r w:rsidRPr="00E515C2">
        <w:rPr>
          <w:rFonts w:eastAsia="Calibri"/>
          <w:sz w:val="28"/>
          <w:szCs w:val="28"/>
          <w:lang w:val="kk-KZ"/>
        </w:rPr>
        <w:t>Акмеологиялық тұғырдың негізгі бөліктерінің бірі мақсаттылық, осы негізде тұлғаға бағдарланған мазмұнның негізгі қызметі, әр білім алушының жеке қызығушылықтарын ескеріп білім беру үдерісін ұйымдастыру. Жалпы қоғам құндылығы, мәдени бастауы негіздерінің басты идеясын, оқу үдерісінде пән мазмұнына ендіру, жалпы теориялық білімін өмірге маңы</w:t>
      </w:r>
      <w:r w:rsidR="00956684" w:rsidRPr="00E515C2">
        <w:rPr>
          <w:rFonts w:eastAsia="Calibri"/>
          <w:sz w:val="28"/>
          <w:szCs w:val="28"/>
          <w:lang w:val="kk-KZ"/>
        </w:rPr>
        <w:t>зы бар тәжірибеге айналдыру [1</w:t>
      </w:r>
      <w:r w:rsidR="00664219" w:rsidRPr="00E515C2">
        <w:rPr>
          <w:rFonts w:eastAsia="Calibri"/>
          <w:sz w:val="28"/>
          <w:szCs w:val="28"/>
          <w:lang w:val="kk-KZ"/>
        </w:rPr>
        <w:t>42</w:t>
      </w:r>
      <w:r w:rsidRPr="00E515C2">
        <w:rPr>
          <w:rFonts w:eastAsia="Calibri"/>
          <w:sz w:val="28"/>
          <w:szCs w:val="28"/>
          <w:lang w:val="kk-KZ"/>
        </w:rPr>
        <w:t>].</w:t>
      </w:r>
    </w:p>
    <w:p w14:paraId="286C814B" w14:textId="12EA9939" w:rsidR="001B3F03" w:rsidRPr="00E515C2" w:rsidRDefault="008634CC">
      <w:pPr>
        <w:ind w:right="-2" w:firstLine="567"/>
        <w:jc w:val="both"/>
        <w:rPr>
          <w:lang w:val="kk-KZ"/>
        </w:rPr>
      </w:pPr>
      <w:r w:rsidRPr="00E515C2">
        <w:rPr>
          <w:rFonts w:eastAsia="Calibri"/>
          <w:sz w:val="28"/>
          <w:szCs w:val="28"/>
          <w:lang w:val="kk-KZ"/>
        </w:rPr>
        <w:t>Педагогикалық кәсіби іс-әрекетте тар ауқымдағы құзыретіліктермен шектелмейді, тұлға бойындағы құзыреттіліктердің жиынтығының үйлесімді қарым-қатынас негізінде ұйымдастырылуы арқылы жүреді. Дене мәдениеті және спорт мамандарының дайындау барысында педагогикалық, психологиялық, әлеуметтік, сауықтыру құзыреттіліктері қалыптастырылады. Әр педагог маманның үнемі кәсіби даму үшін қозғаушы күш өсін өзі жетілдіру сапасы бола алады. Акмеологиялық жетістікке жету үшін әсер етуші субъективті фактор мотивация бола алады, сондай ақ коммуникативті құзыреттіліктің негізгі элементтері вербалды және вербалды емес құралдар ерекше мәні бар. Дене мәдениеті және спорт педагогтерін дайындауда, оқу-жаттықтыру іс әрекетінің арнайы жағда</w:t>
      </w:r>
      <w:r w:rsidR="00956684" w:rsidRPr="00E515C2">
        <w:rPr>
          <w:rFonts w:eastAsia="Calibri"/>
          <w:sz w:val="28"/>
          <w:szCs w:val="28"/>
          <w:lang w:val="kk-KZ"/>
        </w:rPr>
        <w:t>йларын ескеру қажеттігі бар [14</w:t>
      </w:r>
      <w:r w:rsidR="00664219" w:rsidRPr="00E515C2">
        <w:rPr>
          <w:rFonts w:eastAsia="Calibri"/>
          <w:sz w:val="28"/>
          <w:szCs w:val="28"/>
          <w:lang w:val="kk-KZ"/>
        </w:rPr>
        <w:t>3</w:t>
      </w:r>
      <w:r w:rsidRPr="00E515C2">
        <w:rPr>
          <w:rFonts w:eastAsia="Calibri"/>
          <w:sz w:val="28"/>
          <w:szCs w:val="28"/>
          <w:lang w:val="kk-KZ"/>
        </w:rPr>
        <w:t>].</w:t>
      </w:r>
    </w:p>
    <w:p w14:paraId="65A8E1F3" w14:textId="4B9135FB" w:rsidR="001B3F03" w:rsidRPr="00E515C2" w:rsidRDefault="008634CC">
      <w:pPr>
        <w:ind w:right="-2" w:firstLine="567"/>
        <w:jc w:val="both"/>
        <w:rPr>
          <w:lang w:val="kk-KZ"/>
        </w:rPr>
      </w:pPr>
      <w:r w:rsidRPr="00E515C2">
        <w:rPr>
          <w:rFonts w:eastAsia="Calibri"/>
          <w:sz w:val="28"/>
          <w:szCs w:val="28"/>
          <w:lang w:val="kk-KZ"/>
        </w:rPr>
        <w:t>Кәсіби тұлғалық әлеует білім, білік, дағды, мүмкіндіктердің, жеке тұлғалық сапаларының сәйкес қажеттіліктерін қалыптастыру болып табылады. Тұлға өзіндік орнын іздестіру, өзіндік әрекеттерін талдау кезінде көптеген әлеуеттердің түрлері айқындалады. Акмеологиялық әлеует танымдық, рухани-адамгершілік, шығармашылық, коммуникативті компоненттердің маңызды құрамдас бөліктерінен тұратын, яғни кәсіби әлеуетпен теңестіруге болады деп есептеген [</w:t>
      </w:r>
      <w:r w:rsidR="00956684" w:rsidRPr="00E515C2">
        <w:rPr>
          <w:sz w:val="28"/>
          <w:szCs w:val="28"/>
          <w:lang w:val="kk-KZ"/>
        </w:rPr>
        <w:t>14</w:t>
      </w:r>
      <w:r w:rsidR="00664219" w:rsidRPr="00E515C2">
        <w:rPr>
          <w:sz w:val="28"/>
          <w:szCs w:val="28"/>
          <w:lang w:val="kk-KZ"/>
        </w:rPr>
        <w:t>4</w:t>
      </w:r>
      <w:r w:rsidRPr="00E515C2">
        <w:rPr>
          <w:rFonts w:eastAsia="Calibri"/>
          <w:sz w:val="28"/>
          <w:szCs w:val="28"/>
          <w:lang w:val="kk-KZ"/>
        </w:rPr>
        <w:t xml:space="preserve">]. </w:t>
      </w:r>
    </w:p>
    <w:p w14:paraId="1AF120F7" w14:textId="0EF6E6EE" w:rsidR="001B3F03" w:rsidRPr="00E515C2" w:rsidRDefault="008634CC">
      <w:pPr>
        <w:ind w:right="-2" w:firstLine="567"/>
        <w:jc w:val="both"/>
        <w:rPr>
          <w:lang w:val="kk-KZ"/>
        </w:rPr>
      </w:pPr>
      <w:r w:rsidRPr="00E515C2">
        <w:rPr>
          <w:rFonts w:eastAsia="Calibri"/>
          <w:sz w:val="28"/>
          <w:szCs w:val="28"/>
          <w:lang w:val="kk-KZ"/>
        </w:rPr>
        <w:t>Ізгілік қатынасқа бағдар, дене мәдениеті және спорт саласы маманының жүйелі сапасының бірі, ол кәсіби іс-әрекет жұмысына, өзге тұлғаларға, өзіне деген қатынасынан, ізгілік құндылықтарынан көрініс тауып, қарым-қатынас мотивтерінен тұрады. Ізгілік бағдары тұлғаның кіріккен сапасы ретінде маманның кәсіби іс-әрекетінде акме деңгейге жетуге ұмтылысына жағдай жас</w:t>
      </w:r>
      <w:r w:rsidR="00956684" w:rsidRPr="00E515C2">
        <w:rPr>
          <w:rFonts w:eastAsia="Calibri"/>
          <w:sz w:val="28"/>
          <w:szCs w:val="28"/>
          <w:lang w:val="kk-KZ"/>
        </w:rPr>
        <w:t>айды [14</w:t>
      </w:r>
      <w:r w:rsidR="00664219" w:rsidRPr="00E515C2">
        <w:rPr>
          <w:rFonts w:eastAsia="Calibri"/>
          <w:sz w:val="28"/>
          <w:szCs w:val="28"/>
          <w:lang w:val="kk-KZ"/>
        </w:rPr>
        <w:t>5</w:t>
      </w:r>
      <w:r w:rsidRPr="00E515C2">
        <w:rPr>
          <w:rFonts w:eastAsia="Calibri"/>
          <w:sz w:val="28"/>
          <w:szCs w:val="28"/>
          <w:lang w:val="kk-KZ"/>
        </w:rPr>
        <w:t xml:space="preserve">]. </w:t>
      </w:r>
    </w:p>
    <w:p w14:paraId="12B5933F" w14:textId="07AD3297" w:rsidR="00BA6336" w:rsidRPr="00D35352" w:rsidRDefault="008634CC" w:rsidP="00D35352">
      <w:pPr>
        <w:ind w:right="-2" w:firstLine="567"/>
        <w:jc w:val="both"/>
        <w:rPr>
          <w:lang w:val="kk-KZ"/>
        </w:rPr>
      </w:pPr>
      <w:r w:rsidRPr="00E515C2">
        <w:rPr>
          <w:rFonts w:eastAsia="Calibri"/>
          <w:sz w:val="28"/>
          <w:szCs w:val="28"/>
          <w:lang w:val="kk-KZ"/>
        </w:rPr>
        <w:t>Қазіргі білім беру жағдайында инновациялық технологияларды қолдану дене мәдениеті және спорт мамандарының қажетті кәсіби құзыреттіліктерін акмеологиялық тұғыр негізінде ұйымдастыруға және жетілдіруге мүмкіндік береді. Акме технология, компьютерлік технология, оқыту технологияларының тұлға дамуына қажетті негізде қолдану, болашақ маманды дайындау үдерісінде тиімділігін арттырушы аспект ретінде аталған технологиялардың маңызы зор [</w:t>
      </w:r>
      <w:r w:rsidR="00956684" w:rsidRPr="00E515C2">
        <w:rPr>
          <w:sz w:val="28"/>
          <w:szCs w:val="28"/>
          <w:lang w:val="kk-KZ"/>
        </w:rPr>
        <w:t>14</w:t>
      </w:r>
      <w:r w:rsidR="00664219" w:rsidRPr="00E515C2">
        <w:rPr>
          <w:sz w:val="28"/>
          <w:szCs w:val="28"/>
          <w:lang w:val="kk-KZ"/>
        </w:rPr>
        <w:t>6</w:t>
      </w:r>
      <w:r w:rsidRPr="00E515C2">
        <w:rPr>
          <w:sz w:val="28"/>
          <w:szCs w:val="28"/>
          <w:lang w:val="kk-KZ"/>
        </w:rPr>
        <w:t>].</w:t>
      </w:r>
      <w:r w:rsidRPr="00E515C2">
        <w:rPr>
          <w:lang w:val="kk-KZ"/>
        </w:rPr>
        <w:t xml:space="preserve"> </w:t>
      </w:r>
    </w:p>
    <w:p w14:paraId="732CD75C" w14:textId="77777777" w:rsidR="001B3F03" w:rsidRPr="00E515C2" w:rsidRDefault="008634CC">
      <w:pPr>
        <w:ind w:right="-2" w:firstLine="567"/>
        <w:jc w:val="both"/>
        <w:rPr>
          <w:lang w:val="kk-KZ"/>
        </w:rPr>
      </w:pPr>
      <w:r w:rsidRPr="00E515C2">
        <w:rPr>
          <w:b/>
          <w:sz w:val="28"/>
          <w:szCs w:val="28"/>
          <w:lang w:val="kk-KZ"/>
        </w:rPr>
        <w:t xml:space="preserve">1.2 «Болашақ дене мәдениеті және спорт маманының акмеологиялық әлеуеті» ұғымының мәні мен құрылымы </w:t>
      </w:r>
    </w:p>
    <w:p w14:paraId="1A4ED604" w14:textId="77777777" w:rsidR="001B3F03" w:rsidRPr="00E515C2" w:rsidRDefault="008634CC">
      <w:pPr>
        <w:ind w:right="-2" w:firstLine="567"/>
        <w:jc w:val="both"/>
        <w:rPr>
          <w:lang w:val="kk-KZ"/>
        </w:rPr>
      </w:pPr>
      <w:r w:rsidRPr="00E515C2">
        <w:rPr>
          <w:sz w:val="28"/>
          <w:szCs w:val="28"/>
          <w:lang w:val="kk-KZ"/>
        </w:rPr>
        <w:t>Бұл бөлімде «Болашақ дене мәдениеті және спорт маманының акмеологиялық әлеуеті» ұғымының мәні мен мазмұнын ашуға тырысамыз.</w:t>
      </w:r>
    </w:p>
    <w:p w14:paraId="5D751904" w14:textId="6F5EC31A" w:rsidR="001B3F03" w:rsidRPr="00E515C2" w:rsidRDefault="008634CC">
      <w:pPr>
        <w:ind w:right="-2" w:firstLine="567"/>
        <w:jc w:val="both"/>
      </w:pPr>
      <w:r w:rsidRPr="00E515C2">
        <w:rPr>
          <w:sz w:val="28"/>
          <w:szCs w:val="28"/>
          <w:shd w:val="clear" w:color="auto" w:fill="FFFFFF"/>
        </w:rPr>
        <w:t>«</w:t>
      </w:r>
      <w:r w:rsidR="00BA6336" w:rsidRPr="00E515C2">
        <w:rPr>
          <w:sz w:val="28"/>
          <w:szCs w:val="28"/>
          <w:shd w:val="clear" w:color="auto" w:fill="FFFFFF"/>
          <w:lang w:val="kk-KZ"/>
        </w:rPr>
        <w:t xml:space="preserve"> Әлеует </w:t>
      </w:r>
      <w:r w:rsidRPr="00E515C2">
        <w:rPr>
          <w:sz w:val="28"/>
          <w:szCs w:val="28"/>
          <w:shd w:val="clear" w:color="auto" w:fill="FFFFFF"/>
          <w:lang w:val="kk-KZ"/>
        </w:rPr>
        <w:t>(</w:t>
      </w:r>
      <w:r w:rsidR="00BA6336" w:rsidRPr="00E515C2">
        <w:rPr>
          <w:sz w:val="28"/>
          <w:szCs w:val="28"/>
          <w:shd w:val="clear" w:color="auto" w:fill="FFFFFF"/>
          <w:lang w:val="kk-KZ"/>
        </w:rPr>
        <w:t>п</w:t>
      </w:r>
      <w:r w:rsidR="00BA6336" w:rsidRPr="00E515C2">
        <w:rPr>
          <w:sz w:val="28"/>
          <w:szCs w:val="28"/>
          <w:shd w:val="clear" w:color="auto" w:fill="FFFFFF"/>
        </w:rPr>
        <w:t>отенциал</w:t>
      </w:r>
      <w:r w:rsidRPr="00E515C2">
        <w:rPr>
          <w:sz w:val="28"/>
          <w:szCs w:val="28"/>
          <w:shd w:val="clear" w:color="auto" w:fill="FFFFFF"/>
          <w:lang w:val="kk-KZ"/>
        </w:rPr>
        <w:t>)</w:t>
      </w:r>
      <w:r w:rsidRPr="00E515C2">
        <w:rPr>
          <w:sz w:val="28"/>
          <w:szCs w:val="28"/>
          <w:shd w:val="clear" w:color="auto" w:fill="FFFFFF"/>
        </w:rPr>
        <w:t>» термині ежелгі грек философтары мен ойшылдары</w:t>
      </w:r>
      <w:r w:rsidRPr="00E515C2">
        <w:rPr>
          <w:sz w:val="28"/>
          <w:szCs w:val="28"/>
          <w:shd w:val="clear" w:color="auto" w:fill="FFFFFF"/>
          <w:lang w:val="kk-KZ"/>
        </w:rPr>
        <w:t xml:space="preserve"> жұмысында</w:t>
      </w:r>
      <w:r w:rsidRPr="00E515C2">
        <w:rPr>
          <w:sz w:val="28"/>
          <w:szCs w:val="28"/>
          <w:shd w:val="clear" w:color="auto" w:fill="FFFFFF"/>
        </w:rPr>
        <w:t xml:space="preserve"> кездеседі.</w:t>
      </w:r>
      <w:r w:rsidRPr="00E515C2">
        <w:t xml:space="preserve"> </w:t>
      </w:r>
      <w:r w:rsidRPr="00E515C2">
        <w:rPr>
          <w:sz w:val="28"/>
          <w:szCs w:val="28"/>
          <w:shd w:val="clear" w:color="auto" w:fill="FFFFFF"/>
        </w:rPr>
        <w:t>Аристотель өзінің ғылыми еңбектерінің бірінде «потенциал» ұғымына адамның іс-әрекеті арқылы шындыққа айнала алатын ішкі күш деп анықтама берді [</w:t>
      </w:r>
      <w:r w:rsidR="00956684" w:rsidRPr="00E515C2">
        <w:rPr>
          <w:sz w:val="28"/>
          <w:szCs w:val="28"/>
          <w:shd w:val="clear" w:color="auto" w:fill="FFFFFF"/>
          <w:lang w:val="kk-KZ"/>
        </w:rPr>
        <w:t>14</w:t>
      </w:r>
      <w:r w:rsidR="00664219" w:rsidRPr="00E515C2">
        <w:rPr>
          <w:sz w:val="28"/>
          <w:szCs w:val="28"/>
          <w:shd w:val="clear" w:color="auto" w:fill="FFFFFF"/>
          <w:lang w:val="kk-KZ"/>
        </w:rPr>
        <w:t>7</w:t>
      </w:r>
      <w:r w:rsidRPr="00E515C2">
        <w:rPr>
          <w:sz w:val="28"/>
          <w:szCs w:val="28"/>
          <w:shd w:val="clear" w:color="auto" w:fill="FFFFFF"/>
        </w:rPr>
        <w:t>].</w:t>
      </w:r>
    </w:p>
    <w:p w14:paraId="704D85D1" w14:textId="77777777" w:rsidR="001B3F03" w:rsidRPr="00E515C2" w:rsidRDefault="008634CC">
      <w:pPr>
        <w:ind w:right="-2" w:firstLine="567"/>
        <w:jc w:val="both"/>
        <w:rPr>
          <w:lang w:val="kk-KZ"/>
        </w:rPr>
      </w:pPr>
      <w:r w:rsidRPr="00E515C2">
        <w:rPr>
          <w:sz w:val="28"/>
          <w:szCs w:val="28"/>
          <w:shd w:val="clear" w:color="auto" w:fill="FFFFFF"/>
          <w:lang w:val="kk-KZ"/>
        </w:rPr>
        <w:t>Зерттеу кезінде психологиялық және педагогикалық әдебиеттерді талдау негізінде, тұлғаның әлеуеті ұғымы, жалпы тұлғаның өмірлік даму жолындағы негізгі шарттар мен әсер етуші факторларға сипаттама береді. Осы орайда тұлғаның әлеуеті келесі мазмұннан тұрады:</w:t>
      </w:r>
    </w:p>
    <w:p w14:paraId="69139B2F" w14:textId="33526170" w:rsidR="001B3F03" w:rsidRPr="00E515C2" w:rsidRDefault="008634CC">
      <w:pPr>
        <w:ind w:right="-2" w:firstLine="567"/>
        <w:jc w:val="both"/>
        <w:rPr>
          <w:lang w:val="kk-KZ"/>
        </w:rPr>
      </w:pPr>
      <w:r w:rsidRPr="00E515C2">
        <w:rPr>
          <w:sz w:val="28"/>
          <w:szCs w:val="28"/>
          <w:shd w:val="clear" w:color="auto" w:fill="FFFFFF"/>
          <w:lang w:val="kk-KZ"/>
        </w:rPr>
        <w:t>- тұлға мүмкіндіктері, бейінділігі, тұлғаның ішкі сапалары, даму стратегиялары, өзіндік жоспарлары, өмірлік құндылықтары</w:t>
      </w:r>
      <w:r w:rsidR="00956684" w:rsidRPr="00E515C2">
        <w:rPr>
          <w:sz w:val="28"/>
          <w:szCs w:val="28"/>
          <w:lang w:val="kk-KZ"/>
        </w:rPr>
        <w:t xml:space="preserve"> [14</w:t>
      </w:r>
      <w:r w:rsidR="00664219" w:rsidRPr="00E515C2">
        <w:rPr>
          <w:sz w:val="28"/>
          <w:szCs w:val="28"/>
          <w:lang w:val="kk-KZ"/>
        </w:rPr>
        <w:t>8</w:t>
      </w:r>
      <w:r w:rsidRPr="00E515C2">
        <w:rPr>
          <w:sz w:val="28"/>
          <w:szCs w:val="28"/>
          <w:lang w:val="kk-KZ"/>
        </w:rPr>
        <w:t>];</w:t>
      </w:r>
    </w:p>
    <w:p w14:paraId="30354872" w14:textId="535C5C55" w:rsidR="001B3F03" w:rsidRPr="00E515C2" w:rsidRDefault="008634CC">
      <w:pPr>
        <w:ind w:right="-2" w:firstLine="567"/>
        <w:jc w:val="both"/>
        <w:rPr>
          <w:lang w:val="kk-KZ"/>
        </w:rPr>
      </w:pPr>
      <w:r w:rsidRPr="00E515C2">
        <w:rPr>
          <w:sz w:val="28"/>
          <w:szCs w:val="28"/>
          <w:lang w:val="kk-KZ"/>
        </w:rPr>
        <w:t>- тұлғаның кәсіби іс-әрекетіне маңызы бар даму қабілетте</w:t>
      </w:r>
      <w:r w:rsidR="00956684" w:rsidRPr="00E515C2">
        <w:rPr>
          <w:sz w:val="28"/>
          <w:szCs w:val="28"/>
          <w:lang w:val="kk-KZ"/>
        </w:rPr>
        <w:t>рінің сипаттамасынан тұрады [14</w:t>
      </w:r>
      <w:r w:rsidR="00664219" w:rsidRPr="00E515C2">
        <w:rPr>
          <w:sz w:val="28"/>
          <w:szCs w:val="28"/>
          <w:lang w:val="kk-KZ"/>
        </w:rPr>
        <w:t>9</w:t>
      </w:r>
      <w:r w:rsidRPr="00E515C2">
        <w:rPr>
          <w:sz w:val="28"/>
          <w:szCs w:val="28"/>
          <w:lang w:val="kk-KZ"/>
        </w:rPr>
        <w:t xml:space="preserve">]; </w:t>
      </w:r>
    </w:p>
    <w:p w14:paraId="07290640" w14:textId="42402E77" w:rsidR="001B3F03" w:rsidRPr="00E515C2" w:rsidRDefault="008634CC">
      <w:pPr>
        <w:ind w:right="-2" w:firstLine="567"/>
        <w:jc w:val="both"/>
        <w:rPr>
          <w:lang w:val="kk-KZ"/>
        </w:rPr>
      </w:pPr>
      <w:r w:rsidRPr="00E515C2">
        <w:rPr>
          <w:sz w:val="28"/>
          <w:szCs w:val="28"/>
          <w:lang w:val="kk-KZ"/>
        </w:rPr>
        <w:t>- тұлғаның ішкі әлеуеті, ішкі қорлары, белгілі бір құбылыс пен үдерістерді қ</w:t>
      </w:r>
      <w:r w:rsidR="00956684" w:rsidRPr="00E515C2">
        <w:rPr>
          <w:sz w:val="28"/>
          <w:szCs w:val="28"/>
          <w:lang w:val="kk-KZ"/>
        </w:rPr>
        <w:t>ұрамдас бөліктерінен тұрады [1</w:t>
      </w:r>
      <w:r w:rsidR="00664219" w:rsidRPr="00E515C2">
        <w:rPr>
          <w:sz w:val="28"/>
          <w:szCs w:val="28"/>
          <w:lang w:val="kk-KZ"/>
        </w:rPr>
        <w:t>50</w:t>
      </w:r>
      <w:r w:rsidRPr="00E515C2">
        <w:rPr>
          <w:sz w:val="28"/>
          <w:szCs w:val="28"/>
          <w:lang w:val="kk-KZ"/>
        </w:rPr>
        <w:t>].</w:t>
      </w:r>
    </w:p>
    <w:p w14:paraId="4BE167A4" w14:textId="42D9BE80" w:rsidR="001B3F03" w:rsidRPr="00E515C2" w:rsidRDefault="008634CC">
      <w:pPr>
        <w:ind w:right="-2" w:firstLine="567"/>
        <w:jc w:val="both"/>
        <w:rPr>
          <w:lang w:val="kk-KZ"/>
        </w:rPr>
      </w:pPr>
      <w:r w:rsidRPr="00E515C2">
        <w:rPr>
          <w:sz w:val="28"/>
          <w:szCs w:val="28"/>
          <w:lang w:val="kk-KZ"/>
        </w:rPr>
        <w:t xml:space="preserve">Ғалымдар А.Г. Кузнецов және С.М. Селезнева «Тұлғанын әлеуетін белгілі бір жағдайларда белсендіруге, түрлендіруге және кез келген мақсатқа жету үшін пайдалануға болатын жасырын және айқын адам ресурстарының жиынтығы ретінде анықтайды» </w:t>
      </w:r>
      <w:r w:rsidR="00956684" w:rsidRPr="00E515C2">
        <w:rPr>
          <w:rFonts w:eastAsia="font929"/>
          <w:sz w:val="28"/>
          <w:szCs w:val="28"/>
          <w:lang w:val="kk-KZ"/>
        </w:rPr>
        <w:t>[1</w:t>
      </w:r>
      <w:r w:rsidR="00664219" w:rsidRPr="00E515C2">
        <w:rPr>
          <w:rFonts w:eastAsia="font929"/>
          <w:sz w:val="28"/>
          <w:szCs w:val="28"/>
          <w:lang w:val="kk-KZ"/>
        </w:rPr>
        <w:t>12</w:t>
      </w:r>
      <w:r w:rsidRPr="00E515C2">
        <w:rPr>
          <w:rFonts w:eastAsia="font929"/>
          <w:sz w:val="28"/>
          <w:szCs w:val="28"/>
          <w:lang w:val="kk-KZ"/>
        </w:rPr>
        <w:t>,</w:t>
      </w:r>
      <w:r w:rsidR="00E84D36" w:rsidRPr="00E515C2">
        <w:rPr>
          <w:rFonts w:eastAsia="font929"/>
          <w:sz w:val="28"/>
          <w:szCs w:val="28"/>
          <w:lang w:val="kk-KZ"/>
        </w:rPr>
        <w:t xml:space="preserve"> </w:t>
      </w:r>
      <w:r w:rsidRPr="00E515C2">
        <w:rPr>
          <w:rFonts w:eastAsia="font929"/>
          <w:sz w:val="28"/>
          <w:szCs w:val="28"/>
          <w:lang w:val="kk-KZ"/>
        </w:rPr>
        <w:t xml:space="preserve">б. 10]. </w:t>
      </w:r>
    </w:p>
    <w:p w14:paraId="2151E6BB" w14:textId="77777777" w:rsidR="001B3F03" w:rsidRPr="00E515C2" w:rsidRDefault="008634CC">
      <w:pPr>
        <w:ind w:right="-2" w:firstLine="567"/>
        <w:jc w:val="both"/>
        <w:rPr>
          <w:lang w:val="kk-KZ"/>
        </w:rPr>
      </w:pPr>
      <w:r w:rsidRPr="00E515C2">
        <w:rPr>
          <w:sz w:val="28"/>
          <w:szCs w:val="28"/>
          <w:lang w:val="kk-KZ"/>
        </w:rPr>
        <w:t>Әрі қарай, біз тұлғаға тән мүмкіндіктерді анықтауға тырыстық.</w:t>
      </w:r>
    </w:p>
    <w:p w14:paraId="5E0D59D7" w14:textId="77777777" w:rsidR="001B3F03" w:rsidRPr="00E515C2" w:rsidRDefault="008634CC">
      <w:pPr>
        <w:ind w:right="-2" w:firstLine="567"/>
        <w:jc w:val="both"/>
        <w:rPr>
          <w:lang w:val="kk-KZ"/>
        </w:rPr>
      </w:pPr>
      <w:r w:rsidRPr="00E515C2">
        <w:rPr>
          <w:sz w:val="28"/>
          <w:szCs w:val="28"/>
          <w:lang w:val="kk-KZ"/>
        </w:rPr>
        <w:t>Ғылыми әдебиеттерді талдау көрсеткендей, тұлға әлеует құрылымын қарастыра отырып, В.В. Соколов тұлға әлеуетінің келесі құрылымын және оның элементтерін анықтайды:</w:t>
      </w:r>
    </w:p>
    <w:p w14:paraId="413C7901" w14:textId="77777777" w:rsidR="001B3F03" w:rsidRPr="00E515C2" w:rsidRDefault="008634CC">
      <w:pPr>
        <w:numPr>
          <w:ilvl w:val="0"/>
          <w:numId w:val="12"/>
        </w:numPr>
        <w:shd w:val="clear" w:color="auto" w:fill="FFFFFF"/>
        <w:tabs>
          <w:tab w:val="left" w:pos="851"/>
        </w:tabs>
        <w:ind w:left="0" w:right="-2" w:firstLine="567"/>
        <w:jc w:val="both"/>
        <w:rPr>
          <w:lang w:val="kk-KZ"/>
        </w:rPr>
      </w:pPr>
      <w:r w:rsidRPr="00E515C2">
        <w:rPr>
          <w:sz w:val="28"/>
          <w:szCs w:val="28"/>
          <w:lang w:val="kk-KZ"/>
        </w:rPr>
        <w:t>кәсіби әлеует (адамның кәсіпқойлығын сипаттайтын білім, білік және дағды);</w:t>
      </w:r>
    </w:p>
    <w:p w14:paraId="47FAE46B" w14:textId="77777777" w:rsidR="001B3F03" w:rsidRPr="00E515C2" w:rsidRDefault="008634CC">
      <w:pPr>
        <w:numPr>
          <w:ilvl w:val="0"/>
          <w:numId w:val="12"/>
        </w:numPr>
        <w:shd w:val="clear" w:color="auto" w:fill="FFFFFF"/>
        <w:tabs>
          <w:tab w:val="left" w:pos="851"/>
        </w:tabs>
        <w:ind w:left="0" w:right="-2" w:firstLine="567"/>
        <w:jc w:val="both"/>
        <w:rPr>
          <w:lang w:val="kk-KZ"/>
        </w:rPr>
      </w:pPr>
      <w:r w:rsidRPr="00E515C2">
        <w:rPr>
          <w:sz w:val="28"/>
          <w:szCs w:val="28"/>
          <w:lang w:val="kk-KZ"/>
        </w:rPr>
        <w:t>жұмысқа қабілеттік әлеуеті (жеке адамның өндірістік-еңбек әрекетіне қабілеті);</w:t>
      </w:r>
    </w:p>
    <w:p w14:paraId="7F19BA87" w14:textId="77777777" w:rsidR="001B3F03" w:rsidRPr="00E515C2" w:rsidRDefault="008634CC">
      <w:pPr>
        <w:numPr>
          <w:ilvl w:val="0"/>
          <w:numId w:val="12"/>
        </w:numPr>
        <w:shd w:val="clear" w:color="auto" w:fill="FFFFFF"/>
        <w:tabs>
          <w:tab w:val="left" w:pos="851"/>
        </w:tabs>
        <w:ind w:left="0" w:right="-2" w:firstLine="567"/>
        <w:jc w:val="both"/>
        <w:rPr>
          <w:lang w:val="kk-KZ"/>
        </w:rPr>
      </w:pPr>
      <w:r w:rsidRPr="00E515C2">
        <w:rPr>
          <w:sz w:val="28"/>
          <w:szCs w:val="28"/>
          <w:lang w:val="kk-KZ"/>
        </w:rPr>
        <w:t>білім алу әлеуеті (жек адамның интеллектуальды қабілеті);</w:t>
      </w:r>
    </w:p>
    <w:p w14:paraId="1915CF32" w14:textId="77777777" w:rsidR="001B3F03" w:rsidRPr="00E515C2" w:rsidRDefault="008634CC">
      <w:pPr>
        <w:numPr>
          <w:ilvl w:val="0"/>
          <w:numId w:val="12"/>
        </w:numPr>
        <w:shd w:val="clear" w:color="auto" w:fill="FFFFFF"/>
        <w:tabs>
          <w:tab w:val="left" w:pos="851"/>
        </w:tabs>
        <w:ind w:left="0" w:right="-2" w:firstLine="567"/>
        <w:jc w:val="both"/>
        <w:rPr>
          <w:lang w:val="kk-KZ"/>
        </w:rPr>
      </w:pPr>
      <w:r w:rsidRPr="00E515C2">
        <w:rPr>
          <w:sz w:val="28"/>
          <w:szCs w:val="28"/>
          <w:lang w:val="kk-KZ"/>
        </w:rPr>
        <w:t>шығармашылық әлеуеті (жеке тұлғаның шығармашылық өзін-өзі жүзеге асыру қабілеті);</w:t>
      </w:r>
    </w:p>
    <w:p w14:paraId="4C2B6713" w14:textId="11C9BD42" w:rsidR="001B3F03" w:rsidRPr="00E515C2" w:rsidRDefault="00616117" w:rsidP="00616117">
      <w:pPr>
        <w:numPr>
          <w:ilvl w:val="0"/>
          <w:numId w:val="12"/>
        </w:numPr>
        <w:shd w:val="clear" w:color="auto" w:fill="FFFFFF"/>
        <w:tabs>
          <w:tab w:val="left" w:pos="851"/>
        </w:tabs>
        <w:ind w:left="0" w:right="-2" w:firstLine="567"/>
        <w:jc w:val="both"/>
        <w:rPr>
          <w:lang w:val="kk-KZ"/>
        </w:rPr>
      </w:pPr>
      <w:r w:rsidRPr="00E515C2">
        <w:rPr>
          <w:noProof/>
          <w:sz w:val="28"/>
          <w:szCs w:val="28"/>
        </w:rPr>
        <w:drawing>
          <wp:anchor distT="0" distB="0" distL="0" distR="0" simplePos="0" relativeHeight="251639296" behindDoc="0" locked="0" layoutInCell="1" allowOverlap="1" wp14:anchorId="6A350922" wp14:editId="4B055071">
            <wp:simplePos x="0" y="0"/>
            <wp:positionH relativeFrom="column">
              <wp:posOffset>407471</wp:posOffset>
            </wp:positionH>
            <wp:positionV relativeFrom="paragraph">
              <wp:posOffset>206867</wp:posOffset>
            </wp:positionV>
            <wp:extent cx="5192593" cy="1999397"/>
            <wp:effectExtent l="0" t="0" r="8255"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2"/>
                    <pic:cNvPicPr>
                      <a:picLocks noChangeAspect="1" noChangeArrowheads="1"/>
                    </pic:cNvPicPr>
                  </pic:nvPicPr>
                  <pic:blipFill>
                    <a:blip r:embed="rId26" cstate="print"/>
                    <a:stretch>
                      <a:fillRect/>
                    </a:stretch>
                  </pic:blipFill>
                  <pic:spPr bwMode="auto">
                    <a:xfrm>
                      <a:off x="0" y="0"/>
                      <a:ext cx="5215717" cy="2008301"/>
                    </a:xfrm>
                    <a:prstGeom prst="rect">
                      <a:avLst/>
                    </a:prstGeom>
                  </pic:spPr>
                </pic:pic>
              </a:graphicData>
            </a:graphic>
            <wp14:sizeRelH relativeFrom="margin">
              <wp14:pctWidth>0</wp14:pctWidth>
            </wp14:sizeRelH>
            <wp14:sizeRelV relativeFrom="margin">
              <wp14:pctHeight>0</wp14:pctHeight>
            </wp14:sizeRelV>
          </wp:anchor>
        </w:drawing>
      </w:r>
      <w:r w:rsidR="008634CC" w:rsidRPr="00E515C2">
        <w:rPr>
          <w:sz w:val="28"/>
          <w:szCs w:val="28"/>
          <w:lang w:val="kk-KZ"/>
        </w:rPr>
        <w:t>рухани әлеует (адамгершілік қасиетт</w:t>
      </w:r>
      <w:r w:rsidR="00956684" w:rsidRPr="00E515C2">
        <w:rPr>
          <w:sz w:val="28"/>
          <w:szCs w:val="28"/>
          <w:lang w:val="kk-KZ"/>
        </w:rPr>
        <w:t>ері) (сурет 7) [1</w:t>
      </w:r>
      <w:r w:rsidR="00664219" w:rsidRPr="00E515C2">
        <w:rPr>
          <w:sz w:val="28"/>
          <w:szCs w:val="28"/>
          <w:lang w:val="kk-KZ"/>
        </w:rPr>
        <w:t>51</w:t>
      </w:r>
      <w:r w:rsidR="008634CC" w:rsidRPr="00E515C2">
        <w:rPr>
          <w:sz w:val="28"/>
          <w:szCs w:val="28"/>
          <w:lang w:val="kk-KZ"/>
        </w:rPr>
        <w:t>,</w:t>
      </w:r>
      <w:r w:rsidR="00E84D36" w:rsidRPr="00E515C2">
        <w:rPr>
          <w:sz w:val="28"/>
          <w:szCs w:val="28"/>
          <w:lang w:val="kk-KZ"/>
        </w:rPr>
        <w:t xml:space="preserve"> </w:t>
      </w:r>
      <w:r w:rsidR="008634CC" w:rsidRPr="00E515C2">
        <w:rPr>
          <w:sz w:val="28"/>
          <w:szCs w:val="28"/>
          <w:lang w:val="kk-KZ"/>
        </w:rPr>
        <w:t>б. 78–81].</w:t>
      </w:r>
    </w:p>
    <w:p w14:paraId="381E0FCE" w14:textId="36B218AD" w:rsidR="001B3F03" w:rsidRPr="00E515C2" w:rsidRDefault="001B3F03">
      <w:pPr>
        <w:shd w:val="clear" w:color="auto" w:fill="FFFFFF"/>
        <w:ind w:right="-2"/>
        <w:jc w:val="both"/>
        <w:rPr>
          <w:sz w:val="28"/>
          <w:szCs w:val="28"/>
          <w:lang w:val="kk-KZ"/>
        </w:rPr>
      </w:pPr>
    </w:p>
    <w:p w14:paraId="74512BBF" w14:textId="77777777" w:rsidR="001B3F03" w:rsidRPr="00E515C2" w:rsidRDefault="001B3F03">
      <w:pPr>
        <w:shd w:val="clear" w:color="auto" w:fill="FFFFFF"/>
        <w:ind w:right="-2"/>
        <w:jc w:val="both"/>
        <w:rPr>
          <w:sz w:val="28"/>
          <w:szCs w:val="28"/>
          <w:lang w:val="kk-KZ"/>
        </w:rPr>
      </w:pPr>
    </w:p>
    <w:p w14:paraId="69083D63" w14:textId="77777777" w:rsidR="001B3F03" w:rsidRPr="00E515C2" w:rsidRDefault="001B3F03">
      <w:pPr>
        <w:shd w:val="clear" w:color="auto" w:fill="FFFFFF"/>
        <w:ind w:right="-2"/>
        <w:jc w:val="both"/>
        <w:rPr>
          <w:sz w:val="28"/>
          <w:szCs w:val="28"/>
          <w:lang w:val="kk-KZ"/>
        </w:rPr>
      </w:pPr>
    </w:p>
    <w:p w14:paraId="7C27FAAB" w14:textId="77777777" w:rsidR="001B3F03" w:rsidRPr="00E515C2" w:rsidRDefault="001B3F03">
      <w:pPr>
        <w:ind w:right="-2"/>
        <w:jc w:val="both"/>
        <w:rPr>
          <w:sz w:val="28"/>
          <w:szCs w:val="28"/>
          <w:lang w:val="kk-KZ"/>
        </w:rPr>
      </w:pPr>
    </w:p>
    <w:p w14:paraId="24C86E0E" w14:textId="77777777" w:rsidR="001B3F03" w:rsidRPr="00E515C2" w:rsidRDefault="001B3F03">
      <w:pPr>
        <w:ind w:right="-2"/>
        <w:jc w:val="both"/>
        <w:rPr>
          <w:sz w:val="28"/>
          <w:szCs w:val="28"/>
          <w:lang w:val="kk-KZ"/>
        </w:rPr>
      </w:pPr>
    </w:p>
    <w:p w14:paraId="3832D359" w14:textId="77777777" w:rsidR="001B3F03" w:rsidRPr="00E515C2" w:rsidRDefault="001B3F03">
      <w:pPr>
        <w:ind w:right="-2"/>
        <w:jc w:val="both"/>
        <w:rPr>
          <w:sz w:val="28"/>
          <w:szCs w:val="28"/>
          <w:lang w:val="kk-KZ"/>
        </w:rPr>
      </w:pPr>
    </w:p>
    <w:p w14:paraId="10E2C305" w14:textId="77777777" w:rsidR="001B3F03" w:rsidRPr="00E515C2" w:rsidRDefault="001B3F03">
      <w:pPr>
        <w:ind w:right="-2" w:firstLine="709"/>
        <w:rPr>
          <w:sz w:val="28"/>
          <w:szCs w:val="28"/>
          <w:lang w:val="kk-KZ"/>
        </w:rPr>
      </w:pPr>
    </w:p>
    <w:p w14:paraId="1EA977DF" w14:textId="77777777" w:rsidR="00616117" w:rsidRPr="00E515C2" w:rsidRDefault="00616117">
      <w:pPr>
        <w:ind w:right="-2"/>
        <w:jc w:val="center"/>
        <w:rPr>
          <w:sz w:val="28"/>
          <w:szCs w:val="28"/>
          <w:lang w:val="kk-KZ"/>
        </w:rPr>
      </w:pPr>
    </w:p>
    <w:p w14:paraId="39DEDA77" w14:textId="77777777" w:rsidR="00616117" w:rsidRPr="00E515C2" w:rsidRDefault="00616117">
      <w:pPr>
        <w:ind w:right="-2"/>
        <w:jc w:val="center"/>
        <w:rPr>
          <w:sz w:val="28"/>
          <w:szCs w:val="28"/>
          <w:lang w:val="kk-KZ"/>
        </w:rPr>
      </w:pPr>
    </w:p>
    <w:p w14:paraId="54C988EA" w14:textId="036E4F24" w:rsidR="001B3F03" w:rsidRPr="00E515C2" w:rsidRDefault="008634CC">
      <w:pPr>
        <w:ind w:right="-2"/>
        <w:jc w:val="center"/>
        <w:rPr>
          <w:sz w:val="28"/>
          <w:szCs w:val="28"/>
          <w:lang w:val="kk-KZ"/>
        </w:rPr>
      </w:pPr>
      <w:r w:rsidRPr="00E515C2">
        <w:rPr>
          <w:sz w:val="28"/>
          <w:szCs w:val="28"/>
          <w:lang w:val="kk-KZ"/>
        </w:rPr>
        <w:t>Сурет 7 – В.В. Соколов бойынша тұлғалық әлеуеттің құрылымы</w:t>
      </w:r>
    </w:p>
    <w:p w14:paraId="52965F5C" w14:textId="77777777" w:rsidR="009E3C21" w:rsidRPr="00E515C2" w:rsidRDefault="009E3C21">
      <w:pPr>
        <w:ind w:right="-2"/>
        <w:jc w:val="center"/>
        <w:rPr>
          <w:lang w:val="kk-KZ"/>
        </w:rPr>
      </w:pPr>
    </w:p>
    <w:p w14:paraId="6DD52AE7" w14:textId="31BEF289" w:rsidR="001B3F03" w:rsidRPr="00E515C2" w:rsidRDefault="008634CC" w:rsidP="009E3C21">
      <w:pPr>
        <w:pStyle w:val="1b"/>
        <w:shd w:val="clear" w:color="auto" w:fill="FFFFFF"/>
        <w:spacing w:before="0" w:after="0"/>
        <w:ind w:right="-2"/>
        <w:jc w:val="both"/>
        <w:rPr>
          <w:lang w:val="kk-KZ"/>
        </w:rPr>
      </w:pPr>
      <w:r w:rsidRPr="00E515C2">
        <w:rPr>
          <w:rFonts w:eastAsia="Calibri" w:cs="font929"/>
          <w:sz w:val="28"/>
          <w:szCs w:val="28"/>
          <w:lang w:val="kk-KZ"/>
        </w:rPr>
        <w:t xml:space="preserve">         </w:t>
      </w:r>
      <w:r w:rsidR="00956684" w:rsidRPr="00E515C2">
        <w:rPr>
          <w:rFonts w:eastAsia="Calibri" w:cs="font929"/>
          <w:sz w:val="28"/>
          <w:szCs w:val="28"/>
          <w:lang w:val="kk-KZ"/>
        </w:rPr>
        <w:t xml:space="preserve"> М.С. Каганның [1</w:t>
      </w:r>
      <w:r w:rsidR="00664219" w:rsidRPr="00E515C2">
        <w:rPr>
          <w:rFonts w:eastAsia="Calibri" w:cs="font929"/>
          <w:sz w:val="28"/>
          <w:szCs w:val="28"/>
          <w:lang w:val="kk-KZ"/>
        </w:rPr>
        <w:t>52</w:t>
      </w:r>
      <w:r w:rsidRPr="00E515C2">
        <w:rPr>
          <w:rFonts w:eastAsia="Calibri" w:cs="font929"/>
          <w:sz w:val="28"/>
          <w:szCs w:val="28"/>
          <w:lang w:val="kk-KZ"/>
        </w:rPr>
        <w:t>] пікірінше, тұлға құрылымында бес әлеуетті бөлуге болады:</w:t>
      </w:r>
    </w:p>
    <w:p w14:paraId="25DBE1FF" w14:textId="77777777" w:rsidR="001B3F03" w:rsidRPr="00E515C2" w:rsidRDefault="008634CC">
      <w:pPr>
        <w:pStyle w:val="1b"/>
        <w:shd w:val="clear" w:color="auto" w:fill="FFFFFF"/>
        <w:spacing w:before="0" w:after="0"/>
        <w:ind w:right="-2" w:firstLine="567"/>
        <w:jc w:val="both"/>
        <w:rPr>
          <w:lang w:val="kk-KZ"/>
        </w:rPr>
      </w:pPr>
      <w:r w:rsidRPr="00E515C2">
        <w:rPr>
          <w:i/>
          <w:sz w:val="28"/>
          <w:szCs w:val="28"/>
          <w:lang w:val="kk-KZ"/>
        </w:rPr>
        <w:t>1. Адамның гносеологиялық әлеуеті.</w:t>
      </w:r>
      <w:r w:rsidRPr="00E515C2">
        <w:rPr>
          <w:sz w:val="28"/>
          <w:szCs w:val="28"/>
          <w:lang w:val="kk-KZ"/>
        </w:rPr>
        <w:t xml:space="preserve"> Ол санмен сипатталады,  адамда болған ақпараттың сапасымен сипатталады. Онда сыртқы әлем, табиғи, әлеуметтік, өзін-өзі тану туралы білім бар және табиғи ақылға, білімге, жеке тәжірибеге байланысты</w:t>
      </w:r>
      <w:r w:rsidRPr="00E515C2">
        <w:rPr>
          <w:rFonts w:ascii="Arial" w:hAnsi="Arial" w:cs="Arial"/>
          <w:sz w:val="15"/>
          <w:szCs w:val="15"/>
          <w:lang w:val="kk-KZ"/>
        </w:rPr>
        <w:t>.</w:t>
      </w:r>
    </w:p>
    <w:p w14:paraId="7F79B3B2" w14:textId="77777777" w:rsidR="001B3F03" w:rsidRPr="00E515C2" w:rsidRDefault="008634CC">
      <w:pPr>
        <w:pStyle w:val="1b"/>
        <w:shd w:val="clear" w:color="auto" w:fill="FFFFFF"/>
        <w:spacing w:before="0" w:after="0"/>
        <w:ind w:right="-2" w:firstLine="567"/>
        <w:jc w:val="both"/>
        <w:rPr>
          <w:lang w:val="kk-KZ"/>
        </w:rPr>
      </w:pPr>
      <w:r w:rsidRPr="00E515C2">
        <w:rPr>
          <w:i/>
          <w:sz w:val="28"/>
          <w:szCs w:val="28"/>
          <w:lang w:val="kk-KZ"/>
        </w:rPr>
        <w:t>2. Тұлғаның аксиологиялық әлеуеті.</w:t>
      </w:r>
      <w:r w:rsidRPr="00E515C2">
        <w:rPr>
          <w:sz w:val="28"/>
          <w:szCs w:val="28"/>
          <w:lang w:val="kk-KZ"/>
        </w:rPr>
        <w:t xml:space="preserve"> Ол әлеуметтену үдерісінде алған құндылық бағдарларының жүйесімен анықталады – оның идеалдары, өмірлік мақсаттары, нанымдары мен ұмтылыстары, жеке сана мен оның өзін-өзі тануының бірлігі ретінде.</w:t>
      </w:r>
    </w:p>
    <w:p w14:paraId="7AEFBF7A" w14:textId="77777777" w:rsidR="001B3F03" w:rsidRPr="00E515C2" w:rsidRDefault="008634CC">
      <w:pPr>
        <w:pStyle w:val="1b"/>
        <w:shd w:val="clear" w:color="auto" w:fill="FFFFFF"/>
        <w:spacing w:before="0" w:after="0"/>
        <w:ind w:right="-2" w:firstLine="567"/>
        <w:jc w:val="both"/>
        <w:rPr>
          <w:lang w:val="kk-KZ"/>
        </w:rPr>
      </w:pPr>
      <w:r w:rsidRPr="00E515C2">
        <w:rPr>
          <w:i/>
          <w:sz w:val="28"/>
          <w:szCs w:val="28"/>
          <w:lang w:val="kk-KZ"/>
        </w:rPr>
        <w:t>3. Жеке тұлғаның шығармашылық әлеуеті</w:t>
      </w:r>
      <w:r w:rsidRPr="00E515C2">
        <w:rPr>
          <w:sz w:val="28"/>
          <w:szCs w:val="28"/>
          <w:lang w:val="kk-KZ"/>
        </w:rPr>
        <w:t>. Ол алған және өздігінен дамыған дағдыларымен, іс-әрекетке, еңбекке, жасампаздық және (немесе) бүлдіргіш, өнімді және репродуктивті қабілеттерімен, сондай-ақ оларды қандай да бір қызмет саласында жүзеге асыру шарасымен сипатталады.</w:t>
      </w:r>
    </w:p>
    <w:p w14:paraId="5A91A96C" w14:textId="77777777" w:rsidR="001B3F03" w:rsidRPr="00E515C2" w:rsidRDefault="008634CC">
      <w:pPr>
        <w:pStyle w:val="1b"/>
        <w:shd w:val="clear" w:color="auto" w:fill="FFFFFF"/>
        <w:spacing w:before="0" w:after="0"/>
        <w:ind w:right="-2" w:firstLine="567"/>
        <w:jc w:val="both"/>
        <w:rPr>
          <w:lang w:val="kk-KZ"/>
        </w:rPr>
      </w:pPr>
      <w:r w:rsidRPr="00E515C2">
        <w:rPr>
          <w:i/>
          <w:sz w:val="28"/>
          <w:szCs w:val="28"/>
          <w:lang w:val="kk-KZ"/>
        </w:rPr>
        <w:t>4. Тұлғаның коммуникативтік әлеуеті.</w:t>
      </w:r>
      <w:r w:rsidRPr="00E515C2">
        <w:rPr>
          <w:sz w:val="28"/>
          <w:szCs w:val="28"/>
          <w:lang w:val="kk-KZ"/>
        </w:rPr>
        <w:t xml:space="preserve"> Ол оның қарым-қатынасының өлшемімен, формаларымен, басқа адамдармен қарым-қатынастың сипаты мен беріктігімен, тұлғааралық қарым-қатынастың мазмұнымен анықталады, әлеуметтік рөлдерде көрінеді.</w:t>
      </w:r>
    </w:p>
    <w:p w14:paraId="211D890D" w14:textId="77777777" w:rsidR="001B3F03" w:rsidRPr="00E515C2" w:rsidRDefault="008634CC">
      <w:pPr>
        <w:pStyle w:val="1b"/>
        <w:shd w:val="clear" w:color="auto" w:fill="FFFFFF"/>
        <w:spacing w:before="0" w:after="0"/>
        <w:ind w:right="-2" w:firstLine="567"/>
        <w:jc w:val="both"/>
        <w:rPr>
          <w:lang w:val="kk-KZ"/>
        </w:rPr>
      </w:pPr>
      <w:r w:rsidRPr="00E515C2">
        <w:rPr>
          <w:i/>
          <w:sz w:val="28"/>
          <w:szCs w:val="28"/>
          <w:lang w:val="kk-KZ"/>
        </w:rPr>
        <w:t>5. Тұлғаның көркемдік әлеуеті.</w:t>
      </w:r>
      <w:r w:rsidRPr="00E515C2">
        <w:rPr>
          <w:sz w:val="28"/>
          <w:szCs w:val="28"/>
          <w:lang w:val="kk-KZ"/>
        </w:rPr>
        <w:t xml:space="preserve"> Оның мазмұны, көркемдік қажеттіліктерінің қарқындылығы және оларды қалай қанағаттандыратыны анықталады.</w:t>
      </w:r>
    </w:p>
    <w:p w14:paraId="051F7205" w14:textId="66E2FD72"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М.А. Нугаев әлеуметтік әлеует, бір жағынан, адамның ішкі күші және оның жеке қасиеттері, оның көмегімен ол өзінің мүмкіндіктерін жүзеге асырады, екінші жағынан, қоғамның өз мүшелерінің мүмкіндіктерін жүзеге асыру үшін белгілі бір жағдайлар жасау қабіл</w:t>
      </w:r>
      <w:r w:rsidR="00956684" w:rsidRPr="00E515C2">
        <w:rPr>
          <w:sz w:val="28"/>
          <w:szCs w:val="28"/>
          <w:lang w:val="kk-KZ"/>
        </w:rPr>
        <w:t>еті туралы қорытынды жасады [1</w:t>
      </w:r>
      <w:r w:rsidR="00664219" w:rsidRPr="00E515C2">
        <w:rPr>
          <w:sz w:val="28"/>
          <w:szCs w:val="28"/>
          <w:lang w:val="kk-KZ"/>
        </w:rPr>
        <w:t>53</w:t>
      </w:r>
      <w:r w:rsidRPr="00E515C2">
        <w:rPr>
          <w:sz w:val="28"/>
          <w:szCs w:val="28"/>
          <w:lang w:val="kk-KZ"/>
        </w:rPr>
        <w:t>]. Осылайша, жеке тұлға да, қоғам да әлеуметтік әлеуетке ие.</w:t>
      </w:r>
    </w:p>
    <w:p w14:paraId="2265E96F" w14:textId="7FA1FC49" w:rsidR="001B3F03" w:rsidRPr="00E515C2" w:rsidRDefault="00757FCA">
      <w:pPr>
        <w:ind w:right="-2" w:firstLine="567"/>
        <w:jc w:val="both"/>
        <w:rPr>
          <w:lang w:val="kk-KZ"/>
        </w:rPr>
      </w:pPr>
      <w:r w:rsidRPr="00E515C2">
        <w:rPr>
          <w:sz w:val="28"/>
          <w:szCs w:val="28"/>
          <w:shd w:val="clear" w:color="auto" w:fill="FFFFFF"/>
          <w:lang w:val="kk-KZ"/>
        </w:rPr>
        <w:t>Л.А</w:t>
      </w:r>
      <w:r w:rsidR="008634CC" w:rsidRPr="00E515C2">
        <w:rPr>
          <w:sz w:val="28"/>
          <w:szCs w:val="28"/>
          <w:shd w:val="clear" w:color="auto" w:fill="FFFFFF"/>
          <w:lang w:val="kk-KZ"/>
        </w:rPr>
        <w:t>.Даринская «шығармашылық әлеуетті» табиғи-генетикалық, әлеуметтік-жеке және логикалық компоненттерді қамтитын күрделі интегралды ұғым ретінде анықтайды, ол адамның адамгершіліктің жалпыадамзаттық нормалары шеңберіндегі әртүрлі қызмет салаларында білім, дағдылар, қабілеттер мен өзгерістерг</w:t>
      </w:r>
      <w:r w:rsidR="00956684" w:rsidRPr="00E515C2">
        <w:rPr>
          <w:sz w:val="28"/>
          <w:szCs w:val="28"/>
          <w:shd w:val="clear" w:color="auto" w:fill="FFFFFF"/>
          <w:lang w:val="kk-KZ"/>
        </w:rPr>
        <w:t>е деген ұмтылысын білдіреді [15</w:t>
      </w:r>
      <w:r w:rsidR="00664219" w:rsidRPr="00E515C2">
        <w:rPr>
          <w:sz w:val="28"/>
          <w:szCs w:val="28"/>
          <w:shd w:val="clear" w:color="auto" w:fill="FFFFFF"/>
          <w:lang w:val="kk-KZ"/>
        </w:rPr>
        <w:t>4</w:t>
      </w:r>
      <w:r w:rsidR="008634CC" w:rsidRPr="00E515C2">
        <w:rPr>
          <w:sz w:val="28"/>
          <w:szCs w:val="28"/>
          <w:shd w:val="clear" w:color="auto" w:fill="FFFFFF"/>
          <w:lang w:val="kk-KZ"/>
        </w:rPr>
        <w:t>].</w:t>
      </w:r>
    </w:p>
    <w:p w14:paraId="3AB902F8" w14:textId="77777777" w:rsidR="001B3F03" w:rsidRPr="00E515C2" w:rsidRDefault="008634CC">
      <w:pPr>
        <w:ind w:right="-2" w:firstLine="567"/>
        <w:jc w:val="both"/>
        <w:rPr>
          <w:lang w:val="kk-KZ"/>
        </w:rPr>
      </w:pPr>
      <w:r w:rsidRPr="00E515C2">
        <w:rPr>
          <w:sz w:val="28"/>
          <w:szCs w:val="28"/>
          <w:lang w:val="kk-KZ"/>
        </w:rPr>
        <w:t>Тұлға бойында кездесетін әлеуеттің түрлерін анықтау мақсатында біршама зерттеулерге талдау жүргіздік.</w:t>
      </w:r>
    </w:p>
    <w:p w14:paraId="66B3AE0C" w14:textId="77777777" w:rsidR="001B3F03" w:rsidRPr="00E515C2" w:rsidRDefault="008634CC">
      <w:pPr>
        <w:ind w:right="-2" w:firstLine="567"/>
        <w:jc w:val="both"/>
        <w:rPr>
          <w:lang w:val="kk-KZ"/>
        </w:rPr>
      </w:pPr>
      <w:r w:rsidRPr="00E515C2">
        <w:rPr>
          <w:sz w:val="28"/>
          <w:szCs w:val="28"/>
          <w:lang w:val="kk-KZ"/>
        </w:rPr>
        <w:t>Ғылыми әдебиеттер талдауы көрсеткендей, әлеуеттің келесідей түрлерін ғалымдар анықтап талдаған: сурет 8.</w:t>
      </w:r>
    </w:p>
    <w:p w14:paraId="1628E6EB" w14:textId="77777777" w:rsidR="001B3F03" w:rsidRPr="00E515C2" w:rsidRDefault="008634CC">
      <w:pPr>
        <w:ind w:right="-2" w:firstLine="567"/>
        <w:jc w:val="both"/>
        <w:rPr>
          <w:lang w:val="kk-KZ"/>
        </w:rPr>
      </w:pPr>
      <w:r w:rsidRPr="00E515C2">
        <w:rPr>
          <w:rFonts w:eastAsia="font929"/>
          <w:sz w:val="28"/>
          <w:szCs w:val="28"/>
          <w:lang w:val="kk-KZ"/>
        </w:rPr>
        <w:t>Суреттегі аталған әлеует түрлеріне жеке тоқталсақ:</w:t>
      </w:r>
    </w:p>
    <w:p w14:paraId="3A2F6FB5" w14:textId="52B56B5E" w:rsidR="001B3F03" w:rsidRPr="00E515C2" w:rsidRDefault="008634CC">
      <w:pPr>
        <w:ind w:right="-2" w:firstLine="567"/>
        <w:jc w:val="both"/>
        <w:rPr>
          <w:lang w:val="kk-KZ"/>
        </w:rPr>
      </w:pPr>
      <w:r w:rsidRPr="00E515C2">
        <w:rPr>
          <w:sz w:val="28"/>
          <w:szCs w:val="28"/>
          <w:lang w:val="kk-KZ"/>
        </w:rPr>
        <w:t>А.Н. Леонтьевтің пікірінше, инновациялық әлеует шығармашылық әлеуеттің өнімді эволюциясы болып табылады және жеке тұлға инновация жасаған кезде анықталады. Бұл өзін-өзі актуализациялау шығармашылық әлеуетті дамытуға жұмылдырады, ал шығармашылықты инновациялық-өнертапқыштыққа айналдыруға болады дегенді білдіреді. Осылайша, белгілі бір қызметті қарастырған кезде өзін - өзі тану тұлғаның интрапсихикалық компонентіне айналады, ал шындықпен өзара әрекеттесудің интерпсихикалық механизмі инн</w:t>
      </w:r>
      <w:r w:rsidR="00956684" w:rsidRPr="00E515C2">
        <w:rPr>
          <w:sz w:val="28"/>
          <w:szCs w:val="28"/>
          <w:lang w:val="kk-KZ"/>
        </w:rPr>
        <w:t>овациялық әлеуетке айналады [15</w:t>
      </w:r>
      <w:r w:rsidR="00664219" w:rsidRPr="00E515C2">
        <w:rPr>
          <w:sz w:val="28"/>
          <w:szCs w:val="28"/>
          <w:lang w:val="kk-KZ"/>
        </w:rPr>
        <w:t>5</w:t>
      </w:r>
      <w:r w:rsidRPr="00E515C2">
        <w:rPr>
          <w:sz w:val="28"/>
          <w:szCs w:val="28"/>
          <w:lang w:val="kk-KZ"/>
        </w:rPr>
        <w:t xml:space="preserve">]. </w:t>
      </w:r>
    </w:p>
    <w:p w14:paraId="48DD3E48" w14:textId="2B5B1543" w:rsidR="001B3F03" w:rsidRPr="00E515C2" w:rsidRDefault="008634CC">
      <w:pPr>
        <w:ind w:right="-2" w:firstLine="567"/>
        <w:jc w:val="both"/>
        <w:rPr>
          <w:lang w:val="kk-KZ"/>
        </w:rPr>
      </w:pPr>
      <w:r w:rsidRPr="00E515C2">
        <w:rPr>
          <w:sz w:val="28"/>
          <w:szCs w:val="28"/>
          <w:lang w:val="kk-KZ"/>
        </w:rPr>
        <w:t>В.Н. Марков кәсіби әлеует деп адамның өмір жолында жеке дамудың мүмкін бағдарының алуан түрлілігін қамтамасыз ететін, сондай-ақ маманның басқарушылық қызметте әлеуметтік маңызды нәтижелерге қол жеткізуіне әсер ететін адамның ерекше ұйымдастырылған ішкі жаңартылатын ресурстарының жеке жүйесін түсінеді. Іске асырылған кәсіби әлеует маманның кәсіби тәжірибесімен айқындалады. Іске асырылмаған кәсіби әлеует жеке тұлғаның құндылық-мотивациялық құрылымымен анықталады және кәсіби әлеуеттің өзгеру бағы</w:t>
      </w:r>
      <w:r w:rsidR="00956684" w:rsidRPr="00E515C2">
        <w:rPr>
          <w:sz w:val="28"/>
          <w:szCs w:val="28"/>
          <w:lang w:val="kk-KZ"/>
        </w:rPr>
        <w:t>ттарын анықтайды  (сурет 8) [15</w:t>
      </w:r>
      <w:r w:rsidR="00664219" w:rsidRPr="00E515C2">
        <w:rPr>
          <w:sz w:val="28"/>
          <w:szCs w:val="28"/>
          <w:lang w:val="kk-KZ"/>
        </w:rPr>
        <w:t>6</w:t>
      </w:r>
      <w:r w:rsidRPr="00E515C2">
        <w:rPr>
          <w:sz w:val="28"/>
          <w:szCs w:val="28"/>
          <w:lang w:val="kk-KZ"/>
        </w:rPr>
        <w:t xml:space="preserve">]. </w:t>
      </w:r>
    </w:p>
    <w:p w14:paraId="6AAB2D97" w14:textId="77777777" w:rsidR="001B3F03" w:rsidRPr="00E515C2" w:rsidRDefault="008634CC">
      <w:pPr>
        <w:ind w:right="-2" w:firstLine="709"/>
        <w:jc w:val="both"/>
        <w:rPr>
          <w:sz w:val="28"/>
          <w:szCs w:val="28"/>
          <w:lang w:val="kk-KZ"/>
        </w:rPr>
      </w:pPr>
      <w:r w:rsidRPr="00E515C2">
        <w:rPr>
          <w:noProof/>
          <w:sz w:val="28"/>
          <w:szCs w:val="28"/>
        </w:rPr>
        <w:drawing>
          <wp:anchor distT="0" distB="0" distL="0" distR="0" simplePos="0" relativeHeight="251643392" behindDoc="1" locked="0" layoutInCell="1" allowOverlap="1" wp14:anchorId="5EC80DB6" wp14:editId="209062D9">
            <wp:simplePos x="0" y="0"/>
            <wp:positionH relativeFrom="column">
              <wp:posOffset>769136</wp:posOffset>
            </wp:positionH>
            <wp:positionV relativeFrom="paragraph">
              <wp:posOffset>175810</wp:posOffset>
            </wp:positionV>
            <wp:extent cx="5064067" cy="2694940"/>
            <wp:effectExtent l="0" t="0" r="0" b="0"/>
            <wp:wrapNone/>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5"/>
                    <pic:cNvPicPr>
                      <a:picLocks noChangeAspect="1" noChangeArrowheads="1"/>
                    </pic:cNvPicPr>
                  </pic:nvPicPr>
                  <pic:blipFill>
                    <a:blip r:embed="rId27" cstate="print"/>
                    <a:stretch>
                      <a:fillRect/>
                    </a:stretch>
                  </pic:blipFill>
                  <pic:spPr bwMode="auto">
                    <a:xfrm>
                      <a:off x="0" y="0"/>
                      <a:ext cx="5082686" cy="2704849"/>
                    </a:xfrm>
                    <a:prstGeom prst="rect">
                      <a:avLst/>
                    </a:prstGeom>
                  </pic:spPr>
                </pic:pic>
              </a:graphicData>
            </a:graphic>
            <wp14:sizeRelH relativeFrom="margin">
              <wp14:pctWidth>0</wp14:pctWidth>
            </wp14:sizeRelH>
            <wp14:sizeRelV relativeFrom="margin">
              <wp14:pctHeight>0</wp14:pctHeight>
            </wp14:sizeRelV>
          </wp:anchor>
        </w:drawing>
      </w:r>
    </w:p>
    <w:p w14:paraId="4400E71A" w14:textId="77777777" w:rsidR="001B3F03" w:rsidRPr="00E515C2" w:rsidRDefault="001B3F03">
      <w:pPr>
        <w:ind w:right="-2"/>
        <w:jc w:val="both"/>
        <w:rPr>
          <w:rFonts w:eastAsia="font929"/>
          <w:b/>
          <w:sz w:val="28"/>
          <w:szCs w:val="28"/>
          <w:lang w:val="kk-KZ"/>
        </w:rPr>
      </w:pPr>
    </w:p>
    <w:p w14:paraId="71AEA3D6" w14:textId="77777777" w:rsidR="001B3F03" w:rsidRPr="00E515C2" w:rsidRDefault="001B3F03">
      <w:pPr>
        <w:ind w:right="-2" w:firstLine="709"/>
        <w:jc w:val="both"/>
        <w:rPr>
          <w:rFonts w:eastAsia="font929"/>
          <w:b/>
          <w:sz w:val="28"/>
          <w:szCs w:val="28"/>
          <w:lang w:val="kk-KZ"/>
        </w:rPr>
      </w:pPr>
    </w:p>
    <w:p w14:paraId="53D04F50" w14:textId="77777777" w:rsidR="001B3F03" w:rsidRPr="00E515C2" w:rsidRDefault="001B3F03">
      <w:pPr>
        <w:ind w:right="-2" w:firstLine="709"/>
        <w:jc w:val="both"/>
        <w:rPr>
          <w:rFonts w:eastAsia="font929"/>
          <w:b/>
          <w:sz w:val="28"/>
          <w:szCs w:val="28"/>
          <w:lang w:val="kk-KZ"/>
        </w:rPr>
      </w:pPr>
    </w:p>
    <w:p w14:paraId="797F9297" w14:textId="77777777" w:rsidR="001B3F03" w:rsidRPr="00E515C2" w:rsidRDefault="001B3F03">
      <w:pPr>
        <w:ind w:right="-2" w:firstLine="709"/>
        <w:jc w:val="both"/>
        <w:rPr>
          <w:rFonts w:eastAsia="font929"/>
          <w:b/>
          <w:sz w:val="28"/>
          <w:szCs w:val="28"/>
          <w:lang w:val="kk-KZ"/>
        </w:rPr>
      </w:pPr>
    </w:p>
    <w:p w14:paraId="2E27A597" w14:textId="77777777" w:rsidR="001B3F03" w:rsidRPr="00E515C2" w:rsidRDefault="001B3F03">
      <w:pPr>
        <w:ind w:right="-2" w:firstLine="709"/>
        <w:jc w:val="both"/>
        <w:rPr>
          <w:rFonts w:eastAsia="font929"/>
          <w:b/>
          <w:sz w:val="28"/>
          <w:szCs w:val="28"/>
          <w:lang w:val="kk-KZ"/>
        </w:rPr>
      </w:pPr>
    </w:p>
    <w:p w14:paraId="420859B6" w14:textId="77777777" w:rsidR="001B3F03" w:rsidRPr="00E515C2" w:rsidRDefault="001B3F03">
      <w:pPr>
        <w:ind w:right="-2" w:firstLine="709"/>
        <w:jc w:val="both"/>
        <w:rPr>
          <w:rFonts w:eastAsia="font929"/>
          <w:b/>
          <w:sz w:val="28"/>
          <w:szCs w:val="28"/>
          <w:lang w:val="kk-KZ"/>
        </w:rPr>
      </w:pPr>
    </w:p>
    <w:p w14:paraId="55667C60" w14:textId="77777777" w:rsidR="001B3F03" w:rsidRPr="00E515C2" w:rsidRDefault="001B3F03">
      <w:pPr>
        <w:ind w:right="-2" w:firstLine="709"/>
        <w:jc w:val="both"/>
        <w:rPr>
          <w:rFonts w:eastAsia="font929"/>
          <w:b/>
          <w:sz w:val="28"/>
          <w:szCs w:val="28"/>
          <w:lang w:val="kk-KZ"/>
        </w:rPr>
      </w:pPr>
    </w:p>
    <w:p w14:paraId="57BE3FDF" w14:textId="77777777" w:rsidR="001B3F03" w:rsidRPr="00E515C2" w:rsidRDefault="001B3F03">
      <w:pPr>
        <w:ind w:right="-2"/>
        <w:jc w:val="both"/>
        <w:rPr>
          <w:rFonts w:eastAsia="font929"/>
          <w:b/>
          <w:sz w:val="28"/>
          <w:szCs w:val="28"/>
          <w:lang w:val="kk-KZ"/>
        </w:rPr>
      </w:pPr>
    </w:p>
    <w:p w14:paraId="38A5356A" w14:textId="77777777" w:rsidR="001B3F03" w:rsidRPr="00E515C2" w:rsidRDefault="001B3F03">
      <w:pPr>
        <w:ind w:right="-2"/>
        <w:jc w:val="both"/>
        <w:rPr>
          <w:rFonts w:eastAsia="font929"/>
          <w:b/>
          <w:sz w:val="28"/>
          <w:szCs w:val="28"/>
          <w:lang w:val="kk-KZ"/>
        </w:rPr>
      </w:pPr>
    </w:p>
    <w:p w14:paraId="34FEF076" w14:textId="77777777" w:rsidR="001B3F03" w:rsidRPr="00E515C2" w:rsidRDefault="001B3F03">
      <w:pPr>
        <w:ind w:right="-2"/>
        <w:jc w:val="both"/>
        <w:rPr>
          <w:rFonts w:eastAsia="font929"/>
          <w:b/>
          <w:sz w:val="28"/>
          <w:szCs w:val="28"/>
          <w:lang w:val="kk-KZ"/>
        </w:rPr>
      </w:pPr>
    </w:p>
    <w:p w14:paraId="335BA740" w14:textId="77777777" w:rsidR="001B3F03" w:rsidRPr="00E515C2" w:rsidRDefault="001B3F03">
      <w:pPr>
        <w:ind w:right="-2"/>
        <w:jc w:val="both"/>
        <w:rPr>
          <w:rFonts w:eastAsia="font929"/>
          <w:b/>
          <w:sz w:val="28"/>
          <w:szCs w:val="28"/>
          <w:lang w:val="kk-KZ"/>
        </w:rPr>
      </w:pPr>
    </w:p>
    <w:p w14:paraId="5E2C078F" w14:textId="77777777" w:rsidR="001B3F03" w:rsidRPr="00E515C2" w:rsidRDefault="001B3F03">
      <w:pPr>
        <w:ind w:right="-2"/>
        <w:jc w:val="both"/>
        <w:rPr>
          <w:rFonts w:eastAsia="font929"/>
          <w:b/>
          <w:sz w:val="28"/>
          <w:szCs w:val="28"/>
          <w:lang w:val="kk-KZ"/>
        </w:rPr>
      </w:pPr>
    </w:p>
    <w:p w14:paraId="5FDDFB5E" w14:textId="5E2CDCCC" w:rsidR="001B3F03" w:rsidRPr="00E515C2" w:rsidRDefault="001B3F03">
      <w:pPr>
        <w:ind w:right="-2"/>
        <w:rPr>
          <w:rFonts w:eastAsia="font929"/>
          <w:b/>
          <w:sz w:val="28"/>
          <w:szCs w:val="28"/>
          <w:lang w:val="kk-KZ"/>
        </w:rPr>
      </w:pPr>
    </w:p>
    <w:p w14:paraId="7A1F6043" w14:textId="77777777" w:rsidR="00616117" w:rsidRPr="00E515C2" w:rsidRDefault="00616117">
      <w:pPr>
        <w:ind w:right="-2"/>
        <w:rPr>
          <w:rFonts w:eastAsia="font929"/>
          <w:sz w:val="28"/>
          <w:szCs w:val="28"/>
          <w:lang w:val="kk-KZ"/>
        </w:rPr>
      </w:pPr>
    </w:p>
    <w:p w14:paraId="64B1CC2B" w14:textId="77777777" w:rsidR="001B3F03" w:rsidRPr="00E515C2" w:rsidRDefault="008634CC">
      <w:pPr>
        <w:ind w:right="-2"/>
        <w:jc w:val="center"/>
        <w:rPr>
          <w:lang w:val="kk-KZ"/>
        </w:rPr>
      </w:pPr>
      <w:r w:rsidRPr="00E515C2">
        <w:rPr>
          <w:rFonts w:eastAsia="font929"/>
          <w:sz w:val="28"/>
          <w:szCs w:val="28"/>
          <w:lang w:val="kk-KZ"/>
        </w:rPr>
        <w:t>Сурет 8 - Ғылыми зерттеулердегі «әлеует » түрлері</w:t>
      </w:r>
    </w:p>
    <w:p w14:paraId="13F27F5E" w14:textId="77777777" w:rsidR="001B3F03" w:rsidRPr="00E515C2" w:rsidRDefault="001B3F03">
      <w:pPr>
        <w:ind w:right="-2"/>
        <w:rPr>
          <w:rFonts w:eastAsia="font929"/>
          <w:b/>
          <w:sz w:val="28"/>
          <w:szCs w:val="28"/>
          <w:lang w:val="kk-KZ"/>
        </w:rPr>
      </w:pPr>
    </w:p>
    <w:p w14:paraId="590CE248" w14:textId="2AE12438" w:rsidR="001B3F03" w:rsidRPr="00E515C2" w:rsidRDefault="008634CC">
      <w:pPr>
        <w:ind w:right="-2" w:firstLine="567"/>
        <w:jc w:val="both"/>
        <w:rPr>
          <w:lang w:val="kk-KZ"/>
        </w:rPr>
      </w:pPr>
      <w:r w:rsidRPr="00E515C2">
        <w:rPr>
          <w:sz w:val="28"/>
          <w:szCs w:val="28"/>
          <w:lang w:val="kk-KZ"/>
        </w:rPr>
        <w:t>Зерттеуші И.В. Брестер студенттердің кәсіби өзін-өзі тануының психологиялық-акмеологиялық әлеуетін жеке ресурстарды (мінез-құлық үлгілері, білім, көзқарас, қарым-қатынас, адам тәжірибесін тарату формаларын қалыптастыру) біріктіретін және оқу-кәсіби және квази-кәсіби қызмет үдерісінде алынған тәжірибені жеткізуге жағдай жасайтын динамикалық функционалды жүйе ретінде анықтайды</w:t>
      </w:r>
      <w:r w:rsidR="00A604BD" w:rsidRPr="00E515C2">
        <w:rPr>
          <w:sz w:val="28"/>
          <w:szCs w:val="28"/>
          <w:lang w:val="kk-KZ"/>
        </w:rPr>
        <w:t xml:space="preserve"> [15</w:t>
      </w:r>
      <w:r w:rsidR="00664219" w:rsidRPr="00E515C2">
        <w:rPr>
          <w:sz w:val="28"/>
          <w:szCs w:val="28"/>
          <w:lang w:val="kk-KZ"/>
        </w:rPr>
        <w:t>7</w:t>
      </w:r>
      <w:r w:rsidR="00A604BD" w:rsidRPr="00E515C2">
        <w:rPr>
          <w:sz w:val="28"/>
          <w:szCs w:val="28"/>
          <w:lang w:val="kk-KZ"/>
        </w:rPr>
        <w:t>]</w:t>
      </w:r>
      <w:r w:rsidRPr="00E515C2">
        <w:rPr>
          <w:sz w:val="28"/>
          <w:szCs w:val="28"/>
          <w:lang w:val="kk-KZ"/>
        </w:rPr>
        <w:t xml:space="preserve">. </w:t>
      </w:r>
    </w:p>
    <w:p w14:paraId="5E51D9A4" w14:textId="51114CCD" w:rsidR="001B3F03" w:rsidRPr="00E515C2" w:rsidRDefault="008634CC">
      <w:pPr>
        <w:ind w:right="-2" w:firstLine="567"/>
        <w:jc w:val="both"/>
        <w:rPr>
          <w:lang w:val="kk-KZ"/>
        </w:rPr>
      </w:pPr>
      <w:r w:rsidRPr="00E515C2">
        <w:rPr>
          <w:sz w:val="28"/>
          <w:szCs w:val="28"/>
          <w:lang w:val="kk-KZ"/>
        </w:rPr>
        <w:t>Акмеология өзіндік іске асырудың көптеген сипаттамаларына әсер етеді, ол рухани даму, қоғамдық өз орнын табу, эмоционалды зияттылықтың жоғары деңгейі, дене дамуы, психикалық белсенділік пен денсаулық сақтауды өмір бойына ұстану (Bengtson &amp; Settersten, 2016; Demetriou et al., 2016; Entezari et al., 2018; Gibbs, 2019; Gelfo, 2019), жетістіктер мен тұлғалық даму жасерекшелік пен өмір бойына дамуға тікелей қатысты. Тәжірибенің жинақталуы мен өмір бағдарын өзгерту, осы кішігірім өзгерістер тұлғаның жоғары даму деңгейіне жету нүктесі болып табылады (</w:t>
      </w:r>
      <w:r w:rsidRPr="00E515C2">
        <w:rPr>
          <w:sz w:val="28"/>
          <w:szCs w:val="28"/>
          <w:shd w:val="clear" w:color="auto" w:fill="FFFFFF"/>
          <w:lang w:val="kk-KZ"/>
        </w:rPr>
        <w:t>Fletcher &amp; NíChróinín, 2021; Sparks et al., 2017</w:t>
      </w:r>
      <w:r w:rsidR="00A604BD" w:rsidRPr="00E515C2">
        <w:rPr>
          <w:sz w:val="28"/>
          <w:szCs w:val="28"/>
          <w:lang w:val="kk-KZ"/>
        </w:rPr>
        <w:t>) [</w:t>
      </w:r>
      <w:r w:rsidR="00956684" w:rsidRPr="00E515C2">
        <w:rPr>
          <w:sz w:val="28"/>
          <w:szCs w:val="28"/>
          <w:lang w:val="kk-KZ"/>
        </w:rPr>
        <w:t>15</w:t>
      </w:r>
      <w:r w:rsidR="00664219" w:rsidRPr="00E515C2">
        <w:rPr>
          <w:sz w:val="28"/>
          <w:szCs w:val="28"/>
          <w:lang w:val="kk-KZ"/>
        </w:rPr>
        <w:t>8</w:t>
      </w:r>
      <w:r w:rsidR="00BE38B1" w:rsidRPr="00E515C2">
        <w:rPr>
          <w:sz w:val="28"/>
          <w:szCs w:val="28"/>
          <w:lang w:val="kk-KZ"/>
        </w:rPr>
        <w:t>-</w:t>
      </w:r>
      <w:r w:rsidR="005204B8" w:rsidRPr="00E515C2">
        <w:rPr>
          <w:sz w:val="28"/>
          <w:szCs w:val="28"/>
          <w:lang w:val="kk-KZ"/>
        </w:rPr>
        <w:t>16</w:t>
      </w:r>
      <w:r w:rsidR="00664219" w:rsidRPr="00E515C2">
        <w:rPr>
          <w:sz w:val="28"/>
          <w:szCs w:val="28"/>
          <w:lang w:val="kk-KZ"/>
        </w:rPr>
        <w:t>4</w:t>
      </w:r>
      <w:r w:rsidRPr="00E515C2">
        <w:rPr>
          <w:sz w:val="28"/>
          <w:szCs w:val="28"/>
          <w:lang w:val="kk-KZ"/>
        </w:rPr>
        <w:t xml:space="preserve">]. </w:t>
      </w:r>
    </w:p>
    <w:p w14:paraId="05176197" w14:textId="77777777" w:rsidR="001B3F03" w:rsidRPr="00E515C2" w:rsidRDefault="008634CC">
      <w:pPr>
        <w:ind w:right="-2" w:firstLine="567"/>
        <w:jc w:val="both"/>
        <w:rPr>
          <w:lang w:val="kk-KZ"/>
        </w:rPr>
      </w:pPr>
      <w:r w:rsidRPr="00E515C2">
        <w:rPr>
          <w:sz w:val="28"/>
          <w:szCs w:val="28"/>
          <w:lang w:val="kk-KZ"/>
        </w:rPr>
        <w:t>Акмеологиялық тәсіл - заманауи жоғары білім берудің ең прогрессивті және перспективалық бағыттарының бірі ретінде, болашақ маман жеке басын дамытудың басым факторларының бірі ретінде жоғары оқу орындарында акмеологиялық әдісті енгізу адамның акмеологиялық мәдениетін қал</w:t>
      </w:r>
      <w:r w:rsidR="00956684" w:rsidRPr="00E515C2">
        <w:rPr>
          <w:sz w:val="28"/>
          <w:szCs w:val="28"/>
          <w:lang w:val="kk-KZ"/>
        </w:rPr>
        <w:t>ыптастыруға жағда</w:t>
      </w:r>
      <w:r w:rsidR="00A604BD" w:rsidRPr="00E515C2">
        <w:rPr>
          <w:sz w:val="28"/>
          <w:szCs w:val="28"/>
          <w:lang w:val="kk-KZ"/>
        </w:rPr>
        <w:t>й тудырады</w:t>
      </w:r>
      <w:r w:rsidRPr="00E515C2">
        <w:rPr>
          <w:sz w:val="28"/>
          <w:szCs w:val="28"/>
          <w:lang w:val="kk-KZ"/>
        </w:rPr>
        <w:t>.</w:t>
      </w:r>
    </w:p>
    <w:p w14:paraId="6D079EBE" w14:textId="77777777" w:rsidR="001B3F03" w:rsidRPr="00E515C2" w:rsidRDefault="008634CC">
      <w:pPr>
        <w:ind w:right="-2" w:firstLine="567"/>
        <w:jc w:val="both"/>
        <w:rPr>
          <w:lang w:val="kk-KZ"/>
        </w:rPr>
      </w:pPr>
      <w:r w:rsidRPr="00E515C2">
        <w:rPr>
          <w:sz w:val="28"/>
          <w:szCs w:val="28"/>
          <w:shd w:val="clear" w:color="auto" w:fill="FFFFFF"/>
          <w:lang w:val="kk-KZ"/>
        </w:rPr>
        <w:t>«Психологиялық және акмеологиялық потенциал» түсінігін оның көрсеткіштері тұрғысынан қарастырған жөн, олардың арасында мыналарды бөліп көрсетуге болады:</w:t>
      </w:r>
      <w:r w:rsidRPr="00E515C2">
        <w:rPr>
          <w:sz w:val="28"/>
          <w:szCs w:val="28"/>
          <w:lang w:val="kk-KZ"/>
        </w:rPr>
        <w:t xml:space="preserve"> </w:t>
      </w:r>
    </w:p>
    <w:p w14:paraId="5861C466" w14:textId="77777777" w:rsidR="001B3F03" w:rsidRPr="00E515C2" w:rsidRDefault="008634CC">
      <w:pPr>
        <w:pStyle w:val="1c"/>
        <w:numPr>
          <w:ilvl w:val="0"/>
          <w:numId w:val="18"/>
        </w:numPr>
        <w:tabs>
          <w:tab w:val="left" w:pos="851"/>
        </w:tabs>
        <w:ind w:left="0" w:right="-2" w:firstLine="567"/>
        <w:jc w:val="both"/>
        <w:rPr>
          <w:lang w:val="kk-KZ"/>
        </w:rPr>
      </w:pPr>
      <w:r w:rsidRPr="00E515C2">
        <w:rPr>
          <w:sz w:val="28"/>
          <w:szCs w:val="28"/>
          <w:shd w:val="clear" w:color="auto" w:fill="FFFFFF"/>
          <w:lang w:val="kk-KZ"/>
        </w:rPr>
        <w:t>жеке  дербестік – нақты субъективті тәжірибеде көрінетін ішкі еркіндікке қол жеткізу нәтижесінде;</w:t>
      </w:r>
    </w:p>
    <w:p w14:paraId="39B8741E" w14:textId="77777777" w:rsidR="001B3F03" w:rsidRPr="00E515C2" w:rsidRDefault="008634CC">
      <w:pPr>
        <w:pStyle w:val="1c"/>
        <w:numPr>
          <w:ilvl w:val="0"/>
          <w:numId w:val="18"/>
        </w:numPr>
        <w:tabs>
          <w:tab w:val="left" w:pos="851"/>
        </w:tabs>
        <w:ind w:left="0" w:right="-2" w:firstLine="567"/>
        <w:jc w:val="both"/>
        <w:rPr>
          <w:lang w:val="kk-KZ"/>
        </w:rPr>
      </w:pPr>
      <w:r w:rsidRPr="00E515C2">
        <w:rPr>
          <w:sz w:val="28"/>
          <w:szCs w:val="28"/>
          <w:shd w:val="clear" w:color="auto" w:fill="FFFFFF"/>
          <w:lang w:val="kk-KZ"/>
        </w:rPr>
        <w:t>дүниетану мен көзқарастың іске асырылатын қажеттілігін білдіретін өмірдің мәнділігі;</w:t>
      </w:r>
      <w:r w:rsidRPr="00E515C2">
        <w:rPr>
          <w:sz w:val="28"/>
          <w:szCs w:val="28"/>
          <w:lang w:val="kk-KZ"/>
        </w:rPr>
        <w:t xml:space="preserve"> </w:t>
      </w:r>
    </w:p>
    <w:p w14:paraId="744B6E6C" w14:textId="77777777" w:rsidR="001B3F03" w:rsidRPr="00E515C2" w:rsidRDefault="008634CC">
      <w:pPr>
        <w:pStyle w:val="1c"/>
        <w:numPr>
          <w:ilvl w:val="0"/>
          <w:numId w:val="18"/>
        </w:numPr>
        <w:tabs>
          <w:tab w:val="left" w:pos="851"/>
        </w:tabs>
        <w:ind w:left="0" w:right="-2" w:firstLine="567"/>
        <w:jc w:val="both"/>
        <w:rPr>
          <w:lang w:val="kk-KZ"/>
        </w:rPr>
      </w:pPr>
      <w:r w:rsidRPr="00E515C2">
        <w:rPr>
          <w:sz w:val="28"/>
          <w:szCs w:val="28"/>
          <w:shd w:val="clear" w:color="auto" w:fill="FFFFFF"/>
          <w:lang w:val="kk-KZ"/>
        </w:rPr>
        <w:t>төзімділік – стресстік орта факторларының әрекетіне жауап, күш, төзімділік, шыдамдылық ұғымдарымен жақын ұғым. Өміршеңдік пен жеке дербестік – адамның өз өмірін жасауының іргелі негіздері;</w:t>
      </w:r>
    </w:p>
    <w:p w14:paraId="0CD82909" w14:textId="77777777" w:rsidR="001B3F03" w:rsidRPr="00E515C2" w:rsidRDefault="008634CC">
      <w:pPr>
        <w:pStyle w:val="1c"/>
        <w:numPr>
          <w:ilvl w:val="0"/>
          <w:numId w:val="18"/>
        </w:numPr>
        <w:tabs>
          <w:tab w:val="left" w:pos="851"/>
        </w:tabs>
        <w:ind w:left="0" w:right="-2" w:firstLine="567"/>
        <w:jc w:val="both"/>
        <w:rPr>
          <w:lang w:val="kk-KZ"/>
        </w:rPr>
      </w:pPr>
      <w:r w:rsidRPr="00E515C2">
        <w:rPr>
          <w:sz w:val="28"/>
          <w:szCs w:val="28"/>
          <w:shd w:val="clear" w:color="auto" w:fill="FFFFFF"/>
          <w:lang w:val="kk-KZ"/>
        </w:rPr>
        <w:t>өзгеруге дайын болу және өзгерісті үнемі өзгеріп отыратын әлеуметтік жағдайлар міндетті түрде талап ететін құндылық ретінде қабылдауға дайын болу;</w:t>
      </w:r>
    </w:p>
    <w:p w14:paraId="5BAB053A" w14:textId="77777777" w:rsidR="001B3F03" w:rsidRPr="00E515C2" w:rsidRDefault="008634CC">
      <w:pPr>
        <w:pStyle w:val="1c"/>
        <w:numPr>
          <w:ilvl w:val="0"/>
          <w:numId w:val="18"/>
        </w:numPr>
        <w:tabs>
          <w:tab w:val="left" w:pos="851"/>
        </w:tabs>
        <w:ind w:left="0" w:right="-2" w:firstLine="567"/>
        <w:jc w:val="both"/>
        <w:rPr>
          <w:lang w:val="kk-KZ"/>
        </w:rPr>
      </w:pPr>
      <w:r w:rsidRPr="00E515C2">
        <w:rPr>
          <w:sz w:val="28"/>
          <w:szCs w:val="28"/>
          <w:shd w:val="clear" w:color="auto" w:fill="FFFFFF"/>
          <w:lang w:val="kk-KZ"/>
        </w:rPr>
        <w:t>өзінің өмірлік тәжірибесіне, қобалжуларына, қарым-қатынастарына негізделген жаңа белгісіз ақпаратты қабылдау және соған сәйкес әрекет ету қабілеті</w:t>
      </w:r>
      <w:r w:rsidRPr="00E515C2">
        <w:rPr>
          <w:sz w:val="28"/>
          <w:szCs w:val="28"/>
          <w:lang w:val="kk-KZ"/>
        </w:rPr>
        <w:t>;</w:t>
      </w:r>
    </w:p>
    <w:p w14:paraId="4AF45C6F" w14:textId="30E87121" w:rsidR="001B3F03" w:rsidRPr="00E515C2" w:rsidRDefault="008634CC">
      <w:pPr>
        <w:pStyle w:val="1c"/>
        <w:numPr>
          <w:ilvl w:val="0"/>
          <w:numId w:val="18"/>
        </w:numPr>
        <w:tabs>
          <w:tab w:val="left" w:pos="851"/>
        </w:tabs>
        <w:ind w:left="0" w:right="-2" w:firstLine="567"/>
        <w:jc w:val="both"/>
        <w:rPr>
          <w:lang w:val="kk-KZ"/>
        </w:rPr>
      </w:pPr>
      <w:r w:rsidRPr="00E515C2">
        <w:rPr>
          <w:sz w:val="28"/>
          <w:szCs w:val="28"/>
          <w:shd w:val="clear" w:color="auto" w:fill="FFFFFF"/>
          <w:lang w:val="kk-KZ"/>
        </w:rPr>
        <w:t>конструктивті (іс-әрекетті жүзеге асыруды жеңілдететін) және деструктивті (оны жүзеге асыруға кедергі келтіретін) факторларды ескере отырып, іс-әрекетті уақыттық алғышарттарды ескеріп жоспарлау мүмкіндігі</w:t>
      </w:r>
      <w:r w:rsidR="00956684" w:rsidRPr="00E515C2">
        <w:rPr>
          <w:sz w:val="28"/>
          <w:szCs w:val="28"/>
          <w:shd w:val="clear" w:color="auto" w:fill="FFFFFF"/>
          <w:lang w:val="kk-KZ"/>
        </w:rPr>
        <w:t xml:space="preserve"> </w:t>
      </w:r>
      <w:r w:rsidR="005204B8" w:rsidRPr="00E515C2">
        <w:rPr>
          <w:sz w:val="28"/>
          <w:szCs w:val="28"/>
          <w:lang w:val="kk-KZ"/>
        </w:rPr>
        <w:t>[16</w:t>
      </w:r>
      <w:r w:rsidR="002C4BC2" w:rsidRPr="00E515C2">
        <w:rPr>
          <w:sz w:val="28"/>
          <w:szCs w:val="28"/>
          <w:lang w:val="kk-KZ"/>
        </w:rPr>
        <w:t>5</w:t>
      </w:r>
      <w:r w:rsidR="00956684" w:rsidRPr="00E515C2">
        <w:rPr>
          <w:sz w:val="28"/>
          <w:szCs w:val="28"/>
          <w:lang w:val="kk-KZ"/>
        </w:rPr>
        <w:t>]</w:t>
      </w:r>
      <w:r w:rsidRPr="00E515C2">
        <w:rPr>
          <w:sz w:val="28"/>
          <w:szCs w:val="28"/>
          <w:shd w:val="clear" w:color="auto" w:fill="FFFFFF"/>
          <w:lang w:val="kk-KZ"/>
        </w:rPr>
        <w:t>.</w:t>
      </w:r>
    </w:p>
    <w:p w14:paraId="1B8AEA6A" w14:textId="77777777" w:rsidR="001B3F03" w:rsidRPr="00E515C2" w:rsidRDefault="008634CC">
      <w:pPr>
        <w:ind w:right="-2" w:firstLine="567"/>
        <w:jc w:val="both"/>
        <w:rPr>
          <w:lang w:val="kk-KZ"/>
        </w:rPr>
      </w:pPr>
      <w:r w:rsidRPr="00E515C2">
        <w:rPr>
          <w:sz w:val="28"/>
          <w:szCs w:val="28"/>
          <w:shd w:val="clear" w:color="auto" w:fill="FFFFFF"/>
          <w:lang w:val="kk-KZ"/>
        </w:rPr>
        <w:t>Төменде біз шетелдік және қазақстандық ғалымдардың еңбектеріндегі «Акмеологиялық потенциал, акмеологиялық құзыреттілік, акмеологиялық тәсіл» ұғымдарының мазмұндық талдауын кестеде беруге тырыстық</w:t>
      </w:r>
      <w:r w:rsidRPr="00E515C2">
        <w:rPr>
          <w:sz w:val="28"/>
          <w:szCs w:val="28"/>
          <w:lang w:val="kk-KZ"/>
        </w:rPr>
        <w:t xml:space="preserve"> (2001-2017 жж.) </w:t>
      </w:r>
      <w:r w:rsidRPr="00E515C2">
        <w:rPr>
          <w:rFonts w:eastAsia="Calibri"/>
          <w:sz w:val="28"/>
          <w:szCs w:val="28"/>
          <w:lang w:val="kk-KZ"/>
        </w:rPr>
        <w:t>(кесте 2)</w:t>
      </w:r>
      <w:r w:rsidRPr="00E515C2">
        <w:rPr>
          <w:sz w:val="28"/>
          <w:szCs w:val="28"/>
          <w:lang w:val="kk-KZ"/>
        </w:rPr>
        <w:t>.</w:t>
      </w:r>
    </w:p>
    <w:p w14:paraId="3B4FA10D" w14:textId="77777777" w:rsidR="001B3F03" w:rsidRPr="00E515C2" w:rsidRDefault="001B3F03">
      <w:pPr>
        <w:ind w:right="-2" w:firstLine="567"/>
        <w:jc w:val="both"/>
        <w:rPr>
          <w:sz w:val="28"/>
          <w:szCs w:val="28"/>
          <w:lang w:val="kk-KZ"/>
        </w:rPr>
      </w:pPr>
    </w:p>
    <w:p w14:paraId="513DFC35" w14:textId="78F23B8D" w:rsidR="001B3F03" w:rsidRPr="00E515C2" w:rsidRDefault="008634CC">
      <w:pPr>
        <w:jc w:val="both"/>
        <w:rPr>
          <w:lang w:val="kk-KZ"/>
        </w:rPr>
      </w:pPr>
      <w:r w:rsidRPr="00E515C2">
        <w:rPr>
          <w:sz w:val="28"/>
          <w:szCs w:val="28"/>
          <w:shd w:val="clear" w:color="auto" w:fill="FFFFFF"/>
          <w:lang w:val="kk-KZ"/>
        </w:rPr>
        <w:t xml:space="preserve">Кесте 2 - </w:t>
      </w:r>
      <w:r w:rsidRPr="00E515C2">
        <w:rPr>
          <w:bCs/>
          <w:sz w:val="28"/>
          <w:szCs w:val="28"/>
          <w:shd w:val="clear" w:color="auto" w:fill="FFFFFF"/>
          <w:lang w:val="kk-KZ"/>
        </w:rPr>
        <w:t xml:space="preserve">Шетелдік және қазақстандық ғалымдардың еңбектеріндегі «Акмеология, акмеологиялық </w:t>
      </w:r>
      <w:r w:rsidR="00BA6336" w:rsidRPr="00E515C2">
        <w:rPr>
          <w:bCs/>
          <w:sz w:val="28"/>
          <w:szCs w:val="28"/>
          <w:shd w:val="clear" w:color="auto" w:fill="FFFFFF"/>
          <w:lang w:val="kk-KZ"/>
        </w:rPr>
        <w:t>әлеует</w:t>
      </w:r>
      <w:r w:rsidRPr="00E515C2">
        <w:rPr>
          <w:bCs/>
          <w:sz w:val="28"/>
          <w:szCs w:val="28"/>
          <w:shd w:val="clear" w:color="auto" w:fill="FFFFFF"/>
          <w:lang w:val="kk-KZ"/>
        </w:rPr>
        <w:t>, акмеологиялық құзыреттілік, акмеологиялық көзқарас» ұғымдарының мазмұндық талдауы</w:t>
      </w:r>
      <w:r w:rsidRPr="00E515C2">
        <w:rPr>
          <w:bCs/>
          <w:sz w:val="28"/>
          <w:szCs w:val="28"/>
          <w:lang w:val="kk-KZ"/>
        </w:rPr>
        <w:t xml:space="preserve"> (2001-2017жж.)</w:t>
      </w:r>
    </w:p>
    <w:p w14:paraId="520152D2" w14:textId="77777777" w:rsidR="001B3F03" w:rsidRPr="00E515C2" w:rsidRDefault="001B3F03">
      <w:pPr>
        <w:rPr>
          <w:b/>
          <w:bCs/>
          <w:lang w:val="kk-KZ"/>
        </w:rPr>
      </w:pPr>
    </w:p>
    <w:tbl>
      <w:tblPr>
        <w:tblW w:w="9639" w:type="dxa"/>
        <w:tblInd w:w="108" w:type="dxa"/>
        <w:tblLook w:val="0000" w:firstRow="0" w:lastRow="0" w:firstColumn="0" w:lastColumn="0" w:noHBand="0" w:noVBand="0"/>
      </w:tblPr>
      <w:tblGrid>
        <w:gridCol w:w="683"/>
        <w:gridCol w:w="1331"/>
        <w:gridCol w:w="7625"/>
      </w:tblGrid>
      <w:tr w:rsidR="00E515C2" w:rsidRPr="00E515C2" w14:paraId="2908D383" w14:textId="77777777" w:rsidTr="00A755B0">
        <w:tc>
          <w:tcPr>
            <w:tcW w:w="2014" w:type="dxa"/>
            <w:gridSpan w:val="2"/>
            <w:tcBorders>
              <w:top w:val="single" w:sz="4" w:space="0" w:color="000000"/>
              <w:left w:val="single" w:sz="4" w:space="0" w:color="000000"/>
              <w:bottom w:val="single" w:sz="4" w:space="0" w:color="000000"/>
              <w:right w:val="single" w:sz="4" w:space="0" w:color="000000"/>
            </w:tcBorders>
            <w:shd w:val="clear" w:color="auto" w:fill="auto"/>
          </w:tcPr>
          <w:p w14:paraId="17D32CC4" w14:textId="77777777" w:rsidR="001B3F03" w:rsidRPr="00E515C2" w:rsidRDefault="008634CC">
            <w:pPr>
              <w:jc w:val="center"/>
            </w:pPr>
            <w:r w:rsidRPr="00E515C2">
              <w:t>Автор</w:t>
            </w:r>
          </w:p>
        </w:tc>
        <w:tc>
          <w:tcPr>
            <w:tcW w:w="7625" w:type="dxa"/>
            <w:tcBorders>
              <w:top w:val="single" w:sz="4" w:space="0" w:color="000000"/>
              <w:left w:val="single" w:sz="4" w:space="0" w:color="000000"/>
              <w:bottom w:val="single" w:sz="4" w:space="0" w:color="000000"/>
              <w:right w:val="single" w:sz="4" w:space="0" w:color="000000"/>
            </w:tcBorders>
            <w:shd w:val="clear" w:color="auto" w:fill="auto"/>
          </w:tcPr>
          <w:p w14:paraId="1B6912F4" w14:textId="77777777" w:rsidR="001B3F03" w:rsidRPr="00E515C2" w:rsidRDefault="008634CC">
            <w:pPr>
              <w:jc w:val="center"/>
            </w:pPr>
            <w:r w:rsidRPr="00E515C2">
              <w:t>Тұжырымдаманың мәні</w:t>
            </w:r>
          </w:p>
        </w:tc>
      </w:tr>
      <w:tr w:rsidR="00E515C2" w:rsidRPr="00E515C2" w14:paraId="3C9140C9" w14:textId="77777777" w:rsidTr="00A755B0">
        <w:tc>
          <w:tcPr>
            <w:tcW w:w="2014" w:type="dxa"/>
            <w:gridSpan w:val="2"/>
            <w:tcBorders>
              <w:top w:val="single" w:sz="4" w:space="0" w:color="000000"/>
              <w:left w:val="single" w:sz="4" w:space="0" w:color="000000"/>
              <w:bottom w:val="single" w:sz="4" w:space="0" w:color="000000"/>
              <w:right w:val="single" w:sz="4" w:space="0" w:color="000000"/>
            </w:tcBorders>
            <w:shd w:val="clear" w:color="auto" w:fill="auto"/>
          </w:tcPr>
          <w:p w14:paraId="52A71D42" w14:textId="77777777" w:rsidR="001B3F03" w:rsidRPr="00E515C2" w:rsidRDefault="008634CC">
            <w:pPr>
              <w:jc w:val="center"/>
            </w:pPr>
            <w:r w:rsidRPr="00E515C2">
              <w:t>1</w:t>
            </w:r>
          </w:p>
        </w:tc>
        <w:tc>
          <w:tcPr>
            <w:tcW w:w="7625" w:type="dxa"/>
            <w:tcBorders>
              <w:top w:val="single" w:sz="4" w:space="0" w:color="000000"/>
              <w:left w:val="single" w:sz="4" w:space="0" w:color="000000"/>
              <w:bottom w:val="single" w:sz="4" w:space="0" w:color="000000"/>
              <w:right w:val="single" w:sz="4" w:space="0" w:color="000000"/>
            </w:tcBorders>
            <w:shd w:val="clear" w:color="auto" w:fill="auto"/>
          </w:tcPr>
          <w:p w14:paraId="701A508E" w14:textId="77777777" w:rsidR="001B3F03" w:rsidRPr="00E515C2" w:rsidRDefault="008634CC">
            <w:pPr>
              <w:jc w:val="center"/>
            </w:pPr>
            <w:r w:rsidRPr="00E515C2">
              <w:t>2</w:t>
            </w:r>
          </w:p>
        </w:tc>
      </w:tr>
      <w:tr w:rsidR="00E515C2" w:rsidRPr="00E515C2" w14:paraId="7093944B"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2B6F39C2" w14:textId="1402EB56" w:rsidR="001B3F03" w:rsidRPr="00E515C2" w:rsidRDefault="008634CC">
            <w:pPr>
              <w:jc w:val="both"/>
            </w:pPr>
            <w:r w:rsidRPr="00E515C2">
              <w:t xml:space="preserve">Д.Н.Мотыгуллин </w:t>
            </w:r>
            <w:r w:rsidRPr="00E515C2">
              <w:rPr>
                <w:lang w:val="en-US"/>
              </w:rPr>
              <w:t>[</w:t>
            </w:r>
            <w:r w:rsidR="00956684" w:rsidRPr="00E515C2">
              <w:t>1</w:t>
            </w:r>
            <w:r w:rsidR="005204B8" w:rsidRPr="00E515C2">
              <w:rPr>
                <w:lang w:val="kk-KZ"/>
              </w:rPr>
              <w:t>6</w:t>
            </w:r>
            <w:r w:rsidR="002C4BC2" w:rsidRPr="00E515C2">
              <w:rPr>
                <w:lang w:val="kk-KZ"/>
              </w:rPr>
              <w:t>5</w:t>
            </w:r>
            <w:r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6507A00A" w14:textId="77777777" w:rsidR="001B3F03" w:rsidRPr="00E515C2" w:rsidRDefault="008634CC">
            <w:pPr>
              <w:jc w:val="both"/>
            </w:pPr>
            <w:r w:rsidRPr="00E515C2">
              <w:rPr>
                <w:shd w:val="clear" w:color="auto" w:fill="FFFFFF"/>
                <w:lang w:val="kk-KZ"/>
              </w:rPr>
              <w:t xml:space="preserve">Кәсіби іс-әрекеттегі маманның акмеологиялық әлеуеті, екі негіздегі құрылыммен анықтайды: болашақ педагог біліктілігін арттыруға бағытталған кәсіби шеберлігі, акмеологиялық әлеуетті қалыптастырушы белгілердің сипаттамасы </w:t>
            </w:r>
          </w:p>
        </w:tc>
      </w:tr>
      <w:tr w:rsidR="00E515C2" w:rsidRPr="00281BE0" w14:paraId="27684B8E"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68ACFA54" w14:textId="71A12F9A" w:rsidR="001B3F03" w:rsidRPr="00E515C2" w:rsidRDefault="008634CC">
            <w:pPr>
              <w:jc w:val="both"/>
            </w:pPr>
            <w:r w:rsidRPr="00E515C2">
              <w:t xml:space="preserve">В.Н.Марков </w:t>
            </w:r>
            <w:r w:rsidRPr="00E515C2">
              <w:rPr>
                <w:lang w:val="en-US"/>
              </w:rPr>
              <w:t>[</w:t>
            </w:r>
            <w:r w:rsidR="00956684" w:rsidRPr="00E515C2">
              <w:t>1</w:t>
            </w:r>
            <w:r w:rsidR="005204B8" w:rsidRPr="00E515C2">
              <w:rPr>
                <w:lang w:val="kk-KZ"/>
              </w:rPr>
              <w:t>6</w:t>
            </w:r>
            <w:r w:rsidR="002C4BC2" w:rsidRPr="00E515C2">
              <w:rPr>
                <w:lang w:val="kk-KZ"/>
              </w:rPr>
              <w:t>6</w:t>
            </w:r>
            <w:r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4F0C56BC" w14:textId="58EF5A91" w:rsidR="001B3F03" w:rsidRPr="00E515C2" w:rsidRDefault="008634CC">
            <w:pPr>
              <w:jc w:val="both"/>
              <w:rPr>
                <w:lang w:val="kk-KZ"/>
              </w:rPr>
            </w:pPr>
            <w:r w:rsidRPr="00E515C2">
              <w:rPr>
                <w:shd w:val="clear" w:color="auto" w:fill="FFFFFF"/>
                <w:lang w:val="kk-KZ"/>
              </w:rPr>
              <w:t xml:space="preserve">Субъектінің өмір және ксіби тәжірибесі акмеологиялық әлеует құрамдас бөліктері болып табылады. Осы орайда өмірлік тәжірибеге аса назар бөлу маңызы бар, себебі жинақталған тәжірибе кәсіби іс-әрекет пен тұлғаның жеке әлеуеті арасындағы негізгі байланыс әрекеті ретінде сипатталады. </w:t>
            </w:r>
          </w:p>
        </w:tc>
      </w:tr>
      <w:tr w:rsidR="00E515C2" w:rsidRPr="00281BE0" w14:paraId="23CDEC5C" w14:textId="77777777" w:rsidTr="0081554B">
        <w:tc>
          <w:tcPr>
            <w:tcW w:w="2014" w:type="dxa"/>
            <w:gridSpan w:val="2"/>
            <w:tcBorders>
              <w:top w:val="single" w:sz="4" w:space="0" w:color="000000"/>
              <w:left w:val="single" w:sz="4" w:space="0" w:color="000000"/>
              <w:right w:val="single" w:sz="4" w:space="0" w:color="000000"/>
            </w:tcBorders>
            <w:shd w:val="clear" w:color="auto" w:fill="auto"/>
          </w:tcPr>
          <w:p w14:paraId="50AF8E51" w14:textId="77777777" w:rsidR="001B3F03" w:rsidRPr="00E515C2" w:rsidRDefault="008634CC">
            <w:pPr>
              <w:jc w:val="both"/>
            </w:pPr>
            <w:r w:rsidRPr="00E515C2">
              <w:t>А.</w:t>
            </w:r>
            <w:r w:rsidRPr="00E515C2">
              <w:rPr>
                <w:lang w:val="kk-KZ"/>
              </w:rPr>
              <w:t>Н</w:t>
            </w:r>
            <w:r w:rsidRPr="00E515C2">
              <w:t>.Леонтьев</w:t>
            </w:r>
            <w:r w:rsidRPr="00E515C2">
              <w:rPr>
                <w:lang w:val="kk-KZ"/>
              </w:rPr>
              <w:t xml:space="preserve"> </w:t>
            </w:r>
            <w:r w:rsidR="00956684" w:rsidRPr="00E515C2">
              <w:t>[1</w:t>
            </w:r>
            <w:r w:rsidR="002C4BC2" w:rsidRPr="00E515C2">
              <w:t>22</w:t>
            </w:r>
            <w:r w:rsidRPr="00E515C2">
              <w:rPr>
                <w:lang w:val="kk-KZ"/>
              </w:rPr>
              <w:t>,с.16</w:t>
            </w:r>
            <w:r w:rsidRPr="00E515C2">
              <w:t>]</w:t>
            </w:r>
          </w:p>
          <w:p w14:paraId="1076A89A" w14:textId="77777777" w:rsidR="0081554B" w:rsidRPr="00E515C2" w:rsidRDefault="0081554B">
            <w:pPr>
              <w:jc w:val="both"/>
            </w:pPr>
          </w:p>
          <w:p w14:paraId="67275795" w14:textId="0DE853C4" w:rsidR="0081554B" w:rsidRPr="00E515C2" w:rsidRDefault="0081554B">
            <w:pPr>
              <w:jc w:val="both"/>
            </w:pPr>
          </w:p>
        </w:tc>
        <w:tc>
          <w:tcPr>
            <w:tcW w:w="7625" w:type="dxa"/>
            <w:tcBorders>
              <w:top w:val="single" w:sz="4" w:space="0" w:color="000000"/>
              <w:left w:val="single" w:sz="4" w:space="0" w:color="000000"/>
              <w:right w:val="single" w:sz="4" w:space="0" w:color="000000"/>
            </w:tcBorders>
            <w:shd w:val="clear" w:color="auto" w:fill="auto"/>
          </w:tcPr>
          <w:p w14:paraId="6B57D687" w14:textId="29306D1D" w:rsidR="0081554B" w:rsidRPr="00E515C2" w:rsidRDefault="008634CC">
            <w:pPr>
              <w:jc w:val="both"/>
              <w:rPr>
                <w:lang w:val="kk-KZ"/>
              </w:rPr>
            </w:pPr>
            <w:r w:rsidRPr="00E515C2">
              <w:rPr>
                <w:lang w:val="kk-KZ"/>
              </w:rPr>
              <w:t xml:space="preserve">Негізгі ұстанымдар және тәсілдемелер жүйелі түрде акмеологиялық амал негізіндегі туындаған міндеттерді шешуге бағдарланса, акмеологиялық тұғыр сипаттамасын береді. Педагогикалық үдерісте акмеологиялық тұғыр негізіндегі құрылған білім беру ортасы, болашақ маман бойында шығармашылық әлеует, кәсіби мотивация, үнемі жетістікке жетуге ұмтылыс, өзіндік даму мен өзіндік жетілдіруге ынтаны арттырады. </w:t>
            </w:r>
          </w:p>
        </w:tc>
      </w:tr>
      <w:tr w:rsidR="00E515C2" w:rsidRPr="00E515C2" w14:paraId="16DB481F" w14:textId="77777777" w:rsidTr="0081554B">
        <w:tc>
          <w:tcPr>
            <w:tcW w:w="9639" w:type="dxa"/>
            <w:gridSpan w:val="3"/>
            <w:shd w:val="clear" w:color="auto" w:fill="auto"/>
          </w:tcPr>
          <w:p w14:paraId="5CD5F315" w14:textId="3E2FE8F2" w:rsidR="0081554B" w:rsidRPr="00E515C2" w:rsidRDefault="0081554B" w:rsidP="0081554B">
            <w:pPr>
              <w:rPr>
                <w:sz w:val="28"/>
                <w:szCs w:val="28"/>
                <w:lang w:val="kk-KZ"/>
              </w:rPr>
            </w:pPr>
            <w:r w:rsidRPr="00E515C2">
              <w:rPr>
                <w:sz w:val="28"/>
                <w:szCs w:val="28"/>
              </w:rPr>
              <w:t>2– кестен</w:t>
            </w:r>
            <w:r w:rsidRPr="00E515C2">
              <w:rPr>
                <w:sz w:val="28"/>
                <w:szCs w:val="28"/>
                <w:lang w:val="kk-KZ"/>
              </w:rPr>
              <w:t>ің жалғасы</w:t>
            </w:r>
          </w:p>
        </w:tc>
      </w:tr>
      <w:tr w:rsidR="00E515C2" w:rsidRPr="00E515C2" w14:paraId="12A13268"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10A403EF" w14:textId="73306D33" w:rsidR="00A755B0" w:rsidRPr="00E515C2" w:rsidRDefault="00A755B0" w:rsidP="00A755B0">
            <w:pPr>
              <w:jc w:val="center"/>
              <w:rPr>
                <w:lang w:val="kk-KZ"/>
              </w:rPr>
            </w:pPr>
            <w:r w:rsidRPr="00E515C2">
              <w:rPr>
                <w:lang w:val="kk-KZ"/>
              </w:rPr>
              <w:t>1</w:t>
            </w:r>
          </w:p>
        </w:tc>
        <w:tc>
          <w:tcPr>
            <w:tcW w:w="7625" w:type="dxa"/>
            <w:tcBorders>
              <w:top w:val="single" w:sz="4" w:space="0" w:color="000000"/>
              <w:left w:val="single" w:sz="4" w:space="0" w:color="000000"/>
              <w:right w:val="single" w:sz="4" w:space="0" w:color="000000"/>
            </w:tcBorders>
            <w:shd w:val="clear" w:color="auto" w:fill="auto"/>
          </w:tcPr>
          <w:p w14:paraId="7F3796CD" w14:textId="23DA3950" w:rsidR="00A755B0" w:rsidRPr="00E515C2" w:rsidRDefault="00A755B0" w:rsidP="00A755B0">
            <w:pPr>
              <w:jc w:val="center"/>
              <w:rPr>
                <w:lang w:val="kk-KZ"/>
              </w:rPr>
            </w:pPr>
            <w:r w:rsidRPr="00E515C2">
              <w:rPr>
                <w:lang w:val="kk-KZ"/>
              </w:rPr>
              <w:t>2</w:t>
            </w:r>
          </w:p>
        </w:tc>
      </w:tr>
      <w:tr w:rsidR="00E515C2" w:rsidRPr="00E515C2" w14:paraId="0DD9D8D9"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2DF14DE1" w14:textId="064A3014" w:rsidR="001B3F03" w:rsidRPr="00E515C2" w:rsidRDefault="008634CC">
            <w:pPr>
              <w:jc w:val="both"/>
            </w:pPr>
            <w:r w:rsidRPr="00E515C2">
              <w:t xml:space="preserve">И.А.Беспалов </w:t>
            </w:r>
            <w:r w:rsidRPr="00E515C2">
              <w:rPr>
                <w:lang w:val="en-US"/>
              </w:rPr>
              <w:t>[</w:t>
            </w:r>
            <w:r w:rsidR="00956684" w:rsidRPr="00E515C2">
              <w:t>1</w:t>
            </w:r>
            <w:r w:rsidR="005204B8" w:rsidRPr="00E515C2">
              <w:rPr>
                <w:lang w:val="kk-KZ"/>
              </w:rPr>
              <w:t>6</w:t>
            </w:r>
            <w:r w:rsidR="002C4BC2" w:rsidRPr="00E515C2">
              <w:rPr>
                <w:lang w:val="kk-KZ"/>
              </w:rPr>
              <w:t>7</w:t>
            </w:r>
            <w:r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1D457D05" w14:textId="77777777" w:rsidR="001B3F03" w:rsidRPr="00E515C2" w:rsidRDefault="008634CC">
            <w:pPr>
              <w:jc w:val="both"/>
              <w:rPr>
                <w:lang w:val="kk-KZ"/>
              </w:rPr>
            </w:pPr>
            <w:r w:rsidRPr="00E515C2">
              <w:rPr>
                <w:lang w:val="kk-KZ"/>
              </w:rPr>
              <w:t xml:space="preserve">Ғалым пікірінше акмеологиялық әлеует, тұлғаның өзіндік реттеуші тетіктер мен құндылық бағдарына сай тұлғаның ішкі және сыртқы сапаларының өзгерістерін құрайды. </w:t>
            </w:r>
          </w:p>
        </w:tc>
      </w:tr>
      <w:tr w:rsidR="00E515C2" w:rsidRPr="00E515C2" w14:paraId="4DA3B7D0"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7960C0DD" w14:textId="4AF8792F" w:rsidR="001B3F03" w:rsidRPr="00E515C2" w:rsidRDefault="008634CC">
            <w:pPr>
              <w:jc w:val="both"/>
            </w:pPr>
            <w:r w:rsidRPr="00E515C2">
              <w:t>В</w:t>
            </w:r>
            <w:r w:rsidRPr="00E515C2">
              <w:rPr>
                <w:lang w:val="en-US"/>
              </w:rPr>
              <w:t>.</w:t>
            </w:r>
            <w:r w:rsidRPr="00E515C2">
              <w:t>П</w:t>
            </w:r>
            <w:r w:rsidRPr="00E515C2">
              <w:rPr>
                <w:lang w:val="en-US"/>
              </w:rPr>
              <w:t>.</w:t>
            </w:r>
            <w:r w:rsidRPr="00E515C2">
              <w:t>Медведев</w:t>
            </w:r>
            <w:r w:rsidRPr="00E515C2">
              <w:rPr>
                <w:lang w:val="en-US"/>
              </w:rPr>
              <w:t xml:space="preserve"> </w:t>
            </w:r>
            <w:r w:rsidR="00956684" w:rsidRPr="00E515C2">
              <w:rPr>
                <w:lang w:val="en-US"/>
              </w:rPr>
              <w:t>[</w:t>
            </w:r>
            <w:r w:rsidR="00956684" w:rsidRPr="00E515C2">
              <w:t>1</w:t>
            </w:r>
            <w:r w:rsidR="005204B8" w:rsidRPr="00E515C2">
              <w:rPr>
                <w:lang w:val="kk-KZ"/>
              </w:rPr>
              <w:t>6</w:t>
            </w:r>
            <w:r w:rsidR="002C4BC2" w:rsidRPr="00E515C2">
              <w:rPr>
                <w:lang w:val="kk-KZ"/>
              </w:rPr>
              <w:t>8</w:t>
            </w:r>
            <w:r w:rsidR="00956684"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0FD3DBCB" w14:textId="77777777" w:rsidR="001B3F03" w:rsidRPr="00E515C2" w:rsidRDefault="008634CC">
            <w:pPr>
              <w:jc w:val="both"/>
              <w:rPr>
                <w:lang w:val="kk-KZ"/>
              </w:rPr>
            </w:pPr>
            <w:r w:rsidRPr="00E515C2">
              <w:t xml:space="preserve">Мамандарды даярлауда акмеологиялық бағытты жүзеге асыру студенттің оқу </w:t>
            </w:r>
            <w:r w:rsidRPr="00E515C2">
              <w:rPr>
                <w:lang w:val="kk-KZ"/>
              </w:rPr>
              <w:t>үдерісін</w:t>
            </w:r>
            <w:r w:rsidRPr="00E515C2">
              <w:t>де белгілі бір пәндер саласындағы білімді ғана меңгеріп қана қоймай, оның болжау қабілеті, жоғары деңгейі сияқты кәсіби шеберліктің акмеологиялық инварианттарын қалыптастыруды талап етеді. өзін-өзі реттеу, жауапкершілікті өз мойнына алу және дұрыс шешім қабылдау қабілеті.</w:t>
            </w:r>
          </w:p>
        </w:tc>
      </w:tr>
      <w:tr w:rsidR="00E515C2" w:rsidRPr="00E515C2" w14:paraId="259F44AB"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1CCF81D4" w14:textId="7D233B5B" w:rsidR="001B3F03" w:rsidRPr="00E515C2" w:rsidRDefault="008634CC">
            <w:pPr>
              <w:jc w:val="both"/>
            </w:pPr>
            <w:r w:rsidRPr="00E515C2">
              <w:t>А.А</w:t>
            </w:r>
            <w:r w:rsidRPr="00E515C2">
              <w:rPr>
                <w:lang w:val="kk-KZ"/>
              </w:rPr>
              <w:t>.</w:t>
            </w:r>
            <w:r w:rsidRPr="00E515C2">
              <w:t>Жигулин</w:t>
            </w:r>
            <w:r w:rsidRPr="00E515C2">
              <w:rPr>
                <w:lang w:val="en-US"/>
              </w:rPr>
              <w:t xml:space="preserve"> [</w:t>
            </w:r>
            <w:r w:rsidR="00956684" w:rsidRPr="00E515C2">
              <w:t>1</w:t>
            </w:r>
            <w:r w:rsidR="006D3993" w:rsidRPr="00E515C2">
              <w:rPr>
                <w:lang w:val="kk-KZ"/>
              </w:rPr>
              <w:t>6</w:t>
            </w:r>
            <w:r w:rsidR="002C4BC2" w:rsidRPr="00E515C2">
              <w:rPr>
                <w:lang w:val="kk-KZ"/>
              </w:rPr>
              <w:t>9</w:t>
            </w:r>
            <w:r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5FB45EA2" w14:textId="77777777" w:rsidR="001B3F03" w:rsidRPr="00E515C2" w:rsidRDefault="008634CC">
            <w:pPr>
              <w:jc w:val="both"/>
              <w:rPr>
                <w:lang w:val="kk-KZ"/>
              </w:rPr>
            </w:pPr>
            <w:r w:rsidRPr="00E515C2">
              <w:rPr>
                <w:lang w:val="kk-KZ"/>
              </w:rPr>
              <w:t xml:space="preserve">Ғалып жалпылама түрде акмеологиялық әлеуетті тұлғаның өзіндік даму үдерісін арттыру, тұлғаның алғаш жеткен нәтижеде тоқтамай, ілгері ұмтылысының болуы, өмірлік тәжірибеде үнемі өзіндік жетілу үдерісін өзектендіру. </w:t>
            </w:r>
          </w:p>
        </w:tc>
      </w:tr>
      <w:tr w:rsidR="00E515C2" w:rsidRPr="00E515C2" w14:paraId="385A6F95"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6A1A2976" w14:textId="40824D95" w:rsidR="001B3F03" w:rsidRPr="00E515C2" w:rsidRDefault="008634CC">
            <w:pPr>
              <w:jc w:val="both"/>
            </w:pPr>
            <w:r w:rsidRPr="00E515C2">
              <w:t>А.Г</w:t>
            </w:r>
            <w:r w:rsidRPr="00E515C2">
              <w:rPr>
                <w:lang w:val="kk-KZ"/>
              </w:rPr>
              <w:t>.</w:t>
            </w:r>
            <w:r w:rsidRPr="00E515C2">
              <w:t>Кузнецов</w:t>
            </w:r>
            <w:r w:rsidRPr="00E515C2">
              <w:rPr>
                <w:lang w:val="kk-KZ"/>
              </w:rPr>
              <w:t>,</w:t>
            </w:r>
            <w:r w:rsidR="00956684" w:rsidRPr="00E515C2">
              <w:t xml:space="preserve"> С.М.Селезнева [</w:t>
            </w:r>
            <w:r w:rsidR="00956684" w:rsidRPr="00E515C2">
              <w:rPr>
                <w:lang w:val="kk-KZ"/>
              </w:rPr>
              <w:t>1</w:t>
            </w:r>
            <w:r w:rsidR="002C4BC2" w:rsidRPr="00E515C2">
              <w:rPr>
                <w:lang w:val="kk-KZ"/>
              </w:rPr>
              <w:t>12</w:t>
            </w:r>
            <w:r w:rsidRPr="00E515C2">
              <w:rPr>
                <w:lang w:val="kk-KZ"/>
              </w:rPr>
              <w:t>,с. 33</w:t>
            </w:r>
            <w:r w:rsidRPr="00E515C2">
              <w:t>]</w:t>
            </w:r>
          </w:p>
        </w:tc>
        <w:tc>
          <w:tcPr>
            <w:tcW w:w="7625" w:type="dxa"/>
            <w:tcBorders>
              <w:top w:val="single" w:sz="4" w:space="0" w:color="000000"/>
              <w:left w:val="single" w:sz="4" w:space="0" w:color="000000"/>
              <w:right w:val="single" w:sz="4" w:space="0" w:color="000000"/>
            </w:tcBorders>
            <w:shd w:val="clear" w:color="auto" w:fill="auto"/>
          </w:tcPr>
          <w:p w14:paraId="08B58FCD" w14:textId="77777777" w:rsidR="001B3F03" w:rsidRPr="00E515C2" w:rsidRDefault="008634CC">
            <w:pPr>
              <w:jc w:val="both"/>
              <w:rPr>
                <w:lang w:val="kk-KZ"/>
              </w:rPr>
            </w:pPr>
            <w:r w:rsidRPr="00E515C2">
              <w:rPr>
                <w:lang w:val="kk-KZ"/>
              </w:rPr>
              <w:t xml:space="preserve">Акмеологиялық әлеует дамытушы ортада </w:t>
            </w:r>
            <w:r w:rsidRPr="00E515C2">
              <w:t xml:space="preserve">құндылық, мотивациялық, рефлексиялық, бағалаушы, когнитивтік және операциялық элементтерді </w:t>
            </w:r>
            <w:r w:rsidRPr="00E515C2">
              <w:rPr>
                <w:lang w:val="kk-KZ"/>
              </w:rPr>
              <w:t>қамтамасыз ететін маңызды сапа.</w:t>
            </w:r>
          </w:p>
        </w:tc>
      </w:tr>
      <w:tr w:rsidR="00E515C2" w:rsidRPr="00E515C2" w14:paraId="31B15A1E" w14:textId="77777777" w:rsidTr="00A755B0">
        <w:tc>
          <w:tcPr>
            <w:tcW w:w="2014" w:type="dxa"/>
            <w:gridSpan w:val="2"/>
            <w:tcBorders>
              <w:top w:val="single" w:sz="4" w:space="0" w:color="000000"/>
              <w:left w:val="single" w:sz="4" w:space="0" w:color="000000"/>
              <w:bottom w:val="single" w:sz="4" w:space="0" w:color="000000"/>
              <w:right w:val="single" w:sz="4" w:space="0" w:color="000000"/>
            </w:tcBorders>
            <w:shd w:val="clear" w:color="auto" w:fill="auto"/>
          </w:tcPr>
          <w:p w14:paraId="0077853E" w14:textId="761D77EB" w:rsidR="001B3F03" w:rsidRPr="00E515C2" w:rsidRDefault="008634CC">
            <w:pPr>
              <w:jc w:val="both"/>
            </w:pPr>
            <w:r w:rsidRPr="00E515C2">
              <w:t xml:space="preserve">Н.Н.Пачина </w:t>
            </w:r>
            <w:r w:rsidR="00956684" w:rsidRPr="00E515C2">
              <w:rPr>
                <w:lang w:val="en-US"/>
              </w:rPr>
              <w:t>[</w:t>
            </w:r>
            <w:r w:rsidR="00956684" w:rsidRPr="00E515C2">
              <w:t>1</w:t>
            </w:r>
            <w:r w:rsidR="006D3993" w:rsidRPr="00E515C2">
              <w:rPr>
                <w:lang w:val="kk-KZ"/>
              </w:rPr>
              <w:t>7</w:t>
            </w:r>
            <w:r w:rsidR="002C4BC2" w:rsidRPr="00E515C2">
              <w:rPr>
                <w:lang w:val="kk-KZ"/>
              </w:rPr>
              <w:t>0</w:t>
            </w:r>
            <w:r w:rsidR="00956684" w:rsidRPr="00E515C2">
              <w:rPr>
                <w:lang w:val="en-US"/>
              </w:rPr>
              <w:t>]</w:t>
            </w:r>
          </w:p>
        </w:tc>
        <w:tc>
          <w:tcPr>
            <w:tcW w:w="7625" w:type="dxa"/>
            <w:tcBorders>
              <w:top w:val="single" w:sz="4" w:space="0" w:color="000000"/>
              <w:left w:val="single" w:sz="4" w:space="0" w:color="000000"/>
              <w:bottom w:val="single" w:sz="4" w:space="0" w:color="000000"/>
              <w:right w:val="single" w:sz="4" w:space="0" w:color="000000"/>
            </w:tcBorders>
            <w:shd w:val="clear" w:color="auto" w:fill="auto"/>
          </w:tcPr>
          <w:p w14:paraId="043F5466" w14:textId="77777777" w:rsidR="001B3F03" w:rsidRPr="00E515C2" w:rsidRDefault="008634CC">
            <w:pPr>
              <w:jc w:val="both"/>
            </w:pPr>
            <w:r w:rsidRPr="00E515C2">
              <w:rPr>
                <w:lang w:val="kk-KZ"/>
              </w:rPr>
              <w:t xml:space="preserve">Ғалым пікірінше акмеологиялық құзыреттілік құрамдас бөліктері: </w:t>
            </w:r>
          </w:p>
          <w:p w14:paraId="0C957B5D" w14:textId="77777777" w:rsidR="001B3F03" w:rsidRPr="00E515C2" w:rsidRDefault="008634CC">
            <w:pPr>
              <w:jc w:val="both"/>
            </w:pPr>
            <w:r w:rsidRPr="00E515C2">
              <w:rPr>
                <w:lang w:val="kk-KZ"/>
              </w:rPr>
              <w:t xml:space="preserve">- мамандықтар аясында өзін-өзі дамытудың, өзін-өзі жетілдірудің, өзін-өзі сақтаудың әдістерін, жолдарын, тәсілдерін білу дағдысы; </w:t>
            </w:r>
          </w:p>
          <w:p w14:paraId="5DAA677F" w14:textId="77777777" w:rsidR="001B3F03" w:rsidRPr="00E515C2" w:rsidRDefault="008634CC">
            <w:pPr>
              <w:jc w:val="both"/>
            </w:pPr>
            <w:r w:rsidRPr="00E515C2">
              <w:rPr>
                <w:lang w:val="kk-KZ"/>
              </w:rPr>
              <w:t xml:space="preserve">- кәсіби іс-әрекет үдерісінде тұлғаның және кәсіби өзін-өзі дамытудың, өзін-өзі жетілдірудің және өзін-өзі сақтаудың әдістерін, әдістерін, тәсілдерін қолдана білу дағдысы; </w:t>
            </w:r>
          </w:p>
          <w:p w14:paraId="6D51635C" w14:textId="77777777" w:rsidR="001B3F03" w:rsidRPr="00E515C2" w:rsidRDefault="008634CC">
            <w:pPr>
              <w:jc w:val="both"/>
            </w:pPr>
            <w:r w:rsidRPr="00E515C2">
              <w:rPr>
                <w:lang w:val="kk-KZ"/>
              </w:rPr>
              <w:t xml:space="preserve">- кәсіби мотивацияның стратегиялық бағдарлары; </w:t>
            </w:r>
          </w:p>
          <w:p w14:paraId="665DA5DF" w14:textId="77777777" w:rsidR="001B3F03" w:rsidRPr="00E515C2" w:rsidRDefault="008634CC">
            <w:pPr>
              <w:jc w:val="both"/>
            </w:pPr>
            <w:r w:rsidRPr="00E515C2">
              <w:rPr>
                <w:lang w:val="kk-KZ"/>
              </w:rPr>
              <w:t>- жеке бейнелерді құруда өзін-өзі дамытудың, өзін-өзі жетілдірудің және өзін-өзі сақтаудың рефлексиялық стратегиясын меңгеру.</w:t>
            </w:r>
          </w:p>
        </w:tc>
      </w:tr>
      <w:tr w:rsidR="00E515C2" w:rsidRPr="00281BE0" w14:paraId="1F060A24" w14:textId="77777777" w:rsidTr="00A755B0">
        <w:trPr>
          <w:trHeight w:val="2208"/>
        </w:trPr>
        <w:tc>
          <w:tcPr>
            <w:tcW w:w="2014" w:type="dxa"/>
            <w:gridSpan w:val="2"/>
            <w:tcBorders>
              <w:top w:val="single" w:sz="4" w:space="0" w:color="000000"/>
              <w:left w:val="single" w:sz="4" w:space="0" w:color="000000"/>
              <w:right w:val="single" w:sz="4" w:space="0" w:color="000000"/>
            </w:tcBorders>
            <w:shd w:val="clear" w:color="auto" w:fill="auto"/>
          </w:tcPr>
          <w:p w14:paraId="7BDAFF45" w14:textId="77777777" w:rsidR="00FF641D" w:rsidRPr="00E515C2" w:rsidRDefault="00FF641D">
            <w:pPr>
              <w:jc w:val="both"/>
              <w:rPr>
                <w:lang w:val="kk-KZ"/>
              </w:rPr>
            </w:pPr>
            <w:r w:rsidRPr="00E515C2">
              <w:t xml:space="preserve">Б.Ж.Бекжанова </w:t>
            </w:r>
          </w:p>
          <w:p w14:paraId="1B7FFA1F" w14:textId="6D3353DF" w:rsidR="00FF641D" w:rsidRPr="00E515C2" w:rsidRDefault="00FF641D">
            <w:pPr>
              <w:jc w:val="both"/>
              <w:rPr>
                <w:lang w:val="kk-KZ"/>
              </w:rPr>
            </w:pPr>
            <w:r w:rsidRPr="00E515C2">
              <w:rPr>
                <w:lang w:val="en-US"/>
              </w:rPr>
              <w:t>[</w:t>
            </w:r>
            <w:r w:rsidRPr="00E515C2">
              <w:t>171</w:t>
            </w:r>
            <w:r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6821AB8D" w14:textId="77777777" w:rsidR="00FF641D" w:rsidRPr="00E515C2" w:rsidRDefault="00FF641D">
            <w:pPr>
              <w:jc w:val="both"/>
              <w:rPr>
                <w:lang w:val="kk-KZ"/>
              </w:rPr>
            </w:pPr>
            <w:r w:rsidRPr="00E515C2">
              <w:rPr>
                <w:lang w:val="kk-KZ"/>
              </w:rPr>
              <w:t xml:space="preserve"> Акмеология адамды тұлға, іс-әрекет субъектісі, индивид ретінде зерттеп, жалпы алғанда ақыл-ой әлеуеті қалыптасқан көпқырлы біртұтас адам ретінде оның жеке ерекшеліктерін анықтайды, адамның қол жеткізген нәтижелерін зерттеу негізінде оның әлеуетінің</w:t>
            </w:r>
          </w:p>
          <w:p w14:paraId="17AB3B13" w14:textId="6EBF394E" w:rsidR="00FF641D" w:rsidRPr="00E515C2" w:rsidRDefault="00FF641D" w:rsidP="00997EE1">
            <w:pPr>
              <w:jc w:val="both"/>
              <w:rPr>
                <w:lang w:val="kk-KZ"/>
              </w:rPr>
            </w:pPr>
            <w:r w:rsidRPr="00E515C2">
              <w:rPr>
                <w:lang w:val="kk-KZ"/>
              </w:rPr>
              <w:t xml:space="preserve"> заңдылықтарын және жолдарын қарастырады. Осы педагогикалық акмеология білім сапасын арттыруда өте үлкен маңызға ие, болашақ педагогтардың кәсіптік даярлығын жаңа моделін құруға жол ашады және адам капиталын дамыту мәселерін шешуге бағытталады.</w:t>
            </w:r>
          </w:p>
        </w:tc>
      </w:tr>
      <w:tr w:rsidR="00E515C2" w:rsidRPr="00281BE0" w14:paraId="733D1EDF"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685B04B1" w14:textId="7DD1C647" w:rsidR="001B3F03" w:rsidRPr="00E515C2" w:rsidRDefault="008634CC">
            <w:pPr>
              <w:jc w:val="both"/>
            </w:pPr>
            <w:r w:rsidRPr="00E515C2">
              <w:t xml:space="preserve">Б.А.Тургунбаева </w:t>
            </w:r>
            <w:r w:rsidRPr="00E515C2">
              <w:rPr>
                <w:lang w:val="en-US"/>
              </w:rPr>
              <w:t>[</w:t>
            </w:r>
            <w:r w:rsidR="00956684" w:rsidRPr="00E515C2">
              <w:t>1</w:t>
            </w:r>
            <w:r w:rsidR="002C4BC2" w:rsidRPr="00E515C2">
              <w:t>72</w:t>
            </w:r>
            <w:r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06CFF6D6" w14:textId="77777777" w:rsidR="001B3F03" w:rsidRPr="00E515C2" w:rsidRDefault="008634CC">
            <w:pPr>
              <w:jc w:val="both"/>
              <w:rPr>
                <w:lang w:val="kk-KZ"/>
              </w:rPr>
            </w:pPr>
            <w:r w:rsidRPr="00E515C2">
              <w:rPr>
                <w:lang w:val="uk-UA"/>
              </w:rPr>
              <w:t> Оқушылардың бойында қалыптасуы қажет негізгі дағды – білім алу, үздіксіз және нәтижелі білім алу. Бұл болашаққа алғышарт ретінде өзін-өзі дамыту және өзін-өзі жетілдіру өмір тиімділігін арттыру, жеке тұлғаны неғұрлым толық іске асыру факторлары ретінде қарастырылатын болады.</w:t>
            </w:r>
          </w:p>
        </w:tc>
      </w:tr>
      <w:tr w:rsidR="00E515C2" w:rsidRPr="00E515C2" w14:paraId="41C07FEF"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0AD63485" w14:textId="7810B58C" w:rsidR="001B3F03" w:rsidRPr="00E515C2" w:rsidRDefault="008634CC">
            <w:pPr>
              <w:jc w:val="both"/>
            </w:pPr>
            <w:r w:rsidRPr="00E515C2">
              <w:t xml:space="preserve">Г.В.Беспалов </w:t>
            </w:r>
            <w:r w:rsidRPr="00E515C2">
              <w:rPr>
                <w:lang w:val="en-US"/>
              </w:rPr>
              <w:t>[</w:t>
            </w:r>
            <w:r w:rsidR="00956684" w:rsidRPr="00E515C2">
              <w:t>1</w:t>
            </w:r>
            <w:r w:rsidR="00956684" w:rsidRPr="00E515C2">
              <w:rPr>
                <w:lang w:val="kk-KZ"/>
              </w:rPr>
              <w:t>6</w:t>
            </w:r>
            <w:r w:rsidR="002C4BC2" w:rsidRPr="00E515C2">
              <w:rPr>
                <w:lang w:val="kk-KZ"/>
              </w:rPr>
              <w:t>7</w:t>
            </w:r>
            <w:r w:rsidRPr="00E515C2">
              <w:rPr>
                <w:lang w:val="kk-KZ"/>
              </w:rPr>
              <w:t>,с. 25</w:t>
            </w:r>
            <w:r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56A98E2F" w14:textId="77777777" w:rsidR="001B3F03" w:rsidRPr="00E515C2" w:rsidRDefault="008634CC">
            <w:pPr>
              <w:jc w:val="both"/>
              <w:rPr>
                <w:lang w:val="kk-KZ"/>
              </w:rPr>
            </w:pPr>
            <w:r w:rsidRPr="00E515C2">
              <w:rPr>
                <w:lang w:val="kk-KZ"/>
              </w:rPr>
              <w:t>Шығармашылық мүмкіндіктерді өзектендіру психологиялық және акмеологиялық жағдайлармен қамтамасыз етіледі, олардың жетілдірілуі жастардың шығармашылық өзін-өзі дамытуының, табысқа жетуінің, қызметтің кез келген түрін және әлеуметтік рөлдерді орындауға шығармашылық көзқарасын қамтамасыз етеді.</w:t>
            </w:r>
          </w:p>
        </w:tc>
      </w:tr>
      <w:tr w:rsidR="00E515C2" w:rsidRPr="00E515C2" w14:paraId="22CD6FC2"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10F8CC05" w14:textId="25C1F67F" w:rsidR="001B3F03" w:rsidRPr="00E515C2" w:rsidRDefault="008634CC">
            <w:pPr>
              <w:jc w:val="both"/>
            </w:pPr>
            <w:r w:rsidRPr="00E515C2">
              <w:t>Д.М</w:t>
            </w:r>
            <w:r w:rsidRPr="00E515C2">
              <w:rPr>
                <w:lang w:val="en-US"/>
              </w:rPr>
              <w:t>.</w:t>
            </w:r>
            <w:r w:rsidRPr="00E515C2">
              <w:t xml:space="preserve">Кошман </w:t>
            </w:r>
            <w:r w:rsidR="00956684" w:rsidRPr="00E515C2">
              <w:rPr>
                <w:lang w:val="en-US"/>
              </w:rPr>
              <w:t>[</w:t>
            </w:r>
            <w:r w:rsidR="00956684" w:rsidRPr="00E515C2">
              <w:t>1</w:t>
            </w:r>
            <w:r w:rsidR="009B1F47" w:rsidRPr="00E515C2">
              <w:rPr>
                <w:lang w:val="kk-KZ"/>
              </w:rPr>
              <w:t>7</w:t>
            </w:r>
            <w:r w:rsidR="002C4BC2" w:rsidRPr="00E515C2">
              <w:rPr>
                <w:lang w:val="kk-KZ"/>
              </w:rPr>
              <w:t>3</w:t>
            </w:r>
            <w:r w:rsidR="00956684"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33B78747" w14:textId="11BA3BDA" w:rsidR="001B3F03" w:rsidRPr="00E515C2" w:rsidRDefault="008634CC">
            <w:pPr>
              <w:jc w:val="both"/>
              <w:rPr>
                <w:lang w:val="kk-KZ"/>
              </w:rPr>
            </w:pPr>
            <w:r w:rsidRPr="00E515C2">
              <w:t xml:space="preserve">Акмеологиялық тәсілді жүзеге асыру студенттердің шығармашылық әлеуетін өзектендіруге, олардың кәсіби мотивациясын және өз іс-әрекетінде табысқа жетуге деген ынтасын арттыруға, өзін-өзі жетілдіруге және табысты болуға деген ұмтылысты қалыптастыруға бағытталған педагогикалық өзара әрекеттесуді (қарым-қатынасты) бағдарлаудан тұрады. </w:t>
            </w:r>
            <w:r w:rsidRPr="00E515C2">
              <w:rPr>
                <w:lang w:val="kk-KZ"/>
              </w:rPr>
              <w:t>К</w:t>
            </w:r>
            <w:r w:rsidRPr="00E515C2">
              <w:t xml:space="preserve">әсіпте өзін-өзі жүзеге асыру, кәсіби білім мен дағдыларды үнемі жаңартып отыру қабілеттері мен қажеттіліктерін, </w:t>
            </w:r>
          </w:p>
        </w:tc>
      </w:tr>
      <w:tr w:rsidR="00E515C2" w:rsidRPr="00E515C2" w14:paraId="0E8F5D0A" w14:textId="77777777" w:rsidTr="00741146">
        <w:tc>
          <w:tcPr>
            <w:tcW w:w="9639" w:type="dxa"/>
            <w:gridSpan w:val="3"/>
            <w:shd w:val="clear" w:color="auto" w:fill="auto"/>
          </w:tcPr>
          <w:p w14:paraId="670CAC26" w14:textId="77777777" w:rsidR="00A755B0" w:rsidRPr="00E515C2" w:rsidRDefault="00A755B0" w:rsidP="00A755B0">
            <w:pPr>
              <w:rPr>
                <w:sz w:val="28"/>
                <w:szCs w:val="28"/>
              </w:rPr>
            </w:pPr>
          </w:p>
          <w:p w14:paraId="0CD6EEEE" w14:textId="05D5683D" w:rsidR="00FF641D" w:rsidRPr="00E515C2" w:rsidRDefault="00FF641D" w:rsidP="00A755B0">
            <w:pPr>
              <w:rPr>
                <w:sz w:val="28"/>
                <w:szCs w:val="28"/>
                <w:lang w:val="kk-KZ"/>
              </w:rPr>
            </w:pPr>
            <w:r w:rsidRPr="00E515C2">
              <w:rPr>
                <w:sz w:val="28"/>
                <w:szCs w:val="28"/>
              </w:rPr>
              <w:t>2– кестен</w:t>
            </w:r>
            <w:r w:rsidRPr="00E515C2">
              <w:rPr>
                <w:sz w:val="28"/>
                <w:szCs w:val="28"/>
                <w:lang w:val="kk-KZ"/>
              </w:rPr>
              <w:t>ің жалғасы</w:t>
            </w:r>
          </w:p>
          <w:p w14:paraId="15F5B78D" w14:textId="1C10914F" w:rsidR="00FF641D" w:rsidRPr="00E515C2" w:rsidRDefault="00FF641D">
            <w:pPr>
              <w:jc w:val="both"/>
            </w:pPr>
          </w:p>
        </w:tc>
      </w:tr>
      <w:tr w:rsidR="00E515C2" w:rsidRPr="00E515C2" w14:paraId="618CE984"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2315CE36" w14:textId="431F41F8" w:rsidR="00FF641D" w:rsidRPr="00E515C2" w:rsidRDefault="00FF641D" w:rsidP="00FF641D">
            <w:pPr>
              <w:jc w:val="center"/>
            </w:pPr>
            <w:r w:rsidRPr="00E515C2">
              <w:t>1</w:t>
            </w:r>
          </w:p>
        </w:tc>
        <w:tc>
          <w:tcPr>
            <w:tcW w:w="7625" w:type="dxa"/>
            <w:tcBorders>
              <w:top w:val="single" w:sz="4" w:space="0" w:color="000000"/>
              <w:left w:val="single" w:sz="4" w:space="0" w:color="000000"/>
              <w:right w:val="single" w:sz="4" w:space="0" w:color="000000"/>
            </w:tcBorders>
            <w:shd w:val="clear" w:color="auto" w:fill="auto"/>
          </w:tcPr>
          <w:p w14:paraId="1694B267" w14:textId="21329638" w:rsidR="00FF641D" w:rsidRPr="00E515C2" w:rsidRDefault="00FF641D" w:rsidP="00FF641D">
            <w:pPr>
              <w:jc w:val="center"/>
            </w:pPr>
            <w:r w:rsidRPr="00E515C2">
              <w:t>2</w:t>
            </w:r>
          </w:p>
        </w:tc>
      </w:tr>
      <w:tr w:rsidR="00E515C2" w:rsidRPr="00E515C2" w14:paraId="61CE5F62"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253B2C24" w14:textId="77777777" w:rsidR="00FF641D" w:rsidRPr="00E515C2" w:rsidRDefault="00FF641D">
            <w:pPr>
              <w:jc w:val="both"/>
            </w:pPr>
          </w:p>
        </w:tc>
        <w:tc>
          <w:tcPr>
            <w:tcW w:w="7625" w:type="dxa"/>
            <w:tcBorders>
              <w:top w:val="single" w:sz="4" w:space="0" w:color="000000"/>
              <w:left w:val="single" w:sz="4" w:space="0" w:color="000000"/>
              <w:right w:val="single" w:sz="4" w:space="0" w:color="000000"/>
            </w:tcBorders>
            <w:shd w:val="clear" w:color="auto" w:fill="auto"/>
          </w:tcPr>
          <w:p w14:paraId="6A1925DC" w14:textId="49F124D8" w:rsidR="00FF641D" w:rsidRPr="00E515C2" w:rsidRDefault="00FF641D">
            <w:pPr>
              <w:jc w:val="both"/>
            </w:pPr>
            <w:r w:rsidRPr="00E515C2">
              <w:t>шығармашылық өзін-өзі дамытуда, кәсіби шыңдарға жетуге бағытталған өнімді тұлғалық және кәсіби дамуға дайындығы мен қабілетін қалыптастыру</w:t>
            </w:r>
          </w:p>
        </w:tc>
      </w:tr>
      <w:tr w:rsidR="00E515C2" w:rsidRPr="00E515C2" w14:paraId="057D7373" w14:textId="77777777" w:rsidTr="00A755B0">
        <w:tc>
          <w:tcPr>
            <w:tcW w:w="2014" w:type="dxa"/>
            <w:gridSpan w:val="2"/>
            <w:tcBorders>
              <w:top w:val="single" w:sz="4" w:space="0" w:color="000000"/>
              <w:left w:val="single" w:sz="4" w:space="0" w:color="000000"/>
              <w:right w:val="single" w:sz="4" w:space="0" w:color="000000"/>
            </w:tcBorders>
            <w:shd w:val="clear" w:color="auto" w:fill="auto"/>
          </w:tcPr>
          <w:p w14:paraId="3E452B76" w14:textId="4FEB38B6" w:rsidR="001B3F03" w:rsidRPr="00E515C2" w:rsidRDefault="008634CC">
            <w:pPr>
              <w:jc w:val="both"/>
            </w:pPr>
            <w:r w:rsidRPr="00E515C2">
              <w:t xml:space="preserve">И.Е.Балыкова </w:t>
            </w:r>
            <w:r w:rsidRPr="00E515C2">
              <w:rPr>
                <w:lang w:val="en-US"/>
              </w:rPr>
              <w:t>[</w:t>
            </w:r>
            <w:r w:rsidR="00956684" w:rsidRPr="00E515C2">
              <w:t>1</w:t>
            </w:r>
            <w:r w:rsidR="009B1F47" w:rsidRPr="00E515C2">
              <w:rPr>
                <w:lang w:val="kk-KZ"/>
              </w:rPr>
              <w:t>7</w:t>
            </w:r>
            <w:r w:rsidR="002C4BC2" w:rsidRPr="00E515C2">
              <w:rPr>
                <w:lang w:val="kk-KZ"/>
              </w:rPr>
              <w:t>4</w:t>
            </w:r>
            <w:r w:rsidRPr="00E515C2">
              <w:rPr>
                <w:lang w:val="en-US"/>
              </w:rPr>
              <w:t>]</w:t>
            </w:r>
          </w:p>
        </w:tc>
        <w:tc>
          <w:tcPr>
            <w:tcW w:w="7625" w:type="dxa"/>
            <w:tcBorders>
              <w:top w:val="single" w:sz="4" w:space="0" w:color="000000"/>
              <w:left w:val="single" w:sz="4" w:space="0" w:color="000000"/>
              <w:right w:val="single" w:sz="4" w:space="0" w:color="000000"/>
            </w:tcBorders>
            <w:shd w:val="clear" w:color="auto" w:fill="auto"/>
          </w:tcPr>
          <w:p w14:paraId="7EA11A5E" w14:textId="77777777" w:rsidR="001B3F03" w:rsidRPr="00E515C2" w:rsidRDefault="008634CC">
            <w:pPr>
              <w:jc w:val="both"/>
              <w:rPr>
                <w:lang w:val="kk-KZ"/>
              </w:rPr>
            </w:pPr>
            <w:r w:rsidRPr="00E515C2">
              <w:rPr>
                <w:lang w:val="kk-KZ"/>
              </w:rPr>
              <w:t xml:space="preserve">Оқыту үдерісі барысында жинақталған танымдық өнімді өзіндік тәжірибеде мейлінше кең қолдану, тұлғаның өзіндік мүмкіндіктерін дұрыс бағалай алуға, кәсіби іс-әрекетінде өзіндік деңгейі, білім, білік, дағдыларын, негізгі құзыреттілігін арттыруға бағыттылығын, өзге тәжірибені, өзінің тиімді тәжірибесін жүйелі негізде қолдануды анықтайды. </w:t>
            </w:r>
          </w:p>
        </w:tc>
      </w:tr>
      <w:tr w:rsidR="00E515C2" w:rsidRPr="00E515C2" w14:paraId="0629CCCA" w14:textId="77777777" w:rsidTr="00A755B0">
        <w:tc>
          <w:tcPr>
            <w:tcW w:w="2014" w:type="dxa"/>
            <w:gridSpan w:val="2"/>
            <w:tcBorders>
              <w:top w:val="single" w:sz="4" w:space="0" w:color="000000"/>
              <w:left w:val="single" w:sz="4" w:space="0" w:color="000000"/>
              <w:bottom w:val="single" w:sz="4" w:space="0" w:color="000000"/>
              <w:right w:val="single" w:sz="4" w:space="0" w:color="000000"/>
            </w:tcBorders>
            <w:shd w:val="clear" w:color="auto" w:fill="auto"/>
          </w:tcPr>
          <w:p w14:paraId="38C2BA73" w14:textId="211A5900" w:rsidR="001B3F03" w:rsidRPr="00E515C2" w:rsidRDefault="008634CC">
            <w:pPr>
              <w:jc w:val="both"/>
            </w:pPr>
            <w:r w:rsidRPr="00E515C2">
              <w:t>М</w:t>
            </w:r>
            <w:r w:rsidRPr="00E515C2">
              <w:rPr>
                <w:lang w:val="en-US"/>
              </w:rPr>
              <w:t>.</w:t>
            </w:r>
            <w:r w:rsidRPr="00E515C2">
              <w:t>М</w:t>
            </w:r>
            <w:r w:rsidRPr="00E515C2">
              <w:rPr>
                <w:lang w:val="en-US"/>
              </w:rPr>
              <w:t>.</w:t>
            </w:r>
            <w:r w:rsidRPr="00E515C2">
              <w:t>Кашапов</w:t>
            </w:r>
            <w:r w:rsidRPr="00E515C2">
              <w:rPr>
                <w:lang w:val="en-US"/>
              </w:rPr>
              <w:t xml:space="preserve"> [</w:t>
            </w:r>
            <w:r w:rsidRPr="00E515C2">
              <w:t>1</w:t>
            </w:r>
            <w:r w:rsidR="009B1F47" w:rsidRPr="00E515C2">
              <w:rPr>
                <w:lang w:val="kk-KZ"/>
              </w:rPr>
              <w:t>7</w:t>
            </w:r>
            <w:r w:rsidR="002C4BC2" w:rsidRPr="00E515C2">
              <w:rPr>
                <w:lang w:val="kk-KZ"/>
              </w:rPr>
              <w:t>5</w:t>
            </w:r>
            <w:r w:rsidRPr="00E515C2">
              <w:rPr>
                <w:lang w:val="en-US"/>
              </w:rPr>
              <w:t>]</w:t>
            </w:r>
          </w:p>
        </w:tc>
        <w:tc>
          <w:tcPr>
            <w:tcW w:w="7625" w:type="dxa"/>
            <w:tcBorders>
              <w:top w:val="single" w:sz="4" w:space="0" w:color="000000"/>
              <w:left w:val="single" w:sz="4" w:space="0" w:color="000000"/>
              <w:bottom w:val="single" w:sz="4" w:space="0" w:color="000000"/>
              <w:right w:val="single" w:sz="4" w:space="0" w:color="000000"/>
            </w:tcBorders>
            <w:shd w:val="clear" w:color="auto" w:fill="auto"/>
          </w:tcPr>
          <w:p w14:paraId="2177A60C" w14:textId="77777777" w:rsidR="001B3F03" w:rsidRPr="00E515C2" w:rsidRDefault="008634CC">
            <w:pPr>
              <w:jc w:val="both"/>
              <w:rPr>
                <w:lang w:val="kk-KZ"/>
              </w:rPr>
            </w:pPr>
            <w:r w:rsidRPr="00E515C2">
              <w:rPr>
                <w:lang w:val="kk-KZ"/>
              </w:rPr>
              <w:t xml:space="preserve">Тұлғаның жеке, индивидуалдық, мубъектілік әрекеттердің белгілі бір деңгейінен кейінгі акмеологиялық тәсілдеменің мәні, тұлғаның тұтастығын, өзге тұлғалармен негізгі </w:t>
            </w:r>
            <w:r w:rsidRPr="00E515C2">
              <w:t xml:space="preserve">қарым-қатынастар </w:t>
            </w:r>
            <w:r w:rsidRPr="00E515C2">
              <w:rPr>
                <w:lang w:val="kk-KZ"/>
              </w:rPr>
              <w:t xml:space="preserve">құруда жүзеге асырумен сипатталады. </w:t>
            </w:r>
          </w:p>
        </w:tc>
      </w:tr>
      <w:tr w:rsidR="00E515C2" w:rsidRPr="00E515C2" w14:paraId="533AAD3E" w14:textId="77777777" w:rsidTr="00A755B0">
        <w:tc>
          <w:tcPr>
            <w:tcW w:w="683" w:type="dxa"/>
            <w:tcBorders>
              <w:top w:val="single" w:sz="4" w:space="0" w:color="000000"/>
            </w:tcBorders>
            <w:shd w:val="clear" w:color="auto" w:fill="auto"/>
          </w:tcPr>
          <w:p w14:paraId="0CA21E3A" w14:textId="77777777" w:rsidR="001B3F03" w:rsidRPr="00E515C2" w:rsidRDefault="001B3F03">
            <w:pPr>
              <w:jc w:val="both"/>
              <w:rPr>
                <w:sz w:val="26"/>
                <w:szCs w:val="26"/>
              </w:rPr>
            </w:pPr>
          </w:p>
        </w:tc>
        <w:tc>
          <w:tcPr>
            <w:tcW w:w="1331" w:type="dxa"/>
            <w:tcBorders>
              <w:top w:val="single" w:sz="4" w:space="0" w:color="000000"/>
            </w:tcBorders>
            <w:shd w:val="clear" w:color="auto" w:fill="auto"/>
          </w:tcPr>
          <w:p w14:paraId="426E5D6E" w14:textId="77777777" w:rsidR="001B3F03" w:rsidRPr="00E515C2" w:rsidRDefault="001B3F03">
            <w:pPr>
              <w:jc w:val="both"/>
              <w:rPr>
                <w:sz w:val="26"/>
                <w:szCs w:val="26"/>
              </w:rPr>
            </w:pPr>
          </w:p>
        </w:tc>
        <w:tc>
          <w:tcPr>
            <w:tcW w:w="7625" w:type="dxa"/>
            <w:tcBorders>
              <w:top w:val="single" w:sz="4" w:space="0" w:color="000000"/>
            </w:tcBorders>
            <w:shd w:val="clear" w:color="auto" w:fill="auto"/>
          </w:tcPr>
          <w:p w14:paraId="1F030DF2" w14:textId="77777777" w:rsidR="001B3F03" w:rsidRPr="00E515C2" w:rsidRDefault="001B3F03">
            <w:pPr>
              <w:jc w:val="both"/>
              <w:rPr>
                <w:sz w:val="26"/>
                <w:szCs w:val="26"/>
                <w:lang w:val="kk-KZ"/>
              </w:rPr>
            </w:pPr>
          </w:p>
        </w:tc>
      </w:tr>
    </w:tbl>
    <w:p w14:paraId="0D15036F" w14:textId="77777777" w:rsidR="001B3F03" w:rsidRPr="00E515C2" w:rsidRDefault="008634CC">
      <w:pPr>
        <w:ind w:right="-2" w:firstLine="567"/>
        <w:jc w:val="both"/>
        <w:rPr>
          <w:lang w:val="kk-KZ"/>
        </w:rPr>
      </w:pPr>
      <w:r w:rsidRPr="00E515C2">
        <w:rPr>
          <w:rFonts w:eastAsia="font929"/>
          <w:sz w:val="28"/>
          <w:szCs w:val="28"/>
          <w:lang w:val="kk-KZ"/>
        </w:rPr>
        <w:t>Сонымен, кестедегі мәліметтерді қорытындылай келе, «акмеологиялық әлеует» ұғымының зерттеушілер тарапынан жеткілікті түрде зерттелмегенін атап өтуге болады, сондықтан біз осы категорияға жақын ғалымдардың ойларын «акмеологиялық көзқарас», «акмеологиялық құзыреттілік» деп көрсетуге тырыстық.</w:t>
      </w:r>
      <w:r w:rsidRPr="00E515C2">
        <w:rPr>
          <w:lang w:val="kk-KZ"/>
        </w:rPr>
        <w:t xml:space="preserve"> </w:t>
      </w:r>
    </w:p>
    <w:p w14:paraId="7A317FFA" w14:textId="77777777" w:rsidR="001B3F03" w:rsidRPr="00E515C2" w:rsidRDefault="008634CC">
      <w:pPr>
        <w:ind w:right="-2" w:firstLine="567"/>
        <w:jc w:val="both"/>
        <w:rPr>
          <w:lang w:val="kk-KZ"/>
        </w:rPr>
      </w:pPr>
      <w:r w:rsidRPr="00E515C2">
        <w:rPr>
          <w:rFonts w:eastAsia="font929"/>
          <w:sz w:val="28"/>
          <w:szCs w:val="28"/>
          <w:lang w:val="kk-KZ"/>
        </w:rPr>
        <w:t>Сонымен бірге, ғалымдар акмеологиялық потенциал келесі түрде ұсынылатынын атап көрсетеді:</w:t>
      </w:r>
    </w:p>
    <w:p w14:paraId="5807A509" w14:textId="77777777" w:rsidR="001B3F03" w:rsidRPr="00E515C2" w:rsidRDefault="008634CC">
      <w:pPr>
        <w:ind w:right="-2" w:firstLine="567"/>
        <w:jc w:val="both"/>
        <w:rPr>
          <w:lang w:val="kk-KZ"/>
        </w:rPr>
      </w:pPr>
      <w:r w:rsidRPr="00E515C2">
        <w:rPr>
          <w:rFonts w:eastAsia="font929"/>
          <w:sz w:val="28"/>
          <w:szCs w:val="28"/>
          <w:lang w:val="kk-KZ"/>
        </w:rPr>
        <w:t>- динамикалық жүйе</w:t>
      </w:r>
    </w:p>
    <w:p w14:paraId="385336FE" w14:textId="77777777" w:rsidR="001B3F03" w:rsidRPr="00E515C2" w:rsidRDefault="008634CC">
      <w:pPr>
        <w:ind w:right="-2" w:firstLine="567"/>
        <w:jc w:val="both"/>
        <w:rPr>
          <w:lang w:val="kk-KZ"/>
        </w:rPr>
      </w:pPr>
      <w:r w:rsidRPr="00E515C2">
        <w:rPr>
          <w:rFonts w:eastAsia="font929"/>
          <w:sz w:val="28"/>
          <w:szCs w:val="28"/>
          <w:lang w:val="kk-KZ"/>
        </w:rPr>
        <w:t>- жеке тәрбие</w:t>
      </w:r>
    </w:p>
    <w:p w14:paraId="6B717740" w14:textId="77777777" w:rsidR="001B3F03" w:rsidRPr="00E515C2" w:rsidRDefault="008634CC">
      <w:pPr>
        <w:ind w:right="-2" w:firstLine="567"/>
        <w:jc w:val="both"/>
        <w:rPr>
          <w:lang w:val="kk-KZ"/>
        </w:rPr>
      </w:pPr>
      <w:r w:rsidRPr="00E515C2">
        <w:rPr>
          <w:rFonts w:eastAsia="font929"/>
          <w:sz w:val="28"/>
          <w:szCs w:val="28"/>
          <w:lang w:val="kk-KZ"/>
        </w:rPr>
        <w:t>- қос құрылым</w:t>
      </w:r>
    </w:p>
    <w:p w14:paraId="7AF8CF4D" w14:textId="77777777" w:rsidR="001B3F03" w:rsidRPr="00E515C2" w:rsidRDefault="008634CC">
      <w:pPr>
        <w:ind w:right="-2" w:firstLine="567"/>
        <w:jc w:val="both"/>
        <w:rPr>
          <w:lang w:val="kk-KZ"/>
        </w:rPr>
      </w:pPr>
      <w:r w:rsidRPr="00E515C2">
        <w:rPr>
          <w:rFonts w:eastAsia="font929"/>
          <w:sz w:val="28"/>
          <w:szCs w:val="28"/>
          <w:lang w:val="kk-KZ"/>
        </w:rPr>
        <w:t>- жұмыс тәжірибесі</w:t>
      </w:r>
    </w:p>
    <w:p w14:paraId="3635C352" w14:textId="77777777" w:rsidR="001B3F03" w:rsidRPr="00E515C2" w:rsidRDefault="008634CC">
      <w:pPr>
        <w:ind w:right="-2" w:firstLine="567"/>
        <w:jc w:val="both"/>
        <w:rPr>
          <w:lang w:val="kk-KZ"/>
        </w:rPr>
      </w:pPr>
      <w:r w:rsidRPr="00E515C2">
        <w:rPr>
          <w:rFonts w:eastAsia="font929"/>
          <w:sz w:val="28"/>
          <w:szCs w:val="28"/>
          <w:lang w:val="kk-KZ"/>
        </w:rPr>
        <w:t>- өзгеру механизмі.</w:t>
      </w:r>
    </w:p>
    <w:p w14:paraId="4792EE7D" w14:textId="029E0C69" w:rsidR="001B3F03" w:rsidRPr="00E515C2" w:rsidRDefault="008634CC">
      <w:pPr>
        <w:ind w:right="-2" w:firstLine="567"/>
        <w:jc w:val="both"/>
        <w:rPr>
          <w:lang w:val="kk-KZ"/>
        </w:rPr>
      </w:pPr>
      <w:r w:rsidRPr="00E515C2">
        <w:rPr>
          <w:rFonts w:eastAsia="font929"/>
          <w:sz w:val="28"/>
          <w:szCs w:val="28"/>
          <w:lang w:val="kk-KZ"/>
        </w:rPr>
        <w:t>Д.Н. Мотыгуллин кәсіби тұлғаның акмеологиялық әлеуетін дуальді құрылым ретінде қарастыруды ұсынады: кәсіби шеберлік болашақ мұғалімнің кәсіби деңгейін көтеруге дайындығы мен қабілетінің көрсеткіші, сонымен қатар акмеологиялық потенциалды қалыптасты</w:t>
      </w:r>
      <w:r w:rsidR="00956684" w:rsidRPr="00E515C2">
        <w:rPr>
          <w:rFonts w:eastAsia="font929"/>
          <w:sz w:val="28"/>
          <w:szCs w:val="28"/>
          <w:lang w:val="kk-KZ"/>
        </w:rPr>
        <w:t xml:space="preserve">ру </w:t>
      </w:r>
      <w:r w:rsidR="009B1F47" w:rsidRPr="00E515C2">
        <w:rPr>
          <w:rFonts w:eastAsia="font929"/>
          <w:sz w:val="28"/>
          <w:szCs w:val="28"/>
          <w:lang w:val="kk-KZ"/>
        </w:rPr>
        <w:t>критерийі болып табылады [16</w:t>
      </w:r>
      <w:r w:rsidR="002C4BC2" w:rsidRPr="00E515C2">
        <w:rPr>
          <w:rFonts w:eastAsia="font929"/>
          <w:sz w:val="28"/>
          <w:szCs w:val="28"/>
          <w:lang w:val="kk-KZ"/>
        </w:rPr>
        <w:t>5</w:t>
      </w:r>
      <w:r w:rsidRPr="00E515C2">
        <w:rPr>
          <w:rFonts w:eastAsia="font929"/>
          <w:sz w:val="28"/>
          <w:szCs w:val="28"/>
          <w:lang w:val="kk-KZ"/>
        </w:rPr>
        <w:t>,</w:t>
      </w:r>
      <w:r w:rsidR="002D77CB" w:rsidRPr="00E515C2">
        <w:rPr>
          <w:rFonts w:eastAsia="font929"/>
          <w:sz w:val="28"/>
          <w:szCs w:val="28"/>
          <w:lang w:val="kk-KZ"/>
        </w:rPr>
        <w:t xml:space="preserve"> </w:t>
      </w:r>
      <w:r w:rsidRPr="00E515C2">
        <w:rPr>
          <w:rFonts w:eastAsia="font929"/>
          <w:sz w:val="28"/>
          <w:szCs w:val="28"/>
          <w:lang w:val="kk-KZ"/>
        </w:rPr>
        <w:t>с. 10].</w:t>
      </w:r>
    </w:p>
    <w:p w14:paraId="6AD4191C" w14:textId="6047E003" w:rsidR="001B3F03" w:rsidRPr="00E515C2" w:rsidRDefault="008634CC">
      <w:pPr>
        <w:ind w:right="-2" w:firstLine="567"/>
        <w:jc w:val="both"/>
        <w:rPr>
          <w:lang w:val="kk-KZ"/>
        </w:rPr>
      </w:pPr>
      <w:r w:rsidRPr="00E515C2">
        <w:rPr>
          <w:sz w:val="28"/>
          <w:szCs w:val="28"/>
          <w:lang w:val="kk-KZ"/>
        </w:rPr>
        <w:t>Ғалым өзінің ғылыми зерттеулерінде мұғалімнің акмеологиялық әлеуетін болашақ мұғалімнің кәсіби деңгейін көтеруге дайындығы мен қабілеті деп түсінеді, ол екі құрамдас – кәсіби потенциал (кәсіби құзіреттілік) және бейімделу потенциалы (өзгермелі еңбек жүйесіне бейімделу) қамтиды [</w:t>
      </w:r>
      <w:r w:rsidR="009B1F47" w:rsidRPr="00E515C2">
        <w:rPr>
          <w:sz w:val="28"/>
          <w:szCs w:val="28"/>
          <w:lang w:val="kk-KZ"/>
        </w:rPr>
        <w:t>16</w:t>
      </w:r>
      <w:r w:rsidR="002C4BC2" w:rsidRPr="00E515C2">
        <w:rPr>
          <w:sz w:val="28"/>
          <w:szCs w:val="28"/>
          <w:lang w:val="kk-KZ"/>
        </w:rPr>
        <w:t>5</w:t>
      </w:r>
      <w:r w:rsidRPr="00E515C2">
        <w:rPr>
          <w:sz w:val="28"/>
          <w:szCs w:val="28"/>
          <w:lang w:val="kk-KZ"/>
        </w:rPr>
        <w:t>,с. 45].</w:t>
      </w:r>
    </w:p>
    <w:p w14:paraId="65D42FFF" w14:textId="3672B579" w:rsidR="001B3F03" w:rsidRPr="00E515C2" w:rsidRDefault="008634CC">
      <w:pPr>
        <w:ind w:right="-2" w:firstLine="567"/>
        <w:jc w:val="both"/>
        <w:rPr>
          <w:lang w:val="kk-KZ"/>
        </w:rPr>
      </w:pPr>
      <w:r w:rsidRPr="00E515C2">
        <w:rPr>
          <w:sz w:val="28"/>
          <w:szCs w:val="28"/>
          <w:lang w:val="kk-KZ"/>
        </w:rPr>
        <w:t>Көптеген ғалымдардың пікірінше, тұлғаның акмеологиялық әлеуетін екі негізгі деңгейлі құрылыммен сипаттауға болады, бірі кәсібилік, психологиялық кәсіби маңызы бар сапалар, кәсіби іс-әрекеттен тұрса, екінші бөлігі, тұлғаның шығармашылық әлеуеті мен болашақ кәсіби өсу жолын анықтаушы нәтижелердің қажеттілігі. Аталған деңгейлі құрылымдардың қалыптасуы үшін, орта факторларының орындалу шарты бар, кәсіби білікті мамандардың болуы, тәжірибе мен кәсіби дағдылар, тұлғалық маңызы бар, іскерлік маңызы бар сапалар, ортаның іс-әрекетке итермелеуші мотивациясының болуы. Бұл тұста тұлғаның психологиялық сапасы ретінде, тәжірибеге анықтама беру жөн, аталған сапа тәжірибелі іс-әрекетке үйрену арқылы қалыптасқан сапа. Бұл ретте сапа құрамын, кәсіби білім, білік, дағды, басқарушылық қасиеттер құ</w:t>
      </w:r>
      <w:r w:rsidR="00956684" w:rsidRPr="00E515C2">
        <w:rPr>
          <w:sz w:val="28"/>
          <w:szCs w:val="28"/>
          <w:lang w:val="kk-KZ"/>
        </w:rPr>
        <w:t>райды деп сипаттаған тиімді [1</w:t>
      </w:r>
      <w:r w:rsidR="00442EED" w:rsidRPr="00E515C2">
        <w:rPr>
          <w:sz w:val="28"/>
          <w:szCs w:val="28"/>
          <w:lang w:val="kk-KZ"/>
        </w:rPr>
        <w:t>76</w:t>
      </w:r>
      <w:r w:rsidRPr="00E515C2">
        <w:rPr>
          <w:sz w:val="28"/>
          <w:szCs w:val="28"/>
          <w:lang w:val="kk-KZ"/>
        </w:rPr>
        <w:t>].</w:t>
      </w:r>
    </w:p>
    <w:p w14:paraId="184227F9" w14:textId="7DD5E063" w:rsidR="001B3F03" w:rsidRPr="00E515C2" w:rsidRDefault="008634CC">
      <w:pPr>
        <w:ind w:firstLine="567"/>
        <w:jc w:val="both"/>
        <w:rPr>
          <w:lang w:val="kk-KZ"/>
        </w:rPr>
      </w:pPr>
      <w:r w:rsidRPr="00E515C2">
        <w:rPr>
          <w:sz w:val="28"/>
          <w:szCs w:val="28"/>
          <w:lang w:val="kk-KZ"/>
        </w:rPr>
        <w:t>Дене мәдениеті және спорт саласында зерттеу жүргізетін көптеген ғалымдар оқу үдерісі кезіндегі өмірлік дағдыларды тәрбие арқылы беру мәселесіне басты назар бөледі  (Bean et al., 2018; Lerche et al., 2018; Pesce et al., 2016). Бұл үдеріс заманауи қоғамдағы тұлғаның қалыпты дамуы деңгейін қамтамасыз ету формасы ретінде қарастырылады, біздің зерттеуімізде жоғары жетістіктерге ұмтылудың басты аспектін қарасты</w:t>
      </w:r>
      <w:r w:rsidR="009B1F47" w:rsidRPr="00E515C2">
        <w:rPr>
          <w:sz w:val="28"/>
          <w:szCs w:val="28"/>
          <w:lang w:val="kk-KZ"/>
        </w:rPr>
        <w:t>рамыз (Prnjak et al., 2019) [17</w:t>
      </w:r>
      <w:r w:rsidR="00442EED" w:rsidRPr="00E515C2">
        <w:rPr>
          <w:sz w:val="28"/>
          <w:szCs w:val="28"/>
          <w:lang w:val="kk-KZ"/>
        </w:rPr>
        <w:t>7</w:t>
      </w:r>
      <w:r w:rsidR="00BE38B1" w:rsidRPr="00E515C2">
        <w:rPr>
          <w:sz w:val="28"/>
          <w:szCs w:val="28"/>
          <w:lang w:val="kk-KZ"/>
        </w:rPr>
        <w:t>-</w:t>
      </w:r>
      <w:r w:rsidR="009B1F47" w:rsidRPr="00E515C2">
        <w:rPr>
          <w:sz w:val="28"/>
          <w:szCs w:val="28"/>
          <w:lang w:val="kk-KZ"/>
        </w:rPr>
        <w:t>1</w:t>
      </w:r>
      <w:r w:rsidR="00442EED" w:rsidRPr="00E515C2">
        <w:rPr>
          <w:sz w:val="28"/>
          <w:szCs w:val="28"/>
          <w:lang w:val="kk-KZ"/>
        </w:rPr>
        <w:t>80</w:t>
      </w:r>
      <w:r w:rsidRPr="00E515C2">
        <w:rPr>
          <w:sz w:val="28"/>
          <w:szCs w:val="28"/>
          <w:lang w:val="kk-KZ"/>
        </w:rPr>
        <w:t xml:space="preserve">]. </w:t>
      </w:r>
    </w:p>
    <w:p w14:paraId="3D04493C" w14:textId="385E740F" w:rsidR="001B3F03" w:rsidRPr="00E515C2" w:rsidRDefault="008634CC">
      <w:pPr>
        <w:ind w:firstLine="567"/>
        <w:jc w:val="both"/>
        <w:rPr>
          <w:lang w:val="kk-KZ"/>
        </w:rPr>
      </w:pPr>
      <w:r w:rsidRPr="00E515C2">
        <w:rPr>
          <w:sz w:val="28"/>
          <w:szCs w:val="28"/>
          <w:lang w:val="kk-KZ"/>
        </w:rPr>
        <w:t xml:space="preserve"> Кәсіби жетістіктер немесе шынайы академиялық үлгерім арасындағы әлеуеттің жоғарылауы арасындағы нақты байланыс болмауы өзге зерттеулермен дәлелденген. Мотивация арнайы орта мен арнайы әлеуметтік қажеттіліктерді қанағаттандыруға бағытталмаса пайдасы төмендейді, ол үшін көздеген мақсатқа жету әлеуеті керек (Шенцова, 2018; Slater &amp; Quinn, 2020). Көп жағдайда өзіндік орнын іздеуге байланысты құндылықтар мен ұмтылыстары бар, нақты саналы мақсат қоя білген индивидтер жетістікке жетеді (Kelly &amp; Updegraff, 201</w:t>
      </w:r>
      <w:r w:rsidR="009B1F47" w:rsidRPr="00E515C2">
        <w:rPr>
          <w:sz w:val="28"/>
          <w:szCs w:val="28"/>
          <w:lang w:val="kk-KZ"/>
        </w:rPr>
        <w:t>7) [18</w:t>
      </w:r>
      <w:r w:rsidR="00442EED" w:rsidRPr="00E515C2">
        <w:rPr>
          <w:sz w:val="28"/>
          <w:szCs w:val="28"/>
          <w:lang w:val="kk-KZ"/>
        </w:rPr>
        <w:t>1</w:t>
      </w:r>
      <w:r w:rsidR="00BE38B1" w:rsidRPr="00E515C2">
        <w:rPr>
          <w:sz w:val="28"/>
          <w:szCs w:val="28"/>
          <w:lang w:val="kk-KZ"/>
        </w:rPr>
        <w:t>-</w:t>
      </w:r>
      <w:r w:rsidR="009B1F47" w:rsidRPr="00E515C2">
        <w:rPr>
          <w:sz w:val="28"/>
          <w:szCs w:val="28"/>
          <w:lang w:val="kk-KZ"/>
        </w:rPr>
        <w:t>18</w:t>
      </w:r>
      <w:r w:rsidR="00442EED" w:rsidRPr="00E515C2">
        <w:rPr>
          <w:sz w:val="28"/>
          <w:szCs w:val="28"/>
          <w:lang w:val="kk-KZ"/>
        </w:rPr>
        <w:t>3</w:t>
      </w:r>
      <w:r w:rsidRPr="00E515C2">
        <w:rPr>
          <w:sz w:val="28"/>
          <w:szCs w:val="28"/>
          <w:lang w:val="kk-KZ"/>
        </w:rPr>
        <w:t>].</w:t>
      </w:r>
    </w:p>
    <w:p w14:paraId="687A4B1A" w14:textId="2719F214" w:rsidR="001B3F03" w:rsidRPr="00E515C2" w:rsidRDefault="008634CC">
      <w:pPr>
        <w:ind w:firstLine="567"/>
        <w:jc w:val="both"/>
        <w:rPr>
          <w:lang w:val="kk-KZ"/>
        </w:rPr>
      </w:pPr>
      <w:r w:rsidRPr="00E515C2">
        <w:rPr>
          <w:sz w:val="28"/>
          <w:szCs w:val="28"/>
          <w:lang w:val="kk-KZ"/>
        </w:rPr>
        <w:t>Мотивацияның жоғары деңгейі мен шынайы нәтижелердің статистикалық орнығуы арасындағы өзгерістер көптеген зерттеулерде көрініс тапқан, бұл құбылыс мотивацияның өзгеруімен, ерікті мақсаттылық, іс – әрекетке даярлығымен байланысты (Hill &amp; Curran, 2016; Jowett et al., 2016; Rudolph, 2016). Тек мақсатты ұйымдастырылған дене жаттығулары кезінде даму деңгейінің шынайы нәтижесі арасындағы идея мен арман арасындағы айырмашылықты көреді, әр жаттығу тек жоспар мен уақытты талап етеді (Sato, Haegele, 2018</w:t>
      </w:r>
      <w:r w:rsidR="009B1F47" w:rsidRPr="00E515C2">
        <w:rPr>
          <w:sz w:val="28"/>
          <w:szCs w:val="28"/>
          <w:lang w:val="kk-KZ"/>
        </w:rPr>
        <w:t>) [18</w:t>
      </w:r>
      <w:r w:rsidR="00442EED" w:rsidRPr="00E515C2">
        <w:rPr>
          <w:sz w:val="28"/>
          <w:szCs w:val="28"/>
          <w:lang w:val="kk-KZ"/>
        </w:rPr>
        <w:t>4</w:t>
      </w:r>
      <w:r w:rsidR="00BE38B1" w:rsidRPr="00E515C2">
        <w:rPr>
          <w:sz w:val="28"/>
          <w:szCs w:val="28"/>
          <w:lang w:val="kk-KZ"/>
        </w:rPr>
        <w:t>-</w:t>
      </w:r>
      <w:r w:rsidR="009B1F47" w:rsidRPr="00E515C2">
        <w:rPr>
          <w:sz w:val="28"/>
          <w:szCs w:val="28"/>
          <w:lang w:val="kk-KZ"/>
        </w:rPr>
        <w:t>18</w:t>
      </w:r>
      <w:r w:rsidR="00442EED" w:rsidRPr="00E515C2">
        <w:rPr>
          <w:sz w:val="28"/>
          <w:szCs w:val="28"/>
          <w:lang w:val="kk-KZ"/>
        </w:rPr>
        <w:t>7</w:t>
      </w:r>
      <w:r w:rsidRPr="00E515C2">
        <w:rPr>
          <w:sz w:val="28"/>
          <w:szCs w:val="28"/>
          <w:lang w:val="kk-KZ"/>
        </w:rPr>
        <w:t>].</w:t>
      </w:r>
    </w:p>
    <w:p w14:paraId="36A00926" w14:textId="31B30442" w:rsidR="001B3F03" w:rsidRPr="00E515C2" w:rsidRDefault="008634CC">
      <w:pPr>
        <w:ind w:right="-2" w:firstLine="567"/>
        <w:jc w:val="both"/>
        <w:rPr>
          <w:lang w:val="kk-KZ"/>
        </w:rPr>
      </w:pPr>
      <w:r w:rsidRPr="00E515C2">
        <w:rPr>
          <w:sz w:val="28"/>
          <w:szCs w:val="28"/>
          <w:lang w:val="kk-KZ"/>
        </w:rPr>
        <w:t>Тұлғаның өмір тәжірибесінде және кәсіби даму бағдарында акмеология ғылымының алатын орнының маңызы зор, К.К Платонов. кәсіби іс-әрекетті мына сипаттамалар арқылы көрсеткен: іс-әрекет тиімділігі, қарқындылығы, ұйымдасу ерекшеліктері, нақты және берік шешімнің болуы, біліктіліктің жоғары деңгейі, жауапкершілік, шешім қабылдай алу қабілеті, нег</w:t>
      </w:r>
      <w:r w:rsidR="00534BF8" w:rsidRPr="00E515C2">
        <w:rPr>
          <w:sz w:val="28"/>
          <w:szCs w:val="28"/>
          <w:lang w:val="kk-KZ"/>
        </w:rPr>
        <w:t>ізгі кәсіби құзыреттіліктер [18</w:t>
      </w:r>
      <w:r w:rsidR="00442EED" w:rsidRPr="00E515C2">
        <w:rPr>
          <w:sz w:val="28"/>
          <w:szCs w:val="28"/>
          <w:lang w:val="kk-KZ"/>
        </w:rPr>
        <w:t>8</w:t>
      </w:r>
      <w:r w:rsidRPr="00E515C2">
        <w:rPr>
          <w:sz w:val="28"/>
          <w:szCs w:val="28"/>
          <w:lang w:val="kk-KZ"/>
        </w:rPr>
        <w:t xml:space="preserve">]. </w:t>
      </w:r>
    </w:p>
    <w:p w14:paraId="348BD571" w14:textId="51311A49" w:rsidR="001B3F03" w:rsidRPr="00E515C2" w:rsidRDefault="008634CC">
      <w:pPr>
        <w:ind w:right="-2" w:firstLine="567"/>
        <w:jc w:val="both"/>
        <w:rPr>
          <w:lang w:val="kk-KZ"/>
        </w:rPr>
      </w:pPr>
      <w:r w:rsidRPr="00E515C2">
        <w:rPr>
          <w:sz w:val="28"/>
          <w:szCs w:val="28"/>
          <w:lang w:val="kk-KZ"/>
        </w:rPr>
        <w:t>Акмеологиялық орта гуманитарлы, табиғи, әлеуметтік, техникалық, экономикалық, ғылыми негіздегі кешенді акмеологиялық білімнен тұрады. Тұлға қалыптасуына әсер етуші басты фактор орта деген көптеген ғалымдардың пікірі бар. Ортада қарым-қатынас кезінде тұлға әлеуметтік тәжірибеге жиі жүгінеді. Ортаға сәйкес тұлға бойынан екі түрлі өзгерісті байқауға болады, жүйелі және бейімделу. Жүйелі ортаның көптеген талаптарына сай тысқары шығу болса, келесі негізде ортаны</w:t>
      </w:r>
      <w:r w:rsidR="00534BF8" w:rsidRPr="00E515C2">
        <w:rPr>
          <w:sz w:val="28"/>
          <w:szCs w:val="28"/>
          <w:lang w:val="kk-KZ"/>
        </w:rPr>
        <w:t>ң талаптарына сай бейімделу [18</w:t>
      </w:r>
      <w:r w:rsidR="00C35A2B" w:rsidRPr="00E515C2">
        <w:rPr>
          <w:sz w:val="28"/>
          <w:szCs w:val="28"/>
          <w:lang w:val="kk-KZ"/>
        </w:rPr>
        <w:t>9</w:t>
      </w:r>
      <w:r w:rsidRPr="00E515C2">
        <w:rPr>
          <w:sz w:val="28"/>
          <w:szCs w:val="28"/>
          <w:lang w:val="kk-KZ"/>
        </w:rPr>
        <w:t>].</w:t>
      </w:r>
    </w:p>
    <w:p w14:paraId="73881355" w14:textId="38D9E788" w:rsidR="001B3F03" w:rsidRPr="00E515C2" w:rsidRDefault="008634CC">
      <w:pPr>
        <w:ind w:right="-2" w:firstLine="567"/>
        <w:jc w:val="both"/>
        <w:rPr>
          <w:lang w:val="kk-KZ"/>
        </w:rPr>
      </w:pPr>
      <w:r w:rsidRPr="00E515C2">
        <w:rPr>
          <w:sz w:val="28"/>
          <w:szCs w:val="28"/>
          <w:lang w:val="kk-KZ"/>
        </w:rPr>
        <w:t>Қоғам талап ететін бәсекеге қабілетті тұлғаны қалыптастыру үрдісі кәсіби оқу орны екені белгілі, ол ары қарай үлкен кәсіби өмірде өз жалғасын табады. Маманның жоғары сапалы түрде кәсіби негізде қалыптасуының басты көрсеткіштері акмеологиялық қоз</w:t>
      </w:r>
      <w:r w:rsidR="00534BF8" w:rsidRPr="00E515C2">
        <w:rPr>
          <w:sz w:val="28"/>
          <w:szCs w:val="28"/>
          <w:lang w:val="kk-KZ"/>
        </w:rPr>
        <w:t>ғаушы күштер болып табылады [1</w:t>
      </w:r>
      <w:r w:rsidR="00C35A2B" w:rsidRPr="00E515C2">
        <w:rPr>
          <w:sz w:val="28"/>
          <w:szCs w:val="28"/>
          <w:lang w:val="kk-KZ"/>
        </w:rPr>
        <w:t>90</w:t>
      </w:r>
      <w:r w:rsidRPr="00E515C2">
        <w:rPr>
          <w:sz w:val="28"/>
          <w:szCs w:val="28"/>
          <w:lang w:val="kk-KZ"/>
        </w:rPr>
        <w:t>].</w:t>
      </w:r>
    </w:p>
    <w:p w14:paraId="465AA86D" w14:textId="329AE50B" w:rsidR="001B3F03" w:rsidRPr="00E515C2" w:rsidRDefault="008634CC">
      <w:pPr>
        <w:ind w:right="-2" w:firstLine="567"/>
        <w:jc w:val="both"/>
        <w:rPr>
          <w:lang w:val="kk-KZ"/>
        </w:rPr>
      </w:pPr>
      <w:r w:rsidRPr="00E515C2">
        <w:rPr>
          <w:sz w:val="28"/>
          <w:szCs w:val="28"/>
          <w:lang w:val="kk-KZ"/>
        </w:rPr>
        <w:t>Халық педагогикасының негізгі қағидаларын зерделей келе болашақ мұғалімнің акмеологиялық даярлығын қалыптастыруда пайдалану мүмкіндіктерін осы негізде көрсетуге мүмкіндік бар екенін көрсеткен: оқушының жас ерекшелігін ескеріп тәрбиелеу, тәрбиеленушінің жеке тұлғалық ерекшеліктерін есепке алу, ұстаз бен оқушы арасындағы сыйластықты сақтау,  оқушының жаны мен тәніне келер қауіптен сақтау, мұғалім мейірімділігі, шәкіртті тәрбиелеу, оқыту барысында ақыл – ойын дамыту, тәрбиенің үздіксіз жүргіз</w:t>
      </w:r>
      <w:r w:rsidR="00534BF8" w:rsidRPr="00E515C2">
        <w:rPr>
          <w:sz w:val="28"/>
          <w:szCs w:val="28"/>
          <w:lang w:val="kk-KZ"/>
        </w:rPr>
        <w:t>ілуін, біртұтастығын сақтау [1</w:t>
      </w:r>
      <w:r w:rsidR="00C35A2B" w:rsidRPr="00E515C2">
        <w:rPr>
          <w:sz w:val="28"/>
          <w:szCs w:val="28"/>
          <w:lang w:val="kk-KZ"/>
        </w:rPr>
        <w:t>91</w:t>
      </w:r>
      <w:r w:rsidRPr="00E515C2">
        <w:rPr>
          <w:sz w:val="28"/>
          <w:szCs w:val="28"/>
          <w:lang w:val="kk-KZ"/>
        </w:rPr>
        <w:t>].</w:t>
      </w:r>
    </w:p>
    <w:p w14:paraId="1EFC43E1" w14:textId="0741DBB2" w:rsidR="001B3F03" w:rsidRPr="00E515C2" w:rsidRDefault="008634CC">
      <w:pPr>
        <w:ind w:right="-2" w:firstLine="567"/>
        <w:jc w:val="both"/>
        <w:rPr>
          <w:lang w:val="kk-KZ"/>
        </w:rPr>
      </w:pPr>
      <w:r w:rsidRPr="00E515C2">
        <w:rPr>
          <w:sz w:val="28"/>
          <w:szCs w:val="28"/>
          <w:lang w:val="kk-KZ"/>
        </w:rPr>
        <w:t>Білім алушылардың дене дамуын қалыптастыру әдістемесіне түзетулер енгізу мақсатында мұғалімнің оқу – әдістемелік, ғылыми әдебиетпен жұмыс жасай білуі, өзіндік зерттеулер жүр</w:t>
      </w:r>
      <w:r w:rsidR="00534BF8" w:rsidRPr="00E515C2">
        <w:rPr>
          <w:sz w:val="28"/>
          <w:szCs w:val="28"/>
          <w:lang w:val="kk-KZ"/>
        </w:rPr>
        <w:t>гізу және оларды талдай алу [19</w:t>
      </w:r>
      <w:r w:rsidR="00C35A2B" w:rsidRPr="00E515C2">
        <w:rPr>
          <w:sz w:val="28"/>
          <w:szCs w:val="28"/>
          <w:lang w:val="kk-KZ"/>
        </w:rPr>
        <w:t>2</w:t>
      </w:r>
      <w:r w:rsidRPr="00E515C2">
        <w:rPr>
          <w:sz w:val="28"/>
          <w:szCs w:val="28"/>
          <w:lang w:val="kk-KZ"/>
        </w:rPr>
        <w:t xml:space="preserve">]. </w:t>
      </w:r>
    </w:p>
    <w:p w14:paraId="4EC4BFE4" w14:textId="68378C42" w:rsidR="001B3F03" w:rsidRPr="00E515C2" w:rsidRDefault="003C0EAA">
      <w:pPr>
        <w:ind w:right="-2" w:firstLine="567"/>
        <w:jc w:val="both"/>
        <w:rPr>
          <w:lang w:val="kk-KZ"/>
        </w:rPr>
      </w:pPr>
      <w:r w:rsidRPr="00E515C2">
        <w:rPr>
          <w:sz w:val="28"/>
          <w:szCs w:val="28"/>
          <w:lang w:val="kk-KZ"/>
        </w:rPr>
        <w:t xml:space="preserve">Дене тәрбиесі мұғалімінің шығармашылығы оқыту мен жаттығу сабақтарын ұйымдастырудың озық технологияларын таңдау ғана емес, сонымен қатар қозғалыс эрудициясына, тәрбиесіне тікелеі қатысты. </w:t>
      </w:r>
      <w:r w:rsidR="00534BF8" w:rsidRPr="00E515C2">
        <w:rPr>
          <w:sz w:val="28"/>
          <w:szCs w:val="28"/>
          <w:lang w:val="kk-KZ"/>
        </w:rPr>
        <w:t xml:space="preserve"> [19</w:t>
      </w:r>
      <w:r w:rsidR="00C7742E" w:rsidRPr="00E515C2">
        <w:rPr>
          <w:sz w:val="28"/>
          <w:szCs w:val="28"/>
          <w:lang w:val="kk-KZ"/>
        </w:rPr>
        <w:t>3</w:t>
      </w:r>
      <w:r w:rsidR="008634CC" w:rsidRPr="00E515C2">
        <w:rPr>
          <w:sz w:val="28"/>
          <w:szCs w:val="28"/>
          <w:lang w:val="kk-KZ"/>
        </w:rPr>
        <w:t>].</w:t>
      </w:r>
    </w:p>
    <w:p w14:paraId="6D026DA9" w14:textId="75037616" w:rsidR="001B3F03" w:rsidRPr="00E515C2" w:rsidRDefault="008634CC">
      <w:pPr>
        <w:ind w:right="-2" w:firstLine="567"/>
        <w:jc w:val="both"/>
        <w:rPr>
          <w:lang w:val="kk-KZ"/>
        </w:rPr>
      </w:pPr>
      <w:r w:rsidRPr="00E515C2">
        <w:rPr>
          <w:sz w:val="28"/>
          <w:szCs w:val="28"/>
          <w:lang w:val="kk-KZ"/>
        </w:rPr>
        <w:t>Білім беру жүйесін ұйымдастыруда сабақтастықтың маңызы зор, негізінен білімнің бірте – бірте жинақталу эффектісі аса тиімділік көрсеткіші деуге болады, оған дәлел авторлардың көзқарасы, білім беру үдерісі білім, тәжірибе мен дағдыларды ұрпақтан ұрпаққа тасымалдау, қазіргі жаңа технологиялардың ең бір маңызды жеткен жетістігі деген сөздері дәлел. Яғни, сабақтастық негізіндегі ұйымдастырылған үдеріс, болашақ ұрпаққа да өзіндік б</w:t>
      </w:r>
      <w:r w:rsidR="00534BF8" w:rsidRPr="00E515C2">
        <w:rPr>
          <w:sz w:val="28"/>
          <w:szCs w:val="28"/>
          <w:lang w:val="kk-KZ"/>
        </w:rPr>
        <w:t>ір базалық негіз бола алады [19</w:t>
      </w:r>
      <w:r w:rsidR="00C7742E" w:rsidRPr="00E515C2">
        <w:rPr>
          <w:sz w:val="28"/>
          <w:szCs w:val="28"/>
          <w:lang w:val="kk-KZ"/>
        </w:rPr>
        <w:t>4</w:t>
      </w:r>
      <w:r w:rsidRPr="00E515C2">
        <w:rPr>
          <w:sz w:val="28"/>
          <w:szCs w:val="28"/>
          <w:lang w:val="kk-KZ"/>
        </w:rPr>
        <w:t>].</w:t>
      </w:r>
    </w:p>
    <w:p w14:paraId="1135D273" w14:textId="40CADC01" w:rsidR="001B3F03" w:rsidRPr="00E515C2" w:rsidRDefault="008634CC">
      <w:pPr>
        <w:ind w:right="-2" w:firstLine="567"/>
        <w:jc w:val="both"/>
        <w:rPr>
          <w:lang w:val="kk-KZ"/>
        </w:rPr>
      </w:pPr>
      <w:r w:rsidRPr="00E515C2">
        <w:rPr>
          <w:sz w:val="28"/>
          <w:szCs w:val="28"/>
          <w:lang w:val="kk-KZ"/>
        </w:rPr>
        <w:t>Өз зерттеуінде көрсеткен үлгіні іске асыру кезінде автор кәсіби іс-әрекетте даму бағдарының негізгі акмеологиялық жағдайларын көрсеткен, ішкі және сыртқы. Сыртқы: мамандардың бәсекеге қабілеттілігі, тұлғаның кәсіби бағдары, дамытушы білім беру ортасын құру, ғылыми әдіснамалық негізін құру, негізгі акмеологиялық және психологиялық ехнологияларды қолдану мүмкіндігі, оқу үдерісін ұйымдастыру ерекшелігі, инновациялық тәсілдерді қолданып оқу үдерісін ұйымдастыру; ішкі: тұлғаның өзіндік танымға деген даярлық деңгейі, өзіндік жетілу мен өзіндік даму, кәсіби іс-әрекеттегі ынта мен қызығушылықтың болуы [</w:t>
      </w:r>
      <w:r w:rsidRPr="00E515C2">
        <w:rPr>
          <w:rStyle w:val="a3"/>
          <w:i w:val="0"/>
          <w:sz w:val="28"/>
          <w:szCs w:val="28"/>
          <w:shd w:val="clear" w:color="auto" w:fill="FFFFFF"/>
          <w:lang w:val="kk-KZ"/>
        </w:rPr>
        <w:t>1</w:t>
      </w:r>
      <w:r w:rsidR="00534BF8" w:rsidRPr="00E515C2">
        <w:rPr>
          <w:rStyle w:val="a3"/>
          <w:i w:val="0"/>
          <w:sz w:val="28"/>
          <w:szCs w:val="28"/>
          <w:shd w:val="clear" w:color="auto" w:fill="FFFFFF"/>
          <w:lang w:val="kk-KZ"/>
        </w:rPr>
        <w:t>9</w:t>
      </w:r>
      <w:r w:rsidR="008D70AB" w:rsidRPr="00E515C2">
        <w:rPr>
          <w:rStyle w:val="a3"/>
          <w:i w:val="0"/>
          <w:sz w:val="28"/>
          <w:szCs w:val="28"/>
          <w:shd w:val="clear" w:color="auto" w:fill="FFFFFF"/>
          <w:lang w:val="kk-KZ"/>
        </w:rPr>
        <w:t>5</w:t>
      </w:r>
      <w:r w:rsidRPr="00E515C2">
        <w:rPr>
          <w:sz w:val="28"/>
          <w:szCs w:val="28"/>
          <w:lang w:val="kk-KZ"/>
        </w:rPr>
        <w:t>].</w:t>
      </w:r>
    </w:p>
    <w:p w14:paraId="58D7488A" w14:textId="25664E38" w:rsidR="001B3F03" w:rsidRPr="00E515C2" w:rsidRDefault="008634CC">
      <w:pPr>
        <w:ind w:right="-2" w:firstLine="567"/>
        <w:jc w:val="both"/>
        <w:rPr>
          <w:lang w:val="kk-KZ"/>
        </w:rPr>
      </w:pPr>
      <w:r w:rsidRPr="00E515C2">
        <w:rPr>
          <w:sz w:val="28"/>
          <w:szCs w:val="28"/>
          <w:lang w:val="kk-KZ"/>
        </w:rPr>
        <w:t>Дене мәдениеті және спорт мұғалімінің инновациялық іс – әрекетінде акмеологиялық әлеуетін дамыту кезінде келесі қызметтерге ие: адаптациялық, жалпы білім беру, дамытушы, тәрбиелік, диагностикалық, яғни шығармашылық даярлығы бар мұғалім – тәрбиешінің тұлғасын қалыптастыру оның өзіндік жұмыс жасау стилі бар, ойлауы ерекше</w:t>
      </w:r>
      <w:r w:rsidR="00534BF8" w:rsidRPr="00E515C2">
        <w:rPr>
          <w:sz w:val="28"/>
          <w:szCs w:val="28"/>
          <w:lang w:val="kk-KZ"/>
        </w:rPr>
        <w:t xml:space="preserve"> мұғалім – новатор дайындау [19</w:t>
      </w:r>
      <w:r w:rsidR="008D70AB" w:rsidRPr="00E515C2">
        <w:rPr>
          <w:sz w:val="28"/>
          <w:szCs w:val="28"/>
          <w:lang w:val="kk-KZ"/>
        </w:rPr>
        <w:t>6</w:t>
      </w:r>
      <w:r w:rsidRPr="00E515C2">
        <w:rPr>
          <w:sz w:val="28"/>
          <w:szCs w:val="28"/>
          <w:lang w:val="kk-KZ"/>
        </w:rPr>
        <w:t>].</w:t>
      </w:r>
    </w:p>
    <w:p w14:paraId="5606A9E7" w14:textId="6EF54464" w:rsidR="001B3F03" w:rsidRPr="00E515C2" w:rsidRDefault="008634CC">
      <w:pPr>
        <w:ind w:right="-2" w:firstLine="567"/>
        <w:jc w:val="both"/>
        <w:rPr>
          <w:lang w:val="kk-KZ"/>
        </w:rPr>
      </w:pPr>
      <w:r w:rsidRPr="00E515C2">
        <w:rPr>
          <w:sz w:val="28"/>
          <w:szCs w:val="28"/>
          <w:lang w:val="kk-KZ"/>
        </w:rPr>
        <w:t>Авторлар жүргізілген зерттеулеріне сай акмеологиялық әлеует құрылымын ұсынған [9</w:t>
      </w:r>
      <w:r w:rsidR="00C35A2B" w:rsidRPr="00E515C2">
        <w:rPr>
          <w:sz w:val="28"/>
          <w:szCs w:val="28"/>
          <w:lang w:val="kk-KZ"/>
        </w:rPr>
        <w:t>6</w:t>
      </w:r>
      <w:r w:rsidRPr="00E515C2">
        <w:rPr>
          <w:sz w:val="28"/>
          <w:szCs w:val="28"/>
          <w:lang w:val="kk-KZ"/>
        </w:rPr>
        <w:t>,</w:t>
      </w:r>
      <w:r w:rsidR="008836D0" w:rsidRPr="00E515C2">
        <w:rPr>
          <w:sz w:val="28"/>
          <w:szCs w:val="28"/>
          <w:lang w:val="kk-KZ"/>
        </w:rPr>
        <w:t xml:space="preserve"> </w:t>
      </w:r>
      <w:r w:rsidRPr="00E515C2">
        <w:rPr>
          <w:sz w:val="28"/>
          <w:szCs w:val="28"/>
          <w:lang w:val="kk-KZ"/>
        </w:rPr>
        <w:t>б. 45]:</w:t>
      </w:r>
    </w:p>
    <w:p w14:paraId="58B0DF9A" w14:textId="77777777" w:rsidR="001B3F03" w:rsidRPr="00E515C2" w:rsidRDefault="008634CC">
      <w:pPr>
        <w:ind w:right="-2" w:firstLine="567"/>
        <w:jc w:val="both"/>
        <w:rPr>
          <w:lang w:val="kk-KZ"/>
        </w:rPr>
      </w:pPr>
      <w:r w:rsidRPr="00E515C2">
        <w:rPr>
          <w:sz w:val="28"/>
          <w:szCs w:val="28"/>
          <w:lang w:val="kk-KZ"/>
        </w:rPr>
        <w:t>- Д.Н. Мотыгуллин бойынша, кәсіби әлеует (кәсіби даярлық құрамына енген сезімталдық пен негізгі дағдылардың сипаттамасынан тұрады) және бейімделу әлеуеті (өзгермелі ортаға бейімделе алу қабілеті);</w:t>
      </w:r>
    </w:p>
    <w:p w14:paraId="147F0B3D" w14:textId="77777777" w:rsidR="001B3F03" w:rsidRPr="00E515C2" w:rsidRDefault="008634CC">
      <w:pPr>
        <w:ind w:right="-2" w:firstLine="567"/>
        <w:jc w:val="both"/>
        <w:rPr>
          <w:lang w:val="kk-KZ"/>
        </w:rPr>
      </w:pPr>
      <w:r w:rsidRPr="00E515C2">
        <w:rPr>
          <w:sz w:val="28"/>
          <w:szCs w:val="28"/>
          <w:lang w:val="kk-KZ"/>
        </w:rPr>
        <w:t>- И.А. Беспалов бойынша, тұлғаның акмеологиялық мәдениеті (қоғам мәдениетіне сай қажетті міндеттерді шешу үшін субъектінің өзіндік даму мүмкіндігі), акмеологиялық бағдар (акме шыңына жету үшін тұлғаның ішкі мотивациясы), акмеологиялық тәжірибе (өзімен және қоғаммен қарым-қатынас негізінде туындаған және жинақтаған тәжірибе үдерісінде алған білім, білік, дағдылары), акмеологиялық мүмкіндіктер (негізгі психикалық қызметтерді тиімді іске асыру үшін қажетті психикалық мүмкіндіктердің болуы), тұлғаның акмеологиялық маңызды сапалары (тұлғаның жеке даму деңгейі, тұлғаның қалыпты дамуы және үнемі өзіндік жетілуге ұмтылысының болуы), акмеологиялық құзыреттілік (мотивациялық, когнитивті, операциялық негізгі компоненттер), акмеологиялық лидерлік (басқарушы ретінде әр қызметкер мен әріптесі бойынан қажетті мүмкіндіктерді көре алу қабілеті), акмеологиялық әсер (өз басқару ортасына қызметтік, кәсіби және тұлғалық негізде дамыту әсерін тигізу, құндылықты бағдардың болуы, ынталандыру қабілетін игеру);</w:t>
      </w:r>
    </w:p>
    <w:p w14:paraId="68DED30A" w14:textId="449ECCB2" w:rsidR="001B3F03" w:rsidRPr="00E515C2" w:rsidRDefault="008634CC">
      <w:pPr>
        <w:ind w:right="-2" w:firstLine="567"/>
        <w:jc w:val="both"/>
        <w:rPr>
          <w:lang w:val="kk-KZ"/>
        </w:rPr>
      </w:pPr>
      <w:r w:rsidRPr="00E515C2">
        <w:rPr>
          <w:sz w:val="28"/>
          <w:szCs w:val="28"/>
          <w:lang w:val="kk-KZ"/>
        </w:rPr>
        <w:t>- А.А. Леонт</w:t>
      </w:r>
      <w:r w:rsidR="00F133D8" w:rsidRPr="00E515C2">
        <w:rPr>
          <w:sz w:val="28"/>
          <w:szCs w:val="28"/>
          <w:lang w:val="kk-KZ"/>
        </w:rPr>
        <w:t>ье</w:t>
      </w:r>
      <w:r w:rsidRPr="00E515C2">
        <w:rPr>
          <w:sz w:val="28"/>
          <w:szCs w:val="28"/>
          <w:lang w:val="kk-KZ"/>
        </w:rPr>
        <w:t xml:space="preserve">ва бойынша, құндылықты – мотивациялық, когнитивті, операционалды. </w:t>
      </w:r>
    </w:p>
    <w:p w14:paraId="47530318" w14:textId="77777777" w:rsidR="001B3F03" w:rsidRPr="00E515C2" w:rsidRDefault="008634CC">
      <w:pPr>
        <w:ind w:right="-2" w:firstLine="567"/>
        <w:jc w:val="both"/>
        <w:rPr>
          <w:lang w:val="kk-KZ"/>
        </w:rPr>
      </w:pPr>
      <w:r w:rsidRPr="00E515C2">
        <w:rPr>
          <w:sz w:val="28"/>
          <w:szCs w:val="28"/>
          <w:lang w:val="kk-KZ"/>
        </w:rPr>
        <w:t>Педагогтың акмеологиялық әлеуетінің құрылымы үш компоненттен тұрады, олар тұлғаның үш негізгі сапасымен сәйкес келеді, олар: мотивация, білім, мүмкіндіктер. Бұл компоненттер тұлғаға өмірлік және кәсіби негізде өзіндік орнын табуға мүмкіндік беретін сапаларды және психологиялық</w:t>
      </w:r>
      <w:r w:rsidR="00534BF8" w:rsidRPr="00E515C2">
        <w:rPr>
          <w:sz w:val="28"/>
          <w:szCs w:val="28"/>
          <w:lang w:val="kk-KZ"/>
        </w:rPr>
        <w:t xml:space="preserve"> ерекшеліктерді біріктіреді [151</w:t>
      </w:r>
      <w:r w:rsidRPr="00E515C2">
        <w:rPr>
          <w:sz w:val="28"/>
          <w:szCs w:val="28"/>
          <w:lang w:val="kk-KZ"/>
        </w:rPr>
        <w:t>,</w:t>
      </w:r>
      <w:r w:rsidR="008836D0" w:rsidRPr="00E515C2">
        <w:rPr>
          <w:sz w:val="28"/>
          <w:szCs w:val="28"/>
          <w:lang w:val="kk-KZ"/>
        </w:rPr>
        <w:t xml:space="preserve"> </w:t>
      </w:r>
      <w:r w:rsidRPr="00E515C2">
        <w:rPr>
          <w:sz w:val="28"/>
          <w:szCs w:val="28"/>
          <w:lang w:val="kk-KZ"/>
        </w:rPr>
        <w:t xml:space="preserve">с. 44]. </w:t>
      </w:r>
    </w:p>
    <w:p w14:paraId="56AA8F1A" w14:textId="77777777" w:rsidR="001B3F03" w:rsidRPr="00E515C2" w:rsidRDefault="008634CC">
      <w:pPr>
        <w:ind w:right="-2" w:firstLine="567"/>
        <w:jc w:val="both"/>
        <w:rPr>
          <w:lang w:val="kk-KZ"/>
        </w:rPr>
      </w:pPr>
      <w:r w:rsidRPr="00E515C2">
        <w:rPr>
          <w:sz w:val="28"/>
          <w:szCs w:val="28"/>
          <w:lang w:val="kk-KZ"/>
        </w:rPr>
        <w:t>Үздіксіз білім беру үдерісінде тұлғаның кәсіби іс-әрекеттің биік шыңына ұмтылу, оған қол жеткізу, тәжірибе жинақтау, бағалау үдерісінде өзіндік дамуды қамтамасыз ете алу. Құндылық, мотивациялық, танымдық, рефлексиялық, бағалаушылық, операциялық компоненттер арқылы өзіндік даму жағдайын туындататын жүйе (А</w:t>
      </w:r>
      <w:r w:rsidR="00534BF8" w:rsidRPr="00E515C2">
        <w:rPr>
          <w:sz w:val="28"/>
          <w:szCs w:val="28"/>
          <w:lang w:val="kk-KZ"/>
        </w:rPr>
        <w:t>.Г. Кузнецов, С.М. Селезнев) [109</w:t>
      </w:r>
      <w:r w:rsidRPr="00E515C2">
        <w:rPr>
          <w:sz w:val="28"/>
          <w:szCs w:val="28"/>
          <w:lang w:val="kk-KZ"/>
        </w:rPr>
        <w:t>,</w:t>
      </w:r>
      <w:r w:rsidR="008836D0" w:rsidRPr="00E515C2">
        <w:rPr>
          <w:sz w:val="28"/>
          <w:szCs w:val="28"/>
          <w:lang w:val="kk-KZ"/>
        </w:rPr>
        <w:t xml:space="preserve"> </w:t>
      </w:r>
      <w:r w:rsidRPr="00E515C2">
        <w:rPr>
          <w:sz w:val="28"/>
          <w:szCs w:val="28"/>
          <w:lang w:val="kk-KZ"/>
        </w:rPr>
        <w:t xml:space="preserve">с. 17]. </w:t>
      </w:r>
    </w:p>
    <w:p w14:paraId="6840BB0C" w14:textId="77777777" w:rsidR="001B3F03" w:rsidRPr="00E515C2" w:rsidRDefault="008634CC">
      <w:pPr>
        <w:ind w:right="-2" w:firstLine="567"/>
        <w:jc w:val="both"/>
        <w:rPr>
          <w:lang w:val="kk-KZ"/>
        </w:rPr>
      </w:pPr>
      <w:r w:rsidRPr="00E515C2">
        <w:rPr>
          <w:sz w:val="28"/>
          <w:szCs w:val="28"/>
          <w:lang w:val="kk-KZ"/>
        </w:rPr>
        <w:t>Кәсіби өзін өзі жетілдіру мен тәрбиелеуге дайындық қабілетін көрсететін, маңызды қасиеттерін түсінуге, өз мүмкіндіктерін кәсіби негізде жетілдіруге ұмтылуға бағытталған  педагогикалық іс-әрекеттің тиімділігін қамтуға арналған педагогтың акмеологи</w:t>
      </w:r>
      <w:r w:rsidR="00534BF8" w:rsidRPr="00E515C2">
        <w:rPr>
          <w:sz w:val="28"/>
          <w:szCs w:val="28"/>
          <w:lang w:val="kk-KZ"/>
        </w:rPr>
        <w:t>ялық әлеуеті (И.Е. Балықов) [171</w:t>
      </w:r>
      <w:r w:rsidRPr="00E515C2">
        <w:rPr>
          <w:sz w:val="28"/>
          <w:szCs w:val="28"/>
          <w:lang w:val="kk-KZ"/>
        </w:rPr>
        <w:t>,</w:t>
      </w:r>
      <w:r w:rsidR="008836D0" w:rsidRPr="00E515C2">
        <w:rPr>
          <w:sz w:val="28"/>
          <w:szCs w:val="28"/>
          <w:lang w:val="kk-KZ"/>
        </w:rPr>
        <w:t xml:space="preserve"> </w:t>
      </w:r>
      <w:r w:rsidRPr="00E515C2">
        <w:rPr>
          <w:sz w:val="28"/>
          <w:szCs w:val="28"/>
          <w:lang w:val="kk-KZ"/>
        </w:rPr>
        <w:t xml:space="preserve">с. 40]. </w:t>
      </w:r>
    </w:p>
    <w:p w14:paraId="1654BD10" w14:textId="77777777" w:rsidR="001B3F03" w:rsidRPr="00E515C2" w:rsidRDefault="008634CC">
      <w:pPr>
        <w:ind w:right="-2" w:firstLine="567"/>
        <w:jc w:val="both"/>
        <w:rPr>
          <w:lang w:val="kk-KZ"/>
        </w:rPr>
      </w:pPr>
      <w:r w:rsidRPr="00E515C2">
        <w:rPr>
          <w:sz w:val="28"/>
          <w:szCs w:val="28"/>
          <w:lang w:val="kk-KZ"/>
        </w:rPr>
        <w:t xml:space="preserve">И.А. Беспалов, Д.Н. Мотыгуллин, А.А. Леонтьева, А.А. Жигулин, С.М. Селезнева өз зерттеулерінде акмеологиялық әлеуеттің мәні туралы мәселені қарастырған кезде, акмеологиялық әлеуеттің құрылымын анықтау тәсілдерінің бір-бірінен айтарлықтай ерекшеленетінін анықтаған.  </w:t>
      </w:r>
    </w:p>
    <w:p w14:paraId="4BE5D266" w14:textId="77777777" w:rsidR="001B3F03" w:rsidRPr="00E515C2" w:rsidRDefault="008634CC">
      <w:pPr>
        <w:ind w:right="-2" w:firstLine="567"/>
        <w:jc w:val="both"/>
        <w:rPr>
          <w:lang w:val="kk-KZ"/>
        </w:rPr>
      </w:pPr>
      <w:r w:rsidRPr="00E515C2">
        <w:rPr>
          <w:sz w:val="28"/>
          <w:szCs w:val="28"/>
          <w:lang w:val="kk-KZ"/>
        </w:rPr>
        <w:t>А.А. Леонтьева өз диссертациялық зерттеуінде болашақ мұғалімнің акмеологиялық әлеуетінің үш негізгі блогының бірі акмеологиялық амал екенін көрсетеді, ол акмеологиялық сауаттылық ретінде сипатталады.  Бұл педагогика, психология, акмеология және әдістеме негіздерін білудің интегративті жүйесі, білім берудің тұжырымдамалық негіздерін құру мен жүзеге асыруға қатысуға бағдарлау, мұғалімнің тұлғалық қасиеттерін кешенді диагностикалаудан хабардар болу, оның танымдық және шығармашылық қабілеттер мен танымдық құндылықтар, «акме», «адам өмірінің мәні», «өзін-өзі таныту» сияқты ұғымдарды білу, бастамашылық пен қызығушылық рет</w:t>
      </w:r>
      <w:r w:rsidR="00534BF8" w:rsidRPr="00E515C2">
        <w:rPr>
          <w:sz w:val="28"/>
          <w:szCs w:val="28"/>
          <w:lang w:val="kk-KZ"/>
        </w:rPr>
        <w:t>інде көрініс табады  [151</w:t>
      </w:r>
      <w:r w:rsidRPr="00E515C2">
        <w:rPr>
          <w:sz w:val="28"/>
          <w:szCs w:val="28"/>
          <w:lang w:val="kk-KZ"/>
        </w:rPr>
        <w:t>,</w:t>
      </w:r>
      <w:r w:rsidR="008836D0" w:rsidRPr="00E515C2">
        <w:rPr>
          <w:sz w:val="28"/>
          <w:szCs w:val="28"/>
          <w:lang w:val="kk-KZ"/>
        </w:rPr>
        <w:t xml:space="preserve"> </w:t>
      </w:r>
      <w:r w:rsidRPr="00E515C2">
        <w:rPr>
          <w:sz w:val="28"/>
          <w:szCs w:val="28"/>
          <w:lang w:val="kk-KZ"/>
        </w:rPr>
        <w:t xml:space="preserve">с. 41]. </w:t>
      </w:r>
    </w:p>
    <w:p w14:paraId="4AC566C0" w14:textId="17A89394" w:rsidR="001B3F03" w:rsidRPr="00E515C2" w:rsidRDefault="00534BF8">
      <w:pPr>
        <w:ind w:right="-2" w:firstLine="567"/>
        <w:jc w:val="both"/>
        <w:rPr>
          <w:lang w:val="kk-KZ"/>
        </w:rPr>
      </w:pPr>
      <w:r w:rsidRPr="00E515C2">
        <w:rPr>
          <w:sz w:val="28"/>
          <w:szCs w:val="28"/>
          <w:lang w:val="kk-KZ"/>
        </w:rPr>
        <w:t>Акме -</w:t>
      </w:r>
      <w:r w:rsidR="008634CC" w:rsidRPr="00E515C2">
        <w:rPr>
          <w:sz w:val="28"/>
          <w:szCs w:val="28"/>
          <w:lang w:val="kk-KZ"/>
        </w:rPr>
        <w:t xml:space="preserve"> бұл дамудың нәтижесі және жеке тұлғаның өзін – өзі дамыту нәтижесі. Білім сапасы </w:t>
      </w:r>
      <w:r w:rsidR="008D70AB" w:rsidRPr="00E515C2">
        <w:rPr>
          <w:sz w:val="28"/>
          <w:szCs w:val="28"/>
          <w:lang w:val="kk-KZ"/>
        </w:rPr>
        <w:t>осы</w:t>
      </w:r>
      <w:r w:rsidR="008634CC" w:rsidRPr="00E515C2">
        <w:rPr>
          <w:sz w:val="28"/>
          <w:szCs w:val="28"/>
          <w:lang w:val="kk-KZ"/>
        </w:rPr>
        <w:t xml:space="preserve"> ортада жұмыс істейтін мамандардың сапасына тікелей тәуелді. Мұғалімнің мәртебесін арттыру саласындағы мемлекеттік басымдық қазіргі заманғы  қоғамдық элита ретінде мұғалімдердің жаңа буынын  қалыптастыру жөніндегі саясатты әзірлеу. Мұғалімнің кәсіби дамуы және өзін – өзі анықтауы акмеологиялық әлеуетті ашу негізінде ғана да</w:t>
      </w:r>
      <w:r w:rsidRPr="00E515C2">
        <w:rPr>
          <w:sz w:val="28"/>
          <w:szCs w:val="28"/>
          <w:lang w:val="kk-KZ"/>
        </w:rPr>
        <w:t>муына мүмкіндігі бар үдеріс [19</w:t>
      </w:r>
      <w:r w:rsidR="008D70AB" w:rsidRPr="00E515C2">
        <w:rPr>
          <w:sz w:val="28"/>
          <w:szCs w:val="28"/>
          <w:lang w:val="kk-KZ"/>
        </w:rPr>
        <w:t>7</w:t>
      </w:r>
      <w:r w:rsidR="008634CC" w:rsidRPr="00E515C2">
        <w:rPr>
          <w:sz w:val="28"/>
          <w:szCs w:val="28"/>
          <w:lang w:val="kk-KZ"/>
        </w:rPr>
        <w:t xml:space="preserve">]. </w:t>
      </w:r>
    </w:p>
    <w:p w14:paraId="1203A979" w14:textId="6D2C03B7" w:rsidR="001B3F03" w:rsidRPr="00E515C2" w:rsidRDefault="008634CC">
      <w:pPr>
        <w:ind w:right="-2" w:firstLine="567"/>
        <w:jc w:val="both"/>
        <w:rPr>
          <w:lang w:val="kk-KZ"/>
        </w:rPr>
      </w:pPr>
      <w:r w:rsidRPr="00E515C2">
        <w:rPr>
          <w:sz w:val="28"/>
          <w:szCs w:val="28"/>
          <w:lang w:val="kk-KZ"/>
        </w:rPr>
        <w:t>Болашақ дене мәдениеті маманының акмеологиялық әлеуеті жаңа талаптардың әсерінен пайда болатын өз – өзін жетілдіру, өз – өзін түзету мен өз – өзін ұйымдастыру құралдары мен механизмдерінің біртұтас жүйесі, оның нәтижесі ретінде кәсібиліктің шыңына жетуге шығармашылық даярлық си</w:t>
      </w:r>
      <w:r w:rsidR="00534BF8" w:rsidRPr="00E515C2">
        <w:rPr>
          <w:sz w:val="28"/>
          <w:szCs w:val="28"/>
          <w:lang w:val="kk-KZ"/>
        </w:rPr>
        <w:t>патта болады</w:t>
      </w:r>
      <w:r w:rsidRPr="00E515C2">
        <w:rPr>
          <w:sz w:val="28"/>
          <w:szCs w:val="28"/>
          <w:lang w:val="kk-KZ"/>
        </w:rPr>
        <w:t xml:space="preserve">. </w:t>
      </w:r>
    </w:p>
    <w:p w14:paraId="318932A4" w14:textId="77777777" w:rsidR="001B3F03" w:rsidRPr="00E515C2" w:rsidRDefault="008634CC">
      <w:pPr>
        <w:ind w:right="-2" w:firstLine="567"/>
        <w:jc w:val="both"/>
        <w:rPr>
          <w:lang w:val="kk-KZ"/>
        </w:rPr>
      </w:pPr>
      <w:r w:rsidRPr="00E515C2">
        <w:rPr>
          <w:sz w:val="28"/>
          <w:szCs w:val="28"/>
          <w:lang w:val="kk-KZ"/>
        </w:rPr>
        <w:t>Акмеологиялық әлеуеттің когнитивтік компоненті астында ол тұлғаның (білімнің) белгілі бір ішкі құрылымына сәйкес келетін акмеологиялық сауаттылықты көрсетеді.</w:t>
      </w:r>
    </w:p>
    <w:p w14:paraId="77689371" w14:textId="77777777" w:rsidR="001B3F03" w:rsidRPr="00E515C2" w:rsidRDefault="008634CC">
      <w:pPr>
        <w:ind w:right="-2" w:firstLine="567"/>
        <w:jc w:val="both"/>
        <w:rPr>
          <w:lang w:val="kk-KZ"/>
        </w:rPr>
      </w:pPr>
      <w:r w:rsidRPr="00E515C2">
        <w:rPr>
          <w:sz w:val="28"/>
          <w:szCs w:val="28"/>
          <w:lang w:val="kk-KZ"/>
        </w:rPr>
        <w:t>Болашақ дене мәдениеті мұғалімдерінің акмеологиялық әлеуетінің құрамдас бөліктеріне жүргізілген зерттеу келесі нәтижелерді берді:</w:t>
      </w:r>
    </w:p>
    <w:p w14:paraId="01ED5C67" w14:textId="42D8C1DA" w:rsidR="001B3F03" w:rsidRPr="00E515C2" w:rsidRDefault="008634CC">
      <w:pPr>
        <w:ind w:right="-2" w:firstLine="567"/>
        <w:jc w:val="both"/>
        <w:rPr>
          <w:lang w:val="kk-KZ"/>
        </w:rPr>
      </w:pPr>
      <w:r w:rsidRPr="00E515C2">
        <w:rPr>
          <w:sz w:val="28"/>
          <w:szCs w:val="28"/>
          <w:lang w:val="kk-KZ"/>
        </w:rPr>
        <w:t xml:space="preserve">- ресейлік және қазақстандық зерттеуші-ғалымдардың еңбектеріндегі «акмеологиялық </w:t>
      </w:r>
      <w:r w:rsidR="001E026C" w:rsidRPr="00E515C2">
        <w:rPr>
          <w:sz w:val="28"/>
          <w:szCs w:val="28"/>
          <w:lang w:val="kk-KZ"/>
        </w:rPr>
        <w:t>әлеует</w:t>
      </w:r>
      <w:r w:rsidRPr="00E515C2">
        <w:rPr>
          <w:sz w:val="28"/>
          <w:szCs w:val="28"/>
          <w:lang w:val="kk-KZ"/>
        </w:rPr>
        <w:t>, акмеологиялық ұстаным» ұғымдарына талдау жасалды;</w:t>
      </w:r>
    </w:p>
    <w:p w14:paraId="09FE82C2" w14:textId="77777777" w:rsidR="001B3F03" w:rsidRPr="00E515C2" w:rsidRDefault="008634CC">
      <w:pPr>
        <w:ind w:right="-2" w:firstLine="567"/>
        <w:jc w:val="both"/>
        <w:rPr>
          <w:lang w:val="kk-KZ"/>
        </w:rPr>
      </w:pPr>
      <w:r w:rsidRPr="00E515C2">
        <w:rPr>
          <w:sz w:val="28"/>
          <w:szCs w:val="28"/>
          <w:lang w:val="kk-KZ"/>
        </w:rPr>
        <w:t>- әртүрлі салалардағы акмеологиялық әлеуетті дамыту бойынша кандидаттық және докторлық диссертацияларға шолу жасалды.</w:t>
      </w:r>
    </w:p>
    <w:p w14:paraId="48C6176D" w14:textId="572BC160" w:rsidR="00216C0D" w:rsidRPr="00E515C2" w:rsidRDefault="001E026C" w:rsidP="00616117">
      <w:pPr>
        <w:ind w:right="-2" w:firstLine="567"/>
        <w:jc w:val="both"/>
        <w:rPr>
          <w:bCs/>
          <w:iCs/>
          <w:sz w:val="28"/>
          <w:szCs w:val="28"/>
          <w:lang w:val="kk-KZ"/>
        </w:rPr>
      </w:pPr>
      <w:r w:rsidRPr="00E515C2">
        <w:rPr>
          <w:bCs/>
          <w:iCs/>
          <w:sz w:val="28"/>
          <w:szCs w:val="28"/>
          <w:lang w:val="kk-KZ"/>
        </w:rPr>
        <w:t>Жоғарыда айтылғандарды түйіндей келе,</w:t>
      </w:r>
      <w:r w:rsidRPr="00E515C2">
        <w:rPr>
          <w:iCs/>
          <w:sz w:val="28"/>
          <w:szCs w:val="28"/>
          <w:lang w:val="kk-KZ"/>
        </w:rPr>
        <w:t xml:space="preserve"> болашақ дене мәдениеті және спорт маманының акмеологиялық әлеуетінің келесідей құрылымын ұсынамыз, сурет</w:t>
      </w:r>
      <w:r w:rsidR="004D1451" w:rsidRPr="00E515C2">
        <w:rPr>
          <w:iCs/>
          <w:sz w:val="28"/>
          <w:szCs w:val="28"/>
          <w:lang w:val="kk-KZ"/>
        </w:rPr>
        <w:t>-9</w:t>
      </w:r>
    </w:p>
    <w:p w14:paraId="727D7FB8" w14:textId="77777777" w:rsidR="00216C0D" w:rsidRPr="00E515C2" w:rsidRDefault="00216C0D" w:rsidP="004D1451">
      <w:pPr>
        <w:suppressAutoHyphens w:val="0"/>
        <w:jc w:val="both"/>
        <w:rPr>
          <w:sz w:val="28"/>
          <w:szCs w:val="28"/>
        </w:rPr>
      </w:pPr>
      <w:r w:rsidRPr="00E515C2">
        <w:rPr>
          <w:noProof/>
          <w:sz w:val="28"/>
          <w:szCs w:val="28"/>
        </w:rPr>
        <w:drawing>
          <wp:inline distT="0" distB="0" distL="0" distR="0" wp14:anchorId="49D5C885" wp14:editId="2F470976">
            <wp:extent cx="5854700" cy="3247949"/>
            <wp:effectExtent l="0" t="0" r="0" b="10160"/>
            <wp:docPr id="109" name="Схема 10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450CFAE" w14:textId="77777777" w:rsidR="00FF641D" w:rsidRPr="00E515C2" w:rsidRDefault="00FF641D" w:rsidP="004D1451">
      <w:pPr>
        <w:ind w:right="-2"/>
        <w:jc w:val="center"/>
        <w:rPr>
          <w:rFonts w:eastAsia="font929"/>
          <w:sz w:val="28"/>
          <w:szCs w:val="28"/>
          <w:lang w:val="kk-KZ"/>
        </w:rPr>
      </w:pPr>
    </w:p>
    <w:p w14:paraId="0CC5C6A7" w14:textId="088D004A" w:rsidR="001E026C" w:rsidRPr="00E515C2" w:rsidRDefault="004D1451" w:rsidP="004D1451">
      <w:pPr>
        <w:ind w:right="-2"/>
        <w:jc w:val="center"/>
        <w:rPr>
          <w:bCs/>
          <w:iCs/>
          <w:sz w:val="28"/>
          <w:szCs w:val="28"/>
          <w:lang w:val="kk-KZ"/>
        </w:rPr>
      </w:pPr>
      <w:r w:rsidRPr="00E515C2">
        <w:rPr>
          <w:rFonts w:eastAsia="font929"/>
          <w:sz w:val="28"/>
          <w:szCs w:val="28"/>
          <w:lang w:val="kk-KZ"/>
        </w:rPr>
        <w:t>Сурет 9 -Б</w:t>
      </w:r>
      <w:r w:rsidRPr="00E515C2">
        <w:rPr>
          <w:iCs/>
          <w:sz w:val="28"/>
          <w:szCs w:val="28"/>
          <w:lang w:val="kk-KZ"/>
        </w:rPr>
        <w:t>олашақ дене мәдениеті және спорт маманының акмеологиялық әлеуетінің құрылымы</w:t>
      </w:r>
    </w:p>
    <w:p w14:paraId="48BBEE7D" w14:textId="77777777" w:rsidR="004D1451" w:rsidRPr="00E515C2" w:rsidRDefault="004D1451" w:rsidP="00B17552">
      <w:pPr>
        <w:ind w:right="-2" w:firstLine="567"/>
        <w:jc w:val="both"/>
        <w:rPr>
          <w:bCs/>
          <w:iCs/>
          <w:sz w:val="28"/>
          <w:szCs w:val="28"/>
          <w:lang w:val="kk-KZ"/>
        </w:rPr>
      </w:pPr>
    </w:p>
    <w:p w14:paraId="41A52B13" w14:textId="3C9E9539" w:rsidR="00616117" w:rsidRPr="00E515C2" w:rsidRDefault="008634CC" w:rsidP="00616117">
      <w:pPr>
        <w:ind w:right="-2" w:firstLine="567"/>
        <w:jc w:val="both"/>
        <w:rPr>
          <w:iCs/>
          <w:sz w:val="28"/>
          <w:szCs w:val="28"/>
          <w:lang w:val="kk-KZ"/>
        </w:rPr>
      </w:pPr>
      <w:r w:rsidRPr="00E515C2">
        <w:rPr>
          <w:bCs/>
          <w:iCs/>
          <w:sz w:val="28"/>
          <w:szCs w:val="28"/>
          <w:lang w:val="kk-KZ"/>
        </w:rPr>
        <w:t xml:space="preserve">Сонымен, біздің түсінігімізде </w:t>
      </w:r>
      <w:r w:rsidRPr="00E515C2">
        <w:rPr>
          <w:iCs/>
          <w:sz w:val="28"/>
          <w:szCs w:val="28"/>
          <w:lang w:val="kk-KZ"/>
        </w:rPr>
        <w:t>болашақ дене мәдениеті және спорт маманының акмеологиялық әлеуеті -саналы түрде кәсіби және тұлғалық өзін-өзі жетілдіру мен өзін-өзі тәрбиелеудің жоғары деңгейіне жетуге да</w:t>
      </w:r>
      <w:r w:rsidR="00BA6336" w:rsidRPr="00E515C2">
        <w:rPr>
          <w:iCs/>
          <w:sz w:val="28"/>
          <w:szCs w:val="28"/>
          <w:lang w:val="kk-KZ"/>
        </w:rPr>
        <w:t>ярлығы</w:t>
      </w:r>
      <w:r w:rsidRPr="00E515C2">
        <w:rPr>
          <w:iCs/>
          <w:sz w:val="28"/>
          <w:szCs w:val="28"/>
          <w:lang w:val="kk-KZ"/>
        </w:rPr>
        <w:t xml:space="preserve">, үздіксіз өзін-өзі дамытуға ұмтылысы, рефлексиялық құзыреттілігі, </w:t>
      </w:r>
      <w:r w:rsidR="00BA6336" w:rsidRPr="00E515C2">
        <w:rPr>
          <w:rFonts w:eastAsia="Calibri"/>
          <w:iCs/>
          <w:sz w:val="28"/>
          <w:szCs w:val="28"/>
          <w:lang w:val="kk-KZ"/>
        </w:rPr>
        <w:t>әрбір білімалушының табысы мен денсаулығын қамтамасыз ету үшін гуманистік көзқарасқа негізделген өзін-өзі ұйымдастыру және өзін-өзі реттеу стратегиясын, құралдарын, тетіктерін меңгеруі</w:t>
      </w:r>
      <w:r w:rsidR="00BC203E" w:rsidRPr="00E515C2">
        <w:rPr>
          <w:rFonts w:eastAsia="Calibri"/>
          <w:iCs/>
          <w:sz w:val="28"/>
          <w:szCs w:val="28"/>
          <w:lang w:val="kk-KZ"/>
        </w:rPr>
        <w:t xml:space="preserve"> </w:t>
      </w:r>
      <w:r w:rsidR="008D70AB" w:rsidRPr="00E515C2">
        <w:rPr>
          <w:sz w:val="28"/>
          <w:szCs w:val="28"/>
          <w:lang w:val="kk-KZ"/>
        </w:rPr>
        <w:t>[</w:t>
      </w:r>
      <w:r w:rsidR="00BC203E" w:rsidRPr="00E515C2">
        <w:rPr>
          <w:sz w:val="28"/>
          <w:szCs w:val="28"/>
          <w:lang w:val="kk-KZ"/>
        </w:rPr>
        <w:t>7, Б.26</w:t>
      </w:r>
      <w:r w:rsidR="008D70AB" w:rsidRPr="00E515C2">
        <w:rPr>
          <w:sz w:val="28"/>
          <w:szCs w:val="28"/>
          <w:lang w:val="kk-KZ"/>
        </w:rPr>
        <w:t xml:space="preserve">]. </w:t>
      </w:r>
    </w:p>
    <w:p w14:paraId="57AF4989" w14:textId="62646C8C" w:rsidR="001B3F03" w:rsidRPr="00E515C2" w:rsidRDefault="008634CC">
      <w:pPr>
        <w:ind w:right="-2" w:firstLine="567"/>
        <w:jc w:val="both"/>
        <w:rPr>
          <w:lang w:val="kk-KZ"/>
        </w:rPr>
      </w:pPr>
      <w:r w:rsidRPr="00E515C2">
        <w:rPr>
          <w:b/>
          <w:sz w:val="28"/>
          <w:szCs w:val="28"/>
          <w:lang w:val="kk-KZ"/>
        </w:rPr>
        <w:t xml:space="preserve">1.3 </w:t>
      </w:r>
      <w:r w:rsidRPr="00E515C2">
        <w:rPr>
          <w:b/>
          <w:bCs/>
          <w:sz w:val="28"/>
          <w:szCs w:val="28"/>
          <w:lang w:val="kk-KZ"/>
        </w:rPr>
        <w:t>Болашақ дене мәдениеті және спорт маманының акмеологиялық әлеуетін дамытудың әдіснамалық тұғырлары мен қағидалары</w:t>
      </w:r>
    </w:p>
    <w:p w14:paraId="7AA50015" w14:textId="2C7D3D1D" w:rsidR="001B3F03" w:rsidRPr="00E515C2" w:rsidRDefault="008634CC">
      <w:pPr>
        <w:ind w:right="-2" w:firstLine="567"/>
        <w:jc w:val="both"/>
        <w:rPr>
          <w:lang w:val="kk-KZ"/>
        </w:rPr>
      </w:pPr>
      <w:r w:rsidRPr="00E515C2">
        <w:rPr>
          <w:sz w:val="28"/>
          <w:szCs w:val="28"/>
          <w:lang w:val="kk-KZ"/>
        </w:rPr>
        <w:t>Ғылыми зерттеу кезінде қоршаған шынайылықты тану үдерісі үшін таным құралдары қажет. Әрбір ғылыми зерттеу аясында осы орайда әдіснамалық әдістер қолданылады. Әдіснама деп әдістер теориясын, әдістер туралы ілім ретінде көптеген бағытта анықталады. Үлкен бір ілім ретінде ол әр ғылыми танымның ғылыми бастамасы ретінде сипатталса, белг</w:t>
      </w:r>
      <w:r w:rsidR="004D1451" w:rsidRPr="00E515C2">
        <w:rPr>
          <w:sz w:val="28"/>
          <w:szCs w:val="28"/>
          <w:lang w:val="kk-KZ"/>
        </w:rPr>
        <w:t>і</w:t>
      </w:r>
      <w:r w:rsidRPr="00E515C2">
        <w:rPr>
          <w:sz w:val="28"/>
          <w:szCs w:val="28"/>
          <w:lang w:val="kk-KZ"/>
        </w:rPr>
        <w:t>л</w:t>
      </w:r>
      <w:r w:rsidR="004D1451" w:rsidRPr="00E515C2">
        <w:rPr>
          <w:sz w:val="28"/>
          <w:szCs w:val="28"/>
          <w:lang w:val="kk-KZ"/>
        </w:rPr>
        <w:t>і</w:t>
      </w:r>
      <w:r w:rsidRPr="00E515C2">
        <w:rPr>
          <w:sz w:val="28"/>
          <w:szCs w:val="28"/>
          <w:lang w:val="kk-KZ"/>
        </w:rPr>
        <w:t xml:space="preserve"> б</w:t>
      </w:r>
      <w:r w:rsidR="004D1451" w:rsidRPr="00E515C2">
        <w:rPr>
          <w:sz w:val="28"/>
          <w:szCs w:val="28"/>
          <w:lang w:val="kk-KZ"/>
        </w:rPr>
        <w:t>і</w:t>
      </w:r>
      <w:r w:rsidRPr="00E515C2">
        <w:rPr>
          <w:sz w:val="28"/>
          <w:szCs w:val="28"/>
          <w:lang w:val="kk-KZ"/>
        </w:rPr>
        <w:t xml:space="preserve">р мәселе немесе салаға сәйкес, әдіснама нақты бір пән аясындағы ғылыми танымның теориясы ретінде анықталады. </w:t>
      </w:r>
    </w:p>
    <w:p w14:paraId="27011460" w14:textId="4EAAC7D8" w:rsidR="001B3F03" w:rsidRPr="00E515C2" w:rsidRDefault="008634CC">
      <w:pPr>
        <w:ind w:right="-2" w:firstLine="567"/>
        <w:jc w:val="both"/>
        <w:rPr>
          <w:lang w:val="kk-KZ"/>
        </w:rPr>
      </w:pPr>
      <w:r w:rsidRPr="00E515C2">
        <w:rPr>
          <w:sz w:val="28"/>
          <w:szCs w:val="28"/>
          <w:lang w:val="kk-KZ"/>
        </w:rPr>
        <w:t xml:space="preserve">Біздің зерттеуімізге сәйкес, дене мәдениеті және спорт маманының кәсіби дайындығының аясындағы акмеологиялық әлеуетінің даму деңгейіне қатысты, яғни ол осы мәселе бойынша, әдіснаманың құрылу ұстанымдарынан, формаларынан, негізгі даму заңдылықтарынан, ғылыми таным әдістерінен тұрады, осы бөлімде талданады. </w:t>
      </w:r>
    </w:p>
    <w:p w14:paraId="6F776C55" w14:textId="526631C7" w:rsidR="001B3F03" w:rsidRPr="00E515C2" w:rsidRDefault="008634CC">
      <w:pPr>
        <w:ind w:right="-2" w:firstLine="567"/>
        <w:jc w:val="both"/>
        <w:rPr>
          <w:lang w:val="kk-KZ"/>
        </w:rPr>
      </w:pPr>
      <w:r w:rsidRPr="00E515C2">
        <w:rPr>
          <w:sz w:val="28"/>
          <w:szCs w:val="28"/>
          <w:lang w:val="kk-KZ"/>
        </w:rPr>
        <w:t>Э.Г. Юдин пікірінше, әдіснама бұл заманауи философиялық зерттеулерде іс-әрекеттік сипатқа ие, сонымен қатар әр зерттеу мәселесін шешуде бірізділіктің болуымен анықталады [</w:t>
      </w:r>
      <w:r w:rsidRPr="00E515C2">
        <w:rPr>
          <w:rStyle w:val="markedcontent"/>
          <w:sz w:val="28"/>
          <w:szCs w:val="28"/>
          <w:lang w:val="kk-KZ"/>
        </w:rPr>
        <w:t>1</w:t>
      </w:r>
      <w:r w:rsidR="00534BF8" w:rsidRPr="00E515C2">
        <w:rPr>
          <w:rStyle w:val="markedcontent"/>
          <w:sz w:val="28"/>
          <w:szCs w:val="28"/>
          <w:lang w:val="kk-KZ"/>
        </w:rPr>
        <w:t>9</w:t>
      </w:r>
      <w:r w:rsidR="00BC203E" w:rsidRPr="00E515C2">
        <w:rPr>
          <w:rStyle w:val="markedcontent"/>
          <w:sz w:val="28"/>
          <w:szCs w:val="28"/>
          <w:lang w:val="kk-KZ"/>
        </w:rPr>
        <w:t>8</w:t>
      </w:r>
      <w:r w:rsidRPr="00E515C2">
        <w:rPr>
          <w:sz w:val="28"/>
          <w:szCs w:val="28"/>
          <w:lang w:val="kk-KZ"/>
        </w:rPr>
        <w:t xml:space="preserve">]. </w:t>
      </w:r>
    </w:p>
    <w:p w14:paraId="5383E154" w14:textId="1E3D909F" w:rsidR="001B3F03" w:rsidRPr="00E515C2" w:rsidRDefault="008634CC">
      <w:pPr>
        <w:ind w:right="-2" w:firstLine="567"/>
        <w:jc w:val="both"/>
        <w:rPr>
          <w:lang w:val="kk-KZ"/>
        </w:rPr>
      </w:pPr>
      <w:r w:rsidRPr="00E515C2">
        <w:rPr>
          <w:sz w:val="28"/>
          <w:szCs w:val="28"/>
          <w:lang w:val="kk-KZ"/>
        </w:rPr>
        <w:t>Әдіснаманың зерттеу аясы белгілі бір мәселеге қатысты шарттарға бағынады, оның бірі, шынайы жағдай мен қажетті жағдай арасындағы қарама-қайшылық, оның болуы әр іс-әрекеттің сандық және сапалық сипаттамасын анықтайды, екіншісі, әрбір мәселенің мән жайын анықтау үшін, шынайы себебін табу үшін диагностика өткізу қажеттілігі бар, үшіншіден, осы қарама-қайшылықтарды шешу үшін үнемі ізденістің болуы м</w:t>
      </w:r>
      <w:r w:rsidR="00534BF8" w:rsidRPr="00E515C2">
        <w:rPr>
          <w:sz w:val="28"/>
          <w:szCs w:val="28"/>
          <w:lang w:val="kk-KZ"/>
        </w:rPr>
        <w:t>аңызды [19</w:t>
      </w:r>
      <w:r w:rsidR="00BC203E" w:rsidRPr="00E515C2">
        <w:rPr>
          <w:sz w:val="28"/>
          <w:szCs w:val="28"/>
          <w:lang w:val="kk-KZ"/>
        </w:rPr>
        <w:t>9</w:t>
      </w:r>
      <w:r w:rsidRPr="00E515C2">
        <w:rPr>
          <w:sz w:val="28"/>
          <w:szCs w:val="28"/>
          <w:lang w:val="kk-KZ"/>
        </w:rPr>
        <w:t>].</w:t>
      </w:r>
    </w:p>
    <w:p w14:paraId="05683573" w14:textId="14530EF1" w:rsidR="001B3F03" w:rsidRPr="00E515C2" w:rsidRDefault="008634CC">
      <w:pPr>
        <w:ind w:right="-2" w:firstLine="567"/>
        <w:jc w:val="both"/>
        <w:rPr>
          <w:lang w:val="kk-KZ"/>
        </w:rPr>
      </w:pPr>
      <w:r w:rsidRPr="00E515C2">
        <w:rPr>
          <w:sz w:val="28"/>
          <w:szCs w:val="28"/>
          <w:lang w:val="kk-KZ"/>
        </w:rPr>
        <w:t>Әдіснаманың негізгі міндеттемелері зерттеудің негізгі бағыттары мен бағдарламасын анықтау, мәселенің бағдарламалық дұрыстығын қамтамасыз ету, зерттеу мәселесінің негізгі әдістері мен тәсілдерін анықтау, таным үдерісімен қамтамасыз ету, зерттеу мәселесінің пәніне сай негізгі тұғырларды анықтау, ғылыми іздесінтердің стратегиялық бағдарларын анықтау, алынған нәтижелерге сай зерттеу деңгейлерін түзету, негізгі құрылымды анықтау, зерттеу нәтижелерінің өзара байланысын анықтау, әрбір алынған нәтиженің негізділігін, дұрыс негізде</w:t>
      </w:r>
      <w:r w:rsidR="00534BF8" w:rsidRPr="00E515C2">
        <w:rPr>
          <w:sz w:val="28"/>
          <w:szCs w:val="28"/>
          <w:lang w:val="kk-KZ"/>
        </w:rPr>
        <w:t>гі құрылымын қамтамасыз ету [</w:t>
      </w:r>
      <w:r w:rsidR="00BC203E" w:rsidRPr="00E515C2">
        <w:rPr>
          <w:sz w:val="28"/>
          <w:szCs w:val="28"/>
          <w:lang w:val="kk-KZ"/>
        </w:rPr>
        <w:t>200</w:t>
      </w:r>
      <w:r w:rsidRPr="00E515C2">
        <w:rPr>
          <w:sz w:val="28"/>
          <w:szCs w:val="28"/>
          <w:lang w:val="kk-KZ"/>
        </w:rPr>
        <w:t>].</w:t>
      </w:r>
    </w:p>
    <w:p w14:paraId="09D73FC4" w14:textId="79C6489D" w:rsidR="001B3F03" w:rsidRPr="00E515C2" w:rsidRDefault="008634CC">
      <w:pPr>
        <w:ind w:right="-2" w:firstLine="567"/>
        <w:jc w:val="both"/>
        <w:rPr>
          <w:lang w:val="kk-KZ"/>
        </w:rPr>
      </w:pPr>
      <w:r w:rsidRPr="00E515C2">
        <w:rPr>
          <w:sz w:val="28"/>
          <w:szCs w:val="28"/>
          <w:lang w:val="kk-KZ"/>
        </w:rPr>
        <w:t>Спорт саласының тұлғаның негізгі іс-әрекеттеріне, жалпы қоғамның даму әрекеттеріне өзіндік әсері бар. Жүйелік амал дене мәдениеті және спорт саласында үздіксіз, сабақтастық пен тәжірибеге байланыстылығы ретінде анықтауға болады. Сабақтастықтың бастапқы кезеңі мектеп қабырғасынан, оқушыларды болашақ кәсібіне бағдарлаудан, болашақ кәсібіне сай бейімдеуден басталады. Жоғары оқу орнына түскен соң болашақ маман бойында кәсіби негіздегі арнайы біліктерді қалыптастыруға бағытталады. Осы кәсіби даярлық негізінде үздіксіз білім алуға деген мотивациясын қалыптастыруға, нәтижесінде болашақ кәсібінде шығармашылық әрекет етудегі әлеуетін көтеруге, болашақ өзінің даму бағытын, мүмкіндіктерін айқындауға, акме деңгейіне жетудегі тұрақты өзіндік білім алуға бейімдеу</w:t>
      </w:r>
      <w:r w:rsidR="00B17552" w:rsidRPr="00E515C2">
        <w:rPr>
          <w:sz w:val="28"/>
          <w:szCs w:val="28"/>
          <w:lang w:val="kk-KZ"/>
        </w:rPr>
        <w:t xml:space="preserve"> [</w:t>
      </w:r>
      <w:r w:rsidR="00BC203E" w:rsidRPr="00E515C2">
        <w:rPr>
          <w:sz w:val="28"/>
          <w:szCs w:val="28"/>
          <w:lang w:val="kk-KZ"/>
        </w:rPr>
        <w:t>20</w:t>
      </w:r>
      <w:r w:rsidR="00B17552" w:rsidRPr="00E515C2">
        <w:rPr>
          <w:sz w:val="28"/>
          <w:szCs w:val="28"/>
          <w:lang w:val="kk-KZ"/>
        </w:rPr>
        <w:t>1]</w:t>
      </w:r>
      <w:r w:rsidRPr="00E515C2">
        <w:rPr>
          <w:sz w:val="28"/>
          <w:szCs w:val="28"/>
          <w:lang w:val="kk-KZ"/>
        </w:rPr>
        <w:t>.</w:t>
      </w:r>
    </w:p>
    <w:p w14:paraId="21B60484" w14:textId="77777777" w:rsidR="001B3F03" w:rsidRPr="00E515C2" w:rsidRDefault="008634CC">
      <w:pPr>
        <w:ind w:right="-2" w:firstLine="567"/>
        <w:jc w:val="both"/>
        <w:rPr>
          <w:lang w:val="kk-KZ"/>
        </w:rPr>
      </w:pPr>
      <w:r w:rsidRPr="00E515C2">
        <w:rPr>
          <w:sz w:val="28"/>
          <w:szCs w:val="28"/>
          <w:lang w:val="kk-KZ"/>
        </w:rPr>
        <w:t>Болашақ дене мәдениеті және спорт мамандарына жүйелі түрде білім беру бағдарламалары жүргізілсе, белгілі жүйемен рухани адамгершілік, сауықтыру, ғылыми зерттеушілік жұмыстар негізінде жоспарлы түрде даму орын алады.</w:t>
      </w:r>
    </w:p>
    <w:p w14:paraId="5ED80C46" w14:textId="77777777" w:rsidR="001B3F03" w:rsidRPr="00E515C2" w:rsidRDefault="008634CC">
      <w:pPr>
        <w:ind w:right="-2" w:firstLine="567"/>
        <w:jc w:val="both"/>
        <w:rPr>
          <w:lang w:val="kk-KZ"/>
        </w:rPr>
      </w:pPr>
      <w:r w:rsidRPr="00E515C2">
        <w:rPr>
          <w:sz w:val="28"/>
          <w:szCs w:val="28"/>
          <w:lang w:val="kk-KZ"/>
        </w:rPr>
        <w:t xml:space="preserve">Сонымен қатар кәсіби білім беру арқылы арнайы білім негізінде мамандыққа бейіндеу, маман ретінде қалыптасушы тұлғаның бойына өмірлік маңызы зор сапаларды игерту. Белгілі бір арнайы білім, кәсіби маңызды сапаларды игерген соң жас маман, теориялық білім игеріп, қажетті деңгейде спорттық біліктілік игерген соң, әлеуметтік – экономикалық жағдайға сай өзгермелі қоғамға, маңызды өмірлік жағдайларға бейімдеу қажеттілігі пайда болады. Үлкен қоғамға сай туындаған жағдайларға орай жауапкершілік сезіну, шешім қабылдау қажеттілігі бар. Келесі даму деңгейіне өткенде, жас маманға еңбек жолының бастапқы кезеңінде тьюторлық, демеушілік көмек қажет. Сондай ақ, келесі деңгей ғылыми танымдық мүмкіндігін көтеруге де демеу көрсету керектігі бар. </w:t>
      </w:r>
    </w:p>
    <w:p w14:paraId="215BCED8" w14:textId="77777777" w:rsidR="001B3F03" w:rsidRPr="00E515C2" w:rsidRDefault="008634CC">
      <w:pPr>
        <w:ind w:right="-2" w:firstLine="567"/>
        <w:jc w:val="both"/>
        <w:rPr>
          <w:lang w:val="kk-KZ"/>
        </w:rPr>
      </w:pPr>
      <w:r w:rsidRPr="00E515C2">
        <w:rPr>
          <w:sz w:val="28"/>
          <w:szCs w:val="28"/>
          <w:lang w:val="kk-KZ"/>
        </w:rPr>
        <w:t>Осы берілген деңгейлер жүйелі түрде ұйымдастырылуы үшін, төмендегідей шарттар орындалуы маңызды:</w:t>
      </w:r>
    </w:p>
    <w:p w14:paraId="5A1B0025" w14:textId="77777777" w:rsidR="001B3F03" w:rsidRPr="00E515C2" w:rsidRDefault="008634CC">
      <w:pPr>
        <w:ind w:right="-2" w:firstLine="567"/>
        <w:jc w:val="both"/>
        <w:rPr>
          <w:lang w:val="kk-KZ"/>
        </w:rPr>
      </w:pPr>
      <w:r w:rsidRPr="00E515C2">
        <w:rPr>
          <w:sz w:val="28"/>
          <w:szCs w:val="28"/>
          <w:lang w:val="kk-KZ"/>
        </w:rPr>
        <w:t>- дене мәдениеті және спорт бойынша, маңызды әдістерді мақсатты түрде жетілдіруге бағыттап ендіру;</w:t>
      </w:r>
    </w:p>
    <w:p w14:paraId="58E176D0" w14:textId="77777777" w:rsidR="001B3F03" w:rsidRPr="00E515C2" w:rsidRDefault="008634CC">
      <w:pPr>
        <w:ind w:right="-2" w:firstLine="567"/>
        <w:jc w:val="both"/>
        <w:rPr>
          <w:lang w:val="kk-KZ"/>
        </w:rPr>
      </w:pPr>
      <w:r w:rsidRPr="00E515C2">
        <w:rPr>
          <w:sz w:val="28"/>
          <w:szCs w:val="28"/>
          <w:lang w:val="kk-KZ"/>
        </w:rPr>
        <w:t>- дене мәдениеті және спорт саласына бейінділігі бар талапкерлерді іріктеу негізінде қабылдауды қамтамасыз ету;</w:t>
      </w:r>
    </w:p>
    <w:p w14:paraId="5C97EE90" w14:textId="77777777" w:rsidR="001B3F03" w:rsidRPr="00E515C2" w:rsidRDefault="008634CC">
      <w:pPr>
        <w:ind w:right="-2" w:firstLine="567"/>
        <w:jc w:val="both"/>
        <w:rPr>
          <w:lang w:val="kk-KZ"/>
        </w:rPr>
      </w:pPr>
      <w:r w:rsidRPr="00E515C2">
        <w:rPr>
          <w:sz w:val="28"/>
          <w:szCs w:val="28"/>
          <w:lang w:val="kk-KZ"/>
        </w:rPr>
        <w:t>- дене мәдениеті және спорт саласы бойынша, оқу үдерісінде жүйелілік тұғырдың толық орындалуын қадағалау;</w:t>
      </w:r>
    </w:p>
    <w:p w14:paraId="4BA804D2" w14:textId="1C9FF8DF" w:rsidR="001B3F03" w:rsidRPr="00E515C2" w:rsidRDefault="008634CC">
      <w:pPr>
        <w:ind w:right="-2" w:firstLine="567"/>
        <w:jc w:val="both"/>
        <w:rPr>
          <w:lang w:val="kk-KZ"/>
        </w:rPr>
      </w:pPr>
      <w:r w:rsidRPr="00E515C2">
        <w:rPr>
          <w:sz w:val="28"/>
          <w:szCs w:val="28"/>
          <w:lang w:val="kk-KZ"/>
        </w:rPr>
        <w:t>- дене мәдениеті және спорт мамандығы бойынша кәсіби даярлауда жүйелілік тұғырдың басты ұстанымы педагогикалық біліктілік пен шеберлікті қамтудағы сабақтас</w:t>
      </w:r>
      <w:r w:rsidR="00B17552" w:rsidRPr="00E515C2">
        <w:rPr>
          <w:sz w:val="28"/>
          <w:szCs w:val="28"/>
          <w:lang w:val="kk-KZ"/>
        </w:rPr>
        <w:t xml:space="preserve">тық үдерісі болып табылады </w:t>
      </w:r>
      <w:r w:rsidR="00534BF8" w:rsidRPr="00E515C2">
        <w:rPr>
          <w:sz w:val="28"/>
          <w:szCs w:val="28"/>
          <w:lang w:val="kk-KZ"/>
        </w:rPr>
        <w:t>[20</w:t>
      </w:r>
      <w:r w:rsidR="00BC203E" w:rsidRPr="00E515C2">
        <w:rPr>
          <w:sz w:val="28"/>
          <w:szCs w:val="28"/>
          <w:lang w:val="kk-KZ"/>
        </w:rPr>
        <w:t>2</w:t>
      </w:r>
      <w:r w:rsidRPr="00E515C2">
        <w:rPr>
          <w:sz w:val="28"/>
          <w:szCs w:val="28"/>
          <w:lang w:val="kk-KZ"/>
        </w:rPr>
        <w:t>].</w:t>
      </w:r>
    </w:p>
    <w:p w14:paraId="07CDC575" w14:textId="77777777" w:rsidR="001B3F03" w:rsidRPr="00E515C2" w:rsidRDefault="008634CC">
      <w:pPr>
        <w:ind w:right="-2" w:firstLine="567"/>
        <w:jc w:val="both"/>
        <w:rPr>
          <w:lang w:val="kk-KZ"/>
        </w:rPr>
      </w:pPr>
      <w:r w:rsidRPr="00E515C2">
        <w:rPr>
          <w:sz w:val="28"/>
          <w:szCs w:val="28"/>
          <w:lang w:val="kk-KZ"/>
        </w:rPr>
        <w:t xml:space="preserve">Мәдени танымдық тұғыр негізіндегі құрылған білім беру үдерісі, білім алушылар бойында мәдени құндылықты, мәдениеттің негізігі тұжырымдамалық негізін, әлеуметтік, экономикалық, мәдени ортада педагогикалық жүйелердің даму бағытын айқындап, мамандыққа сай ғылыми білім мен зерттеулер бағыты мен жүйелерін анықтайды. </w:t>
      </w:r>
    </w:p>
    <w:p w14:paraId="7C1CD2D2" w14:textId="77777777" w:rsidR="001B3F03" w:rsidRPr="00E515C2" w:rsidRDefault="008634CC">
      <w:pPr>
        <w:ind w:right="-2" w:firstLine="567"/>
        <w:jc w:val="both"/>
        <w:rPr>
          <w:lang w:val="kk-KZ"/>
        </w:rPr>
      </w:pPr>
      <w:r w:rsidRPr="00E515C2">
        <w:rPr>
          <w:sz w:val="28"/>
          <w:szCs w:val="28"/>
          <w:lang w:val="kk-KZ"/>
        </w:rPr>
        <w:t>Мәдени танымдық тұғыр негізі құндылық болып табылады, бұл тұғыр негізінде кәсіби даярлық аясындағы білім алушылар әлеуметтік бейімділігін басты қасиет ретінде анықтайды, сондай ақ, өзіндік сана, өзіндік қабылдау, кәсіби іс әрекеттегі шығармашылық көзқарасты қалыптастыруға көмектеседі.</w:t>
      </w:r>
    </w:p>
    <w:p w14:paraId="78D0C0C4" w14:textId="77777777" w:rsidR="001B3F03" w:rsidRPr="00E515C2" w:rsidRDefault="008634CC">
      <w:pPr>
        <w:ind w:right="-2" w:firstLine="567"/>
        <w:jc w:val="both"/>
        <w:rPr>
          <w:lang w:val="kk-KZ"/>
        </w:rPr>
      </w:pPr>
      <w:r w:rsidRPr="00E515C2">
        <w:rPr>
          <w:sz w:val="28"/>
          <w:szCs w:val="28"/>
          <w:lang w:val="kk-KZ"/>
        </w:rPr>
        <w:t xml:space="preserve">Берілген білім мазмұны, мәні, құндылықтары, құнды бағдарлары, кәсіби маңызды сапалары арқылы көрініс табатын кәсіби мәдениетті түсіну деңгейі, түрлі әдістер, формалар, тәсілдер арқылы сипатталып, өзге мәдени құндылықтарға толеранттылық дамытып, өзінің жеке мәдени бейнесін қалыптастыру, жинақталған негізгі мәдени құндылықтарды белсенді ету арқылы көрінеді. </w:t>
      </w:r>
    </w:p>
    <w:p w14:paraId="7B80106B" w14:textId="73E892D3" w:rsidR="001B3F03" w:rsidRPr="00E515C2" w:rsidRDefault="008634CC">
      <w:pPr>
        <w:ind w:right="-2" w:firstLine="567"/>
        <w:jc w:val="both"/>
        <w:rPr>
          <w:lang w:val="kk-KZ"/>
        </w:rPr>
      </w:pPr>
      <w:r w:rsidRPr="00E515C2">
        <w:rPr>
          <w:sz w:val="28"/>
          <w:szCs w:val="28"/>
          <w:lang w:val="kk-KZ"/>
        </w:rPr>
        <w:t>Мәдени танымдық тұғырға негізделген тұжырым зерттеуші құбылыстың сипаттамаларын айқындап, жоғары білім беру жүйесін әлеуметтік институт ретінде анықтайды. Кәсіби мәдениеттің негізгі мазмұндық компоненттері үнемі жаңару үстінде, дене мәдениеті мен спорт саласы бойынша білімі жетілдіріледі. Мәдени танымдық тұғыр дене мәдениеті және спорт саласы бойынша кәсіби даярлық мазмұнын қайта қарауға мүмкіндік береді. Педагогикалық үдерістің негізгі мәдени шығармашылық қызметтерін күшейтіп, тәжірибеге бағда</w:t>
      </w:r>
      <w:r w:rsidR="00534BF8" w:rsidRPr="00E515C2">
        <w:rPr>
          <w:sz w:val="28"/>
          <w:szCs w:val="28"/>
          <w:lang w:val="kk-KZ"/>
        </w:rPr>
        <w:t>рланған білімді жетілдіреді [20</w:t>
      </w:r>
      <w:r w:rsidR="00BC203E" w:rsidRPr="00E515C2">
        <w:rPr>
          <w:sz w:val="28"/>
          <w:szCs w:val="28"/>
          <w:lang w:val="kk-KZ"/>
        </w:rPr>
        <w:t>3</w:t>
      </w:r>
      <w:r w:rsidRPr="00E515C2">
        <w:rPr>
          <w:sz w:val="28"/>
          <w:szCs w:val="28"/>
          <w:lang w:val="kk-KZ"/>
        </w:rPr>
        <w:t>].</w:t>
      </w:r>
    </w:p>
    <w:p w14:paraId="7B02C464" w14:textId="77777777" w:rsidR="001B3F03" w:rsidRPr="00E515C2" w:rsidRDefault="008634CC">
      <w:pPr>
        <w:ind w:right="-2" w:firstLine="567"/>
        <w:jc w:val="both"/>
        <w:rPr>
          <w:lang w:val="kk-KZ"/>
        </w:rPr>
      </w:pPr>
      <w:r w:rsidRPr="00E515C2">
        <w:rPr>
          <w:sz w:val="28"/>
          <w:szCs w:val="28"/>
          <w:lang w:val="kk-KZ"/>
        </w:rPr>
        <w:t xml:space="preserve">Көптеген ғалымдардың еңбектерін саралай келе, мәдени танымдық тұғырдың негізгі ерекшеліктерін көрсетуге мүмкіндік алдық: </w:t>
      </w:r>
    </w:p>
    <w:p w14:paraId="34352358" w14:textId="77777777" w:rsidR="001B3F03" w:rsidRPr="00E515C2" w:rsidRDefault="008634CC">
      <w:pPr>
        <w:ind w:right="-2" w:firstLine="567"/>
        <w:jc w:val="both"/>
        <w:rPr>
          <w:lang w:val="kk-KZ"/>
        </w:rPr>
      </w:pPr>
      <w:r w:rsidRPr="00E515C2">
        <w:rPr>
          <w:sz w:val="28"/>
          <w:szCs w:val="28"/>
          <w:lang w:val="kk-KZ"/>
        </w:rPr>
        <w:t xml:space="preserve">- мәдени танымдық тұғыр негізінде ұйымдастырылған кәсіби дайындық еліміздің мәдени дамуына, болашақ маман тұлғасының құндылықты бағдары мен іс-әрекеттік бірлігін қамтамасыз етеді. </w:t>
      </w:r>
    </w:p>
    <w:p w14:paraId="7599B9E9" w14:textId="77777777" w:rsidR="001B3F03" w:rsidRPr="00E515C2" w:rsidRDefault="008634CC">
      <w:pPr>
        <w:ind w:right="-2" w:firstLine="567"/>
        <w:jc w:val="both"/>
        <w:rPr>
          <w:lang w:val="kk-KZ"/>
        </w:rPr>
      </w:pPr>
      <w:r w:rsidRPr="00E515C2">
        <w:rPr>
          <w:sz w:val="28"/>
          <w:szCs w:val="28"/>
          <w:lang w:val="kk-KZ"/>
        </w:rPr>
        <w:t xml:space="preserve">- дене мәдениеті және спорт мамандарының тұлғалық сапаларын кәсіби қалыптастырудағы мәдени танымдық тұғыр, кәсіби білім, білік, ішкі ізденістердің мүмкіндіктерін, кәсіби маңызды сапаларын, кәсіби міндеттерді шешу қабілетін дамытады. </w:t>
      </w:r>
    </w:p>
    <w:p w14:paraId="257E22C5" w14:textId="77777777" w:rsidR="001B3F03" w:rsidRPr="00E515C2" w:rsidRDefault="008634CC">
      <w:pPr>
        <w:ind w:right="-2" w:firstLine="567"/>
        <w:jc w:val="both"/>
        <w:rPr>
          <w:lang w:val="kk-KZ"/>
        </w:rPr>
      </w:pPr>
      <w:r w:rsidRPr="00E515C2">
        <w:rPr>
          <w:sz w:val="28"/>
          <w:szCs w:val="28"/>
          <w:lang w:val="kk-KZ"/>
        </w:rPr>
        <w:t xml:space="preserve">- болашақ дене мәдениеті және спорт мамандарының кәсіби мәдениетін қалыптастыруда құндылықты бағдар мен құндылық қажеттілігін тудырады, педагогикалық негізгі технологиялар, әдістер, құралдар мен оқыту формалары, кәсіби мәдениеттің негізгі компоненттерін дамытады. </w:t>
      </w:r>
    </w:p>
    <w:p w14:paraId="7308B49B" w14:textId="77777777" w:rsidR="001B3F03" w:rsidRPr="00E515C2" w:rsidRDefault="008634CC">
      <w:pPr>
        <w:ind w:right="-2" w:firstLine="567"/>
        <w:jc w:val="both"/>
        <w:rPr>
          <w:lang w:val="kk-KZ"/>
        </w:rPr>
      </w:pPr>
      <w:r w:rsidRPr="00E515C2">
        <w:rPr>
          <w:sz w:val="28"/>
          <w:szCs w:val="28"/>
          <w:lang w:val="kk-KZ"/>
        </w:rPr>
        <w:t xml:space="preserve">Мәдени танымдық тұғыр дене мәдениеті және спорт мамандарын дайындау кәсіби жүйесіндегі мәдени қызметтерді, тұлғаның әлеуметтік және биологиялық мазмұнын айқындайды. Сонымен қатар дене мәдениетінің аксиологиялық қызметін, құндылықты бағдарын, үнемі өзгермелі қоғамға бейімделу мүмкіндігін, жеке өзіндік орнын анықтау мүмкіндігін сипаттайды. </w:t>
      </w:r>
    </w:p>
    <w:p w14:paraId="3005A4BB" w14:textId="77777777" w:rsidR="001B3F03" w:rsidRPr="00E515C2" w:rsidRDefault="008634CC">
      <w:pPr>
        <w:ind w:right="-2" w:firstLine="567"/>
        <w:jc w:val="both"/>
        <w:rPr>
          <w:lang w:val="kk-KZ"/>
        </w:rPr>
      </w:pPr>
      <w:r w:rsidRPr="00E515C2">
        <w:rPr>
          <w:sz w:val="28"/>
          <w:szCs w:val="28"/>
          <w:lang w:val="kk-KZ"/>
        </w:rPr>
        <w:t xml:space="preserve">Мәдени танымдық тұғырды өз зерттеу мәселемізге сай қолдану кәсіби дайындықты мәдени феномен ретінде, болашақ маман тұлғасын қалыптастыруда кәсіби мәдениетті дамыту факторы ретінде қарастыруға болады. Сондай ақ, тұлғаның мәдени өзіндік дамуына, кәсіби мәдениет компоненттерін қалыптастырудың педагогикалық жағдайларын айқындайды. </w:t>
      </w:r>
    </w:p>
    <w:p w14:paraId="638D6EAD" w14:textId="77777777" w:rsidR="001B3F03" w:rsidRPr="00E515C2" w:rsidRDefault="008634CC">
      <w:pPr>
        <w:ind w:right="-2" w:firstLine="567"/>
        <w:jc w:val="both"/>
        <w:rPr>
          <w:lang w:val="kk-KZ"/>
        </w:rPr>
      </w:pPr>
      <w:r w:rsidRPr="00E515C2">
        <w:rPr>
          <w:sz w:val="28"/>
          <w:szCs w:val="28"/>
          <w:lang w:val="kk-KZ"/>
        </w:rPr>
        <w:t xml:space="preserve">Дене мәдениетінің өзін болашақ маман әлеуметтік құндылығының дамыту, өз денсаулығы, дене құрылымы жөніндегі құзыреттілігін анықтайды. </w:t>
      </w:r>
    </w:p>
    <w:p w14:paraId="43DBCD65" w14:textId="77777777" w:rsidR="001B3F03" w:rsidRPr="00E515C2" w:rsidRDefault="008634CC">
      <w:pPr>
        <w:ind w:right="-2" w:firstLine="567"/>
        <w:jc w:val="both"/>
        <w:rPr>
          <w:lang w:val="kk-KZ"/>
        </w:rPr>
      </w:pPr>
      <w:r w:rsidRPr="00E515C2">
        <w:rPr>
          <w:sz w:val="28"/>
          <w:szCs w:val="28"/>
          <w:lang w:val="kk-KZ"/>
        </w:rPr>
        <w:t xml:space="preserve">Синергетика бұл дене мәдениеті және спорт аясында жоғары жетістіктерге жету үшін, тұлғаның өзіндік дамуына қолайды білім беру ортасын құруда аса тиімді бағыт. Педагогикалық үдерісте синергетикалық тұғырды қолдану білім беру жүйесінің өзіндік ұйымдасу ерекшелігін нығайтады. Дене мәдениеті және спорт саласында синергетикалық тұғыр пәнаралық, тұжырымдамалық негізде қолданылады. Әлеуметтік салада синергетикалық тұғырды қолдану А.В. Кокина, Е.Н. Князева, Н.М. Таланчук еңбектерінде, әдіснамалық тұрғыдағы зерттеулер бағыты Л.В. Балаусова, Э. Ласло зерттеулерінде көрініс тапқан. </w:t>
      </w:r>
    </w:p>
    <w:p w14:paraId="626380C5"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саласы педагогика, психология, медицина, биология, әлеуметтік ғылымдармен тікелей қарым-қатынас негізінде құрылады. Синергетикалық тұғыр белгілі бір ұстанымдарға бағыну негізінде іске асады, оның бірі мақсатты іс-әрекетті іске асыру үшін белгілі бір шектеулі орта аясында әрекет ету. Бұл ұстаным негізінде іске асқан үдеріс ынталандырушы әсерге ие. </w:t>
      </w:r>
    </w:p>
    <w:p w14:paraId="1E4FE0AE" w14:textId="77777777" w:rsidR="001B3F03" w:rsidRPr="00E515C2" w:rsidRDefault="008634CC">
      <w:pPr>
        <w:ind w:right="-2" w:firstLine="567"/>
        <w:jc w:val="both"/>
        <w:rPr>
          <w:lang w:val="kk-KZ"/>
        </w:rPr>
      </w:pPr>
      <w:r w:rsidRPr="00E515C2">
        <w:rPr>
          <w:sz w:val="28"/>
          <w:szCs w:val="28"/>
          <w:lang w:val="kk-KZ"/>
        </w:rPr>
        <w:t>Әрбір үдеріс белгілі бір құрылымға бағынады, әр үдеріс сипатына сай ол күрделі немесе қарапайым болуы мүмкін. Синергетикалық тұғыр ұстанымына сәйкес бұл құрылымда ең маңыздысы уақыт болып табылады, әр кезде төменгі деңгейден, жоғары деңгейге дейінгі аралықтың ұзақтығын, сипаттамаларын нақты анықтау мүмкін еместігін ескеру керек.</w:t>
      </w:r>
    </w:p>
    <w:p w14:paraId="796B4840" w14:textId="77777777" w:rsidR="001B3F03" w:rsidRPr="00E515C2" w:rsidRDefault="008634CC">
      <w:pPr>
        <w:ind w:right="-2" w:firstLine="567"/>
        <w:jc w:val="both"/>
        <w:rPr>
          <w:lang w:val="kk-KZ"/>
        </w:rPr>
      </w:pPr>
      <w:r w:rsidRPr="00E515C2">
        <w:rPr>
          <w:sz w:val="28"/>
          <w:szCs w:val="28"/>
          <w:lang w:val="kk-KZ"/>
        </w:rPr>
        <w:t xml:space="preserve">Синергетикалық тұғырдың сызықтық ұстанымының ерекшелігі білім беру жүйесінің теңгерімділігінде. Тұлғаның сезімдері, эмоциялары, қарым-қатынас ерекшеліктеріне сай шекараның бұзылуы арқылы көрініс табады. Яғни белгілі бір мәселені шешу кезінде шешімнің бірнеше бағытының болуы, жаңаша бір әдістерді ойлап табу, шешімге деген жаңаша көзқарастың болуы. Көптеген күрделі шешімдерді шешу жолын іздестіруде тек сызықтық емес әдістерді қолдану тиімді. </w:t>
      </w:r>
    </w:p>
    <w:p w14:paraId="23BFC5AC" w14:textId="77777777" w:rsidR="001B3F03" w:rsidRPr="00E515C2" w:rsidRDefault="008634CC">
      <w:pPr>
        <w:ind w:right="-2" w:firstLine="567"/>
        <w:jc w:val="both"/>
        <w:rPr>
          <w:lang w:val="kk-KZ"/>
        </w:rPr>
      </w:pPr>
      <w:r w:rsidRPr="00E515C2">
        <w:rPr>
          <w:sz w:val="28"/>
          <w:szCs w:val="28"/>
          <w:lang w:val="kk-KZ"/>
        </w:rPr>
        <w:t xml:space="preserve">Қоршаған орта мен оның субъектілерінің қарым-қатынасы арасындағы ашықтық, ол екі жағдай арқылы сипатталады, бірі ортаның жаңашыл идея мен әдістерді ендіруге ашық болуы, білім беру үдерісінің тұлғаның өзіндік дамуына жағдай жасауы, екіншісі тұлғаның жаңалыққа бейінділігі, ортаның біртекті емес ерекшеліктеріне сай бейімделуі. </w:t>
      </w:r>
    </w:p>
    <w:p w14:paraId="0F0F2C3B" w14:textId="38FA3C3F" w:rsidR="001B3F03" w:rsidRPr="00E515C2" w:rsidRDefault="008634CC">
      <w:pPr>
        <w:ind w:right="-2" w:firstLine="567"/>
        <w:jc w:val="both"/>
        <w:rPr>
          <w:lang w:val="kk-KZ"/>
        </w:rPr>
      </w:pPr>
      <w:r w:rsidRPr="00E515C2">
        <w:rPr>
          <w:sz w:val="28"/>
          <w:szCs w:val="28"/>
          <w:lang w:val="kk-KZ"/>
        </w:rPr>
        <w:t>Динамикалық жүйе заманауи талаптарға сай иерархиялық емес ұжымдық сипатқа ие, ол дегеніміз әр ұжым мүшесіне белгілі бір іс-әрекетті жауапкершілікпен игеруге мүмкіндік беру, өзіндік жауапкершілікке дағдыландыру, әр жағдаятты, оның шешу жолын, даму ортасын сыртт</w:t>
      </w:r>
      <w:r w:rsidR="00534BF8" w:rsidRPr="00E515C2">
        <w:rPr>
          <w:sz w:val="28"/>
          <w:szCs w:val="28"/>
          <w:lang w:val="kk-KZ"/>
        </w:rPr>
        <w:t>ай бақылауға мүмкіндік беру [20</w:t>
      </w:r>
      <w:r w:rsidR="00BC203E" w:rsidRPr="00E515C2">
        <w:rPr>
          <w:sz w:val="28"/>
          <w:szCs w:val="28"/>
          <w:lang w:val="kk-KZ"/>
        </w:rPr>
        <w:t>4</w:t>
      </w:r>
      <w:r w:rsidRPr="00E515C2">
        <w:rPr>
          <w:sz w:val="28"/>
          <w:szCs w:val="28"/>
          <w:lang w:val="kk-KZ"/>
        </w:rPr>
        <w:t xml:space="preserve">]. </w:t>
      </w:r>
    </w:p>
    <w:p w14:paraId="5420979E"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саласында сауықтыру бағыттарының маңызы зор, бұл сала дамуы тұлғаның әлеуетін қалыптастыруға мүмкіндік береді. Үздіксіз дене мәдениеті жаттығуларымен шұғылданушылардың денсаулық деңгейі салыстырмалы түрде жоғары екені белгілі. Дене мәдениетімен білім алушылар саналы түрде шұғылданған болса, олар зияткерлік деңгейде жоғары дамуға бейім. Дене мәдениеті адам денесін мәдениеті арқылы стресске төзімді етеді, сондай ақ ерік жігерін жаттықтырады, өмірлік қиындықтар мен қажетті мақсатқа қол жеткізуге жаттықтырады. </w:t>
      </w:r>
    </w:p>
    <w:p w14:paraId="01656D7B"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мамандарының дене мәдениетін қалыптастыру бұл білім беру құндылығынан тұлғаға құндылық қатынасына көшуге мүмкіндік береді. Тұлғаның құндылық бағдарының болуы білім беру үдерісіндегі аксиологиялық тұғырды іске асыруға мүмкіндік береді. </w:t>
      </w:r>
    </w:p>
    <w:p w14:paraId="2B25BC6F" w14:textId="7E4AE307" w:rsidR="001B3F03" w:rsidRPr="00E515C2" w:rsidRDefault="008634CC">
      <w:pPr>
        <w:ind w:right="-2" w:firstLine="567"/>
        <w:jc w:val="both"/>
        <w:rPr>
          <w:lang w:val="kk-KZ"/>
        </w:rPr>
      </w:pPr>
      <w:r w:rsidRPr="00E515C2">
        <w:rPr>
          <w:sz w:val="28"/>
          <w:szCs w:val="28"/>
          <w:lang w:val="kk-KZ"/>
        </w:rPr>
        <w:t>Аксиологиялық тұғыр білім беру үдерісін қоғамдық, әлеуметтік ортаның тұлғаға құнды тәжірибесін беру ретінде сипаттауынан тұрады. Білім беру негізгі құндылық ретінде болашақ маманның әлеуметтік және кәсіби тиімділігін арттырып, өзіне деген, өзіндік жетілуіне, өзге қоршаған субъектілер мен объектілерге, кәсіби іс-әрекетке, мәдениет пен қоршаған ортасына құндылықты бағдарды арттырады. Білім берудегі аксиологиялық тұғыр тұлғаның сана құндылығын қалыптастырып, жеке және қоғамдық құндылықтар, еркін  таңдау жасау құндылығы арақатынасын анықтайды [</w:t>
      </w:r>
      <w:r w:rsidR="00534BF8" w:rsidRPr="00E515C2">
        <w:rPr>
          <w:rStyle w:val="markedcontent"/>
          <w:sz w:val="28"/>
          <w:lang w:val="kk-KZ"/>
        </w:rPr>
        <w:t>20</w:t>
      </w:r>
      <w:r w:rsidR="00BC203E" w:rsidRPr="00E515C2">
        <w:rPr>
          <w:rStyle w:val="markedcontent"/>
          <w:sz w:val="28"/>
          <w:lang w:val="kk-KZ"/>
        </w:rPr>
        <w:t>5</w:t>
      </w:r>
      <w:r w:rsidRPr="00E515C2">
        <w:rPr>
          <w:sz w:val="28"/>
          <w:szCs w:val="28"/>
          <w:lang w:val="kk-KZ"/>
        </w:rPr>
        <w:t xml:space="preserve">]. </w:t>
      </w:r>
    </w:p>
    <w:p w14:paraId="61BAC35E"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бойынша білім беру үдерісіне құндылықты бағдар құндылық мәні бар, тұлғаның мотивациялық аясын белсенді етеді, осы сала бойынша құндылық бағдар қалыптасуы мен дамуын қамтиды. Қоғамдық ортаның әсері өңделген, қабылданған, игерілген түрде, өз дербестігінің сапалы өзгерістерінің белсенділігін қамтуда көмектеседі. Білім беру ортасында өз білім алушыларыңның жеке мүмкіндіктерін, қызығушылықтарын, құндылық бағдарларын білу арқылы қалыптасу мен даму үдерісіне әсер етеді. </w:t>
      </w:r>
    </w:p>
    <w:p w14:paraId="54E5D8B5" w14:textId="77777777" w:rsidR="001B3F03" w:rsidRPr="00E515C2" w:rsidRDefault="008634CC">
      <w:pPr>
        <w:ind w:right="-2" w:firstLine="567"/>
        <w:jc w:val="both"/>
        <w:rPr>
          <w:lang w:val="kk-KZ"/>
        </w:rPr>
      </w:pPr>
      <w:r w:rsidRPr="00E515C2">
        <w:rPr>
          <w:sz w:val="28"/>
          <w:szCs w:val="28"/>
          <w:lang w:val="kk-KZ"/>
        </w:rPr>
        <w:t xml:space="preserve">Әр білім алушы өз жеке құндылық бағдарлары, қызығушылықтары, ұстанымдары, өз жеке тәжірибесінің нәтижелері, өзіндік даму деңгейлері мен кезеңдерін бақылау, өз жеке ерік сапаларын дамыту деңгейіне сай қалыптасады. </w:t>
      </w:r>
    </w:p>
    <w:p w14:paraId="10B77AF6" w14:textId="5121EE28" w:rsidR="001B3F03" w:rsidRPr="00E515C2" w:rsidRDefault="008634CC">
      <w:pPr>
        <w:ind w:right="-2" w:firstLine="567"/>
        <w:jc w:val="both"/>
        <w:rPr>
          <w:lang w:val="kk-KZ"/>
        </w:rPr>
      </w:pPr>
      <w:r w:rsidRPr="00E515C2">
        <w:rPr>
          <w:sz w:val="28"/>
          <w:szCs w:val="28"/>
          <w:lang w:val="kk-KZ"/>
        </w:rPr>
        <w:t>Ю.</w:t>
      </w:r>
      <w:r w:rsidR="00F04BC4" w:rsidRPr="00E515C2">
        <w:rPr>
          <w:sz w:val="28"/>
          <w:szCs w:val="28"/>
          <w:lang w:val="kk-KZ"/>
        </w:rPr>
        <w:t>М.</w:t>
      </w:r>
      <w:r w:rsidRPr="00E515C2">
        <w:rPr>
          <w:sz w:val="28"/>
          <w:szCs w:val="28"/>
          <w:lang w:val="kk-KZ"/>
        </w:rPr>
        <w:t xml:space="preserve"> Николаев өз зерттеулерінде дене мәдениеті және спорт саласы бойынша, білім, білік, дағдылары, рухани және дене бастамаларын қайта қалпына келтіру, тұлғасын қалыптастыруға (этикалық, эстетикалық, интеллектуалдық) мүмкіндік береді деп пайымдаған [</w:t>
      </w:r>
      <w:r w:rsidR="00534BF8" w:rsidRPr="00E515C2">
        <w:rPr>
          <w:rStyle w:val="markedcontent"/>
          <w:sz w:val="28"/>
          <w:lang w:val="kk-KZ"/>
        </w:rPr>
        <w:t>20</w:t>
      </w:r>
      <w:r w:rsidR="00BC203E" w:rsidRPr="00E515C2">
        <w:rPr>
          <w:rStyle w:val="markedcontent"/>
          <w:sz w:val="28"/>
          <w:lang w:val="kk-KZ"/>
        </w:rPr>
        <w:t>6</w:t>
      </w:r>
      <w:r w:rsidRPr="00E515C2">
        <w:rPr>
          <w:sz w:val="28"/>
          <w:szCs w:val="28"/>
          <w:lang w:val="kk-KZ"/>
        </w:rPr>
        <w:t>].</w:t>
      </w:r>
    </w:p>
    <w:p w14:paraId="69F4F5B9" w14:textId="5C2BEA7E" w:rsidR="001B3F03" w:rsidRPr="00E515C2" w:rsidRDefault="008634CC">
      <w:pPr>
        <w:ind w:right="-2" w:firstLine="567"/>
        <w:jc w:val="both"/>
        <w:rPr>
          <w:lang w:val="kk-KZ"/>
        </w:rPr>
      </w:pPr>
      <w:r w:rsidRPr="00E515C2">
        <w:rPr>
          <w:sz w:val="28"/>
          <w:szCs w:val="28"/>
          <w:lang w:val="kk-KZ"/>
        </w:rPr>
        <w:t>А.В. Волков өз зерттеуінде жалпы жаттығу үдерісіне басты назар бөлген, диагностикалық зерттеу жүргізу арқылы жаттықтырушы материалдық және рухани құндылық негіздерін анықтаған, дене мәдениеті және спорт мамандарының кәсіби іс-әрекетінде негізгі құндылық тұрақты мотивация екенін көрсеткен, сондай ақ нәтижелі іс-әрекетке қол жеткізу үшін мақсаттылық, яғни дұрыс негіздегі мақсат қою қажеттігінің маңызын айқын көрсеткен. Сондай ақ, дене мәдениеті және спорт саласы бойынша маман дайындаудың тұжырымдамалық негізінің болуы маңызды екенін көрсетті, кәсіби даярлық деңгейінде әрбір білім алушыға дербес ерекшеліктерін ескеріп оқу үдерісін ұйымдасты</w:t>
      </w:r>
      <w:r w:rsidR="00534BF8" w:rsidRPr="00E515C2">
        <w:rPr>
          <w:sz w:val="28"/>
          <w:szCs w:val="28"/>
          <w:lang w:val="kk-KZ"/>
        </w:rPr>
        <w:t>рудың маңыздылығын көрсетті [</w:t>
      </w:r>
      <w:r w:rsidR="00F04BC4" w:rsidRPr="00E515C2">
        <w:rPr>
          <w:sz w:val="28"/>
          <w:szCs w:val="28"/>
          <w:lang w:val="kk-KZ"/>
        </w:rPr>
        <w:t>20</w:t>
      </w:r>
      <w:r w:rsidR="001F4CA3" w:rsidRPr="00E515C2">
        <w:rPr>
          <w:sz w:val="28"/>
          <w:szCs w:val="28"/>
          <w:lang w:val="kk-KZ"/>
        </w:rPr>
        <w:t>7</w:t>
      </w:r>
      <w:r w:rsidRPr="00E515C2">
        <w:rPr>
          <w:sz w:val="28"/>
          <w:szCs w:val="28"/>
          <w:lang w:val="kk-KZ"/>
        </w:rPr>
        <w:t xml:space="preserve">]. </w:t>
      </w:r>
    </w:p>
    <w:p w14:paraId="7583A98C" w14:textId="77777777" w:rsidR="001B3F03" w:rsidRPr="00E515C2" w:rsidRDefault="008634CC">
      <w:pPr>
        <w:ind w:right="-2" w:firstLine="567"/>
        <w:jc w:val="both"/>
        <w:rPr>
          <w:lang w:val="kk-KZ"/>
        </w:rPr>
      </w:pPr>
      <w:r w:rsidRPr="00E515C2">
        <w:rPr>
          <w:sz w:val="28"/>
          <w:szCs w:val="28"/>
          <w:lang w:val="kk-KZ"/>
        </w:rPr>
        <w:t xml:space="preserve">Ізгілік теориясына сай аксиологиялық тұғыр негізінде ұйымдастырылған оқу үдерісі болашақ дене мәдениеті және спорт саласы маманының бойында, өз білім алушыларының денсаулығын сақтау арқылы, дербес ерекшеліктерін тану арқылы қалыптастыруды жүргізуге үйрету іске асады. Автор пайымдауынша, аксиологиялық тұғыр бұл философиялық – педагогикалық стратегия, ол кәсіби мәдениет даму жолын, педагогиканың негізгі қорларын тұлға дамуына тиімді пайдалану жолын, білім беру жүйесінің болашақ даму алғышарттарын көрсету жолын көрсетеді деп анықтаған. </w:t>
      </w:r>
    </w:p>
    <w:p w14:paraId="570C5CEA" w14:textId="0BBE20CE" w:rsidR="001B3F03" w:rsidRPr="00E515C2" w:rsidRDefault="008634CC">
      <w:pPr>
        <w:ind w:right="-2" w:firstLine="567"/>
        <w:jc w:val="both"/>
        <w:rPr>
          <w:lang w:val="kk-KZ"/>
        </w:rPr>
      </w:pPr>
      <w:r w:rsidRPr="00E515C2">
        <w:rPr>
          <w:sz w:val="28"/>
          <w:szCs w:val="28"/>
          <w:lang w:val="kk-KZ"/>
        </w:rPr>
        <w:t>Сондай ақ автор аксиологиялық тұғыр кәсіби даярлық үдерісінде екі негізгі міндетті шешуге бағытталған деп тұжырымдаған, оның бірі, ізгілік негізінде болашақ маман құндылық бағдарын балыптастыру, ол оқушылардың жеке денсаулық деңгейіне құндылық бағдар болуынан көрінеді. Екіншіден, өзіндік болашақ кәсібіне деген құндылықты бағдарды қалыптастырады, ол маманның кәсіби құндылықтарды, педагогикалық құндылықтарды, дене тәрбиесі құнды</w:t>
      </w:r>
      <w:r w:rsidR="00F04BC4" w:rsidRPr="00E515C2">
        <w:rPr>
          <w:sz w:val="28"/>
          <w:szCs w:val="28"/>
          <w:lang w:val="kk-KZ"/>
        </w:rPr>
        <w:t>лықтарын түсінуден көрінеді [20</w:t>
      </w:r>
      <w:r w:rsidR="001F4CA3" w:rsidRPr="00E515C2">
        <w:rPr>
          <w:sz w:val="28"/>
          <w:szCs w:val="28"/>
          <w:lang w:val="kk-KZ"/>
        </w:rPr>
        <w:t>8</w:t>
      </w:r>
      <w:r w:rsidRPr="00E515C2">
        <w:rPr>
          <w:sz w:val="28"/>
          <w:szCs w:val="28"/>
          <w:lang w:val="kk-KZ"/>
        </w:rPr>
        <w:t>].</w:t>
      </w:r>
    </w:p>
    <w:p w14:paraId="10555CFF" w14:textId="77777777" w:rsidR="001B3F03" w:rsidRPr="00E515C2" w:rsidRDefault="008634CC">
      <w:pPr>
        <w:ind w:right="-2" w:firstLine="567"/>
        <w:jc w:val="both"/>
        <w:rPr>
          <w:lang w:val="kk-KZ"/>
        </w:rPr>
      </w:pPr>
      <w:r w:rsidRPr="00E515C2">
        <w:rPr>
          <w:sz w:val="28"/>
          <w:szCs w:val="28"/>
          <w:lang w:val="kk-KZ"/>
        </w:rPr>
        <w:t>Заманауи білім беру ұйымы болашақ маман бойында кәсіби даярлық кезінде негізгі маңызды сапаларды игеруге бейімдеу керек, шығармашылық әлеуетін арттыру, кәсіпкерлік дағдыларын қалыптастыру, жауапкершілік, өмірге деген көзқарасын, дербестігін, өмірлік қиындықтар кезіндегі жауапкершілік сезіну, өзіндік даму мүмкіндігі, коммуникативті дағдыларын дамыту. Білім беру мен алу құндылығын арттыру тұлға денсаулығымен, еңбек ету деңгейімен, дене дене мүмкіндігінің дамуымен, денсаулық мәдениетін сақтаумен байланысты.</w:t>
      </w:r>
    </w:p>
    <w:p w14:paraId="35DD49E6" w14:textId="68DBC915" w:rsidR="001B3F03" w:rsidRPr="00E515C2" w:rsidRDefault="008634CC">
      <w:pPr>
        <w:ind w:right="-2" w:firstLine="567"/>
        <w:jc w:val="both"/>
        <w:rPr>
          <w:lang w:val="kk-KZ"/>
        </w:rPr>
      </w:pPr>
      <w:r w:rsidRPr="00E515C2">
        <w:rPr>
          <w:sz w:val="28"/>
          <w:szCs w:val="28"/>
          <w:lang w:val="kk-KZ"/>
        </w:rPr>
        <w:t>Тұлғалық кәсіби негізде даму әр субъектінің іс – әрекет мәні мен өзара әрекеттестік рөлін көрсетеді. Әр тұлға психологиялық қасиеттерден, қордан, мінез – құлық пен мотивациялық ерекшеліктерден тұрады. Кез келген кәсіби әрекетте шығармашылық пен мақсаттылық маңызды, сондай ақ кәсіби өзіндік сана, бағыт бағдар, кәсіби әрекеттегі негізгі</w:t>
      </w:r>
      <w:r w:rsidR="00F04BC4" w:rsidRPr="00E515C2">
        <w:rPr>
          <w:sz w:val="28"/>
          <w:szCs w:val="28"/>
          <w:lang w:val="kk-KZ"/>
        </w:rPr>
        <w:t xml:space="preserve"> стильдерді де ескеру керек [20</w:t>
      </w:r>
      <w:r w:rsidR="001F4CA3" w:rsidRPr="00E515C2">
        <w:rPr>
          <w:sz w:val="28"/>
          <w:szCs w:val="28"/>
          <w:lang w:val="kk-KZ"/>
        </w:rPr>
        <w:t>9</w:t>
      </w:r>
      <w:r w:rsidRPr="00E515C2">
        <w:rPr>
          <w:sz w:val="28"/>
          <w:szCs w:val="28"/>
          <w:lang w:val="kk-KZ"/>
        </w:rPr>
        <w:t>].</w:t>
      </w:r>
    </w:p>
    <w:p w14:paraId="0568DD4A" w14:textId="58738646" w:rsidR="001B3F03" w:rsidRPr="00E515C2" w:rsidRDefault="008634CC">
      <w:pPr>
        <w:ind w:right="-2" w:firstLine="567"/>
        <w:jc w:val="both"/>
        <w:rPr>
          <w:lang w:val="kk-KZ"/>
        </w:rPr>
      </w:pPr>
      <w:r w:rsidRPr="00E515C2">
        <w:rPr>
          <w:sz w:val="28"/>
          <w:szCs w:val="28"/>
          <w:lang w:val="kk-KZ"/>
        </w:rPr>
        <w:t>Кәсіби құзыреттілік кәсіби білім беру нәтижесі болып табылады. Кәсіби құзыреттілік негізінде құрылған білім беру үдерісі, тұлғаның бойынан кәсіби маңызды сапаларды құруға мүмкіндік береді. Кәсіби қызығушылықтар, кәсіби бейінділік, кәсіби маңызы бар педагогикалық орта шарттарын қамтамасыз етеді: оқу жоспары, сабақ кестесі, кәсіби құзыреттілікті бағалау құралдары, сабақ мазмұны, кіріктірілген сабақтардың мазмұны, бағалау ережелері, білім беру үдерісін ұйымдастыру ұстанымдары, инновациялық жаңашыл технологияларды тиімді қолдануды, кәсіби мақсаттылық қалыптастыру, студенттердің даму деңгейін анықтау, кәсіби даму мотивациясын арттыру. Осы көрсетілген жағдайлар құзыреттілік тұғыр негізін</w:t>
      </w:r>
      <w:r w:rsidR="00F04BC4" w:rsidRPr="00E515C2">
        <w:rPr>
          <w:sz w:val="28"/>
          <w:szCs w:val="28"/>
          <w:lang w:val="kk-KZ"/>
        </w:rPr>
        <w:t>де жүйелі түрде іске асады [2</w:t>
      </w:r>
      <w:r w:rsidR="001F4CA3" w:rsidRPr="00E515C2">
        <w:rPr>
          <w:sz w:val="28"/>
          <w:szCs w:val="28"/>
          <w:lang w:val="kk-KZ"/>
        </w:rPr>
        <w:t>1</w:t>
      </w:r>
      <w:r w:rsidR="00F04BC4" w:rsidRPr="00E515C2">
        <w:rPr>
          <w:sz w:val="28"/>
          <w:szCs w:val="28"/>
          <w:lang w:val="kk-KZ"/>
        </w:rPr>
        <w:t>0</w:t>
      </w:r>
      <w:r w:rsidRPr="00E515C2">
        <w:rPr>
          <w:sz w:val="28"/>
          <w:szCs w:val="28"/>
          <w:lang w:val="kk-KZ"/>
        </w:rPr>
        <w:t>].</w:t>
      </w:r>
    </w:p>
    <w:p w14:paraId="22FE2678" w14:textId="3CC24E2B" w:rsidR="001B3F03" w:rsidRPr="00E515C2" w:rsidRDefault="008634CC">
      <w:pPr>
        <w:ind w:right="-2" w:firstLine="567"/>
        <w:jc w:val="both"/>
        <w:rPr>
          <w:lang w:val="kk-KZ"/>
        </w:rPr>
      </w:pPr>
      <w:r w:rsidRPr="00E515C2">
        <w:rPr>
          <w:sz w:val="28"/>
          <w:szCs w:val="28"/>
          <w:lang w:val="kk-KZ"/>
        </w:rPr>
        <w:t xml:space="preserve">Кәсіби құзыреттілік негізінде ұйымдастырылған кәсіби даярлық үдерісі әдістемелік және педагогикалық амал негізінде ұйымдастырылады. Кәсіби даярлық үдерісі тиімді ұйымдастырылуы үшін келесі шарттар болуы керек, білім беруші педагогтардың өз білім алушыларының тұлғалық ерекшеліктерін ескеру, инновациялық технологияларды әрекетке ендіру, жеке ерекшеліктерін ескеріп кәсіби маңызды сапаларды дамытушы әдістерді қолдану, үздіксіз өзгеретін кәсіби және өмірлік жағдаяттарды кәсіби даярлық барысында қамтамасыз ету, және оған дұрыс бейімдеу, тиімді кәсіби деңгейді </w:t>
      </w:r>
      <w:r w:rsidR="00F04BC4" w:rsidRPr="00E515C2">
        <w:rPr>
          <w:sz w:val="28"/>
          <w:szCs w:val="28"/>
          <w:lang w:val="kk-KZ"/>
        </w:rPr>
        <w:t>бағалаушы құралдарды ендіру [2</w:t>
      </w:r>
      <w:r w:rsidR="001F4CA3" w:rsidRPr="00E515C2">
        <w:rPr>
          <w:sz w:val="28"/>
          <w:szCs w:val="28"/>
          <w:lang w:val="kk-KZ"/>
        </w:rPr>
        <w:t>11</w:t>
      </w:r>
      <w:r w:rsidRPr="00E515C2">
        <w:rPr>
          <w:sz w:val="28"/>
          <w:szCs w:val="28"/>
          <w:lang w:val="kk-KZ"/>
        </w:rPr>
        <w:t>].</w:t>
      </w:r>
    </w:p>
    <w:p w14:paraId="0B16811F" w14:textId="2A116A67" w:rsidR="001B3F03" w:rsidRPr="00E515C2" w:rsidRDefault="008634CC">
      <w:pPr>
        <w:ind w:right="-2" w:firstLine="567"/>
        <w:jc w:val="both"/>
        <w:rPr>
          <w:lang w:val="kk-KZ"/>
        </w:rPr>
      </w:pPr>
      <w:r w:rsidRPr="00E515C2">
        <w:rPr>
          <w:sz w:val="28"/>
          <w:szCs w:val="28"/>
          <w:lang w:val="kk-KZ"/>
        </w:rPr>
        <w:t>Құзыреттілік тұғыр білім беру стандарттарында көрсетілген білім беру жүйесінің нәтижесінен көрініс табады. Құзыреттілік тұғыр бұл білім беру жүйесінің тұжырымдамасы, жоғары білім беру жүйесінің білім алушыларға бағдарымен, білім беру мақсатының өзгерістерін реттеу, білім беру мазмұнын таңдау, білім беру үдерісін ұйымдастыру, білім беру үдерісінде инновациялық технологияларды қолдану. Құзыреттілік тұғырдың тұжырымдамалық негізі оқу үшін қажетті құралдарды жаңартудан, пәнаралық байланыстан, жаңа бағалау құралдарынан, педагог мамандардың рөлі мен негізгі қызметтері, білім алушыларды өзіндік білім алу жауапкершілігін дамыту, оқу үдерісін ұйымдастыру формаларын жетілдіру, болашақ түлектерді жұмысқа орналастыру мен даярлық кезінде сұраныс талаптарын игеру, білімн</w:t>
      </w:r>
      <w:r w:rsidR="00F04BC4" w:rsidRPr="00E515C2">
        <w:rPr>
          <w:sz w:val="28"/>
          <w:szCs w:val="28"/>
          <w:lang w:val="kk-KZ"/>
        </w:rPr>
        <w:t>ің студентке бағдарлы болуы [21</w:t>
      </w:r>
      <w:r w:rsidR="001F4CA3" w:rsidRPr="00E515C2">
        <w:rPr>
          <w:sz w:val="28"/>
          <w:szCs w:val="28"/>
          <w:lang w:val="kk-KZ"/>
        </w:rPr>
        <w:t>2</w:t>
      </w:r>
      <w:r w:rsidRPr="00E515C2">
        <w:rPr>
          <w:sz w:val="28"/>
          <w:szCs w:val="28"/>
          <w:lang w:val="kk-KZ"/>
        </w:rPr>
        <w:t xml:space="preserve">]. </w:t>
      </w:r>
    </w:p>
    <w:p w14:paraId="79642639" w14:textId="1AE5F0EB" w:rsidR="001B3F03" w:rsidRPr="00E515C2" w:rsidRDefault="008634CC">
      <w:pPr>
        <w:ind w:right="-2" w:firstLine="567"/>
        <w:jc w:val="both"/>
        <w:rPr>
          <w:lang w:val="kk-KZ"/>
        </w:rPr>
      </w:pPr>
      <w:r w:rsidRPr="00E515C2">
        <w:rPr>
          <w:sz w:val="28"/>
          <w:szCs w:val="28"/>
          <w:lang w:val="kk-KZ"/>
        </w:rPr>
        <w:t>Дене мәдениеті және спорт саласындағы құзыреттілік тұғыр кіріктіру негізінде қарастырады, кәсіби білім, білік және оның практикада қолданылуы, дене мәдениеті іс-әрекетіне даяр болуының сипаттамалары, бағалау, шығармашылық, талдамалық дағдылар, алған білімдердің бол</w:t>
      </w:r>
      <w:r w:rsidR="00F04BC4" w:rsidRPr="00E515C2">
        <w:rPr>
          <w:sz w:val="28"/>
          <w:szCs w:val="28"/>
          <w:lang w:val="kk-KZ"/>
        </w:rPr>
        <w:t>ашақ еңбегіне пайдалы болуы [21</w:t>
      </w:r>
      <w:r w:rsidR="001F4CA3" w:rsidRPr="00E515C2">
        <w:rPr>
          <w:sz w:val="28"/>
          <w:szCs w:val="28"/>
          <w:lang w:val="kk-KZ"/>
        </w:rPr>
        <w:t>3</w:t>
      </w:r>
      <w:r w:rsidRPr="00E515C2">
        <w:rPr>
          <w:sz w:val="28"/>
          <w:szCs w:val="28"/>
          <w:lang w:val="kk-KZ"/>
        </w:rPr>
        <w:t>].</w:t>
      </w:r>
    </w:p>
    <w:p w14:paraId="121B601B" w14:textId="094FC567" w:rsidR="001B3F03" w:rsidRPr="00E515C2" w:rsidRDefault="008634CC">
      <w:pPr>
        <w:ind w:right="-2" w:firstLine="567"/>
        <w:jc w:val="both"/>
        <w:rPr>
          <w:lang w:val="kk-KZ"/>
        </w:rPr>
      </w:pPr>
      <w:r w:rsidRPr="00E515C2">
        <w:rPr>
          <w:sz w:val="28"/>
          <w:szCs w:val="28"/>
          <w:shd w:val="clear" w:color="auto" w:fill="FFFFFF"/>
          <w:lang w:val="kk-KZ"/>
        </w:rPr>
        <w:t>Дене мәдениеті және спорт бойынша мамандардың кәсіби дайындығы арнайы кәсіби ортада іске асады, сондай ақ арнайы кәсіби құзыреттіліктерді қалыптастырушы негізгі құрамдас компоненттерден тұрады, пәндік және кәсіби, коммуникативті, нарықтық, рефлексия</w:t>
      </w:r>
      <w:r w:rsidR="00F04BC4" w:rsidRPr="00E515C2">
        <w:rPr>
          <w:sz w:val="28"/>
          <w:szCs w:val="28"/>
          <w:shd w:val="clear" w:color="auto" w:fill="FFFFFF"/>
          <w:lang w:val="kk-KZ"/>
        </w:rPr>
        <w:t>лық, имидждік, жеке сапалық [21</w:t>
      </w:r>
      <w:r w:rsidR="001F4CA3" w:rsidRPr="00E515C2">
        <w:rPr>
          <w:sz w:val="28"/>
          <w:szCs w:val="28"/>
          <w:shd w:val="clear" w:color="auto" w:fill="FFFFFF"/>
          <w:lang w:val="kk-KZ"/>
        </w:rPr>
        <w:t>4</w:t>
      </w:r>
      <w:r w:rsidRPr="00E515C2">
        <w:rPr>
          <w:sz w:val="28"/>
          <w:szCs w:val="28"/>
          <w:shd w:val="clear" w:color="auto" w:fill="FFFFFF"/>
          <w:lang w:val="kk-KZ"/>
        </w:rPr>
        <w:t>].</w:t>
      </w:r>
    </w:p>
    <w:p w14:paraId="519F20B0" w14:textId="2ACF7A4F" w:rsidR="00741146" w:rsidRPr="00E515C2" w:rsidRDefault="008634CC" w:rsidP="00616117">
      <w:pPr>
        <w:ind w:right="-2" w:firstLine="567"/>
        <w:jc w:val="both"/>
        <w:rPr>
          <w:lang w:val="kk-KZ"/>
        </w:rPr>
      </w:pPr>
      <w:r w:rsidRPr="00E515C2">
        <w:rPr>
          <w:sz w:val="28"/>
          <w:szCs w:val="28"/>
          <w:lang w:val="kk-KZ"/>
        </w:rPr>
        <w:t>3-кестеде Болашақ дене мәдениеті және спорт мамандарының акмеологиялық әлеуетін дамытудың әдіснамалық тұғырлары мен негізгі қызметтері көрсетілген.</w:t>
      </w:r>
    </w:p>
    <w:p w14:paraId="62008B3F" w14:textId="77777777" w:rsidR="00FE6C70" w:rsidRDefault="00FE6C70">
      <w:pPr>
        <w:ind w:right="-2"/>
        <w:jc w:val="both"/>
        <w:rPr>
          <w:sz w:val="28"/>
          <w:szCs w:val="28"/>
          <w:lang w:val="kk-KZ"/>
        </w:rPr>
      </w:pPr>
    </w:p>
    <w:p w14:paraId="54B8F7A6" w14:textId="77777777" w:rsidR="00FE6C70" w:rsidRDefault="00FE6C70">
      <w:pPr>
        <w:ind w:right="-2"/>
        <w:jc w:val="both"/>
        <w:rPr>
          <w:sz w:val="28"/>
          <w:szCs w:val="28"/>
          <w:lang w:val="kk-KZ"/>
        </w:rPr>
      </w:pPr>
    </w:p>
    <w:p w14:paraId="6DF21E5F" w14:textId="77777777" w:rsidR="00FE6C70" w:rsidRDefault="00FE6C70">
      <w:pPr>
        <w:ind w:right="-2"/>
        <w:jc w:val="both"/>
        <w:rPr>
          <w:sz w:val="28"/>
          <w:szCs w:val="28"/>
          <w:lang w:val="kk-KZ"/>
        </w:rPr>
      </w:pPr>
    </w:p>
    <w:p w14:paraId="6F9FCCFD" w14:textId="77777777" w:rsidR="00FE6C70" w:rsidRDefault="00FE6C70">
      <w:pPr>
        <w:ind w:right="-2"/>
        <w:jc w:val="both"/>
        <w:rPr>
          <w:sz w:val="28"/>
          <w:szCs w:val="28"/>
          <w:lang w:val="kk-KZ"/>
        </w:rPr>
      </w:pPr>
    </w:p>
    <w:p w14:paraId="5D5F5848" w14:textId="77777777" w:rsidR="00FE6C70" w:rsidRDefault="00FE6C70">
      <w:pPr>
        <w:ind w:right="-2"/>
        <w:jc w:val="both"/>
        <w:rPr>
          <w:sz w:val="28"/>
          <w:szCs w:val="28"/>
          <w:lang w:val="kk-KZ"/>
        </w:rPr>
      </w:pPr>
    </w:p>
    <w:p w14:paraId="7B32F630" w14:textId="6088061C" w:rsidR="001B3F03" w:rsidRPr="00E515C2" w:rsidRDefault="008634CC">
      <w:pPr>
        <w:ind w:right="-2"/>
        <w:jc w:val="both"/>
        <w:rPr>
          <w:lang w:val="kk-KZ"/>
        </w:rPr>
      </w:pPr>
      <w:r w:rsidRPr="00E515C2">
        <w:rPr>
          <w:sz w:val="28"/>
          <w:szCs w:val="28"/>
          <w:lang w:val="kk-KZ"/>
        </w:rPr>
        <w:t>Кесте 3 – Болашақ дене мәдениеті және спорт мамандарының акмеологиялық әлеуетін дамытудың әдіснамалық тұғырлары</w:t>
      </w:r>
    </w:p>
    <w:p w14:paraId="6D1B7D81" w14:textId="77777777" w:rsidR="001B3F03" w:rsidRPr="00E515C2" w:rsidRDefault="001B3F03">
      <w:pPr>
        <w:ind w:right="-2" w:firstLine="709"/>
        <w:jc w:val="both"/>
        <w:rPr>
          <w:sz w:val="28"/>
          <w:szCs w:val="28"/>
          <w:lang w:val="kk-KZ"/>
        </w:rPr>
      </w:pPr>
    </w:p>
    <w:tbl>
      <w:tblPr>
        <w:tblW w:w="9633" w:type="dxa"/>
        <w:tblInd w:w="108" w:type="dxa"/>
        <w:tblLook w:val="0000" w:firstRow="0" w:lastRow="0" w:firstColumn="0" w:lastColumn="0" w:noHBand="0" w:noVBand="0"/>
      </w:tblPr>
      <w:tblGrid>
        <w:gridCol w:w="2257"/>
        <w:gridCol w:w="7376"/>
      </w:tblGrid>
      <w:tr w:rsidR="00E515C2" w:rsidRPr="00E515C2" w14:paraId="6440A27E"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52AAB79F" w14:textId="77777777" w:rsidR="001B3F03" w:rsidRPr="00E515C2" w:rsidRDefault="008634CC">
            <w:pPr>
              <w:ind w:right="-2"/>
              <w:jc w:val="center"/>
            </w:pPr>
            <w:r w:rsidRPr="00E515C2">
              <w:rPr>
                <w:lang w:val="kk-KZ"/>
              </w:rPr>
              <w:t>Әдіснамалық тұғырлар</w:t>
            </w:r>
          </w:p>
        </w:tc>
        <w:tc>
          <w:tcPr>
            <w:tcW w:w="7375" w:type="dxa"/>
            <w:tcBorders>
              <w:top w:val="single" w:sz="4" w:space="0" w:color="000000"/>
              <w:left w:val="single" w:sz="4" w:space="0" w:color="000000"/>
              <w:bottom w:val="single" w:sz="4" w:space="0" w:color="000000"/>
              <w:right w:val="single" w:sz="4" w:space="0" w:color="000000"/>
            </w:tcBorders>
            <w:shd w:val="clear" w:color="auto" w:fill="auto"/>
          </w:tcPr>
          <w:p w14:paraId="7A532F0B" w14:textId="77777777" w:rsidR="001B3F03" w:rsidRPr="00E515C2" w:rsidRDefault="008634CC">
            <w:pPr>
              <w:ind w:right="-2"/>
              <w:jc w:val="center"/>
            </w:pPr>
            <w:r w:rsidRPr="00E515C2">
              <w:rPr>
                <w:lang w:val="kk-KZ"/>
              </w:rPr>
              <w:t>Негізгі қызметтері</w:t>
            </w:r>
          </w:p>
        </w:tc>
      </w:tr>
      <w:tr w:rsidR="00E515C2" w:rsidRPr="00281BE0" w14:paraId="7DD6C428"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1EA6B263" w14:textId="77777777" w:rsidR="001B3F03" w:rsidRPr="00E515C2" w:rsidRDefault="008634CC">
            <w:pPr>
              <w:ind w:right="-2"/>
              <w:jc w:val="both"/>
            </w:pPr>
            <w:r w:rsidRPr="00E515C2">
              <w:rPr>
                <w:lang w:val="kk-KZ"/>
              </w:rPr>
              <w:t>Жүйелілік тұғыр</w:t>
            </w:r>
          </w:p>
        </w:tc>
        <w:tc>
          <w:tcPr>
            <w:tcW w:w="7375" w:type="dxa"/>
            <w:tcBorders>
              <w:top w:val="single" w:sz="4" w:space="0" w:color="000000"/>
              <w:left w:val="single" w:sz="4" w:space="0" w:color="000000"/>
              <w:bottom w:val="single" w:sz="4" w:space="0" w:color="000000"/>
              <w:right w:val="single" w:sz="4" w:space="0" w:color="000000"/>
            </w:tcBorders>
            <w:shd w:val="clear" w:color="auto" w:fill="auto"/>
          </w:tcPr>
          <w:p w14:paraId="7C16480B" w14:textId="77777777" w:rsidR="001B3F03" w:rsidRPr="00E515C2" w:rsidRDefault="008634CC">
            <w:pPr>
              <w:ind w:right="-2"/>
              <w:jc w:val="both"/>
              <w:rPr>
                <w:lang w:val="kk-KZ"/>
              </w:rPr>
            </w:pPr>
            <w:r w:rsidRPr="00E515C2">
              <w:rPr>
                <w:lang w:val="kk-KZ"/>
              </w:rPr>
              <w:t xml:space="preserve">Жүйелік тұғыр әдіснамалық ғылымның бір бағыты ретінде, зерттеу әдістерін құрастырып, күрделі құрылымдарды жүйелі түрде байланыстырады. Негізгі қызметтері жүйе ретінде зерттеушілік және құрылымдық объектілердің көрсетілу құралдарын өңдеу. Жүйенің үлгілерін құру, арнайы қасиеттер мен түрлі деңгей үлгілерін жүйелі түрде құру. </w:t>
            </w:r>
          </w:p>
        </w:tc>
      </w:tr>
      <w:tr w:rsidR="00E515C2" w:rsidRPr="00281BE0" w14:paraId="28D76930" w14:textId="77777777">
        <w:tc>
          <w:tcPr>
            <w:tcW w:w="2257" w:type="dxa"/>
            <w:tcBorders>
              <w:top w:val="single" w:sz="4" w:space="0" w:color="000000"/>
              <w:left w:val="single" w:sz="4" w:space="0" w:color="000000"/>
              <w:right w:val="single" w:sz="4" w:space="0" w:color="000000"/>
            </w:tcBorders>
            <w:shd w:val="clear" w:color="auto" w:fill="auto"/>
          </w:tcPr>
          <w:p w14:paraId="33301D9B" w14:textId="77777777" w:rsidR="001B3F03" w:rsidRPr="00E515C2" w:rsidRDefault="008634CC">
            <w:pPr>
              <w:ind w:right="-2"/>
              <w:jc w:val="both"/>
            </w:pPr>
            <w:r w:rsidRPr="00E515C2">
              <w:rPr>
                <w:lang w:val="kk-KZ"/>
              </w:rPr>
              <w:t>Мәдени танымдық тұғыр</w:t>
            </w:r>
          </w:p>
        </w:tc>
        <w:tc>
          <w:tcPr>
            <w:tcW w:w="7375" w:type="dxa"/>
            <w:tcBorders>
              <w:top w:val="single" w:sz="4" w:space="0" w:color="000000"/>
              <w:left w:val="single" w:sz="4" w:space="0" w:color="000000"/>
              <w:right w:val="single" w:sz="4" w:space="0" w:color="000000"/>
            </w:tcBorders>
            <w:shd w:val="clear" w:color="auto" w:fill="auto"/>
          </w:tcPr>
          <w:p w14:paraId="57EC8C83" w14:textId="77777777" w:rsidR="001B3F03" w:rsidRPr="00E515C2" w:rsidRDefault="008634CC">
            <w:pPr>
              <w:ind w:right="-2"/>
              <w:jc w:val="both"/>
              <w:rPr>
                <w:lang w:val="kk-KZ"/>
              </w:rPr>
            </w:pPr>
            <w:r w:rsidRPr="00E515C2">
              <w:rPr>
                <w:lang w:val="kk-KZ"/>
              </w:rPr>
              <w:t xml:space="preserve">Білім беру үдерісінде мәдени танымдық тұғыр мәдени сабақтастықты, білім алушылардың зияткерлік мүмкіндіктерін дамуына, қоғамдық өмірге бейімдеуге әсер етеді. Білім беру жүйесінің кіріктірілген тетігі ретінде, мәдени құндылықтарды ескеріп әлеуметтендіру үдерісін жүргізуде қызметі зор. Мәдени танымдық тұғыр нақты ғылыми әдіснама ретінде, педагогикалық шнайылықтың өзгеруіне әсер етіп, мәдениет ұғымы тұрғысынан білім беруді көреді, мәдениетке негізделген мазмұн білім беру барысында тұлғаның бойында қалыптастырылады. </w:t>
            </w:r>
          </w:p>
        </w:tc>
      </w:tr>
      <w:tr w:rsidR="00E515C2" w:rsidRPr="00281BE0" w14:paraId="240020F5"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6AEB29FB" w14:textId="77777777" w:rsidR="001B3F03" w:rsidRPr="00E515C2" w:rsidRDefault="008634CC">
            <w:pPr>
              <w:ind w:right="-2"/>
              <w:jc w:val="both"/>
            </w:pPr>
            <w:r w:rsidRPr="00E515C2">
              <w:rPr>
                <w:lang w:val="kk-KZ"/>
              </w:rPr>
              <w:t>Синергетикалық тұғыр</w:t>
            </w:r>
          </w:p>
        </w:tc>
        <w:tc>
          <w:tcPr>
            <w:tcW w:w="7375" w:type="dxa"/>
            <w:tcBorders>
              <w:top w:val="single" w:sz="4" w:space="0" w:color="000000"/>
              <w:left w:val="single" w:sz="4" w:space="0" w:color="000000"/>
              <w:bottom w:val="single" w:sz="4" w:space="0" w:color="000000"/>
              <w:right w:val="single" w:sz="4" w:space="0" w:color="000000"/>
            </w:tcBorders>
            <w:shd w:val="clear" w:color="auto" w:fill="auto"/>
          </w:tcPr>
          <w:p w14:paraId="5AB67054" w14:textId="77777777" w:rsidR="001B3F03" w:rsidRPr="00E515C2" w:rsidRDefault="008634CC">
            <w:pPr>
              <w:ind w:right="-2"/>
              <w:jc w:val="both"/>
              <w:rPr>
                <w:lang w:val="kk-KZ"/>
              </w:rPr>
            </w:pPr>
            <w:r w:rsidRPr="00E515C2">
              <w:rPr>
                <w:lang w:val="kk-KZ"/>
              </w:rPr>
              <w:t xml:space="preserve">Снергетика ұғымы «ынтымақтастық», «бірлестік» мәнінде қолданыс тауып, білім беру үдерісінің әр субъектісін бір жүйеге жинақтайды. Синергетикалық тұғыр өзіндік ұйымдастыру, өмірдің өзіндік тұрғыдан тану, күрделі түсініксіз үдерістің, құрамдас бөліктер яғни субъектілердің түсінікті әрекеті арқылы сипатталуы. Тұлғаның қоғамдық ортада, өзіндік орнын табу арқылы, өзіндік даму бағытын, өзіндік әлем бейнесін, өзіндік кәсіби деңгейін, өзіндік шешім нәтижесін көре алу мүмкіндігі. </w:t>
            </w:r>
          </w:p>
        </w:tc>
      </w:tr>
      <w:tr w:rsidR="00E515C2" w:rsidRPr="00281BE0" w14:paraId="2CD87700"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33FD13B2" w14:textId="77777777" w:rsidR="001B3F03" w:rsidRPr="00E515C2" w:rsidRDefault="008634CC">
            <w:pPr>
              <w:ind w:right="-2"/>
              <w:jc w:val="both"/>
            </w:pPr>
            <w:r w:rsidRPr="00E515C2">
              <w:rPr>
                <w:lang w:val="kk-KZ"/>
              </w:rPr>
              <w:t>Аксиологиялық тұғыр</w:t>
            </w:r>
          </w:p>
        </w:tc>
        <w:tc>
          <w:tcPr>
            <w:tcW w:w="7375" w:type="dxa"/>
            <w:tcBorders>
              <w:top w:val="single" w:sz="4" w:space="0" w:color="000000"/>
              <w:left w:val="single" w:sz="4" w:space="0" w:color="000000"/>
              <w:bottom w:val="single" w:sz="4" w:space="0" w:color="000000"/>
              <w:right w:val="single" w:sz="4" w:space="0" w:color="000000"/>
            </w:tcBorders>
            <w:shd w:val="clear" w:color="auto" w:fill="auto"/>
          </w:tcPr>
          <w:p w14:paraId="0EE97274" w14:textId="77777777" w:rsidR="001B3F03" w:rsidRPr="00E515C2" w:rsidRDefault="008634CC">
            <w:pPr>
              <w:ind w:right="-2"/>
              <w:jc w:val="both"/>
              <w:rPr>
                <w:lang w:val="kk-KZ"/>
              </w:rPr>
            </w:pPr>
            <w:r w:rsidRPr="00E515C2">
              <w:rPr>
                <w:lang w:val="kk-KZ"/>
              </w:rPr>
              <w:t>Білім беру жүйесінің ізгілікке бағытталған әдіснамалық негізіне аксиологиялық тұғыр құрылған, бұл тұғыр болашақ мамандардың бойында ізгі кәсіби құндылық бағдарын қалыптастырады. Педагогикалық үдерісте аксиологиялық тұғыр мәдени құндылықтарды тұлғаның негізгі әлеміне айналдыру тетіктерін қарастырады, қоғамдық құндылықтар аясында тұлғаның негізгі дамуын сипаттайды. Негізгі қызметтері ізгілік құндылықтарының іргелі және жан жақты болуын қамтиды, білім бері құралдары мен мақсаттарының бірлігін қамтиды, тұлға еркіндік идеяларын басты негізге алады.</w:t>
            </w:r>
          </w:p>
        </w:tc>
      </w:tr>
      <w:tr w:rsidR="00410741" w:rsidRPr="00E515C2" w14:paraId="760D225D" w14:textId="77777777">
        <w:tc>
          <w:tcPr>
            <w:tcW w:w="2257" w:type="dxa"/>
            <w:tcBorders>
              <w:top w:val="single" w:sz="4" w:space="0" w:color="000000"/>
              <w:left w:val="single" w:sz="4" w:space="0" w:color="000000"/>
              <w:bottom w:val="single" w:sz="4" w:space="0" w:color="000000"/>
              <w:right w:val="single" w:sz="4" w:space="0" w:color="000000"/>
            </w:tcBorders>
            <w:shd w:val="clear" w:color="auto" w:fill="auto"/>
          </w:tcPr>
          <w:p w14:paraId="075A10F2" w14:textId="77777777" w:rsidR="001B3F03" w:rsidRPr="00E515C2" w:rsidRDefault="008634CC">
            <w:pPr>
              <w:ind w:right="-2"/>
              <w:jc w:val="both"/>
            </w:pPr>
            <w:r w:rsidRPr="00E515C2">
              <w:rPr>
                <w:lang w:val="kk-KZ"/>
              </w:rPr>
              <w:t>Құзыреттілік тұғыр</w:t>
            </w:r>
          </w:p>
        </w:tc>
        <w:tc>
          <w:tcPr>
            <w:tcW w:w="7375" w:type="dxa"/>
            <w:tcBorders>
              <w:top w:val="single" w:sz="4" w:space="0" w:color="000000"/>
              <w:left w:val="single" w:sz="4" w:space="0" w:color="000000"/>
              <w:bottom w:val="single" w:sz="4" w:space="0" w:color="000000"/>
              <w:right w:val="single" w:sz="4" w:space="0" w:color="000000"/>
            </w:tcBorders>
            <w:shd w:val="clear" w:color="auto" w:fill="auto"/>
          </w:tcPr>
          <w:p w14:paraId="2548D481" w14:textId="77777777" w:rsidR="001B3F03" w:rsidRPr="00E515C2" w:rsidRDefault="008634CC">
            <w:pPr>
              <w:ind w:right="-2"/>
              <w:jc w:val="both"/>
            </w:pPr>
            <w:r w:rsidRPr="00E515C2">
              <w:rPr>
                <w:lang w:val="kk-KZ"/>
              </w:rPr>
              <w:t>Құзыреттілік тұғыры дене мәдениеті және спорт саласындағы мамандардың негізгі саласы бойынша кәсіби білімін, тұлғаның даму деңгейіне сай, жеке тұлға қажеттіліктерін ескеріп, нақты сала бойынша инновациялық технологиялардың даму деңгейін ескеріп кәсіби негізгі сапаларын қалыптастырушы ортаны ұйымдастыруды қамтамасыз етеді.</w:t>
            </w:r>
          </w:p>
        </w:tc>
      </w:tr>
    </w:tbl>
    <w:p w14:paraId="70EC5141" w14:textId="77777777" w:rsidR="001B3F03" w:rsidRPr="00E515C2" w:rsidRDefault="001B3F03">
      <w:pPr>
        <w:ind w:right="-2" w:firstLine="709"/>
        <w:jc w:val="both"/>
        <w:rPr>
          <w:sz w:val="28"/>
          <w:szCs w:val="28"/>
          <w:lang w:val="kk-KZ"/>
        </w:rPr>
      </w:pPr>
    </w:p>
    <w:p w14:paraId="34F6140A" w14:textId="77777777" w:rsidR="001B3F03" w:rsidRPr="00E515C2" w:rsidRDefault="008634CC">
      <w:pPr>
        <w:ind w:right="-2" w:firstLine="567"/>
        <w:jc w:val="both"/>
        <w:rPr>
          <w:lang w:val="kk-KZ"/>
        </w:rPr>
      </w:pPr>
      <w:r w:rsidRPr="00E515C2">
        <w:rPr>
          <w:sz w:val="28"/>
          <w:szCs w:val="28"/>
          <w:lang w:val="kk-KZ"/>
        </w:rPr>
        <w:t xml:space="preserve">Заманауи талаптарға сай болашақ дене мәдениеті және спорт мамандарын акмеологиялық тұғыр негізінде даярлаудың өзіндік ерекшеліктері бар, сондай ақ мамандар бойында акмеологиялық сапалар мен жоғары деңгейлі біліктіліктерді, әлеуетін қалыптастыру маңызы зор. Сонымен қатар болашақ педагог мамандар бала тәрбиесі мен оқыту үдерісіне тікелей қатысады. Кәсіби даярлық деңгейінде жинақталған кәсіби білім, білік, дағды әсерінен, білім беру сапасы тікелей байланысты. </w:t>
      </w:r>
    </w:p>
    <w:p w14:paraId="5F6B8CFC" w14:textId="77777777" w:rsidR="001B3F03" w:rsidRPr="00E515C2" w:rsidRDefault="008634CC">
      <w:pPr>
        <w:ind w:right="-2" w:firstLine="567"/>
        <w:jc w:val="both"/>
        <w:rPr>
          <w:lang w:val="kk-KZ"/>
        </w:rPr>
      </w:pPr>
      <w:r w:rsidRPr="00E515C2">
        <w:rPr>
          <w:sz w:val="28"/>
          <w:szCs w:val="28"/>
          <w:lang w:val="kk-KZ"/>
        </w:rPr>
        <w:t xml:space="preserve">Болашақ маманның тұлғалық даму деңгейі, оның болашақ даму жолын, өз білім алушыларына тұлға ретіндегі әсер ету мүмкіндіктерін айқындайды. Әрбір кәсіби дайындық іс-әрекеті белгілі бір нәтижеге мақсатты әрекет ету, білім беру жүйесін кіріктірілген сипатта құру аса өзектілігі бар. Білім беру жүйесіндегі акмеологиялық тұғыр, жаңа пән ретінде көрініс табады. Акме деңгей шығармашылық іс-әрекеттің ең жоғары шыңы. </w:t>
      </w:r>
    </w:p>
    <w:p w14:paraId="7374F5BC" w14:textId="06A09B32" w:rsidR="00DD0D93" w:rsidRPr="00E515C2" w:rsidRDefault="00DD0D93" w:rsidP="00DD0D93">
      <w:pPr>
        <w:ind w:right="-2" w:firstLine="567"/>
        <w:jc w:val="both"/>
        <w:rPr>
          <w:lang w:val="kk-KZ"/>
        </w:rPr>
      </w:pPr>
      <w:r w:rsidRPr="00E515C2">
        <w:rPr>
          <w:sz w:val="28"/>
          <w:lang w:val="kk-KZ"/>
        </w:rPr>
        <w:t>Болашақ дене мәдениеті және спорт мамандарының акмеологиялық әлеуетін дамытудың қағидаларын топтастарып көрсетеміз (сурет 10).</w:t>
      </w:r>
    </w:p>
    <w:p w14:paraId="0468CC0A" w14:textId="77777777" w:rsidR="00DD0D93" w:rsidRPr="00E515C2" w:rsidRDefault="00DD0D93" w:rsidP="00DD0D93">
      <w:pPr>
        <w:ind w:right="-2"/>
        <w:jc w:val="center"/>
        <w:rPr>
          <w:b/>
          <w:sz w:val="28"/>
          <w:lang w:val="kk-KZ"/>
        </w:rPr>
      </w:pPr>
    </w:p>
    <w:p w14:paraId="436847C4" w14:textId="77777777" w:rsidR="00DD0D93" w:rsidRPr="00E515C2" w:rsidRDefault="00DD0D93" w:rsidP="00DD0D93">
      <w:pPr>
        <w:ind w:right="-2"/>
        <w:jc w:val="center"/>
        <w:rPr>
          <w:b/>
          <w:sz w:val="28"/>
          <w:lang w:val="kk-KZ"/>
        </w:rPr>
      </w:pPr>
      <w:r w:rsidRPr="00E515C2">
        <w:rPr>
          <w:b/>
          <w:noProof/>
          <w:sz w:val="28"/>
        </w:rPr>
        <mc:AlternateContent>
          <mc:Choice Requires="wpg">
            <w:drawing>
              <wp:anchor distT="0" distB="0" distL="114300" distR="114300" simplePos="0" relativeHeight="251683328" behindDoc="0" locked="0" layoutInCell="1" allowOverlap="1" wp14:anchorId="23CBBB68" wp14:editId="39971E93">
                <wp:simplePos x="0" y="0"/>
                <wp:positionH relativeFrom="column">
                  <wp:posOffset>269572</wp:posOffset>
                </wp:positionH>
                <wp:positionV relativeFrom="paragraph">
                  <wp:posOffset>72769</wp:posOffset>
                </wp:positionV>
                <wp:extent cx="5823045" cy="2956162"/>
                <wp:effectExtent l="19050" t="19050" r="25400" b="15875"/>
                <wp:wrapNone/>
                <wp:docPr id="97"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23045" cy="2956162"/>
                          <a:chOff x="1500" y="2490"/>
                          <a:chExt cx="9390" cy="4958"/>
                        </a:xfrm>
                      </wpg:grpSpPr>
                      <wps:wsp>
                        <wps:cNvPr id="98" name="AutoShape 76"/>
                        <wps:cNvSpPr>
                          <a:spLocks noChangeArrowheads="1"/>
                        </wps:cNvSpPr>
                        <wps:spPr bwMode="auto">
                          <a:xfrm>
                            <a:off x="4575" y="3930"/>
                            <a:ext cx="3000" cy="2085"/>
                          </a:xfrm>
                          <a:prstGeom prst="roundRect">
                            <a:avLst>
                              <a:gd name="adj" fmla="val 16667"/>
                            </a:avLst>
                          </a:prstGeom>
                          <a:solidFill>
                            <a:srgbClr val="FFFFFF"/>
                          </a:solidFill>
                          <a:ln w="31750">
                            <a:solidFill>
                              <a:srgbClr val="5B9BD5"/>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30F0DF30" w14:textId="77777777" w:rsidR="00997EE1" w:rsidRPr="009D08E2" w:rsidRDefault="00997EE1" w:rsidP="00DD0D93">
                              <w:pPr>
                                <w:jc w:val="center"/>
                                <w:rPr>
                                  <w:b/>
                                  <w:sz w:val="20"/>
                                  <w:szCs w:val="20"/>
                                  <w:lang w:val="kk-KZ"/>
                                </w:rPr>
                              </w:pPr>
                              <w:r w:rsidRPr="009D08E2">
                                <w:rPr>
                                  <w:b/>
                                  <w:sz w:val="20"/>
                                  <w:szCs w:val="20"/>
                                  <w:lang w:val="kk-KZ"/>
                                </w:rPr>
                                <w:t>Болашақ дене мәдениеті және спорт маманының акмеологиялық әлеуетін дамытудың қағидалары</w:t>
                              </w:r>
                            </w:p>
                          </w:txbxContent>
                        </wps:txbx>
                        <wps:bodyPr rot="0" vert="horz" wrap="square" lIns="91440" tIns="45720" rIns="91440" bIns="45720" anchor="t" anchorCtr="0" upright="1">
                          <a:noAutofit/>
                        </wps:bodyPr>
                      </wps:wsp>
                      <wps:wsp>
                        <wps:cNvPr id="99" name="AutoShape 77"/>
                        <wps:cNvCnPr>
                          <a:cxnSpLocks noChangeShapeType="1"/>
                        </wps:cNvCnPr>
                        <wps:spPr bwMode="auto">
                          <a:xfrm flipV="1">
                            <a:off x="6075" y="3465"/>
                            <a:ext cx="11" cy="46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0" name="AutoShape 78"/>
                        <wps:cNvSpPr>
                          <a:spLocks noChangeArrowheads="1"/>
                        </wps:cNvSpPr>
                        <wps:spPr bwMode="auto">
                          <a:xfrm>
                            <a:off x="4575" y="2490"/>
                            <a:ext cx="2820" cy="975"/>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23AF05F6" w14:textId="77777777" w:rsidR="00997EE1" w:rsidRPr="009D08E2" w:rsidRDefault="00997EE1" w:rsidP="00DD0D93">
                              <w:pPr>
                                <w:jc w:val="center"/>
                                <w:rPr>
                                  <w:sz w:val="20"/>
                                  <w:szCs w:val="20"/>
                                </w:rPr>
                              </w:pPr>
                              <w:r w:rsidRPr="009D08E2">
                                <w:rPr>
                                  <w:color w:val="000000"/>
                                  <w:sz w:val="20"/>
                                  <w:szCs w:val="20"/>
                                  <w:lang w:val="kk-KZ"/>
                                </w:rPr>
                                <w:t>жүйелік – іс - әрекеттік қағидасы</w:t>
                              </w:r>
                            </w:p>
                          </w:txbxContent>
                        </wps:txbx>
                        <wps:bodyPr rot="0" vert="horz" wrap="square" lIns="91440" tIns="45720" rIns="91440" bIns="45720" anchor="t" anchorCtr="0" upright="1">
                          <a:noAutofit/>
                        </wps:bodyPr>
                      </wps:wsp>
                      <wps:wsp>
                        <wps:cNvPr id="101" name="AutoShape 79"/>
                        <wps:cNvCnPr>
                          <a:cxnSpLocks noChangeShapeType="1"/>
                        </wps:cNvCnPr>
                        <wps:spPr bwMode="auto">
                          <a:xfrm>
                            <a:off x="6015" y="6015"/>
                            <a:ext cx="0" cy="49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2" name="AutoShape 80"/>
                        <wps:cNvSpPr>
                          <a:spLocks noChangeArrowheads="1"/>
                        </wps:cNvSpPr>
                        <wps:spPr bwMode="auto">
                          <a:xfrm>
                            <a:off x="4875" y="6509"/>
                            <a:ext cx="4035" cy="939"/>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0C8479D3" w14:textId="77777777" w:rsidR="00997EE1" w:rsidRPr="009D08E2" w:rsidRDefault="00997EE1" w:rsidP="00DD0D93">
                              <w:pPr>
                                <w:jc w:val="center"/>
                                <w:rPr>
                                  <w:sz w:val="20"/>
                                  <w:szCs w:val="20"/>
                                </w:rPr>
                              </w:pPr>
                              <w:r w:rsidRPr="009D08E2">
                                <w:rPr>
                                  <w:color w:val="000000"/>
                                  <w:sz w:val="20"/>
                                  <w:szCs w:val="20"/>
                                  <w:lang w:val="kk-KZ"/>
                                </w:rPr>
                                <w:t>белсенділік және дербестік қағидасы</w:t>
                              </w:r>
                            </w:p>
                          </w:txbxContent>
                        </wps:txbx>
                        <wps:bodyPr rot="0" vert="horz" wrap="square" lIns="91440" tIns="45720" rIns="91440" bIns="45720" anchor="t" anchorCtr="0" upright="1">
                          <a:noAutofit/>
                        </wps:bodyPr>
                      </wps:wsp>
                      <wps:wsp>
                        <wps:cNvPr id="103" name="AutoShape 81"/>
                        <wps:cNvSpPr>
                          <a:spLocks noChangeArrowheads="1"/>
                        </wps:cNvSpPr>
                        <wps:spPr bwMode="auto">
                          <a:xfrm>
                            <a:off x="1500" y="3735"/>
                            <a:ext cx="2820" cy="1635"/>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514243C1" w14:textId="77777777" w:rsidR="00997EE1" w:rsidRPr="009D08E2" w:rsidRDefault="00997EE1" w:rsidP="00DD0D93">
                              <w:pPr>
                                <w:jc w:val="center"/>
                                <w:rPr>
                                  <w:color w:val="000000"/>
                                  <w:sz w:val="20"/>
                                  <w:szCs w:val="20"/>
                                  <w:lang w:val="kk-KZ"/>
                                </w:rPr>
                              </w:pPr>
                              <w:r w:rsidRPr="009D08E2">
                                <w:rPr>
                                  <w:color w:val="000000"/>
                                  <w:sz w:val="20"/>
                                  <w:szCs w:val="20"/>
                                  <w:lang w:val="kk-KZ"/>
                                </w:rPr>
                                <w:t>әлеуметтік сәйкестік және ғылымилық қағидасы</w:t>
                              </w:r>
                            </w:p>
                            <w:p w14:paraId="762E347A" w14:textId="77777777" w:rsidR="00997EE1" w:rsidRPr="009D08E2" w:rsidRDefault="00997EE1" w:rsidP="00DD0D93">
                              <w:pPr>
                                <w:jc w:val="center"/>
                                <w:rPr>
                                  <w:sz w:val="20"/>
                                  <w:szCs w:val="20"/>
                                </w:rPr>
                              </w:pPr>
                            </w:p>
                          </w:txbxContent>
                        </wps:txbx>
                        <wps:bodyPr rot="0" vert="horz" wrap="square" lIns="91440" tIns="45720" rIns="91440" bIns="45720" anchor="t" anchorCtr="0" upright="1">
                          <a:noAutofit/>
                        </wps:bodyPr>
                      </wps:wsp>
                      <wps:wsp>
                        <wps:cNvPr id="104" name="AutoShape 82"/>
                        <wps:cNvSpPr>
                          <a:spLocks noChangeArrowheads="1"/>
                        </wps:cNvSpPr>
                        <wps:spPr bwMode="auto">
                          <a:xfrm>
                            <a:off x="1500" y="5775"/>
                            <a:ext cx="2820" cy="855"/>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65A025B4" w14:textId="77777777" w:rsidR="00997EE1" w:rsidRPr="009D08E2" w:rsidRDefault="00997EE1" w:rsidP="00DD0D93">
                              <w:pPr>
                                <w:jc w:val="center"/>
                                <w:rPr>
                                  <w:sz w:val="20"/>
                                  <w:szCs w:val="20"/>
                                </w:rPr>
                              </w:pPr>
                              <w:r w:rsidRPr="009D08E2">
                                <w:rPr>
                                  <w:color w:val="000000"/>
                                  <w:sz w:val="20"/>
                                  <w:szCs w:val="20"/>
                                  <w:lang w:val="kk-KZ"/>
                                </w:rPr>
                                <w:t>ұжымдық және дербестік қағидасы</w:t>
                              </w:r>
                            </w:p>
                          </w:txbxContent>
                        </wps:txbx>
                        <wps:bodyPr rot="0" vert="horz" wrap="square" lIns="91440" tIns="45720" rIns="91440" bIns="45720" anchor="t" anchorCtr="0" upright="1">
                          <a:noAutofit/>
                        </wps:bodyPr>
                      </wps:wsp>
                      <wps:wsp>
                        <wps:cNvPr id="105" name="AutoShape 83"/>
                        <wps:cNvSpPr>
                          <a:spLocks noChangeArrowheads="1"/>
                        </wps:cNvSpPr>
                        <wps:spPr bwMode="auto">
                          <a:xfrm>
                            <a:off x="8070" y="3615"/>
                            <a:ext cx="2820" cy="2055"/>
                          </a:xfrm>
                          <a:prstGeom prst="roundRect">
                            <a:avLst>
                              <a:gd name="adj" fmla="val 16667"/>
                            </a:avLst>
                          </a:prstGeom>
                          <a:solidFill>
                            <a:srgbClr val="FFFFFF"/>
                          </a:solidFill>
                          <a:ln w="31750">
                            <a:solidFill>
                              <a:srgbClr val="FFC000"/>
                            </a:solidFill>
                            <a:round/>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14:paraId="4BD34E1F" w14:textId="77777777" w:rsidR="00997EE1" w:rsidRPr="009D08E2" w:rsidRDefault="00997EE1" w:rsidP="00DD0D93">
                              <w:pPr>
                                <w:jc w:val="center"/>
                                <w:rPr>
                                  <w:sz w:val="20"/>
                                  <w:szCs w:val="20"/>
                                  <w:lang w:val="kk-KZ"/>
                                </w:rPr>
                              </w:pPr>
                              <w:r w:rsidRPr="009D08E2">
                                <w:rPr>
                                  <w:color w:val="000000"/>
                                  <w:sz w:val="20"/>
                                  <w:szCs w:val="20"/>
                                  <w:lang w:val="kk-KZ"/>
                                </w:rPr>
                                <w:t>ізгілік, тәрбиелік және дамытушылық сипаттағы</w:t>
                              </w:r>
                              <w:r w:rsidRPr="009D08E2">
                                <w:rPr>
                                  <w:i/>
                                  <w:color w:val="000000"/>
                                  <w:sz w:val="20"/>
                                  <w:szCs w:val="20"/>
                                  <w:lang w:val="kk-KZ"/>
                                </w:rPr>
                                <w:t xml:space="preserve"> </w:t>
                              </w:r>
                              <w:r w:rsidRPr="009D08E2">
                                <w:rPr>
                                  <w:color w:val="000000"/>
                                  <w:sz w:val="20"/>
                                  <w:szCs w:val="20"/>
                                  <w:lang w:val="kk-KZ"/>
                                </w:rPr>
                                <w:t>қағидасы</w:t>
                              </w:r>
                            </w:p>
                          </w:txbxContent>
                        </wps:txbx>
                        <wps:bodyPr rot="0" vert="horz" wrap="square" lIns="91440" tIns="45720" rIns="91440" bIns="45720" anchor="t" anchorCtr="0" upright="1">
                          <a:noAutofit/>
                        </wps:bodyPr>
                      </wps:wsp>
                      <wps:wsp>
                        <wps:cNvPr id="106" name="AutoShape 84"/>
                        <wps:cNvCnPr>
                          <a:cxnSpLocks noChangeShapeType="1"/>
                        </wps:cNvCnPr>
                        <wps:spPr bwMode="auto">
                          <a:xfrm flipH="1">
                            <a:off x="4320" y="4740"/>
                            <a:ext cx="255"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7" name="AutoShape 85"/>
                        <wps:cNvCnPr>
                          <a:cxnSpLocks noChangeShapeType="1"/>
                        </wps:cNvCnPr>
                        <wps:spPr bwMode="auto">
                          <a:xfrm flipH="1">
                            <a:off x="4320" y="6015"/>
                            <a:ext cx="555" cy="3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8" name="AutoShape 86"/>
                        <wps:cNvCnPr>
                          <a:cxnSpLocks noChangeShapeType="1"/>
                        </wps:cNvCnPr>
                        <wps:spPr bwMode="auto">
                          <a:xfrm flipV="1">
                            <a:off x="7575" y="4740"/>
                            <a:ext cx="495" cy="3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23CBBB68" id="Group 65" o:spid="_x0000_s1026" style="position:absolute;left:0;text-align:left;margin-left:21.25pt;margin-top:5.75pt;width:458.5pt;height:232.75pt;z-index:251683328" coordorigin="1500,2490" coordsize="9390,49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">
                <v:roundrect id="AutoShape 76" o:spid="_x0000_s1027" style="position:absolute;left:4575;top:3930;width:3000;height:208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" strokecolor="#5b9bd5" strokeweight="2.5pt">
                  <v:shadow color="#868686"/>
                  <v:textbox>
                    <w:txbxContent>
                      <w:p w14:paraId="30F0DF30" w14:textId="77777777" w:rsidR="00997EE1" w:rsidRPr="009D08E2" w:rsidRDefault="00997EE1" w:rsidP="00DD0D93">
                        <w:pPr>
                          <w:jc w:val="center"/>
                          <w:rPr>
                            <w:b/>
                            <w:sz w:val="20"/>
                            <w:szCs w:val="20"/>
                            <w:lang w:val="kk-KZ"/>
                          </w:rPr>
                        </w:pPr>
                        <w:r w:rsidRPr="009D08E2">
                          <w:rPr>
                            <w:b/>
                            <w:sz w:val="20"/>
                            <w:szCs w:val="20"/>
                            <w:lang w:val="kk-KZ"/>
                          </w:rPr>
                          <w:t>Болашақ дене мәдениеті және спорт маманының акмеологиялық әлеуетін дамытудың қағидалары</w:t>
                        </w:r>
                      </w:p>
                    </w:txbxContent>
                  </v:textbox>
                </v:roundrect>
                <v:shapetype id="_x0000_t32" coordsize="21600,21600" o:spt="32" o:oned="t" path="m,l21600,21600e" filled="f">
                  <v:path arrowok="t" fillok="f" o:connecttype="none"/>
                  <o:lock v:ext="edit" shapetype="t"/>
                </v:shapetype>
                <v:shape id="AutoShape 77" o:spid="_x0000_s1028" type="#_x0000_t32" style="position:absolute;left:6075;top:3465;width:11;height:46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">
                  <v:stroke endarrow="block"/>
                </v:shape>
                <v:roundrect id="AutoShape 78" o:spid="_x0000_s1029" style="position:absolute;left:4575;top:2490;width:2820;height:97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" strokecolor="#ffc000" strokeweight="2.5pt">
                  <v:shadow color="#868686"/>
                  <v:textbox>
                    <w:txbxContent>
                      <w:p w14:paraId="23AF05F6" w14:textId="77777777" w:rsidR="00997EE1" w:rsidRPr="009D08E2" w:rsidRDefault="00997EE1" w:rsidP="00DD0D93">
                        <w:pPr>
                          <w:jc w:val="center"/>
                          <w:rPr>
                            <w:sz w:val="20"/>
                            <w:szCs w:val="20"/>
                          </w:rPr>
                        </w:pPr>
                        <w:r w:rsidRPr="009D08E2">
                          <w:rPr>
                            <w:color w:val="000000"/>
                            <w:sz w:val="20"/>
                            <w:szCs w:val="20"/>
                            <w:lang w:val="kk-KZ"/>
                          </w:rPr>
                          <w:t>жүйелік – іс - әрекеттік қағидасы</w:t>
                        </w:r>
                      </w:p>
                    </w:txbxContent>
                  </v:textbox>
                </v:roundrect>
                <v:shape id="AutoShape 79" o:spid="_x0000_s1030" type="#_x0000_t32" style="position:absolute;left:6015;top:6015;width:0;height:4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">
                  <v:stroke endarrow="block"/>
                </v:shape>
                <v:roundrect id="AutoShape 80" o:spid="_x0000_s1031" style="position:absolute;left:4875;top:6509;width:4035;height:939;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" strokecolor="#ffc000" strokeweight="2.5pt">
                  <v:shadow color="#868686"/>
                  <v:textbox>
                    <w:txbxContent>
                      <w:p w14:paraId="0C8479D3" w14:textId="77777777" w:rsidR="00997EE1" w:rsidRPr="009D08E2" w:rsidRDefault="00997EE1" w:rsidP="00DD0D93">
                        <w:pPr>
                          <w:jc w:val="center"/>
                          <w:rPr>
                            <w:sz w:val="20"/>
                            <w:szCs w:val="20"/>
                          </w:rPr>
                        </w:pPr>
                        <w:r w:rsidRPr="009D08E2">
                          <w:rPr>
                            <w:color w:val="000000"/>
                            <w:sz w:val="20"/>
                            <w:szCs w:val="20"/>
                            <w:lang w:val="kk-KZ"/>
                          </w:rPr>
                          <w:t>белсенділік және дербестік қағидасы</w:t>
                        </w:r>
                      </w:p>
                    </w:txbxContent>
                  </v:textbox>
                </v:roundrect>
                <v:roundrect id="AutoShape 81" o:spid="_x0000_s1032" style="position:absolute;left:1500;top:3735;width:2820;height:163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" strokecolor="#ffc000" strokeweight="2.5pt">
                  <v:shadow color="#868686"/>
                  <v:textbox>
                    <w:txbxContent>
                      <w:p w14:paraId="514243C1" w14:textId="77777777" w:rsidR="00997EE1" w:rsidRPr="009D08E2" w:rsidRDefault="00997EE1" w:rsidP="00DD0D93">
                        <w:pPr>
                          <w:jc w:val="center"/>
                          <w:rPr>
                            <w:color w:val="000000"/>
                            <w:sz w:val="20"/>
                            <w:szCs w:val="20"/>
                            <w:lang w:val="kk-KZ"/>
                          </w:rPr>
                        </w:pPr>
                        <w:r w:rsidRPr="009D08E2">
                          <w:rPr>
                            <w:color w:val="000000"/>
                            <w:sz w:val="20"/>
                            <w:szCs w:val="20"/>
                            <w:lang w:val="kk-KZ"/>
                          </w:rPr>
                          <w:t>әлеуметтік сәйкестік және ғылымилық қағидасы</w:t>
                        </w:r>
                      </w:p>
                      <w:p w14:paraId="762E347A" w14:textId="77777777" w:rsidR="00997EE1" w:rsidRPr="009D08E2" w:rsidRDefault="00997EE1" w:rsidP="00DD0D93">
                        <w:pPr>
                          <w:jc w:val="center"/>
                          <w:rPr>
                            <w:sz w:val="20"/>
                            <w:szCs w:val="20"/>
                          </w:rPr>
                        </w:pPr>
                      </w:p>
                    </w:txbxContent>
                  </v:textbox>
                </v:roundrect>
                <v:roundrect id="AutoShape 82" o:spid="_x0000_s1033" style="position:absolute;left:1500;top:5775;width:2820;height:8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" strokecolor="#ffc000" strokeweight="2.5pt">
                  <v:shadow color="#868686"/>
                  <v:textbox>
                    <w:txbxContent>
                      <w:p w14:paraId="65A025B4" w14:textId="77777777" w:rsidR="00997EE1" w:rsidRPr="009D08E2" w:rsidRDefault="00997EE1" w:rsidP="00DD0D93">
                        <w:pPr>
                          <w:jc w:val="center"/>
                          <w:rPr>
                            <w:sz w:val="20"/>
                            <w:szCs w:val="20"/>
                          </w:rPr>
                        </w:pPr>
                        <w:r w:rsidRPr="009D08E2">
                          <w:rPr>
                            <w:color w:val="000000"/>
                            <w:sz w:val="20"/>
                            <w:szCs w:val="20"/>
                            <w:lang w:val="kk-KZ"/>
                          </w:rPr>
                          <w:t>ұжымдық және дербестік қағидасы</w:t>
                        </w:r>
                      </w:p>
                    </w:txbxContent>
                  </v:textbox>
                </v:roundrect>
                <v:roundrect id="AutoShape 83" o:spid="_x0000_s1034" style="position:absolute;left:8070;top:3615;width:2820;height:20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" strokecolor="#ffc000" strokeweight="2.5pt">
                  <v:shadow color="#868686"/>
                  <v:textbox>
                    <w:txbxContent>
                      <w:p w14:paraId="4BD34E1F" w14:textId="77777777" w:rsidR="00997EE1" w:rsidRPr="009D08E2" w:rsidRDefault="00997EE1" w:rsidP="00DD0D93">
                        <w:pPr>
                          <w:jc w:val="center"/>
                          <w:rPr>
                            <w:sz w:val="20"/>
                            <w:szCs w:val="20"/>
                            <w:lang w:val="kk-KZ"/>
                          </w:rPr>
                        </w:pPr>
                        <w:r w:rsidRPr="009D08E2">
                          <w:rPr>
                            <w:color w:val="000000"/>
                            <w:sz w:val="20"/>
                            <w:szCs w:val="20"/>
                            <w:lang w:val="kk-KZ"/>
                          </w:rPr>
                          <w:t>ізгілік, тәрбиелік және дамытушылық сипаттағы</w:t>
                        </w:r>
                        <w:r w:rsidRPr="009D08E2">
                          <w:rPr>
                            <w:i/>
                            <w:color w:val="000000"/>
                            <w:sz w:val="20"/>
                            <w:szCs w:val="20"/>
                            <w:lang w:val="kk-KZ"/>
                          </w:rPr>
                          <w:t xml:space="preserve"> </w:t>
                        </w:r>
                        <w:r w:rsidRPr="009D08E2">
                          <w:rPr>
                            <w:color w:val="000000"/>
                            <w:sz w:val="20"/>
                            <w:szCs w:val="20"/>
                            <w:lang w:val="kk-KZ"/>
                          </w:rPr>
                          <w:t>қағидасы</w:t>
                        </w:r>
                      </w:p>
                    </w:txbxContent>
                  </v:textbox>
                </v:roundrect>
                <v:shape id="AutoShape 84" o:spid="_x0000_s1035" type="#_x0000_t32" style="position:absolute;left:4320;top:4740;width:255;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">
                  <v:stroke endarrow="block"/>
                </v:shape>
                <v:shape id="AutoShape 85" o:spid="_x0000_s1036" type="#_x0000_t32" style="position:absolute;left:4320;top:6015;width:555;height:315;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">
                  <v:stroke endarrow="block"/>
                </v:shape>
                <v:shape id="AutoShape 86" o:spid="_x0000_s1037" type="#_x0000_t32" style="position:absolute;left:7575;top:4740;width:495;height:34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">
                  <v:stroke endarrow="block"/>
                </v:shape>
              </v:group>
            </w:pict>
          </mc:Fallback>
        </mc:AlternateContent>
      </w:r>
    </w:p>
    <w:p w14:paraId="12960385" w14:textId="77777777" w:rsidR="00DD0D93" w:rsidRPr="00E515C2" w:rsidRDefault="00DD0D93" w:rsidP="00DD0D93">
      <w:pPr>
        <w:ind w:right="-2" w:firstLine="567"/>
        <w:jc w:val="both"/>
        <w:rPr>
          <w:b/>
          <w:sz w:val="28"/>
          <w:lang w:val="kk-KZ"/>
        </w:rPr>
      </w:pPr>
    </w:p>
    <w:p w14:paraId="2011CC93" w14:textId="77777777" w:rsidR="00DD0D93" w:rsidRPr="00E515C2" w:rsidRDefault="00DD0D93" w:rsidP="00DD0D93">
      <w:pPr>
        <w:ind w:right="-2"/>
        <w:jc w:val="center"/>
        <w:rPr>
          <w:sz w:val="28"/>
          <w:lang w:val="kk-KZ"/>
        </w:rPr>
      </w:pPr>
    </w:p>
    <w:p w14:paraId="65E1F346" w14:textId="77777777" w:rsidR="00DD0D93" w:rsidRPr="00E515C2" w:rsidRDefault="00DD0D93" w:rsidP="00DD0D93">
      <w:pPr>
        <w:ind w:right="-2"/>
        <w:jc w:val="center"/>
        <w:rPr>
          <w:sz w:val="28"/>
          <w:lang w:val="kk-KZ"/>
        </w:rPr>
      </w:pPr>
    </w:p>
    <w:p w14:paraId="283EB666" w14:textId="77777777" w:rsidR="00DD0D93" w:rsidRPr="00E515C2" w:rsidRDefault="00DD0D93" w:rsidP="00DD0D93">
      <w:pPr>
        <w:ind w:right="-2"/>
        <w:jc w:val="center"/>
        <w:rPr>
          <w:sz w:val="28"/>
          <w:lang w:val="kk-KZ"/>
        </w:rPr>
      </w:pPr>
    </w:p>
    <w:p w14:paraId="08E82519" w14:textId="77777777" w:rsidR="00DD0D93" w:rsidRPr="00E515C2" w:rsidRDefault="00DD0D93" w:rsidP="00DD0D93">
      <w:pPr>
        <w:ind w:right="-2"/>
        <w:jc w:val="center"/>
        <w:rPr>
          <w:sz w:val="28"/>
          <w:lang w:val="kk-KZ"/>
        </w:rPr>
      </w:pPr>
    </w:p>
    <w:p w14:paraId="4CE3F2D8" w14:textId="77777777" w:rsidR="00DD0D93" w:rsidRPr="00E515C2" w:rsidRDefault="00DD0D93" w:rsidP="00DD0D93">
      <w:pPr>
        <w:ind w:right="-2"/>
        <w:jc w:val="center"/>
        <w:rPr>
          <w:sz w:val="28"/>
          <w:lang w:val="kk-KZ"/>
        </w:rPr>
      </w:pPr>
    </w:p>
    <w:p w14:paraId="5FE81C3D" w14:textId="77777777" w:rsidR="00DD0D93" w:rsidRPr="00E515C2" w:rsidRDefault="00DD0D93" w:rsidP="00DD0D93">
      <w:pPr>
        <w:ind w:right="-2"/>
        <w:jc w:val="center"/>
        <w:rPr>
          <w:sz w:val="28"/>
          <w:lang w:val="kk-KZ"/>
        </w:rPr>
      </w:pPr>
    </w:p>
    <w:p w14:paraId="66902CD8" w14:textId="77777777" w:rsidR="00DD0D93" w:rsidRPr="00E515C2" w:rsidRDefault="00DD0D93" w:rsidP="00DD0D93">
      <w:pPr>
        <w:ind w:right="-2"/>
        <w:jc w:val="center"/>
        <w:rPr>
          <w:sz w:val="28"/>
          <w:lang w:val="kk-KZ"/>
        </w:rPr>
      </w:pPr>
    </w:p>
    <w:p w14:paraId="44154EC2" w14:textId="77777777" w:rsidR="00DD0D93" w:rsidRPr="00E515C2" w:rsidRDefault="00DD0D93" w:rsidP="00DD0D93">
      <w:pPr>
        <w:ind w:right="-2"/>
        <w:jc w:val="center"/>
        <w:rPr>
          <w:sz w:val="28"/>
          <w:lang w:val="kk-KZ"/>
        </w:rPr>
      </w:pPr>
    </w:p>
    <w:p w14:paraId="007B3EB9" w14:textId="77777777" w:rsidR="00DD0D93" w:rsidRPr="00E515C2" w:rsidRDefault="00DD0D93" w:rsidP="00DD0D93">
      <w:pPr>
        <w:ind w:right="-2"/>
        <w:jc w:val="center"/>
        <w:rPr>
          <w:sz w:val="28"/>
          <w:lang w:val="kk-KZ"/>
        </w:rPr>
      </w:pPr>
    </w:p>
    <w:p w14:paraId="1321F54F" w14:textId="77777777" w:rsidR="00DD0D93" w:rsidRPr="00E515C2" w:rsidRDefault="00DD0D93" w:rsidP="00DD0D93">
      <w:pPr>
        <w:ind w:right="-2"/>
        <w:rPr>
          <w:sz w:val="28"/>
          <w:lang w:val="kk-KZ"/>
        </w:rPr>
      </w:pPr>
    </w:p>
    <w:p w14:paraId="18CC90B9" w14:textId="77777777" w:rsidR="00DD0D93" w:rsidRPr="00E515C2" w:rsidRDefault="00DD0D93" w:rsidP="00DD0D93">
      <w:pPr>
        <w:ind w:right="-2"/>
        <w:rPr>
          <w:sz w:val="28"/>
          <w:lang w:val="kk-KZ"/>
        </w:rPr>
      </w:pPr>
    </w:p>
    <w:p w14:paraId="7AD8D0F3" w14:textId="77777777" w:rsidR="00DD0D93" w:rsidRPr="00E515C2" w:rsidRDefault="00DD0D93" w:rsidP="00DD0D93">
      <w:pPr>
        <w:ind w:right="-2"/>
        <w:rPr>
          <w:sz w:val="28"/>
          <w:lang w:val="kk-KZ"/>
        </w:rPr>
      </w:pPr>
    </w:p>
    <w:p w14:paraId="0435B1C0" w14:textId="77777777" w:rsidR="00DD0D93" w:rsidRPr="00E515C2" w:rsidRDefault="00DD0D93" w:rsidP="009D08E2">
      <w:pPr>
        <w:ind w:right="-2"/>
        <w:rPr>
          <w:sz w:val="28"/>
          <w:lang w:val="kk-KZ"/>
        </w:rPr>
      </w:pPr>
    </w:p>
    <w:p w14:paraId="4F3F31B2" w14:textId="77777777" w:rsidR="009D08E2" w:rsidRPr="00E515C2" w:rsidRDefault="009D08E2" w:rsidP="00DD0D93">
      <w:pPr>
        <w:ind w:right="-2"/>
        <w:jc w:val="center"/>
        <w:rPr>
          <w:sz w:val="28"/>
          <w:lang w:val="kk-KZ"/>
        </w:rPr>
      </w:pPr>
    </w:p>
    <w:p w14:paraId="76E75D64" w14:textId="757CC930" w:rsidR="00DD0D93" w:rsidRPr="00E515C2" w:rsidRDefault="00DD0D93" w:rsidP="00DD0D93">
      <w:pPr>
        <w:ind w:right="-2"/>
        <w:jc w:val="center"/>
        <w:rPr>
          <w:lang w:val="kk-KZ"/>
        </w:rPr>
      </w:pPr>
      <w:r w:rsidRPr="00E515C2">
        <w:rPr>
          <w:sz w:val="28"/>
          <w:lang w:val="kk-KZ"/>
        </w:rPr>
        <w:t>Сурет 10 - Болашақ дене мәдениеті және спорт маманының акмеологиялық әлеуетін  дамытудың қағидалары</w:t>
      </w:r>
    </w:p>
    <w:p w14:paraId="24F6CA7A" w14:textId="77777777" w:rsidR="00DD0D93" w:rsidRPr="00E515C2" w:rsidRDefault="00DD0D93" w:rsidP="00DD0D93">
      <w:pPr>
        <w:ind w:right="-2" w:firstLine="567"/>
        <w:jc w:val="both"/>
        <w:rPr>
          <w:b/>
          <w:sz w:val="28"/>
          <w:lang w:val="kk-KZ"/>
        </w:rPr>
      </w:pPr>
    </w:p>
    <w:p w14:paraId="3C0C9915"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мамандарының акмеологиялық әлеуетін дамытудың </w:t>
      </w:r>
      <w:r w:rsidRPr="00E515C2">
        <w:rPr>
          <w:i/>
          <w:sz w:val="28"/>
          <w:szCs w:val="28"/>
          <w:lang w:val="kk-KZ"/>
        </w:rPr>
        <w:t>жүйелік - іс-әрекеттік қағидасы</w:t>
      </w:r>
      <w:r w:rsidRPr="00E515C2">
        <w:rPr>
          <w:sz w:val="28"/>
          <w:szCs w:val="28"/>
          <w:lang w:val="kk-KZ"/>
        </w:rPr>
        <w:t>, оқу үдерісін білім алушылардың танымдық іс-әрекетіне, жаңа білімді игеруге, оқу үдерісін ұйымдастыруға, білім алушының дербес және өзіндік іс-әрекетіне бағытталған түрде құруға мүмкіндік береді. Бұл қағиданың негізгі ұстанымдары: субъектілік, іс-әрекет басты түрлері мен өзгеріс заңдылықтарын есепке алу, дамудың сезімтал аймақтарын ескеру, жақын даму аймағын анықтау, даму тереңдігі мен кеңдігі, әр іс-әрекет түрінің міндетті нәтижесі, әр іс-әрекет түрінің міндетті рефлексиясы. Осы ұстанымдар негізінде болашақ мамандарды дайындау сабақтарын ұйымдастыру тиімді. Бұл қағида жұмыс жасаған кезде, тұлға өзіндік білім алады,  білім беру үздіксіздігі негізінде сабақтастық сақталады, пәнаралық кіріктіру іске асады, психологиялық дұрыс ахуал құрылады, шығармашылық іс-әрекетке жағдай жасалады.</w:t>
      </w:r>
    </w:p>
    <w:p w14:paraId="4A5985EE"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мамандарының акмеологиялық әлеуетін дамытудың </w:t>
      </w:r>
      <w:r w:rsidRPr="00E515C2">
        <w:rPr>
          <w:i/>
          <w:sz w:val="28"/>
          <w:szCs w:val="28"/>
          <w:lang w:val="kk-KZ"/>
        </w:rPr>
        <w:t>белсенділік және дербестік қағидасы</w:t>
      </w:r>
      <w:r w:rsidRPr="00E515C2">
        <w:rPr>
          <w:sz w:val="28"/>
          <w:szCs w:val="28"/>
          <w:lang w:val="kk-KZ"/>
        </w:rPr>
        <w:t xml:space="preserve">, білім алушыларға білімді саналы түрде игеруге мүмкіндік береді, саналылық білім алушының мотиациясы мен жағымды қатынасын қалыптастырады, сондай ақ тұлға бойында маңызды сапалар мен рухани - психологиялық қасиеттердің қалыптасуына әсер етеді. Оқудың белсенді болуы бұл білім алушылардың ой қарқындылығы мен тәжірибеге бағытталған іс - әрекеті, ол алған білімнің жағымды нәтижесі арқылы көрінеді. Бұл қағида жұмыс жасаған кезде, білім беру үдерісінде керекті іс - әрекеттің мақсаты мен міндеттерін анық түсіну, оқытудың белсенді әдістерін қолдану, техникалық құралдар мен көрнекі құралдар қолдану, білім алушылардың сыни ойлауын дамытады, оқу үдерісінде дербес білім алу әдістерін үйретеді, жеке жұмыс дағдыларын қалыптастырады, әрбір белгісіз мәселенің өзіндік шешімін іздестіруге ынталандырады, білім алу кезінде алынған тәжірибені өмірге бейімдеуге дағдыландырады. </w:t>
      </w:r>
    </w:p>
    <w:p w14:paraId="6773EA5A"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мамандарының акмеологиялық әлеуетін дамытудың </w:t>
      </w:r>
      <w:r w:rsidRPr="00E515C2">
        <w:rPr>
          <w:i/>
          <w:sz w:val="28"/>
          <w:szCs w:val="28"/>
          <w:lang w:val="kk-KZ"/>
        </w:rPr>
        <w:t>әлеуметтік сәйкестік және ғылымилық қағидасы</w:t>
      </w:r>
      <w:r w:rsidRPr="00E515C2">
        <w:rPr>
          <w:sz w:val="28"/>
          <w:szCs w:val="28"/>
          <w:lang w:val="kk-KZ"/>
        </w:rPr>
        <w:t xml:space="preserve">, бұл тұста әлеуметтік сәйкестік спорт саласының қоғамға маңызды әрекет ретінде танылуымен тікелей байланысты, білім беру үдерісі ретінде де спорт саласы саяси әлеметтік құндылықтарды мемлекет деңгейінде дәріптеуге бағытталған. Осы ұстаным арқылы пән мазмұнына еліміздің спорт саласы дамуымен ұштасып, патриоттық, азаматтық сезімдерді қалыптастыруға, спорт саласын бренд ретінде қарауға үйретеді, бұл шарттар өзара тығыз байланыста іске асып, тәрбиелік сипатта орын алады. Қағиданың ғылымилық ұстанымы сала бойынша жаңалықтар мен ғылым, техника дамуына сай келуін қадағалайды, ол оқу құралдары, оқу бағдарламалары, оқулықтар мазмұнын қарауда негізгі бола алады. Объективті ғылыми білім, тұжырымдамалар, теориялар, ілім, заңдар мен заңдылықтар, спорт саласы бойынша ашылған жаңалықтар мен ғылыми ізденістер. Оқу үдерісін ұйымдастыруда оқу материалының мазмұны ғылыми болуы керек. Бұл қағида жұмыс жасау кезінде, соңғы ғылыми жаңалықтар мен техникалық жетістіктер негізіндегі оқу материалының мазмұнын құру және оның тәжірибеге негізделуі. Барлық ізденіс нәтижелері толық негізде жан жақты қаралуы. Алынған нәтижелерді тәжірибеге тиімді ендіру ғылымилық көрсеткіші ретінде қарастырылады. </w:t>
      </w:r>
    </w:p>
    <w:p w14:paraId="64F2784D"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мамандарының акмеологиялық әлеуетін дамытудың  </w:t>
      </w:r>
      <w:r w:rsidRPr="00E515C2">
        <w:rPr>
          <w:i/>
          <w:sz w:val="28"/>
          <w:szCs w:val="28"/>
          <w:lang w:val="kk-KZ"/>
        </w:rPr>
        <w:t>ұжымдық және дербестік қағидасы</w:t>
      </w:r>
      <w:r w:rsidRPr="00E515C2">
        <w:rPr>
          <w:sz w:val="28"/>
          <w:szCs w:val="28"/>
          <w:lang w:val="kk-KZ"/>
        </w:rPr>
        <w:t>, тұлғаның жеке дамуына назар бөлу арқылы, ұжымдық әсердің тиімділігін пайдалану. Спорт саласы ұжымдық сипатта, дегенменде жеке тұлға жетістігіне бағдарланған. Ұжымдық спортшылар үшін ерік жігер, әрекет, жауапкершілік көрсеткіші. Топтық, ұжымдық іс – әрекет нақтылық, ынтымақтастық, бір біріне көмектесуге құштарлық, бірлестік негізінде құрылады. Бұл қағида жұмыс жасау кезінде, ұжымдық және топтық қатынас дербестік әрекеттестікпен тікелей байланысты, өз психологиялық және педагогикалық мәдениетін үнемі көтеру, жеке және жалпы пікірлер мен сұраныстарды ескеру, ұжымдық міндеттерді жалпы танымдық белсенділікті арттыру арқылы шешу, жарыстық сезім болуы, өзара бағалауға үйрену, өзара көмек пен жарыс жүйесін тиімді қолдану, әр білім алушының зияткерлік, рухани адамгершілік, педагогикалық, әлеуметтік, психологиялық, дене ерекшеліктерін ескеріп оқу үдерісін ұйымдастыру, сәтсіздік жағдайларын бағалау, жеке тапсырмаларды беру және тексеру орын алады.</w:t>
      </w:r>
    </w:p>
    <w:p w14:paraId="44FE1A9B"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мамандарының акмеологиялық әлеуетін дамытудың </w:t>
      </w:r>
      <w:r w:rsidRPr="00E515C2">
        <w:rPr>
          <w:i/>
          <w:sz w:val="28"/>
          <w:szCs w:val="28"/>
          <w:lang w:val="kk-KZ"/>
        </w:rPr>
        <w:t>ізгілік, тәрбиелік және дамытушылық сипаттағы қағидасы</w:t>
      </w:r>
      <w:r w:rsidRPr="00E515C2">
        <w:rPr>
          <w:sz w:val="28"/>
          <w:szCs w:val="28"/>
          <w:lang w:val="kk-KZ"/>
        </w:rPr>
        <w:t xml:space="preserve">, білім беру үдерісінің объективті заңдылығын сипаттайды. Даму мен тәрбие үдерісінсіз білім беру орын алмайтыны белгілі. Оқу материалының мазмұны ізгілік, тәрбиелік, дамытушылық сипатқа ие болады. Сондай ақ таным әдістері жеке тұлғаның сапаларын дамытуға бағытталған. Бұл қағида жұмыс жасау кезінде, сабақ мазмұнын толықтай ойластырып, нақты білім беру және тәрбиелік міндеттерді шешуге бағытталады, шығармашылық әлеуетті, сын тұрғысынан ойлауды, тұлғаның рухани адамгершілік мәдениетін дамыту, материалды саналы түрде ойлап, оқыту әдістерін талдау; теория мен тәжірибені байланыстыру, ізгілікті қарым қатынастың болуы, қиындықтарды шешуге бейінділікті дамыту, талап қою, сыйластық негізіндегі қарым қатынасты құру, рухани құндылықтарды қалыптастыру орындалады. </w:t>
      </w:r>
    </w:p>
    <w:p w14:paraId="133D1BA6" w14:textId="77777777" w:rsidR="001F4CA3" w:rsidRPr="00E515C2" w:rsidRDefault="001F4CA3" w:rsidP="00A755B0">
      <w:pPr>
        <w:ind w:right="-2"/>
        <w:jc w:val="both"/>
        <w:rPr>
          <w:b/>
          <w:sz w:val="28"/>
          <w:lang w:val="kk-KZ"/>
        </w:rPr>
      </w:pPr>
    </w:p>
    <w:p w14:paraId="20B9ACAF" w14:textId="5FAD37A8" w:rsidR="001B3F03" w:rsidRPr="00E515C2" w:rsidRDefault="008634CC">
      <w:pPr>
        <w:ind w:right="-2" w:firstLine="567"/>
        <w:jc w:val="both"/>
        <w:rPr>
          <w:lang w:val="kk-KZ"/>
        </w:rPr>
      </w:pPr>
      <w:r w:rsidRPr="00E515C2">
        <w:rPr>
          <w:b/>
          <w:sz w:val="28"/>
          <w:lang w:val="kk-KZ"/>
        </w:rPr>
        <w:t xml:space="preserve">1.4 </w:t>
      </w:r>
      <w:r w:rsidRPr="00E515C2">
        <w:rPr>
          <w:b/>
          <w:bCs/>
          <w:sz w:val="28"/>
          <w:szCs w:val="28"/>
          <w:lang w:val="kk-KZ"/>
        </w:rPr>
        <w:t>Болашақ дене мәдениеті және спорт маманының акмеологиялық әлеуетін дамытудың моделі</w:t>
      </w:r>
    </w:p>
    <w:p w14:paraId="0E228766" w14:textId="77777777" w:rsidR="001B3F03" w:rsidRPr="00E515C2" w:rsidRDefault="008634CC">
      <w:pPr>
        <w:ind w:right="-2" w:firstLine="567"/>
        <w:jc w:val="both"/>
        <w:rPr>
          <w:lang w:val="kk-KZ"/>
        </w:rPr>
      </w:pPr>
      <w:r w:rsidRPr="00E515C2">
        <w:rPr>
          <w:sz w:val="28"/>
          <w:szCs w:val="28"/>
          <w:lang w:val="kk-KZ"/>
        </w:rPr>
        <w:t>Бұл тармақта болашақ дене мәдениеті және спорт маманының акмеологиялық әлеуетін дамытудың құрылымдық-мазмұндық моделін жасауға тырысамыз.</w:t>
      </w:r>
    </w:p>
    <w:p w14:paraId="5DB11504" w14:textId="77777777" w:rsidR="001B3F03" w:rsidRPr="00E515C2" w:rsidRDefault="008634CC">
      <w:pPr>
        <w:ind w:right="-2" w:firstLine="567"/>
        <w:jc w:val="both"/>
        <w:rPr>
          <w:lang w:val="kk-KZ"/>
        </w:rPr>
      </w:pPr>
      <w:r w:rsidRPr="00E515C2">
        <w:rPr>
          <w:sz w:val="28"/>
          <w:szCs w:val="28"/>
          <w:lang w:val="kk-KZ"/>
        </w:rPr>
        <w:t xml:space="preserve">Акмеологиялық тұғыр негізінде құрылған білім беру ортасы тұлғаның өзіндік саналы даму үрдісіне, ілгері дамуға қажетті маңызды сипаттамаларды қалыптастыруға, өзіндік даму траекториясын құра алуға, өзіндік даму үлгісін құруға мүмкіндік береді. Осы негізде тек репродуктивті тәсілдерді қолдану арқылы сапалы қасиеттерді түрлендіріп, ішкі психологиялық кедергілермен күресіп, өмірлік мәнді сапаларды қайта қарап, кәсіби және өмірлік сипатта акмеологиялық маңызды қасиеттерді түрлендіріп, өзінің даму жолын нақты таңдайды. </w:t>
      </w:r>
    </w:p>
    <w:p w14:paraId="6D8026CC" w14:textId="77777777" w:rsidR="001B3F03" w:rsidRPr="00E515C2" w:rsidRDefault="008634CC">
      <w:pPr>
        <w:ind w:right="-2" w:firstLine="567"/>
        <w:jc w:val="both"/>
        <w:rPr>
          <w:lang w:val="kk-KZ"/>
        </w:rPr>
      </w:pPr>
      <w:r w:rsidRPr="00E515C2">
        <w:rPr>
          <w:sz w:val="28"/>
          <w:szCs w:val="28"/>
          <w:lang w:val="kk-KZ"/>
        </w:rPr>
        <w:t xml:space="preserve">Әр білім алушыны субъектілік қатынасқа бейімдеп, өз іс-әрекетін басқаруға үйретіп, кәсіби даярлық кезінде жинақталған теориялық білімін, тиімді түрде тәжірибеде қолдануға бейімдейді. Акмеологиялық орта негізінде білім алған студент өз өмірінің субъектісі ретінде, кәсіби маңызды сапаларды игеруге қажетті әдіс тәсілдерді игереді. Тұлғаның қалыптасуына үнемі орта әсер ететіндігі белгілі, нақты – идеалды орта құрылған жағдайда тұлғаның субъектілік қызметін белсендіріп, өзінің өмірлік объективті жағдайларын, жауапкершілікпен күрделі жағдайларды шешу үдерісінде көрініс табады. </w:t>
      </w:r>
    </w:p>
    <w:p w14:paraId="685D52F9" w14:textId="77777777" w:rsidR="001B3F03" w:rsidRPr="00E515C2" w:rsidRDefault="008634CC">
      <w:pPr>
        <w:ind w:right="-2" w:firstLine="567"/>
        <w:jc w:val="both"/>
        <w:rPr>
          <w:sz w:val="28"/>
          <w:szCs w:val="28"/>
          <w:lang w:val="kk-KZ"/>
        </w:rPr>
      </w:pPr>
      <w:r w:rsidRPr="00E515C2">
        <w:rPr>
          <w:sz w:val="28"/>
          <w:szCs w:val="28"/>
          <w:lang w:val="kk-KZ"/>
        </w:rPr>
        <w:t xml:space="preserve">Қазіргі заман талаптарына сай мектеп ортасы В.Н. Максимова ойынша, мектеп мұғалімінің жаңа үлгісін талап етеді: өз бойында дарындылық, шығармашылық қабілетті дамыту, акмеологиялық бағытқа ұмтылысы бар болуы, өз саласы бойынша бала тәрбиесін тиімді технологияларды бейімдеп,  инновациялық технологияларды қолдана алатын маман болу керек. Өз бойына заманауи әдістемелік дағдыларды игеріп, дәстүрлі әдістерді түрлендіріп инновацияға бейімдей алатын, білім беру мәдениеті мен кәсіби құзыреттілікті игерген, интернет желісі арқылы ақпарат ағынын игеріп, сын тұрғысынан қажетті әдістемелік бағытты таңдап және тиімді қолдану, Н.Д. Никандров пікірінше, маман санасын жаңарту аса өзекті, тек пән сипаттамаларын ғана игеріп қоймай, білім беру мазмұнының рухани құндылығы негізінде мотивациялық бағдарларын қамтамасыз етуі керек. </w:t>
      </w:r>
    </w:p>
    <w:p w14:paraId="5F4505D4" w14:textId="77777777" w:rsidR="001B3F03" w:rsidRPr="00E515C2" w:rsidRDefault="008634CC">
      <w:pPr>
        <w:ind w:right="-2" w:firstLine="567"/>
        <w:jc w:val="both"/>
        <w:rPr>
          <w:lang w:val="kk-KZ"/>
        </w:rPr>
      </w:pPr>
      <w:r w:rsidRPr="00E515C2">
        <w:rPr>
          <w:sz w:val="28"/>
          <w:szCs w:val="28"/>
          <w:lang w:val="kk-KZ"/>
        </w:rPr>
        <w:t xml:space="preserve">Заманауи мектеп талаптарына жауап беретін маманның ғылыми – педагогикалық құзыреттілігі кәсіби іс-әрекетке қажетті маңызды сапаларды қамтамасыз етеді, әдістемелік сауаттылық, экономикалық сауаттылық, өз пәні бойынша сауаттылық, психологиялық сауаттылық, денсаулық сақтау сауаттылығы, акмеологиялық сауаттылық арқылы көрінеді. Осы кәсіби маңызды сапалардың болуы шығармашылық әрекетті қамтиды: </w:t>
      </w:r>
    </w:p>
    <w:p w14:paraId="75FD7B04" w14:textId="77777777" w:rsidR="001B3F03" w:rsidRPr="00E515C2" w:rsidRDefault="008634CC">
      <w:pPr>
        <w:ind w:right="-2" w:firstLine="567"/>
        <w:jc w:val="both"/>
        <w:rPr>
          <w:lang w:val="kk-KZ"/>
        </w:rPr>
      </w:pPr>
      <w:r w:rsidRPr="00E515C2">
        <w:rPr>
          <w:sz w:val="28"/>
          <w:szCs w:val="28"/>
          <w:lang w:val="kk-KZ"/>
        </w:rPr>
        <w:t xml:space="preserve">- рухани - адамгершілік дамудың ең жоғары сатысы кемелдік деңгейі, кемелдік деңгейіне жеткен тұлға жауапкершілік, қайсарлық, адамгершілік, еңбек ету, мейірімділік таныту, барлық адамдарға деген сүйіспеншілік көрсетумен сипатталады; </w:t>
      </w:r>
    </w:p>
    <w:p w14:paraId="186542F7" w14:textId="77777777" w:rsidR="001B3F03" w:rsidRPr="00E515C2" w:rsidRDefault="008634CC">
      <w:pPr>
        <w:ind w:right="-2" w:firstLine="567"/>
        <w:jc w:val="both"/>
        <w:rPr>
          <w:lang w:val="kk-KZ"/>
        </w:rPr>
      </w:pPr>
      <w:r w:rsidRPr="00E515C2">
        <w:rPr>
          <w:sz w:val="28"/>
          <w:szCs w:val="28"/>
          <w:lang w:val="kk-KZ"/>
        </w:rPr>
        <w:t>- өзінің өмірінде және кәсіби іс – әрекетінде дұрыс шешім қабылдау, өз өмірін жоспарлы негізде құрып, өз тұлғалық дамуына жауапкершілікпен қарап, дербестік таныту арқылы сипатталады;</w:t>
      </w:r>
    </w:p>
    <w:p w14:paraId="7FC6B09A" w14:textId="77777777" w:rsidR="001B3F03" w:rsidRPr="00E515C2" w:rsidRDefault="008634CC">
      <w:pPr>
        <w:ind w:right="-2" w:firstLine="567"/>
        <w:jc w:val="both"/>
        <w:rPr>
          <w:lang w:val="kk-KZ"/>
        </w:rPr>
      </w:pPr>
      <w:r w:rsidRPr="00E515C2">
        <w:rPr>
          <w:sz w:val="28"/>
          <w:szCs w:val="28"/>
          <w:lang w:val="kk-KZ"/>
        </w:rPr>
        <w:t xml:space="preserve">- болашақ кәсіби педагогикалық іс-әрекетіне дайындық ретінде инновацияны игеру, кәсіби маңызды сапалар ретінде: акмеологиялық бағдар, педагогикалық шеберлік, кәсіби құзыреттілікті игеру арқылы үнемі кәсіби жетілуге ұмтылу; </w:t>
      </w:r>
    </w:p>
    <w:p w14:paraId="047210F7" w14:textId="4ACFA188" w:rsidR="001B3F03" w:rsidRPr="00E515C2" w:rsidRDefault="008634CC">
      <w:pPr>
        <w:ind w:right="-2" w:firstLine="567"/>
        <w:jc w:val="both"/>
        <w:rPr>
          <w:lang w:val="kk-KZ"/>
        </w:rPr>
      </w:pPr>
      <w:r w:rsidRPr="00E515C2">
        <w:rPr>
          <w:sz w:val="28"/>
          <w:szCs w:val="28"/>
          <w:lang w:val="kk-KZ"/>
        </w:rPr>
        <w:t>- болашақ маманның кәсіби, тұлғалық, рухани дамуының жоғары деңгейі акмеологиялық ұстанымды құрайды, сондай ақ ізгілікті бағдар әр білім алушының табысты әрекеті мен денсаулығын қамтамасыз етіп, бірлескен іс – әрекеті арқылы</w:t>
      </w:r>
      <w:r w:rsidR="00F04BC4" w:rsidRPr="00E515C2">
        <w:rPr>
          <w:sz w:val="28"/>
          <w:szCs w:val="28"/>
          <w:lang w:val="kk-KZ"/>
        </w:rPr>
        <w:t xml:space="preserve"> шығармашылыққа бейімдейді  [21</w:t>
      </w:r>
      <w:r w:rsidR="001F4CA3" w:rsidRPr="00E515C2">
        <w:rPr>
          <w:sz w:val="28"/>
          <w:szCs w:val="28"/>
          <w:lang w:val="kk-KZ"/>
        </w:rPr>
        <w:t>5</w:t>
      </w:r>
      <w:r w:rsidRPr="00E515C2">
        <w:rPr>
          <w:sz w:val="28"/>
          <w:szCs w:val="28"/>
          <w:lang w:val="kk-KZ"/>
        </w:rPr>
        <w:t>].</w:t>
      </w:r>
    </w:p>
    <w:p w14:paraId="27018183" w14:textId="0DA739B7" w:rsidR="001B3F03" w:rsidRPr="00E515C2" w:rsidRDefault="008634CC">
      <w:pPr>
        <w:ind w:right="-2" w:firstLine="567"/>
        <w:jc w:val="both"/>
        <w:rPr>
          <w:lang w:val="kk-KZ"/>
        </w:rPr>
      </w:pPr>
      <w:r w:rsidRPr="00E515C2">
        <w:rPr>
          <w:sz w:val="28"/>
          <w:szCs w:val="28"/>
          <w:lang w:val="kk-KZ"/>
        </w:rPr>
        <w:t>Болашақ педагог маман акмеологиялық ұстанымының негізгі тетіктерін Е.П. Бочарева өз зерттеулерінд</w:t>
      </w:r>
      <w:r w:rsidR="00F04BC4" w:rsidRPr="00E515C2">
        <w:rPr>
          <w:sz w:val="28"/>
          <w:szCs w:val="28"/>
          <w:lang w:val="kk-KZ"/>
        </w:rPr>
        <w:t>е мейлінше кең қарастырған [21</w:t>
      </w:r>
      <w:r w:rsidR="001F4CA3" w:rsidRPr="00E515C2">
        <w:rPr>
          <w:sz w:val="28"/>
          <w:szCs w:val="28"/>
          <w:lang w:val="kk-KZ"/>
        </w:rPr>
        <w:t>6</w:t>
      </w:r>
      <w:r w:rsidRPr="00E515C2">
        <w:rPr>
          <w:sz w:val="28"/>
          <w:szCs w:val="28"/>
          <w:lang w:val="kk-KZ"/>
        </w:rPr>
        <w:t>]:</w:t>
      </w:r>
    </w:p>
    <w:p w14:paraId="7FD257C0" w14:textId="77777777" w:rsidR="001B3F03" w:rsidRPr="00E515C2" w:rsidRDefault="008634CC">
      <w:pPr>
        <w:ind w:right="-2" w:firstLine="567"/>
        <w:jc w:val="both"/>
        <w:rPr>
          <w:lang w:val="kk-KZ"/>
        </w:rPr>
      </w:pPr>
      <w:r w:rsidRPr="00E515C2">
        <w:rPr>
          <w:sz w:val="28"/>
          <w:szCs w:val="28"/>
          <w:lang w:val="kk-KZ"/>
        </w:rPr>
        <w:t xml:space="preserve">1.Акмеологиялық ұстаным  өзіндік жетілу мен өзіндік даму нәтижелі өнімдері арқылы көрінетін болашақ маманның интегралды сапасы. Бұл сапаның қалыптасуы білім сапасын жоғарылатып, педагогикалық үдеріс сипаттамаларын арттырады.  </w:t>
      </w:r>
    </w:p>
    <w:p w14:paraId="437D66CC" w14:textId="77777777" w:rsidR="001B3F03" w:rsidRPr="00E515C2" w:rsidRDefault="008634CC">
      <w:pPr>
        <w:pStyle w:val="1b"/>
        <w:spacing w:before="0" w:after="0"/>
        <w:ind w:right="-2" w:firstLine="567"/>
        <w:jc w:val="both"/>
        <w:textAlignment w:val="top"/>
        <w:rPr>
          <w:lang w:val="kk-KZ"/>
        </w:rPr>
      </w:pPr>
      <w:r w:rsidRPr="00E515C2">
        <w:rPr>
          <w:sz w:val="28"/>
          <w:szCs w:val="28"/>
          <w:lang w:val="kk-KZ"/>
        </w:rPr>
        <w:t xml:space="preserve">2. Әр білім деңгейінде (бакалавр, магистратура, докторантура) білім сапасын арттыру үшін болашақ педагог маманның акмеологиялық үлгісін құру маңызды; </w:t>
      </w:r>
    </w:p>
    <w:p w14:paraId="3CDD784D" w14:textId="77777777" w:rsidR="001B3F03" w:rsidRPr="00E515C2" w:rsidRDefault="008634CC">
      <w:pPr>
        <w:ind w:right="-2" w:firstLine="567"/>
        <w:jc w:val="both"/>
        <w:rPr>
          <w:lang w:val="kk-KZ"/>
        </w:rPr>
      </w:pPr>
      <w:r w:rsidRPr="00E515C2">
        <w:rPr>
          <w:sz w:val="28"/>
          <w:szCs w:val="28"/>
          <w:lang w:val="kk-KZ"/>
        </w:rPr>
        <w:t>3. Кемелдік деңгейіне ұмтылыс жолында сапалы маңызды қабілеттерді дамыту, тұлғалық даму, рухани даму, кәсіби даму, кәсіби маңызды сапалар ретінде рефлексия, өзіндік сана, мінез - құлық ерекшеліктерін арттыру, болашақ маманның акмеологиялық дамуын құрайды.</w:t>
      </w:r>
    </w:p>
    <w:p w14:paraId="175CF3CC" w14:textId="3A6C4E0B" w:rsidR="001B3F03" w:rsidRPr="00E515C2" w:rsidRDefault="008634CC">
      <w:pPr>
        <w:ind w:right="-2" w:firstLine="567"/>
        <w:jc w:val="both"/>
        <w:rPr>
          <w:lang w:val="kk-KZ"/>
        </w:rPr>
      </w:pPr>
      <w:r w:rsidRPr="00E515C2">
        <w:rPr>
          <w:sz w:val="28"/>
          <w:szCs w:val="28"/>
          <w:lang w:val="kk-KZ"/>
        </w:rPr>
        <w:t xml:space="preserve">Өз </w:t>
      </w:r>
      <w:r w:rsidR="00F04BC4" w:rsidRPr="00E515C2">
        <w:rPr>
          <w:sz w:val="28"/>
          <w:szCs w:val="28"/>
          <w:lang w:val="kk-KZ"/>
        </w:rPr>
        <w:t>зерттеулерінде М.М. Қашапов [21</w:t>
      </w:r>
      <w:r w:rsidR="001F4CA3" w:rsidRPr="00E515C2">
        <w:rPr>
          <w:sz w:val="28"/>
          <w:szCs w:val="28"/>
          <w:lang w:val="kk-KZ"/>
        </w:rPr>
        <w:t>7</w:t>
      </w:r>
      <w:r w:rsidRPr="00E515C2">
        <w:rPr>
          <w:sz w:val="28"/>
          <w:szCs w:val="28"/>
          <w:lang w:val="kk-KZ"/>
        </w:rPr>
        <w:t xml:space="preserve">] кәсіби іс-әрекетте акмеологиялық әлеуетін арттырудың негізгі факторларын атап көрсетті:  </w:t>
      </w:r>
    </w:p>
    <w:p w14:paraId="64019A12" w14:textId="77777777" w:rsidR="001B3F03" w:rsidRPr="00E515C2" w:rsidRDefault="008634CC">
      <w:pPr>
        <w:ind w:right="-2" w:firstLine="567"/>
        <w:jc w:val="both"/>
        <w:rPr>
          <w:lang w:val="kk-KZ"/>
        </w:rPr>
      </w:pPr>
      <w:r w:rsidRPr="00E515C2">
        <w:rPr>
          <w:sz w:val="28"/>
          <w:szCs w:val="28"/>
          <w:lang w:val="kk-KZ"/>
        </w:rPr>
        <w:t>- акмеологиялық деңгейге жету мотивациясы;</w:t>
      </w:r>
    </w:p>
    <w:p w14:paraId="2C8090E3" w14:textId="77777777" w:rsidR="001B3F03" w:rsidRPr="00E515C2" w:rsidRDefault="008634CC">
      <w:pPr>
        <w:ind w:right="-2" w:firstLine="567"/>
        <w:jc w:val="both"/>
        <w:rPr>
          <w:lang w:val="kk-KZ"/>
        </w:rPr>
      </w:pPr>
      <w:r w:rsidRPr="00E515C2">
        <w:rPr>
          <w:sz w:val="28"/>
          <w:szCs w:val="28"/>
          <w:lang w:val="kk-KZ"/>
        </w:rPr>
        <w:t xml:space="preserve">- өз кәсіби іс-әрекетінің жоғары шыңына жетудегі нәтижелі өнім беретін тұлғаның қызметі; </w:t>
      </w:r>
    </w:p>
    <w:p w14:paraId="5B4320F7" w14:textId="77777777" w:rsidR="001B3F03" w:rsidRPr="00E515C2" w:rsidRDefault="008634CC">
      <w:pPr>
        <w:ind w:right="-2" w:firstLine="567"/>
        <w:jc w:val="both"/>
        <w:rPr>
          <w:lang w:val="kk-KZ"/>
        </w:rPr>
      </w:pPr>
      <w:r w:rsidRPr="00E515C2">
        <w:rPr>
          <w:sz w:val="28"/>
          <w:szCs w:val="28"/>
          <w:lang w:val="kk-KZ"/>
        </w:rPr>
        <w:t xml:space="preserve">- ерік - жігер таныту, кәсіби мақсат қою, өзінің кәсіби даму жолын іргелі қозғалуға бағыттау; </w:t>
      </w:r>
    </w:p>
    <w:p w14:paraId="39548F07" w14:textId="77777777" w:rsidR="001B3F03" w:rsidRPr="00E515C2" w:rsidRDefault="008634CC">
      <w:pPr>
        <w:ind w:right="-2" w:firstLine="567"/>
        <w:jc w:val="both"/>
        <w:rPr>
          <w:lang w:val="kk-KZ"/>
        </w:rPr>
      </w:pPr>
      <w:r w:rsidRPr="00E515C2">
        <w:rPr>
          <w:sz w:val="28"/>
          <w:szCs w:val="28"/>
          <w:lang w:val="kk-KZ"/>
        </w:rPr>
        <w:t xml:space="preserve">- тұлғаның кәсіби іс-әрекетінде ең жоғары сапалы деңгейіне ұмтылысының болуы; </w:t>
      </w:r>
    </w:p>
    <w:p w14:paraId="7BFFDD93" w14:textId="77777777" w:rsidR="001B3F03" w:rsidRPr="00E515C2" w:rsidRDefault="008634CC">
      <w:pPr>
        <w:ind w:right="-2" w:firstLine="567"/>
        <w:jc w:val="both"/>
        <w:rPr>
          <w:lang w:val="kk-KZ"/>
        </w:rPr>
      </w:pPr>
      <w:r w:rsidRPr="00E515C2">
        <w:rPr>
          <w:sz w:val="28"/>
          <w:szCs w:val="28"/>
          <w:lang w:val="kk-KZ"/>
        </w:rPr>
        <w:t xml:space="preserve">- өзіңе деген талапшылдықтың жоғары деңгейі; </w:t>
      </w:r>
    </w:p>
    <w:p w14:paraId="21E44F09" w14:textId="77777777" w:rsidR="001B3F03" w:rsidRPr="00E515C2" w:rsidRDefault="008634CC">
      <w:pPr>
        <w:ind w:right="-2" w:firstLine="567"/>
        <w:jc w:val="both"/>
        <w:rPr>
          <w:lang w:val="kk-KZ"/>
        </w:rPr>
      </w:pPr>
      <w:r w:rsidRPr="00E515C2">
        <w:rPr>
          <w:sz w:val="28"/>
          <w:szCs w:val="28"/>
          <w:lang w:val="kk-KZ"/>
        </w:rPr>
        <w:t xml:space="preserve">- мақсаттылық, кәсіби маңызды сапаларын тиімді пайдалану; </w:t>
      </w:r>
    </w:p>
    <w:p w14:paraId="4EB8BED8" w14:textId="77777777" w:rsidR="001B3F03" w:rsidRPr="00E515C2" w:rsidRDefault="008634CC">
      <w:pPr>
        <w:ind w:right="-2" w:firstLine="567"/>
        <w:jc w:val="both"/>
        <w:rPr>
          <w:lang w:val="kk-KZ"/>
        </w:rPr>
      </w:pPr>
      <w:r w:rsidRPr="00E515C2">
        <w:rPr>
          <w:sz w:val="28"/>
          <w:szCs w:val="28"/>
          <w:lang w:val="kk-KZ"/>
        </w:rPr>
        <w:t xml:space="preserve">- өзіндік психологиялық қорды толықтыра алу мүмкіндіктері; </w:t>
      </w:r>
    </w:p>
    <w:p w14:paraId="207E559D" w14:textId="77777777" w:rsidR="001B3F03" w:rsidRPr="00E515C2" w:rsidRDefault="008634CC">
      <w:pPr>
        <w:ind w:right="-2" w:firstLine="567"/>
        <w:jc w:val="both"/>
        <w:rPr>
          <w:lang w:val="kk-KZ"/>
        </w:rPr>
      </w:pPr>
      <w:r w:rsidRPr="00E515C2">
        <w:rPr>
          <w:sz w:val="28"/>
          <w:szCs w:val="28"/>
          <w:lang w:val="kk-KZ"/>
        </w:rPr>
        <w:t>- жетістікке жетуден кейінгі ілгерілеу.</w:t>
      </w:r>
    </w:p>
    <w:p w14:paraId="29A72627" w14:textId="77777777" w:rsidR="001B3F03" w:rsidRPr="00E515C2" w:rsidRDefault="008634CC">
      <w:pPr>
        <w:ind w:right="-2" w:firstLine="567"/>
        <w:jc w:val="both"/>
        <w:rPr>
          <w:lang w:val="kk-KZ"/>
        </w:rPr>
      </w:pPr>
      <w:r w:rsidRPr="00E515C2">
        <w:rPr>
          <w:sz w:val="28"/>
          <w:szCs w:val="28"/>
          <w:lang w:val="kk-KZ"/>
        </w:rPr>
        <w:t>А.А. Бодалев адам акмесінің негізгі көріністері соңғысының өмір жолынан өтіп, белгілі бір кезеңде тірі ағза (жеке тұлға), күрделі құрылым немесе қарым-қатынастар жүйесі (тұлға) ретінде дамуының шыңына жетуін білдіреді, және ең күрделі қатынастарда және динамикада көрінетін оның бір немесе бірнеше қызметтің ең өнімді субъектісі болуына мүмкіндік беретін оның барлық формацияларының жиынтығы ретінде деп атап көрсетеді (А.А. Бодалев, 1998).</w:t>
      </w:r>
    </w:p>
    <w:p w14:paraId="0C6F6FE7" w14:textId="1B8B9432" w:rsidR="001B3F03" w:rsidRPr="00E515C2" w:rsidRDefault="008634CC">
      <w:pPr>
        <w:ind w:right="-2" w:firstLine="567"/>
        <w:jc w:val="both"/>
        <w:rPr>
          <w:lang w:val="kk-KZ"/>
        </w:rPr>
      </w:pPr>
      <w:r w:rsidRPr="00E515C2">
        <w:rPr>
          <w:sz w:val="28"/>
          <w:szCs w:val="28"/>
          <w:lang w:val="kk-KZ"/>
        </w:rPr>
        <w:t>Өз зерттеулерінде И.Е. Балықова болашақ педагог мамандардың акмеологиялық әлеуетін дамыту мәселесін зерттеу кезінде, негізгі құрылымдық төрт компонентін анықтаған (танымдық, құндылық-мотивациялық, шығармашылық-белсенд</w:t>
      </w:r>
      <w:r w:rsidR="00F04BC4" w:rsidRPr="00E515C2">
        <w:rPr>
          <w:sz w:val="28"/>
          <w:szCs w:val="28"/>
          <w:lang w:val="kk-KZ"/>
        </w:rPr>
        <w:t>ілік және рефлексивтілікті) [21</w:t>
      </w:r>
      <w:r w:rsidR="001F4CA3" w:rsidRPr="00E515C2">
        <w:rPr>
          <w:sz w:val="28"/>
          <w:szCs w:val="28"/>
          <w:lang w:val="kk-KZ"/>
        </w:rPr>
        <w:t>8</w:t>
      </w:r>
      <w:r w:rsidRPr="00E515C2">
        <w:rPr>
          <w:sz w:val="28"/>
          <w:szCs w:val="28"/>
          <w:lang w:val="kk-KZ"/>
        </w:rPr>
        <w:t>].</w:t>
      </w:r>
    </w:p>
    <w:p w14:paraId="2A249A35" w14:textId="092A3076" w:rsidR="001B3F03" w:rsidRPr="00E515C2" w:rsidRDefault="008634CC">
      <w:pPr>
        <w:ind w:right="-2" w:firstLine="567"/>
        <w:jc w:val="both"/>
        <w:rPr>
          <w:lang w:val="kk-KZ"/>
        </w:rPr>
      </w:pPr>
      <w:r w:rsidRPr="00E515C2">
        <w:rPr>
          <w:sz w:val="28"/>
          <w:szCs w:val="28"/>
          <w:lang w:val="kk-KZ"/>
        </w:rPr>
        <w:t>А.И. Беспалов өз зерттеуінде жалпы акмеологиялық әлеуетті екі негізгі бағыт бойынша анықтаған: бірі,  жеке тұлғаның арнайы ұйымдастырылған ішкі акмеологиялық қорларының жеке жүйесі; тұлғаның ішкі қорларын ашу арқылы оның ілгері қозғалысын қамтамасыз етеді,  өз кәсіби бағыты бойынша жеке дамуының ілгерілеуі төменнен жоғары қозғалу, қарапайымнан күрделіге өзгеру сипатында жүреді; екіншісі, жеке тұлғаның акмеологиялық мәдениеті мен акмеологиялық көшбасшылық және акмеологиялық ықпал түрінде жүзеге асырылатын кәсіби акмеологиялық құзыреттер негізінде қалыптасқан акмеологиялық кәсіби ма</w:t>
      </w:r>
      <w:r w:rsidR="00F04BC4" w:rsidRPr="00E515C2">
        <w:rPr>
          <w:sz w:val="28"/>
          <w:szCs w:val="28"/>
          <w:lang w:val="kk-KZ"/>
        </w:rPr>
        <w:t>ңызды қасиеттердің жиынтығы [16</w:t>
      </w:r>
      <w:r w:rsidR="001F4CA3" w:rsidRPr="00E515C2">
        <w:rPr>
          <w:sz w:val="28"/>
          <w:szCs w:val="28"/>
          <w:lang w:val="kk-KZ"/>
        </w:rPr>
        <w:t>7</w:t>
      </w:r>
      <w:r w:rsidRPr="00E515C2">
        <w:rPr>
          <w:sz w:val="28"/>
          <w:szCs w:val="28"/>
          <w:lang w:val="kk-KZ"/>
        </w:rPr>
        <w:t>,</w:t>
      </w:r>
      <w:r w:rsidR="008836D0" w:rsidRPr="00E515C2">
        <w:rPr>
          <w:sz w:val="28"/>
          <w:szCs w:val="28"/>
          <w:lang w:val="kk-KZ"/>
        </w:rPr>
        <w:t xml:space="preserve"> </w:t>
      </w:r>
      <w:r w:rsidRPr="00E515C2">
        <w:rPr>
          <w:sz w:val="28"/>
          <w:szCs w:val="28"/>
          <w:lang w:val="kk-KZ"/>
        </w:rPr>
        <w:t xml:space="preserve">б. 61]. </w:t>
      </w:r>
    </w:p>
    <w:p w14:paraId="593C99F3" w14:textId="77777777" w:rsidR="001B3F03" w:rsidRPr="00E515C2" w:rsidRDefault="008634CC">
      <w:pPr>
        <w:ind w:right="-2" w:firstLine="567"/>
        <w:jc w:val="both"/>
        <w:rPr>
          <w:lang w:val="kk-KZ"/>
        </w:rPr>
      </w:pPr>
      <w:r w:rsidRPr="00E515C2">
        <w:rPr>
          <w:sz w:val="28"/>
          <w:szCs w:val="28"/>
          <w:lang w:val="kk-KZ"/>
        </w:rPr>
        <w:t xml:space="preserve">Сондай ақ ғалым өз зерттеулерінде акмеология мотивациясына аса жоғары назар бөлген, мотивацияны қамтамасыз ететін арнайы психикалық құрылымдарға сипаттама береді (мотивтер, қажеттіліктер, мүдделер, мақсаттар, еріктер, мотивациялық көзқарастар, идеалдар, әдеттер, еліктеулер және т. б.), олар тұлғаның өзіндік дамуына тікелей әсер ететін факторлар болып табылады. Мотивацияның ең бастысы, үнемі жетістікке жету мотивациясы. Кәсіби даярлық іс-әрекетінде акмеологиялық әлеуетті дамыту мүмкіндіктерін зерттеу кезінде мотивация мен оның негізгі ерекшеліктеріне назар аудару жөн. </w:t>
      </w:r>
    </w:p>
    <w:p w14:paraId="04EAF00C" w14:textId="4621A163" w:rsidR="001B3F03" w:rsidRPr="00E515C2" w:rsidRDefault="008634CC">
      <w:pPr>
        <w:ind w:right="-2" w:firstLine="567"/>
        <w:jc w:val="both"/>
        <w:rPr>
          <w:lang w:val="kk-KZ"/>
        </w:rPr>
      </w:pPr>
      <w:r w:rsidRPr="00E515C2">
        <w:rPr>
          <w:sz w:val="28"/>
          <w:szCs w:val="28"/>
          <w:lang w:val="kk-KZ"/>
        </w:rPr>
        <w:t>Тұлғаның акмеологиялық мәдениеті қоғамдық ортаның мәдениетін ескеріп, субъектінің жеке міндеттемелерін шешу мен өзіндік даму үдерісін өз жеке мүмкіндіктерін, негізгі сапаларының тиімділігін арттыру арқылы ұйымдастыру болып табылады  [1</w:t>
      </w:r>
      <w:r w:rsidR="001F4CA3" w:rsidRPr="00E515C2">
        <w:rPr>
          <w:sz w:val="28"/>
          <w:szCs w:val="28"/>
          <w:lang w:val="kk-KZ"/>
        </w:rPr>
        <w:t>50</w:t>
      </w:r>
      <w:r w:rsidRPr="00E515C2">
        <w:rPr>
          <w:sz w:val="28"/>
          <w:szCs w:val="28"/>
          <w:lang w:val="kk-KZ"/>
        </w:rPr>
        <w:t>,</w:t>
      </w:r>
      <w:r w:rsidR="008836D0" w:rsidRPr="00E515C2">
        <w:rPr>
          <w:sz w:val="28"/>
          <w:szCs w:val="28"/>
          <w:lang w:val="kk-KZ"/>
        </w:rPr>
        <w:t xml:space="preserve"> </w:t>
      </w:r>
      <w:r w:rsidRPr="00E515C2">
        <w:rPr>
          <w:sz w:val="28"/>
          <w:szCs w:val="28"/>
          <w:lang w:val="kk-KZ"/>
        </w:rPr>
        <w:t>б. 65].</w:t>
      </w:r>
    </w:p>
    <w:p w14:paraId="4407BDFF" w14:textId="55CACE9C" w:rsidR="001B3F03" w:rsidRPr="00E515C2" w:rsidRDefault="008634CC">
      <w:pPr>
        <w:ind w:right="-2" w:firstLine="567"/>
        <w:jc w:val="both"/>
        <w:rPr>
          <w:lang w:val="kk-KZ"/>
        </w:rPr>
      </w:pPr>
      <w:r w:rsidRPr="00E515C2">
        <w:rPr>
          <w:sz w:val="28"/>
          <w:szCs w:val="28"/>
          <w:lang w:val="kk-KZ"/>
        </w:rPr>
        <w:t>Сапалы кәсіби білімді негіздеу үшін ең басты негізде тұлғалық – кәсіби қалыптасуға басты назар бөлген жөн, кәсіби негіздегі қалыптасу тұлғаның ішкі және сыртқы сапаларының артуы негізінде орындалады. Тұлғаның белгілі бір тәжірибелік әрекетті меңгеруі, өз типіне сай негізг</w:t>
      </w:r>
      <w:r w:rsidR="00F04BC4" w:rsidRPr="00E515C2">
        <w:rPr>
          <w:sz w:val="28"/>
          <w:szCs w:val="28"/>
          <w:lang w:val="kk-KZ"/>
        </w:rPr>
        <w:t>і қасиеттерді дамытуы қажет [21</w:t>
      </w:r>
      <w:r w:rsidR="001F4CA3" w:rsidRPr="00E515C2">
        <w:rPr>
          <w:sz w:val="28"/>
          <w:szCs w:val="28"/>
          <w:lang w:val="kk-KZ"/>
        </w:rPr>
        <w:t>9</w:t>
      </w:r>
      <w:r w:rsidR="00F04BC4" w:rsidRPr="00E515C2">
        <w:rPr>
          <w:sz w:val="28"/>
          <w:szCs w:val="28"/>
          <w:lang w:val="kk-KZ"/>
        </w:rPr>
        <w:t>, 2</w:t>
      </w:r>
      <w:r w:rsidR="001F4CA3" w:rsidRPr="00E515C2">
        <w:rPr>
          <w:sz w:val="28"/>
          <w:szCs w:val="28"/>
          <w:lang w:val="kk-KZ"/>
        </w:rPr>
        <w:t>20</w:t>
      </w:r>
      <w:r w:rsidRPr="00E515C2">
        <w:rPr>
          <w:sz w:val="28"/>
          <w:szCs w:val="28"/>
          <w:lang w:val="kk-KZ"/>
        </w:rPr>
        <w:t xml:space="preserve">]. </w:t>
      </w:r>
    </w:p>
    <w:p w14:paraId="7810BDF8" w14:textId="77777777" w:rsidR="001B3F03" w:rsidRPr="00E515C2" w:rsidRDefault="008634CC">
      <w:pPr>
        <w:ind w:right="-2" w:firstLine="567"/>
        <w:jc w:val="both"/>
        <w:rPr>
          <w:lang w:val="kk-KZ"/>
        </w:rPr>
      </w:pPr>
      <w:r w:rsidRPr="00E515C2">
        <w:rPr>
          <w:sz w:val="28"/>
          <w:szCs w:val="28"/>
          <w:lang w:val="kk-KZ"/>
        </w:rPr>
        <w:t>Тұлғаның дербестігі дене, психикалық және әлеуметтік деңгейде адам шығармашылығы әлеуетінің жоғарылауы арқылы көрініс табады, оның барлық деңгейі жүйелі түрде рухани дамуға бағытталады. Шығармашылық әлеует таным, қарым - қатынас, әрекеттестік кезінде көрінетін адамның ішкі мүмкінді</w:t>
      </w:r>
    </w:p>
    <w:p w14:paraId="3554C73C" w14:textId="2E0A52CD" w:rsidR="001B3F03" w:rsidRPr="00E515C2" w:rsidRDefault="008634CC">
      <w:pPr>
        <w:ind w:right="-2"/>
        <w:jc w:val="both"/>
        <w:rPr>
          <w:lang w:val="kk-KZ"/>
        </w:rPr>
      </w:pPr>
      <w:r w:rsidRPr="00E515C2">
        <w:rPr>
          <w:sz w:val="28"/>
          <w:szCs w:val="28"/>
          <w:lang w:val="kk-KZ"/>
        </w:rPr>
        <w:t>ктері мен сыртқы әсерлерді өзіндік пайдалы</w:t>
      </w:r>
      <w:r w:rsidR="00F04BC4" w:rsidRPr="00E515C2">
        <w:rPr>
          <w:sz w:val="28"/>
          <w:szCs w:val="28"/>
          <w:lang w:val="kk-KZ"/>
        </w:rPr>
        <w:t xml:space="preserve"> сапаға аудара алу қабілеті [2</w:t>
      </w:r>
      <w:r w:rsidR="001F4CA3" w:rsidRPr="00E515C2">
        <w:rPr>
          <w:sz w:val="28"/>
          <w:szCs w:val="28"/>
          <w:lang w:val="kk-KZ"/>
        </w:rPr>
        <w:t>2</w:t>
      </w:r>
      <w:r w:rsidR="00F04BC4" w:rsidRPr="00E515C2">
        <w:rPr>
          <w:sz w:val="28"/>
          <w:szCs w:val="28"/>
          <w:lang w:val="kk-KZ"/>
        </w:rPr>
        <w:t>1</w:t>
      </w:r>
      <w:r w:rsidRPr="00E515C2">
        <w:rPr>
          <w:sz w:val="28"/>
          <w:szCs w:val="28"/>
          <w:lang w:val="kk-KZ"/>
        </w:rPr>
        <w:t>].</w:t>
      </w:r>
    </w:p>
    <w:p w14:paraId="106C1141" w14:textId="77777777" w:rsidR="001B3F03" w:rsidRPr="00E515C2" w:rsidRDefault="008634CC">
      <w:pPr>
        <w:ind w:right="-2" w:firstLine="567"/>
        <w:jc w:val="both"/>
        <w:rPr>
          <w:lang w:val="kk-KZ"/>
        </w:rPr>
      </w:pPr>
      <w:r w:rsidRPr="00E515C2">
        <w:rPr>
          <w:sz w:val="28"/>
          <w:szCs w:val="28"/>
          <w:lang w:val="kk-KZ"/>
        </w:rPr>
        <w:t xml:space="preserve">Тұлғаның ішкі мүмкіндіктерін белсендіру арқылы акмеологиялық деңгейге жету акмеологиялық бағыт ретінде сипатталады. </w:t>
      </w:r>
    </w:p>
    <w:p w14:paraId="1CDEB6E5" w14:textId="77777777" w:rsidR="001B3F03" w:rsidRPr="00E515C2" w:rsidRDefault="008634CC">
      <w:pPr>
        <w:ind w:right="-2" w:firstLine="567"/>
        <w:jc w:val="both"/>
        <w:rPr>
          <w:lang w:val="kk-KZ"/>
        </w:rPr>
      </w:pPr>
      <w:r w:rsidRPr="00E515C2">
        <w:rPr>
          <w:sz w:val="28"/>
          <w:szCs w:val="28"/>
          <w:lang w:val="kk-KZ"/>
        </w:rPr>
        <w:t>Акмеологиялық тәжірибе - бұл акмеге қол жеткізу үдерісінде жеке тұлға өзімен, қоғаммен, әлеммен тікелей тәжірибелік өзара әрекеттесу негізінде және білім алу негізінде алған акмеологиялық білім, білік, дағдылардың жиынтығы.</w:t>
      </w:r>
    </w:p>
    <w:p w14:paraId="271B1F39" w14:textId="4B8018FA" w:rsidR="001B3F03" w:rsidRPr="00E515C2" w:rsidRDefault="008634CC">
      <w:pPr>
        <w:ind w:right="-2" w:firstLine="567"/>
        <w:jc w:val="both"/>
        <w:rPr>
          <w:sz w:val="28"/>
          <w:szCs w:val="28"/>
          <w:lang w:val="kk-KZ"/>
        </w:rPr>
      </w:pPr>
      <w:r w:rsidRPr="00E515C2">
        <w:rPr>
          <w:sz w:val="28"/>
          <w:szCs w:val="28"/>
          <w:lang w:val="kk-KZ"/>
        </w:rPr>
        <w:t>Акмеологиялық қабілеттер - өмірлік жағдаяттарға сай негізгі психикалық қызметтерді жүзеге асыруға мүмкіндік беретін жоғары жүйке қызметі мен психика құбылыстары,  адам ағзасының басқа да қызметтік жүйелеріні</w:t>
      </w:r>
      <w:r w:rsidR="00686EC2" w:rsidRPr="00E515C2">
        <w:rPr>
          <w:sz w:val="28"/>
          <w:szCs w:val="28"/>
          <w:lang w:val="kk-KZ"/>
        </w:rPr>
        <w:t xml:space="preserve">ң қасиеттері </w:t>
      </w:r>
      <w:r w:rsidRPr="00E515C2">
        <w:rPr>
          <w:sz w:val="28"/>
          <w:szCs w:val="28"/>
          <w:lang w:val="kk-KZ"/>
        </w:rPr>
        <w:t>(сурет 1</w:t>
      </w:r>
      <w:r w:rsidR="00FF641D" w:rsidRPr="00E515C2">
        <w:rPr>
          <w:sz w:val="28"/>
          <w:szCs w:val="28"/>
          <w:lang w:val="kk-KZ"/>
        </w:rPr>
        <w:t>1</w:t>
      </w:r>
      <w:r w:rsidRPr="00E515C2">
        <w:rPr>
          <w:sz w:val="28"/>
          <w:szCs w:val="28"/>
          <w:lang w:val="kk-KZ"/>
        </w:rPr>
        <w:t>).</w:t>
      </w:r>
    </w:p>
    <w:p w14:paraId="568991BE" w14:textId="77777777" w:rsidR="001B3F03" w:rsidRPr="00E515C2" w:rsidRDefault="001B3F03">
      <w:pPr>
        <w:ind w:right="-2" w:firstLine="567"/>
        <w:jc w:val="both"/>
        <w:rPr>
          <w:lang w:val="kk-KZ"/>
        </w:rPr>
      </w:pPr>
    </w:p>
    <w:p w14:paraId="76A8FD29" w14:textId="77777777" w:rsidR="001B3F03" w:rsidRPr="00E515C2" w:rsidRDefault="008634CC">
      <w:pPr>
        <w:ind w:right="-2"/>
        <w:jc w:val="both"/>
        <w:rPr>
          <w:sz w:val="28"/>
          <w:szCs w:val="28"/>
          <w:lang w:val="kk-KZ"/>
        </w:rPr>
      </w:pPr>
      <w:r w:rsidRPr="00E515C2">
        <w:rPr>
          <w:noProof/>
        </w:rPr>
        <w:drawing>
          <wp:anchor distT="0" distB="0" distL="0" distR="0" simplePos="0" relativeHeight="251646464" behindDoc="1" locked="0" layoutInCell="1" allowOverlap="1" wp14:anchorId="5B5625A5" wp14:editId="7C7F4C78">
            <wp:simplePos x="0" y="0"/>
            <wp:positionH relativeFrom="column">
              <wp:posOffset>32158</wp:posOffset>
            </wp:positionH>
            <wp:positionV relativeFrom="paragraph">
              <wp:posOffset>62950</wp:posOffset>
            </wp:positionV>
            <wp:extent cx="5990590" cy="3725839"/>
            <wp:effectExtent l="0" t="0" r="0" b="8255"/>
            <wp:wrapNone/>
            <wp:docPr id="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6"/>
                    <pic:cNvPicPr>
                      <a:picLocks noChangeAspect="1" noChangeArrowheads="1"/>
                    </pic:cNvPicPr>
                  </pic:nvPicPr>
                  <pic:blipFill>
                    <a:blip r:embed="rId33" cstate="print"/>
                    <a:stretch>
                      <a:fillRect/>
                    </a:stretch>
                  </pic:blipFill>
                  <pic:spPr bwMode="auto">
                    <a:xfrm>
                      <a:off x="0" y="0"/>
                      <a:ext cx="5996228" cy="3729345"/>
                    </a:xfrm>
                    <a:prstGeom prst="rect">
                      <a:avLst/>
                    </a:prstGeom>
                  </pic:spPr>
                </pic:pic>
              </a:graphicData>
            </a:graphic>
            <wp14:sizeRelV relativeFrom="margin">
              <wp14:pctHeight>0</wp14:pctHeight>
            </wp14:sizeRelV>
          </wp:anchor>
        </w:drawing>
      </w:r>
    </w:p>
    <w:p w14:paraId="4C05179D" w14:textId="77777777" w:rsidR="001B3F03" w:rsidRPr="00E515C2" w:rsidRDefault="001B3F03">
      <w:pPr>
        <w:ind w:right="-2"/>
        <w:jc w:val="both"/>
        <w:rPr>
          <w:sz w:val="28"/>
          <w:szCs w:val="28"/>
          <w:lang w:val="kk-KZ"/>
        </w:rPr>
      </w:pPr>
    </w:p>
    <w:p w14:paraId="7A67B67A" w14:textId="77777777" w:rsidR="001B3F03" w:rsidRPr="00E515C2" w:rsidRDefault="001B3F03">
      <w:pPr>
        <w:ind w:right="-2"/>
        <w:jc w:val="both"/>
        <w:rPr>
          <w:sz w:val="28"/>
          <w:szCs w:val="28"/>
          <w:lang w:val="kk-KZ"/>
        </w:rPr>
      </w:pPr>
    </w:p>
    <w:p w14:paraId="77D05B5B" w14:textId="77777777" w:rsidR="001B3F03" w:rsidRPr="00E515C2" w:rsidRDefault="001B3F03">
      <w:pPr>
        <w:ind w:right="-2"/>
        <w:jc w:val="both"/>
        <w:rPr>
          <w:sz w:val="28"/>
          <w:szCs w:val="28"/>
          <w:lang w:val="kk-KZ"/>
        </w:rPr>
      </w:pPr>
    </w:p>
    <w:p w14:paraId="0F4DA7C6" w14:textId="77777777" w:rsidR="001B3F03" w:rsidRPr="00E515C2" w:rsidRDefault="001B3F03">
      <w:pPr>
        <w:ind w:right="-2"/>
        <w:jc w:val="both"/>
        <w:rPr>
          <w:sz w:val="28"/>
          <w:szCs w:val="28"/>
          <w:lang w:val="kk-KZ"/>
        </w:rPr>
      </w:pPr>
    </w:p>
    <w:p w14:paraId="312A1832" w14:textId="77777777" w:rsidR="001B3F03" w:rsidRPr="00E515C2" w:rsidRDefault="001B3F03">
      <w:pPr>
        <w:ind w:right="-2"/>
        <w:jc w:val="both"/>
        <w:rPr>
          <w:sz w:val="28"/>
          <w:szCs w:val="28"/>
          <w:lang w:val="kk-KZ"/>
        </w:rPr>
      </w:pPr>
    </w:p>
    <w:p w14:paraId="36EEF1A8" w14:textId="77777777" w:rsidR="001B3F03" w:rsidRPr="00E515C2" w:rsidRDefault="001B3F03">
      <w:pPr>
        <w:ind w:right="-2"/>
        <w:jc w:val="both"/>
        <w:rPr>
          <w:sz w:val="28"/>
          <w:szCs w:val="28"/>
          <w:lang w:val="kk-KZ"/>
        </w:rPr>
      </w:pPr>
    </w:p>
    <w:p w14:paraId="07B99C6A" w14:textId="77777777" w:rsidR="001B3F03" w:rsidRPr="00E515C2" w:rsidRDefault="001B3F03">
      <w:pPr>
        <w:ind w:right="-2"/>
        <w:jc w:val="both"/>
        <w:rPr>
          <w:sz w:val="28"/>
          <w:szCs w:val="28"/>
          <w:lang w:val="kk-KZ"/>
        </w:rPr>
      </w:pPr>
    </w:p>
    <w:p w14:paraId="76B254F0" w14:textId="77777777" w:rsidR="001B3F03" w:rsidRPr="00E515C2" w:rsidRDefault="001B3F03">
      <w:pPr>
        <w:ind w:right="-2"/>
        <w:jc w:val="both"/>
        <w:rPr>
          <w:sz w:val="28"/>
          <w:szCs w:val="28"/>
          <w:lang w:val="kk-KZ"/>
        </w:rPr>
      </w:pPr>
    </w:p>
    <w:p w14:paraId="32717180" w14:textId="77777777" w:rsidR="001B3F03" w:rsidRPr="00E515C2" w:rsidRDefault="001B3F03">
      <w:pPr>
        <w:ind w:right="-2"/>
        <w:jc w:val="both"/>
        <w:rPr>
          <w:sz w:val="28"/>
          <w:szCs w:val="28"/>
          <w:lang w:val="kk-KZ"/>
        </w:rPr>
      </w:pPr>
    </w:p>
    <w:p w14:paraId="451C0E25" w14:textId="77777777" w:rsidR="001B3F03" w:rsidRPr="00E515C2" w:rsidRDefault="001B3F03">
      <w:pPr>
        <w:ind w:right="-2"/>
        <w:jc w:val="both"/>
        <w:rPr>
          <w:sz w:val="28"/>
          <w:szCs w:val="28"/>
          <w:lang w:val="kk-KZ"/>
        </w:rPr>
      </w:pPr>
    </w:p>
    <w:p w14:paraId="605788B1" w14:textId="77777777" w:rsidR="001B3F03" w:rsidRPr="00E515C2" w:rsidRDefault="001B3F03">
      <w:pPr>
        <w:ind w:right="-2"/>
        <w:jc w:val="right"/>
        <w:rPr>
          <w:sz w:val="28"/>
          <w:szCs w:val="28"/>
          <w:lang w:val="kk-KZ"/>
        </w:rPr>
      </w:pPr>
    </w:p>
    <w:p w14:paraId="1923D3AE" w14:textId="77777777" w:rsidR="001B3F03" w:rsidRPr="00E515C2" w:rsidRDefault="001B3F03">
      <w:pPr>
        <w:ind w:right="-2"/>
        <w:jc w:val="right"/>
        <w:rPr>
          <w:sz w:val="28"/>
          <w:szCs w:val="28"/>
          <w:lang w:val="kk-KZ"/>
        </w:rPr>
      </w:pPr>
    </w:p>
    <w:p w14:paraId="0E7C8AD6" w14:textId="77777777" w:rsidR="001B3F03" w:rsidRPr="00E515C2" w:rsidRDefault="001B3F03">
      <w:pPr>
        <w:ind w:right="-2"/>
        <w:jc w:val="right"/>
        <w:rPr>
          <w:sz w:val="28"/>
          <w:szCs w:val="28"/>
          <w:lang w:val="kk-KZ"/>
        </w:rPr>
      </w:pPr>
    </w:p>
    <w:p w14:paraId="5AE6F84D" w14:textId="77777777" w:rsidR="001B3F03" w:rsidRPr="00E515C2" w:rsidRDefault="001B3F03">
      <w:pPr>
        <w:ind w:right="-2"/>
        <w:jc w:val="right"/>
        <w:rPr>
          <w:sz w:val="28"/>
          <w:szCs w:val="28"/>
          <w:lang w:val="kk-KZ"/>
        </w:rPr>
      </w:pPr>
    </w:p>
    <w:p w14:paraId="69D08387" w14:textId="77777777" w:rsidR="001B3F03" w:rsidRPr="00E515C2" w:rsidRDefault="001B3F03">
      <w:pPr>
        <w:ind w:right="-2"/>
        <w:jc w:val="right"/>
        <w:rPr>
          <w:sz w:val="28"/>
          <w:szCs w:val="28"/>
          <w:lang w:val="kk-KZ"/>
        </w:rPr>
      </w:pPr>
    </w:p>
    <w:p w14:paraId="7F52BEE9" w14:textId="77777777" w:rsidR="001B3F03" w:rsidRPr="00E515C2" w:rsidRDefault="001B3F03">
      <w:pPr>
        <w:ind w:right="-2"/>
        <w:jc w:val="center"/>
        <w:rPr>
          <w:sz w:val="28"/>
          <w:szCs w:val="28"/>
          <w:lang w:val="kk-KZ"/>
        </w:rPr>
      </w:pPr>
    </w:p>
    <w:p w14:paraId="2472EDED" w14:textId="77777777" w:rsidR="001B3F03" w:rsidRPr="00E515C2" w:rsidRDefault="001B3F03">
      <w:pPr>
        <w:ind w:right="-2"/>
        <w:jc w:val="center"/>
        <w:rPr>
          <w:sz w:val="28"/>
          <w:szCs w:val="28"/>
          <w:lang w:val="kk-KZ"/>
        </w:rPr>
      </w:pPr>
    </w:p>
    <w:p w14:paraId="06D03FEF" w14:textId="77777777" w:rsidR="001B3F03" w:rsidRPr="00E515C2" w:rsidRDefault="001B3F03" w:rsidP="009D08E2">
      <w:pPr>
        <w:ind w:right="-2"/>
        <w:rPr>
          <w:sz w:val="28"/>
          <w:szCs w:val="28"/>
          <w:lang w:val="kk-KZ"/>
        </w:rPr>
      </w:pPr>
    </w:p>
    <w:p w14:paraId="7E316F8A" w14:textId="2DAA5C96" w:rsidR="001B3F03" w:rsidRPr="00E515C2" w:rsidRDefault="008634CC">
      <w:pPr>
        <w:ind w:right="-2"/>
        <w:jc w:val="center"/>
        <w:rPr>
          <w:lang w:val="kk-KZ"/>
        </w:rPr>
      </w:pPr>
      <w:r w:rsidRPr="00E515C2">
        <w:rPr>
          <w:sz w:val="28"/>
          <w:szCs w:val="28"/>
          <w:lang w:val="kk-KZ"/>
        </w:rPr>
        <w:t>Сурет 1</w:t>
      </w:r>
      <w:r w:rsidR="00FF641D" w:rsidRPr="00E515C2">
        <w:rPr>
          <w:sz w:val="28"/>
          <w:szCs w:val="28"/>
          <w:lang w:val="kk-KZ"/>
        </w:rPr>
        <w:t>1</w:t>
      </w:r>
      <w:r w:rsidRPr="00E515C2">
        <w:rPr>
          <w:sz w:val="28"/>
          <w:szCs w:val="28"/>
          <w:lang w:val="kk-KZ"/>
        </w:rPr>
        <w:t xml:space="preserve"> - И.А. Беспалов бойынша акмеологиялық әлеует құрылымы</w:t>
      </w:r>
    </w:p>
    <w:p w14:paraId="4990F86B" w14:textId="77777777" w:rsidR="001B3F03" w:rsidRPr="00E515C2" w:rsidRDefault="001B3F03">
      <w:pPr>
        <w:ind w:right="-2"/>
        <w:jc w:val="center"/>
        <w:rPr>
          <w:sz w:val="28"/>
          <w:szCs w:val="28"/>
          <w:lang w:val="kk-KZ"/>
        </w:rPr>
      </w:pPr>
    </w:p>
    <w:p w14:paraId="5997014D" w14:textId="77777777" w:rsidR="001B3F03" w:rsidRPr="00E515C2" w:rsidRDefault="008634CC">
      <w:pPr>
        <w:tabs>
          <w:tab w:val="left" w:pos="709"/>
        </w:tabs>
        <w:ind w:right="-2" w:firstLine="567"/>
        <w:jc w:val="both"/>
        <w:rPr>
          <w:lang w:val="kk-KZ"/>
        </w:rPr>
      </w:pPr>
      <w:r w:rsidRPr="00E515C2">
        <w:rPr>
          <w:sz w:val="28"/>
          <w:szCs w:val="28"/>
          <w:lang w:val="kk-KZ"/>
        </w:rPr>
        <w:t>Жеке тұлғаның акмеологиялық кәсіби маңызды қасиеттері - бұл кәсіби шеберліктің шыңына жетуді және кәсіби қызметті дамытудың өсіп келе жатқан бағдарын, жеке тұлғаның үйлесімді өзін-өзі дамытуын және осы негізде тұрақты өзін-өзі жетілдіруге саналы түрде тұрақты ұмтылысты қалыптастыруды қамтамасыз ететін жеке тұлғаның жалпы қабілеттерін дамыту деңгейі.</w:t>
      </w:r>
    </w:p>
    <w:p w14:paraId="1119DE69" w14:textId="77777777" w:rsidR="001B3F03" w:rsidRPr="00E515C2" w:rsidRDefault="008634CC">
      <w:pPr>
        <w:ind w:right="-2" w:firstLine="567"/>
        <w:jc w:val="both"/>
        <w:rPr>
          <w:lang w:val="kk-KZ"/>
        </w:rPr>
      </w:pPr>
      <w:r w:rsidRPr="00E515C2">
        <w:rPr>
          <w:sz w:val="28"/>
          <w:szCs w:val="28"/>
          <w:lang w:val="kk-KZ"/>
        </w:rPr>
        <w:t>Акмеологиялық құзыреттілік-жүйелік-құрылымдық көп деңгейлі интегралдық жеке-қызмет сапасы келесі компоненттерден тұрады:</w:t>
      </w:r>
    </w:p>
    <w:p w14:paraId="28762A27" w14:textId="77777777" w:rsidR="001B3F03" w:rsidRPr="00E515C2" w:rsidRDefault="008634CC">
      <w:pPr>
        <w:ind w:right="-2" w:firstLine="567"/>
        <w:jc w:val="both"/>
        <w:rPr>
          <w:lang w:val="kk-KZ"/>
        </w:rPr>
      </w:pPr>
      <w:r w:rsidRPr="00E515C2">
        <w:rPr>
          <w:sz w:val="28"/>
          <w:szCs w:val="28"/>
          <w:lang w:val="kk-KZ"/>
        </w:rPr>
        <w:t xml:space="preserve">- мотивациялық - жеке (акме-мотивация, акмеологиялық қабілеттер және өзін-өзі дамытуға дайындық); </w:t>
      </w:r>
    </w:p>
    <w:p w14:paraId="583BE2FF" w14:textId="77777777" w:rsidR="001B3F03" w:rsidRPr="00E515C2" w:rsidRDefault="008634CC">
      <w:pPr>
        <w:ind w:right="-2" w:firstLine="567"/>
        <w:jc w:val="both"/>
        <w:rPr>
          <w:lang w:val="kk-KZ"/>
        </w:rPr>
      </w:pPr>
      <w:r w:rsidRPr="00E515C2">
        <w:rPr>
          <w:sz w:val="28"/>
          <w:szCs w:val="28"/>
          <w:lang w:val="kk-KZ"/>
        </w:rPr>
        <w:t xml:space="preserve">- когнитивтік (акмеологиялық білім және акмеологиялық білімді үздіксіз жаңартуға және байытуға ықпал ететін интеллектуалды және эмоционалды дағдылар жүйесі); </w:t>
      </w:r>
    </w:p>
    <w:p w14:paraId="0C803FC2" w14:textId="77777777" w:rsidR="001B3F03" w:rsidRPr="00E515C2" w:rsidRDefault="008634CC">
      <w:pPr>
        <w:ind w:right="-2" w:firstLine="567"/>
        <w:jc w:val="both"/>
        <w:rPr>
          <w:lang w:val="kk-KZ"/>
        </w:rPr>
      </w:pPr>
      <w:r w:rsidRPr="00E515C2">
        <w:rPr>
          <w:sz w:val="28"/>
          <w:szCs w:val="28"/>
          <w:lang w:val="kk-KZ"/>
        </w:rPr>
        <w:t xml:space="preserve">- операциялық (өзін-өзі тану және өзін-өзі реттеу біліктері мен дағдылары). </w:t>
      </w:r>
    </w:p>
    <w:p w14:paraId="2F1AB744" w14:textId="77777777" w:rsidR="001B3F03" w:rsidRPr="00E515C2" w:rsidRDefault="008634CC">
      <w:pPr>
        <w:ind w:right="-2" w:firstLine="567"/>
        <w:jc w:val="both"/>
        <w:rPr>
          <w:lang w:val="kk-KZ"/>
        </w:rPr>
      </w:pPr>
      <w:r w:rsidRPr="00E515C2">
        <w:rPr>
          <w:sz w:val="28"/>
          <w:szCs w:val="28"/>
          <w:lang w:val="kk-KZ"/>
        </w:rPr>
        <w:t>Акмеологиялық көшбасшылық - тұлғаның әр ортада өз дербестігін таныта алу, ерекшеліктерін арттыру мүмкіндігі, өзгелерді ынталандыру арқылы өмірлік ұстанымдарын нығайтуға әсер ету,  өзгелердің ерекшеліктерін танып оны тиімді түрде бағыттап, қолдана алу қабілеті.</w:t>
      </w:r>
    </w:p>
    <w:p w14:paraId="2EF5719D" w14:textId="77777777" w:rsidR="001B3F03" w:rsidRPr="00E515C2" w:rsidRDefault="008634CC">
      <w:pPr>
        <w:ind w:right="-2" w:firstLine="567"/>
        <w:jc w:val="both"/>
        <w:rPr>
          <w:lang w:val="kk-KZ"/>
        </w:rPr>
      </w:pPr>
      <w:r w:rsidRPr="00E515C2">
        <w:rPr>
          <w:sz w:val="28"/>
          <w:szCs w:val="28"/>
          <w:lang w:val="kk-KZ"/>
        </w:rPr>
        <w:t xml:space="preserve">Акмеологиялық әсер - кәсіби іс-әрекет және жалпы өмірде жеке даму барысында басшы мен қызметкер арасындағы қарым - қатынас дамытушылық сипатта болуы. Көшбасшы өз тобын ынталандыратын қатынаста болуы, өз команда мүшелерінің жағдайын түсіну, үнемі нәтижеге жету үшін демеу көрсетіп, ынталандыру. </w:t>
      </w:r>
    </w:p>
    <w:p w14:paraId="19145992" w14:textId="64E9B2F9" w:rsidR="001B3F03" w:rsidRPr="00E515C2" w:rsidRDefault="008634CC">
      <w:pPr>
        <w:ind w:right="-2" w:firstLine="567"/>
        <w:jc w:val="both"/>
        <w:rPr>
          <w:lang w:val="kk-KZ"/>
        </w:rPr>
      </w:pPr>
      <w:r w:rsidRPr="00E515C2">
        <w:rPr>
          <w:sz w:val="28"/>
          <w:szCs w:val="28"/>
          <w:lang w:val="kk-KZ"/>
        </w:rPr>
        <w:t>Б.Ж. Бекжанова педагогикалық акмеология адамды тұлға, іс-әрекет субъектісі, индивид ретінде зерттеп, жалпы алғанда ақыл-ой әлеуеті қалыптасқан көпқырлы біртұтас адам ретінде оның жеке ерекшеліктерін анықтайды, адамның қол жеткізген нәтижелерін зерттеу негізінде оның әлеуетінің заңдылықтарын және жолдарын қарастырады. Осы педагогикалық акмеология білім сапасын арттыруда өте үлкен маңызға ие, болашақ педагогтардың кәсіптік даярлығын жаңа моделін құруға жол ашады және адам капиталын дамыту м</w:t>
      </w:r>
      <w:r w:rsidR="00F04BC4" w:rsidRPr="00E515C2">
        <w:rPr>
          <w:sz w:val="28"/>
          <w:szCs w:val="28"/>
          <w:lang w:val="kk-KZ"/>
        </w:rPr>
        <w:t>әселерін шешуге бағытталады [22</w:t>
      </w:r>
      <w:r w:rsidR="001F4CA3" w:rsidRPr="00E515C2">
        <w:rPr>
          <w:sz w:val="28"/>
          <w:szCs w:val="28"/>
          <w:lang w:val="kk-KZ"/>
        </w:rPr>
        <w:t>2</w:t>
      </w:r>
      <w:r w:rsidRPr="00E515C2">
        <w:rPr>
          <w:sz w:val="28"/>
          <w:szCs w:val="28"/>
          <w:lang w:val="kk-KZ"/>
        </w:rPr>
        <w:t xml:space="preserve">]. </w:t>
      </w:r>
    </w:p>
    <w:p w14:paraId="3CBCFF18" w14:textId="77777777" w:rsidR="001B3F03" w:rsidRPr="00E515C2" w:rsidRDefault="008634CC">
      <w:pPr>
        <w:ind w:right="-2" w:firstLine="567"/>
        <w:jc w:val="both"/>
        <w:rPr>
          <w:lang w:val="kk-KZ"/>
        </w:rPr>
      </w:pPr>
      <w:r w:rsidRPr="00E515C2">
        <w:rPr>
          <w:sz w:val="28"/>
          <w:szCs w:val="28"/>
          <w:lang w:val="kk-KZ"/>
        </w:rPr>
        <w:t xml:space="preserve">Акмеологиялық әлеует тұлғаның ішкі және сыртқы әсерлері негізінде қоршаған орта инновациялық өзгерісі әсерінен маманның табысты болуы, үнемі үздіксіз жетілуі, құндылық бағдары мен мотивациялық тұрақтылығын қамтамасыз ететін рефлексиялық, бағалаушылық, танымдық, операциялық компоненттерден тұратын даму жүйесі (А.Г. Кузнецов, С.М. Селезнева).  </w:t>
      </w:r>
    </w:p>
    <w:p w14:paraId="39931961" w14:textId="77777777" w:rsidR="001B3F03" w:rsidRPr="00E515C2" w:rsidRDefault="008634CC">
      <w:pPr>
        <w:ind w:right="-2" w:firstLine="567"/>
        <w:jc w:val="both"/>
        <w:rPr>
          <w:lang w:val="kk-KZ"/>
        </w:rPr>
      </w:pPr>
      <w:r w:rsidRPr="00E515C2">
        <w:rPr>
          <w:sz w:val="28"/>
          <w:szCs w:val="28"/>
          <w:lang w:val="kk-KZ"/>
        </w:rPr>
        <w:t>А.Г. Кузнецов, С.М. Селезнева маманның акмеологиялық әлеуетінің құрылымына былай анықтаған [</w:t>
      </w:r>
      <w:r w:rsidR="003D1D56" w:rsidRPr="00E515C2">
        <w:rPr>
          <w:sz w:val="28"/>
          <w:szCs w:val="28"/>
          <w:shd w:val="clear" w:color="auto" w:fill="FFFFFF"/>
          <w:lang w:val="kk-KZ"/>
        </w:rPr>
        <w:t>109</w:t>
      </w:r>
      <w:r w:rsidRPr="00E515C2">
        <w:rPr>
          <w:sz w:val="28"/>
          <w:szCs w:val="28"/>
          <w:shd w:val="clear" w:color="auto" w:fill="FFFFFF"/>
          <w:lang w:val="kk-KZ"/>
        </w:rPr>
        <w:t>,</w:t>
      </w:r>
      <w:r w:rsidR="008836D0" w:rsidRPr="00E515C2">
        <w:rPr>
          <w:sz w:val="28"/>
          <w:szCs w:val="28"/>
          <w:shd w:val="clear" w:color="auto" w:fill="FFFFFF"/>
          <w:lang w:val="kk-KZ"/>
        </w:rPr>
        <w:t xml:space="preserve"> </w:t>
      </w:r>
      <w:r w:rsidRPr="00E515C2">
        <w:rPr>
          <w:sz w:val="28"/>
          <w:szCs w:val="28"/>
          <w:shd w:val="clear" w:color="auto" w:fill="FFFFFF"/>
          <w:lang w:val="kk-KZ"/>
        </w:rPr>
        <w:t>б. 47</w:t>
      </w:r>
      <w:r w:rsidRPr="00E515C2">
        <w:rPr>
          <w:sz w:val="28"/>
          <w:szCs w:val="28"/>
          <w:lang w:val="kk-KZ"/>
        </w:rPr>
        <w:t>]:</w:t>
      </w:r>
    </w:p>
    <w:p w14:paraId="5B417A06" w14:textId="77777777" w:rsidR="001B3F03" w:rsidRPr="00E515C2" w:rsidRDefault="008634CC">
      <w:pPr>
        <w:ind w:right="-2" w:firstLine="567"/>
        <w:jc w:val="both"/>
        <w:rPr>
          <w:lang w:val="kk-KZ"/>
        </w:rPr>
      </w:pPr>
      <w:r w:rsidRPr="00E515C2">
        <w:rPr>
          <w:sz w:val="28"/>
          <w:szCs w:val="28"/>
          <w:lang w:val="kk-KZ"/>
        </w:rPr>
        <w:t>1. Құндылықты-мотивациялық (жетістікке мотивация, белсенді өмірлік ұстаным, өзін-өзі дамыту құндылықтары);</w:t>
      </w:r>
    </w:p>
    <w:p w14:paraId="79F32592" w14:textId="77777777" w:rsidR="001B3F03" w:rsidRPr="00E515C2" w:rsidRDefault="008634CC">
      <w:pPr>
        <w:ind w:right="-2" w:firstLine="567"/>
        <w:jc w:val="both"/>
        <w:rPr>
          <w:lang w:val="kk-KZ"/>
        </w:rPr>
      </w:pPr>
      <w:r w:rsidRPr="00E515C2">
        <w:rPr>
          <w:sz w:val="28"/>
          <w:szCs w:val="28"/>
          <w:lang w:val="kk-KZ"/>
        </w:rPr>
        <w:t>2.</w:t>
      </w:r>
      <w:r w:rsidRPr="00E515C2">
        <w:rPr>
          <w:lang w:val="kk-KZ"/>
        </w:rPr>
        <w:t xml:space="preserve"> </w:t>
      </w:r>
      <w:r w:rsidRPr="00E515C2">
        <w:rPr>
          <w:sz w:val="28"/>
          <w:szCs w:val="28"/>
          <w:lang w:val="kk-KZ"/>
        </w:rPr>
        <w:t>Танымдық-операциялық (кәсіби білім, басқарушылық қабілеттер, стратегиялық ойлау, тұлғалық қасиеттер, шығармашылық қабілеттер, өзін-өзі дамыту қабілеті);</w:t>
      </w:r>
    </w:p>
    <w:p w14:paraId="7FF559BB" w14:textId="77777777" w:rsidR="001B3F03" w:rsidRPr="00E515C2" w:rsidRDefault="008634CC">
      <w:pPr>
        <w:ind w:right="-2" w:firstLine="567"/>
        <w:jc w:val="both"/>
        <w:rPr>
          <w:lang w:val="kk-KZ"/>
        </w:rPr>
      </w:pPr>
      <w:r w:rsidRPr="00E515C2">
        <w:rPr>
          <w:sz w:val="28"/>
          <w:szCs w:val="28"/>
          <w:lang w:val="kk-KZ"/>
        </w:rPr>
        <w:t>3.</w:t>
      </w:r>
      <w:r w:rsidRPr="00E515C2">
        <w:rPr>
          <w:lang w:val="kk-KZ"/>
        </w:rPr>
        <w:t xml:space="preserve"> </w:t>
      </w:r>
      <w:r w:rsidRPr="00E515C2">
        <w:rPr>
          <w:sz w:val="28"/>
          <w:szCs w:val="28"/>
          <w:lang w:val="kk-KZ"/>
        </w:rPr>
        <w:t>Рефлексиялық-бағалау (рефлексия, басқарушылық тәжірибе, мамандықтың жеке мағынасы).</w:t>
      </w:r>
    </w:p>
    <w:p w14:paraId="02805957" w14:textId="0DBF9E6E" w:rsidR="001B3F03" w:rsidRPr="00E515C2" w:rsidRDefault="008634CC">
      <w:pPr>
        <w:ind w:right="-2" w:firstLine="567"/>
        <w:jc w:val="both"/>
        <w:rPr>
          <w:lang w:val="kk-KZ"/>
        </w:rPr>
      </w:pPr>
      <w:r w:rsidRPr="00E515C2">
        <w:rPr>
          <w:sz w:val="28"/>
          <w:szCs w:val="28"/>
          <w:lang w:val="kk-KZ"/>
        </w:rPr>
        <w:t>Қазақстандық ғалымдар өз еңбектерінде кәсіби құзыреттілікке әбден қалыптасқан кәсіби позицияда қол жеткізілетінін атап өтті. Дәл осы позицияда адамның бизнеске деген көзқарасы және өзінің шығармашылық әлеуетін тарту бойынша белсенділік деңгейі көрінеді. Акмеологиялық инварианттар сияқты сипаттамаларды дамыту кезінде қатаң кәсіби позицияны дамыту кезінде кәсіпқойлықтың түбегейлі жаңа деңгейіне қол жеткізіледі. Олар адамға жоғары инновациялық және шығармашылық деңгейде белсенділік функцияларын орындауға мүмкіндік беретін ішкі резервтерін табуға мүмкіндік береді. Бұл адамды қосымша сыныптың кәсібилігіне итермелейтін және қозғайтын</w:t>
      </w:r>
      <w:r w:rsidR="003D1D56" w:rsidRPr="00E515C2">
        <w:rPr>
          <w:sz w:val="28"/>
          <w:szCs w:val="28"/>
          <w:lang w:val="kk-KZ"/>
        </w:rPr>
        <w:t xml:space="preserve"> акмеологиялық инварианттар [22</w:t>
      </w:r>
      <w:r w:rsidR="00346C48" w:rsidRPr="00E515C2">
        <w:rPr>
          <w:sz w:val="28"/>
          <w:szCs w:val="28"/>
          <w:lang w:val="kk-KZ"/>
        </w:rPr>
        <w:t>3</w:t>
      </w:r>
      <w:r w:rsidRPr="00E515C2">
        <w:rPr>
          <w:sz w:val="28"/>
          <w:szCs w:val="28"/>
          <w:lang w:val="kk-KZ"/>
        </w:rPr>
        <w:t>].</w:t>
      </w:r>
    </w:p>
    <w:p w14:paraId="10F02292" w14:textId="77777777" w:rsidR="001B3F03" w:rsidRPr="00E515C2" w:rsidRDefault="008634CC">
      <w:pPr>
        <w:ind w:right="-2" w:firstLine="567"/>
        <w:jc w:val="both"/>
        <w:rPr>
          <w:lang w:val="kk-KZ"/>
        </w:rPr>
      </w:pPr>
      <w:r w:rsidRPr="00E515C2">
        <w:rPr>
          <w:sz w:val="28"/>
          <w:szCs w:val="28"/>
          <w:lang w:val="kk-KZ"/>
        </w:rPr>
        <w:t>«Педагогтың акмеологиялық әлеуеті» ұғымын А.А. Жигулин үш негізгі құрамдас бөлік туралы сипатталады, олар мотивация, білім, қабілет. Осы үш құрылымның негізгі сипаттамалары арқылы тұлғаның кәсіби жене өмірлік жағдайында өзіндік жеке дамуын қамтамасыз етіп, негізгі сапаларды біріктіруге әсер етеді. «Акме» ұғымының мазмұнына жеке ұстаным болуы және оның белсенділігі, өзіндік талап болуы, жинақталған теориялық білімді тәжірибеге тиімді түрде шығармашылық негізде пайдалану, акмеологиялық сауаттылық, өмірлік негізгі құндылықтар мен мәнділік, өзіндік дамуға бағдар, өзіндік іс – әрекетін басқару, бақ</w:t>
      </w:r>
      <w:r w:rsidR="003D1D56" w:rsidRPr="00E515C2">
        <w:rPr>
          <w:sz w:val="28"/>
          <w:szCs w:val="28"/>
          <w:lang w:val="kk-KZ"/>
        </w:rPr>
        <w:t>ылау, тәрбиелеу, кәсіби өсу [166</w:t>
      </w:r>
      <w:r w:rsidRPr="00E515C2">
        <w:rPr>
          <w:sz w:val="28"/>
          <w:szCs w:val="28"/>
          <w:lang w:val="kk-KZ"/>
        </w:rPr>
        <w:t>,</w:t>
      </w:r>
      <w:r w:rsidR="008836D0" w:rsidRPr="00E515C2">
        <w:rPr>
          <w:sz w:val="28"/>
          <w:szCs w:val="28"/>
          <w:lang w:val="kk-KZ"/>
        </w:rPr>
        <w:t xml:space="preserve"> </w:t>
      </w:r>
      <w:r w:rsidRPr="00E515C2">
        <w:rPr>
          <w:sz w:val="28"/>
          <w:szCs w:val="28"/>
          <w:lang w:val="kk-KZ"/>
        </w:rPr>
        <w:t>c. 33].</w:t>
      </w:r>
    </w:p>
    <w:p w14:paraId="676AE4D9" w14:textId="77777777" w:rsidR="001B3F03" w:rsidRPr="00E515C2" w:rsidRDefault="008634CC">
      <w:pPr>
        <w:ind w:right="-2" w:firstLine="567"/>
        <w:jc w:val="both"/>
        <w:rPr>
          <w:lang w:val="kk-KZ"/>
        </w:rPr>
      </w:pPr>
      <w:r w:rsidRPr="00E515C2">
        <w:rPr>
          <w:rFonts w:eastAsia="Calibri" w:cs="font929"/>
          <w:sz w:val="28"/>
          <w:szCs w:val="28"/>
          <w:lang w:val="kk-KZ"/>
        </w:rPr>
        <w:t xml:space="preserve">«Педагогтың акмеологиялық әлеуеті» негізгі үш компоненттен құралады: </w:t>
      </w:r>
      <w:r w:rsidRPr="00E515C2">
        <w:rPr>
          <w:sz w:val="28"/>
          <w:szCs w:val="28"/>
          <w:lang w:val="kk-KZ"/>
        </w:rPr>
        <w:t>мотивациялық, танымдық және операциялық сипаттамаларының жиынтығы.  А.А. Жигулин «тұлғаның акмеологиялық бағыты», «мұғалімнің акмеологиялық сауаттылығы» сияқты терминдерді қолданады және «акмеологиялық мәдениет» ұғымының орнына «акмеологиялық дағдылар» терминін ұсынады. Бұл терминдер біршама толықтырылған мазмұнда «мұғалімнің акмеологиялық әлеуеті» ұғымының блоктары болып</w:t>
      </w:r>
      <w:r w:rsidR="003D1D56" w:rsidRPr="00E515C2">
        <w:rPr>
          <w:sz w:val="28"/>
          <w:szCs w:val="28"/>
          <w:lang w:val="kk-KZ"/>
        </w:rPr>
        <w:t xml:space="preserve"> табылады, деп тұжырымдаған [166</w:t>
      </w:r>
      <w:r w:rsidRPr="00E515C2">
        <w:rPr>
          <w:sz w:val="28"/>
          <w:szCs w:val="28"/>
          <w:lang w:val="kk-KZ"/>
        </w:rPr>
        <w:t>,</w:t>
      </w:r>
      <w:r w:rsidR="008836D0" w:rsidRPr="00E515C2">
        <w:rPr>
          <w:sz w:val="28"/>
          <w:szCs w:val="28"/>
          <w:lang w:val="kk-KZ"/>
        </w:rPr>
        <w:t xml:space="preserve"> </w:t>
      </w:r>
      <w:r w:rsidRPr="00E515C2">
        <w:rPr>
          <w:sz w:val="28"/>
          <w:szCs w:val="28"/>
          <w:lang w:val="kk-KZ"/>
        </w:rPr>
        <w:t>б. 41].</w:t>
      </w:r>
    </w:p>
    <w:p w14:paraId="0ADA5751" w14:textId="77777777" w:rsidR="001B3F03" w:rsidRPr="00E515C2" w:rsidRDefault="008634CC">
      <w:pPr>
        <w:pStyle w:val="1b"/>
        <w:spacing w:before="0" w:after="0"/>
        <w:ind w:right="-2" w:firstLine="567"/>
        <w:jc w:val="both"/>
        <w:textAlignment w:val="top"/>
        <w:rPr>
          <w:lang w:val="kk-KZ"/>
        </w:rPr>
      </w:pPr>
      <w:r w:rsidRPr="00E515C2">
        <w:rPr>
          <w:sz w:val="28"/>
          <w:szCs w:val="28"/>
          <w:lang w:val="kk-KZ"/>
        </w:rPr>
        <w:t>Берілген компоненттердің мазмұндық сипаттамасы педагогтың акмеологиялық бағыты (құндылық-мотивациялық блок) педагогикалық іс-әрекеттің шығармашылық сипатын анықтайтын мотивтер мен құндылықтардың жиынтығына, кәсіби шеберліктің шыңына жетуге деген ұмтылысқа, шығармашылық іс-әрекеттің тәжірибесін жетілдіруге және байытуға, білім беру тәжірибесіндегі инновациялық үдерістердің маңыздылығын түсінуге негізделген жеке тұлғаның сапасы ретінде сипатталады.</w:t>
      </w:r>
    </w:p>
    <w:p w14:paraId="6F8FB53B" w14:textId="67F9BC64" w:rsidR="001B3F03" w:rsidRPr="00E515C2" w:rsidRDefault="008634CC" w:rsidP="00741146">
      <w:pPr>
        <w:pStyle w:val="1b"/>
        <w:spacing w:before="0" w:after="0"/>
        <w:ind w:right="-2" w:firstLine="567"/>
        <w:jc w:val="both"/>
        <w:textAlignment w:val="top"/>
        <w:rPr>
          <w:sz w:val="28"/>
          <w:szCs w:val="28"/>
          <w:lang w:val="kk-KZ"/>
        </w:rPr>
      </w:pPr>
      <w:r w:rsidRPr="00E515C2">
        <w:rPr>
          <w:sz w:val="28"/>
          <w:szCs w:val="28"/>
          <w:lang w:val="kk-KZ"/>
        </w:rPr>
        <w:t>Педагогтың акмеологиялық сауаттылығы (танымдық блок) тұрғысында педагогика, психология, акмеология және әдістеме негіздерін білудің интегративті жүйесі, білім берудің тұжырымдамалық негіздерін құруға және іске асыруға қатысу, мұғалімнің жеке қасиеттерін, оның танымдық және шығармашылық қабілеттері мен танымдық құндылықтарын кешенді диагностикалау туралы хабардар болу, «акме», «адам өмірінің мәні», «өзін-өзі тану» және т.б. сияқты ұғымдарды түсіну, бастама және қызығушылық ретінде сипатталады  (сурет 1</w:t>
      </w:r>
      <w:r w:rsidR="00FF641D" w:rsidRPr="00E515C2">
        <w:rPr>
          <w:sz w:val="28"/>
          <w:szCs w:val="28"/>
          <w:lang w:val="kk-KZ"/>
        </w:rPr>
        <w:t>2</w:t>
      </w:r>
      <w:r w:rsidRPr="00E515C2">
        <w:rPr>
          <w:sz w:val="28"/>
          <w:szCs w:val="28"/>
          <w:lang w:val="kk-KZ"/>
        </w:rPr>
        <w:t>).</w:t>
      </w:r>
    </w:p>
    <w:p w14:paraId="772889F2" w14:textId="40390ECE" w:rsidR="00A07A69" w:rsidRPr="00E515C2" w:rsidRDefault="00741146">
      <w:pPr>
        <w:pStyle w:val="1b"/>
        <w:spacing w:before="0" w:after="0"/>
        <w:ind w:right="-2" w:firstLine="567"/>
        <w:jc w:val="both"/>
        <w:textAlignment w:val="top"/>
        <w:rPr>
          <w:lang w:val="kk-KZ"/>
        </w:rPr>
      </w:pPr>
      <w:r w:rsidRPr="00E515C2">
        <w:rPr>
          <w:noProof/>
          <w:sz w:val="28"/>
          <w:szCs w:val="28"/>
        </w:rPr>
        <w:drawing>
          <wp:anchor distT="0" distB="0" distL="0" distR="0" simplePos="0" relativeHeight="251648512" behindDoc="1" locked="0" layoutInCell="1" allowOverlap="1" wp14:anchorId="77355736" wp14:editId="7C5D8061">
            <wp:simplePos x="0" y="0"/>
            <wp:positionH relativeFrom="column">
              <wp:posOffset>631622</wp:posOffset>
            </wp:positionH>
            <wp:positionV relativeFrom="paragraph">
              <wp:posOffset>94107</wp:posOffset>
            </wp:positionV>
            <wp:extent cx="4615815" cy="3386938"/>
            <wp:effectExtent l="0" t="0" r="0" b="0"/>
            <wp:wrapNone/>
            <wp:docPr id="12"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7"/>
                    <pic:cNvPicPr>
                      <a:picLocks noChangeAspect="1" noChangeArrowheads="1"/>
                    </pic:cNvPicPr>
                  </pic:nvPicPr>
                  <pic:blipFill>
                    <a:blip r:embed="rId34" cstate="print"/>
                    <a:stretch>
                      <a:fillRect/>
                    </a:stretch>
                  </pic:blipFill>
                  <pic:spPr bwMode="auto">
                    <a:xfrm>
                      <a:off x="0" y="0"/>
                      <a:ext cx="4619569" cy="3389692"/>
                    </a:xfrm>
                    <a:prstGeom prst="rect">
                      <a:avLst/>
                    </a:prstGeom>
                  </pic:spPr>
                </pic:pic>
              </a:graphicData>
            </a:graphic>
            <wp14:sizeRelH relativeFrom="margin">
              <wp14:pctWidth>0</wp14:pctWidth>
            </wp14:sizeRelH>
            <wp14:sizeRelV relativeFrom="margin">
              <wp14:pctHeight>0</wp14:pctHeight>
            </wp14:sizeRelV>
          </wp:anchor>
        </w:drawing>
      </w:r>
    </w:p>
    <w:p w14:paraId="6941104F" w14:textId="77777777" w:rsidR="001B3F03" w:rsidRPr="00E515C2" w:rsidRDefault="001B3F03">
      <w:pPr>
        <w:pStyle w:val="1b"/>
        <w:spacing w:before="0" w:after="0"/>
        <w:ind w:right="-2"/>
        <w:jc w:val="both"/>
        <w:textAlignment w:val="top"/>
        <w:rPr>
          <w:sz w:val="28"/>
          <w:szCs w:val="28"/>
          <w:lang w:val="kk-KZ"/>
        </w:rPr>
      </w:pPr>
    </w:p>
    <w:p w14:paraId="001B893C" w14:textId="77777777" w:rsidR="001B3F03" w:rsidRPr="00E515C2" w:rsidRDefault="001B3F03">
      <w:pPr>
        <w:pStyle w:val="1b"/>
        <w:spacing w:before="0" w:after="0"/>
        <w:ind w:right="-2"/>
        <w:jc w:val="both"/>
        <w:textAlignment w:val="top"/>
        <w:rPr>
          <w:sz w:val="28"/>
          <w:szCs w:val="28"/>
          <w:lang w:val="kk-KZ"/>
        </w:rPr>
      </w:pPr>
    </w:p>
    <w:p w14:paraId="3B6C70CE" w14:textId="77777777" w:rsidR="001B3F03" w:rsidRPr="00E515C2" w:rsidRDefault="001B3F03">
      <w:pPr>
        <w:pStyle w:val="1b"/>
        <w:spacing w:before="0" w:after="0"/>
        <w:ind w:right="-2"/>
        <w:jc w:val="both"/>
        <w:textAlignment w:val="top"/>
        <w:rPr>
          <w:sz w:val="28"/>
          <w:szCs w:val="28"/>
          <w:lang w:val="kk-KZ"/>
        </w:rPr>
      </w:pPr>
    </w:p>
    <w:p w14:paraId="4A30568B" w14:textId="77777777" w:rsidR="001B3F03" w:rsidRPr="00E515C2" w:rsidRDefault="001B3F03">
      <w:pPr>
        <w:pStyle w:val="1b"/>
        <w:spacing w:before="0" w:after="0"/>
        <w:ind w:right="-2"/>
        <w:jc w:val="both"/>
        <w:textAlignment w:val="top"/>
        <w:rPr>
          <w:sz w:val="28"/>
          <w:szCs w:val="28"/>
          <w:lang w:val="kk-KZ"/>
        </w:rPr>
      </w:pPr>
    </w:p>
    <w:p w14:paraId="3B74F434" w14:textId="77777777" w:rsidR="001B3F03" w:rsidRPr="00E515C2" w:rsidRDefault="001B3F03">
      <w:pPr>
        <w:pStyle w:val="1b"/>
        <w:spacing w:before="0" w:after="0"/>
        <w:ind w:right="-2"/>
        <w:jc w:val="both"/>
        <w:textAlignment w:val="top"/>
        <w:rPr>
          <w:sz w:val="28"/>
          <w:szCs w:val="28"/>
          <w:lang w:val="kk-KZ"/>
        </w:rPr>
      </w:pPr>
    </w:p>
    <w:p w14:paraId="10C94357" w14:textId="77777777" w:rsidR="001B3F03" w:rsidRPr="00E515C2" w:rsidRDefault="001B3F03">
      <w:pPr>
        <w:pStyle w:val="1b"/>
        <w:spacing w:before="0" w:after="0"/>
        <w:ind w:right="-2"/>
        <w:jc w:val="center"/>
        <w:textAlignment w:val="top"/>
        <w:rPr>
          <w:sz w:val="28"/>
          <w:szCs w:val="28"/>
          <w:lang w:val="kk-KZ"/>
        </w:rPr>
      </w:pPr>
    </w:p>
    <w:p w14:paraId="142908EB" w14:textId="77777777" w:rsidR="001B3F03" w:rsidRPr="00E515C2" w:rsidRDefault="001B3F03">
      <w:pPr>
        <w:pStyle w:val="1b"/>
        <w:spacing w:before="0" w:after="0"/>
        <w:ind w:right="-2"/>
        <w:jc w:val="center"/>
        <w:textAlignment w:val="top"/>
        <w:rPr>
          <w:sz w:val="28"/>
          <w:szCs w:val="28"/>
          <w:lang w:val="kk-KZ"/>
        </w:rPr>
      </w:pPr>
    </w:p>
    <w:p w14:paraId="0547EE93" w14:textId="77777777" w:rsidR="001B3F03" w:rsidRPr="00E515C2" w:rsidRDefault="001B3F03">
      <w:pPr>
        <w:pStyle w:val="1b"/>
        <w:spacing w:before="0" w:after="0"/>
        <w:ind w:right="-2"/>
        <w:jc w:val="center"/>
        <w:textAlignment w:val="top"/>
        <w:rPr>
          <w:sz w:val="28"/>
          <w:szCs w:val="28"/>
          <w:lang w:val="kk-KZ"/>
        </w:rPr>
      </w:pPr>
    </w:p>
    <w:p w14:paraId="339830A8" w14:textId="77777777" w:rsidR="001B3F03" w:rsidRPr="00E515C2" w:rsidRDefault="001B3F03">
      <w:pPr>
        <w:pStyle w:val="1b"/>
        <w:spacing w:before="0" w:after="0"/>
        <w:ind w:right="-2"/>
        <w:jc w:val="center"/>
        <w:textAlignment w:val="top"/>
        <w:rPr>
          <w:sz w:val="28"/>
          <w:szCs w:val="28"/>
          <w:lang w:val="kk-KZ"/>
        </w:rPr>
      </w:pPr>
    </w:p>
    <w:p w14:paraId="708F59CC" w14:textId="77777777" w:rsidR="001B3F03" w:rsidRPr="00E515C2" w:rsidRDefault="001B3F03">
      <w:pPr>
        <w:pStyle w:val="1b"/>
        <w:spacing w:before="0" w:after="0"/>
        <w:ind w:right="-2"/>
        <w:jc w:val="center"/>
        <w:textAlignment w:val="top"/>
        <w:rPr>
          <w:sz w:val="28"/>
          <w:szCs w:val="28"/>
          <w:lang w:val="kk-KZ"/>
        </w:rPr>
      </w:pPr>
    </w:p>
    <w:p w14:paraId="670603E7" w14:textId="77777777" w:rsidR="00A755B0" w:rsidRPr="00E515C2" w:rsidRDefault="00A755B0" w:rsidP="00741146">
      <w:pPr>
        <w:pStyle w:val="1b"/>
        <w:spacing w:before="0" w:after="0"/>
        <w:ind w:right="-2"/>
        <w:jc w:val="center"/>
        <w:textAlignment w:val="top"/>
        <w:rPr>
          <w:sz w:val="28"/>
          <w:szCs w:val="28"/>
          <w:lang w:val="kk-KZ"/>
        </w:rPr>
      </w:pPr>
    </w:p>
    <w:p w14:paraId="59B7F870" w14:textId="77777777" w:rsidR="00D35352" w:rsidRDefault="00D35352" w:rsidP="00741146">
      <w:pPr>
        <w:pStyle w:val="1b"/>
        <w:spacing w:before="0" w:after="0"/>
        <w:ind w:right="-2"/>
        <w:jc w:val="center"/>
        <w:textAlignment w:val="top"/>
        <w:rPr>
          <w:sz w:val="28"/>
          <w:szCs w:val="28"/>
          <w:lang w:val="kk-KZ"/>
        </w:rPr>
      </w:pPr>
    </w:p>
    <w:p w14:paraId="2A155534" w14:textId="77777777" w:rsidR="00D35352" w:rsidRDefault="00D35352" w:rsidP="00741146">
      <w:pPr>
        <w:pStyle w:val="1b"/>
        <w:spacing w:before="0" w:after="0"/>
        <w:ind w:right="-2"/>
        <w:jc w:val="center"/>
        <w:textAlignment w:val="top"/>
        <w:rPr>
          <w:sz w:val="28"/>
          <w:szCs w:val="28"/>
          <w:lang w:val="kk-KZ"/>
        </w:rPr>
      </w:pPr>
    </w:p>
    <w:p w14:paraId="34AA0054" w14:textId="77777777" w:rsidR="00D35352" w:rsidRDefault="00D35352" w:rsidP="00741146">
      <w:pPr>
        <w:pStyle w:val="1b"/>
        <w:spacing w:before="0" w:after="0"/>
        <w:ind w:right="-2"/>
        <w:jc w:val="center"/>
        <w:textAlignment w:val="top"/>
        <w:rPr>
          <w:sz w:val="28"/>
          <w:szCs w:val="28"/>
          <w:lang w:val="kk-KZ"/>
        </w:rPr>
      </w:pPr>
    </w:p>
    <w:p w14:paraId="48F064AE" w14:textId="77777777" w:rsidR="00D35352" w:rsidRDefault="00D35352" w:rsidP="00741146">
      <w:pPr>
        <w:pStyle w:val="1b"/>
        <w:spacing w:before="0" w:after="0"/>
        <w:ind w:right="-2"/>
        <w:jc w:val="center"/>
        <w:textAlignment w:val="top"/>
        <w:rPr>
          <w:sz w:val="28"/>
          <w:szCs w:val="28"/>
          <w:lang w:val="kk-KZ"/>
        </w:rPr>
      </w:pPr>
    </w:p>
    <w:p w14:paraId="0D7B914D" w14:textId="77777777" w:rsidR="00D35352" w:rsidRDefault="00D35352" w:rsidP="00741146">
      <w:pPr>
        <w:pStyle w:val="1b"/>
        <w:spacing w:before="0" w:after="0"/>
        <w:ind w:right="-2"/>
        <w:jc w:val="center"/>
        <w:textAlignment w:val="top"/>
        <w:rPr>
          <w:sz w:val="28"/>
          <w:szCs w:val="28"/>
          <w:lang w:val="kk-KZ"/>
        </w:rPr>
      </w:pPr>
    </w:p>
    <w:p w14:paraId="0344A573" w14:textId="2E910BB9" w:rsidR="00741146" w:rsidRPr="00E515C2" w:rsidRDefault="00686EC2" w:rsidP="00741146">
      <w:pPr>
        <w:pStyle w:val="1b"/>
        <w:spacing w:before="0" w:after="0"/>
        <w:ind w:right="-2"/>
        <w:jc w:val="center"/>
        <w:textAlignment w:val="top"/>
        <w:rPr>
          <w:sz w:val="28"/>
          <w:szCs w:val="28"/>
          <w:lang w:val="kk-KZ"/>
        </w:rPr>
      </w:pPr>
      <w:r w:rsidRPr="00E515C2">
        <w:rPr>
          <w:sz w:val="28"/>
          <w:szCs w:val="28"/>
          <w:lang w:val="kk-KZ"/>
        </w:rPr>
        <w:t xml:space="preserve">Сурет </w:t>
      </w:r>
      <w:r w:rsidR="008634CC" w:rsidRPr="00E515C2">
        <w:rPr>
          <w:sz w:val="28"/>
          <w:szCs w:val="28"/>
          <w:lang w:val="kk-KZ"/>
        </w:rPr>
        <w:t>1</w:t>
      </w:r>
      <w:r w:rsidR="00FF641D" w:rsidRPr="00E515C2">
        <w:rPr>
          <w:sz w:val="28"/>
          <w:szCs w:val="28"/>
          <w:lang w:val="kk-KZ"/>
        </w:rPr>
        <w:t>2</w:t>
      </w:r>
      <w:r w:rsidR="008634CC" w:rsidRPr="00E515C2">
        <w:rPr>
          <w:sz w:val="28"/>
          <w:szCs w:val="28"/>
          <w:lang w:val="kk-KZ"/>
        </w:rPr>
        <w:t xml:space="preserve"> - Акмеологиялық әлеуеттің құрамдас бөліктері</w:t>
      </w:r>
    </w:p>
    <w:p w14:paraId="57FF8BAE" w14:textId="77777777" w:rsidR="00A755B0" w:rsidRPr="00E515C2" w:rsidRDefault="00A755B0" w:rsidP="00741146">
      <w:pPr>
        <w:pStyle w:val="1b"/>
        <w:spacing w:before="0" w:after="0"/>
        <w:ind w:right="-2" w:firstLine="567"/>
        <w:jc w:val="both"/>
        <w:textAlignment w:val="top"/>
        <w:rPr>
          <w:sz w:val="28"/>
          <w:szCs w:val="28"/>
          <w:lang w:val="kk-KZ"/>
        </w:rPr>
      </w:pPr>
    </w:p>
    <w:p w14:paraId="4EEE2E59" w14:textId="3FA27F6F" w:rsidR="001B3F03" w:rsidRPr="00E515C2" w:rsidRDefault="008634CC" w:rsidP="00741146">
      <w:pPr>
        <w:pStyle w:val="1b"/>
        <w:spacing w:before="0" w:after="0"/>
        <w:ind w:right="-2" w:firstLine="567"/>
        <w:jc w:val="both"/>
        <w:textAlignment w:val="top"/>
        <w:rPr>
          <w:sz w:val="28"/>
          <w:szCs w:val="28"/>
          <w:lang w:val="kk-KZ"/>
        </w:rPr>
      </w:pPr>
      <w:r w:rsidRPr="00E515C2">
        <w:rPr>
          <w:sz w:val="28"/>
          <w:szCs w:val="28"/>
          <w:lang w:val="kk-KZ"/>
        </w:rPr>
        <w:t>Педагогтың акмеологиялық дағдылары (операциялық блок) деп өз білім жүйесін тәжірибеде қызметтік және шығармашыл тұрғыда қолдана алу, жеке даму бағдарламасын таңдау және оған қол жеткізу, рефлексия, интроспекция және оның нәтижелері негізінде өз қызметін түзету.</w:t>
      </w:r>
    </w:p>
    <w:p w14:paraId="2274E56D" w14:textId="77777777" w:rsidR="001B3F03" w:rsidRPr="00E515C2" w:rsidRDefault="008634CC">
      <w:pPr>
        <w:ind w:right="-2" w:firstLine="567"/>
        <w:jc w:val="both"/>
        <w:rPr>
          <w:lang w:val="uk-UA"/>
        </w:rPr>
      </w:pPr>
      <w:r w:rsidRPr="00E515C2">
        <w:rPr>
          <w:sz w:val="28"/>
          <w:szCs w:val="28"/>
          <w:lang w:val="uk-UA"/>
        </w:rPr>
        <w:t>Қазақстандық ғалым Б.А. Тургунбаева барлық оқыту әрбір магистранттың жеке позициясын саналы және тұрақты өзгертуге, жаңа дағдыларды, құзыреттерді дамытуға, оларды нақты өмірде ұтымды пайдалануға дайындықты қалыптастыруға бағытталуы тиіс екенін атап өтті. Оқытудың барлық сатыларында адамды жоғары адами құндылықтар шеңберінде тәрбиелеу қамтамасыз етілуге, әрбір магистранттың өзін-өзі көрсетуі, оның рухани дамуы үшін жағдайлар жасалуға, сонымен бірге адамның «Мендік» жасырын мүмкіндіктерін іске асыруға мүмкіндік беруге тиіс.</w:t>
      </w:r>
    </w:p>
    <w:p w14:paraId="799238F2" w14:textId="77777777" w:rsidR="001B3F03" w:rsidRPr="00E515C2" w:rsidRDefault="008634CC">
      <w:pPr>
        <w:ind w:right="-2" w:firstLine="567"/>
        <w:jc w:val="both"/>
        <w:rPr>
          <w:lang w:val="uk-UA"/>
        </w:rPr>
      </w:pPr>
      <w:r w:rsidRPr="00E515C2">
        <w:rPr>
          <w:sz w:val="28"/>
          <w:szCs w:val="28"/>
          <w:lang w:val="uk-UA"/>
        </w:rPr>
        <w:t xml:space="preserve">Білім алушыларды оқыту және тәрбие үдерісінде қалыптастыруға керек негізгі дағды - бұл үнемі және тиімді үйрену дағдысы. </w:t>
      </w:r>
      <w:r w:rsidRPr="00E515C2">
        <w:rPr>
          <w:bCs/>
          <w:sz w:val="28"/>
          <w:szCs w:val="28"/>
          <w:lang w:val="uk-UA"/>
        </w:rPr>
        <w:t>Осы тұрғыдан алғанда, өзін-өзі дамыту және өзін-өзі жетілдіру өмірлік тиімділікті арттыру, жеке тұлғаны толық іске асыру факторлары ретінде қарастырылады</w:t>
      </w:r>
      <w:r w:rsidRPr="00E515C2">
        <w:rPr>
          <w:sz w:val="28"/>
          <w:szCs w:val="28"/>
          <w:lang w:val="uk-UA"/>
        </w:rPr>
        <w:t xml:space="preserve"> [</w:t>
      </w:r>
      <w:r w:rsidR="003D1D56" w:rsidRPr="00E515C2">
        <w:rPr>
          <w:sz w:val="28"/>
          <w:szCs w:val="28"/>
          <w:lang w:val="kk-KZ"/>
        </w:rPr>
        <w:t>169</w:t>
      </w:r>
      <w:r w:rsidRPr="00E515C2">
        <w:rPr>
          <w:sz w:val="28"/>
          <w:szCs w:val="28"/>
          <w:lang w:val="kk-KZ"/>
        </w:rPr>
        <w:t>,</w:t>
      </w:r>
      <w:r w:rsidR="008836D0" w:rsidRPr="00E515C2">
        <w:rPr>
          <w:sz w:val="28"/>
          <w:szCs w:val="28"/>
          <w:lang w:val="kk-KZ"/>
        </w:rPr>
        <w:t xml:space="preserve"> </w:t>
      </w:r>
      <w:r w:rsidRPr="00E515C2">
        <w:rPr>
          <w:sz w:val="28"/>
          <w:szCs w:val="28"/>
          <w:lang w:val="en-US"/>
        </w:rPr>
        <w:t>c</w:t>
      </w:r>
      <w:r w:rsidRPr="00E515C2">
        <w:rPr>
          <w:sz w:val="28"/>
          <w:szCs w:val="28"/>
          <w:lang w:val="kk-KZ"/>
        </w:rPr>
        <w:t>.</w:t>
      </w:r>
      <w:r w:rsidRPr="00E515C2">
        <w:rPr>
          <w:sz w:val="28"/>
          <w:szCs w:val="28"/>
          <w:lang w:val="uk-UA"/>
        </w:rPr>
        <w:t xml:space="preserve"> </w:t>
      </w:r>
      <w:r w:rsidRPr="00E515C2">
        <w:rPr>
          <w:sz w:val="28"/>
          <w:szCs w:val="28"/>
          <w:lang w:val="kk-KZ"/>
        </w:rPr>
        <w:t>74</w:t>
      </w:r>
      <w:r w:rsidRPr="00E515C2">
        <w:rPr>
          <w:sz w:val="28"/>
          <w:szCs w:val="28"/>
          <w:lang w:val="uk-UA"/>
        </w:rPr>
        <w:t>].</w:t>
      </w:r>
    </w:p>
    <w:p w14:paraId="799F9E83" w14:textId="77777777" w:rsidR="001B3F03" w:rsidRPr="00E515C2" w:rsidRDefault="008634CC">
      <w:pPr>
        <w:ind w:right="-2" w:firstLine="567"/>
        <w:jc w:val="both"/>
        <w:rPr>
          <w:lang w:val="uk-UA"/>
        </w:rPr>
      </w:pPr>
      <w:r w:rsidRPr="00E515C2">
        <w:rPr>
          <w:sz w:val="28"/>
          <w:szCs w:val="28"/>
          <w:lang w:val="uk-UA"/>
        </w:rPr>
        <w:t>Модельдеу - күрделі заттар мен құбылыстарды білудің теориялық әдісі. Модельдеудің мәні-нақты объектілерді, үдерістерді, құбылыстарды олардың белгілік баламасын бейнелеу немесе ауыстыру.</w:t>
      </w:r>
    </w:p>
    <w:p w14:paraId="7B90F881" w14:textId="77777777" w:rsidR="001B3F03" w:rsidRPr="00E515C2" w:rsidRDefault="008634CC">
      <w:pPr>
        <w:ind w:right="-2" w:firstLine="567"/>
        <w:jc w:val="both"/>
        <w:rPr>
          <w:lang w:val="uk-UA"/>
        </w:rPr>
      </w:pPr>
      <w:r w:rsidRPr="00E515C2">
        <w:rPr>
          <w:sz w:val="28"/>
          <w:szCs w:val="28"/>
          <w:lang w:val="uk-UA"/>
        </w:rPr>
        <w:t>Модельдеу нәтижесі - мақсатқа сәйкес объект туралы жаңа ақпарат, ол туралы жаңа білім алынатын модель;</w:t>
      </w:r>
    </w:p>
    <w:p w14:paraId="039A62E1" w14:textId="77777777" w:rsidR="001B3F03" w:rsidRPr="00E515C2" w:rsidRDefault="008634CC">
      <w:pPr>
        <w:ind w:right="-2" w:firstLine="567"/>
        <w:jc w:val="both"/>
        <w:rPr>
          <w:lang w:val="uk-UA"/>
        </w:rPr>
      </w:pPr>
      <w:r w:rsidRPr="00E515C2">
        <w:rPr>
          <w:sz w:val="28"/>
          <w:szCs w:val="28"/>
          <w:lang w:val="uk-UA"/>
        </w:rPr>
        <w:t>Құрылымдық жағынан, модель күрделі құрылым болып табылады және оны модульдер жүйесі ұсына алады, олардың әрқайсысы модель мазмұнының маңызды жағын білдіреді. Модель таным объектісі және түпнұсқа объектіні теориялық түрлендіру құралы ретінде әрекет етеді.</w:t>
      </w:r>
    </w:p>
    <w:p w14:paraId="54D00883" w14:textId="77777777" w:rsidR="001B3F03" w:rsidRPr="00E515C2" w:rsidRDefault="008634CC">
      <w:pPr>
        <w:ind w:right="-2" w:firstLine="567"/>
        <w:jc w:val="both"/>
        <w:rPr>
          <w:lang w:val="uk-UA"/>
        </w:rPr>
      </w:pPr>
      <w:r w:rsidRPr="00E515C2">
        <w:rPr>
          <w:sz w:val="28"/>
          <w:szCs w:val="28"/>
          <w:lang w:val="uk-UA"/>
        </w:rPr>
        <w:t>Таным әдісі ретінде модельдеу таным үдерісінің жүйелілігімен, құрылған модельдің тұтастығымен, дерексіз логикалық процедураларды қолдану мүмкіндігімен, әмбебаптығымен, модельденген объектінің болжамды материалымен, танымдық және қалыптастырылатын функцияларды бірлікте орындау қабілетімен сипатталады.</w:t>
      </w:r>
    </w:p>
    <w:p w14:paraId="4BE35AF6" w14:textId="77777777" w:rsidR="001B3F03" w:rsidRPr="00E515C2" w:rsidRDefault="008634CC">
      <w:pPr>
        <w:ind w:right="-2" w:firstLine="567"/>
        <w:jc w:val="both"/>
        <w:rPr>
          <w:lang w:val="uk-UA"/>
        </w:rPr>
      </w:pPr>
      <w:r w:rsidRPr="00E515C2">
        <w:rPr>
          <w:sz w:val="28"/>
          <w:szCs w:val="28"/>
          <w:lang w:val="uk-UA"/>
        </w:rPr>
        <w:t xml:space="preserve">Тұлғаның еркін дамуы үшін ізгілікті орта маңызы зор, тұлға өзіндік және өзгемен өзара әрекеттестікке сай дамуы үшін ізгілік психологиясының негізгі ұстанымдарына жүгіну, әр тұлғаның өзіндік құндылығын, тұтастығын және өзге адамдардың мүмкіндіктерін ескеріп дұрыс қабылдау, бағалау, қолдау мен қауіпсіздігін қамту. </w:t>
      </w:r>
    </w:p>
    <w:p w14:paraId="6C25733F" w14:textId="77777777" w:rsidR="001B3F03" w:rsidRPr="00E515C2" w:rsidRDefault="008634CC">
      <w:pPr>
        <w:ind w:right="-2" w:firstLine="567"/>
        <w:jc w:val="both"/>
        <w:rPr>
          <w:lang w:val="uk-UA"/>
        </w:rPr>
      </w:pPr>
      <w:r w:rsidRPr="00E515C2">
        <w:rPr>
          <w:sz w:val="28"/>
          <w:szCs w:val="28"/>
          <w:lang w:val="uk-UA"/>
        </w:rPr>
        <w:t>Үдеріске деген акмеологиялық бағдар өзіндік және өзгенің қызығушылықтарын ескеріп оны арттыруға, өзін және өзге тұлғаларды өздерінің табиғи әлеуетін дамыту үшін өзін-өзі белсенді ету субъектілері ретінде қабылдауда (және, тиісінше, жетістікке деген қажеттілікті арттыруда), қоршаған әлемге деген сенімді арттыруда (және, сәйкесінше, алаңдаушылықты төмендетуде), сондай-ақ өмір сүру, хабардарлық, рефлексиялық, оған сәйкес әрбір болашақ маман өзінің жеке белсенділігін көрсетіп, жаңа психикалық жағдайларды құру, түсіну, коммуникациялық дағды мүмкіндігі [93,</w:t>
      </w:r>
      <w:r w:rsidR="008836D0" w:rsidRPr="00E515C2">
        <w:rPr>
          <w:sz w:val="28"/>
          <w:szCs w:val="28"/>
          <w:lang w:val="uk-UA"/>
        </w:rPr>
        <w:t xml:space="preserve"> </w:t>
      </w:r>
      <w:r w:rsidRPr="00E515C2">
        <w:rPr>
          <w:sz w:val="28"/>
          <w:szCs w:val="28"/>
          <w:lang w:val="kk-KZ"/>
        </w:rPr>
        <w:t>б</w:t>
      </w:r>
      <w:r w:rsidRPr="00E515C2">
        <w:rPr>
          <w:sz w:val="28"/>
          <w:szCs w:val="28"/>
          <w:lang w:val="uk-UA"/>
        </w:rPr>
        <w:t>. 11].</w:t>
      </w:r>
    </w:p>
    <w:p w14:paraId="674D620A" w14:textId="77777777" w:rsidR="000947A0" w:rsidRPr="00E515C2" w:rsidRDefault="008634CC">
      <w:pPr>
        <w:ind w:right="-2" w:firstLine="567"/>
        <w:jc w:val="both"/>
        <w:rPr>
          <w:sz w:val="28"/>
          <w:szCs w:val="28"/>
          <w:lang w:val="uk-UA"/>
        </w:rPr>
      </w:pPr>
      <w:r w:rsidRPr="00E515C2">
        <w:rPr>
          <w:sz w:val="28"/>
          <w:szCs w:val="28"/>
          <w:lang w:val="uk-UA"/>
        </w:rPr>
        <w:t xml:space="preserve">Қазіргі жоғары кәсіптік білім беруде акмеологиялық тәсілді қолдану мүмкіндіктері мен бағыттары келесідей анықталады: жалпы, кәсіптік және үздіксіз білім беру жүйесінде білім мен дағдыларды дамытуға бағытталған білім беру аспектісі; кәсіптік жарамдылығын, осы еңбек түріне психологиялық дайындығын және оның үдерісі мен нәтижелері үшін әлеуметтік жауапкершілік дәрежесін анықтау арқылы еңбек қызметін жүзеге асырудың мүмкіндіктері мен нәтижелерін анықтауға байланысты кәсіби аспект; кәсіби деңгейін, рефлексивті-инновациялық әлеуетті анықтау, оны шеберлік деңгейіне дейін жетілдіру және шығармашылық үдерісінде алынған инновациялардың әлеуметтік маңыздылығын бағалау арқылы күш-жігермен және жетістікпен анықталған шығармашылық аспект; жеке тұлғаның өзін-өзі тануымен байланысты рефлексивті аспект «мен» дамып келе жатқан және жұмыс үдерісіне байланыс серіктестерін түсіну және адамның кәсібиленуінің таңдалған акмеологиялық аспектілерінің оңтайлы өзара әрекеттесуін қамтамасыз ететін жүйелік фактор </w:t>
      </w:r>
      <w:r w:rsidRPr="00E515C2">
        <w:rPr>
          <w:sz w:val="28"/>
          <w:szCs w:val="28"/>
          <w:lang w:val="kk-KZ"/>
        </w:rPr>
        <w:t xml:space="preserve"> </w:t>
      </w:r>
      <w:r w:rsidRPr="00E515C2">
        <w:rPr>
          <w:sz w:val="28"/>
          <w:szCs w:val="28"/>
          <w:lang w:val="uk-UA"/>
        </w:rPr>
        <w:t>[</w:t>
      </w:r>
      <w:r w:rsidR="003D1D56" w:rsidRPr="00E515C2">
        <w:rPr>
          <w:sz w:val="28"/>
          <w:szCs w:val="28"/>
          <w:lang w:val="kk-KZ"/>
        </w:rPr>
        <w:t>22</w:t>
      </w:r>
      <w:r w:rsidR="00346C48" w:rsidRPr="00E515C2">
        <w:rPr>
          <w:sz w:val="28"/>
          <w:szCs w:val="28"/>
          <w:lang w:val="kk-KZ"/>
        </w:rPr>
        <w:t>4</w:t>
      </w:r>
      <w:r w:rsidRPr="00E515C2">
        <w:rPr>
          <w:sz w:val="28"/>
          <w:szCs w:val="28"/>
          <w:lang w:val="uk-UA"/>
        </w:rPr>
        <w:t xml:space="preserve">]. </w:t>
      </w:r>
    </w:p>
    <w:p w14:paraId="6CF1CBC1" w14:textId="29CF7BD2" w:rsidR="000947A0" w:rsidRPr="00E515C2" w:rsidRDefault="000947A0">
      <w:pPr>
        <w:ind w:right="-2" w:firstLine="567"/>
        <w:jc w:val="both"/>
        <w:rPr>
          <w:sz w:val="28"/>
          <w:szCs w:val="28"/>
          <w:lang w:val="kk-KZ"/>
        </w:rPr>
      </w:pPr>
      <w:r w:rsidRPr="00E515C2">
        <w:rPr>
          <w:sz w:val="28"/>
          <w:szCs w:val="28"/>
          <w:lang w:val="kk-KZ"/>
        </w:rPr>
        <w:t xml:space="preserve">Біздің ойымызша, болашақ дене мәдениеті және спорт маманының акмеологиялық әлеуеті өзінің құрылымына табысқа деген мотивация, белсенді тұлғалық  ұстаным,өзін өзіне сыни талдау жасай алу дағдысын кіріктіреді </w:t>
      </w:r>
      <w:r w:rsidRPr="00E515C2">
        <w:rPr>
          <w:sz w:val="28"/>
          <w:szCs w:val="28"/>
          <w:lang w:val="uk-UA"/>
        </w:rPr>
        <w:t>[</w:t>
      </w:r>
      <w:r w:rsidRPr="00E515C2">
        <w:rPr>
          <w:sz w:val="28"/>
          <w:szCs w:val="28"/>
          <w:lang w:val="kk-KZ"/>
        </w:rPr>
        <w:t>225</w:t>
      </w:r>
      <w:r w:rsidRPr="00E515C2">
        <w:rPr>
          <w:sz w:val="28"/>
          <w:szCs w:val="28"/>
          <w:lang w:val="uk-UA"/>
        </w:rPr>
        <w:t>].</w:t>
      </w:r>
    </w:p>
    <w:p w14:paraId="0FBF92FB" w14:textId="357367A2" w:rsidR="00DD0D93" w:rsidRPr="00E515C2" w:rsidRDefault="000947A0" w:rsidP="00DD0D93">
      <w:pPr>
        <w:ind w:right="-2" w:firstLine="567"/>
        <w:jc w:val="both"/>
        <w:rPr>
          <w:sz w:val="28"/>
          <w:szCs w:val="28"/>
          <w:lang w:val="uk-UA"/>
        </w:rPr>
      </w:pPr>
      <w:r w:rsidRPr="00E515C2">
        <w:rPr>
          <w:sz w:val="28"/>
          <w:szCs w:val="28"/>
          <w:lang w:val="kk-KZ"/>
        </w:rPr>
        <w:t>Акмеологиялық көзқарас жоғары білім беруде педагогикалық бағытты көздейді, бүл дене тәрбиесі мүғалімінің жеке түлғасының жэне оның кәсіби дамуы (өзін-өзі дамыту) кіріктірілген сипаттамаларының бірі болып табылады. Педагогикалық бағыт дене тәрбиесі мүғалімінің жеке педагогикалық жағдайы барлық кәсіби қызметінде көрініс табады, оның қабылдауы мен әрекет ету логикасын, мүғалімнің түлғалық бейнесін анықтайды</w:t>
      </w:r>
      <w:r w:rsidRPr="00E515C2">
        <w:rPr>
          <w:sz w:val="28"/>
          <w:szCs w:val="28"/>
          <w:lang w:val="uk-UA"/>
        </w:rPr>
        <w:t xml:space="preserve"> [</w:t>
      </w:r>
      <w:r w:rsidRPr="00E515C2">
        <w:rPr>
          <w:sz w:val="28"/>
          <w:szCs w:val="28"/>
          <w:lang w:val="kk-KZ"/>
        </w:rPr>
        <w:t>226</w:t>
      </w:r>
      <w:r w:rsidRPr="00E515C2">
        <w:rPr>
          <w:sz w:val="28"/>
          <w:szCs w:val="28"/>
          <w:lang w:val="uk-UA"/>
        </w:rPr>
        <w:t>].</w:t>
      </w:r>
    </w:p>
    <w:p w14:paraId="37704842" w14:textId="5802B2CE" w:rsidR="00DD0D93" w:rsidRPr="00E515C2" w:rsidRDefault="00DD0D93" w:rsidP="00DD0D93">
      <w:pPr>
        <w:ind w:right="-2" w:firstLine="567"/>
        <w:jc w:val="both"/>
        <w:rPr>
          <w:sz w:val="28"/>
          <w:szCs w:val="28"/>
          <w:lang w:val="uk-UA"/>
        </w:rPr>
      </w:pPr>
      <w:r w:rsidRPr="00E515C2">
        <w:rPr>
          <w:sz w:val="28"/>
          <w:szCs w:val="28"/>
          <w:lang w:val="uk-UA"/>
        </w:rPr>
        <w:t>Сонымен, т</w:t>
      </w:r>
      <w:r w:rsidRPr="00E515C2">
        <w:rPr>
          <w:sz w:val="28"/>
          <w:szCs w:val="28"/>
          <w:lang w:val="kk-KZ"/>
        </w:rPr>
        <w:t xml:space="preserve">өменде </w:t>
      </w:r>
      <w:r w:rsidR="00A76CD8" w:rsidRPr="00E515C2">
        <w:rPr>
          <w:sz w:val="28"/>
          <w:szCs w:val="28"/>
          <w:lang w:val="kk-KZ"/>
        </w:rPr>
        <w:t>13-</w:t>
      </w:r>
      <w:r w:rsidR="000947A0" w:rsidRPr="00E515C2">
        <w:rPr>
          <w:sz w:val="28"/>
          <w:szCs w:val="28"/>
          <w:lang w:val="kk-KZ"/>
        </w:rPr>
        <w:t>сурет</w:t>
      </w:r>
      <w:r w:rsidRPr="00E515C2">
        <w:rPr>
          <w:sz w:val="28"/>
          <w:szCs w:val="28"/>
          <w:lang w:val="kk-KZ"/>
        </w:rPr>
        <w:t>те біз б</w:t>
      </w:r>
      <w:r w:rsidRPr="00E515C2">
        <w:rPr>
          <w:rFonts w:eastAsiaTheme="minorEastAsia"/>
          <w:kern w:val="24"/>
          <w:sz w:val="28"/>
          <w:szCs w:val="28"/>
          <w:lang w:val="kk-KZ"/>
        </w:rPr>
        <w:t>олашақ дене мәдениеті және спорт маманының акмеологиялық әлеуетін дамытудың</w:t>
      </w:r>
      <w:r w:rsidRPr="00E515C2">
        <w:rPr>
          <w:sz w:val="28"/>
          <w:szCs w:val="28"/>
          <w:shd w:val="clear" w:color="auto" w:fill="FFFFFF"/>
          <w:lang w:val="kk-KZ"/>
        </w:rPr>
        <w:t xml:space="preserve"> </w:t>
      </w:r>
      <w:r w:rsidRPr="00E515C2">
        <w:rPr>
          <w:rFonts w:eastAsiaTheme="minorEastAsia"/>
          <w:kern w:val="24"/>
          <w:sz w:val="28"/>
          <w:szCs w:val="28"/>
          <w:lang w:val="kk-KZ"/>
        </w:rPr>
        <w:t>моделін ұсынамыз.</w:t>
      </w:r>
    </w:p>
    <w:p w14:paraId="56753756" w14:textId="77777777" w:rsidR="00DD0D93" w:rsidRPr="00E515C2" w:rsidRDefault="00DD0D93" w:rsidP="00DD0D93">
      <w:pPr>
        <w:ind w:right="-2" w:firstLine="567"/>
        <w:jc w:val="both"/>
        <w:rPr>
          <w:lang w:val="kk-KZ"/>
        </w:rPr>
      </w:pPr>
      <w:r w:rsidRPr="00E515C2">
        <w:rPr>
          <w:sz w:val="28"/>
          <w:szCs w:val="28"/>
          <w:lang w:val="uk-UA"/>
        </w:rPr>
        <w:t xml:space="preserve">Дене мәдениеті мен спорт бойынша білікті және бәсекеге қабілетті мамандарды даярлау жүйесіндегі акмеологиялық көзқарастың білім беру мүмкіндіктері: </w:t>
      </w:r>
    </w:p>
    <w:p w14:paraId="69D8B0E3" w14:textId="77777777" w:rsidR="00DD0D93" w:rsidRPr="00E515C2" w:rsidRDefault="00DD0D93" w:rsidP="00DD0D93">
      <w:pPr>
        <w:ind w:right="-2" w:firstLine="567"/>
        <w:jc w:val="both"/>
        <w:rPr>
          <w:lang w:val="kk-KZ"/>
        </w:rPr>
      </w:pPr>
      <w:r w:rsidRPr="00E515C2">
        <w:rPr>
          <w:sz w:val="28"/>
          <w:szCs w:val="28"/>
          <w:lang w:val="uk-UA"/>
        </w:rPr>
        <w:t>- болашақ мамандарды кәсіби даярлау мазмұнын акмеологиялық біліммен байытуда [</w:t>
      </w:r>
      <w:r w:rsidRPr="00E515C2">
        <w:rPr>
          <w:sz w:val="28"/>
          <w:szCs w:val="28"/>
          <w:lang w:val="kk-KZ"/>
        </w:rPr>
        <w:t>227</w:t>
      </w:r>
      <w:r w:rsidRPr="00E515C2">
        <w:rPr>
          <w:sz w:val="28"/>
          <w:szCs w:val="28"/>
          <w:lang w:val="uk-UA"/>
        </w:rPr>
        <w:t xml:space="preserve">]; </w:t>
      </w:r>
    </w:p>
    <w:p w14:paraId="3906DBB7" w14:textId="77777777" w:rsidR="00DD0D93" w:rsidRPr="00E515C2" w:rsidRDefault="00DD0D93" w:rsidP="00DD0D93">
      <w:pPr>
        <w:ind w:right="-2" w:firstLine="567"/>
        <w:jc w:val="both"/>
        <w:rPr>
          <w:lang w:val="kk-KZ"/>
        </w:rPr>
      </w:pPr>
      <w:r w:rsidRPr="00E515C2">
        <w:rPr>
          <w:sz w:val="28"/>
          <w:szCs w:val="28"/>
          <w:lang w:val="uk-UA"/>
        </w:rPr>
        <w:t>– акмеологиялық әдістер мен технологияларды қолдану мүмкіндігінде;</w:t>
      </w:r>
    </w:p>
    <w:p w14:paraId="5727E0DB" w14:textId="77777777" w:rsidR="00DD0D93" w:rsidRPr="00E515C2" w:rsidRDefault="00DD0D93" w:rsidP="00DD0D93">
      <w:pPr>
        <w:ind w:right="-2" w:firstLine="567"/>
        <w:jc w:val="both"/>
        <w:rPr>
          <w:lang w:val="kk-KZ"/>
        </w:rPr>
      </w:pPr>
      <w:r w:rsidRPr="00E515C2">
        <w:rPr>
          <w:sz w:val="28"/>
          <w:szCs w:val="28"/>
          <w:lang w:val="uk-UA"/>
        </w:rPr>
        <w:t xml:space="preserve">- тұлғаның кәсібилігі мен болашақ педагогтың іс-әрекетінің сипаттамалары арасындағы тәуелділікті талдауда, бұл қазіргі заманғы болашақ маман әлемінің «кәсіби» бейнесін жетілу деңгейінде құруға мүмкіндік береді; </w:t>
      </w:r>
    </w:p>
    <w:p w14:paraId="2FEA288C" w14:textId="77777777" w:rsidR="00DD0D93" w:rsidRPr="00E515C2" w:rsidRDefault="00DD0D93" w:rsidP="00DD0D93">
      <w:pPr>
        <w:ind w:right="-2" w:firstLine="567"/>
        <w:jc w:val="both"/>
        <w:rPr>
          <w:lang w:val="kk-KZ"/>
        </w:rPr>
      </w:pPr>
      <w:r w:rsidRPr="00E515C2">
        <w:rPr>
          <w:sz w:val="28"/>
          <w:szCs w:val="28"/>
          <w:lang w:val="uk-UA"/>
        </w:rPr>
        <w:t>– кәсібилікке қол жеткізуге ықпал ететін немесе оған кедергі келтіретін заңдылықтарды, тетіктерді, жағдайлар мен факторларды іздеуді қамтитын акмеологиялық талдауды қолдануда және оның негізінде болжамдар жасалады және жеке тұлға мен оның кәсібилігін дамыту жолдары мен әдістері таңдалады [</w:t>
      </w:r>
      <w:r w:rsidRPr="00E515C2">
        <w:rPr>
          <w:sz w:val="28"/>
          <w:szCs w:val="28"/>
          <w:lang w:val="kk-KZ"/>
        </w:rPr>
        <w:t>228</w:t>
      </w:r>
      <w:r w:rsidRPr="00E515C2">
        <w:rPr>
          <w:sz w:val="28"/>
          <w:szCs w:val="28"/>
          <w:lang w:val="uk-UA"/>
        </w:rPr>
        <w:t>];</w:t>
      </w:r>
    </w:p>
    <w:p w14:paraId="23F646E4" w14:textId="51C96C0E" w:rsidR="00741146" w:rsidRDefault="00DD0D93" w:rsidP="00FE6C70">
      <w:pPr>
        <w:ind w:right="-2" w:firstLine="567"/>
        <w:jc w:val="both"/>
        <w:rPr>
          <w:lang w:val="uk-UA"/>
        </w:rPr>
      </w:pPr>
      <w:r w:rsidRPr="00E515C2">
        <w:rPr>
          <w:sz w:val="28"/>
          <w:szCs w:val="28"/>
          <w:lang w:val="uk-UA"/>
        </w:rPr>
        <w:t>– жоғары кәсіптік білім беру жағдайында тұлғаның жеке және кәсіби қалыптасуының қол жеткізілген деңгейін анықтауға мүмкіндік беретін ұйымдастырушылық және әдістемелік қамтамасыз етуге негізделген жалпы белгілерді құрылымдауда;</w:t>
      </w:r>
    </w:p>
    <w:p w14:paraId="37434794" w14:textId="77777777" w:rsidR="00FE6C70" w:rsidRPr="00FE6C70" w:rsidRDefault="00FE6C70" w:rsidP="00FE6C70">
      <w:pPr>
        <w:ind w:right="-2" w:firstLine="567"/>
        <w:jc w:val="both"/>
        <w:rPr>
          <w:lang w:val="uk-UA"/>
        </w:rPr>
      </w:pPr>
    </w:p>
    <w:p w14:paraId="60089166" w14:textId="77777777" w:rsidR="0012665E" w:rsidRPr="00E515C2" w:rsidRDefault="0012665E" w:rsidP="0012665E">
      <w:pPr>
        <w:suppressAutoHyphens w:val="0"/>
        <w:ind w:firstLine="720"/>
        <w:jc w:val="both"/>
        <w:rPr>
          <w:rFonts w:eastAsia="Calibri"/>
          <w:sz w:val="28"/>
          <w:szCs w:val="28"/>
          <w:lang w:val="kk-KZ" w:eastAsia="en-US"/>
        </w:rPr>
      </w:pPr>
      <w:r w:rsidRPr="00E515C2">
        <w:rPr>
          <w:rFonts w:eastAsia="Calibri"/>
          <w:noProof/>
          <w:sz w:val="28"/>
          <w:szCs w:val="28"/>
        </w:rPr>
        <mc:AlternateContent>
          <mc:Choice Requires="wpg">
            <w:drawing>
              <wp:anchor distT="0" distB="0" distL="114300" distR="114300" simplePos="0" relativeHeight="251681280" behindDoc="0" locked="0" layoutInCell="1" allowOverlap="1" wp14:anchorId="410E5685" wp14:editId="5E19FF8F">
                <wp:simplePos x="0" y="0"/>
                <wp:positionH relativeFrom="margin">
                  <wp:align>right</wp:align>
                </wp:positionH>
                <wp:positionV relativeFrom="paragraph">
                  <wp:posOffset>60869</wp:posOffset>
                </wp:positionV>
                <wp:extent cx="6020435" cy="8143240"/>
                <wp:effectExtent l="0" t="0" r="18415" b="10160"/>
                <wp:wrapNone/>
                <wp:docPr id="110" name="Группа 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20435" cy="8143240"/>
                          <a:chOff x="932" y="1615"/>
                          <a:chExt cx="10753" cy="12347"/>
                        </a:xfrm>
                      </wpg:grpSpPr>
                      <wps:wsp>
                        <wps:cNvPr id="111" name="Line 42"/>
                        <wps:cNvCnPr>
                          <a:cxnSpLocks noChangeShapeType="1"/>
                        </wps:cNvCnPr>
                        <wps:spPr bwMode="auto">
                          <a:xfrm>
                            <a:off x="932" y="11132"/>
                            <a:ext cx="1" cy="2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112" name="Group 43"/>
                        <wpg:cNvGrpSpPr>
                          <a:grpSpLocks/>
                        </wpg:cNvGrpSpPr>
                        <wpg:grpSpPr bwMode="auto">
                          <a:xfrm>
                            <a:off x="933" y="1615"/>
                            <a:ext cx="10752" cy="12347"/>
                            <a:chOff x="933" y="1482"/>
                            <a:chExt cx="10752" cy="12347"/>
                          </a:xfrm>
                        </wpg:grpSpPr>
                        <wps:wsp>
                          <wps:cNvPr id="113" name="Text Box 44"/>
                          <wps:cNvSpPr txBox="1">
                            <a:spLocks noChangeArrowheads="1"/>
                          </wps:cNvSpPr>
                          <wps:spPr bwMode="auto">
                            <a:xfrm>
                              <a:off x="1077" y="1482"/>
                              <a:ext cx="10440" cy="540"/>
                            </a:xfrm>
                            <a:prstGeom prst="rect">
                              <a:avLst/>
                            </a:prstGeom>
                            <a:solidFill>
                              <a:srgbClr val="FFFFFF"/>
                            </a:solidFill>
                            <a:ln w="9525">
                              <a:solidFill>
                                <a:srgbClr val="000000"/>
                              </a:solidFill>
                              <a:miter lim="800000"/>
                              <a:headEnd/>
                              <a:tailEnd/>
                            </a:ln>
                          </wps:spPr>
                          <wps:txbx>
                            <w:txbxContent>
                              <w:p w14:paraId="41FFFF36" w14:textId="7A42F994" w:rsidR="00997EE1" w:rsidRPr="007532F1" w:rsidRDefault="00997EE1" w:rsidP="0012665E">
                                <w:pPr>
                                  <w:shd w:val="clear" w:color="auto" w:fill="FFFFFF"/>
                                  <w:ind w:right="7"/>
                                  <w:jc w:val="both"/>
                                  <w:rPr>
                                    <w:sz w:val="20"/>
                                    <w:szCs w:val="20"/>
                                    <w:lang w:val="kk-KZ"/>
                                  </w:rPr>
                                </w:pPr>
                                <w:r w:rsidRPr="007532F1">
                                  <w:rPr>
                                    <w:b/>
                                    <w:sz w:val="20"/>
                                    <w:szCs w:val="20"/>
                                    <w:lang w:val="kk-KZ"/>
                                  </w:rPr>
                                  <w:t>Мақсаты</w:t>
                                </w:r>
                                <w:r w:rsidRPr="007532F1">
                                  <w:rPr>
                                    <w:b/>
                                    <w:sz w:val="20"/>
                                    <w:szCs w:val="20"/>
                                  </w:rPr>
                                  <w:t>:</w:t>
                                </w:r>
                                <w:r w:rsidRPr="007532F1">
                                  <w:rPr>
                                    <w:sz w:val="20"/>
                                    <w:szCs w:val="20"/>
                                  </w:rPr>
                                  <w:t xml:space="preserve"> болаша</w:t>
                                </w:r>
                                <w:r w:rsidRPr="007532F1">
                                  <w:rPr>
                                    <w:sz w:val="20"/>
                                    <w:szCs w:val="20"/>
                                    <w:lang w:val="kk-KZ"/>
                                  </w:rPr>
                                  <w:t>қ дене мәдениеті және спорт маманының акмеологиялық әлеуетін дамыту</w:t>
                                </w:r>
                              </w:p>
                            </w:txbxContent>
                          </wps:txbx>
                          <wps:bodyPr rot="0" vert="horz" wrap="square" lIns="91440" tIns="45720" rIns="91440" bIns="45720" anchor="t" anchorCtr="0" upright="1">
                            <a:noAutofit/>
                          </wps:bodyPr>
                        </wps:wsp>
                        <wps:wsp>
                          <wps:cNvPr id="114" name="Text Box 45"/>
                          <wps:cNvSpPr txBox="1">
                            <a:spLocks noChangeArrowheads="1"/>
                          </wps:cNvSpPr>
                          <wps:spPr bwMode="auto">
                            <a:xfrm>
                              <a:off x="1151" y="11885"/>
                              <a:ext cx="10366" cy="1944"/>
                            </a:xfrm>
                            <a:prstGeom prst="rect">
                              <a:avLst/>
                            </a:prstGeom>
                            <a:solidFill>
                              <a:srgbClr val="FFFFFF"/>
                            </a:solidFill>
                            <a:ln w="9525">
                              <a:solidFill>
                                <a:srgbClr val="000000"/>
                              </a:solidFill>
                              <a:miter lim="800000"/>
                              <a:headEnd/>
                              <a:tailEnd/>
                            </a:ln>
                          </wps:spPr>
                          <wps:txbx>
                            <w:txbxContent>
                              <w:p w14:paraId="1F7D2FAB" w14:textId="77777777" w:rsidR="00997EE1" w:rsidRPr="007532F1" w:rsidRDefault="00997EE1" w:rsidP="0012665E">
                                <w:pPr>
                                  <w:shd w:val="clear" w:color="auto" w:fill="FFFFFF"/>
                                  <w:ind w:right="7"/>
                                  <w:jc w:val="center"/>
                                  <w:rPr>
                                    <w:rStyle w:val="a3"/>
                                    <w:b/>
                                    <w:i w:val="0"/>
                                    <w:iCs w:val="0"/>
                                    <w:sz w:val="20"/>
                                    <w:szCs w:val="20"/>
                                    <w:lang w:val="kk-KZ"/>
                                  </w:rPr>
                                </w:pPr>
                                <w:r w:rsidRPr="007532F1">
                                  <w:rPr>
                                    <w:b/>
                                    <w:sz w:val="20"/>
                                    <w:szCs w:val="20"/>
                                    <w:lang w:val="kk-KZ"/>
                                  </w:rPr>
                                  <w:t>Нәтиже:</w:t>
                                </w:r>
                              </w:p>
                              <w:p w14:paraId="501E8B4B" w14:textId="2EEE13F1" w:rsidR="00997EE1" w:rsidRPr="007532F1" w:rsidRDefault="00997EE1" w:rsidP="00E3127B">
                                <w:pPr>
                                  <w:jc w:val="both"/>
                                  <w:rPr>
                                    <w:sz w:val="20"/>
                                    <w:szCs w:val="20"/>
                                    <w:lang w:val="kk-KZ"/>
                                  </w:rPr>
                                </w:pPr>
                                <w:r w:rsidRPr="007532F1">
                                  <w:rPr>
                                    <w:b/>
                                    <w:i/>
                                    <w:sz w:val="20"/>
                                    <w:szCs w:val="20"/>
                                    <w:lang w:val="kk-KZ"/>
                                  </w:rPr>
                                  <w:t xml:space="preserve"> </w:t>
                                </w:r>
                                <w:r w:rsidRPr="007532F1">
                                  <w:rPr>
                                    <w:iCs/>
                                    <w:sz w:val="20"/>
                                    <w:szCs w:val="20"/>
                                    <w:lang w:val="kk-KZ"/>
                                  </w:rPr>
                                  <w:t xml:space="preserve">саналы түрде кәсіби және тұлғалық өзін-өзі жетілдіру мен өзін-өзі тәрбиелеудің жоғары деңгейіне жетуге даярлығы, үздіксіз өзін-өзі дамытуға ұмтылысы, рефлексиялық құзыреттілігі, </w:t>
                                </w:r>
                                <w:r w:rsidRPr="007532F1">
                                  <w:rPr>
                                    <w:rFonts w:eastAsia="Calibri"/>
                                    <w:iCs/>
                                    <w:color w:val="000000"/>
                                    <w:sz w:val="20"/>
                                    <w:szCs w:val="20"/>
                                    <w:lang w:val="kk-KZ"/>
                                  </w:rPr>
                                  <w:t>әрбір білімалушының табысы мен денсаулығын қамтамасыз ету үшін гуманистік көзқарасқа негізделген өзін-өзі ұйымдастыру және өзін-өзі реттеу стратегиясын, құралдарын, тетіктерін меңгеруі</w:t>
                                </w:r>
                                <w:r w:rsidRPr="007532F1">
                                  <w:rPr>
                                    <w:iCs/>
                                    <w:sz w:val="20"/>
                                    <w:szCs w:val="20"/>
                                    <w:lang w:val="kk-KZ"/>
                                  </w:rPr>
                                  <w:t>.</w:t>
                                </w:r>
                              </w:p>
                              <w:p w14:paraId="3ED2926A" w14:textId="77777777" w:rsidR="00997EE1" w:rsidRPr="007532F1" w:rsidRDefault="00997EE1" w:rsidP="0012665E">
                                <w:pPr>
                                  <w:rPr>
                                    <w:sz w:val="20"/>
                                    <w:szCs w:val="20"/>
                                    <w:lang w:val="kk-KZ"/>
                                  </w:rPr>
                                </w:pPr>
                              </w:p>
                              <w:p w14:paraId="2F47C201" w14:textId="77777777" w:rsidR="00997EE1" w:rsidRPr="007532F1" w:rsidRDefault="00997EE1" w:rsidP="0012665E">
                                <w:pPr>
                                  <w:rPr>
                                    <w:sz w:val="20"/>
                                    <w:szCs w:val="20"/>
                                    <w:lang w:val="kk-KZ"/>
                                  </w:rPr>
                                </w:pPr>
                              </w:p>
                            </w:txbxContent>
                          </wps:txbx>
                          <wps:bodyPr rot="0" vert="horz" wrap="square" lIns="91440" tIns="45720" rIns="91440" bIns="45720" anchor="t" anchorCtr="0" upright="1">
                            <a:noAutofit/>
                          </wps:bodyPr>
                        </wps:wsp>
                        <wps:wsp>
                          <wps:cNvPr id="115" name="Text Box 46"/>
                          <wps:cNvSpPr txBox="1">
                            <a:spLocks noChangeArrowheads="1"/>
                          </wps:cNvSpPr>
                          <wps:spPr bwMode="auto">
                            <a:xfrm>
                              <a:off x="1220" y="6044"/>
                              <a:ext cx="5220" cy="1890"/>
                            </a:xfrm>
                            <a:prstGeom prst="rect">
                              <a:avLst/>
                            </a:prstGeom>
                            <a:solidFill>
                              <a:srgbClr val="FFFFFF"/>
                            </a:solidFill>
                            <a:ln w="9525">
                              <a:solidFill>
                                <a:srgbClr val="000000"/>
                              </a:solidFill>
                              <a:miter lim="800000"/>
                              <a:headEnd/>
                              <a:tailEnd/>
                            </a:ln>
                          </wps:spPr>
                          <wps:txbx>
                            <w:txbxContent>
                              <w:p w14:paraId="30120018" w14:textId="0A778945" w:rsidR="00997EE1" w:rsidRPr="007532F1" w:rsidRDefault="00997EE1" w:rsidP="0012665E">
                                <w:pPr>
                                  <w:jc w:val="both"/>
                                  <w:rPr>
                                    <w:b/>
                                    <w:sz w:val="20"/>
                                    <w:szCs w:val="20"/>
                                    <w:lang w:val="kk-KZ"/>
                                  </w:rPr>
                                </w:pPr>
                                <w:r w:rsidRPr="007532F1">
                                  <w:rPr>
                                    <w:b/>
                                    <w:sz w:val="20"/>
                                    <w:szCs w:val="20"/>
                                    <w:lang w:val="kk-KZ"/>
                                  </w:rPr>
                                  <w:t>Компоненттері мен көрсеткіштері:</w:t>
                                </w:r>
                              </w:p>
                              <w:p w14:paraId="3D9A77A7" w14:textId="77777777" w:rsidR="00997EE1" w:rsidRPr="007532F1" w:rsidRDefault="00997EE1" w:rsidP="0012665E">
                                <w:pPr>
                                  <w:jc w:val="both"/>
                                  <w:rPr>
                                    <w:b/>
                                    <w:sz w:val="20"/>
                                    <w:szCs w:val="20"/>
                                    <w:lang w:val="kk-KZ"/>
                                  </w:rPr>
                                </w:pPr>
                              </w:p>
                              <w:p w14:paraId="69ED20D3" w14:textId="195C42B0" w:rsidR="00997EE1" w:rsidRPr="007532F1" w:rsidRDefault="00997EE1" w:rsidP="0012665E">
                                <w:pPr>
                                  <w:jc w:val="both"/>
                                  <w:rPr>
                                    <w:sz w:val="20"/>
                                    <w:szCs w:val="20"/>
                                    <w:lang w:val="kk-KZ"/>
                                  </w:rPr>
                                </w:pPr>
                                <w:r w:rsidRPr="007532F1">
                                  <w:rPr>
                                    <w:sz w:val="20"/>
                                    <w:szCs w:val="20"/>
                                    <w:lang w:val="kk-KZ"/>
                                  </w:rPr>
                                  <w:t>Мотивациялық компонент</w:t>
                                </w:r>
                              </w:p>
                              <w:p w14:paraId="491132B7" w14:textId="642F7EB6" w:rsidR="00997EE1" w:rsidRPr="007532F1" w:rsidRDefault="00997EE1" w:rsidP="0012665E">
                                <w:pPr>
                                  <w:jc w:val="both"/>
                                  <w:rPr>
                                    <w:sz w:val="20"/>
                                    <w:szCs w:val="20"/>
                                    <w:lang w:val="kk-KZ"/>
                                  </w:rPr>
                                </w:pPr>
                                <w:r w:rsidRPr="007532F1">
                                  <w:rPr>
                                    <w:sz w:val="20"/>
                                    <w:szCs w:val="20"/>
                                    <w:lang w:val="kk-KZ"/>
                                  </w:rPr>
                                  <w:t>Танымдық компонент</w:t>
                                </w:r>
                              </w:p>
                              <w:p w14:paraId="33D37E2F" w14:textId="51514612" w:rsidR="00997EE1" w:rsidRPr="007532F1" w:rsidRDefault="00997EE1" w:rsidP="0012665E">
                                <w:pPr>
                                  <w:jc w:val="both"/>
                                  <w:rPr>
                                    <w:sz w:val="20"/>
                                    <w:szCs w:val="20"/>
                                    <w:lang w:val="kk-KZ"/>
                                  </w:rPr>
                                </w:pPr>
                                <w:r w:rsidRPr="007532F1">
                                  <w:rPr>
                                    <w:sz w:val="20"/>
                                    <w:szCs w:val="20"/>
                                    <w:lang w:val="kk-KZ"/>
                                  </w:rPr>
                                  <w:t>Іс</w:t>
                                </w:r>
                                <w:r w:rsidRPr="007532F1">
                                  <w:rPr>
                                    <w:sz w:val="20"/>
                                    <w:szCs w:val="20"/>
                                  </w:rPr>
                                  <w:t>-</w:t>
                                </w:r>
                                <w:r w:rsidRPr="007532F1">
                                  <w:rPr>
                                    <w:sz w:val="20"/>
                                    <w:szCs w:val="20"/>
                                    <w:lang w:val="kk-KZ"/>
                                  </w:rPr>
                                  <w:t xml:space="preserve"> әрекеттік компонент</w:t>
                                </w:r>
                              </w:p>
                              <w:p w14:paraId="539C9389" w14:textId="77777777" w:rsidR="00997EE1" w:rsidRPr="007532F1" w:rsidRDefault="00997EE1" w:rsidP="0012665E">
                                <w:pPr>
                                  <w:jc w:val="both"/>
                                  <w:rPr>
                                    <w:sz w:val="20"/>
                                    <w:szCs w:val="20"/>
                                    <w:lang w:val="kk-KZ"/>
                                  </w:rPr>
                                </w:pPr>
                              </w:p>
                              <w:p w14:paraId="38D4CD08" w14:textId="77777777" w:rsidR="00997EE1" w:rsidRPr="007532F1" w:rsidRDefault="00997EE1" w:rsidP="0012665E">
                                <w:pPr>
                                  <w:jc w:val="both"/>
                                  <w:rPr>
                                    <w:sz w:val="20"/>
                                    <w:szCs w:val="20"/>
                                  </w:rPr>
                                </w:pPr>
                              </w:p>
                              <w:p w14:paraId="56CA72B6" w14:textId="77777777" w:rsidR="00997EE1" w:rsidRPr="007532F1" w:rsidRDefault="00997EE1" w:rsidP="0012665E">
                                <w:pPr>
                                  <w:rPr>
                                    <w:sz w:val="20"/>
                                    <w:szCs w:val="20"/>
                                  </w:rPr>
                                </w:pPr>
                              </w:p>
                            </w:txbxContent>
                          </wps:txbx>
                          <wps:bodyPr rot="0" vert="horz" wrap="square" lIns="91440" tIns="45720" rIns="91440" bIns="45720" anchor="t" anchorCtr="0" upright="1">
                            <a:noAutofit/>
                          </wps:bodyPr>
                        </wps:wsp>
                        <wps:wsp>
                          <wps:cNvPr id="116" name="Text Box 47"/>
                          <wps:cNvSpPr txBox="1">
                            <a:spLocks noChangeArrowheads="1"/>
                          </wps:cNvSpPr>
                          <wps:spPr bwMode="auto">
                            <a:xfrm>
                              <a:off x="1293" y="2159"/>
                              <a:ext cx="4680" cy="2671"/>
                            </a:xfrm>
                            <a:prstGeom prst="rect">
                              <a:avLst/>
                            </a:prstGeom>
                            <a:solidFill>
                              <a:srgbClr val="FFFFFF"/>
                            </a:solidFill>
                            <a:ln w="9525">
                              <a:solidFill>
                                <a:srgbClr val="000000"/>
                              </a:solidFill>
                              <a:miter lim="800000"/>
                              <a:headEnd/>
                              <a:tailEnd/>
                            </a:ln>
                          </wps:spPr>
                          <wps:txbx>
                            <w:txbxContent>
                              <w:p w14:paraId="1A39829D" w14:textId="2E616640" w:rsidR="00997EE1" w:rsidRPr="007532F1" w:rsidRDefault="00997EE1" w:rsidP="0012665E">
                                <w:pPr>
                                  <w:jc w:val="both"/>
                                  <w:rPr>
                                    <w:sz w:val="20"/>
                                    <w:szCs w:val="20"/>
                                    <w:lang w:val="kk-KZ"/>
                                  </w:rPr>
                                </w:pPr>
                                <w:r w:rsidRPr="007532F1">
                                  <w:rPr>
                                    <w:b/>
                                    <w:sz w:val="20"/>
                                    <w:szCs w:val="20"/>
                                    <w:lang w:val="kk-KZ"/>
                                  </w:rPr>
                                  <w:t xml:space="preserve">Міндеттер </w:t>
                                </w:r>
                                <w:r w:rsidRPr="007532F1">
                                  <w:rPr>
                                    <w:sz w:val="20"/>
                                    <w:szCs w:val="20"/>
                                  </w:rPr>
                                  <w:t>:</w:t>
                                </w:r>
                                <w:r w:rsidRPr="007532F1">
                                  <w:rPr>
                                    <w:sz w:val="20"/>
                                    <w:szCs w:val="20"/>
                                    <w:lang w:val="kk-KZ"/>
                                  </w:rPr>
                                  <w:t xml:space="preserve"> </w:t>
                                </w:r>
                              </w:p>
                              <w:p w14:paraId="2B547CD4" w14:textId="12B92B5A" w:rsidR="00997EE1" w:rsidRPr="007532F1" w:rsidRDefault="00997EE1" w:rsidP="0012665E">
                                <w:pPr>
                                  <w:tabs>
                                    <w:tab w:val="left" w:pos="851"/>
                                  </w:tabs>
                                  <w:jc w:val="both"/>
                                  <w:rPr>
                                    <w:sz w:val="20"/>
                                    <w:szCs w:val="20"/>
                                    <w:lang w:val="kk-KZ"/>
                                  </w:rPr>
                                </w:pPr>
                                <w:r w:rsidRPr="007532F1">
                                  <w:rPr>
                                    <w:sz w:val="20"/>
                                    <w:szCs w:val="20"/>
                                    <w:lang w:val="kk-KZ"/>
                                  </w:rPr>
                                  <w:t>- болашақ дене мәдениеті және спорт маманының акмеологиялық әлеуетін дамыту мәселесін теориялық негіздеу;</w:t>
                                </w:r>
                              </w:p>
                              <w:p w14:paraId="6345A8E8" w14:textId="2A46266C" w:rsidR="00997EE1" w:rsidRPr="007532F1" w:rsidRDefault="00997EE1" w:rsidP="0012665E">
                                <w:pPr>
                                  <w:tabs>
                                    <w:tab w:val="left" w:pos="851"/>
                                  </w:tabs>
                                  <w:jc w:val="both"/>
                                  <w:rPr>
                                    <w:color w:val="000000"/>
                                    <w:sz w:val="20"/>
                                    <w:szCs w:val="20"/>
                                    <w:lang w:val="kk-KZ"/>
                                  </w:rPr>
                                </w:pPr>
                                <w:r w:rsidRPr="007532F1">
                                  <w:rPr>
                                    <w:sz w:val="20"/>
                                    <w:szCs w:val="20"/>
                                    <w:lang w:val="kk-KZ"/>
                                  </w:rPr>
                                  <w:t>- болашақ дене мәдениеті және спорт маманының акмеологиялық әлеуетін дамытудың әдістемесін әзірлеу.</w:t>
                                </w:r>
                              </w:p>
                              <w:p w14:paraId="026DA899" w14:textId="77777777" w:rsidR="00997EE1" w:rsidRPr="007532F1" w:rsidRDefault="00997EE1" w:rsidP="0012665E">
                                <w:pPr>
                                  <w:jc w:val="both"/>
                                  <w:rPr>
                                    <w:sz w:val="20"/>
                                    <w:szCs w:val="20"/>
                                    <w:lang w:val="kk-KZ"/>
                                  </w:rPr>
                                </w:pPr>
                              </w:p>
                            </w:txbxContent>
                          </wps:txbx>
                          <wps:bodyPr rot="0" vert="horz" wrap="square" lIns="91440" tIns="45720" rIns="91440" bIns="45720" anchor="t" anchorCtr="0" upright="1">
                            <a:noAutofit/>
                          </wps:bodyPr>
                        </wps:wsp>
                        <wps:wsp>
                          <wps:cNvPr id="117" name="Text Box 48"/>
                          <wps:cNvSpPr txBox="1">
                            <a:spLocks noChangeArrowheads="1"/>
                          </wps:cNvSpPr>
                          <wps:spPr bwMode="auto">
                            <a:xfrm>
                              <a:off x="6153" y="2159"/>
                              <a:ext cx="5040" cy="2671"/>
                            </a:xfrm>
                            <a:prstGeom prst="rect">
                              <a:avLst/>
                            </a:prstGeom>
                            <a:solidFill>
                              <a:srgbClr val="FFFFFF"/>
                            </a:solidFill>
                            <a:ln w="9525">
                              <a:solidFill>
                                <a:srgbClr val="000000"/>
                              </a:solidFill>
                              <a:miter lim="800000"/>
                              <a:headEnd/>
                              <a:tailEnd/>
                            </a:ln>
                          </wps:spPr>
                          <wps:txbx>
                            <w:txbxContent>
                              <w:p w14:paraId="5C610F5F" w14:textId="18769AD4" w:rsidR="00997EE1" w:rsidRPr="007532F1" w:rsidRDefault="00997EE1" w:rsidP="005C55EC">
                                <w:pPr>
                                  <w:jc w:val="both"/>
                                  <w:rPr>
                                    <w:sz w:val="20"/>
                                    <w:szCs w:val="20"/>
                                    <w:lang w:val="kk-KZ"/>
                                  </w:rPr>
                                </w:pPr>
                                <w:r w:rsidRPr="007532F1">
                                  <w:rPr>
                                    <w:b/>
                                    <w:sz w:val="20"/>
                                    <w:szCs w:val="20"/>
                                    <w:lang w:val="kk-KZ"/>
                                  </w:rPr>
                                  <w:t xml:space="preserve">Әдіснамалық амалдар: </w:t>
                                </w:r>
                                <w:r w:rsidRPr="007532F1">
                                  <w:rPr>
                                    <w:bCs/>
                                    <w:sz w:val="20"/>
                                    <w:szCs w:val="20"/>
                                    <w:lang w:val="kk-KZ"/>
                                  </w:rPr>
                                  <w:t>жүйелік тұғыр, мәдени танымдық тұғыр, синергетикалық</w:t>
                                </w:r>
                                <w:r w:rsidRPr="007532F1">
                                  <w:rPr>
                                    <w:sz w:val="20"/>
                                    <w:szCs w:val="20"/>
                                    <w:lang w:val="kk-KZ"/>
                                  </w:rPr>
                                  <w:t xml:space="preserve"> тұғыр, аксиологиялық тұғыр, құзыреттік тұғыр. </w:t>
                                </w:r>
                              </w:p>
                              <w:p w14:paraId="1297A0F5" w14:textId="77777777" w:rsidR="00997EE1" w:rsidRPr="007532F1" w:rsidRDefault="00997EE1" w:rsidP="005C55EC">
                                <w:pPr>
                                  <w:jc w:val="both"/>
                                  <w:rPr>
                                    <w:sz w:val="20"/>
                                    <w:szCs w:val="20"/>
                                    <w:lang w:val="kk-KZ"/>
                                  </w:rPr>
                                </w:pPr>
                                <w:r w:rsidRPr="007532F1">
                                  <w:rPr>
                                    <w:b/>
                                    <w:sz w:val="20"/>
                                    <w:szCs w:val="20"/>
                                    <w:lang w:val="kk-KZ"/>
                                  </w:rPr>
                                  <w:t>Қағидалар:</w:t>
                                </w:r>
                                <w:r w:rsidRPr="007532F1">
                                  <w:rPr>
                                    <w:sz w:val="20"/>
                                    <w:szCs w:val="20"/>
                                    <w:lang w:val="kk-KZ"/>
                                  </w:rPr>
                                  <w:t xml:space="preserve"> жүйелік іс-әрекеттік, әлеуметтік сәйкестік және ғылымилық, ізгілік, тәрбиелік және дамытушылық сипат, белсенділік және дербестік, ұжымдық және дербестік</w:t>
                                </w:r>
                              </w:p>
                              <w:p w14:paraId="533DA27B" w14:textId="5E068AA1" w:rsidR="00997EE1" w:rsidRPr="007532F1" w:rsidRDefault="00997EE1" w:rsidP="005C55EC">
                                <w:pPr>
                                  <w:jc w:val="both"/>
                                  <w:rPr>
                                    <w:color w:val="000000"/>
                                    <w:sz w:val="20"/>
                                    <w:szCs w:val="20"/>
                                    <w:lang w:val="kk-KZ"/>
                                  </w:rPr>
                                </w:pPr>
                              </w:p>
                            </w:txbxContent>
                          </wps:txbx>
                          <wps:bodyPr rot="0" vert="horz" wrap="square" lIns="91440" tIns="45720" rIns="91440" bIns="45720" anchor="t" anchorCtr="0" upright="1">
                            <a:noAutofit/>
                          </wps:bodyPr>
                        </wps:wsp>
                        <wps:wsp>
                          <wps:cNvPr id="118" name="Text Box 49"/>
                          <wps:cNvSpPr txBox="1">
                            <a:spLocks noChangeArrowheads="1"/>
                          </wps:cNvSpPr>
                          <wps:spPr bwMode="auto">
                            <a:xfrm>
                              <a:off x="1257" y="5045"/>
                              <a:ext cx="9900" cy="720"/>
                            </a:xfrm>
                            <a:prstGeom prst="rect">
                              <a:avLst/>
                            </a:prstGeom>
                            <a:solidFill>
                              <a:srgbClr val="FFFFFF"/>
                            </a:solidFill>
                            <a:ln w="9525">
                              <a:solidFill>
                                <a:srgbClr val="000000"/>
                              </a:solidFill>
                              <a:miter lim="800000"/>
                              <a:headEnd/>
                              <a:tailEnd/>
                            </a:ln>
                          </wps:spPr>
                          <wps:txbx>
                            <w:txbxContent>
                              <w:p w14:paraId="506B036C" w14:textId="71C2A3BA" w:rsidR="00997EE1" w:rsidRPr="007532F1" w:rsidRDefault="00997EE1" w:rsidP="005C55EC">
                                <w:pPr>
                                  <w:jc w:val="center"/>
                                  <w:rPr>
                                    <w:b/>
                                    <w:bCs/>
                                    <w:sz w:val="20"/>
                                    <w:szCs w:val="20"/>
                                  </w:rPr>
                                </w:pPr>
                                <w:r w:rsidRPr="007532F1">
                                  <w:rPr>
                                    <w:sz w:val="20"/>
                                    <w:szCs w:val="20"/>
                                    <w:lang w:val="kk-KZ"/>
                                  </w:rPr>
                                  <w:t xml:space="preserve">Болашақ дене мәдениеті және спорт маманының акмеологиялық әлеуетін дамытудың </w:t>
                                </w:r>
                                <w:r w:rsidRPr="007532F1">
                                  <w:rPr>
                                    <w:b/>
                                    <w:bCs/>
                                    <w:sz w:val="20"/>
                                    <w:szCs w:val="20"/>
                                    <w:lang w:val="kk-KZ"/>
                                  </w:rPr>
                                  <w:t>мазмұны</w:t>
                                </w:r>
                              </w:p>
                            </w:txbxContent>
                          </wps:txbx>
                          <wps:bodyPr rot="0" vert="horz" wrap="square" lIns="91440" tIns="45720" rIns="91440" bIns="45720" anchor="t" anchorCtr="0" upright="1">
                            <a:noAutofit/>
                          </wps:bodyPr>
                        </wps:wsp>
                        <wps:wsp>
                          <wps:cNvPr id="119" name="Text Box 50"/>
                          <wps:cNvSpPr txBox="1">
                            <a:spLocks noChangeArrowheads="1"/>
                          </wps:cNvSpPr>
                          <wps:spPr bwMode="auto">
                            <a:xfrm>
                              <a:off x="6656" y="6044"/>
                              <a:ext cx="4582" cy="1936"/>
                            </a:xfrm>
                            <a:prstGeom prst="rect">
                              <a:avLst/>
                            </a:prstGeom>
                            <a:solidFill>
                              <a:srgbClr val="FFFFFF"/>
                            </a:solidFill>
                            <a:ln w="9525">
                              <a:solidFill>
                                <a:srgbClr val="000000"/>
                              </a:solidFill>
                              <a:miter lim="800000"/>
                              <a:headEnd/>
                              <a:tailEnd/>
                            </a:ln>
                          </wps:spPr>
                          <wps:txbx>
                            <w:txbxContent>
                              <w:p w14:paraId="29FCBEBC" w14:textId="7F3FF970" w:rsidR="00997EE1" w:rsidRPr="007532F1" w:rsidRDefault="00997EE1" w:rsidP="0012665E">
                                <w:pPr>
                                  <w:jc w:val="both"/>
                                  <w:rPr>
                                    <w:b/>
                                    <w:sz w:val="20"/>
                                    <w:szCs w:val="20"/>
                                    <w:lang w:val="kk-KZ"/>
                                  </w:rPr>
                                </w:pPr>
                                <w:r w:rsidRPr="007532F1">
                                  <w:rPr>
                                    <w:b/>
                                    <w:sz w:val="20"/>
                                    <w:szCs w:val="20"/>
                                    <w:lang w:val="kk-KZ"/>
                                  </w:rPr>
                                  <w:t>Диагностикалық құралдар:</w:t>
                                </w:r>
                              </w:p>
                              <w:p w14:paraId="6CB6CE32" w14:textId="304B33A8" w:rsidR="00997EE1" w:rsidRPr="007532F1" w:rsidRDefault="00997EE1" w:rsidP="00E3127B">
                                <w:pPr>
                                  <w:suppressAutoHyphens w:val="0"/>
                                  <w:jc w:val="both"/>
                                  <w:rPr>
                                    <w:rFonts w:eastAsia="Calibri"/>
                                    <w:sz w:val="20"/>
                                    <w:szCs w:val="20"/>
                                    <w:lang w:val="kk-KZ" w:eastAsia="en-US"/>
                                  </w:rPr>
                                </w:pPr>
                                <w:r w:rsidRPr="007532F1">
                                  <w:rPr>
                                    <w:rFonts w:eastAsia="Calibri"/>
                                    <w:sz w:val="20"/>
                                    <w:szCs w:val="20"/>
                                    <w:lang w:val="kk-KZ" w:eastAsia="en-US"/>
                                  </w:rPr>
                                  <w:t>Мақсатқа  жетуге қажеттілік (Ю.М.Орлов); Мансап зәкірі (Э. Шейн); Импульстік деңгейін бағалау (В.А. Лосенков); Жауапкершіліктің экспресс-диагностикасы тесті (В.П. Прядин); Тәуекелге дайындық тесті ( Шуберт).</w:t>
                                </w:r>
                              </w:p>
                              <w:p w14:paraId="5F1EE8B5" w14:textId="77777777" w:rsidR="00997EE1" w:rsidRPr="007532F1" w:rsidRDefault="00997EE1" w:rsidP="0012665E">
                                <w:pPr>
                                  <w:rPr>
                                    <w:sz w:val="20"/>
                                    <w:szCs w:val="20"/>
                                    <w:lang w:val="kk-KZ"/>
                                  </w:rPr>
                                </w:pPr>
                              </w:p>
                            </w:txbxContent>
                          </wps:txbx>
                          <wps:bodyPr rot="0" vert="horz" wrap="square" lIns="91440" tIns="45720" rIns="91440" bIns="45720" anchor="t" anchorCtr="0" upright="1">
                            <a:noAutofit/>
                          </wps:bodyPr>
                        </wps:wsp>
                        <wps:wsp>
                          <wps:cNvPr id="120" name="Text Box 51"/>
                          <wps:cNvSpPr txBox="1">
                            <a:spLocks noChangeArrowheads="1"/>
                          </wps:cNvSpPr>
                          <wps:spPr bwMode="auto">
                            <a:xfrm>
                              <a:off x="1077" y="8341"/>
                              <a:ext cx="4500" cy="2308"/>
                            </a:xfrm>
                            <a:prstGeom prst="rect">
                              <a:avLst/>
                            </a:prstGeom>
                            <a:solidFill>
                              <a:srgbClr val="FFFFFF"/>
                            </a:solidFill>
                            <a:ln w="9525">
                              <a:solidFill>
                                <a:srgbClr val="000000"/>
                              </a:solidFill>
                              <a:miter lim="800000"/>
                              <a:headEnd/>
                              <a:tailEnd/>
                            </a:ln>
                          </wps:spPr>
                          <wps:txbx>
                            <w:txbxContent>
                              <w:p w14:paraId="031F33E2" w14:textId="77777777" w:rsidR="00997EE1" w:rsidRPr="007532F1" w:rsidRDefault="00997EE1" w:rsidP="0012665E">
                                <w:pPr>
                                  <w:jc w:val="center"/>
                                  <w:rPr>
                                    <w:sz w:val="20"/>
                                    <w:szCs w:val="20"/>
                                  </w:rPr>
                                </w:pPr>
                                <w:r w:rsidRPr="007532F1">
                                  <w:rPr>
                                    <w:b/>
                                    <w:sz w:val="20"/>
                                    <w:szCs w:val="20"/>
                                    <w:lang w:val="kk-KZ"/>
                                  </w:rPr>
                                  <w:t>Әдістемелік жүйе</w:t>
                                </w:r>
                                <w:r w:rsidRPr="007532F1">
                                  <w:rPr>
                                    <w:b/>
                                    <w:sz w:val="20"/>
                                    <w:szCs w:val="20"/>
                                  </w:rPr>
                                  <w:t>:</w:t>
                                </w:r>
                              </w:p>
                              <w:p w14:paraId="63FF7176" w14:textId="77777777" w:rsidR="00997EE1" w:rsidRPr="007532F1" w:rsidRDefault="00997EE1" w:rsidP="005C55EC">
                                <w:pPr>
                                  <w:jc w:val="both"/>
                                  <w:rPr>
                                    <w:color w:val="000000"/>
                                    <w:sz w:val="20"/>
                                    <w:szCs w:val="20"/>
                                    <w:lang w:val="kk-KZ"/>
                                  </w:rPr>
                                </w:pPr>
                                <w:r w:rsidRPr="007532F1">
                                  <w:rPr>
                                    <w:sz w:val="20"/>
                                    <w:szCs w:val="20"/>
                                    <w:lang w:val="kk-KZ"/>
                                  </w:rPr>
                                  <w:t xml:space="preserve">- </w:t>
                                </w:r>
                                <w:r w:rsidRPr="007532F1">
                                  <w:rPr>
                                    <w:color w:val="000000"/>
                                    <w:sz w:val="20"/>
                                    <w:szCs w:val="20"/>
                                    <w:lang w:val="kk-KZ"/>
                                  </w:rPr>
                                  <w:t>«Болашақ дене мәдениеті маманының кәсіби АКМЕ негіздері»</w:t>
                                </w:r>
                                <w:r w:rsidRPr="007532F1">
                                  <w:rPr>
                                    <w:b/>
                                    <w:color w:val="000000"/>
                                    <w:sz w:val="20"/>
                                    <w:szCs w:val="20"/>
                                    <w:lang w:val="kk-KZ"/>
                                  </w:rPr>
                                  <w:t xml:space="preserve"> </w:t>
                                </w:r>
                                <w:r w:rsidRPr="007532F1">
                                  <w:rPr>
                                    <w:color w:val="000000"/>
                                    <w:sz w:val="20"/>
                                    <w:szCs w:val="20"/>
                                    <w:lang w:val="kk-KZ"/>
                                  </w:rPr>
                                  <w:t>элективті курсы,</w:t>
                                </w:r>
                              </w:p>
                              <w:p w14:paraId="2EB4E0DD" w14:textId="50096F86" w:rsidR="00997EE1" w:rsidRPr="007532F1" w:rsidRDefault="00997EE1" w:rsidP="005C55EC">
                                <w:pPr>
                                  <w:jc w:val="both"/>
                                  <w:rPr>
                                    <w:color w:val="000000"/>
                                    <w:sz w:val="20"/>
                                    <w:szCs w:val="20"/>
                                    <w:lang w:val="kk-KZ"/>
                                  </w:rPr>
                                </w:pPr>
                                <w:r w:rsidRPr="007532F1">
                                  <w:rPr>
                                    <w:color w:val="000000"/>
                                    <w:sz w:val="20"/>
                                    <w:szCs w:val="20"/>
                                  </w:rPr>
                                  <w:t>-</w:t>
                                </w:r>
                                <w:r w:rsidRPr="007532F1">
                                  <w:rPr>
                                    <w:color w:val="000000"/>
                                    <w:sz w:val="20"/>
                                    <w:szCs w:val="20"/>
                                    <w:lang w:val="kk-KZ"/>
                                  </w:rPr>
                                  <w:t xml:space="preserve">«Кәсіби жетістік акмеологиясы» семинар </w:t>
                                </w:r>
                                <w:r w:rsidRPr="007532F1">
                                  <w:rPr>
                                    <w:b/>
                                    <w:color w:val="000000"/>
                                    <w:sz w:val="20"/>
                                    <w:szCs w:val="20"/>
                                    <w:lang w:val="kk-KZ"/>
                                  </w:rPr>
                                  <w:t xml:space="preserve"> </w:t>
                                </w:r>
                                <w:r w:rsidRPr="007532F1">
                                  <w:rPr>
                                    <w:color w:val="000000"/>
                                    <w:sz w:val="20"/>
                                    <w:szCs w:val="20"/>
                                    <w:lang w:val="kk-KZ"/>
                                  </w:rPr>
                                  <w:t>-практикумы.</w:t>
                                </w:r>
                              </w:p>
                              <w:p w14:paraId="6CFF837D" w14:textId="77777777" w:rsidR="00997EE1" w:rsidRPr="007532F1" w:rsidRDefault="00997EE1" w:rsidP="0012665E">
                                <w:pPr>
                                  <w:rPr>
                                    <w:sz w:val="20"/>
                                    <w:szCs w:val="20"/>
                                    <w:lang w:val="kk-KZ"/>
                                  </w:rPr>
                                </w:pPr>
                              </w:p>
                            </w:txbxContent>
                          </wps:txbx>
                          <wps:bodyPr rot="0" vert="horz" wrap="square" lIns="102413" tIns="51206" rIns="102413" bIns="51206" anchor="t" anchorCtr="0" upright="1">
                            <a:noAutofit/>
                          </wps:bodyPr>
                        </wps:wsp>
                        <wps:wsp>
                          <wps:cNvPr id="121" name="Text Box 52"/>
                          <wps:cNvSpPr txBox="1">
                            <a:spLocks noChangeArrowheads="1"/>
                          </wps:cNvSpPr>
                          <wps:spPr bwMode="auto">
                            <a:xfrm>
                              <a:off x="5703" y="8339"/>
                              <a:ext cx="2520" cy="2307"/>
                            </a:xfrm>
                            <a:prstGeom prst="rect">
                              <a:avLst/>
                            </a:prstGeom>
                            <a:solidFill>
                              <a:srgbClr val="FFFFFF"/>
                            </a:solidFill>
                            <a:ln w="9525">
                              <a:solidFill>
                                <a:srgbClr val="000000"/>
                              </a:solidFill>
                              <a:miter lim="800000"/>
                              <a:headEnd/>
                              <a:tailEnd/>
                            </a:ln>
                          </wps:spPr>
                          <wps:txbx>
                            <w:txbxContent>
                              <w:p w14:paraId="1C52B5CB" w14:textId="2E8EBAB8" w:rsidR="00997EE1" w:rsidRPr="007532F1" w:rsidRDefault="00997EE1" w:rsidP="0012665E">
                                <w:pPr>
                                  <w:jc w:val="center"/>
                                  <w:rPr>
                                    <w:rFonts w:eastAsiaTheme="minorHAnsi"/>
                                    <w:sz w:val="20"/>
                                    <w:szCs w:val="20"/>
                                  </w:rPr>
                                </w:pPr>
                                <w:r w:rsidRPr="007532F1">
                                  <w:rPr>
                                    <w:b/>
                                    <w:sz w:val="20"/>
                                    <w:szCs w:val="20"/>
                                    <w:lang w:val="kk-KZ"/>
                                  </w:rPr>
                                  <w:t>Әдістер</w:t>
                                </w:r>
                                <w:r w:rsidRPr="007532F1">
                                  <w:rPr>
                                    <w:b/>
                                    <w:sz w:val="20"/>
                                    <w:szCs w:val="20"/>
                                  </w:rPr>
                                  <w:t>:</w:t>
                                </w:r>
                              </w:p>
                              <w:p w14:paraId="2C14F055" w14:textId="2DAD87A4" w:rsidR="00997EE1" w:rsidRPr="007532F1" w:rsidRDefault="00997EE1" w:rsidP="0012665E">
                                <w:pPr>
                                  <w:jc w:val="center"/>
                                  <w:rPr>
                                    <w:rFonts w:eastAsiaTheme="minorHAnsi"/>
                                    <w:sz w:val="20"/>
                                    <w:szCs w:val="20"/>
                                  </w:rPr>
                                </w:pPr>
                                <w:r w:rsidRPr="007532F1">
                                  <w:rPr>
                                    <w:rFonts w:eastAsiaTheme="minorHAnsi"/>
                                    <w:sz w:val="20"/>
                                    <w:szCs w:val="20"/>
                                  </w:rPr>
                                  <w:t xml:space="preserve">Кейс </w:t>
                                </w:r>
                                <w:r w:rsidRPr="007532F1">
                                  <w:rPr>
                                    <w:rFonts w:eastAsiaTheme="minorHAnsi"/>
                                    <w:sz w:val="20"/>
                                    <w:szCs w:val="20"/>
                                    <w:lang w:val="kk-KZ"/>
                                  </w:rPr>
                                  <w:t>әдісі</w:t>
                                </w:r>
                              </w:p>
                              <w:p w14:paraId="3A54C093" w14:textId="3D3D0A38" w:rsidR="00997EE1" w:rsidRPr="007532F1" w:rsidRDefault="00997EE1" w:rsidP="0012665E">
                                <w:pPr>
                                  <w:jc w:val="center"/>
                                  <w:rPr>
                                    <w:rFonts w:eastAsiaTheme="minorHAnsi"/>
                                    <w:sz w:val="20"/>
                                    <w:szCs w:val="20"/>
                                  </w:rPr>
                                </w:pPr>
                                <w:r w:rsidRPr="007532F1">
                                  <w:rPr>
                                    <w:rFonts w:eastAsiaTheme="minorHAnsi"/>
                                    <w:sz w:val="20"/>
                                    <w:szCs w:val="20"/>
                                  </w:rPr>
                                  <w:t xml:space="preserve"> Проблем</w:t>
                                </w:r>
                                <w:r w:rsidRPr="007532F1">
                                  <w:rPr>
                                    <w:rFonts w:eastAsiaTheme="minorHAnsi"/>
                                    <w:sz w:val="20"/>
                                    <w:szCs w:val="20"/>
                                    <w:lang w:val="kk-KZ"/>
                                  </w:rPr>
                                  <w:t>алық оқыту</w:t>
                                </w:r>
                                <w:r w:rsidRPr="007532F1">
                                  <w:rPr>
                                    <w:rFonts w:eastAsiaTheme="minorHAnsi"/>
                                    <w:sz w:val="20"/>
                                    <w:szCs w:val="20"/>
                                  </w:rPr>
                                  <w:t xml:space="preserve"> </w:t>
                                </w:r>
                              </w:p>
                              <w:p w14:paraId="606C9D1E" w14:textId="4314E226" w:rsidR="00997EE1" w:rsidRPr="007532F1" w:rsidRDefault="00997EE1" w:rsidP="0012665E">
                                <w:pPr>
                                  <w:jc w:val="center"/>
                                  <w:rPr>
                                    <w:rFonts w:eastAsiaTheme="minorHAnsi"/>
                                    <w:sz w:val="20"/>
                                    <w:szCs w:val="20"/>
                                  </w:rPr>
                                </w:pPr>
                                <w:r w:rsidRPr="007532F1">
                                  <w:rPr>
                                    <w:rFonts w:eastAsiaTheme="minorHAnsi"/>
                                    <w:sz w:val="20"/>
                                    <w:szCs w:val="20"/>
                                    <w:lang w:val="kk-KZ"/>
                                  </w:rPr>
                                  <w:t>Жобалық оқыту</w:t>
                                </w:r>
                              </w:p>
                              <w:p w14:paraId="41D4804F" w14:textId="5BB96557" w:rsidR="00997EE1" w:rsidRPr="007532F1" w:rsidRDefault="00997EE1" w:rsidP="0012665E">
                                <w:pPr>
                                  <w:jc w:val="center"/>
                                  <w:rPr>
                                    <w:rFonts w:eastAsiaTheme="minorHAnsi"/>
                                    <w:sz w:val="20"/>
                                    <w:szCs w:val="20"/>
                                  </w:rPr>
                                </w:pPr>
                                <w:r w:rsidRPr="007532F1">
                                  <w:rPr>
                                    <w:rFonts w:eastAsiaTheme="minorHAnsi"/>
                                    <w:sz w:val="20"/>
                                    <w:szCs w:val="20"/>
                                    <w:lang w:val="kk-KZ"/>
                                  </w:rPr>
                                  <w:t>ойын</w:t>
                                </w:r>
                                <w:r w:rsidRPr="007532F1">
                                  <w:rPr>
                                    <w:rFonts w:eastAsiaTheme="minorHAnsi"/>
                                    <w:sz w:val="20"/>
                                    <w:szCs w:val="20"/>
                                  </w:rPr>
                                  <w:t xml:space="preserve"> </w:t>
                                </w:r>
                              </w:p>
                              <w:p w14:paraId="104B2C92" w14:textId="77777777" w:rsidR="00997EE1" w:rsidRPr="007532F1" w:rsidRDefault="00997EE1" w:rsidP="0012665E">
                                <w:pPr>
                                  <w:jc w:val="center"/>
                                  <w:rPr>
                                    <w:rFonts w:eastAsiaTheme="minorHAnsi"/>
                                    <w:sz w:val="20"/>
                                    <w:szCs w:val="20"/>
                                  </w:rPr>
                                </w:pPr>
                                <w:r w:rsidRPr="007532F1">
                                  <w:rPr>
                                    <w:rFonts w:eastAsiaTheme="minorHAnsi"/>
                                    <w:sz w:val="20"/>
                                    <w:szCs w:val="20"/>
                                  </w:rPr>
                                  <w:t>тренинг</w:t>
                                </w:r>
                              </w:p>
                              <w:p w14:paraId="2EF996A9" w14:textId="0B95561B" w:rsidR="00997EE1" w:rsidRPr="007532F1" w:rsidRDefault="00997EE1" w:rsidP="0012665E">
                                <w:pPr>
                                  <w:jc w:val="center"/>
                                  <w:rPr>
                                    <w:rFonts w:eastAsiaTheme="minorHAnsi"/>
                                    <w:sz w:val="20"/>
                                    <w:szCs w:val="20"/>
                                  </w:rPr>
                                </w:pPr>
                                <w:r w:rsidRPr="007532F1">
                                  <w:rPr>
                                    <w:rFonts w:eastAsiaTheme="minorHAnsi"/>
                                    <w:sz w:val="20"/>
                                    <w:szCs w:val="20"/>
                                    <w:lang w:val="kk-KZ"/>
                                  </w:rPr>
                                  <w:t>жаттығулар</w:t>
                                </w:r>
                              </w:p>
                              <w:p w14:paraId="38159F05" w14:textId="77777777" w:rsidR="00997EE1" w:rsidRPr="007532F1" w:rsidRDefault="00997EE1" w:rsidP="0012665E">
                                <w:pPr>
                                  <w:jc w:val="center"/>
                                  <w:rPr>
                                    <w:b/>
                                    <w:sz w:val="20"/>
                                    <w:szCs w:val="20"/>
                                    <w:lang w:val="kk-KZ"/>
                                  </w:rPr>
                                </w:pPr>
                              </w:p>
                            </w:txbxContent>
                          </wps:txbx>
                          <wps:bodyPr rot="0" vert="horz" wrap="square" lIns="102413" tIns="51206" rIns="102413" bIns="51206" anchor="t" anchorCtr="0" upright="1">
                            <a:noAutofit/>
                          </wps:bodyPr>
                        </wps:wsp>
                        <wps:wsp>
                          <wps:cNvPr id="122" name="Text Box 53"/>
                          <wps:cNvSpPr txBox="1">
                            <a:spLocks noChangeArrowheads="1"/>
                          </wps:cNvSpPr>
                          <wps:spPr bwMode="auto">
                            <a:xfrm>
                              <a:off x="8347" y="8342"/>
                              <a:ext cx="3170" cy="2307"/>
                            </a:xfrm>
                            <a:prstGeom prst="rect">
                              <a:avLst/>
                            </a:prstGeom>
                            <a:solidFill>
                              <a:srgbClr val="FFFFFF"/>
                            </a:solidFill>
                            <a:ln w="9525">
                              <a:solidFill>
                                <a:srgbClr val="000000"/>
                              </a:solidFill>
                              <a:miter lim="800000"/>
                              <a:headEnd/>
                              <a:tailEnd/>
                            </a:ln>
                          </wps:spPr>
                          <wps:txbx>
                            <w:txbxContent>
                              <w:p w14:paraId="1531DECF" w14:textId="0FA9B520" w:rsidR="00997EE1" w:rsidRPr="007532F1" w:rsidRDefault="00997EE1" w:rsidP="0012665E">
                                <w:pPr>
                                  <w:jc w:val="center"/>
                                  <w:rPr>
                                    <w:color w:val="000000"/>
                                    <w:sz w:val="20"/>
                                    <w:szCs w:val="20"/>
                                  </w:rPr>
                                </w:pPr>
                                <w:r w:rsidRPr="007532F1">
                                  <w:rPr>
                                    <w:b/>
                                    <w:sz w:val="20"/>
                                    <w:szCs w:val="20"/>
                                    <w:lang w:val="kk-KZ"/>
                                  </w:rPr>
                                  <w:t>Құралдар, цифрлық ресурстар</w:t>
                                </w:r>
                                <w:r w:rsidRPr="007532F1">
                                  <w:rPr>
                                    <w:b/>
                                    <w:sz w:val="20"/>
                                    <w:szCs w:val="20"/>
                                  </w:rPr>
                                  <w:t>:</w:t>
                                </w:r>
                                <w:r w:rsidRPr="007532F1">
                                  <w:rPr>
                                    <w:color w:val="000000"/>
                                    <w:sz w:val="20"/>
                                    <w:szCs w:val="20"/>
                                  </w:rPr>
                                  <w:t xml:space="preserve"> </w:t>
                                </w:r>
                              </w:p>
                              <w:p w14:paraId="353D62B9" w14:textId="77777777" w:rsidR="00997EE1" w:rsidRPr="007532F1" w:rsidRDefault="00997EE1" w:rsidP="0012665E">
                                <w:pPr>
                                  <w:jc w:val="center"/>
                                  <w:rPr>
                                    <w:color w:val="000000"/>
                                    <w:sz w:val="20"/>
                                    <w:szCs w:val="20"/>
                                  </w:rPr>
                                </w:pPr>
                              </w:p>
                              <w:p w14:paraId="0F011D8A" w14:textId="126AA2FD" w:rsidR="00997EE1" w:rsidRPr="007532F1" w:rsidRDefault="00997EE1" w:rsidP="0012665E">
                                <w:pPr>
                                  <w:rPr>
                                    <w:rFonts w:eastAsiaTheme="minorHAnsi"/>
                                    <w:color w:val="000000"/>
                                    <w:sz w:val="20"/>
                                    <w:szCs w:val="20"/>
                                    <w:lang w:val="kk-KZ"/>
                                  </w:rPr>
                                </w:pPr>
                                <w:r w:rsidRPr="007532F1">
                                  <w:rPr>
                                    <w:sz w:val="20"/>
                                    <w:szCs w:val="20"/>
                                  </w:rPr>
                                  <w:t>Google</w:t>
                                </w:r>
                                <w:r w:rsidRPr="007532F1">
                                  <w:rPr>
                                    <w:sz w:val="20"/>
                                    <w:szCs w:val="20"/>
                                    <w:lang w:val="kk-KZ"/>
                                  </w:rPr>
                                  <w:t>.</w:t>
                                </w:r>
                                <w:r w:rsidRPr="007532F1">
                                  <w:rPr>
                                    <w:sz w:val="20"/>
                                    <w:szCs w:val="20"/>
                                  </w:rPr>
                                  <w:t xml:space="preserve"> Jamboard</w:t>
                                </w:r>
                                <w:r w:rsidRPr="007532F1">
                                  <w:rPr>
                                    <w:rFonts w:eastAsiaTheme="minorHAnsi"/>
                                    <w:color w:val="000000"/>
                                    <w:sz w:val="20"/>
                                    <w:szCs w:val="20"/>
                                    <w:lang w:val="kk-KZ"/>
                                  </w:rPr>
                                  <w:t xml:space="preserve"> </w:t>
                                </w:r>
                              </w:p>
                              <w:p w14:paraId="38D6F1CD" w14:textId="77777777" w:rsidR="00997EE1" w:rsidRPr="007532F1" w:rsidRDefault="00997EE1" w:rsidP="0012665E">
                                <w:pPr>
                                  <w:rPr>
                                    <w:rFonts w:eastAsiaTheme="minorHAnsi"/>
                                    <w:color w:val="000000"/>
                                    <w:sz w:val="20"/>
                                    <w:szCs w:val="20"/>
                                    <w:lang w:val="kk-KZ"/>
                                  </w:rPr>
                                </w:pPr>
                                <w:r w:rsidRPr="007532F1">
                                  <w:rPr>
                                    <w:rFonts w:eastAsiaTheme="minorHAnsi"/>
                                    <w:color w:val="000000"/>
                                    <w:sz w:val="20"/>
                                    <w:szCs w:val="20"/>
                                    <w:lang w:val="kk-KZ"/>
                                  </w:rPr>
                                  <w:t xml:space="preserve">mindmeister </w:t>
                                </w:r>
                              </w:p>
                              <w:p w14:paraId="290727EE" w14:textId="60FAD92E" w:rsidR="00997EE1" w:rsidRPr="007532F1" w:rsidRDefault="00997EE1" w:rsidP="0012665E">
                                <w:pPr>
                                  <w:rPr>
                                    <w:rFonts w:eastAsiaTheme="minorHAnsi"/>
                                    <w:color w:val="000000"/>
                                    <w:sz w:val="20"/>
                                    <w:szCs w:val="20"/>
                                    <w:lang w:val="kk-KZ"/>
                                  </w:rPr>
                                </w:pPr>
                                <w:r w:rsidRPr="007532F1">
                                  <w:rPr>
                                    <w:rFonts w:eastAsiaTheme="minorHAnsi"/>
                                    <w:color w:val="000000"/>
                                    <w:sz w:val="20"/>
                                    <w:szCs w:val="20"/>
                                    <w:lang w:val="kk-KZ"/>
                                  </w:rPr>
                                  <w:t xml:space="preserve">learning.apps </w:t>
                                </w:r>
                              </w:p>
                              <w:p w14:paraId="1293A2DD" w14:textId="77777777" w:rsidR="00997EE1" w:rsidRPr="007532F1" w:rsidRDefault="00997EE1" w:rsidP="0012665E">
                                <w:pPr>
                                  <w:rPr>
                                    <w:sz w:val="20"/>
                                    <w:szCs w:val="20"/>
                                  </w:rPr>
                                </w:pPr>
                                <w:r w:rsidRPr="007532F1">
                                  <w:rPr>
                                    <w:rFonts w:eastAsiaTheme="minorHAnsi"/>
                                    <w:color w:val="000000"/>
                                    <w:sz w:val="20"/>
                                    <w:szCs w:val="20"/>
                                    <w:shd w:val="clear" w:color="auto" w:fill="FFFFFF"/>
                                  </w:rPr>
                                  <w:t>Miro</w:t>
                                </w:r>
                              </w:p>
                              <w:p w14:paraId="44DBC41D" w14:textId="77777777" w:rsidR="00997EE1" w:rsidRPr="007532F1" w:rsidRDefault="00997EE1" w:rsidP="0012665E">
                                <w:pPr>
                                  <w:jc w:val="center"/>
                                  <w:rPr>
                                    <w:color w:val="000000"/>
                                    <w:sz w:val="20"/>
                                    <w:szCs w:val="20"/>
                                  </w:rPr>
                                </w:pPr>
                              </w:p>
                              <w:p w14:paraId="3DFF5F7B" w14:textId="77777777" w:rsidR="00997EE1" w:rsidRPr="007532F1" w:rsidRDefault="00997EE1" w:rsidP="0012665E">
                                <w:pPr>
                                  <w:jc w:val="both"/>
                                  <w:rPr>
                                    <w:sz w:val="20"/>
                                    <w:szCs w:val="20"/>
                                  </w:rPr>
                                </w:pPr>
                              </w:p>
                              <w:p w14:paraId="08FECE73" w14:textId="77777777" w:rsidR="00997EE1" w:rsidRPr="007532F1" w:rsidRDefault="00997EE1" w:rsidP="0012665E">
                                <w:pPr>
                                  <w:rPr>
                                    <w:sz w:val="20"/>
                                    <w:szCs w:val="20"/>
                                  </w:rPr>
                                </w:pPr>
                              </w:p>
                            </w:txbxContent>
                          </wps:txbx>
                          <wps:bodyPr rot="0" vert="horz" wrap="square" lIns="102413" tIns="51206" rIns="102413" bIns="51206" anchor="t" anchorCtr="0" upright="1">
                            <a:noAutofit/>
                          </wps:bodyPr>
                        </wps:wsp>
                        <wps:wsp>
                          <wps:cNvPr id="123" name="Text Box 54"/>
                          <wps:cNvSpPr txBox="1">
                            <a:spLocks noChangeArrowheads="1"/>
                          </wps:cNvSpPr>
                          <wps:spPr bwMode="auto">
                            <a:xfrm>
                              <a:off x="1072" y="10953"/>
                              <a:ext cx="10472" cy="835"/>
                            </a:xfrm>
                            <a:prstGeom prst="rect">
                              <a:avLst/>
                            </a:prstGeom>
                            <a:solidFill>
                              <a:srgbClr val="FFFFFF"/>
                            </a:solidFill>
                            <a:ln w="9525">
                              <a:solidFill>
                                <a:srgbClr val="000000"/>
                              </a:solidFill>
                              <a:miter lim="800000"/>
                              <a:headEnd/>
                              <a:tailEnd/>
                            </a:ln>
                          </wps:spPr>
                          <wps:txbx>
                            <w:txbxContent>
                              <w:p w14:paraId="45D868D2" w14:textId="4EE319E1" w:rsidR="00997EE1" w:rsidRPr="007532F1" w:rsidRDefault="00997EE1" w:rsidP="0012665E">
                                <w:pPr>
                                  <w:jc w:val="both"/>
                                  <w:rPr>
                                    <w:bCs/>
                                    <w:sz w:val="20"/>
                                    <w:szCs w:val="20"/>
                                    <w:lang w:val="kk-KZ"/>
                                  </w:rPr>
                                </w:pPr>
                                <w:r w:rsidRPr="007532F1">
                                  <w:rPr>
                                    <w:sz w:val="20"/>
                                    <w:szCs w:val="20"/>
                                    <w:lang w:val="kk-KZ"/>
                                  </w:rPr>
                                  <w:t xml:space="preserve">Болашақ дене мәдениеті және спорт маманының акмеологиялық әлеуетін дамытудың </w:t>
                                </w:r>
                                <w:r w:rsidRPr="007532F1">
                                  <w:rPr>
                                    <w:b/>
                                    <w:bCs/>
                                    <w:sz w:val="20"/>
                                    <w:szCs w:val="20"/>
                                    <w:lang w:val="kk-KZ"/>
                                  </w:rPr>
                                  <w:t>деңгейлері</w:t>
                                </w:r>
                                <w:r w:rsidRPr="007532F1">
                                  <w:rPr>
                                    <w:sz w:val="20"/>
                                    <w:szCs w:val="20"/>
                                    <w:lang w:val="kk-KZ"/>
                                  </w:rPr>
                                  <w:t>: жоғары,орташа, төмен.</w:t>
                                </w:r>
                              </w:p>
                            </w:txbxContent>
                          </wps:txbx>
                          <wps:bodyPr rot="0" vert="horz" wrap="square" lIns="102413" tIns="51206" rIns="102413" bIns="51206" anchor="t" anchorCtr="0" upright="1">
                            <a:noAutofit/>
                          </wps:bodyPr>
                        </wps:wsp>
                        <wpg:grpSp>
                          <wpg:cNvPr id="124" name="Group 55"/>
                          <wpg:cNvGrpSpPr>
                            <a:grpSpLocks/>
                          </wpg:cNvGrpSpPr>
                          <wpg:grpSpPr bwMode="auto">
                            <a:xfrm>
                              <a:off x="933" y="2018"/>
                              <a:ext cx="10752" cy="11000"/>
                              <a:chOff x="933" y="2017"/>
                              <a:chExt cx="10752" cy="11000"/>
                            </a:xfrm>
                          </wpg:grpSpPr>
                          <wps:wsp>
                            <wps:cNvPr id="125" name="Line 56"/>
                            <wps:cNvCnPr>
                              <a:cxnSpLocks noChangeShapeType="1"/>
                            </wps:cNvCnPr>
                            <wps:spPr bwMode="auto">
                              <a:xfrm>
                                <a:off x="933" y="2158"/>
                                <a:ext cx="0" cy="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6" name="Line 57"/>
                            <wps:cNvCnPr>
                              <a:cxnSpLocks noChangeShapeType="1"/>
                            </wps:cNvCnPr>
                            <wps:spPr bwMode="auto">
                              <a:xfrm>
                                <a:off x="933" y="2163"/>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7" name="Line 58"/>
                            <wps:cNvCnPr>
                              <a:cxnSpLocks noChangeShapeType="1"/>
                            </wps:cNvCnPr>
                            <wps:spPr bwMode="auto">
                              <a:xfrm flipH="1">
                                <a:off x="11193" y="215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8" name="Line 59"/>
                            <wps:cNvCnPr>
                              <a:cxnSpLocks noChangeShapeType="1"/>
                            </wps:cNvCnPr>
                            <wps:spPr bwMode="auto">
                              <a:xfrm flipH="1">
                                <a:off x="11193" y="343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9" name="Line 60"/>
                            <wps:cNvCnPr>
                              <a:cxnSpLocks noChangeShapeType="1"/>
                            </wps:cNvCnPr>
                            <wps:spPr bwMode="auto">
                              <a:xfrm>
                                <a:off x="933" y="3374"/>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0" name="Line 61"/>
                            <wps:cNvCnPr>
                              <a:cxnSpLocks noChangeShapeType="1"/>
                            </wps:cNvCnPr>
                            <wps:spPr bwMode="auto">
                              <a:xfrm>
                                <a:off x="933" y="6989"/>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1" name="Line 62"/>
                            <wps:cNvCnPr>
                              <a:cxnSpLocks noChangeShapeType="1"/>
                            </wps:cNvCnPr>
                            <wps:spPr bwMode="auto">
                              <a:xfrm flipH="1">
                                <a:off x="11238" y="6989"/>
                                <a:ext cx="360"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2" name="Line 63"/>
                            <wps:cNvCnPr>
                              <a:cxnSpLocks noChangeShapeType="1"/>
                            </wps:cNvCnPr>
                            <wps:spPr bwMode="auto">
                              <a:xfrm flipV="1">
                                <a:off x="933" y="13017"/>
                                <a:ext cx="21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3" name="Line 64"/>
                            <wps:cNvCnPr>
                              <a:cxnSpLocks noChangeShapeType="1"/>
                            </wps:cNvCnPr>
                            <wps:spPr bwMode="auto">
                              <a:xfrm>
                                <a:off x="11517" y="12987"/>
                                <a:ext cx="168"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4" name="AutoShape 65"/>
                            <wps:cNvCnPr>
                              <a:cxnSpLocks noChangeShapeType="1"/>
                            </wps:cNvCnPr>
                            <wps:spPr bwMode="auto">
                              <a:xfrm>
                                <a:off x="11551" y="2173"/>
                                <a:ext cx="134" cy="10816"/>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5" name="AutoShape 66"/>
                            <wps:cNvCnPr>
                              <a:cxnSpLocks noChangeShapeType="1"/>
                            </wps:cNvCnPr>
                            <wps:spPr bwMode="auto">
                              <a:xfrm flipV="1">
                                <a:off x="3450" y="2017"/>
                                <a:ext cx="1" cy="1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6" name="AutoShape 67"/>
                            <wps:cNvCnPr>
                              <a:cxnSpLocks noChangeShapeType="1"/>
                            </wps:cNvCnPr>
                            <wps:spPr bwMode="auto">
                              <a:xfrm>
                                <a:off x="8670" y="2035"/>
                                <a:ext cx="0" cy="12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7" name="AutoShape 68"/>
                            <wps:cNvCnPr>
                              <a:cxnSpLocks noChangeShapeType="1"/>
                            </wps:cNvCnPr>
                            <wps:spPr bwMode="auto">
                              <a:xfrm>
                                <a:off x="3451" y="4831"/>
                                <a:ext cx="0"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8" name="AutoShape 69"/>
                            <wps:cNvCnPr>
                              <a:cxnSpLocks noChangeShapeType="1"/>
                            </wps:cNvCnPr>
                            <wps:spPr bwMode="auto">
                              <a:xfrm>
                                <a:off x="8670" y="4832"/>
                                <a:ext cx="0" cy="21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9" name="AutoShape 70"/>
                            <wps:cNvCnPr>
                              <a:cxnSpLocks noChangeShapeType="1"/>
                            </wps:cNvCnPr>
                            <wps:spPr bwMode="auto">
                              <a:xfrm flipH="1">
                                <a:off x="3450" y="5767"/>
                                <a:ext cx="1" cy="278"/>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0" name="AutoShape 71"/>
                            <wps:cNvCnPr>
                              <a:cxnSpLocks noChangeShapeType="1"/>
                            </wps:cNvCnPr>
                            <wps:spPr bwMode="auto">
                              <a:xfrm flipV="1">
                                <a:off x="8671" y="5770"/>
                                <a:ext cx="0" cy="13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1" name="AutoShape 72"/>
                            <wps:cNvCnPr>
                              <a:cxnSpLocks noChangeShapeType="1"/>
                            </wps:cNvCnPr>
                            <wps:spPr bwMode="auto">
                              <a:xfrm>
                                <a:off x="3452" y="7935"/>
                                <a:ext cx="0" cy="4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2" name="AutoShape 73"/>
                            <wps:cNvCnPr>
                              <a:cxnSpLocks noChangeShapeType="1"/>
                            </wps:cNvCnPr>
                            <wps:spPr bwMode="auto">
                              <a:xfrm flipV="1">
                                <a:off x="9405" y="8170"/>
                                <a:ext cx="1" cy="17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3" name="AutoShape 74"/>
                            <wps:cNvCnPr>
                              <a:cxnSpLocks noChangeShapeType="1"/>
                            </wps:cNvCnPr>
                            <wps:spPr bwMode="auto">
                              <a:xfrm>
                                <a:off x="5577" y="9357"/>
                                <a:ext cx="126"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4" name="AutoShape 75"/>
                            <wps:cNvCnPr>
                              <a:cxnSpLocks noChangeShapeType="1"/>
                            </wps:cNvCnPr>
                            <wps:spPr bwMode="auto">
                              <a:xfrm>
                                <a:off x="8223" y="9267"/>
                                <a:ext cx="12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5" name="AutoShape 76"/>
                            <wps:cNvCnPr>
                              <a:cxnSpLocks noChangeShapeType="1"/>
                            </wps:cNvCnPr>
                            <wps:spPr bwMode="auto">
                              <a:xfrm flipV="1">
                                <a:off x="3225" y="10652"/>
                                <a:ext cx="1" cy="29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6" name="AutoShape 77"/>
                            <wps:cNvCnPr>
                              <a:cxnSpLocks noChangeShapeType="1"/>
                            </wps:cNvCnPr>
                            <wps:spPr bwMode="auto">
                              <a:xfrm flipV="1">
                                <a:off x="6900" y="10653"/>
                                <a:ext cx="0"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7" name="AutoShape 78"/>
                            <wps:cNvCnPr>
                              <a:cxnSpLocks noChangeShapeType="1"/>
                            </wps:cNvCnPr>
                            <wps:spPr bwMode="auto">
                              <a:xfrm>
                                <a:off x="9915" y="10647"/>
                                <a:ext cx="15" cy="29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AutoShape 79"/>
                            <wps:cNvCnPr>
                              <a:cxnSpLocks noChangeShapeType="1"/>
                            </wps:cNvCnPr>
                            <wps:spPr bwMode="auto">
                              <a:xfrm flipV="1">
                                <a:off x="6153" y="11782"/>
                                <a:ext cx="1" cy="10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grpSp>
                    </wpg:wgp>
                  </a:graphicData>
                </a:graphic>
                <wp14:sizeRelH relativeFrom="page">
                  <wp14:pctWidth>0</wp14:pctWidth>
                </wp14:sizeRelH>
                <wp14:sizeRelV relativeFrom="page">
                  <wp14:pctHeight>0</wp14:pctHeight>
                </wp14:sizeRelV>
              </wp:anchor>
            </w:drawing>
          </mc:Choice>
          <mc:Fallback>
            <w:pict>
              <v:group w14:anchorId="410E5685" id="Группа 110" o:spid="_x0000_s1038" style="position:absolute;left:0;text-align:left;margin-left:422.85pt;margin-top:4.8pt;width:474.05pt;height:641.2pt;z-index:251681280;mso-position-horizontal:right;mso-position-horizontal-relative:margin" coordorigin="932,1615" coordsize="10753,12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">
                <v:line id="Line 42" o:spid="_x0000_s1039" style="position:absolute;visibility:visible;mso-wrap-style:square" from="932,11132" to="933,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"/>
                <v:group id="Group 43" o:spid="_x0000_s1040" style="position:absolute;left:933;top:1615;width:10752;height:12347" coordorigin="933,1482" coordsize="10752,12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">
                  <v:shapetype id="_x0000_t202" coordsize="21600,21600" o:spt="202" path="m,l,21600r21600,l21600,xe">
                    <v:stroke joinstyle="miter"/>
                    <v:path gradientshapeok="t" o:connecttype="rect"/>
                  </v:shapetype>
                  <v:shape id="Text Box 44" o:spid="_x0000_s1041" type="#_x0000_t202" style="position:absolute;left:1077;top:1482;width:104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">
                    <v:textbox>
                      <w:txbxContent>
                        <w:p w14:paraId="41FFFF36" w14:textId="7A42F994" w:rsidR="00997EE1" w:rsidRPr="007532F1" w:rsidRDefault="00997EE1" w:rsidP="0012665E">
                          <w:pPr>
                            <w:shd w:val="clear" w:color="auto" w:fill="FFFFFF"/>
                            <w:ind w:right="7"/>
                            <w:jc w:val="both"/>
                            <w:rPr>
                              <w:sz w:val="20"/>
                              <w:szCs w:val="20"/>
                              <w:lang w:val="kk-KZ"/>
                            </w:rPr>
                          </w:pPr>
                          <w:r w:rsidRPr="007532F1">
                            <w:rPr>
                              <w:b/>
                              <w:sz w:val="20"/>
                              <w:szCs w:val="20"/>
                              <w:lang w:val="kk-KZ"/>
                            </w:rPr>
                            <w:t>Мақсаты</w:t>
                          </w:r>
                          <w:r w:rsidRPr="007532F1">
                            <w:rPr>
                              <w:b/>
                              <w:sz w:val="20"/>
                              <w:szCs w:val="20"/>
                            </w:rPr>
                            <w:t>:</w:t>
                          </w:r>
                          <w:r w:rsidRPr="007532F1">
                            <w:rPr>
                              <w:sz w:val="20"/>
                              <w:szCs w:val="20"/>
                            </w:rPr>
                            <w:t xml:space="preserve"> болаша</w:t>
                          </w:r>
                          <w:r w:rsidRPr="007532F1">
                            <w:rPr>
                              <w:sz w:val="20"/>
                              <w:szCs w:val="20"/>
                              <w:lang w:val="kk-KZ"/>
                            </w:rPr>
                            <w:t>қ дене мәдениеті және спорт маманының акмеологиялық әлеуетін дамыту</w:t>
                          </w:r>
                        </w:p>
                      </w:txbxContent>
                    </v:textbox>
                  </v:shape>
                  <v:shape id="Text Box 45" o:spid="_x0000_s1042" type="#_x0000_t202" style="position:absolute;left:1151;top:11885;width:10366;height:19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">
                    <v:textbox>
                      <w:txbxContent>
                        <w:p w14:paraId="1F7D2FAB" w14:textId="77777777" w:rsidR="00997EE1" w:rsidRPr="007532F1" w:rsidRDefault="00997EE1" w:rsidP="0012665E">
                          <w:pPr>
                            <w:shd w:val="clear" w:color="auto" w:fill="FFFFFF"/>
                            <w:ind w:right="7"/>
                            <w:jc w:val="center"/>
                            <w:rPr>
                              <w:rStyle w:val="a3"/>
                              <w:b/>
                              <w:i w:val="0"/>
                              <w:iCs w:val="0"/>
                              <w:sz w:val="20"/>
                              <w:szCs w:val="20"/>
                              <w:lang w:val="kk-KZ"/>
                            </w:rPr>
                          </w:pPr>
                          <w:r w:rsidRPr="007532F1">
                            <w:rPr>
                              <w:b/>
                              <w:sz w:val="20"/>
                              <w:szCs w:val="20"/>
                              <w:lang w:val="kk-KZ"/>
                            </w:rPr>
                            <w:t>Нәтиже:</w:t>
                          </w:r>
                        </w:p>
                        <w:p w14:paraId="501E8B4B" w14:textId="2EEE13F1" w:rsidR="00997EE1" w:rsidRPr="007532F1" w:rsidRDefault="00997EE1" w:rsidP="00E3127B">
                          <w:pPr>
                            <w:jc w:val="both"/>
                            <w:rPr>
                              <w:sz w:val="20"/>
                              <w:szCs w:val="20"/>
                              <w:lang w:val="kk-KZ"/>
                            </w:rPr>
                          </w:pPr>
                          <w:r w:rsidRPr="007532F1">
                            <w:rPr>
                              <w:b/>
                              <w:i/>
                              <w:sz w:val="20"/>
                              <w:szCs w:val="20"/>
                              <w:lang w:val="kk-KZ"/>
                            </w:rPr>
                            <w:t xml:space="preserve"> </w:t>
                          </w:r>
                          <w:r w:rsidRPr="007532F1">
                            <w:rPr>
                              <w:iCs/>
                              <w:sz w:val="20"/>
                              <w:szCs w:val="20"/>
                              <w:lang w:val="kk-KZ"/>
                            </w:rPr>
                            <w:t xml:space="preserve">саналы түрде кәсіби және тұлғалық өзін-өзі жетілдіру мен өзін-өзі тәрбиелеудің жоғары деңгейіне жетуге даярлығы, үздіксіз өзін-өзі дамытуға ұмтылысы, рефлексиялық құзыреттілігі, </w:t>
                          </w:r>
                          <w:r w:rsidRPr="007532F1">
                            <w:rPr>
                              <w:rFonts w:eastAsia="Calibri"/>
                              <w:iCs/>
                              <w:color w:val="000000"/>
                              <w:sz w:val="20"/>
                              <w:szCs w:val="20"/>
                              <w:lang w:val="kk-KZ"/>
                            </w:rPr>
                            <w:t>әрбір білімалушының табысы мен денсаулығын қамтамасыз ету үшін гуманистік көзқарасқа негізделген өзін-өзі ұйымдастыру және өзін-өзі реттеу стратегиясын, құралдарын, тетіктерін меңгеруі</w:t>
                          </w:r>
                          <w:r w:rsidRPr="007532F1">
                            <w:rPr>
                              <w:iCs/>
                              <w:sz w:val="20"/>
                              <w:szCs w:val="20"/>
                              <w:lang w:val="kk-KZ"/>
                            </w:rPr>
                            <w:t>.</w:t>
                          </w:r>
                        </w:p>
                        <w:p w14:paraId="3ED2926A" w14:textId="77777777" w:rsidR="00997EE1" w:rsidRPr="007532F1" w:rsidRDefault="00997EE1" w:rsidP="0012665E">
                          <w:pPr>
                            <w:rPr>
                              <w:sz w:val="20"/>
                              <w:szCs w:val="20"/>
                              <w:lang w:val="kk-KZ"/>
                            </w:rPr>
                          </w:pPr>
                        </w:p>
                        <w:p w14:paraId="2F47C201" w14:textId="77777777" w:rsidR="00997EE1" w:rsidRPr="007532F1" w:rsidRDefault="00997EE1" w:rsidP="0012665E">
                          <w:pPr>
                            <w:rPr>
                              <w:sz w:val="20"/>
                              <w:szCs w:val="20"/>
                              <w:lang w:val="kk-KZ"/>
                            </w:rPr>
                          </w:pPr>
                        </w:p>
                      </w:txbxContent>
                    </v:textbox>
                  </v:shape>
                  <v:shape id="Text Box 46" o:spid="_x0000_s1043" type="#_x0000_t202" style="position:absolute;left:1220;top:6044;width:5220;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">
                    <v:textbox>
                      <w:txbxContent>
                        <w:p w14:paraId="30120018" w14:textId="0A778945" w:rsidR="00997EE1" w:rsidRPr="007532F1" w:rsidRDefault="00997EE1" w:rsidP="0012665E">
                          <w:pPr>
                            <w:jc w:val="both"/>
                            <w:rPr>
                              <w:b/>
                              <w:sz w:val="20"/>
                              <w:szCs w:val="20"/>
                              <w:lang w:val="kk-KZ"/>
                            </w:rPr>
                          </w:pPr>
                          <w:r w:rsidRPr="007532F1">
                            <w:rPr>
                              <w:b/>
                              <w:sz w:val="20"/>
                              <w:szCs w:val="20"/>
                              <w:lang w:val="kk-KZ"/>
                            </w:rPr>
                            <w:t>Компоненттері мен көрсеткіштері:</w:t>
                          </w:r>
                        </w:p>
                        <w:p w14:paraId="3D9A77A7" w14:textId="77777777" w:rsidR="00997EE1" w:rsidRPr="007532F1" w:rsidRDefault="00997EE1" w:rsidP="0012665E">
                          <w:pPr>
                            <w:jc w:val="both"/>
                            <w:rPr>
                              <w:b/>
                              <w:sz w:val="20"/>
                              <w:szCs w:val="20"/>
                              <w:lang w:val="kk-KZ"/>
                            </w:rPr>
                          </w:pPr>
                        </w:p>
                        <w:p w14:paraId="69ED20D3" w14:textId="195C42B0" w:rsidR="00997EE1" w:rsidRPr="007532F1" w:rsidRDefault="00997EE1" w:rsidP="0012665E">
                          <w:pPr>
                            <w:jc w:val="both"/>
                            <w:rPr>
                              <w:sz w:val="20"/>
                              <w:szCs w:val="20"/>
                              <w:lang w:val="kk-KZ"/>
                            </w:rPr>
                          </w:pPr>
                          <w:r w:rsidRPr="007532F1">
                            <w:rPr>
                              <w:sz w:val="20"/>
                              <w:szCs w:val="20"/>
                              <w:lang w:val="kk-KZ"/>
                            </w:rPr>
                            <w:t>Мотивациялық компонент</w:t>
                          </w:r>
                        </w:p>
                        <w:p w14:paraId="491132B7" w14:textId="642F7EB6" w:rsidR="00997EE1" w:rsidRPr="007532F1" w:rsidRDefault="00997EE1" w:rsidP="0012665E">
                          <w:pPr>
                            <w:jc w:val="both"/>
                            <w:rPr>
                              <w:sz w:val="20"/>
                              <w:szCs w:val="20"/>
                              <w:lang w:val="kk-KZ"/>
                            </w:rPr>
                          </w:pPr>
                          <w:r w:rsidRPr="007532F1">
                            <w:rPr>
                              <w:sz w:val="20"/>
                              <w:szCs w:val="20"/>
                              <w:lang w:val="kk-KZ"/>
                            </w:rPr>
                            <w:t>Танымдық компонент</w:t>
                          </w:r>
                        </w:p>
                        <w:p w14:paraId="33D37E2F" w14:textId="51514612" w:rsidR="00997EE1" w:rsidRPr="007532F1" w:rsidRDefault="00997EE1" w:rsidP="0012665E">
                          <w:pPr>
                            <w:jc w:val="both"/>
                            <w:rPr>
                              <w:sz w:val="20"/>
                              <w:szCs w:val="20"/>
                              <w:lang w:val="kk-KZ"/>
                            </w:rPr>
                          </w:pPr>
                          <w:r w:rsidRPr="007532F1">
                            <w:rPr>
                              <w:sz w:val="20"/>
                              <w:szCs w:val="20"/>
                              <w:lang w:val="kk-KZ"/>
                            </w:rPr>
                            <w:t>Іс</w:t>
                          </w:r>
                          <w:r w:rsidRPr="007532F1">
                            <w:rPr>
                              <w:sz w:val="20"/>
                              <w:szCs w:val="20"/>
                            </w:rPr>
                            <w:t>-</w:t>
                          </w:r>
                          <w:r w:rsidRPr="007532F1">
                            <w:rPr>
                              <w:sz w:val="20"/>
                              <w:szCs w:val="20"/>
                              <w:lang w:val="kk-KZ"/>
                            </w:rPr>
                            <w:t xml:space="preserve"> әрекеттік компонент</w:t>
                          </w:r>
                        </w:p>
                        <w:p w14:paraId="539C9389" w14:textId="77777777" w:rsidR="00997EE1" w:rsidRPr="007532F1" w:rsidRDefault="00997EE1" w:rsidP="0012665E">
                          <w:pPr>
                            <w:jc w:val="both"/>
                            <w:rPr>
                              <w:sz w:val="20"/>
                              <w:szCs w:val="20"/>
                              <w:lang w:val="kk-KZ"/>
                            </w:rPr>
                          </w:pPr>
                        </w:p>
                        <w:p w14:paraId="38D4CD08" w14:textId="77777777" w:rsidR="00997EE1" w:rsidRPr="007532F1" w:rsidRDefault="00997EE1" w:rsidP="0012665E">
                          <w:pPr>
                            <w:jc w:val="both"/>
                            <w:rPr>
                              <w:sz w:val="20"/>
                              <w:szCs w:val="20"/>
                            </w:rPr>
                          </w:pPr>
                        </w:p>
                        <w:p w14:paraId="56CA72B6" w14:textId="77777777" w:rsidR="00997EE1" w:rsidRPr="007532F1" w:rsidRDefault="00997EE1" w:rsidP="0012665E">
                          <w:pPr>
                            <w:rPr>
                              <w:sz w:val="20"/>
                              <w:szCs w:val="20"/>
                            </w:rPr>
                          </w:pPr>
                        </w:p>
                      </w:txbxContent>
                    </v:textbox>
                  </v:shape>
                  <v:shape id="Text Box 47" o:spid="_x0000_s1044" type="#_x0000_t202" style="position:absolute;left:1293;top:2159;width:4680;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">
                    <v:textbox>
                      <w:txbxContent>
                        <w:p w14:paraId="1A39829D" w14:textId="2E616640" w:rsidR="00997EE1" w:rsidRPr="007532F1" w:rsidRDefault="00997EE1" w:rsidP="0012665E">
                          <w:pPr>
                            <w:jc w:val="both"/>
                            <w:rPr>
                              <w:sz w:val="20"/>
                              <w:szCs w:val="20"/>
                              <w:lang w:val="kk-KZ"/>
                            </w:rPr>
                          </w:pPr>
                          <w:r w:rsidRPr="007532F1">
                            <w:rPr>
                              <w:b/>
                              <w:sz w:val="20"/>
                              <w:szCs w:val="20"/>
                              <w:lang w:val="kk-KZ"/>
                            </w:rPr>
                            <w:t xml:space="preserve">Міндеттер </w:t>
                          </w:r>
                          <w:r w:rsidRPr="007532F1">
                            <w:rPr>
                              <w:sz w:val="20"/>
                              <w:szCs w:val="20"/>
                            </w:rPr>
                            <w:t>:</w:t>
                          </w:r>
                          <w:r w:rsidRPr="007532F1">
                            <w:rPr>
                              <w:sz w:val="20"/>
                              <w:szCs w:val="20"/>
                              <w:lang w:val="kk-KZ"/>
                            </w:rPr>
                            <w:t xml:space="preserve"> </w:t>
                          </w:r>
                        </w:p>
                        <w:p w14:paraId="2B547CD4" w14:textId="12B92B5A" w:rsidR="00997EE1" w:rsidRPr="007532F1" w:rsidRDefault="00997EE1" w:rsidP="0012665E">
                          <w:pPr>
                            <w:tabs>
                              <w:tab w:val="left" w:pos="851"/>
                            </w:tabs>
                            <w:jc w:val="both"/>
                            <w:rPr>
                              <w:sz w:val="20"/>
                              <w:szCs w:val="20"/>
                              <w:lang w:val="kk-KZ"/>
                            </w:rPr>
                          </w:pPr>
                          <w:r w:rsidRPr="007532F1">
                            <w:rPr>
                              <w:sz w:val="20"/>
                              <w:szCs w:val="20"/>
                              <w:lang w:val="kk-KZ"/>
                            </w:rPr>
                            <w:t>- болашақ дене мәдениеті және спорт маманының акмеологиялық әлеуетін дамыту мәселесін теориялық негіздеу;</w:t>
                          </w:r>
                        </w:p>
                        <w:p w14:paraId="6345A8E8" w14:textId="2A46266C" w:rsidR="00997EE1" w:rsidRPr="007532F1" w:rsidRDefault="00997EE1" w:rsidP="0012665E">
                          <w:pPr>
                            <w:tabs>
                              <w:tab w:val="left" w:pos="851"/>
                            </w:tabs>
                            <w:jc w:val="both"/>
                            <w:rPr>
                              <w:color w:val="000000"/>
                              <w:sz w:val="20"/>
                              <w:szCs w:val="20"/>
                              <w:lang w:val="kk-KZ"/>
                            </w:rPr>
                          </w:pPr>
                          <w:r w:rsidRPr="007532F1">
                            <w:rPr>
                              <w:sz w:val="20"/>
                              <w:szCs w:val="20"/>
                              <w:lang w:val="kk-KZ"/>
                            </w:rPr>
                            <w:t>- болашақ дене мәдениеті және спорт маманының акмеологиялық әлеуетін дамытудың әдістемесін әзірлеу.</w:t>
                          </w:r>
                        </w:p>
                        <w:p w14:paraId="026DA899" w14:textId="77777777" w:rsidR="00997EE1" w:rsidRPr="007532F1" w:rsidRDefault="00997EE1" w:rsidP="0012665E">
                          <w:pPr>
                            <w:jc w:val="both"/>
                            <w:rPr>
                              <w:sz w:val="20"/>
                              <w:szCs w:val="20"/>
                              <w:lang w:val="kk-KZ"/>
                            </w:rPr>
                          </w:pPr>
                        </w:p>
                      </w:txbxContent>
                    </v:textbox>
                  </v:shape>
                  <v:shape id="Text Box 48" o:spid="_x0000_s1045" type="#_x0000_t202" style="position:absolute;left:6153;top:2159;width:5040;height:26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">
                    <v:textbox>
                      <w:txbxContent>
                        <w:p w14:paraId="5C610F5F" w14:textId="18769AD4" w:rsidR="00997EE1" w:rsidRPr="007532F1" w:rsidRDefault="00997EE1" w:rsidP="005C55EC">
                          <w:pPr>
                            <w:jc w:val="both"/>
                            <w:rPr>
                              <w:sz w:val="20"/>
                              <w:szCs w:val="20"/>
                              <w:lang w:val="kk-KZ"/>
                            </w:rPr>
                          </w:pPr>
                          <w:r w:rsidRPr="007532F1">
                            <w:rPr>
                              <w:b/>
                              <w:sz w:val="20"/>
                              <w:szCs w:val="20"/>
                              <w:lang w:val="kk-KZ"/>
                            </w:rPr>
                            <w:t xml:space="preserve">Әдіснамалық амалдар: </w:t>
                          </w:r>
                          <w:r w:rsidRPr="007532F1">
                            <w:rPr>
                              <w:bCs/>
                              <w:sz w:val="20"/>
                              <w:szCs w:val="20"/>
                              <w:lang w:val="kk-KZ"/>
                            </w:rPr>
                            <w:t>жүйелік тұғыр, мәдени танымдық тұғыр, синергетикалық</w:t>
                          </w:r>
                          <w:r w:rsidRPr="007532F1">
                            <w:rPr>
                              <w:sz w:val="20"/>
                              <w:szCs w:val="20"/>
                              <w:lang w:val="kk-KZ"/>
                            </w:rPr>
                            <w:t xml:space="preserve"> тұғыр, аксиологиялық тұғыр, құзыреттік тұғыр. </w:t>
                          </w:r>
                        </w:p>
                        <w:p w14:paraId="1297A0F5" w14:textId="77777777" w:rsidR="00997EE1" w:rsidRPr="007532F1" w:rsidRDefault="00997EE1" w:rsidP="005C55EC">
                          <w:pPr>
                            <w:jc w:val="both"/>
                            <w:rPr>
                              <w:sz w:val="20"/>
                              <w:szCs w:val="20"/>
                              <w:lang w:val="kk-KZ"/>
                            </w:rPr>
                          </w:pPr>
                          <w:r w:rsidRPr="007532F1">
                            <w:rPr>
                              <w:b/>
                              <w:sz w:val="20"/>
                              <w:szCs w:val="20"/>
                              <w:lang w:val="kk-KZ"/>
                            </w:rPr>
                            <w:t>Қағидалар:</w:t>
                          </w:r>
                          <w:r w:rsidRPr="007532F1">
                            <w:rPr>
                              <w:sz w:val="20"/>
                              <w:szCs w:val="20"/>
                              <w:lang w:val="kk-KZ"/>
                            </w:rPr>
                            <w:t xml:space="preserve"> жүйелік іс-әрекеттік, әлеуметтік сәйкестік және ғылымилық, ізгілік, тәрбиелік және дамытушылық сипат, белсенділік және дербестік, ұжымдық және дербестік</w:t>
                          </w:r>
                        </w:p>
                        <w:p w14:paraId="533DA27B" w14:textId="5E068AA1" w:rsidR="00997EE1" w:rsidRPr="007532F1" w:rsidRDefault="00997EE1" w:rsidP="005C55EC">
                          <w:pPr>
                            <w:jc w:val="both"/>
                            <w:rPr>
                              <w:color w:val="000000"/>
                              <w:sz w:val="20"/>
                              <w:szCs w:val="20"/>
                              <w:lang w:val="kk-KZ"/>
                            </w:rPr>
                          </w:pPr>
                        </w:p>
                      </w:txbxContent>
                    </v:textbox>
                  </v:shape>
                  <v:shape id="Text Box 49" o:spid="_x0000_s1046" type="#_x0000_t202" style="position:absolute;left:1257;top:5045;width:990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">
                    <v:textbox>
                      <w:txbxContent>
                        <w:p w14:paraId="506B036C" w14:textId="71C2A3BA" w:rsidR="00997EE1" w:rsidRPr="007532F1" w:rsidRDefault="00997EE1" w:rsidP="005C55EC">
                          <w:pPr>
                            <w:jc w:val="center"/>
                            <w:rPr>
                              <w:b/>
                              <w:bCs/>
                              <w:sz w:val="20"/>
                              <w:szCs w:val="20"/>
                            </w:rPr>
                          </w:pPr>
                          <w:r w:rsidRPr="007532F1">
                            <w:rPr>
                              <w:sz w:val="20"/>
                              <w:szCs w:val="20"/>
                              <w:lang w:val="kk-KZ"/>
                            </w:rPr>
                            <w:t xml:space="preserve">Болашақ дене мәдениеті және спорт маманының акмеологиялық әлеуетін дамытудың </w:t>
                          </w:r>
                          <w:r w:rsidRPr="007532F1">
                            <w:rPr>
                              <w:b/>
                              <w:bCs/>
                              <w:sz w:val="20"/>
                              <w:szCs w:val="20"/>
                              <w:lang w:val="kk-KZ"/>
                            </w:rPr>
                            <w:t>мазмұны</w:t>
                          </w:r>
                        </w:p>
                      </w:txbxContent>
                    </v:textbox>
                  </v:shape>
                  <v:shape id="Text Box 50" o:spid="_x0000_s1047" type="#_x0000_t202" style="position:absolute;left:6656;top:6044;width:4582;height:19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">
                    <v:textbox>
                      <w:txbxContent>
                        <w:p w14:paraId="29FCBEBC" w14:textId="7F3FF970" w:rsidR="00997EE1" w:rsidRPr="007532F1" w:rsidRDefault="00997EE1" w:rsidP="0012665E">
                          <w:pPr>
                            <w:jc w:val="both"/>
                            <w:rPr>
                              <w:b/>
                              <w:sz w:val="20"/>
                              <w:szCs w:val="20"/>
                              <w:lang w:val="kk-KZ"/>
                            </w:rPr>
                          </w:pPr>
                          <w:r w:rsidRPr="007532F1">
                            <w:rPr>
                              <w:b/>
                              <w:sz w:val="20"/>
                              <w:szCs w:val="20"/>
                              <w:lang w:val="kk-KZ"/>
                            </w:rPr>
                            <w:t>Диагностикалық құралдар:</w:t>
                          </w:r>
                        </w:p>
                        <w:p w14:paraId="6CB6CE32" w14:textId="304B33A8" w:rsidR="00997EE1" w:rsidRPr="007532F1" w:rsidRDefault="00997EE1" w:rsidP="00E3127B">
                          <w:pPr>
                            <w:suppressAutoHyphens w:val="0"/>
                            <w:jc w:val="both"/>
                            <w:rPr>
                              <w:rFonts w:eastAsia="Calibri"/>
                              <w:sz w:val="20"/>
                              <w:szCs w:val="20"/>
                              <w:lang w:val="kk-KZ" w:eastAsia="en-US"/>
                            </w:rPr>
                          </w:pPr>
                          <w:r w:rsidRPr="007532F1">
                            <w:rPr>
                              <w:rFonts w:eastAsia="Calibri"/>
                              <w:sz w:val="20"/>
                              <w:szCs w:val="20"/>
                              <w:lang w:val="kk-KZ" w:eastAsia="en-US"/>
                            </w:rPr>
                            <w:t>Мақсатқа  жетуге қажеттілік (Ю.М.Орлов); Мансап зәкірі (Э. Шейн); Импульстік деңгейін бағалау (В.А. Лосенков); Жауапкершіліктің экспресс-диагностикасы тесті (В.П. Прядин); Тәуекелге дайындық тесті ( Шуберт).</w:t>
                          </w:r>
                        </w:p>
                        <w:p w14:paraId="5F1EE8B5" w14:textId="77777777" w:rsidR="00997EE1" w:rsidRPr="007532F1" w:rsidRDefault="00997EE1" w:rsidP="0012665E">
                          <w:pPr>
                            <w:rPr>
                              <w:sz w:val="20"/>
                              <w:szCs w:val="20"/>
                              <w:lang w:val="kk-KZ"/>
                            </w:rPr>
                          </w:pPr>
                        </w:p>
                      </w:txbxContent>
                    </v:textbox>
                  </v:shape>
                  <v:shape id="Text Box 51" o:spid="_x0000_s1048" type="#_x0000_t202" style="position:absolute;left:1077;top:8341;width:4500;height:2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">
                    <v:textbox inset="2.84481mm,1.42239mm,2.84481mm,1.42239mm">
                      <w:txbxContent>
                        <w:p w14:paraId="031F33E2" w14:textId="77777777" w:rsidR="00997EE1" w:rsidRPr="007532F1" w:rsidRDefault="00997EE1" w:rsidP="0012665E">
                          <w:pPr>
                            <w:jc w:val="center"/>
                            <w:rPr>
                              <w:sz w:val="20"/>
                              <w:szCs w:val="20"/>
                            </w:rPr>
                          </w:pPr>
                          <w:r w:rsidRPr="007532F1">
                            <w:rPr>
                              <w:b/>
                              <w:sz w:val="20"/>
                              <w:szCs w:val="20"/>
                              <w:lang w:val="kk-KZ"/>
                            </w:rPr>
                            <w:t>Әдістемелік жүйе</w:t>
                          </w:r>
                          <w:r w:rsidRPr="007532F1">
                            <w:rPr>
                              <w:b/>
                              <w:sz w:val="20"/>
                              <w:szCs w:val="20"/>
                            </w:rPr>
                            <w:t>:</w:t>
                          </w:r>
                        </w:p>
                        <w:p w14:paraId="63FF7176" w14:textId="77777777" w:rsidR="00997EE1" w:rsidRPr="007532F1" w:rsidRDefault="00997EE1" w:rsidP="005C55EC">
                          <w:pPr>
                            <w:jc w:val="both"/>
                            <w:rPr>
                              <w:color w:val="000000"/>
                              <w:sz w:val="20"/>
                              <w:szCs w:val="20"/>
                              <w:lang w:val="kk-KZ"/>
                            </w:rPr>
                          </w:pPr>
                          <w:r w:rsidRPr="007532F1">
                            <w:rPr>
                              <w:sz w:val="20"/>
                              <w:szCs w:val="20"/>
                              <w:lang w:val="kk-KZ"/>
                            </w:rPr>
                            <w:t xml:space="preserve">- </w:t>
                          </w:r>
                          <w:r w:rsidRPr="007532F1">
                            <w:rPr>
                              <w:color w:val="000000"/>
                              <w:sz w:val="20"/>
                              <w:szCs w:val="20"/>
                              <w:lang w:val="kk-KZ"/>
                            </w:rPr>
                            <w:t>«Болашақ дене мәдениеті маманының кәсіби АКМЕ негіздері»</w:t>
                          </w:r>
                          <w:r w:rsidRPr="007532F1">
                            <w:rPr>
                              <w:b/>
                              <w:color w:val="000000"/>
                              <w:sz w:val="20"/>
                              <w:szCs w:val="20"/>
                              <w:lang w:val="kk-KZ"/>
                            </w:rPr>
                            <w:t xml:space="preserve"> </w:t>
                          </w:r>
                          <w:r w:rsidRPr="007532F1">
                            <w:rPr>
                              <w:color w:val="000000"/>
                              <w:sz w:val="20"/>
                              <w:szCs w:val="20"/>
                              <w:lang w:val="kk-KZ"/>
                            </w:rPr>
                            <w:t>элективті курсы,</w:t>
                          </w:r>
                        </w:p>
                        <w:p w14:paraId="2EB4E0DD" w14:textId="50096F86" w:rsidR="00997EE1" w:rsidRPr="007532F1" w:rsidRDefault="00997EE1" w:rsidP="005C55EC">
                          <w:pPr>
                            <w:jc w:val="both"/>
                            <w:rPr>
                              <w:color w:val="000000"/>
                              <w:sz w:val="20"/>
                              <w:szCs w:val="20"/>
                              <w:lang w:val="kk-KZ"/>
                            </w:rPr>
                          </w:pPr>
                          <w:r w:rsidRPr="007532F1">
                            <w:rPr>
                              <w:color w:val="000000"/>
                              <w:sz w:val="20"/>
                              <w:szCs w:val="20"/>
                            </w:rPr>
                            <w:t>-</w:t>
                          </w:r>
                          <w:r w:rsidRPr="007532F1">
                            <w:rPr>
                              <w:color w:val="000000"/>
                              <w:sz w:val="20"/>
                              <w:szCs w:val="20"/>
                              <w:lang w:val="kk-KZ"/>
                            </w:rPr>
                            <w:t xml:space="preserve">«Кәсіби жетістік акмеологиясы» семинар </w:t>
                          </w:r>
                          <w:r w:rsidRPr="007532F1">
                            <w:rPr>
                              <w:b/>
                              <w:color w:val="000000"/>
                              <w:sz w:val="20"/>
                              <w:szCs w:val="20"/>
                              <w:lang w:val="kk-KZ"/>
                            </w:rPr>
                            <w:t xml:space="preserve"> </w:t>
                          </w:r>
                          <w:r w:rsidRPr="007532F1">
                            <w:rPr>
                              <w:color w:val="000000"/>
                              <w:sz w:val="20"/>
                              <w:szCs w:val="20"/>
                              <w:lang w:val="kk-KZ"/>
                            </w:rPr>
                            <w:t>-практикумы.</w:t>
                          </w:r>
                        </w:p>
                        <w:p w14:paraId="6CFF837D" w14:textId="77777777" w:rsidR="00997EE1" w:rsidRPr="007532F1" w:rsidRDefault="00997EE1" w:rsidP="0012665E">
                          <w:pPr>
                            <w:rPr>
                              <w:sz w:val="20"/>
                              <w:szCs w:val="20"/>
                              <w:lang w:val="kk-KZ"/>
                            </w:rPr>
                          </w:pPr>
                        </w:p>
                      </w:txbxContent>
                    </v:textbox>
                  </v:shape>
                  <v:shape id="Text Box 52" o:spid="_x0000_s1049" type="#_x0000_t202" style="position:absolute;left:5703;top:8339;width:252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">
                    <v:textbox inset="2.84481mm,1.42239mm,2.84481mm,1.42239mm">
                      <w:txbxContent>
                        <w:p w14:paraId="1C52B5CB" w14:textId="2E8EBAB8" w:rsidR="00997EE1" w:rsidRPr="007532F1" w:rsidRDefault="00997EE1" w:rsidP="0012665E">
                          <w:pPr>
                            <w:jc w:val="center"/>
                            <w:rPr>
                              <w:rFonts w:eastAsiaTheme="minorHAnsi"/>
                              <w:sz w:val="20"/>
                              <w:szCs w:val="20"/>
                            </w:rPr>
                          </w:pPr>
                          <w:r w:rsidRPr="007532F1">
                            <w:rPr>
                              <w:b/>
                              <w:sz w:val="20"/>
                              <w:szCs w:val="20"/>
                              <w:lang w:val="kk-KZ"/>
                            </w:rPr>
                            <w:t>Әдістер</w:t>
                          </w:r>
                          <w:r w:rsidRPr="007532F1">
                            <w:rPr>
                              <w:b/>
                              <w:sz w:val="20"/>
                              <w:szCs w:val="20"/>
                            </w:rPr>
                            <w:t>:</w:t>
                          </w:r>
                        </w:p>
                        <w:p w14:paraId="2C14F055" w14:textId="2DAD87A4" w:rsidR="00997EE1" w:rsidRPr="007532F1" w:rsidRDefault="00997EE1" w:rsidP="0012665E">
                          <w:pPr>
                            <w:jc w:val="center"/>
                            <w:rPr>
                              <w:rFonts w:eastAsiaTheme="minorHAnsi"/>
                              <w:sz w:val="20"/>
                              <w:szCs w:val="20"/>
                            </w:rPr>
                          </w:pPr>
                          <w:r w:rsidRPr="007532F1">
                            <w:rPr>
                              <w:rFonts w:eastAsiaTheme="minorHAnsi"/>
                              <w:sz w:val="20"/>
                              <w:szCs w:val="20"/>
                            </w:rPr>
                            <w:t xml:space="preserve">Кейс </w:t>
                          </w:r>
                          <w:r w:rsidRPr="007532F1">
                            <w:rPr>
                              <w:rFonts w:eastAsiaTheme="minorHAnsi"/>
                              <w:sz w:val="20"/>
                              <w:szCs w:val="20"/>
                              <w:lang w:val="kk-KZ"/>
                            </w:rPr>
                            <w:t>әдісі</w:t>
                          </w:r>
                        </w:p>
                        <w:p w14:paraId="3A54C093" w14:textId="3D3D0A38" w:rsidR="00997EE1" w:rsidRPr="007532F1" w:rsidRDefault="00997EE1" w:rsidP="0012665E">
                          <w:pPr>
                            <w:jc w:val="center"/>
                            <w:rPr>
                              <w:rFonts w:eastAsiaTheme="minorHAnsi"/>
                              <w:sz w:val="20"/>
                              <w:szCs w:val="20"/>
                            </w:rPr>
                          </w:pPr>
                          <w:r w:rsidRPr="007532F1">
                            <w:rPr>
                              <w:rFonts w:eastAsiaTheme="minorHAnsi"/>
                              <w:sz w:val="20"/>
                              <w:szCs w:val="20"/>
                            </w:rPr>
                            <w:t xml:space="preserve"> Проблем</w:t>
                          </w:r>
                          <w:r w:rsidRPr="007532F1">
                            <w:rPr>
                              <w:rFonts w:eastAsiaTheme="minorHAnsi"/>
                              <w:sz w:val="20"/>
                              <w:szCs w:val="20"/>
                              <w:lang w:val="kk-KZ"/>
                            </w:rPr>
                            <w:t>алық оқыту</w:t>
                          </w:r>
                          <w:r w:rsidRPr="007532F1">
                            <w:rPr>
                              <w:rFonts w:eastAsiaTheme="minorHAnsi"/>
                              <w:sz w:val="20"/>
                              <w:szCs w:val="20"/>
                            </w:rPr>
                            <w:t xml:space="preserve"> </w:t>
                          </w:r>
                        </w:p>
                        <w:p w14:paraId="606C9D1E" w14:textId="4314E226" w:rsidR="00997EE1" w:rsidRPr="007532F1" w:rsidRDefault="00997EE1" w:rsidP="0012665E">
                          <w:pPr>
                            <w:jc w:val="center"/>
                            <w:rPr>
                              <w:rFonts w:eastAsiaTheme="minorHAnsi"/>
                              <w:sz w:val="20"/>
                              <w:szCs w:val="20"/>
                            </w:rPr>
                          </w:pPr>
                          <w:r w:rsidRPr="007532F1">
                            <w:rPr>
                              <w:rFonts w:eastAsiaTheme="minorHAnsi"/>
                              <w:sz w:val="20"/>
                              <w:szCs w:val="20"/>
                              <w:lang w:val="kk-KZ"/>
                            </w:rPr>
                            <w:t>Жобалық оқыту</w:t>
                          </w:r>
                        </w:p>
                        <w:p w14:paraId="41D4804F" w14:textId="5BB96557" w:rsidR="00997EE1" w:rsidRPr="007532F1" w:rsidRDefault="00997EE1" w:rsidP="0012665E">
                          <w:pPr>
                            <w:jc w:val="center"/>
                            <w:rPr>
                              <w:rFonts w:eastAsiaTheme="minorHAnsi"/>
                              <w:sz w:val="20"/>
                              <w:szCs w:val="20"/>
                            </w:rPr>
                          </w:pPr>
                          <w:r w:rsidRPr="007532F1">
                            <w:rPr>
                              <w:rFonts w:eastAsiaTheme="minorHAnsi"/>
                              <w:sz w:val="20"/>
                              <w:szCs w:val="20"/>
                              <w:lang w:val="kk-KZ"/>
                            </w:rPr>
                            <w:t>ойын</w:t>
                          </w:r>
                          <w:r w:rsidRPr="007532F1">
                            <w:rPr>
                              <w:rFonts w:eastAsiaTheme="minorHAnsi"/>
                              <w:sz w:val="20"/>
                              <w:szCs w:val="20"/>
                            </w:rPr>
                            <w:t xml:space="preserve"> </w:t>
                          </w:r>
                        </w:p>
                        <w:p w14:paraId="104B2C92" w14:textId="77777777" w:rsidR="00997EE1" w:rsidRPr="007532F1" w:rsidRDefault="00997EE1" w:rsidP="0012665E">
                          <w:pPr>
                            <w:jc w:val="center"/>
                            <w:rPr>
                              <w:rFonts w:eastAsiaTheme="minorHAnsi"/>
                              <w:sz w:val="20"/>
                              <w:szCs w:val="20"/>
                            </w:rPr>
                          </w:pPr>
                          <w:r w:rsidRPr="007532F1">
                            <w:rPr>
                              <w:rFonts w:eastAsiaTheme="minorHAnsi"/>
                              <w:sz w:val="20"/>
                              <w:szCs w:val="20"/>
                            </w:rPr>
                            <w:t>тренинг</w:t>
                          </w:r>
                        </w:p>
                        <w:p w14:paraId="2EF996A9" w14:textId="0B95561B" w:rsidR="00997EE1" w:rsidRPr="007532F1" w:rsidRDefault="00997EE1" w:rsidP="0012665E">
                          <w:pPr>
                            <w:jc w:val="center"/>
                            <w:rPr>
                              <w:rFonts w:eastAsiaTheme="minorHAnsi"/>
                              <w:sz w:val="20"/>
                              <w:szCs w:val="20"/>
                            </w:rPr>
                          </w:pPr>
                          <w:r w:rsidRPr="007532F1">
                            <w:rPr>
                              <w:rFonts w:eastAsiaTheme="minorHAnsi"/>
                              <w:sz w:val="20"/>
                              <w:szCs w:val="20"/>
                              <w:lang w:val="kk-KZ"/>
                            </w:rPr>
                            <w:t>жаттығулар</w:t>
                          </w:r>
                        </w:p>
                        <w:p w14:paraId="38159F05" w14:textId="77777777" w:rsidR="00997EE1" w:rsidRPr="007532F1" w:rsidRDefault="00997EE1" w:rsidP="0012665E">
                          <w:pPr>
                            <w:jc w:val="center"/>
                            <w:rPr>
                              <w:b/>
                              <w:sz w:val="20"/>
                              <w:szCs w:val="20"/>
                              <w:lang w:val="kk-KZ"/>
                            </w:rPr>
                          </w:pPr>
                        </w:p>
                      </w:txbxContent>
                    </v:textbox>
                  </v:shape>
                  <v:shape id="Text Box 53" o:spid="_x0000_s1050" type="#_x0000_t202" style="position:absolute;left:8347;top:8342;width:3170;height:23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">
                    <v:textbox inset="2.84481mm,1.42239mm,2.84481mm,1.42239mm">
                      <w:txbxContent>
                        <w:p w14:paraId="1531DECF" w14:textId="0FA9B520" w:rsidR="00997EE1" w:rsidRPr="007532F1" w:rsidRDefault="00997EE1" w:rsidP="0012665E">
                          <w:pPr>
                            <w:jc w:val="center"/>
                            <w:rPr>
                              <w:color w:val="000000"/>
                              <w:sz w:val="20"/>
                              <w:szCs w:val="20"/>
                            </w:rPr>
                          </w:pPr>
                          <w:r w:rsidRPr="007532F1">
                            <w:rPr>
                              <w:b/>
                              <w:sz w:val="20"/>
                              <w:szCs w:val="20"/>
                              <w:lang w:val="kk-KZ"/>
                            </w:rPr>
                            <w:t>Құралдар, цифрлық ресурстар</w:t>
                          </w:r>
                          <w:r w:rsidRPr="007532F1">
                            <w:rPr>
                              <w:b/>
                              <w:sz w:val="20"/>
                              <w:szCs w:val="20"/>
                            </w:rPr>
                            <w:t>:</w:t>
                          </w:r>
                          <w:r w:rsidRPr="007532F1">
                            <w:rPr>
                              <w:color w:val="000000"/>
                              <w:sz w:val="20"/>
                              <w:szCs w:val="20"/>
                            </w:rPr>
                            <w:t xml:space="preserve"> </w:t>
                          </w:r>
                        </w:p>
                        <w:p w14:paraId="353D62B9" w14:textId="77777777" w:rsidR="00997EE1" w:rsidRPr="007532F1" w:rsidRDefault="00997EE1" w:rsidP="0012665E">
                          <w:pPr>
                            <w:jc w:val="center"/>
                            <w:rPr>
                              <w:color w:val="000000"/>
                              <w:sz w:val="20"/>
                              <w:szCs w:val="20"/>
                            </w:rPr>
                          </w:pPr>
                        </w:p>
                        <w:p w14:paraId="0F011D8A" w14:textId="126AA2FD" w:rsidR="00997EE1" w:rsidRPr="007532F1" w:rsidRDefault="00997EE1" w:rsidP="0012665E">
                          <w:pPr>
                            <w:rPr>
                              <w:rFonts w:eastAsiaTheme="minorHAnsi"/>
                              <w:color w:val="000000"/>
                              <w:sz w:val="20"/>
                              <w:szCs w:val="20"/>
                              <w:lang w:val="kk-KZ"/>
                            </w:rPr>
                          </w:pPr>
                          <w:r w:rsidRPr="007532F1">
                            <w:rPr>
                              <w:sz w:val="20"/>
                              <w:szCs w:val="20"/>
                            </w:rPr>
                            <w:t>Google</w:t>
                          </w:r>
                          <w:r w:rsidRPr="007532F1">
                            <w:rPr>
                              <w:sz w:val="20"/>
                              <w:szCs w:val="20"/>
                              <w:lang w:val="kk-KZ"/>
                            </w:rPr>
                            <w:t>.</w:t>
                          </w:r>
                          <w:r w:rsidRPr="007532F1">
                            <w:rPr>
                              <w:sz w:val="20"/>
                              <w:szCs w:val="20"/>
                            </w:rPr>
                            <w:t xml:space="preserve"> Jamboard</w:t>
                          </w:r>
                          <w:r w:rsidRPr="007532F1">
                            <w:rPr>
                              <w:rFonts w:eastAsiaTheme="minorHAnsi"/>
                              <w:color w:val="000000"/>
                              <w:sz w:val="20"/>
                              <w:szCs w:val="20"/>
                              <w:lang w:val="kk-KZ"/>
                            </w:rPr>
                            <w:t xml:space="preserve"> </w:t>
                          </w:r>
                        </w:p>
                        <w:p w14:paraId="38D6F1CD" w14:textId="77777777" w:rsidR="00997EE1" w:rsidRPr="007532F1" w:rsidRDefault="00997EE1" w:rsidP="0012665E">
                          <w:pPr>
                            <w:rPr>
                              <w:rFonts w:eastAsiaTheme="minorHAnsi"/>
                              <w:color w:val="000000"/>
                              <w:sz w:val="20"/>
                              <w:szCs w:val="20"/>
                              <w:lang w:val="kk-KZ"/>
                            </w:rPr>
                          </w:pPr>
                          <w:r w:rsidRPr="007532F1">
                            <w:rPr>
                              <w:rFonts w:eastAsiaTheme="minorHAnsi"/>
                              <w:color w:val="000000"/>
                              <w:sz w:val="20"/>
                              <w:szCs w:val="20"/>
                              <w:lang w:val="kk-KZ"/>
                            </w:rPr>
                            <w:t xml:space="preserve">mindmeister </w:t>
                          </w:r>
                        </w:p>
                        <w:p w14:paraId="290727EE" w14:textId="60FAD92E" w:rsidR="00997EE1" w:rsidRPr="007532F1" w:rsidRDefault="00997EE1" w:rsidP="0012665E">
                          <w:pPr>
                            <w:rPr>
                              <w:rFonts w:eastAsiaTheme="minorHAnsi"/>
                              <w:color w:val="000000"/>
                              <w:sz w:val="20"/>
                              <w:szCs w:val="20"/>
                              <w:lang w:val="kk-KZ"/>
                            </w:rPr>
                          </w:pPr>
                          <w:r w:rsidRPr="007532F1">
                            <w:rPr>
                              <w:rFonts w:eastAsiaTheme="minorHAnsi"/>
                              <w:color w:val="000000"/>
                              <w:sz w:val="20"/>
                              <w:szCs w:val="20"/>
                              <w:lang w:val="kk-KZ"/>
                            </w:rPr>
                            <w:t xml:space="preserve">learning.apps </w:t>
                          </w:r>
                        </w:p>
                        <w:p w14:paraId="1293A2DD" w14:textId="77777777" w:rsidR="00997EE1" w:rsidRPr="007532F1" w:rsidRDefault="00997EE1" w:rsidP="0012665E">
                          <w:pPr>
                            <w:rPr>
                              <w:sz w:val="20"/>
                              <w:szCs w:val="20"/>
                            </w:rPr>
                          </w:pPr>
                          <w:r w:rsidRPr="007532F1">
                            <w:rPr>
                              <w:rFonts w:eastAsiaTheme="minorHAnsi"/>
                              <w:color w:val="000000"/>
                              <w:sz w:val="20"/>
                              <w:szCs w:val="20"/>
                              <w:shd w:val="clear" w:color="auto" w:fill="FFFFFF"/>
                            </w:rPr>
                            <w:t>Miro</w:t>
                          </w:r>
                        </w:p>
                        <w:p w14:paraId="44DBC41D" w14:textId="77777777" w:rsidR="00997EE1" w:rsidRPr="007532F1" w:rsidRDefault="00997EE1" w:rsidP="0012665E">
                          <w:pPr>
                            <w:jc w:val="center"/>
                            <w:rPr>
                              <w:color w:val="000000"/>
                              <w:sz w:val="20"/>
                              <w:szCs w:val="20"/>
                            </w:rPr>
                          </w:pPr>
                        </w:p>
                        <w:p w14:paraId="3DFF5F7B" w14:textId="77777777" w:rsidR="00997EE1" w:rsidRPr="007532F1" w:rsidRDefault="00997EE1" w:rsidP="0012665E">
                          <w:pPr>
                            <w:jc w:val="both"/>
                            <w:rPr>
                              <w:sz w:val="20"/>
                              <w:szCs w:val="20"/>
                            </w:rPr>
                          </w:pPr>
                        </w:p>
                        <w:p w14:paraId="08FECE73" w14:textId="77777777" w:rsidR="00997EE1" w:rsidRPr="007532F1" w:rsidRDefault="00997EE1" w:rsidP="0012665E">
                          <w:pPr>
                            <w:rPr>
                              <w:sz w:val="20"/>
                              <w:szCs w:val="20"/>
                            </w:rPr>
                          </w:pPr>
                        </w:p>
                      </w:txbxContent>
                    </v:textbox>
                  </v:shape>
                  <v:shape id="Text Box 54" o:spid="_x0000_s1051" type="#_x0000_t202" style="position:absolute;left:1072;top:10953;width:10472;height: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">
                    <v:textbox inset="2.84481mm,1.42239mm,2.84481mm,1.42239mm">
                      <w:txbxContent>
                        <w:p w14:paraId="45D868D2" w14:textId="4EE319E1" w:rsidR="00997EE1" w:rsidRPr="007532F1" w:rsidRDefault="00997EE1" w:rsidP="0012665E">
                          <w:pPr>
                            <w:jc w:val="both"/>
                            <w:rPr>
                              <w:bCs/>
                              <w:sz w:val="20"/>
                              <w:szCs w:val="20"/>
                              <w:lang w:val="kk-KZ"/>
                            </w:rPr>
                          </w:pPr>
                          <w:r w:rsidRPr="007532F1">
                            <w:rPr>
                              <w:sz w:val="20"/>
                              <w:szCs w:val="20"/>
                              <w:lang w:val="kk-KZ"/>
                            </w:rPr>
                            <w:t xml:space="preserve">Болашақ дене мәдениеті және спорт маманының акмеологиялық әлеуетін дамытудың </w:t>
                          </w:r>
                          <w:r w:rsidRPr="007532F1">
                            <w:rPr>
                              <w:b/>
                              <w:bCs/>
                              <w:sz w:val="20"/>
                              <w:szCs w:val="20"/>
                              <w:lang w:val="kk-KZ"/>
                            </w:rPr>
                            <w:t>деңгейлері</w:t>
                          </w:r>
                          <w:r w:rsidRPr="007532F1">
                            <w:rPr>
                              <w:sz w:val="20"/>
                              <w:szCs w:val="20"/>
                              <w:lang w:val="kk-KZ"/>
                            </w:rPr>
                            <w:t>: жоғары,орташа, төмен.</w:t>
                          </w:r>
                        </w:p>
                      </w:txbxContent>
                    </v:textbox>
                  </v:shape>
                  <v:group id="Group 55" o:spid="_x0000_s1052" style="position:absolute;left:933;top:2018;width:10752;height:11000" coordorigin="933,2017" coordsize="10752,1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line id="Line 56" o:spid="_x0000_s1053" style="position:absolute;visibility:visible;mso-wrap-style:square" from="933,2158" to="933,111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"/>
                    <v:line id="Line 57" o:spid="_x0000_s1054" style="position:absolute;visibility:visible;mso-wrap-style:square" from="933,2163" to="1293,2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"/>
                    <v:line id="Line 58" o:spid="_x0000_s1055" style="position:absolute;flip:x;visibility:visible;mso-wrap-style:square" from="11193,2159" to="11553,21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"/>
                    <v:line id="Line 59" o:spid="_x0000_s1056" style="position:absolute;flip:x;visibility:visible;mso-wrap-style:square" from="11193,3434" to="11553,3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"/>
                    <v:line id="Line 60" o:spid="_x0000_s1057" style="position:absolute;visibility:visible;mso-wrap-style:square" from="933,3374" to="1293,33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"/>
                    <v:line id="Line 61" o:spid="_x0000_s1058" style="position:absolute;visibility:visible;mso-wrap-style:square" from="933,6989" to="1293,6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"/>
                    <v:line id="Line 62" o:spid="_x0000_s1059" style="position:absolute;flip:x;visibility:visible;mso-wrap-style:square" from="11238,6989" to="11598,69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"/>
                    <v:line id="Line 63" o:spid="_x0000_s1060" style="position:absolute;flip:y;visibility:visible;mso-wrap-style:square" from="933,13017" to="1151,130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"/>
                    <v:line id="Line 64" o:spid="_x0000_s1061" style="position:absolute;visibility:visible;mso-wrap-style:square" from="11517,12987" to="11685,129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"/>
                    <v:shape id="AutoShape 65" o:spid="_x0000_s1062" type="#_x0000_t32" style="position:absolute;left:11551;top:2173;width:134;height:1081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"/>
                    <v:shape id="AutoShape 66" o:spid="_x0000_s1063" type="#_x0000_t32" style="position:absolute;left:3450;top:2017;width:1;height:15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kmuNwgAAANwAAAAPAAAAZHJzL2Rvd25yZXYueG1sRE9NawIx&#10;EL0X+h/CCF6KZtei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D0kmuNwgAAANwAAAAPAAAA&#10;AAAAAAAAAAAAAAcCAABkcnMvZG93bnJldi54bWxQSwUGAAAAAAMAAwC3AAAA9gIAAAAA&#10;"/>
                    <v:shape id="AutoShape 67" o:spid="_x0000_s1064" type="#_x0000_t32" style="position:absolute;left:8670;top:2035;width:0;height:12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"/>
                    <v:shape id="AutoShape 68" o:spid="_x0000_s1065" type="#_x0000_t32" style="position:absolute;left:3451;top:4831;width:0;height: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7dAKwwAAANwAAAAPAAAAZHJzL2Rvd25yZXYueG1sRE9NawIx&#10;EL0X/A9hBC+lZrVo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m+3QCsMAAADcAAAADwAA&#10;AAAAAAAAAAAAAAAHAgAAZHJzL2Rvd25yZXYueG1sUEsFBgAAAAADAAMAtwAAAPcCAAAAAA==&#10;"/>
                    <v:shape id="AutoShape 69" o:spid="_x0000_s1066" type="#_x0000_t32" style="position:absolute;left:8670;top:4832;width:0;height:21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"/>
                    <v:shape id="AutoShape 70" o:spid="_x0000_s1067" type="#_x0000_t32" style="position:absolute;left:3450;top:5767;width:1;height:27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"/>
                    <v:shape id="AutoShape 71" o:spid="_x0000_s1068" type="#_x0000_t32" style="position:absolute;left:8671;top:5770;width:0;height:13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"/>
                    <v:shape id="AutoShape 72" o:spid="_x0000_s1069" type="#_x0000_t32" style="position:absolute;left:3452;top:7935;width:0;height:4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"/>
                    <v:shape id="AutoShape 73" o:spid="_x0000_s1070" type="#_x0000_t32" style="position:absolute;left:9405;top:8170;width:1;height:17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"/>
                    <v:shape id="AutoShape 74" o:spid="_x0000_s1071" type="#_x0000_t32" style="position:absolute;left:5577;top:9357;width:12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"/>
                    <v:shape id="AutoShape 75" o:spid="_x0000_s1072" type="#_x0000_t32" style="position:absolute;left:8223;top:9267;width:12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"/>
                    <v:shape id="AutoShape 76" o:spid="_x0000_s1073" type="#_x0000_t32" style="position:absolute;left:3225;top:10652;width:1;height:29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"/>
                    <v:shape id="AutoShape 77" o:spid="_x0000_s1074" type="#_x0000_t32" style="position:absolute;left:6900;top:10653;width:0;height:29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"/>
                    <v:shape id="AutoShape 78" o:spid="_x0000_s1075" type="#_x0000_t32" style="position:absolute;left:9915;top:10647;width:15;height:2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"/>
                    <v:shape id="AutoShape 79" o:spid="_x0000_s1076" type="#_x0000_t32" style="position:absolute;left:6153;top:11782;width:1;height:1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"/>
                  </v:group>
                </v:group>
                <w10:wrap anchorx="margin"/>
              </v:group>
            </w:pict>
          </mc:Fallback>
        </mc:AlternateContent>
      </w:r>
    </w:p>
    <w:p w14:paraId="43BED5D0" w14:textId="77777777" w:rsidR="0012665E" w:rsidRPr="00E515C2" w:rsidRDefault="0012665E" w:rsidP="0012665E">
      <w:pPr>
        <w:suppressAutoHyphens w:val="0"/>
        <w:ind w:firstLine="720"/>
        <w:jc w:val="both"/>
        <w:rPr>
          <w:rFonts w:eastAsia="Calibri"/>
          <w:sz w:val="28"/>
          <w:szCs w:val="28"/>
          <w:lang w:val="kk-KZ" w:eastAsia="en-US"/>
        </w:rPr>
      </w:pPr>
    </w:p>
    <w:p w14:paraId="0B1D6BA6" w14:textId="77777777" w:rsidR="0012665E" w:rsidRPr="00E515C2" w:rsidRDefault="0012665E" w:rsidP="0012665E">
      <w:pPr>
        <w:suppressAutoHyphens w:val="0"/>
        <w:ind w:firstLine="720"/>
        <w:jc w:val="both"/>
        <w:rPr>
          <w:rFonts w:eastAsia="Calibri"/>
          <w:sz w:val="28"/>
          <w:szCs w:val="28"/>
          <w:lang w:val="kk-KZ" w:eastAsia="en-US"/>
        </w:rPr>
      </w:pPr>
    </w:p>
    <w:p w14:paraId="02B7860B" w14:textId="77777777" w:rsidR="0012665E" w:rsidRPr="00E515C2" w:rsidRDefault="0012665E" w:rsidP="0012665E">
      <w:pPr>
        <w:suppressAutoHyphens w:val="0"/>
        <w:ind w:firstLine="720"/>
        <w:jc w:val="both"/>
        <w:rPr>
          <w:rFonts w:eastAsia="Calibri"/>
          <w:sz w:val="28"/>
          <w:szCs w:val="28"/>
          <w:lang w:val="kk-KZ" w:eastAsia="en-US"/>
        </w:rPr>
      </w:pPr>
    </w:p>
    <w:p w14:paraId="559DF317" w14:textId="77777777" w:rsidR="0012665E" w:rsidRPr="00E515C2" w:rsidRDefault="0012665E" w:rsidP="0012665E">
      <w:pPr>
        <w:suppressAutoHyphens w:val="0"/>
        <w:ind w:firstLine="720"/>
        <w:jc w:val="both"/>
        <w:rPr>
          <w:rFonts w:eastAsia="Calibri"/>
          <w:sz w:val="28"/>
          <w:szCs w:val="28"/>
          <w:lang w:val="kk-KZ" w:eastAsia="en-US"/>
        </w:rPr>
      </w:pPr>
    </w:p>
    <w:p w14:paraId="2783A1CF" w14:textId="77777777" w:rsidR="0012665E" w:rsidRPr="00E515C2" w:rsidRDefault="0012665E" w:rsidP="0012665E">
      <w:pPr>
        <w:suppressAutoHyphens w:val="0"/>
        <w:ind w:firstLine="720"/>
        <w:jc w:val="both"/>
        <w:rPr>
          <w:rFonts w:eastAsia="Calibri"/>
          <w:sz w:val="28"/>
          <w:szCs w:val="28"/>
          <w:lang w:val="kk-KZ" w:eastAsia="en-US"/>
        </w:rPr>
      </w:pPr>
    </w:p>
    <w:p w14:paraId="7FE3549E" w14:textId="77777777" w:rsidR="0012665E" w:rsidRPr="00E515C2" w:rsidRDefault="0012665E" w:rsidP="0012665E">
      <w:pPr>
        <w:suppressAutoHyphens w:val="0"/>
        <w:ind w:firstLine="720"/>
        <w:jc w:val="both"/>
        <w:rPr>
          <w:rFonts w:eastAsia="Calibri"/>
          <w:sz w:val="28"/>
          <w:szCs w:val="28"/>
          <w:lang w:val="kk-KZ" w:eastAsia="en-US"/>
        </w:rPr>
      </w:pPr>
    </w:p>
    <w:p w14:paraId="4F322A1B" w14:textId="77777777" w:rsidR="0012665E" w:rsidRPr="00E515C2" w:rsidRDefault="0012665E" w:rsidP="0012665E">
      <w:pPr>
        <w:suppressAutoHyphens w:val="0"/>
        <w:ind w:firstLine="720"/>
        <w:jc w:val="both"/>
        <w:rPr>
          <w:rFonts w:eastAsia="Calibri"/>
          <w:sz w:val="28"/>
          <w:szCs w:val="28"/>
          <w:lang w:val="kk-KZ" w:eastAsia="en-US"/>
        </w:rPr>
      </w:pPr>
    </w:p>
    <w:p w14:paraId="52863FA0" w14:textId="77777777" w:rsidR="0012665E" w:rsidRPr="00E515C2" w:rsidRDefault="0012665E" w:rsidP="0012665E">
      <w:pPr>
        <w:suppressAutoHyphens w:val="0"/>
        <w:ind w:firstLine="720"/>
        <w:jc w:val="both"/>
        <w:rPr>
          <w:rFonts w:eastAsia="Calibri"/>
          <w:sz w:val="28"/>
          <w:szCs w:val="28"/>
          <w:lang w:val="kk-KZ" w:eastAsia="en-US"/>
        </w:rPr>
      </w:pPr>
    </w:p>
    <w:p w14:paraId="0343B399" w14:textId="77777777" w:rsidR="0012665E" w:rsidRPr="00E515C2" w:rsidRDefault="0012665E" w:rsidP="0012665E">
      <w:pPr>
        <w:suppressAutoHyphens w:val="0"/>
        <w:ind w:firstLine="720"/>
        <w:jc w:val="both"/>
        <w:rPr>
          <w:rFonts w:eastAsia="Calibri"/>
          <w:sz w:val="28"/>
          <w:szCs w:val="28"/>
          <w:lang w:val="kk-KZ" w:eastAsia="en-US"/>
        </w:rPr>
      </w:pPr>
    </w:p>
    <w:p w14:paraId="574D9939" w14:textId="77777777" w:rsidR="0012665E" w:rsidRPr="00E515C2" w:rsidRDefault="0012665E" w:rsidP="0012665E">
      <w:pPr>
        <w:suppressAutoHyphens w:val="0"/>
        <w:ind w:firstLine="720"/>
        <w:jc w:val="both"/>
        <w:rPr>
          <w:rFonts w:eastAsia="Calibri"/>
          <w:sz w:val="28"/>
          <w:szCs w:val="28"/>
          <w:lang w:val="kk-KZ" w:eastAsia="en-US"/>
        </w:rPr>
      </w:pPr>
    </w:p>
    <w:p w14:paraId="56FBF2BB" w14:textId="77777777" w:rsidR="0012665E" w:rsidRPr="00E515C2" w:rsidRDefault="0012665E" w:rsidP="0012665E">
      <w:pPr>
        <w:suppressAutoHyphens w:val="0"/>
        <w:ind w:firstLine="720"/>
        <w:jc w:val="both"/>
        <w:rPr>
          <w:rFonts w:eastAsia="Calibri"/>
          <w:sz w:val="28"/>
          <w:szCs w:val="28"/>
          <w:lang w:val="kk-KZ" w:eastAsia="en-US"/>
        </w:rPr>
      </w:pPr>
    </w:p>
    <w:p w14:paraId="1A9BC44E" w14:textId="77777777" w:rsidR="0012665E" w:rsidRPr="00E515C2" w:rsidRDefault="0012665E" w:rsidP="0012665E">
      <w:pPr>
        <w:suppressAutoHyphens w:val="0"/>
        <w:ind w:firstLine="720"/>
        <w:jc w:val="both"/>
        <w:rPr>
          <w:rFonts w:eastAsia="Calibri"/>
          <w:sz w:val="28"/>
          <w:szCs w:val="28"/>
          <w:lang w:val="kk-KZ" w:eastAsia="en-US"/>
        </w:rPr>
      </w:pPr>
    </w:p>
    <w:p w14:paraId="64C6AC0A" w14:textId="77777777" w:rsidR="0012665E" w:rsidRPr="00E515C2" w:rsidRDefault="0012665E" w:rsidP="0012665E">
      <w:pPr>
        <w:suppressAutoHyphens w:val="0"/>
        <w:ind w:firstLine="720"/>
        <w:jc w:val="both"/>
        <w:rPr>
          <w:rFonts w:eastAsia="Calibri"/>
          <w:sz w:val="28"/>
          <w:szCs w:val="28"/>
          <w:lang w:val="kk-KZ" w:eastAsia="en-US"/>
        </w:rPr>
      </w:pPr>
    </w:p>
    <w:p w14:paraId="34C2F551" w14:textId="77777777" w:rsidR="0012665E" w:rsidRPr="00E515C2" w:rsidRDefault="0012665E" w:rsidP="0012665E">
      <w:pPr>
        <w:suppressAutoHyphens w:val="0"/>
        <w:ind w:firstLine="720"/>
        <w:jc w:val="both"/>
        <w:rPr>
          <w:rFonts w:eastAsia="Calibri"/>
          <w:sz w:val="28"/>
          <w:szCs w:val="28"/>
          <w:lang w:val="kk-KZ" w:eastAsia="en-US"/>
        </w:rPr>
      </w:pPr>
    </w:p>
    <w:p w14:paraId="3649FDAB" w14:textId="77777777" w:rsidR="0012665E" w:rsidRPr="00E515C2" w:rsidRDefault="0012665E" w:rsidP="0012665E">
      <w:pPr>
        <w:suppressAutoHyphens w:val="0"/>
        <w:ind w:firstLine="720"/>
        <w:jc w:val="both"/>
        <w:rPr>
          <w:rFonts w:eastAsia="Calibri"/>
          <w:sz w:val="28"/>
          <w:szCs w:val="28"/>
          <w:lang w:val="kk-KZ" w:eastAsia="en-US"/>
        </w:rPr>
      </w:pPr>
    </w:p>
    <w:p w14:paraId="4F954969" w14:textId="77777777" w:rsidR="0012665E" w:rsidRPr="00E515C2" w:rsidRDefault="0012665E" w:rsidP="0012665E">
      <w:pPr>
        <w:suppressAutoHyphens w:val="0"/>
        <w:ind w:firstLine="720"/>
        <w:jc w:val="both"/>
        <w:rPr>
          <w:rFonts w:eastAsia="Calibri"/>
          <w:sz w:val="28"/>
          <w:szCs w:val="28"/>
          <w:lang w:val="kk-KZ" w:eastAsia="en-US"/>
        </w:rPr>
      </w:pPr>
    </w:p>
    <w:p w14:paraId="2D2E1524" w14:textId="77777777" w:rsidR="0012665E" w:rsidRPr="00E515C2" w:rsidRDefault="0012665E" w:rsidP="0012665E">
      <w:pPr>
        <w:suppressAutoHyphens w:val="0"/>
        <w:ind w:firstLine="720"/>
        <w:jc w:val="both"/>
        <w:rPr>
          <w:rFonts w:eastAsia="Calibri"/>
          <w:sz w:val="28"/>
          <w:szCs w:val="28"/>
          <w:lang w:val="kk-KZ" w:eastAsia="en-US"/>
        </w:rPr>
      </w:pPr>
    </w:p>
    <w:p w14:paraId="5BEDD14E" w14:textId="77777777" w:rsidR="0012665E" w:rsidRPr="00E515C2" w:rsidRDefault="0012665E" w:rsidP="0012665E">
      <w:pPr>
        <w:suppressAutoHyphens w:val="0"/>
        <w:ind w:firstLine="720"/>
        <w:jc w:val="both"/>
        <w:rPr>
          <w:rFonts w:eastAsia="Calibri"/>
          <w:sz w:val="28"/>
          <w:szCs w:val="28"/>
          <w:lang w:val="kk-KZ" w:eastAsia="en-US"/>
        </w:rPr>
      </w:pPr>
    </w:p>
    <w:p w14:paraId="4D838543" w14:textId="77777777" w:rsidR="0012665E" w:rsidRPr="00E515C2" w:rsidRDefault="0012665E" w:rsidP="0012665E">
      <w:pPr>
        <w:suppressAutoHyphens w:val="0"/>
        <w:ind w:firstLine="720"/>
        <w:jc w:val="both"/>
        <w:rPr>
          <w:rFonts w:eastAsia="Calibri"/>
          <w:sz w:val="28"/>
          <w:szCs w:val="28"/>
          <w:lang w:val="kk-KZ" w:eastAsia="en-US"/>
        </w:rPr>
      </w:pPr>
    </w:p>
    <w:p w14:paraId="499C32B5" w14:textId="77777777" w:rsidR="0012665E" w:rsidRPr="00E515C2" w:rsidRDefault="0012665E" w:rsidP="0012665E">
      <w:pPr>
        <w:suppressAutoHyphens w:val="0"/>
        <w:ind w:firstLine="720"/>
        <w:jc w:val="both"/>
        <w:rPr>
          <w:rFonts w:eastAsia="Calibri"/>
          <w:sz w:val="28"/>
          <w:szCs w:val="28"/>
          <w:lang w:val="kk-KZ" w:eastAsia="en-US"/>
        </w:rPr>
      </w:pPr>
    </w:p>
    <w:p w14:paraId="08521BA7" w14:textId="77777777" w:rsidR="0012665E" w:rsidRPr="00E515C2" w:rsidRDefault="0012665E" w:rsidP="0012665E">
      <w:pPr>
        <w:suppressAutoHyphens w:val="0"/>
        <w:ind w:firstLine="720"/>
        <w:jc w:val="both"/>
        <w:rPr>
          <w:rFonts w:eastAsia="Calibri"/>
          <w:sz w:val="28"/>
          <w:szCs w:val="28"/>
          <w:lang w:val="kk-KZ" w:eastAsia="en-US"/>
        </w:rPr>
      </w:pPr>
    </w:p>
    <w:p w14:paraId="50FB9D99" w14:textId="77777777" w:rsidR="0012665E" w:rsidRPr="00E515C2" w:rsidRDefault="0012665E" w:rsidP="0012665E">
      <w:pPr>
        <w:suppressAutoHyphens w:val="0"/>
        <w:ind w:firstLine="720"/>
        <w:jc w:val="both"/>
        <w:rPr>
          <w:rFonts w:eastAsia="Calibri"/>
          <w:sz w:val="28"/>
          <w:szCs w:val="28"/>
          <w:lang w:val="kk-KZ" w:eastAsia="en-US"/>
        </w:rPr>
      </w:pPr>
    </w:p>
    <w:p w14:paraId="5FD9DECE" w14:textId="77777777" w:rsidR="0012665E" w:rsidRPr="00E515C2" w:rsidRDefault="0012665E" w:rsidP="0012665E">
      <w:pPr>
        <w:suppressAutoHyphens w:val="0"/>
        <w:ind w:firstLine="720"/>
        <w:jc w:val="both"/>
        <w:rPr>
          <w:rFonts w:eastAsia="Calibri"/>
          <w:sz w:val="28"/>
          <w:szCs w:val="28"/>
          <w:lang w:val="kk-KZ" w:eastAsia="en-US"/>
        </w:rPr>
      </w:pPr>
    </w:p>
    <w:p w14:paraId="44457813" w14:textId="77777777" w:rsidR="0012665E" w:rsidRPr="00E515C2" w:rsidRDefault="0012665E" w:rsidP="0012665E">
      <w:pPr>
        <w:suppressAutoHyphens w:val="0"/>
        <w:ind w:firstLine="720"/>
        <w:jc w:val="both"/>
        <w:rPr>
          <w:rFonts w:eastAsia="Calibri"/>
          <w:sz w:val="28"/>
          <w:szCs w:val="28"/>
          <w:lang w:val="kk-KZ" w:eastAsia="en-US"/>
        </w:rPr>
      </w:pPr>
    </w:p>
    <w:p w14:paraId="381C58AE" w14:textId="77777777" w:rsidR="0012665E" w:rsidRPr="00E515C2" w:rsidRDefault="0012665E" w:rsidP="0012665E">
      <w:pPr>
        <w:suppressAutoHyphens w:val="0"/>
        <w:ind w:firstLine="720"/>
        <w:jc w:val="both"/>
        <w:rPr>
          <w:rFonts w:eastAsia="Calibri"/>
          <w:sz w:val="28"/>
          <w:szCs w:val="28"/>
          <w:lang w:val="kk-KZ" w:eastAsia="en-US"/>
        </w:rPr>
      </w:pPr>
    </w:p>
    <w:p w14:paraId="3282D4A4" w14:textId="77777777" w:rsidR="0012665E" w:rsidRPr="00E515C2" w:rsidRDefault="0012665E" w:rsidP="0012665E">
      <w:pPr>
        <w:suppressAutoHyphens w:val="0"/>
        <w:ind w:firstLine="720"/>
        <w:jc w:val="both"/>
        <w:rPr>
          <w:rFonts w:eastAsia="Calibri"/>
          <w:sz w:val="28"/>
          <w:szCs w:val="28"/>
          <w:lang w:val="kk-KZ" w:eastAsia="en-US"/>
        </w:rPr>
      </w:pPr>
    </w:p>
    <w:p w14:paraId="602471B7" w14:textId="77777777" w:rsidR="0012665E" w:rsidRPr="00E515C2" w:rsidRDefault="0012665E" w:rsidP="0012665E">
      <w:pPr>
        <w:suppressAutoHyphens w:val="0"/>
        <w:ind w:firstLine="720"/>
        <w:jc w:val="both"/>
        <w:rPr>
          <w:rFonts w:eastAsia="Calibri"/>
          <w:sz w:val="28"/>
          <w:szCs w:val="28"/>
          <w:lang w:val="kk-KZ" w:eastAsia="en-US"/>
        </w:rPr>
      </w:pPr>
    </w:p>
    <w:p w14:paraId="712B6706" w14:textId="77777777" w:rsidR="0012665E" w:rsidRPr="00E515C2" w:rsidRDefault="0012665E" w:rsidP="0012665E">
      <w:pPr>
        <w:suppressAutoHyphens w:val="0"/>
        <w:ind w:firstLine="720"/>
        <w:jc w:val="both"/>
        <w:rPr>
          <w:rFonts w:eastAsia="Calibri"/>
          <w:sz w:val="28"/>
          <w:szCs w:val="28"/>
          <w:lang w:val="kk-KZ" w:eastAsia="en-US"/>
        </w:rPr>
      </w:pPr>
    </w:p>
    <w:p w14:paraId="291C4073" w14:textId="77777777" w:rsidR="0012665E" w:rsidRPr="00E515C2" w:rsidRDefault="0012665E" w:rsidP="0012665E">
      <w:pPr>
        <w:suppressAutoHyphens w:val="0"/>
        <w:jc w:val="both"/>
        <w:rPr>
          <w:rFonts w:eastAsia="Calibri"/>
          <w:sz w:val="28"/>
          <w:szCs w:val="28"/>
          <w:lang w:val="kk-KZ" w:eastAsia="en-US"/>
        </w:rPr>
      </w:pPr>
    </w:p>
    <w:p w14:paraId="3BE14B94" w14:textId="77777777" w:rsidR="0012665E" w:rsidRPr="00E515C2" w:rsidRDefault="0012665E" w:rsidP="0012665E">
      <w:pPr>
        <w:suppressAutoHyphens w:val="0"/>
        <w:jc w:val="both"/>
        <w:rPr>
          <w:rFonts w:eastAsia="Calibri"/>
          <w:sz w:val="28"/>
          <w:szCs w:val="28"/>
          <w:lang w:val="kk-KZ" w:eastAsia="en-US"/>
        </w:rPr>
      </w:pPr>
    </w:p>
    <w:p w14:paraId="4D1D3166" w14:textId="77777777" w:rsidR="0012665E" w:rsidRPr="00E515C2" w:rsidRDefault="0012665E" w:rsidP="0012665E">
      <w:pPr>
        <w:suppressAutoHyphens w:val="0"/>
        <w:jc w:val="both"/>
        <w:rPr>
          <w:rFonts w:eastAsia="Calibri"/>
          <w:sz w:val="28"/>
          <w:szCs w:val="28"/>
          <w:lang w:val="kk-KZ" w:eastAsia="en-US"/>
        </w:rPr>
      </w:pPr>
    </w:p>
    <w:p w14:paraId="73FCFE94" w14:textId="77777777" w:rsidR="0012665E" w:rsidRPr="00E515C2" w:rsidRDefault="0012665E" w:rsidP="0012665E">
      <w:pPr>
        <w:suppressAutoHyphens w:val="0"/>
        <w:jc w:val="both"/>
        <w:rPr>
          <w:rFonts w:eastAsia="Calibri"/>
          <w:sz w:val="28"/>
          <w:szCs w:val="28"/>
          <w:lang w:val="kk-KZ" w:eastAsia="en-US"/>
        </w:rPr>
      </w:pPr>
    </w:p>
    <w:p w14:paraId="4BBF5C84" w14:textId="77777777" w:rsidR="0012665E" w:rsidRPr="00E515C2" w:rsidRDefault="0012665E" w:rsidP="0012665E">
      <w:pPr>
        <w:suppressAutoHyphens w:val="0"/>
        <w:jc w:val="both"/>
        <w:rPr>
          <w:rFonts w:eastAsia="Calibri"/>
          <w:sz w:val="28"/>
          <w:szCs w:val="28"/>
          <w:lang w:val="kk-KZ" w:eastAsia="en-US"/>
        </w:rPr>
      </w:pPr>
    </w:p>
    <w:p w14:paraId="074D0B66" w14:textId="77777777" w:rsidR="0012665E" w:rsidRPr="00E515C2" w:rsidRDefault="0012665E" w:rsidP="0012665E">
      <w:pPr>
        <w:suppressAutoHyphens w:val="0"/>
        <w:jc w:val="both"/>
        <w:rPr>
          <w:rFonts w:eastAsia="Calibri"/>
          <w:sz w:val="28"/>
          <w:szCs w:val="28"/>
          <w:lang w:val="kk-KZ" w:eastAsia="en-US"/>
        </w:rPr>
      </w:pPr>
    </w:p>
    <w:p w14:paraId="31BAFA8F" w14:textId="77777777" w:rsidR="0012665E" w:rsidRPr="00E515C2" w:rsidRDefault="0012665E" w:rsidP="0012665E">
      <w:pPr>
        <w:suppressAutoHyphens w:val="0"/>
        <w:jc w:val="both"/>
        <w:rPr>
          <w:rFonts w:eastAsia="Calibri"/>
          <w:sz w:val="28"/>
          <w:szCs w:val="28"/>
          <w:lang w:val="kk-KZ" w:eastAsia="en-US"/>
        </w:rPr>
      </w:pPr>
    </w:p>
    <w:p w14:paraId="6D2B03C2" w14:textId="77777777" w:rsidR="0012665E" w:rsidRPr="00E515C2" w:rsidRDefault="0012665E" w:rsidP="0012665E">
      <w:pPr>
        <w:suppressAutoHyphens w:val="0"/>
        <w:jc w:val="both"/>
        <w:rPr>
          <w:rFonts w:eastAsia="Calibri"/>
          <w:sz w:val="28"/>
          <w:szCs w:val="28"/>
          <w:lang w:val="kk-KZ" w:eastAsia="en-US"/>
        </w:rPr>
      </w:pPr>
    </w:p>
    <w:p w14:paraId="263C1214" w14:textId="77777777" w:rsidR="0012665E" w:rsidRPr="00E515C2" w:rsidRDefault="0012665E" w:rsidP="0012665E">
      <w:pPr>
        <w:suppressAutoHyphens w:val="0"/>
        <w:jc w:val="both"/>
        <w:rPr>
          <w:rFonts w:eastAsia="Calibri"/>
          <w:sz w:val="28"/>
          <w:szCs w:val="28"/>
          <w:lang w:val="kk-KZ" w:eastAsia="en-US"/>
        </w:rPr>
      </w:pPr>
    </w:p>
    <w:p w14:paraId="698E529E" w14:textId="77777777" w:rsidR="0012665E" w:rsidRPr="00E515C2" w:rsidRDefault="0012665E" w:rsidP="0012665E">
      <w:pPr>
        <w:suppressAutoHyphens w:val="0"/>
        <w:jc w:val="both"/>
        <w:rPr>
          <w:rFonts w:eastAsia="Calibri"/>
          <w:sz w:val="28"/>
          <w:szCs w:val="28"/>
          <w:lang w:val="kk-KZ" w:eastAsia="en-US"/>
        </w:rPr>
      </w:pPr>
    </w:p>
    <w:p w14:paraId="140470EF" w14:textId="77777777" w:rsidR="0012665E" w:rsidRPr="00E515C2" w:rsidRDefault="0012665E" w:rsidP="0012665E">
      <w:pPr>
        <w:suppressAutoHyphens w:val="0"/>
        <w:jc w:val="both"/>
        <w:rPr>
          <w:rFonts w:eastAsia="Calibri"/>
          <w:sz w:val="28"/>
          <w:szCs w:val="28"/>
          <w:lang w:val="kk-KZ" w:eastAsia="en-US"/>
        </w:rPr>
      </w:pPr>
    </w:p>
    <w:p w14:paraId="67AD51A7" w14:textId="77777777" w:rsidR="00FF641D" w:rsidRPr="00E515C2" w:rsidRDefault="00FF641D" w:rsidP="0012665E">
      <w:pPr>
        <w:suppressAutoHyphens w:val="0"/>
        <w:jc w:val="center"/>
        <w:rPr>
          <w:sz w:val="28"/>
          <w:szCs w:val="28"/>
          <w:lang w:val="kk-KZ"/>
        </w:rPr>
      </w:pPr>
    </w:p>
    <w:p w14:paraId="096D4C21" w14:textId="3954FDDB" w:rsidR="0012665E" w:rsidRPr="00E515C2" w:rsidRDefault="0012665E" w:rsidP="0012665E">
      <w:pPr>
        <w:suppressAutoHyphens w:val="0"/>
        <w:jc w:val="center"/>
        <w:rPr>
          <w:sz w:val="28"/>
          <w:szCs w:val="28"/>
          <w:lang w:val="kk-KZ"/>
        </w:rPr>
      </w:pPr>
      <w:r w:rsidRPr="00E515C2">
        <w:rPr>
          <w:sz w:val="28"/>
          <w:szCs w:val="28"/>
          <w:lang w:val="kk-KZ"/>
        </w:rPr>
        <w:t xml:space="preserve">Сурет  </w:t>
      </w:r>
      <w:r w:rsidR="00E3127B" w:rsidRPr="00E515C2">
        <w:rPr>
          <w:sz w:val="28"/>
          <w:szCs w:val="28"/>
          <w:lang w:val="kk-KZ"/>
        </w:rPr>
        <w:t>1</w:t>
      </w:r>
      <w:r w:rsidR="00FF641D" w:rsidRPr="00E515C2">
        <w:rPr>
          <w:sz w:val="28"/>
          <w:szCs w:val="28"/>
          <w:lang w:val="kk-KZ"/>
        </w:rPr>
        <w:t>3</w:t>
      </w:r>
      <w:r w:rsidR="00E3127B" w:rsidRPr="00E515C2">
        <w:rPr>
          <w:sz w:val="28"/>
          <w:szCs w:val="28"/>
          <w:lang w:val="kk-KZ"/>
        </w:rPr>
        <w:t xml:space="preserve"> </w:t>
      </w:r>
      <w:r w:rsidRPr="00E515C2">
        <w:rPr>
          <w:sz w:val="28"/>
          <w:szCs w:val="28"/>
          <w:lang w:val="kk-KZ"/>
        </w:rPr>
        <w:t xml:space="preserve">-  </w:t>
      </w:r>
      <w:r w:rsidRPr="00E515C2">
        <w:rPr>
          <w:rFonts w:eastAsiaTheme="minorEastAsia"/>
          <w:kern w:val="24"/>
          <w:sz w:val="28"/>
          <w:szCs w:val="28"/>
          <w:lang w:val="kk-KZ"/>
        </w:rPr>
        <w:t>Болашақ дене мәдениеті және спорт маманының акмеологиялық әлеуетін дамытудың</w:t>
      </w:r>
      <w:r w:rsidR="008E123A" w:rsidRPr="00E515C2">
        <w:rPr>
          <w:sz w:val="28"/>
          <w:szCs w:val="28"/>
          <w:shd w:val="clear" w:color="auto" w:fill="FFFFFF"/>
          <w:lang w:val="kk-KZ"/>
        </w:rPr>
        <w:t xml:space="preserve"> </w:t>
      </w:r>
      <w:r w:rsidR="00E3127B" w:rsidRPr="00E515C2">
        <w:rPr>
          <w:rFonts w:eastAsiaTheme="minorEastAsia"/>
          <w:kern w:val="24"/>
          <w:sz w:val="28"/>
          <w:szCs w:val="28"/>
          <w:lang w:val="kk-KZ"/>
        </w:rPr>
        <w:t>модел</w:t>
      </w:r>
      <w:r w:rsidRPr="00E515C2">
        <w:rPr>
          <w:rFonts w:eastAsiaTheme="minorEastAsia"/>
          <w:kern w:val="24"/>
          <w:sz w:val="28"/>
          <w:szCs w:val="28"/>
          <w:lang w:val="kk-KZ"/>
        </w:rPr>
        <w:t>і</w:t>
      </w:r>
    </w:p>
    <w:p w14:paraId="68FAFFF4" w14:textId="003A1D12" w:rsidR="00771A93" w:rsidRPr="00E515C2" w:rsidRDefault="00771A93">
      <w:pPr>
        <w:ind w:right="-2" w:firstLine="567"/>
        <w:jc w:val="both"/>
        <w:rPr>
          <w:sz w:val="28"/>
          <w:szCs w:val="28"/>
          <w:lang w:val="kk-KZ"/>
        </w:rPr>
      </w:pPr>
    </w:p>
    <w:p w14:paraId="5079DE74" w14:textId="6E57FAB4" w:rsidR="00771A93" w:rsidRPr="00E515C2" w:rsidRDefault="00771A93">
      <w:pPr>
        <w:ind w:right="-2" w:firstLine="567"/>
        <w:jc w:val="both"/>
        <w:rPr>
          <w:sz w:val="28"/>
          <w:szCs w:val="28"/>
          <w:lang w:val="uk-UA"/>
        </w:rPr>
      </w:pPr>
    </w:p>
    <w:p w14:paraId="4B1195E3" w14:textId="77777777" w:rsidR="00DD0D93" w:rsidRPr="00E515C2" w:rsidRDefault="00DD0D93" w:rsidP="00DD0D93">
      <w:pPr>
        <w:ind w:right="-2" w:firstLine="567"/>
        <w:jc w:val="both"/>
        <w:rPr>
          <w:lang w:val="uk-UA"/>
        </w:rPr>
      </w:pPr>
      <w:r w:rsidRPr="00E515C2">
        <w:rPr>
          <w:sz w:val="28"/>
          <w:szCs w:val="28"/>
          <w:lang w:val="uk-UA"/>
        </w:rPr>
        <w:t xml:space="preserve">– педагогикалық кәсібиліктің шыңына жетуге бағытталған өнімді жеке және кәсіби дамуды жобалауға және жүзеге асыруға дайындық пен қабілеттілікті қалыптастыруда; </w:t>
      </w:r>
    </w:p>
    <w:p w14:paraId="67DA4888" w14:textId="77777777" w:rsidR="001B3F03" w:rsidRPr="00E515C2" w:rsidRDefault="008634CC">
      <w:pPr>
        <w:ind w:right="-2" w:firstLine="567"/>
        <w:jc w:val="both"/>
        <w:rPr>
          <w:lang w:val="uk-UA"/>
        </w:rPr>
      </w:pPr>
      <w:r w:rsidRPr="00E515C2">
        <w:rPr>
          <w:sz w:val="28"/>
          <w:szCs w:val="28"/>
          <w:lang w:val="uk-UA"/>
        </w:rPr>
        <w:t>– дене мәдениеті және спорт бойынша болашақ мамандардың акмеологиялық білім деңгейін арттыруда, бұл оларға дербес кәсіби педагогикалық қызметте тұрақты акмеологиялық дамуды жүзеге асыруға мүмкіндік береді (акмеологиялық сауаттылықтан акмеологиялық құзыреттілікке және рефлексивті басқару типіндегі акмеологиялық мәдениетке қол жеткізуге) мүмкіндік береді.</w:t>
      </w:r>
    </w:p>
    <w:p w14:paraId="3C1D67AB" w14:textId="77777777" w:rsidR="001B3F03" w:rsidRPr="00E515C2" w:rsidRDefault="008634CC">
      <w:pPr>
        <w:ind w:right="-2" w:firstLine="567"/>
        <w:jc w:val="both"/>
        <w:rPr>
          <w:lang w:val="uk-UA"/>
        </w:rPr>
      </w:pPr>
      <w:r w:rsidRPr="00E515C2">
        <w:rPr>
          <w:sz w:val="28"/>
          <w:szCs w:val="28"/>
          <w:lang w:val="uk-UA"/>
        </w:rPr>
        <w:t>Кәсіби дене мәдениеті білімін акмеологияландырудың осы стратегиялық бағыттарын іске асыру психологиялық-педагогикалық жағдайлардың қажетті және жеткілікті жиынтығын құруды талап етеді, олар акмеологиялық тәсілдің мәнімен (оның негізгі ережелерімен, негізгі ұстанымдарымен және т.б.), білім беру ортасының ерекшелігімен, ұйымдастырушылық жағдайларымен және акмеологиялық тәсіл жүзеге асырылатын мекемелердің қызмет субъектілерімен анықталады.</w:t>
      </w:r>
    </w:p>
    <w:p w14:paraId="4F1ED1EE" w14:textId="77777777" w:rsidR="001B3F03" w:rsidRPr="00E515C2" w:rsidRDefault="008634CC">
      <w:pPr>
        <w:ind w:right="-2" w:firstLine="567"/>
        <w:jc w:val="both"/>
        <w:rPr>
          <w:lang w:val="uk-UA"/>
        </w:rPr>
      </w:pPr>
      <w:r w:rsidRPr="00E515C2">
        <w:rPr>
          <w:sz w:val="28"/>
          <w:szCs w:val="28"/>
          <w:lang w:val="uk-UA"/>
        </w:rPr>
        <w:t>Дене мәдениеті және спорт жөніндегі мамандарды даярлау жүйесіне акмеологиялық тәсілді енгізу: әлеуметтік-гуманитарлық, жалпы ғылыми және жалпы кәсіптік, арнайы пәндерді акмеологияландыру; болашақ мамандарды тұлғалық-кәсіптік дамытуға даярлауға арналған арнайы курстарды енгізу; педагогикалық және диплом алдындағы өндірістік тәжірибені акмеологияландыру; ғылыми-зерттеу, инновациялық және жобалау-технологиялық қызметті, сондай-ақ тьютордың тәрбие жұмысын акмеологияландыру арқылы мүмкін болады деп көрінеді.</w:t>
      </w:r>
    </w:p>
    <w:p w14:paraId="6C6863E3" w14:textId="77777777" w:rsidR="001B3F03" w:rsidRPr="00E515C2" w:rsidRDefault="008634CC">
      <w:pPr>
        <w:ind w:right="-2" w:firstLine="567"/>
        <w:jc w:val="both"/>
        <w:rPr>
          <w:lang w:val="kk-KZ"/>
        </w:rPr>
      </w:pPr>
      <w:r w:rsidRPr="00E515C2">
        <w:rPr>
          <w:sz w:val="28"/>
          <w:szCs w:val="28"/>
          <w:lang w:val="kk-KZ"/>
        </w:rPr>
        <w:t>Болашақ маманның кәсіби дамуының өнімділігі оның өзін-өзі жетілдіруге және шеберлікке, сондай-ақ мамандықта шығармашылық өзін-өзі жүзеге асыруға деген ұмтылысына байланысты. Болашақ маманның кәсіби қызметінде жоғары нәтижеге, өнімділікке және шығармашылық өзін-өзі жүзеге асырудың әлеуетті мүмкіндіктеріне қол жеткізу жағдайларын зерттеу акмеологиялық мағынаға ие және акмеологиялық теория тұрғысынан негіздеуді қамтиды.</w:t>
      </w:r>
    </w:p>
    <w:p w14:paraId="7BCCDFCA" w14:textId="77777777" w:rsidR="001B3F03" w:rsidRPr="00E515C2" w:rsidRDefault="008634CC">
      <w:pPr>
        <w:ind w:right="-2" w:firstLine="567"/>
        <w:jc w:val="both"/>
        <w:rPr>
          <w:lang w:val="kk-KZ"/>
        </w:rPr>
      </w:pPr>
      <w:r w:rsidRPr="00E515C2">
        <w:rPr>
          <w:sz w:val="28"/>
          <w:szCs w:val="28"/>
          <w:lang w:val="kk-KZ"/>
        </w:rPr>
        <w:t>Акме бағытталған мұғалім өзінің шығармашылық әлеуетін өмірде және кәсіпте оңтайлы жүзеге асырып қана қоймай, сонымен қатар оқушылардың өміріне, оқуына, мінез-құлқына саналы көзқарасты қамтамасыз етуге тырысады. Рухани мәдениет адамның  қоршаған ортаны және олардағы өзін түсінудің негізі ретінде акмеге бағдарланған педагог пен оның студенттері үшін өзін-өзі жетілдірудің қозғаушы күші, өмірде, кәсіби және оқу іс-әрекетінде акменің даму шыңына көтерілуге түрткі болады.</w:t>
      </w:r>
    </w:p>
    <w:p w14:paraId="7DB250F9" w14:textId="77777777" w:rsidR="001B3F03" w:rsidRPr="00E515C2" w:rsidRDefault="008634CC">
      <w:pPr>
        <w:ind w:right="-2" w:firstLine="567"/>
        <w:jc w:val="both"/>
        <w:rPr>
          <w:lang w:val="kk-KZ"/>
        </w:rPr>
      </w:pPr>
      <w:r w:rsidRPr="00E515C2">
        <w:rPr>
          <w:sz w:val="28"/>
          <w:szCs w:val="28"/>
          <w:lang w:val="kk-KZ"/>
        </w:rPr>
        <w:t>Ж.К. Холодов дене мәдениеті педагог қызметін жүзеге асырудың тиімділік деңгейлерін келтіреді:</w:t>
      </w:r>
    </w:p>
    <w:p w14:paraId="3CD965C1" w14:textId="77777777" w:rsidR="001B3F03" w:rsidRPr="00E515C2" w:rsidRDefault="008634CC">
      <w:pPr>
        <w:ind w:right="-2" w:firstLine="567"/>
        <w:jc w:val="both"/>
        <w:rPr>
          <w:lang w:val="kk-KZ"/>
        </w:rPr>
      </w:pPr>
      <w:r w:rsidRPr="00E515C2">
        <w:rPr>
          <w:sz w:val="28"/>
          <w:szCs w:val="28"/>
          <w:lang w:val="kk-KZ"/>
        </w:rPr>
        <w:t xml:space="preserve">1. Минималды (репродуктивті) – мұғалім студенттерге өздері жасай алатын және өзі жасай алатын нәрсені ғана бере алады. </w:t>
      </w:r>
    </w:p>
    <w:p w14:paraId="7B217C58" w14:textId="77777777" w:rsidR="001B3F03" w:rsidRPr="00E515C2" w:rsidRDefault="008634CC">
      <w:pPr>
        <w:ind w:right="-2" w:firstLine="567"/>
        <w:jc w:val="both"/>
        <w:rPr>
          <w:lang w:val="kk-KZ"/>
        </w:rPr>
      </w:pPr>
      <w:r w:rsidRPr="00E515C2">
        <w:rPr>
          <w:sz w:val="28"/>
          <w:szCs w:val="28"/>
          <w:lang w:val="kk-KZ"/>
        </w:rPr>
        <w:t>2. Төмен (бейімделгіш) – мұғалім өзі білетін білім мен дағдыларды бере алады, игерілетін материалдың нақты мазмұнын қатысушылардың жасына және жеке ерекшеліктеріне, олардың дене мәдениеті деңгейіне бейімдей алады.</w:t>
      </w:r>
    </w:p>
    <w:p w14:paraId="4EAC3700" w14:textId="77777777" w:rsidR="001B3F03" w:rsidRPr="00E515C2" w:rsidRDefault="008634CC">
      <w:pPr>
        <w:ind w:right="-2" w:firstLine="567"/>
        <w:jc w:val="both"/>
        <w:rPr>
          <w:lang w:val="kk-KZ"/>
        </w:rPr>
      </w:pPr>
      <w:r w:rsidRPr="00E515C2">
        <w:rPr>
          <w:sz w:val="28"/>
          <w:szCs w:val="28"/>
          <w:lang w:val="kk-KZ"/>
        </w:rPr>
        <w:t xml:space="preserve">3. Орта (жергілікті модельдеу) - педагог қатысушыларда өз пәнінің жеке бөлімдері мен бөліктері бойынша басқа білім, білік және дағдыларды қалыптастыра алады. </w:t>
      </w:r>
    </w:p>
    <w:p w14:paraId="3FC6DEBB" w14:textId="77777777" w:rsidR="001B3F03" w:rsidRPr="00E515C2" w:rsidRDefault="008634CC">
      <w:pPr>
        <w:ind w:right="-2" w:firstLine="567"/>
        <w:jc w:val="both"/>
        <w:rPr>
          <w:lang w:val="kk-KZ"/>
        </w:rPr>
      </w:pPr>
      <w:r w:rsidRPr="00E515C2">
        <w:rPr>
          <w:sz w:val="28"/>
          <w:szCs w:val="28"/>
          <w:lang w:val="kk-KZ"/>
        </w:rPr>
        <w:t>4. Жоғары (жүйелік модельдеу) - педагог қатысушыларда олардың қозғалыс қызметтеріне сай барлық негізгі аспектілері бойынша басқа да білім мен дағдыларды қалыптастыра алады.</w:t>
      </w:r>
    </w:p>
    <w:p w14:paraId="4B5B7CB5" w14:textId="77777777" w:rsidR="001B3F03" w:rsidRPr="00E515C2" w:rsidRDefault="008634CC">
      <w:pPr>
        <w:ind w:right="-2" w:firstLine="567"/>
        <w:jc w:val="both"/>
        <w:rPr>
          <w:lang w:val="kk-KZ"/>
        </w:rPr>
      </w:pPr>
      <w:r w:rsidRPr="00E515C2">
        <w:rPr>
          <w:sz w:val="28"/>
          <w:szCs w:val="28"/>
          <w:lang w:val="kk-KZ"/>
        </w:rPr>
        <w:t xml:space="preserve">5. Жоғары (оқушылардың қозғалыс белсенділігі мен мінез-құлқын жүйелі түрде модельдеу) – мұғалім өзінің оқу пәнін оқушылардың жеке басын қалыптастыру құралы ретінде қолдана алады, яғни саналы түрде олардың шығармашылық ойлауын қалыптастыра алады, өздігінен жаңа білім ала алады, оларды жалпылайды және моторикасын жаңа, өзгеретін жағдайларда қайта құра алады (Холодов Ж.К. 2001). </w:t>
      </w:r>
    </w:p>
    <w:p w14:paraId="0FCBFE41" w14:textId="77777777" w:rsidR="001B3F03" w:rsidRPr="00E515C2" w:rsidRDefault="008634CC">
      <w:pPr>
        <w:ind w:right="-2" w:firstLine="567"/>
        <w:jc w:val="both"/>
        <w:rPr>
          <w:lang w:val="kk-KZ"/>
        </w:rPr>
      </w:pPr>
      <w:r w:rsidRPr="00E515C2">
        <w:rPr>
          <w:sz w:val="28"/>
          <w:szCs w:val="28"/>
          <w:lang w:val="kk-KZ"/>
        </w:rPr>
        <w:t xml:space="preserve">Бірқатар авторлар спорт педагогы қызметінің ерекшеліктерін көрсетеді. Ильин Е.П. оларды үш топқа бөледі: </w:t>
      </w:r>
    </w:p>
    <w:p w14:paraId="1FE5B691" w14:textId="77777777" w:rsidR="001B3F03" w:rsidRPr="00E515C2" w:rsidRDefault="008634CC">
      <w:pPr>
        <w:ind w:right="-2" w:firstLine="567"/>
        <w:jc w:val="both"/>
        <w:rPr>
          <w:lang w:val="kk-KZ"/>
        </w:rPr>
      </w:pPr>
      <w:r w:rsidRPr="00E515C2">
        <w:rPr>
          <w:sz w:val="28"/>
          <w:szCs w:val="28"/>
          <w:lang w:val="kk-KZ"/>
        </w:rPr>
        <w:t>1. Психикалық шиеленістің шарттары қатысушылардың айқайынан туындаған шуылмен байланысты (әсіресе жас оқушылармен сабақтарда). Спорт залындағы шу үзіліссіз және жоғары реңктермен ерекшеленетіні, мұғалімнің психикалық шаршауын тудыратыны анықталды; бұл өз кезегінде бір қайтару тобынан екіншісіне ауысу қажеттілігімен байланысты; сөйлеу аппараты мен дауысқа айтарлықтай жүктеме. Еңбек шиеленісі сонымен қатар оқушылардың өмірі мен денсаулығына үнемі жауапкершілікпен байланысты, өйткені жаттығулар жарақат алу қаупімен ерекшеленеді.</w:t>
      </w:r>
    </w:p>
    <w:p w14:paraId="4A999FEF" w14:textId="77777777" w:rsidR="001B3F03" w:rsidRPr="00E515C2" w:rsidRDefault="008634CC">
      <w:pPr>
        <w:ind w:right="-2" w:firstLine="567"/>
        <w:jc w:val="both"/>
        <w:rPr>
          <w:lang w:val="kk-KZ"/>
        </w:rPr>
      </w:pPr>
      <w:r w:rsidRPr="00E515C2">
        <w:rPr>
          <w:sz w:val="28"/>
          <w:szCs w:val="28"/>
          <w:lang w:val="kk-KZ"/>
        </w:rPr>
        <w:t xml:space="preserve">2. Дене жаттығуларды көрсету қажеттілігімен байланысты дене белсенділік шарттары; оқушылармен бірге дене белсенділікті орындау (әсіресе серуендеу кезінде); дене жаттығуларды орындайтын оқушыларды сақтандыру қажеттілігі. </w:t>
      </w:r>
    </w:p>
    <w:p w14:paraId="029963B4" w14:textId="77777777" w:rsidR="001B3F03" w:rsidRPr="00E515C2" w:rsidRDefault="008634CC">
      <w:pPr>
        <w:ind w:right="-2" w:firstLine="567"/>
        <w:jc w:val="both"/>
        <w:rPr>
          <w:lang w:val="kk-KZ"/>
        </w:rPr>
      </w:pPr>
      <w:r w:rsidRPr="00E515C2">
        <w:rPr>
          <w:sz w:val="28"/>
          <w:szCs w:val="28"/>
          <w:lang w:val="kk-KZ"/>
        </w:rPr>
        <w:t xml:space="preserve">3. Сыртқы орта факторларына байланысты жағдайлар: ашық ауада сабақ өткізу кезіндегі климаттық және ауа-райы жағдайлары; спорт сыныптарының, залдардың санитариялық-гигиеналық жай-күйі. </w:t>
      </w:r>
    </w:p>
    <w:p w14:paraId="519295A1" w14:textId="5B94ECC2" w:rsidR="001B3F03" w:rsidRPr="00E515C2" w:rsidRDefault="008634CC">
      <w:pPr>
        <w:ind w:right="-2" w:firstLine="567"/>
        <w:jc w:val="both"/>
        <w:rPr>
          <w:lang w:val="kk-KZ"/>
        </w:rPr>
      </w:pPr>
      <w:r w:rsidRPr="00E515C2">
        <w:rPr>
          <w:sz w:val="28"/>
          <w:szCs w:val="28"/>
          <w:lang w:val="kk-KZ"/>
        </w:rPr>
        <w:t xml:space="preserve">Төменде біз </w:t>
      </w:r>
      <w:r w:rsidR="00E3127B" w:rsidRPr="00E515C2">
        <w:rPr>
          <w:sz w:val="28"/>
          <w:szCs w:val="28"/>
          <w:lang w:val="kk-KZ"/>
        </w:rPr>
        <w:t xml:space="preserve">болашақ </w:t>
      </w:r>
      <w:r w:rsidRPr="00E515C2">
        <w:rPr>
          <w:sz w:val="28"/>
          <w:szCs w:val="28"/>
          <w:lang w:val="kk-KZ"/>
        </w:rPr>
        <w:t>дене мәдениеті және спорт маманының акмеологиялық әлеуетінің даму компоненттері мен көрсеткіштерін ұсын</w:t>
      </w:r>
      <w:r w:rsidR="00E3127B" w:rsidRPr="00E515C2">
        <w:rPr>
          <w:sz w:val="28"/>
          <w:szCs w:val="28"/>
          <w:lang w:val="kk-KZ"/>
        </w:rPr>
        <w:t>амыз</w:t>
      </w:r>
      <w:r w:rsidRPr="00E515C2">
        <w:rPr>
          <w:sz w:val="28"/>
          <w:szCs w:val="28"/>
          <w:lang w:val="kk-KZ"/>
        </w:rPr>
        <w:t xml:space="preserve"> (кесте  4).</w:t>
      </w:r>
    </w:p>
    <w:p w14:paraId="06E808FA" w14:textId="77777777" w:rsidR="00A755B0" w:rsidRPr="00E515C2" w:rsidRDefault="00A755B0" w:rsidP="00A755B0">
      <w:pPr>
        <w:ind w:right="-2" w:firstLine="567"/>
        <w:jc w:val="both"/>
        <w:rPr>
          <w:lang w:val="kk-KZ"/>
        </w:rPr>
      </w:pPr>
      <w:r w:rsidRPr="00E515C2">
        <w:rPr>
          <w:sz w:val="28"/>
          <w:szCs w:val="28"/>
          <w:lang w:val="kk-KZ"/>
        </w:rPr>
        <w:t xml:space="preserve">Болашақ дене мәдениеті және спорт маманының акмеологиялық әлеуетін дамытудың деңгейлерін: жоғары, орташа, төмен деп анықтадық. </w:t>
      </w:r>
    </w:p>
    <w:p w14:paraId="2A7BA735" w14:textId="1BB1BD48" w:rsidR="00A755B0" w:rsidRPr="00E515C2" w:rsidRDefault="00A755B0" w:rsidP="00A755B0">
      <w:pPr>
        <w:ind w:right="-2" w:firstLine="567"/>
        <w:jc w:val="both"/>
        <w:rPr>
          <w:kern w:val="2"/>
          <w:sz w:val="28"/>
          <w:szCs w:val="28"/>
          <w:lang w:val="kk-KZ"/>
        </w:rPr>
      </w:pPr>
      <w:r w:rsidRPr="00E515C2">
        <w:rPr>
          <w:i/>
          <w:sz w:val="28"/>
          <w:szCs w:val="28"/>
          <w:lang w:val="kk-KZ"/>
        </w:rPr>
        <w:t>Жоғары деңгей</w:t>
      </w:r>
      <w:r w:rsidRPr="00E515C2">
        <w:rPr>
          <w:sz w:val="28"/>
          <w:szCs w:val="28"/>
          <w:lang w:val="kk-KZ"/>
        </w:rPr>
        <w:t xml:space="preserve"> -  болашақ маманның акме-әлеуетті болуға бағытталуының жоғары деңгейі, акмеологиялық әлеует туралы білімдер жүйесін толық негізде меңгеруі, акмеологиялық әлеуетті дамытудың тиімді жолдарын шынайы әрекетте тиімді қолдана білу қабілеті. Ол </w:t>
      </w:r>
      <w:r w:rsidRPr="00E515C2">
        <w:rPr>
          <w:kern w:val="2"/>
          <w:sz w:val="28"/>
          <w:szCs w:val="28"/>
          <w:lang w:val="kk-KZ"/>
        </w:rPr>
        <w:t>табысты, бәсекеге қабілетті болу қажеттілігінің жоғары деңгейі, акмесі жоғары қабілеттер жүйесін меңгеруге ұмтылыс тұрақтылығы, үздіксіз білім алуға, кәсіби және тұлғалық өсуге әрдайым ұмтылуы</w:t>
      </w:r>
      <w:r w:rsidRPr="00E515C2">
        <w:rPr>
          <w:sz w:val="28"/>
          <w:szCs w:val="28"/>
          <w:lang w:val="kk-KZ"/>
        </w:rPr>
        <w:t xml:space="preserve">ның тұрақтылығы, </w:t>
      </w:r>
      <w:r w:rsidRPr="00E515C2">
        <w:rPr>
          <w:kern w:val="2"/>
          <w:sz w:val="28"/>
          <w:szCs w:val="28"/>
          <w:lang w:val="kk-KZ"/>
        </w:rPr>
        <w:t>еңбек нарығында акме әлеуеті жоғары деңгейде дамыған педагог-маманның сұранысқа ие болғандығын білу және түсіну</w:t>
      </w:r>
      <w:r w:rsidRPr="00E515C2">
        <w:rPr>
          <w:sz w:val="28"/>
          <w:szCs w:val="28"/>
          <w:lang w:val="kk-KZ"/>
        </w:rPr>
        <w:t xml:space="preserve">, </w:t>
      </w:r>
      <w:r w:rsidRPr="00E515C2">
        <w:rPr>
          <w:kern w:val="2"/>
          <w:sz w:val="28"/>
          <w:szCs w:val="28"/>
          <w:lang w:val="kk-KZ"/>
        </w:rPr>
        <w:t xml:space="preserve">«акме», «акмеологиялық әлеует» ұғымдарының мәнін және оның теорияларын толық білу және түсініктің қалыптасуы, акмеологиялық  әлеуетті дамытуға бағытталған өзін-өзі тану, өзін-өзі тәрбилеу, өзін-өзі жетілдіру әдістерін білу және меңгерудің жоғары  сатысы,  іс-әрекетіндегі  бірізділік  (мақсат,    мотив  және  құралдардың </w:t>
      </w:r>
    </w:p>
    <w:p w14:paraId="4AA2B2BD" w14:textId="77777777" w:rsidR="00A755B0" w:rsidRPr="00E515C2" w:rsidRDefault="00A755B0" w:rsidP="00A755B0">
      <w:pPr>
        <w:ind w:right="-2" w:firstLine="567"/>
        <w:jc w:val="both"/>
        <w:rPr>
          <w:sz w:val="28"/>
          <w:szCs w:val="28"/>
          <w:lang w:val="kk-KZ"/>
        </w:rPr>
      </w:pPr>
    </w:p>
    <w:p w14:paraId="65519BF4" w14:textId="10F75FD0" w:rsidR="001B3F03" w:rsidRPr="00E515C2" w:rsidRDefault="008634CC">
      <w:pPr>
        <w:ind w:right="-2"/>
        <w:jc w:val="both"/>
        <w:rPr>
          <w:bCs/>
          <w:sz w:val="28"/>
          <w:szCs w:val="28"/>
          <w:lang w:val="kk-KZ"/>
        </w:rPr>
      </w:pPr>
      <w:r w:rsidRPr="00E515C2">
        <w:rPr>
          <w:rFonts w:eastAsia="font929"/>
          <w:bCs/>
          <w:sz w:val="28"/>
          <w:szCs w:val="28"/>
          <w:lang w:val="kk-KZ"/>
        </w:rPr>
        <w:t xml:space="preserve">Кесте 4 - </w:t>
      </w:r>
      <w:r w:rsidR="00E3127B" w:rsidRPr="00E515C2">
        <w:rPr>
          <w:rFonts w:eastAsia="font929"/>
          <w:bCs/>
          <w:sz w:val="28"/>
          <w:szCs w:val="28"/>
          <w:lang w:val="kk-KZ"/>
        </w:rPr>
        <w:t>Б</w:t>
      </w:r>
      <w:r w:rsidR="00E3127B" w:rsidRPr="00E515C2">
        <w:rPr>
          <w:bCs/>
          <w:sz w:val="28"/>
          <w:szCs w:val="28"/>
          <w:lang w:val="kk-KZ"/>
        </w:rPr>
        <w:t>олашақ д</w:t>
      </w:r>
      <w:r w:rsidRPr="00E515C2">
        <w:rPr>
          <w:bCs/>
          <w:sz w:val="28"/>
          <w:szCs w:val="28"/>
          <w:lang w:val="kk-KZ"/>
        </w:rPr>
        <w:t>ене мәдениеті және спорт маманының акмеологиялық әлеуетін дамыту</w:t>
      </w:r>
      <w:r w:rsidR="00E3127B" w:rsidRPr="00E515C2">
        <w:rPr>
          <w:bCs/>
          <w:sz w:val="28"/>
          <w:szCs w:val="28"/>
          <w:lang w:val="kk-KZ"/>
        </w:rPr>
        <w:t>дың</w:t>
      </w:r>
      <w:r w:rsidRPr="00E515C2">
        <w:rPr>
          <w:bCs/>
          <w:sz w:val="28"/>
          <w:szCs w:val="28"/>
          <w:lang w:val="kk-KZ"/>
        </w:rPr>
        <w:t xml:space="preserve"> компоненттері мен көрсеткіштері</w:t>
      </w:r>
    </w:p>
    <w:p w14:paraId="06D8D0DC" w14:textId="77777777" w:rsidR="001B3F03" w:rsidRPr="00E515C2" w:rsidRDefault="001B3F03">
      <w:pPr>
        <w:ind w:right="-2"/>
        <w:jc w:val="both"/>
        <w:rPr>
          <w:rFonts w:eastAsia="font929"/>
          <w:bCs/>
          <w:sz w:val="28"/>
          <w:szCs w:val="28"/>
          <w:lang w:val="kk-KZ"/>
        </w:rPr>
      </w:pPr>
    </w:p>
    <w:tbl>
      <w:tblPr>
        <w:tblW w:w="9639" w:type="dxa"/>
        <w:tblInd w:w="108" w:type="dxa"/>
        <w:tblLook w:val="0000" w:firstRow="0" w:lastRow="0" w:firstColumn="0" w:lastColumn="0" w:noHBand="0" w:noVBand="0"/>
      </w:tblPr>
      <w:tblGrid>
        <w:gridCol w:w="1791"/>
        <w:gridCol w:w="1793"/>
        <w:gridCol w:w="3929"/>
        <w:gridCol w:w="2126"/>
      </w:tblGrid>
      <w:tr w:rsidR="00E515C2" w:rsidRPr="00E515C2" w14:paraId="65718AC2" w14:textId="77777777" w:rsidTr="00A755B0">
        <w:tc>
          <w:tcPr>
            <w:tcW w:w="1791" w:type="dxa"/>
            <w:tcBorders>
              <w:top w:val="single" w:sz="4" w:space="0" w:color="000000"/>
              <w:left w:val="single" w:sz="4" w:space="0" w:color="000000"/>
              <w:bottom w:val="single" w:sz="4" w:space="0" w:color="000000"/>
              <w:right w:val="single" w:sz="4" w:space="0" w:color="000000"/>
            </w:tcBorders>
            <w:shd w:val="clear" w:color="auto" w:fill="auto"/>
          </w:tcPr>
          <w:p w14:paraId="46D14D01" w14:textId="77777777" w:rsidR="001B3F03" w:rsidRPr="00E515C2" w:rsidRDefault="008634CC">
            <w:pPr>
              <w:ind w:right="-2"/>
              <w:jc w:val="center"/>
            </w:pPr>
            <w:r w:rsidRPr="00E515C2">
              <w:t>Компонент</w:t>
            </w:r>
            <w:r w:rsidRPr="00E515C2">
              <w:rPr>
                <w:lang w:val="kk-KZ"/>
              </w:rPr>
              <w:t>тер</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66840B55" w14:textId="77777777" w:rsidR="001B3F03" w:rsidRPr="00E515C2" w:rsidRDefault="008634CC">
            <w:pPr>
              <w:ind w:right="-2"/>
              <w:jc w:val="center"/>
            </w:pPr>
            <w:r w:rsidRPr="00E515C2">
              <w:rPr>
                <w:lang w:val="kk-KZ"/>
              </w:rPr>
              <w:t>Өлшемдер</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14:paraId="72B3B243" w14:textId="77777777" w:rsidR="001B3F03" w:rsidRPr="00E515C2" w:rsidRDefault="008634CC">
            <w:pPr>
              <w:ind w:right="-2"/>
              <w:jc w:val="center"/>
            </w:pPr>
            <w:r w:rsidRPr="00E515C2">
              <w:rPr>
                <w:kern w:val="2"/>
              </w:rPr>
              <w:t>Көрсеткіштері</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2CAB43D" w14:textId="77777777" w:rsidR="001B3F03" w:rsidRPr="00E515C2" w:rsidRDefault="008634CC">
            <w:pPr>
              <w:ind w:right="-2"/>
              <w:jc w:val="center"/>
            </w:pPr>
            <w:r w:rsidRPr="00E515C2">
              <w:rPr>
                <w:lang w:val="kk-KZ"/>
              </w:rPr>
              <w:t>Диагностикалық әдістемелер</w:t>
            </w:r>
          </w:p>
        </w:tc>
      </w:tr>
      <w:tr w:rsidR="00E515C2" w:rsidRPr="00E515C2" w14:paraId="07816572" w14:textId="77777777" w:rsidTr="00A755B0">
        <w:trPr>
          <w:trHeight w:val="1285"/>
        </w:trPr>
        <w:tc>
          <w:tcPr>
            <w:tcW w:w="1791" w:type="dxa"/>
            <w:tcBorders>
              <w:top w:val="single" w:sz="4" w:space="0" w:color="000000"/>
              <w:left w:val="single" w:sz="4" w:space="0" w:color="000000"/>
              <w:bottom w:val="single" w:sz="4" w:space="0" w:color="000000"/>
              <w:right w:val="single" w:sz="4" w:space="0" w:color="000000"/>
            </w:tcBorders>
            <w:shd w:val="clear" w:color="auto" w:fill="auto"/>
          </w:tcPr>
          <w:p w14:paraId="4FE52565" w14:textId="77777777" w:rsidR="001B3F03" w:rsidRPr="00E515C2" w:rsidRDefault="008634CC">
            <w:pPr>
              <w:ind w:right="-2"/>
              <w:jc w:val="both"/>
              <w:rPr>
                <w:bCs/>
              </w:rPr>
            </w:pPr>
            <w:bookmarkStart w:id="10" w:name="_Hlk155637992"/>
            <w:r w:rsidRPr="00E515C2">
              <w:rPr>
                <w:bCs/>
                <w:lang w:val="kk-KZ"/>
              </w:rPr>
              <w:t>Мотивациялық компонент</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24D86344" w14:textId="77777777" w:rsidR="001B3F03" w:rsidRPr="00E515C2" w:rsidRDefault="008634CC">
            <w:pPr>
              <w:ind w:right="-2"/>
              <w:jc w:val="both"/>
              <w:rPr>
                <w:bCs/>
              </w:rPr>
            </w:pPr>
            <w:r w:rsidRPr="00E515C2">
              <w:rPr>
                <w:bCs/>
                <w:lang w:val="kk-KZ"/>
              </w:rPr>
              <w:t>Студентердің акме-әлеуетті болуға бағытталуы</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14:paraId="1C64FDCC" w14:textId="77777777" w:rsidR="001B3F03" w:rsidRPr="00E515C2" w:rsidRDefault="008634CC">
            <w:pPr>
              <w:ind w:right="-2"/>
              <w:jc w:val="both"/>
              <w:rPr>
                <w:bCs/>
              </w:rPr>
            </w:pPr>
            <w:r w:rsidRPr="00E515C2">
              <w:rPr>
                <w:bCs/>
                <w:kern w:val="2"/>
                <w:lang w:val="kk-KZ"/>
              </w:rPr>
              <w:t xml:space="preserve">- табысты, бәсекеге қабілетті болу қажеттілігі </w:t>
            </w:r>
          </w:p>
          <w:p w14:paraId="696949A2" w14:textId="77777777" w:rsidR="001B3F03" w:rsidRPr="00E515C2" w:rsidRDefault="008634CC">
            <w:pPr>
              <w:ind w:right="-2"/>
              <w:jc w:val="both"/>
              <w:rPr>
                <w:bCs/>
              </w:rPr>
            </w:pPr>
            <w:r w:rsidRPr="00E515C2">
              <w:rPr>
                <w:bCs/>
                <w:kern w:val="2"/>
                <w:lang w:val="kk-KZ"/>
              </w:rPr>
              <w:t xml:space="preserve">- акмесі жоғары қабілеттер жүйесін меңгеруге ұмтылыс </w:t>
            </w:r>
          </w:p>
          <w:p w14:paraId="073AB37B" w14:textId="77777777" w:rsidR="001B3F03" w:rsidRPr="00E515C2" w:rsidRDefault="008634CC">
            <w:pPr>
              <w:ind w:right="-2"/>
              <w:jc w:val="both"/>
              <w:rPr>
                <w:bCs/>
              </w:rPr>
            </w:pPr>
            <w:r w:rsidRPr="00E515C2">
              <w:rPr>
                <w:bCs/>
                <w:kern w:val="2"/>
                <w:lang w:val="kk-KZ"/>
              </w:rPr>
              <w:t>- үздіксіз білім алуға, кәсіби және тұлғалық өсуге әрдайым ұмтылуы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7204312D" w14:textId="77777777" w:rsidR="001B3F03" w:rsidRPr="00E515C2" w:rsidRDefault="008634CC">
            <w:pPr>
              <w:ind w:right="-2"/>
              <w:jc w:val="both"/>
              <w:rPr>
                <w:bCs/>
              </w:rPr>
            </w:pPr>
            <w:r w:rsidRPr="00E515C2">
              <w:rPr>
                <w:bCs/>
                <w:lang w:val="kk-KZ"/>
              </w:rPr>
              <w:t>Мақсатқа  жетуге қажеттілік</w:t>
            </w:r>
          </w:p>
          <w:p w14:paraId="25DF6DBB" w14:textId="77777777" w:rsidR="001B3F03" w:rsidRPr="00E515C2" w:rsidRDefault="008634CC">
            <w:pPr>
              <w:ind w:right="-2"/>
              <w:jc w:val="both"/>
              <w:rPr>
                <w:bCs/>
              </w:rPr>
            </w:pPr>
            <w:r w:rsidRPr="00E515C2">
              <w:rPr>
                <w:bCs/>
                <w:lang w:val="kk-KZ"/>
              </w:rPr>
              <w:t>Ю.М.Орлов</w:t>
            </w:r>
          </w:p>
        </w:tc>
      </w:tr>
      <w:tr w:rsidR="00E515C2" w:rsidRPr="00F678E0" w14:paraId="6F89CAB2" w14:textId="77777777" w:rsidTr="00A755B0">
        <w:trPr>
          <w:trHeight w:val="2145"/>
        </w:trPr>
        <w:tc>
          <w:tcPr>
            <w:tcW w:w="1791" w:type="dxa"/>
            <w:tcBorders>
              <w:top w:val="single" w:sz="4" w:space="0" w:color="000000"/>
              <w:left w:val="single" w:sz="4" w:space="0" w:color="000000"/>
              <w:bottom w:val="single" w:sz="4" w:space="0" w:color="000000"/>
              <w:right w:val="single" w:sz="4" w:space="0" w:color="000000"/>
            </w:tcBorders>
            <w:shd w:val="clear" w:color="auto" w:fill="auto"/>
          </w:tcPr>
          <w:p w14:paraId="0A1D76F9" w14:textId="77777777" w:rsidR="001B3F03" w:rsidRPr="00E515C2" w:rsidRDefault="008634CC">
            <w:pPr>
              <w:ind w:right="-2"/>
              <w:jc w:val="both"/>
              <w:rPr>
                <w:bCs/>
              </w:rPr>
            </w:pPr>
            <w:r w:rsidRPr="00E515C2">
              <w:rPr>
                <w:bCs/>
                <w:lang w:val="kk-KZ"/>
              </w:rPr>
              <w:t xml:space="preserve">Танымдық компонент </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2769D68C" w14:textId="77777777" w:rsidR="001B3F03" w:rsidRPr="00E515C2" w:rsidRDefault="008634CC">
            <w:pPr>
              <w:ind w:right="-2"/>
              <w:jc w:val="both"/>
              <w:rPr>
                <w:bCs/>
              </w:rPr>
            </w:pPr>
            <w:r w:rsidRPr="00E515C2">
              <w:rPr>
                <w:bCs/>
              </w:rPr>
              <w:t xml:space="preserve">Студенттердің </w:t>
            </w:r>
            <w:r w:rsidRPr="00E515C2">
              <w:rPr>
                <w:bCs/>
                <w:lang w:val="kk-KZ"/>
              </w:rPr>
              <w:t>а</w:t>
            </w:r>
            <w:r w:rsidRPr="00E515C2">
              <w:rPr>
                <w:bCs/>
              </w:rPr>
              <w:t>к</w:t>
            </w:r>
            <w:r w:rsidRPr="00E515C2">
              <w:rPr>
                <w:bCs/>
                <w:lang w:val="kk-KZ"/>
              </w:rPr>
              <w:t>меологиялық</w:t>
            </w:r>
            <w:r w:rsidRPr="00E515C2">
              <w:rPr>
                <w:bCs/>
              </w:rPr>
              <w:t xml:space="preserve"> әлеует туралы білімдер жүйесін меңгеруі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14:paraId="22587328" w14:textId="77777777" w:rsidR="001B3F03" w:rsidRPr="00E515C2" w:rsidRDefault="008634CC">
            <w:pPr>
              <w:ind w:right="-2"/>
              <w:jc w:val="both"/>
              <w:rPr>
                <w:bCs/>
              </w:rPr>
            </w:pPr>
            <w:r w:rsidRPr="00E515C2">
              <w:rPr>
                <w:bCs/>
              </w:rPr>
              <w:t xml:space="preserve"> </w:t>
            </w:r>
            <w:r w:rsidRPr="00E515C2">
              <w:rPr>
                <w:bCs/>
                <w:kern w:val="2"/>
                <w:lang w:val="kk-KZ"/>
              </w:rPr>
              <w:t>- еңбек нарығында акме әлеуеті жоғары деңгейде дамыған педагог-маманның сұранысқа ие болғандығын білу және түсіну</w:t>
            </w:r>
          </w:p>
          <w:p w14:paraId="36468525" w14:textId="77777777" w:rsidR="001B3F03" w:rsidRPr="00E515C2" w:rsidRDefault="008634CC">
            <w:pPr>
              <w:ind w:right="-2"/>
              <w:jc w:val="both"/>
              <w:rPr>
                <w:bCs/>
                <w:lang w:val="kk-KZ"/>
              </w:rPr>
            </w:pPr>
            <w:r w:rsidRPr="00E515C2">
              <w:rPr>
                <w:bCs/>
                <w:kern w:val="2"/>
                <w:lang w:val="kk-KZ"/>
              </w:rPr>
              <w:t xml:space="preserve"> -«акме», «акмеологиялық әлеует» ұғымдарының мәнін және оның теорияларын білу және түсіну.</w:t>
            </w:r>
          </w:p>
          <w:p w14:paraId="4A6EBE73" w14:textId="77777777" w:rsidR="001B3F03" w:rsidRPr="00E515C2" w:rsidRDefault="008634CC">
            <w:pPr>
              <w:ind w:right="-2"/>
              <w:jc w:val="both"/>
              <w:rPr>
                <w:bCs/>
                <w:lang w:val="kk-KZ"/>
              </w:rPr>
            </w:pPr>
            <w:r w:rsidRPr="00E515C2">
              <w:rPr>
                <w:bCs/>
                <w:kern w:val="2"/>
                <w:lang w:val="kk-KZ"/>
              </w:rPr>
              <w:t xml:space="preserve"> - акмеологиялық  әлеуетті дамытуға бағытталған өзін-өзі тану, өзін-өзі тәрбилеу, өзін-өзі жетілдіру әдістерін білу және меңгеру</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158D0BBC" w14:textId="77777777" w:rsidR="001B3F03" w:rsidRPr="00E515C2" w:rsidRDefault="008634CC">
            <w:pPr>
              <w:ind w:right="-2"/>
              <w:jc w:val="both"/>
              <w:rPr>
                <w:bCs/>
                <w:lang w:val="kk-KZ"/>
              </w:rPr>
            </w:pPr>
            <w:r w:rsidRPr="00E515C2">
              <w:rPr>
                <w:bCs/>
                <w:lang w:val="kk-KZ"/>
              </w:rPr>
              <w:t xml:space="preserve">Мансап зәкірі, </w:t>
            </w:r>
          </w:p>
          <w:p w14:paraId="5F07E97C" w14:textId="77777777" w:rsidR="001B3F03" w:rsidRPr="00E515C2" w:rsidRDefault="008634CC">
            <w:pPr>
              <w:ind w:right="-2"/>
              <w:jc w:val="both"/>
              <w:rPr>
                <w:bCs/>
                <w:lang w:val="kk-KZ"/>
              </w:rPr>
            </w:pPr>
            <w:r w:rsidRPr="00E515C2">
              <w:rPr>
                <w:bCs/>
                <w:lang w:val="kk-KZ"/>
              </w:rPr>
              <w:t>Э. Шейн</w:t>
            </w:r>
          </w:p>
          <w:p w14:paraId="4D95311C" w14:textId="77777777" w:rsidR="001B3F03" w:rsidRPr="00E515C2" w:rsidRDefault="008634CC">
            <w:pPr>
              <w:ind w:right="-2"/>
              <w:jc w:val="both"/>
              <w:rPr>
                <w:bCs/>
                <w:lang w:val="kk-KZ"/>
              </w:rPr>
            </w:pPr>
            <w:r w:rsidRPr="00E515C2">
              <w:rPr>
                <w:bCs/>
                <w:lang w:val="kk-KZ"/>
              </w:rPr>
              <w:t>Импульстік деңгейін бағалау, В.А. Лосенков</w:t>
            </w:r>
          </w:p>
        </w:tc>
      </w:tr>
      <w:tr w:rsidR="00410741" w:rsidRPr="00E515C2" w14:paraId="7FA71414" w14:textId="77777777" w:rsidTr="00A755B0">
        <w:trPr>
          <w:trHeight w:val="556"/>
        </w:trPr>
        <w:tc>
          <w:tcPr>
            <w:tcW w:w="1791" w:type="dxa"/>
            <w:tcBorders>
              <w:top w:val="single" w:sz="4" w:space="0" w:color="000000"/>
              <w:left w:val="single" w:sz="4" w:space="0" w:color="000000"/>
              <w:bottom w:val="single" w:sz="4" w:space="0" w:color="000000"/>
              <w:right w:val="single" w:sz="4" w:space="0" w:color="000000"/>
            </w:tcBorders>
            <w:shd w:val="clear" w:color="auto" w:fill="auto"/>
          </w:tcPr>
          <w:p w14:paraId="14321277" w14:textId="77777777" w:rsidR="001B3F03" w:rsidRPr="00E515C2" w:rsidRDefault="008634CC">
            <w:pPr>
              <w:ind w:right="-2"/>
              <w:jc w:val="both"/>
              <w:rPr>
                <w:bCs/>
              </w:rPr>
            </w:pPr>
            <w:r w:rsidRPr="00E515C2">
              <w:rPr>
                <w:bCs/>
                <w:lang w:val="kk-KZ"/>
              </w:rPr>
              <w:t>Іс –әрекеттік компонент</w:t>
            </w:r>
          </w:p>
        </w:tc>
        <w:tc>
          <w:tcPr>
            <w:tcW w:w="1793" w:type="dxa"/>
            <w:tcBorders>
              <w:top w:val="single" w:sz="4" w:space="0" w:color="000000"/>
              <w:left w:val="single" w:sz="4" w:space="0" w:color="000000"/>
              <w:bottom w:val="single" w:sz="4" w:space="0" w:color="000000"/>
              <w:right w:val="single" w:sz="4" w:space="0" w:color="000000"/>
            </w:tcBorders>
            <w:shd w:val="clear" w:color="auto" w:fill="auto"/>
          </w:tcPr>
          <w:p w14:paraId="5FFB2630" w14:textId="77777777" w:rsidR="001B3F03" w:rsidRPr="00E515C2" w:rsidRDefault="008634CC">
            <w:pPr>
              <w:ind w:right="-2"/>
              <w:jc w:val="both"/>
              <w:rPr>
                <w:bCs/>
              </w:rPr>
            </w:pPr>
            <w:r w:rsidRPr="00E515C2">
              <w:rPr>
                <w:bCs/>
                <w:lang w:val="kk-KZ"/>
              </w:rPr>
              <w:t xml:space="preserve">Студенттердің акмеологиялық әлеуетті дамытудың тиімді жолдарын шынайы әрекетте қолдануы. </w:t>
            </w:r>
          </w:p>
        </w:tc>
        <w:tc>
          <w:tcPr>
            <w:tcW w:w="3929" w:type="dxa"/>
            <w:tcBorders>
              <w:top w:val="single" w:sz="4" w:space="0" w:color="000000"/>
              <w:left w:val="single" w:sz="4" w:space="0" w:color="000000"/>
              <w:bottom w:val="single" w:sz="4" w:space="0" w:color="000000"/>
              <w:right w:val="single" w:sz="4" w:space="0" w:color="000000"/>
            </w:tcBorders>
            <w:shd w:val="clear" w:color="auto" w:fill="auto"/>
          </w:tcPr>
          <w:p w14:paraId="40F4D9CD" w14:textId="77777777" w:rsidR="001B3F03" w:rsidRPr="00E515C2" w:rsidRDefault="008634CC">
            <w:pPr>
              <w:ind w:right="-2"/>
              <w:jc w:val="both"/>
              <w:rPr>
                <w:bCs/>
                <w:lang w:val="kk-KZ"/>
              </w:rPr>
            </w:pPr>
            <w:r w:rsidRPr="00E515C2">
              <w:rPr>
                <w:bCs/>
                <w:lang w:val="kk-KZ"/>
              </w:rPr>
              <w:t xml:space="preserve"> </w:t>
            </w:r>
            <w:r w:rsidRPr="00E515C2">
              <w:rPr>
                <w:bCs/>
                <w:kern w:val="2"/>
                <w:lang w:val="kk-KZ"/>
              </w:rPr>
              <w:t xml:space="preserve">-іс-әрекетіндегі бірізділік (мақсат, мотив және құралдардың бір-бірімен ұштасуы) </w:t>
            </w:r>
          </w:p>
          <w:p w14:paraId="0C546990" w14:textId="77777777" w:rsidR="001B3F03" w:rsidRPr="00E515C2" w:rsidRDefault="008634CC">
            <w:pPr>
              <w:ind w:right="-2"/>
              <w:jc w:val="both"/>
              <w:rPr>
                <w:bCs/>
                <w:lang w:val="kk-KZ"/>
              </w:rPr>
            </w:pPr>
            <w:r w:rsidRPr="00E515C2">
              <w:rPr>
                <w:bCs/>
                <w:kern w:val="2"/>
                <w:lang w:val="kk-KZ"/>
              </w:rPr>
              <w:t xml:space="preserve">- ізбасарларына үлгі боларлықтай болашақ маман ретінде өзін көрсетуге жағдай жасау дағдысы </w:t>
            </w:r>
          </w:p>
          <w:p w14:paraId="1D6275DB" w14:textId="77777777" w:rsidR="001B3F03" w:rsidRPr="00E515C2" w:rsidRDefault="008634CC">
            <w:pPr>
              <w:ind w:right="-2"/>
              <w:jc w:val="both"/>
              <w:rPr>
                <w:bCs/>
              </w:rPr>
            </w:pPr>
            <w:r w:rsidRPr="00E515C2">
              <w:rPr>
                <w:bCs/>
                <w:kern w:val="2"/>
              </w:rPr>
              <w:t>-</w:t>
            </w:r>
            <w:r w:rsidRPr="00E515C2">
              <w:rPr>
                <w:bCs/>
                <w:kern w:val="2"/>
                <w:lang w:val="kk-KZ"/>
              </w:rPr>
              <w:t xml:space="preserve">топтық </w:t>
            </w:r>
            <w:r w:rsidRPr="00E515C2">
              <w:rPr>
                <w:bCs/>
                <w:kern w:val="2"/>
              </w:rPr>
              <w:t>ұйымдастырушылық қызметтерді атқаруы</w:t>
            </w:r>
          </w:p>
        </w:tc>
        <w:tc>
          <w:tcPr>
            <w:tcW w:w="2126" w:type="dxa"/>
            <w:tcBorders>
              <w:top w:val="single" w:sz="4" w:space="0" w:color="000000"/>
              <w:left w:val="single" w:sz="4" w:space="0" w:color="000000"/>
              <w:bottom w:val="single" w:sz="4" w:space="0" w:color="000000"/>
              <w:right w:val="single" w:sz="4" w:space="0" w:color="000000"/>
            </w:tcBorders>
            <w:shd w:val="clear" w:color="auto" w:fill="auto"/>
          </w:tcPr>
          <w:p w14:paraId="65502367" w14:textId="77777777" w:rsidR="001B3F03" w:rsidRPr="00E515C2" w:rsidRDefault="008634CC">
            <w:pPr>
              <w:ind w:right="-2"/>
              <w:jc w:val="both"/>
              <w:rPr>
                <w:bCs/>
              </w:rPr>
            </w:pPr>
            <w:r w:rsidRPr="00E515C2">
              <w:rPr>
                <w:bCs/>
                <w:lang w:val="kk-KZ"/>
              </w:rPr>
              <w:t>Жауапкершіліктің экспресс-диагностикасы тесті, В.П. Прядин</w:t>
            </w:r>
          </w:p>
          <w:p w14:paraId="4E6B263F" w14:textId="77777777" w:rsidR="001B3F03" w:rsidRPr="00E515C2" w:rsidRDefault="008634CC">
            <w:pPr>
              <w:ind w:right="-2"/>
              <w:jc w:val="both"/>
              <w:rPr>
                <w:bCs/>
              </w:rPr>
            </w:pPr>
            <w:r w:rsidRPr="00E515C2">
              <w:rPr>
                <w:bCs/>
                <w:lang w:val="kk-KZ"/>
              </w:rPr>
              <w:t>Тәуекелге дайындық тесті, Шуберт</w:t>
            </w:r>
          </w:p>
        </w:tc>
      </w:tr>
      <w:bookmarkEnd w:id="10"/>
    </w:tbl>
    <w:p w14:paraId="47BA3143" w14:textId="77777777" w:rsidR="001B3F03" w:rsidRPr="00E515C2" w:rsidRDefault="001B3F03">
      <w:pPr>
        <w:ind w:right="-2" w:firstLine="567"/>
        <w:jc w:val="both"/>
        <w:rPr>
          <w:bCs/>
          <w:sz w:val="28"/>
          <w:szCs w:val="28"/>
          <w:lang w:val="kk-KZ"/>
        </w:rPr>
      </w:pPr>
    </w:p>
    <w:p w14:paraId="2C949AAA" w14:textId="5856C6FF" w:rsidR="001B3F03" w:rsidRPr="00E515C2" w:rsidRDefault="00A755B0" w:rsidP="00A755B0">
      <w:pPr>
        <w:ind w:right="-2"/>
        <w:jc w:val="both"/>
        <w:rPr>
          <w:lang w:val="kk-KZ"/>
        </w:rPr>
      </w:pPr>
      <w:r w:rsidRPr="00E515C2">
        <w:rPr>
          <w:kern w:val="2"/>
          <w:sz w:val="28"/>
          <w:szCs w:val="28"/>
          <w:lang w:val="kk-KZ"/>
        </w:rPr>
        <w:t xml:space="preserve">бірімен </w:t>
      </w:r>
      <w:r w:rsidR="008634CC" w:rsidRPr="00E515C2">
        <w:rPr>
          <w:kern w:val="2"/>
          <w:sz w:val="28"/>
          <w:szCs w:val="28"/>
          <w:lang w:val="kk-KZ"/>
        </w:rPr>
        <w:t>ұштасуы), ізбасарларына үлгі боларлықтай болашақ маман ретінде өзін көрсетуге жағдай жасау дағдысы, топтық ұйымдастырушылық қызметтерді атқаруы нақтылығы.</w:t>
      </w:r>
    </w:p>
    <w:p w14:paraId="5BFE2BAC" w14:textId="3141ADC5" w:rsidR="001B3F03" w:rsidRPr="00E515C2" w:rsidRDefault="008634CC">
      <w:pPr>
        <w:ind w:right="-2" w:firstLine="567"/>
        <w:jc w:val="both"/>
        <w:rPr>
          <w:lang w:val="kk-KZ"/>
        </w:rPr>
      </w:pPr>
      <w:r w:rsidRPr="00E515C2">
        <w:rPr>
          <w:i/>
          <w:sz w:val="28"/>
          <w:szCs w:val="28"/>
          <w:lang w:val="kk-KZ"/>
        </w:rPr>
        <w:t>Орташа деңгей</w:t>
      </w:r>
      <w:r w:rsidRPr="00E515C2">
        <w:rPr>
          <w:b/>
          <w:sz w:val="28"/>
          <w:szCs w:val="28"/>
          <w:lang w:val="kk-KZ"/>
        </w:rPr>
        <w:t xml:space="preserve"> -</w:t>
      </w:r>
      <w:r w:rsidRPr="00E515C2">
        <w:rPr>
          <w:sz w:val="28"/>
          <w:szCs w:val="28"/>
          <w:lang w:val="kk-KZ"/>
        </w:rPr>
        <w:t xml:space="preserve"> болашақ маман</w:t>
      </w:r>
      <w:r w:rsidR="00E3127B" w:rsidRPr="00E515C2">
        <w:rPr>
          <w:sz w:val="28"/>
          <w:szCs w:val="28"/>
          <w:lang w:val="kk-KZ"/>
        </w:rPr>
        <w:t>н</w:t>
      </w:r>
      <w:r w:rsidRPr="00E515C2">
        <w:rPr>
          <w:sz w:val="28"/>
          <w:szCs w:val="28"/>
          <w:lang w:val="kk-KZ"/>
        </w:rPr>
        <w:t xml:space="preserve">ың акме-әлеуетті болуға бағыттылығының тұрақсыздығы, акмеологиялық әлеует туралы білімдер жүйесі туралы ақпарат болуы, акмеологиялық әлеуетті дамытудың тиімді жолдарын шынайы әрекеттер қалыптасуы. Ол </w:t>
      </w:r>
      <w:r w:rsidRPr="00E515C2">
        <w:rPr>
          <w:kern w:val="2"/>
          <w:sz w:val="28"/>
          <w:szCs w:val="28"/>
          <w:lang w:val="kk-KZ"/>
        </w:rPr>
        <w:t>табысты, бәсекеге қабілетті болу қажеттілігінің орташа деңгейі, акмесі орта қабілеттер жүйесін меңгеруге ұмтылыс бар болуы, білім алуға, кәсіби және тұлғалық өсуге ұмтылуы</w:t>
      </w:r>
      <w:r w:rsidRPr="00E515C2">
        <w:rPr>
          <w:sz w:val="28"/>
          <w:szCs w:val="28"/>
          <w:lang w:val="kk-KZ"/>
        </w:rPr>
        <w:t xml:space="preserve">ның орта деңгейі, </w:t>
      </w:r>
      <w:r w:rsidRPr="00E515C2">
        <w:rPr>
          <w:kern w:val="2"/>
          <w:sz w:val="28"/>
          <w:szCs w:val="28"/>
          <w:lang w:val="kk-KZ"/>
        </w:rPr>
        <w:t>еңбек нарығында акме әлеуеті дамыған педагог-маманның сұранысқа ие болғандығын білу және түсіну</w:t>
      </w:r>
      <w:r w:rsidRPr="00E515C2">
        <w:rPr>
          <w:sz w:val="28"/>
          <w:szCs w:val="28"/>
          <w:lang w:val="kk-KZ"/>
        </w:rPr>
        <w:t xml:space="preserve">, </w:t>
      </w:r>
      <w:r w:rsidRPr="00E515C2">
        <w:rPr>
          <w:kern w:val="2"/>
          <w:sz w:val="28"/>
          <w:szCs w:val="28"/>
          <w:lang w:val="kk-KZ"/>
        </w:rPr>
        <w:t>«акме», «акмеологиялық әлеует» ұғымдарының мәнін және оның теориялары туралы ақпарат болуы, акмеологиялық  әлеуетті дамытуға бағытталған өзін-өзі тану, өзін-өзі тәрбилеу, өзін-өзі жетілдіру әдістері туралы ұғым болуы, іс-әрекетіндегі бірізділік (мақсат, мотив және құралдардың бір-бірімен ұштасуы), ізбасарларына үлгі боларлықтай болашақ маман ретінде өзін көрсетуге талпынысы, топтық ұйымдастырушылық қызметтерді атқаруы туралы ақпарат.</w:t>
      </w:r>
    </w:p>
    <w:p w14:paraId="40DE3D00" w14:textId="642CA04B" w:rsidR="001B3F03" w:rsidRPr="00E515C2" w:rsidRDefault="008634CC">
      <w:pPr>
        <w:ind w:right="-2" w:firstLine="567"/>
        <w:jc w:val="both"/>
        <w:rPr>
          <w:lang w:val="kk-KZ"/>
        </w:rPr>
      </w:pPr>
      <w:r w:rsidRPr="00E515C2">
        <w:rPr>
          <w:i/>
          <w:sz w:val="28"/>
          <w:szCs w:val="28"/>
          <w:lang w:val="kk-KZ"/>
        </w:rPr>
        <w:t>Төмен деңгей</w:t>
      </w:r>
      <w:r w:rsidRPr="00E515C2">
        <w:rPr>
          <w:bCs/>
          <w:sz w:val="28"/>
          <w:szCs w:val="28"/>
          <w:lang w:val="kk-KZ"/>
        </w:rPr>
        <w:t xml:space="preserve"> </w:t>
      </w:r>
      <w:r w:rsidRPr="00E515C2">
        <w:rPr>
          <w:sz w:val="28"/>
          <w:szCs w:val="28"/>
          <w:lang w:val="kk-KZ"/>
        </w:rPr>
        <w:t>болашақ маман</w:t>
      </w:r>
      <w:r w:rsidR="00E3127B" w:rsidRPr="00E515C2">
        <w:rPr>
          <w:sz w:val="28"/>
          <w:szCs w:val="28"/>
          <w:lang w:val="kk-KZ"/>
        </w:rPr>
        <w:t>н</w:t>
      </w:r>
      <w:r w:rsidRPr="00E515C2">
        <w:rPr>
          <w:sz w:val="28"/>
          <w:szCs w:val="28"/>
          <w:lang w:val="kk-KZ"/>
        </w:rPr>
        <w:t xml:space="preserve">ың акме-әлеуетті болуға бағыттылығының болмауы, акмеологиялық әлеует туралы білімдер жүйесі туралы ақпарат болуы, акмеологиялық әлеуетті дамытудың тиімді жолдарын шынайы әрекеттер ретінде қабылдау. Ол </w:t>
      </w:r>
      <w:r w:rsidRPr="00E515C2">
        <w:rPr>
          <w:kern w:val="2"/>
          <w:sz w:val="28"/>
          <w:szCs w:val="28"/>
          <w:lang w:val="kk-KZ"/>
        </w:rPr>
        <w:t>табысты, бәсекеге қабілетті болу қажеттілігінің әлсіз деңгейі, акмесі төмен қабілеттер жүйесін меңгеруге ұмтылыс әлсіздігі, білім алуға, кәсіби және тұлғалық өсуге ұмтылуы</w:t>
      </w:r>
      <w:r w:rsidRPr="00E515C2">
        <w:rPr>
          <w:sz w:val="28"/>
          <w:szCs w:val="28"/>
          <w:lang w:val="kk-KZ"/>
        </w:rPr>
        <w:t xml:space="preserve">ның әлсіз деңгейі, </w:t>
      </w:r>
      <w:r w:rsidRPr="00E515C2">
        <w:rPr>
          <w:kern w:val="2"/>
          <w:sz w:val="28"/>
          <w:szCs w:val="28"/>
          <w:lang w:val="kk-KZ"/>
        </w:rPr>
        <w:t>еңбек нарығында акме әлеуеті дамыған педагог-маманның сұранысқа ие болғандығын білу және түсіну</w:t>
      </w:r>
      <w:r w:rsidRPr="00E515C2">
        <w:rPr>
          <w:sz w:val="28"/>
          <w:szCs w:val="28"/>
          <w:lang w:val="kk-KZ"/>
        </w:rPr>
        <w:t xml:space="preserve">, </w:t>
      </w:r>
      <w:r w:rsidRPr="00E515C2">
        <w:rPr>
          <w:kern w:val="2"/>
          <w:sz w:val="28"/>
          <w:szCs w:val="28"/>
          <w:lang w:val="kk-KZ"/>
        </w:rPr>
        <w:t>«акме», «акмеологиялық әлеует» ұғымдарының мәнін және оның теориялары туралы, акмеологиялық  әлеуетті дамытуға бағытталған өзін-өзі тану, өзін-өзі тәрбилеу, өзін-өзі жетілдіру әдістері туралы ақпарат болуы, іс-әрекетіндегі бірізділік (мақсат, мотив және құралдардың бір-бірімен ұштасуы), ізбасарларына үлгі боларлықтай болашақ маман ретінде өзін көрсетуге талпынысының болмауы, топтық ұйымдастырушылық қызметтерді атқаруы әлсіздігі.</w:t>
      </w:r>
    </w:p>
    <w:p w14:paraId="28D708D6" w14:textId="77777777" w:rsidR="001B3F03" w:rsidRPr="00E515C2" w:rsidRDefault="001B3F03">
      <w:pPr>
        <w:ind w:right="-2" w:firstLine="567"/>
        <w:jc w:val="both"/>
        <w:rPr>
          <w:b/>
          <w:kern w:val="2"/>
          <w:sz w:val="28"/>
          <w:szCs w:val="28"/>
          <w:lang w:val="kk-KZ"/>
        </w:rPr>
      </w:pPr>
    </w:p>
    <w:p w14:paraId="5C7AB96E" w14:textId="272E3D60" w:rsidR="001B3F03" w:rsidRPr="00E515C2" w:rsidRDefault="008634CC">
      <w:pPr>
        <w:ind w:right="-2" w:firstLine="567"/>
        <w:jc w:val="both"/>
        <w:rPr>
          <w:lang w:val="kk-KZ"/>
        </w:rPr>
      </w:pPr>
      <w:r w:rsidRPr="00E515C2">
        <w:rPr>
          <w:b/>
          <w:kern w:val="2"/>
          <w:sz w:val="28"/>
          <w:szCs w:val="28"/>
          <w:lang w:val="kk-KZ"/>
        </w:rPr>
        <w:t xml:space="preserve">Бірінші </w:t>
      </w:r>
      <w:r w:rsidR="00733A70" w:rsidRPr="00E515C2">
        <w:rPr>
          <w:b/>
          <w:kern w:val="2"/>
          <w:sz w:val="28"/>
          <w:szCs w:val="28"/>
          <w:lang w:val="kk-KZ"/>
        </w:rPr>
        <w:t>тарау</w:t>
      </w:r>
      <w:r w:rsidRPr="00E515C2">
        <w:rPr>
          <w:b/>
          <w:kern w:val="2"/>
          <w:sz w:val="28"/>
          <w:szCs w:val="28"/>
          <w:lang w:val="kk-KZ"/>
        </w:rPr>
        <w:t xml:space="preserve"> бойынша тұжырым</w:t>
      </w:r>
    </w:p>
    <w:p w14:paraId="6B2899EF" w14:textId="77777777" w:rsidR="001B3F03" w:rsidRPr="00E515C2" w:rsidRDefault="008634CC">
      <w:pPr>
        <w:ind w:right="-2" w:firstLine="567"/>
        <w:jc w:val="both"/>
        <w:rPr>
          <w:lang w:val="kk-KZ"/>
        </w:rPr>
      </w:pPr>
      <w:r w:rsidRPr="00E515C2">
        <w:rPr>
          <w:sz w:val="28"/>
          <w:szCs w:val="28"/>
          <w:lang w:val="kk-KZ"/>
        </w:rPr>
        <w:t>Заманауи даму деңгейіне сәйкес бүгінгі күні білім беру мекемелеріндегі кәсіби даярлық үдерісі барысында қалыптасушы болашақ маманның тұлғасына, кәсіби даярлық сапасына қоғам сұранысы артуда. Осы орайда, ең басты сапа ретінде өмір бойына үздіксіз білім алу мүмкіндігі мен сол білім беру үдерісінің қолжетімділігі. Қолжетімді білім алу қамтамасыз ету үшін, басты фактор тұлғаның үздіксіз өзіндік білім алуын ынталандыру маңызды. Мотивациялық мүмкіндікті тұрақтандыруға тұлғаның акмеологиялық әлеуеттін қалыптастыру тиімді әсер етеді. Акме тар мағынада, субъект ретінде өзіндік кәсіби деңгейінде рухани және материалдық құндылықтардың үйлесімділігіне жету мүмкіндігі, ал кең мағынада акме – адамның дене, тұлғалық және субъективтік жетілуімен сипатталатын ересек өмірінің бүкіл кезеңі.</w:t>
      </w:r>
      <w:r w:rsidRPr="00E515C2">
        <w:rPr>
          <w:lang w:val="kk-KZ"/>
        </w:rPr>
        <w:t xml:space="preserve"> </w:t>
      </w:r>
    </w:p>
    <w:p w14:paraId="0FA65206" w14:textId="77777777" w:rsidR="001B3F03" w:rsidRPr="00E515C2" w:rsidRDefault="008634CC">
      <w:pPr>
        <w:ind w:right="-2" w:firstLine="567"/>
        <w:jc w:val="both"/>
        <w:rPr>
          <w:lang w:val="kk-KZ"/>
        </w:rPr>
      </w:pPr>
      <w:r w:rsidRPr="00E515C2">
        <w:rPr>
          <w:sz w:val="28"/>
          <w:szCs w:val="28"/>
          <w:lang w:val="kk-KZ"/>
        </w:rPr>
        <w:t xml:space="preserve">Акмеология ғылым ретінде үш негізгі бағытқа бөлінеді: классикалық, іргелі және қолданбалы. Тұлға бойында акме деңгейге ұмтылыс тек өзіндік ерекшеліктеріне тән, ол тұлғаның ілгері даму жолының шыңы, өз өмірлік жолында тұлғалық дамуының жоғары деңгейлі жетістіктері, кәсіби іс-әрекетіндегі жетістікке жеткен нәтижелер, жеке тұлға ретінде даму жолында жоғары шыңдарға жету болуы мүмкін. Сондай ақ, акмеология шынайы, формалды және жалған болуы мүмкін. Акмеологиялық әлеуеті қалыптасқан тұлға, өз мақсатына ие, өз әрекеттеріне рефлексия бере алатын, қоршаған ортада белсенді қарым - қатынасқа түсетін, дербес, креативті бастамаға ие, әр іс - әрекетіне жауапкершілікпен қарайды. </w:t>
      </w:r>
    </w:p>
    <w:p w14:paraId="7AA56EBE" w14:textId="77777777" w:rsidR="001B3F03" w:rsidRPr="00E515C2" w:rsidRDefault="008634CC">
      <w:pPr>
        <w:ind w:right="-2" w:firstLine="567"/>
        <w:jc w:val="both"/>
        <w:rPr>
          <w:lang w:val="kk-KZ"/>
        </w:rPr>
      </w:pPr>
      <w:r w:rsidRPr="00E515C2">
        <w:rPr>
          <w:sz w:val="28"/>
          <w:szCs w:val="28"/>
          <w:lang w:val="kk-KZ"/>
        </w:rPr>
        <w:t xml:space="preserve">Акме ұғымын анықтаудан соң, келесі ұғым әлеует. Әлеует мазмұны: кәсіби әлеуеттен, еңбек қабілеттілігінен, білім алу мүмкіндігінен, шығармашылықтан, рухани құндылықтан тұрады. </w:t>
      </w:r>
    </w:p>
    <w:p w14:paraId="37966290" w14:textId="77777777" w:rsidR="001B3F03" w:rsidRPr="00E515C2" w:rsidRDefault="008634CC">
      <w:pPr>
        <w:ind w:right="-2" w:firstLine="567"/>
        <w:jc w:val="both"/>
        <w:rPr>
          <w:lang w:val="kk-KZ"/>
        </w:rPr>
      </w:pPr>
      <w:r w:rsidRPr="00E515C2">
        <w:rPr>
          <w:sz w:val="28"/>
          <w:szCs w:val="28"/>
          <w:lang w:val="kk-KZ"/>
        </w:rPr>
        <w:t xml:space="preserve">Зерттеулерді талдай келе, тұлға құрылымында бес әлеует ерекшеленгенін көрдік: адамның гносеологиялық әлеуеті,  тұлғаның аксиологиялық әлеуеті, жеке тұлғаның шығармашылық әлеуеті, тұлғаның коммуникативтік әлеуеті, тұлғаның көркемдік әлеуеті. </w:t>
      </w:r>
    </w:p>
    <w:p w14:paraId="1F500BC0" w14:textId="77777777" w:rsidR="001B3F03" w:rsidRPr="00E515C2" w:rsidRDefault="008634CC">
      <w:pPr>
        <w:ind w:right="-2" w:firstLine="567"/>
        <w:jc w:val="both"/>
        <w:rPr>
          <w:lang w:val="kk-KZ"/>
        </w:rPr>
      </w:pPr>
      <w:r w:rsidRPr="00E515C2">
        <w:rPr>
          <w:sz w:val="28"/>
          <w:szCs w:val="28"/>
          <w:lang w:val="kk-KZ"/>
        </w:rPr>
        <w:t xml:space="preserve">Осыған сай, зерттеулерде әлеуеттің бірнеше түрі ерекшеленді: кәсіби, шығармашылық, психологиялық, акмеологиялық, инновациялық, тұлғалық, әлеуметтік. </w:t>
      </w:r>
    </w:p>
    <w:p w14:paraId="5CDF8BA1" w14:textId="77777777" w:rsidR="001B3F03" w:rsidRPr="00E515C2" w:rsidRDefault="008634CC">
      <w:pPr>
        <w:ind w:right="-2" w:firstLine="567"/>
        <w:jc w:val="both"/>
        <w:rPr>
          <w:lang w:val="kk-KZ"/>
        </w:rPr>
      </w:pPr>
      <w:r w:rsidRPr="00E515C2">
        <w:rPr>
          <w:sz w:val="28"/>
          <w:szCs w:val="28"/>
          <w:lang w:val="kk-KZ"/>
        </w:rPr>
        <w:t xml:space="preserve">Контент талдау негізінде </w:t>
      </w:r>
      <w:r w:rsidRPr="00E515C2">
        <w:rPr>
          <w:bCs/>
          <w:sz w:val="28"/>
          <w:szCs w:val="28"/>
          <w:shd w:val="clear" w:color="auto" w:fill="FFFFFF"/>
          <w:lang w:val="kk-KZ"/>
        </w:rPr>
        <w:t xml:space="preserve">«Акмеология, акмеологиялық әлеует, акмеологиялық құзыреттілік, акмеологиялық көзқарас» ұғымдарының мазмұндық талдауы жүргізілді. </w:t>
      </w:r>
    </w:p>
    <w:p w14:paraId="238FE619" w14:textId="77777777" w:rsidR="001B3F03" w:rsidRPr="00E515C2" w:rsidRDefault="008634CC">
      <w:pPr>
        <w:ind w:right="-2" w:firstLine="567"/>
        <w:jc w:val="both"/>
        <w:rPr>
          <w:lang w:val="kk-KZ"/>
        </w:rPr>
      </w:pPr>
      <w:r w:rsidRPr="00E515C2">
        <w:rPr>
          <w:bCs/>
          <w:sz w:val="28"/>
          <w:szCs w:val="28"/>
          <w:lang w:val="kk-KZ"/>
        </w:rPr>
        <w:t xml:space="preserve">Зерттеу кезінде болашақ дене мәдениеті және спорт маманының акмеологиялық әлеуетін дамытудың әдіснамалық тұғырлары мен қағидалары анықталды: жүйелік тұғыр, мәдени танымдық тұғыр, синергетикалық тұғыр, аксиологиялық тұғыр, құзыреттік тұғыр және </w:t>
      </w:r>
      <w:r w:rsidRPr="00E515C2">
        <w:rPr>
          <w:sz w:val="28"/>
          <w:szCs w:val="28"/>
          <w:lang w:val="kk-KZ"/>
        </w:rPr>
        <w:t>жүйелік – іс-әрекеттік қағидасы, белсенділік және дербестік қағидасы, әлеуметтік сәйкестік және ғылымилық қағидасы, ұжымдық және дербестік қағидасы, тәрбиелік және дамытушылық сипаттағы қағидасы.</w:t>
      </w:r>
    </w:p>
    <w:p w14:paraId="627B093F" w14:textId="56DA4D74" w:rsidR="001B3F03" w:rsidRPr="00E515C2" w:rsidRDefault="008634CC">
      <w:pPr>
        <w:ind w:right="-2" w:firstLine="567"/>
        <w:jc w:val="both"/>
        <w:rPr>
          <w:lang w:val="kk-KZ"/>
        </w:rPr>
      </w:pPr>
      <w:r w:rsidRPr="00E515C2">
        <w:rPr>
          <w:sz w:val="28"/>
          <w:szCs w:val="28"/>
          <w:lang w:val="kk-KZ"/>
        </w:rPr>
        <w:t>Зерттеу кезінде</w:t>
      </w:r>
      <w:r w:rsidR="00733A70" w:rsidRPr="00E515C2">
        <w:rPr>
          <w:bCs/>
          <w:sz w:val="28"/>
          <w:szCs w:val="28"/>
          <w:lang w:val="kk-KZ"/>
        </w:rPr>
        <w:t xml:space="preserve"> болашақ дене мәдениеті және спорт маманының акмеологиялық әлеуетінінің</w:t>
      </w:r>
      <w:r w:rsidRPr="00E515C2">
        <w:rPr>
          <w:bCs/>
          <w:iCs/>
          <w:sz w:val="28"/>
          <w:szCs w:val="28"/>
          <w:shd w:val="clear" w:color="auto" w:fill="FFFFFF"/>
          <w:lang w:val="kk-KZ"/>
        </w:rPr>
        <w:t xml:space="preserve"> құрылымы</w:t>
      </w:r>
      <w:r w:rsidRPr="00E515C2">
        <w:rPr>
          <w:bCs/>
          <w:sz w:val="28"/>
          <w:szCs w:val="28"/>
          <w:shd w:val="clear" w:color="auto" w:fill="FFFFFF"/>
          <w:lang w:val="kk-KZ"/>
        </w:rPr>
        <w:t xml:space="preserve"> анықталды.</w:t>
      </w:r>
    </w:p>
    <w:p w14:paraId="251EB09F" w14:textId="77777777" w:rsidR="001B3F03" w:rsidRPr="00E515C2" w:rsidRDefault="008634CC">
      <w:pPr>
        <w:ind w:right="-2" w:firstLine="567"/>
        <w:jc w:val="both"/>
        <w:rPr>
          <w:lang w:val="kk-KZ"/>
        </w:rPr>
      </w:pPr>
      <w:r w:rsidRPr="00E515C2">
        <w:rPr>
          <w:bCs/>
          <w:sz w:val="28"/>
          <w:szCs w:val="28"/>
          <w:shd w:val="clear" w:color="auto" w:fill="FFFFFF"/>
          <w:lang w:val="kk-KZ"/>
        </w:rPr>
        <w:t xml:space="preserve">Нәтижесінде құрылымдық – мазмұндық модель ұсынылды, оның мазмұны жоғарыда талданған негізгі әдіснамалық және теориялық тұжырымдар, ал құрылымдық қолданбалы бөлігі, негізгі компоненттер (мотивациялық, танымдық, іс-әрекеттік), өлшемдері, көрсеткіштері мен деңгейлері беріліп, нақты мақсаты мен алынатын нәтижесі берілді. </w:t>
      </w:r>
    </w:p>
    <w:p w14:paraId="256A8B78" w14:textId="77777777" w:rsidR="001B3F03" w:rsidRPr="00E515C2" w:rsidRDefault="001B3F03">
      <w:pPr>
        <w:ind w:right="-2" w:firstLine="720"/>
        <w:jc w:val="both"/>
        <w:rPr>
          <w:bCs/>
          <w:sz w:val="28"/>
          <w:szCs w:val="28"/>
          <w:lang w:val="kk-KZ"/>
        </w:rPr>
      </w:pPr>
    </w:p>
    <w:p w14:paraId="03754DEB" w14:textId="77777777" w:rsidR="001B3F03" w:rsidRPr="00E515C2" w:rsidRDefault="001B3F03">
      <w:pPr>
        <w:ind w:right="-2"/>
        <w:jc w:val="both"/>
        <w:rPr>
          <w:sz w:val="28"/>
          <w:szCs w:val="28"/>
          <w:lang w:val="kk-KZ"/>
        </w:rPr>
      </w:pPr>
    </w:p>
    <w:p w14:paraId="463AE33F" w14:textId="77777777" w:rsidR="001B3F03" w:rsidRPr="00E515C2" w:rsidRDefault="001B3F03">
      <w:pPr>
        <w:ind w:right="-2"/>
        <w:jc w:val="both"/>
        <w:rPr>
          <w:b/>
          <w:sz w:val="28"/>
          <w:szCs w:val="28"/>
          <w:lang w:val="kk-KZ"/>
        </w:rPr>
      </w:pPr>
    </w:p>
    <w:p w14:paraId="5C2CCE89" w14:textId="77777777" w:rsidR="001B3F03" w:rsidRPr="00E515C2" w:rsidRDefault="001B3F03">
      <w:pPr>
        <w:ind w:right="-2"/>
        <w:jc w:val="both"/>
        <w:rPr>
          <w:b/>
          <w:sz w:val="28"/>
          <w:szCs w:val="28"/>
          <w:lang w:val="kk-KZ"/>
        </w:rPr>
      </w:pPr>
    </w:p>
    <w:p w14:paraId="3DFC5821" w14:textId="4527388F" w:rsidR="001B3F03" w:rsidRPr="00E515C2" w:rsidRDefault="001B3F03">
      <w:pPr>
        <w:ind w:right="-2"/>
        <w:jc w:val="both"/>
        <w:rPr>
          <w:b/>
          <w:sz w:val="28"/>
          <w:szCs w:val="28"/>
          <w:lang w:val="kk-KZ"/>
        </w:rPr>
      </w:pPr>
    </w:p>
    <w:p w14:paraId="0CB18D49" w14:textId="1285F101" w:rsidR="00DD0D93" w:rsidRPr="00E515C2" w:rsidRDefault="00DD0D93">
      <w:pPr>
        <w:ind w:right="-2"/>
        <w:jc w:val="both"/>
        <w:rPr>
          <w:b/>
          <w:sz w:val="28"/>
          <w:szCs w:val="28"/>
          <w:lang w:val="kk-KZ"/>
        </w:rPr>
      </w:pPr>
    </w:p>
    <w:p w14:paraId="377B71C8" w14:textId="15C8C4E6" w:rsidR="00DD0D93" w:rsidRPr="00E515C2" w:rsidRDefault="00DD0D93">
      <w:pPr>
        <w:ind w:right="-2"/>
        <w:jc w:val="both"/>
        <w:rPr>
          <w:b/>
          <w:sz w:val="28"/>
          <w:szCs w:val="28"/>
          <w:lang w:val="kk-KZ"/>
        </w:rPr>
      </w:pPr>
    </w:p>
    <w:p w14:paraId="52366AB8" w14:textId="0CA8F368" w:rsidR="00DD0D93" w:rsidRPr="00E515C2" w:rsidRDefault="00DD0D93">
      <w:pPr>
        <w:ind w:right="-2"/>
        <w:jc w:val="both"/>
        <w:rPr>
          <w:b/>
          <w:sz w:val="28"/>
          <w:szCs w:val="28"/>
          <w:lang w:val="kk-KZ"/>
        </w:rPr>
      </w:pPr>
    </w:p>
    <w:p w14:paraId="488E9919" w14:textId="21943664" w:rsidR="00DD0D93" w:rsidRPr="00E515C2" w:rsidRDefault="00DD0D93">
      <w:pPr>
        <w:ind w:right="-2"/>
        <w:jc w:val="both"/>
        <w:rPr>
          <w:b/>
          <w:sz w:val="28"/>
          <w:szCs w:val="28"/>
          <w:lang w:val="kk-KZ"/>
        </w:rPr>
      </w:pPr>
    </w:p>
    <w:p w14:paraId="4DF759CB" w14:textId="253C94D1" w:rsidR="00DD0D93" w:rsidRPr="00E515C2" w:rsidRDefault="00DD0D93">
      <w:pPr>
        <w:ind w:right="-2"/>
        <w:jc w:val="both"/>
        <w:rPr>
          <w:b/>
          <w:sz w:val="28"/>
          <w:szCs w:val="28"/>
          <w:lang w:val="kk-KZ"/>
        </w:rPr>
      </w:pPr>
    </w:p>
    <w:p w14:paraId="2025E820" w14:textId="6946D110" w:rsidR="00DD0D93" w:rsidRPr="00E515C2" w:rsidRDefault="00DD0D93">
      <w:pPr>
        <w:ind w:right="-2"/>
        <w:jc w:val="both"/>
        <w:rPr>
          <w:b/>
          <w:sz w:val="28"/>
          <w:szCs w:val="28"/>
          <w:lang w:val="kk-KZ"/>
        </w:rPr>
      </w:pPr>
    </w:p>
    <w:p w14:paraId="5CCF50EA" w14:textId="186015C0" w:rsidR="00DD0D93" w:rsidRPr="00E515C2" w:rsidRDefault="00DD0D93">
      <w:pPr>
        <w:ind w:right="-2"/>
        <w:jc w:val="both"/>
        <w:rPr>
          <w:b/>
          <w:sz w:val="28"/>
          <w:szCs w:val="28"/>
          <w:lang w:val="kk-KZ"/>
        </w:rPr>
      </w:pPr>
    </w:p>
    <w:p w14:paraId="392F1A14" w14:textId="5F083500" w:rsidR="00DD0D93" w:rsidRPr="00E515C2" w:rsidRDefault="00DD0D93">
      <w:pPr>
        <w:ind w:right="-2"/>
        <w:jc w:val="both"/>
        <w:rPr>
          <w:b/>
          <w:sz w:val="28"/>
          <w:szCs w:val="28"/>
          <w:lang w:val="kk-KZ"/>
        </w:rPr>
      </w:pPr>
    </w:p>
    <w:p w14:paraId="58E622A1" w14:textId="0FCB6E55" w:rsidR="00DD0D93" w:rsidRPr="00E515C2" w:rsidRDefault="00DD0D93">
      <w:pPr>
        <w:ind w:right="-2"/>
        <w:jc w:val="both"/>
        <w:rPr>
          <w:b/>
          <w:sz w:val="28"/>
          <w:szCs w:val="28"/>
          <w:lang w:val="kk-KZ"/>
        </w:rPr>
      </w:pPr>
    </w:p>
    <w:p w14:paraId="0A545F51" w14:textId="61D94EE3" w:rsidR="00DD0D93" w:rsidRPr="00E515C2" w:rsidRDefault="00DD0D93">
      <w:pPr>
        <w:ind w:right="-2"/>
        <w:jc w:val="both"/>
        <w:rPr>
          <w:b/>
          <w:sz w:val="28"/>
          <w:szCs w:val="28"/>
          <w:lang w:val="kk-KZ"/>
        </w:rPr>
      </w:pPr>
    </w:p>
    <w:p w14:paraId="14CDB538" w14:textId="77777777" w:rsidR="001B3F03" w:rsidRPr="00E515C2" w:rsidRDefault="001B3F03">
      <w:pPr>
        <w:ind w:right="-2"/>
        <w:jc w:val="both"/>
        <w:rPr>
          <w:b/>
          <w:sz w:val="28"/>
          <w:szCs w:val="28"/>
          <w:lang w:val="kk-KZ"/>
        </w:rPr>
      </w:pPr>
    </w:p>
    <w:p w14:paraId="32ADE6E8" w14:textId="77777777" w:rsidR="001B3F03" w:rsidRPr="00E515C2" w:rsidRDefault="001B3F03">
      <w:pPr>
        <w:ind w:right="-2"/>
        <w:jc w:val="both"/>
        <w:rPr>
          <w:b/>
          <w:sz w:val="28"/>
          <w:szCs w:val="28"/>
          <w:lang w:val="kk-KZ"/>
        </w:rPr>
      </w:pPr>
    </w:p>
    <w:p w14:paraId="548029A6" w14:textId="17D06FD8" w:rsidR="001B3F03" w:rsidRPr="00E515C2" w:rsidRDefault="001B3F03">
      <w:pPr>
        <w:ind w:right="-2"/>
        <w:jc w:val="both"/>
        <w:rPr>
          <w:b/>
          <w:sz w:val="28"/>
          <w:szCs w:val="28"/>
          <w:lang w:val="kk-KZ"/>
        </w:rPr>
      </w:pPr>
    </w:p>
    <w:p w14:paraId="325F816B" w14:textId="14F4B872" w:rsidR="009D08E2" w:rsidRPr="00E515C2" w:rsidRDefault="009D08E2">
      <w:pPr>
        <w:ind w:right="-2"/>
        <w:jc w:val="both"/>
        <w:rPr>
          <w:b/>
          <w:sz w:val="28"/>
          <w:szCs w:val="28"/>
          <w:lang w:val="kk-KZ"/>
        </w:rPr>
      </w:pPr>
    </w:p>
    <w:p w14:paraId="0B54A756" w14:textId="49A45161" w:rsidR="009D08E2" w:rsidRPr="00E515C2" w:rsidRDefault="009D08E2">
      <w:pPr>
        <w:ind w:right="-2"/>
        <w:jc w:val="both"/>
        <w:rPr>
          <w:b/>
          <w:sz w:val="28"/>
          <w:szCs w:val="28"/>
          <w:lang w:val="kk-KZ"/>
        </w:rPr>
      </w:pPr>
    </w:p>
    <w:p w14:paraId="3FD2C67D" w14:textId="1415717F" w:rsidR="009D08E2" w:rsidRPr="00E515C2" w:rsidRDefault="009D08E2">
      <w:pPr>
        <w:ind w:right="-2"/>
        <w:jc w:val="both"/>
        <w:rPr>
          <w:b/>
          <w:sz w:val="28"/>
          <w:szCs w:val="28"/>
          <w:lang w:val="kk-KZ"/>
        </w:rPr>
      </w:pPr>
    </w:p>
    <w:p w14:paraId="15AFBE93" w14:textId="122ED20A" w:rsidR="009D08E2" w:rsidRPr="00E515C2" w:rsidRDefault="009D08E2">
      <w:pPr>
        <w:ind w:right="-2"/>
        <w:jc w:val="both"/>
        <w:rPr>
          <w:b/>
          <w:sz w:val="28"/>
          <w:szCs w:val="28"/>
          <w:lang w:val="kk-KZ"/>
        </w:rPr>
      </w:pPr>
    </w:p>
    <w:p w14:paraId="293C8BCC" w14:textId="21AA1C4D" w:rsidR="009D08E2" w:rsidRDefault="009D08E2">
      <w:pPr>
        <w:ind w:right="-2"/>
        <w:jc w:val="both"/>
        <w:rPr>
          <w:b/>
          <w:sz w:val="28"/>
          <w:szCs w:val="28"/>
          <w:lang w:val="kk-KZ"/>
        </w:rPr>
      </w:pPr>
    </w:p>
    <w:p w14:paraId="160C7AD6" w14:textId="77D11471" w:rsidR="00A073EC" w:rsidRDefault="00A073EC">
      <w:pPr>
        <w:ind w:right="-2"/>
        <w:jc w:val="both"/>
        <w:rPr>
          <w:b/>
          <w:sz w:val="28"/>
          <w:szCs w:val="28"/>
          <w:lang w:val="kk-KZ"/>
        </w:rPr>
      </w:pPr>
    </w:p>
    <w:p w14:paraId="73857938" w14:textId="77777777" w:rsidR="00A073EC" w:rsidRPr="00E515C2" w:rsidRDefault="00A073EC">
      <w:pPr>
        <w:ind w:right="-2"/>
        <w:jc w:val="both"/>
        <w:rPr>
          <w:b/>
          <w:sz w:val="28"/>
          <w:szCs w:val="28"/>
          <w:lang w:val="kk-KZ"/>
        </w:rPr>
      </w:pPr>
    </w:p>
    <w:p w14:paraId="11230C77" w14:textId="77777777" w:rsidR="001B3F03" w:rsidRPr="00E515C2" w:rsidRDefault="008634CC">
      <w:pPr>
        <w:ind w:right="-2" w:firstLine="567"/>
        <w:jc w:val="both"/>
        <w:rPr>
          <w:lang w:val="kk-KZ"/>
        </w:rPr>
      </w:pPr>
      <w:r w:rsidRPr="00E515C2">
        <w:rPr>
          <w:b/>
          <w:sz w:val="28"/>
          <w:szCs w:val="28"/>
          <w:lang w:val="kk-KZ"/>
        </w:rPr>
        <w:t>2 ЗЕРТТЕУ ӘДІСТЕРІ МЕН ҰЙЫМДАСТЫРЫЛУЫ</w:t>
      </w:r>
    </w:p>
    <w:p w14:paraId="08A1DEF1" w14:textId="77777777" w:rsidR="001B3F03" w:rsidRPr="00E515C2" w:rsidRDefault="008634CC">
      <w:pPr>
        <w:ind w:right="-2" w:firstLine="567"/>
        <w:jc w:val="both"/>
        <w:rPr>
          <w:lang w:val="kk-KZ"/>
        </w:rPr>
      </w:pPr>
      <w:r w:rsidRPr="00E515C2">
        <w:rPr>
          <w:b/>
          <w:sz w:val="28"/>
          <w:szCs w:val="28"/>
          <w:lang w:val="kk-KZ"/>
        </w:rPr>
        <w:t xml:space="preserve"> </w:t>
      </w:r>
    </w:p>
    <w:p w14:paraId="44F26F62" w14:textId="3AB133F8" w:rsidR="001B3F03" w:rsidRPr="00E515C2" w:rsidRDefault="008634CC">
      <w:pPr>
        <w:ind w:right="-2" w:firstLine="567"/>
        <w:jc w:val="both"/>
        <w:rPr>
          <w:lang w:val="kk-KZ"/>
        </w:rPr>
      </w:pPr>
      <w:r w:rsidRPr="00E515C2">
        <w:rPr>
          <w:b/>
          <w:sz w:val="28"/>
          <w:szCs w:val="28"/>
          <w:lang w:val="kk-KZ"/>
        </w:rPr>
        <w:t>2.1 Зерттеу әдістері</w:t>
      </w:r>
    </w:p>
    <w:p w14:paraId="23A7E668" w14:textId="77777777" w:rsidR="001B3F03" w:rsidRPr="00E515C2" w:rsidRDefault="008634CC">
      <w:pPr>
        <w:ind w:right="-2" w:firstLine="567"/>
        <w:jc w:val="both"/>
        <w:rPr>
          <w:lang w:val="kk-KZ"/>
        </w:rPr>
      </w:pPr>
      <w:r w:rsidRPr="00E515C2">
        <w:rPr>
          <w:bCs/>
          <w:sz w:val="28"/>
          <w:szCs w:val="28"/>
          <w:lang w:val="kk-KZ"/>
        </w:rPr>
        <w:t xml:space="preserve">1. Зерттеу кезінде педагогикалық, психологиялық және дене мәдениеті мен спорт салалары бойынша негізгі ғылыми - теориялық әдебиеттер, интернет желісі, негізгі оқу - әдістемелік құралдар арқылы контент талдау, салыстырмалы талдау жүргізілді. Негізгі тұлға дамуына қатысты әлеуметтік қоғам сұраныстары, педагогикалық үдерістің негізгі шарттары мен мүмкіндіктері, психологиялық тұлға даму теориялары, тұлға негізгі құрылымдық компоненттері қарастырылды. Теориялық талдау негізі болатын әдіснамалық тұғырлар мен әдіснамалық ұстанымдар зерттеу мәселесіне сәйкес нақтыланды. Дене мәдениеті және спорт саласы бойынша құқықтық – нормативті құжаттардың негізгі басымдықтары талданды. </w:t>
      </w:r>
    </w:p>
    <w:p w14:paraId="7B3EFB85" w14:textId="0A1B7831" w:rsidR="001B3F03" w:rsidRPr="00E515C2" w:rsidRDefault="008634CC">
      <w:pPr>
        <w:ind w:right="-2" w:firstLine="567"/>
        <w:jc w:val="both"/>
        <w:rPr>
          <w:lang w:val="kk-KZ"/>
        </w:rPr>
      </w:pPr>
      <w:r w:rsidRPr="00E515C2">
        <w:rPr>
          <w:bCs/>
          <w:sz w:val="28"/>
          <w:szCs w:val="28"/>
          <w:lang w:val="kk-KZ"/>
        </w:rPr>
        <w:t>Берілген ғылыми әдебиет көздерін талдау нәтижесінде негізгі теориялық тұжырымдамалар, диссертациялық зерттеу мәселесінің мүмкін болатын ғылыми болжамы, жұмыс барысында шешуді қажет ететін мақсаты мен міндеттері анықталды. Зерттеу кезінде 2</w:t>
      </w:r>
      <w:r w:rsidR="007532F1">
        <w:rPr>
          <w:bCs/>
          <w:sz w:val="28"/>
          <w:szCs w:val="28"/>
          <w:lang w:val="kk-KZ"/>
        </w:rPr>
        <w:t>37</w:t>
      </w:r>
      <w:r w:rsidRPr="00E515C2">
        <w:rPr>
          <w:bCs/>
          <w:sz w:val="28"/>
          <w:szCs w:val="28"/>
          <w:lang w:val="kk-KZ"/>
        </w:rPr>
        <w:t xml:space="preserve"> ғылыми әдебиет көзі қарастырылып зерттеу барысында пайдаланылды. </w:t>
      </w:r>
    </w:p>
    <w:p w14:paraId="3A44120E" w14:textId="77777777" w:rsidR="001B3F03" w:rsidRPr="00E515C2" w:rsidRDefault="008634CC">
      <w:pPr>
        <w:ind w:right="-2" w:firstLine="567"/>
        <w:jc w:val="both"/>
        <w:rPr>
          <w:lang w:val="kk-KZ"/>
        </w:rPr>
      </w:pPr>
      <w:r w:rsidRPr="00E515C2">
        <w:rPr>
          <w:bCs/>
          <w:sz w:val="28"/>
          <w:szCs w:val="28"/>
          <w:lang w:val="kk-KZ"/>
        </w:rPr>
        <w:t xml:space="preserve">2. Шетелдік және отандық қазіргі білім беру жүйесінде қызмет етуші тәжірибелік мүмкіндіктер қарастырылып, дамытушы орта мүмкіндіктері анықталып, өз зерттеу мәселемізге қатысты айқындауды қажет ететін қарама – қайшылықтар анықталып, оның шешімі негізгі басты міндеттерді шешу арқылы тәжірибеде жүргізілді. Бұл бағыттағы зерттеу бізге, алынған негізгі нәтижелердің жағымды және жағымсыз жақтарын көріп, оны негізгі қалыптастыру үлгісін құруда ұтымды түрде пайдалануға мүмкіндік берді. </w:t>
      </w:r>
      <w:r w:rsidRPr="00E515C2">
        <w:rPr>
          <w:sz w:val="28"/>
          <w:szCs w:val="28"/>
          <w:lang w:val="kk-KZ"/>
        </w:rPr>
        <w:t xml:space="preserve">Модельдеу арқылы нақты мақсат қойылып, оның әдіснамалық және теориялық мақмұны анықталып, негізгі әдіс – тәсілдері, формасы таңдалып, келесі кезең эксперимент жүргізуге қажетті компоненттер, өлшемдер, көрсеткіштер мен деңгейлер анықталып, нақты нәтижеге қол жеткізудің жобасы берілді.  </w:t>
      </w:r>
    </w:p>
    <w:p w14:paraId="60757CEC" w14:textId="77777777" w:rsidR="001B3F03" w:rsidRPr="00E515C2" w:rsidRDefault="008634CC">
      <w:pPr>
        <w:ind w:right="-2" w:firstLine="567"/>
        <w:jc w:val="both"/>
        <w:rPr>
          <w:lang w:val="kk-KZ"/>
        </w:rPr>
      </w:pPr>
      <w:r w:rsidRPr="00E515C2">
        <w:rPr>
          <w:sz w:val="28"/>
          <w:szCs w:val="28"/>
          <w:lang w:val="kk-KZ"/>
        </w:rPr>
        <w:t xml:space="preserve">3. Дене мәдениеті және спорт маманының акмеологиялық әлеуетін дамыту деңгейін анықтау және бақылау үшін, оған әсер ететін негізгі орта әсерлерін нақтылауда диагностикалық әдістемелер мен сауалнамалар жүргізілді. </w:t>
      </w:r>
    </w:p>
    <w:p w14:paraId="164661C6" w14:textId="77777777" w:rsidR="001B3F03" w:rsidRPr="00E515C2" w:rsidRDefault="008634CC">
      <w:pPr>
        <w:ind w:right="-2" w:firstLine="567"/>
        <w:jc w:val="both"/>
        <w:rPr>
          <w:lang w:val="kk-KZ"/>
        </w:rPr>
      </w:pPr>
      <w:r w:rsidRPr="00E515C2">
        <w:rPr>
          <w:sz w:val="28"/>
          <w:szCs w:val="28"/>
          <w:lang w:val="kk-KZ"/>
        </w:rPr>
        <w:t xml:space="preserve">Жүргізілген диагностикалық әдістемелер мен сауалнамалар нәтижелері таңдап алынған ғылыми - зерттеу тақырыбы мәселесінің өзектілігі айқындалды. </w:t>
      </w:r>
    </w:p>
    <w:p w14:paraId="25219BF5" w14:textId="77777777" w:rsidR="001B3F03" w:rsidRPr="00E515C2" w:rsidRDefault="008634CC">
      <w:pPr>
        <w:ind w:right="-2" w:firstLine="567"/>
        <w:jc w:val="both"/>
        <w:rPr>
          <w:lang w:val="kk-KZ"/>
        </w:rPr>
      </w:pPr>
      <w:r w:rsidRPr="00E515C2">
        <w:rPr>
          <w:sz w:val="28"/>
          <w:szCs w:val="28"/>
          <w:lang w:val="kk-KZ"/>
        </w:rPr>
        <w:t>4. Диагностикалық әдістемелер анықтау эксперименті деңгейінде, қалыптастыру эксперименті жүргізілген соң, бақылау деңгейінде жүргізілді. Бұл әдістемелердің тиімділігі, сыналушылармен жұмыстың қысқа мерзімде ұйымдастыру мүмкіндігі, нәтижелер нақтылығы, әдістемелердің арнайы дайындалған үлестірмелі материал негізінде берілуі, жасырын түрде болуы себепті ешбір кедергісіз өтуі болды.</w:t>
      </w:r>
    </w:p>
    <w:p w14:paraId="1568D43B" w14:textId="77777777" w:rsidR="001B3F03" w:rsidRPr="00E515C2" w:rsidRDefault="008634CC">
      <w:pPr>
        <w:ind w:right="-2" w:firstLine="567"/>
        <w:jc w:val="both"/>
        <w:rPr>
          <w:lang w:val="kk-KZ"/>
        </w:rPr>
      </w:pPr>
      <w:r w:rsidRPr="00E515C2">
        <w:rPr>
          <w:sz w:val="28"/>
          <w:szCs w:val="28"/>
          <w:lang w:val="kk-KZ"/>
        </w:rPr>
        <w:t xml:space="preserve">5. Зерттеу мәселесіне сай эксперимент және бақылау тобында арнайы педагогикалық эксперимент жүргізілді. Бұл әдіс кезінде сезім мүшелерінің деректеріне негізделген объектілерді мақсатты пассивті зерттеу, зерттелетін үдерістің барысына белсенді және мақсатты түрде белсенділік ұйымдастырылды. Эксперименттің мақсаттарымен анықталатын арнайы жасалған және бақыланатын жағдайларда жүзеге асырылады. Оның негізгі мақсаты ғылыми зерттеу алғашқы кезеңінде белгіленген ғылыми болжамды дәлелдеуден тұрды. </w:t>
      </w:r>
    </w:p>
    <w:p w14:paraId="71A2A72F" w14:textId="77777777" w:rsidR="001B3F03" w:rsidRPr="00E515C2" w:rsidRDefault="008634CC">
      <w:pPr>
        <w:ind w:right="-2" w:firstLine="567"/>
        <w:jc w:val="both"/>
        <w:rPr>
          <w:lang w:val="kk-KZ"/>
        </w:rPr>
      </w:pPr>
      <w:r w:rsidRPr="00E515C2">
        <w:rPr>
          <w:sz w:val="28"/>
          <w:szCs w:val="28"/>
          <w:lang w:val="kk-KZ"/>
        </w:rPr>
        <w:t xml:space="preserve">6. Нәтижелерді тексеру әдістері, бақылау деңгейінде қолданылды. Қалыптастыру экспериментінен кейінгі студенттер бойындағы акмеологиялық әлеует деңгейі мен негізгі компоненттердің өзгерістері тексерілді. </w:t>
      </w:r>
    </w:p>
    <w:p w14:paraId="07F4A86B" w14:textId="77777777" w:rsidR="001B3F03" w:rsidRPr="00E515C2" w:rsidRDefault="008634CC">
      <w:pPr>
        <w:ind w:right="-2" w:firstLine="567"/>
        <w:jc w:val="both"/>
        <w:rPr>
          <w:lang w:val="kk-KZ"/>
        </w:rPr>
      </w:pPr>
      <w:r w:rsidRPr="00E515C2">
        <w:rPr>
          <w:sz w:val="28"/>
          <w:szCs w:val="28"/>
          <w:lang w:val="kk-KZ"/>
        </w:rPr>
        <w:t xml:space="preserve">7. Осы алынған нәтижелерді математикалық және статистикалық негізде өңдеуге арналған әдістер. Статистикалық өңдеудің бірнеше түрі пайдаланылды: алынған мәліметтердің ортақ көрсеткіштері шығарылды және нақты критерийлер арқылы дұрыстығы тексерілді. </w:t>
      </w:r>
    </w:p>
    <w:p w14:paraId="4FEDCB8A" w14:textId="77777777" w:rsidR="001B3F03" w:rsidRPr="00E515C2" w:rsidRDefault="001B3F03">
      <w:pPr>
        <w:ind w:right="-2" w:firstLine="567"/>
        <w:jc w:val="both"/>
        <w:rPr>
          <w:sz w:val="28"/>
          <w:szCs w:val="28"/>
          <w:lang w:val="kk-KZ"/>
        </w:rPr>
      </w:pPr>
    </w:p>
    <w:p w14:paraId="70A64F96" w14:textId="77777777" w:rsidR="001B3F03" w:rsidRPr="00E515C2" w:rsidRDefault="008634CC">
      <w:pPr>
        <w:pStyle w:val="1c"/>
        <w:numPr>
          <w:ilvl w:val="1"/>
          <w:numId w:val="7"/>
        </w:numPr>
        <w:tabs>
          <w:tab w:val="left" w:pos="993"/>
        </w:tabs>
        <w:ind w:left="0" w:right="-2" w:firstLine="567"/>
        <w:jc w:val="both"/>
      </w:pPr>
      <w:r w:rsidRPr="00E515C2">
        <w:rPr>
          <w:b/>
          <w:bCs/>
          <w:sz w:val="28"/>
          <w:szCs w:val="28"/>
          <w:lang w:val="kk-KZ"/>
        </w:rPr>
        <w:t xml:space="preserve">Зерттеудің ұйымдастырылуы </w:t>
      </w:r>
    </w:p>
    <w:p w14:paraId="37482142" w14:textId="77777777" w:rsidR="001B3F03" w:rsidRPr="00E515C2" w:rsidRDefault="008634CC">
      <w:pPr>
        <w:ind w:right="-2" w:firstLine="567"/>
        <w:jc w:val="both"/>
      </w:pPr>
      <w:r w:rsidRPr="00E515C2">
        <w:rPr>
          <w:sz w:val="28"/>
          <w:szCs w:val="28"/>
          <w:lang w:val="kk-KZ"/>
        </w:rPr>
        <w:t xml:space="preserve">Диссертациялық зерттеу үш кезеңнен тұрды: анықтау, қалыптастыру және бақылау. </w:t>
      </w:r>
    </w:p>
    <w:p w14:paraId="6530ACE1" w14:textId="77777777" w:rsidR="001B3F03" w:rsidRPr="00E515C2" w:rsidRDefault="008634CC">
      <w:pPr>
        <w:ind w:right="-2" w:firstLine="567"/>
        <w:jc w:val="both"/>
        <w:rPr>
          <w:lang w:val="kk-KZ"/>
        </w:rPr>
      </w:pPr>
      <w:r w:rsidRPr="00A073EC">
        <w:rPr>
          <w:bCs/>
          <w:sz w:val="28"/>
          <w:szCs w:val="28"/>
          <w:lang w:val="kk-KZ"/>
        </w:rPr>
        <w:t>Бірінші деңгей</w:t>
      </w:r>
      <w:r w:rsidRPr="00E515C2">
        <w:rPr>
          <w:bCs/>
          <w:sz w:val="28"/>
          <w:szCs w:val="28"/>
          <w:lang w:val="kk-KZ"/>
        </w:rPr>
        <w:t xml:space="preserve"> бұл зерттеу деңгейінде дене мәдениеті және спорт мамандарының акмеологиялық әлеуетін дамытудың негізгі мүмкіндіктері анықталды, яғни акмеологиялық әлеует мәні мен мазмұны, құрылымы нақтыланды. Осыған сәйкес негізгі дамыту ортасының басты мүмкіндіктері зерттеліп, жағымды және жағымсыз факторлары сараланды. Анықтау экспериментінің алғашқы кезеңдері жүргізілді, дене мәдениеті және спорт мамандарының бойындағы алғаншы акмеологиялық әлеует деңгейі анықталып, соған сәйкес қалыптастыру экспериментінің дамыту құралдары түзетіліп және нақтыланды. </w:t>
      </w:r>
    </w:p>
    <w:p w14:paraId="17650DA8" w14:textId="77777777" w:rsidR="001B3F03" w:rsidRPr="00E515C2" w:rsidRDefault="008634CC">
      <w:pPr>
        <w:ind w:right="-2" w:firstLine="567"/>
        <w:jc w:val="both"/>
        <w:rPr>
          <w:lang w:val="kk-KZ"/>
        </w:rPr>
      </w:pPr>
      <w:r w:rsidRPr="00E515C2">
        <w:rPr>
          <w:iCs/>
          <w:sz w:val="28"/>
          <w:szCs w:val="28"/>
          <w:lang w:val="kk-KZ"/>
        </w:rPr>
        <w:t>Екінші деңгей</w:t>
      </w:r>
      <w:r w:rsidRPr="00E515C2">
        <w:rPr>
          <w:bCs/>
          <w:sz w:val="28"/>
          <w:szCs w:val="28"/>
          <w:lang w:val="kk-KZ"/>
        </w:rPr>
        <w:t xml:space="preserve"> арнайы дене мәдениеті және спорт маманының акмеологиялық әлеуетін дамытудың құрылымдық – мазмұндық моделін құруға, сол құрылған дайын моделді эксперименттік жұмыста тексеруге бағытталды. Моделдің әдіснамалық – теориялық мазмұны қалыптастыру экспериментін құрастыруға негіз болды. Модельдің құрылымдық бөлігі сыналушылармен жүргізілген диагностикалық әдістемелерді таңдау бағыты, тұлға бойындағы негізгі сапаларды өлшемдер мен көрсеткіштер сипаттамасына сай деңгейін анықтауға мүмкіндік берді. Жүргізілген диагностикалық зерттеу мен қалыптастыру жұмыстары қалыпты оқу үдерісі негізінде ұйымдастырылды. </w:t>
      </w:r>
    </w:p>
    <w:p w14:paraId="1AC99850" w14:textId="77777777" w:rsidR="001B3F03" w:rsidRPr="00E515C2" w:rsidRDefault="008634CC">
      <w:pPr>
        <w:ind w:right="-2" w:firstLine="567"/>
        <w:jc w:val="both"/>
        <w:rPr>
          <w:lang w:val="kk-KZ"/>
        </w:rPr>
      </w:pPr>
      <w:r w:rsidRPr="00E515C2">
        <w:rPr>
          <w:iCs/>
          <w:sz w:val="28"/>
          <w:szCs w:val="28"/>
          <w:lang w:val="kk-KZ"/>
        </w:rPr>
        <w:t>Үшінші деңгей</w:t>
      </w:r>
      <w:r w:rsidRPr="00E515C2">
        <w:rPr>
          <w:b/>
          <w:bCs/>
          <w:i/>
          <w:sz w:val="28"/>
          <w:szCs w:val="28"/>
          <w:lang w:val="kk-KZ"/>
        </w:rPr>
        <w:t xml:space="preserve"> </w:t>
      </w:r>
      <w:r w:rsidRPr="00E515C2">
        <w:rPr>
          <w:bCs/>
          <w:sz w:val="28"/>
          <w:szCs w:val="28"/>
          <w:lang w:val="kk-KZ"/>
        </w:rPr>
        <w:t xml:space="preserve">қалыптастыру экспериментінен кейінгі анықтау мен бақылау деңгейінің нәтижелерін салыстырмалы талдаудан тұрды. Салыстырмалы талдау нәтижелерінің эксперимент тиімділігін сипаттауға, негізгі алған нәтижелер бойынша тұжырымдар жасауға мүмкіндік берді. </w:t>
      </w:r>
    </w:p>
    <w:p w14:paraId="42E4E3F8" w14:textId="77777777" w:rsidR="001B3F03" w:rsidRPr="00E515C2" w:rsidRDefault="008634CC">
      <w:pPr>
        <w:ind w:right="-2" w:firstLine="567"/>
        <w:jc w:val="both"/>
        <w:rPr>
          <w:lang w:val="kk-KZ"/>
        </w:rPr>
      </w:pPr>
      <w:r w:rsidRPr="00E515C2">
        <w:rPr>
          <w:i/>
          <w:sz w:val="28"/>
          <w:szCs w:val="28"/>
          <w:lang w:val="kk-KZ"/>
        </w:rPr>
        <w:t>Анықтау деңгейінің алғашқы кезеңі,</w:t>
      </w:r>
      <w:r w:rsidRPr="00E515C2">
        <w:rPr>
          <w:bCs/>
          <w:sz w:val="28"/>
          <w:szCs w:val="28"/>
          <w:lang w:val="kk-KZ"/>
        </w:rPr>
        <w:t xml:space="preserve"> д</w:t>
      </w:r>
      <w:r w:rsidRPr="00E515C2">
        <w:rPr>
          <w:sz w:val="28"/>
          <w:szCs w:val="28"/>
          <w:lang w:val="kk-KZ"/>
        </w:rPr>
        <w:t xml:space="preserve">иагностиканы ұйымдастырудың алғашқы кезеңі, анықтау экспериментінің негізгі мақсаты – болашақ дене мәдениеті және спорт мамандарының акмеологиялық әлеуетін дамыту деңгейін анықтау. </w:t>
      </w:r>
    </w:p>
    <w:p w14:paraId="620A6FB1" w14:textId="77777777" w:rsidR="001B3F03" w:rsidRPr="00E515C2" w:rsidRDefault="008634CC">
      <w:pPr>
        <w:ind w:right="-2" w:firstLine="567"/>
        <w:jc w:val="both"/>
        <w:rPr>
          <w:lang w:val="kk-KZ"/>
        </w:rPr>
      </w:pPr>
      <w:r w:rsidRPr="00E515C2">
        <w:rPr>
          <w:sz w:val="28"/>
          <w:szCs w:val="28"/>
          <w:lang w:val="kk-KZ"/>
        </w:rPr>
        <w:t>Анықтау экспериментінің негізгі міндеттері, болашақ дене мәдениеті және спорт мамандарының акмеологиялық әлеуетін дамыту үдерісін анықтау кезінде, бақылау жүргізу, әдістемелерді жүргізу. Болашақ маман бойындағы компоненттер негізінде анықталған негізгі сапалардың нақты деңгейін анықтау.</w:t>
      </w:r>
    </w:p>
    <w:p w14:paraId="456BC7E5" w14:textId="77777777" w:rsidR="001B3F03" w:rsidRPr="00E515C2" w:rsidRDefault="008634CC">
      <w:pPr>
        <w:ind w:right="-2" w:firstLine="567"/>
        <w:jc w:val="both"/>
        <w:rPr>
          <w:lang w:val="kk-KZ"/>
        </w:rPr>
      </w:pPr>
      <w:r w:rsidRPr="00E515C2">
        <w:rPr>
          <w:sz w:val="28"/>
          <w:szCs w:val="28"/>
          <w:lang w:val="kk-KZ"/>
        </w:rPr>
        <w:t xml:space="preserve">Зерттеу жұмысына 2019-2020 оқу жылында </w:t>
      </w:r>
      <w:r w:rsidRPr="00E515C2">
        <w:rPr>
          <w:spacing w:val="2"/>
          <w:sz w:val="28"/>
          <w:szCs w:val="28"/>
          <w:lang w:val="kk-KZ"/>
        </w:rPr>
        <w:t xml:space="preserve">«5В010800-Дене шынықтыру және спорт» </w:t>
      </w:r>
      <w:r w:rsidRPr="00E515C2">
        <w:rPr>
          <w:sz w:val="28"/>
          <w:szCs w:val="28"/>
          <w:lang w:val="kk-KZ"/>
        </w:rPr>
        <w:t xml:space="preserve">білім беру бағдарламасының 3 курс студенттері қатысты. Қазақ спорт және туризм академиясының (Алматы қ.), жалпы саны – 70 студенті эксперименттік топ, 70 студент бақылау тобы және Қ.Жұбанов атындағы Ақтөбе өңірлік мемлекеттік университетінің, жалпы саны 50 студенті экспериметтік топ, 50 студент бақылау тобы. </w:t>
      </w:r>
    </w:p>
    <w:p w14:paraId="52E079ED" w14:textId="77777777" w:rsidR="001B3F03" w:rsidRPr="00E515C2" w:rsidRDefault="008634CC">
      <w:pPr>
        <w:ind w:right="-2" w:firstLine="567"/>
        <w:jc w:val="both"/>
        <w:rPr>
          <w:lang w:val="kk-KZ"/>
        </w:rPr>
      </w:pPr>
      <w:r w:rsidRPr="00E515C2">
        <w:rPr>
          <w:sz w:val="28"/>
          <w:szCs w:val="28"/>
          <w:lang w:val="kk-KZ"/>
        </w:rPr>
        <w:t xml:space="preserve">Диагностикалық зерттеу кезінде төмендегідей әдістемелер қолданылды: </w:t>
      </w:r>
    </w:p>
    <w:p w14:paraId="08B25BDB" w14:textId="51C21930" w:rsidR="001B3F03" w:rsidRPr="00E515C2" w:rsidRDefault="008634CC">
      <w:pPr>
        <w:ind w:right="-2" w:firstLine="567"/>
        <w:jc w:val="both"/>
      </w:pPr>
      <w:r w:rsidRPr="00E515C2">
        <w:rPr>
          <w:bCs/>
          <w:i/>
          <w:kern w:val="2"/>
          <w:sz w:val="28"/>
          <w:szCs w:val="28"/>
        </w:rPr>
        <w:t>1</w:t>
      </w:r>
      <w:r w:rsidRPr="00E515C2">
        <w:rPr>
          <w:bCs/>
          <w:i/>
          <w:kern w:val="2"/>
          <w:sz w:val="28"/>
          <w:szCs w:val="28"/>
          <w:lang w:val="kk-KZ"/>
        </w:rPr>
        <w:t>.</w:t>
      </w:r>
      <w:r w:rsidRPr="00E515C2">
        <w:rPr>
          <w:i/>
          <w:sz w:val="28"/>
          <w:szCs w:val="28"/>
        </w:rPr>
        <w:t xml:space="preserve"> «Жауапкершіліктің Экспресс-диагностикасы» тесті (</w:t>
      </w:r>
      <w:r w:rsidRPr="00E515C2">
        <w:rPr>
          <w:i/>
          <w:sz w:val="28"/>
          <w:szCs w:val="28"/>
          <w:lang w:val="kk-KZ"/>
        </w:rPr>
        <w:t>Ж</w:t>
      </w:r>
      <w:r w:rsidRPr="00E515C2">
        <w:rPr>
          <w:i/>
          <w:sz w:val="28"/>
          <w:szCs w:val="28"/>
        </w:rPr>
        <w:t xml:space="preserve">ЭД) </w:t>
      </w:r>
      <w:r w:rsidR="003D1D56" w:rsidRPr="00E515C2">
        <w:rPr>
          <w:sz w:val="28"/>
          <w:szCs w:val="28"/>
        </w:rPr>
        <w:t>[2</w:t>
      </w:r>
      <w:r w:rsidR="005446CB" w:rsidRPr="00E515C2">
        <w:rPr>
          <w:sz w:val="28"/>
          <w:szCs w:val="28"/>
        </w:rPr>
        <w:t>29</w:t>
      </w:r>
      <w:r w:rsidRPr="00E515C2">
        <w:rPr>
          <w:sz w:val="28"/>
          <w:szCs w:val="28"/>
        </w:rPr>
        <w:t>]</w:t>
      </w:r>
      <w:r w:rsidRPr="00E515C2">
        <w:rPr>
          <w:sz w:val="28"/>
          <w:szCs w:val="28"/>
          <w:lang w:val="kk-KZ"/>
        </w:rPr>
        <w:t>.</w:t>
      </w:r>
      <w:r w:rsidRPr="00E515C2">
        <w:rPr>
          <w:i/>
          <w:sz w:val="28"/>
          <w:szCs w:val="28"/>
          <w:lang w:val="kk-KZ"/>
        </w:rPr>
        <w:t xml:space="preserve"> </w:t>
      </w:r>
    </w:p>
    <w:p w14:paraId="3D7AA378" w14:textId="77777777" w:rsidR="001B3F03" w:rsidRPr="00E515C2" w:rsidRDefault="008634CC">
      <w:pPr>
        <w:ind w:right="-2" w:firstLine="567"/>
        <w:jc w:val="both"/>
      </w:pPr>
      <w:r w:rsidRPr="00E515C2">
        <w:rPr>
          <w:sz w:val="28"/>
          <w:szCs w:val="28"/>
          <w:lang w:val="kk-KZ"/>
        </w:rPr>
        <w:t>Кейбір авторлар (мысалы,  Л.А. Косолапова 1990) жауапкершілікті әртүрлі компоненттер мен көріністердің қосындысы ретінде емес, тұтас білім, түбегейлі жаңа сапа ретінде қарастыру керек екенін ерекше атап өтті.</w:t>
      </w:r>
    </w:p>
    <w:p w14:paraId="24DE144D" w14:textId="77777777" w:rsidR="001B3F03" w:rsidRPr="00E515C2" w:rsidRDefault="008634CC">
      <w:pPr>
        <w:ind w:right="-2" w:firstLine="567"/>
        <w:jc w:val="both"/>
        <w:rPr>
          <w:lang w:val="kk-KZ"/>
        </w:rPr>
      </w:pPr>
      <w:r w:rsidRPr="00E515C2">
        <w:rPr>
          <w:sz w:val="28"/>
          <w:szCs w:val="28"/>
          <w:lang w:val="kk-KZ"/>
        </w:rPr>
        <w:t xml:space="preserve"> Осы мақсатта статистикалық өңдеудің барлық кезеңдерінен өткен жауапкершіліктің экспресс-диагностикасы бойынша сұрақнама құрылды (В.П. Прядеин, 1998).</w:t>
      </w:r>
    </w:p>
    <w:p w14:paraId="76BDA26A" w14:textId="77777777" w:rsidR="001B3F03" w:rsidRPr="00E515C2" w:rsidRDefault="008634CC">
      <w:pPr>
        <w:ind w:right="-2" w:firstLine="567"/>
        <w:jc w:val="both"/>
        <w:rPr>
          <w:lang w:val="kk-KZ"/>
        </w:rPr>
      </w:pPr>
      <w:r w:rsidRPr="00E515C2">
        <w:rPr>
          <w:bCs/>
          <w:i/>
          <w:sz w:val="28"/>
          <w:szCs w:val="28"/>
          <w:lang w:val="kk-KZ"/>
        </w:rPr>
        <w:t>Сынақ тақырыбына арналған нұсқаулық.</w:t>
      </w:r>
      <w:r w:rsidRPr="00E515C2">
        <w:rPr>
          <w:sz w:val="28"/>
          <w:szCs w:val="28"/>
          <w:lang w:val="kk-KZ"/>
        </w:rPr>
        <w:t xml:space="preserve"> Тиісті мәлімдемелердің нөмірлерінен кейін жауап беру үшін формада қойыңыз :</w:t>
      </w:r>
    </w:p>
    <w:p w14:paraId="640CB18B" w14:textId="77777777" w:rsidR="001B3F03" w:rsidRPr="00E515C2" w:rsidRDefault="008634CC" w:rsidP="000863D9">
      <w:pPr>
        <w:tabs>
          <w:tab w:val="left" w:pos="851"/>
        </w:tabs>
        <w:ind w:right="-2" w:firstLine="567"/>
        <w:jc w:val="both"/>
        <w:rPr>
          <w:lang w:val="kk-KZ"/>
        </w:rPr>
      </w:pPr>
      <w:r w:rsidRPr="00E515C2">
        <w:rPr>
          <w:sz w:val="28"/>
          <w:szCs w:val="28"/>
          <w:lang w:val="kk-KZ"/>
        </w:rPr>
        <w:t>7 (балл) - егер сіздің жауабыңыз сөзсіз «иә» болса;</w:t>
      </w:r>
    </w:p>
    <w:p w14:paraId="56041735" w14:textId="77777777" w:rsidR="001B3F03" w:rsidRPr="00E515C2" w:rsidRDefault="008634CC" w:rsidP="000863D9">
      <w:pPr>
        <w:numPr>
          <w:ilvl w:val="0"/>
          <w:numId w:val="3"/>
        </w:numPr>
        <w:tabs>
          <w:tab w:val="left" w:pos="851"/>
        </w:tabs>
        <w:ind w:left="0" w:right="-2" w:firstLine="567"/>
        <w:jc w:val="both"/>
      </w:pPr>
      <w:r w:rsidRPr="00E515C2">
        <w:rPr>
          <w:sz w:val="28"/>
          <w:szCs w:val="28"/>
        </w:rPr>
        <w:t>- «</w:t>
      </w:r>
      <w:r w:rsidRPr="00E515C2">
        <w:rPr>
          <w:sz w:val="28"/>
          <w:szCs w:val="28"/>
          <w:lang w:val="kk-KZ"/>
        </w:rPr>
        <w:t>иә</w:t>
      </w:r>
      <w:r w:rsidRPr="00E515C2">
        <w:rPr>
          <w:sz w:val="28"/>
          <w:szCs w:val="28"/>
        </w:rPr>
        <w:t>»;</w:t>
      </w:r>
    </w:p>
    <w:p w14:paraId="75FB33CD" w14:textId="77777777" w:rsidR="001B3F03" w:rsidRPr="00E515C2" w:rsidRDefault="008634CC" w:rsidP="000863D9">
      <w:pPr>
        <w:numPr>
          <w:ilvl w:val="0"/>
          <w:numId w:val="4"/>
        </w:numPr>
        <w:tabs>
          <w:tab w:val="left" w:pos="851"/>
        </w:tabs>
        <w:ind w:left="0" w:right="-2" w:firstLine="567"/>
        <w:jc w:val="both"/>
      </w:pPr>
      <w:r w:rsidRPr="00E515C2">
        <w:rPr>
          <w:sz w:val="28"/>
          <w:szCs w:val="28"/>
        </w:rPr>
        <w:t>- «</w:t>
      </w:r>
      <w:r w:rsidRPr="00E515C2">
        <w:rPr>
          <w:sz w:val="28"/>
          <w:szCs w:val="28"/>
          <w:lang w:val="kk-KZ"/>
        </w:rPr>
        <w:t>мүмкін иә</w:t>
      </w:r>
      <w:r w:rsidRPr="00E515C2">
        <w:rPr>
          <w:sz w:val="28"/>
          <w:szCs w:val="28"/>
        </w:rPr>
        <w:t>»</w:t>
      </w:r>
    </w:p>
    <w:p w14:paraId="40FF40B9" w14:textId="33F46949" w:rsidR="001B3F03" w:rsidRPr="00E515C2" w:rsidRDefault="0071066C" w:rsidP="000863D9">
      <w:pPr>
        <w:numPr>
          <w:ilvl w:val="0"/>
          <w:numId w:val="5"/>
        </w:numPr>
        <w:tabs>
          <w:tab w:val="left" w:pos="851"/>
        </w:tabs>
        <w:ind w:left="0" w:right="-2" w:firstLine="567"/>
        <w:jc w:val="both"/>
      </w:pPr>
      <w:r w:rsidRPr="00E515C2">
        <w:rPr>
          <w:sz w:val="28"/>
          <w:szCs w:val="28"/>
          <w:lang w:val="kk-KZ"/>
        </w:rPr>
        <w:t>-</w:t>
      </w:r>
      <w:r w:rsidR="008634CC" w:rsidRPr="00E515C2">
        <w:rPr>
          <w:sz w:val="28"/>
          <w:szCs w:val="28"/>
        </w:rPr>
        <w:t xml:space="preserve"> жауап бейтарап (ерекше жағдайларда жүгіну)</w:t>
      </w:r>
    </w:p>
    <w:p w14:paraId="1B62DFC9" w14:textId="77777777" w:rsidR="001B3F03" w:rsidRPr="00E515C2" w:rsidRDefault="008634CC" w:rsidP="000863D9">
      <w:pPr>
        <w:numPr>
          <w:ilvl w:val="0"/>
          <w:numId w:val="6"/>
        </w:numPr>
        <w:tabs>
          <w:tab w:val="left" w:pos="851"/>
        </w:tabs>
        <w:ind w:left="0" w:right="-2" w:firstLine="567"/>
        <w:jc w:val="both"/>
      </w:pPr>
      <w:r w:rsidRPr="00E515C2">
        <w:rPr>
          <w:sz w:val="28"/>
          <w:szCs w:val="28"/>
        </w:rPr>
        <w:t>- «</w:t>
      </w:r>
      <w:r w:rsidRPr="00E515C2">
        <w:rPr>
          <w:sz w:val="28"/>
          <w:szCs w:val="28"/>
          <w:lang w:val="kk-KZ"/>
        </w:rPr>
        <w:t>мүмкін жоқ</w:t>
      </w:r>
      <w:r w:rsidRPr="00E515C2">
        <w:rPr>
          <w:sz w:val="28"/>
          <w:szCs w:val="28"/>
        </w:rPr>
        <w:t>»</w:t>
      </w:r>
    </w:p>
    <w:p w14:paraId="3B2FEF0C" w14:textId="77777777" w:rsidR="001B3F03" w:rsidRPr="00E515C2" w:rsidRDefault="008634CC" w:rsidP="000863D9">
      <w:pPr>
        <w:pStyle w:val="af7"/>
        <w:numPr>
          <w:ilvl w:val="0"/>
          <w:numId w:val="33"/>
        </w:numPr>
        <w:tabs>
          <w:tab w:val="left" w:pos="851"/>
        </w:tabs>
        <w:ind w:left="993" w:right="-2" w:hanging="426"/>
        <w:jc w:val="both"/>
      </w:pPr>
      <w:r w:rsidRPr="00E515C2">
        <w:rPr>
          <w:sz w:val="28"/>
          <w:szCs w:val="28"/>
        </w:rPr>
        <w:t>- «</w:t>
      </w:r>
      <w:r w:rsidRPr="00E515C2">
        <w:rPr>
          <w:sz w:val="28"/>
          <w:szCs w:val="28"/>
          <w:lang w:val="kk-KZ"/>
        </w:rPr>
        <w:t>жоқ</w:t>
      </w:r>
      <w:r w:rsidRPr="00E515C2">
        <w:rPr>
          <w:sz w:val="28"/>
          <w:szCs w:val="28"/>
        </w:rPr>
        <w:t>»</w:t>
      </w:r>
    </w:p>
    <w:p w14:paraId="38F26EB6" w14:textId="77777777" w:rsidR="001B3F03" w:rsidRPr="00E515C2" w:rsidRDefault="008634CC" w:rsidP="000863D9">
      <w:pPr>
        <w:numPr>
          <w:ilvl w:val="0"/>
          <w:numId w:val="8"/>
        </w:numPr>
        <w:tabs>
          <w:tab w:val="left" w:pos="851"/>
        </w:tabs>
        <w:ind w:left="0" w:right="-2" w:firstLine="567"/>
        <w:jc w:val="both"/>
      </w:pPr>
      <w:r w:rsidRPr="00E515C2">
        <w:rPr>
          <w:sz w:val="28"/>
          <w:szCs w:val="28"/>
        </w:rPr>
        <w:t>- «</w:t>
      </w:r>
      <w:r w:rsidRPr="00E515C2">
        <w:rPr>
          <w:sz w:val="28"/>
          <w:szCs w:val="28"/>
          <w:lang w:val="kk-KZ"/>
        </w:rPr>
        <w:t>сөзсіз жоқ</w:t>
      </w:r>
      <w:r w:rsidRPr="00E515C2">
        <w:rPr>
          <w:sz w:val="28"/>
          <w:szCs w:val="28"/>
        </w:rPr>
        <w:t>»</w:t>
      </w:r>
    </w:p>
    <w:p w14:paraId="478DFD4E" w14:textId="77777777" w:rsidR="001B3F03" w:rsidRPr="00E515C2" w:rsidRDefault="008634CC">
      <w:pPr>
        <w:ind w:right="-2" w:firstLine="567"/>
        <w:jc w:val="both"/>
      </w:pPr>
      <w:r w:rsidRPr="00E515C2">
        <w:rPr>
          <w:i/>
          <w:sz w:val="28"/>
          <w:szCs w:val="28"/>
        </w:rPr>
        <w:t>Сауалнама мәтіні</w:t>
      </w:r>
      <w:r w:rsidRPr="00E515C2">
        <w:rPr>
          <w:i/>
          <w:sz w:val="28"/>
          <w:szCs w:val="28"/>
          <w:lang w:val="kk-KZ"/>
        </w:rPr>
        <w:t xml:space="preserve"> </w:t>
      </w:r>
    </w:p>
    <w:p w14:paraId="2D3B743A" w14:textId="77777777" w:rsidR="001B3F03" w:rsidRPr="00E515C2" w:rsidRDefault="008634CC">
      <w:pPr>
        <w:ind w:right="-2" w:firstLine="567"/>
        <w:jc w:val="both"/>
      </w:pPr>
      <w:r w:rsidRPr="00E515C2">
        <w:rPr>
          <w:sz w:val="28"/>
          <w:szCs w:val="28"/>
          <w:lang w:val="kk-KZ"/>
        </w:rPr>
        <w:t>1. Мен осы немесе басқа шешім қабылдамас бұрын өз мүмкіндіктерімді мұқият өлшеймін.</w:t>
      </w:r>
    </w:p>
    <w:p w14:paraId="5CE69535" w14:textId="77777777" w:rsidR="001B3F03" w:rsidRPr="00E515C2" w:rsidRDefault="008634CC">
      <w:pPr>
        <w:ind w:right="-2" w:firstLine="567"/>
        <w:jc w:val="both"/>
      </w:pPr>
      <w:r w:rsidRPr="00E515C2">
        <w:rPr>
          <w:sz w:val="28"/>
          <w:szCs w:val="28"/>
          <w:lang w:val="kk-KZ"/>
        </w:rPr>
        <w:t>2. Менің ойымша, адам өзінің барлық әрекеттері үшін жауап беруі керек және т. б. (Г қосымшасында)</w:t>
      </w:r>
    </w:p>
    <w:p w14:paraId="14F6FEAE" w14:textId="30C00D5A" w:rsidR="001B3F03" w:rsidRPr="00E515C2" w:rsidRDefault="008634CC">
      <w:pPr>
        <w:ind w:firstLine="567"/>
      </w:pPr>
      <w:r w:rsidRPr="00E515C2">
        <w:rPr>
          <w:bCs/>
          <w:sz w:val="28"/>
          <w:szCs w:val="28"/>
          <w:lang w:val="kk-KZ"/>
        </w:rPr>
        <w:t xml:space="preserve">2. </w:t>
      </w:r>
      <w:r w:rsidRPr="00E515C2">
        <w:rPr>
          <w:bCs/>
          <w:i/>
          <w:kern w:val="2"/>
          <w:sz w:val="28"/>
          <w:szCs w:val="28"/>
          <w:lang w:val="kk-KZ"/>
        </w:rPr>
        <w:t xml:space="preserve">Шуберт тәуекеліне дайындық дәрежесін диагностикалау әдісі </w:t>
      </w:r>
      <w:r w:rsidR="003D1D56" w:rsidRPr="00E515C2">
        <w:rPr>
          <w:bCs/>
          <w:kern w:val="2"/>
          <w:sz w:val="28"/>
          <w:szCs w:val="28"/>
          <w:lang w:val="kk-KZ"/>
        </w:rPr>
        <w:t>[2</w:t>
      </w:r>
      <w:r w:rsidR="005446CB" w:rsidRPr="00E515C2">
        <w:rPr>
          <w:bCs/>
          <w:kern w:val="2"/>
          <w:sz w:val="28"/>
          <w:szCs w:val="28"/>
          <w:lang w:val="kk-KZ"/>
        </w:rPr>
        <w:t>30</w:t>
      </w:r>
      <w:r w:rsidRPr="00E515C2">
        <w:rPr>
          <w:bCs/>
          <w:kern w:val="2"/>
          <w:sz w:val="28"/>
          <w:szCs w:val="28"/>
          <w:lang w:val="kk-KZ"/>
        </w:rPr>
        <w:t>].</w:t>
      </w:r>
    </w:p>
    <w:p w14:paraId="62950651" w14:textId="77777777" w:rsidR="001B3F03" w:rsidRPr="00E515C2" w:rsidRDefault="008634CC">
      <w:pPr>
        <w:ind w:right="-2" w:firstLine="567"/>
        <w:jc w:val="both"/>
        <w:rPr>
          <w:lang w:val="kk-KZ"/>
        </w:rPr>
      </w:pPr>
      <w:r w:rsidRPr="00E515C2">
        <w:rPr>
          <w:sz w:val="28"/>
          <w:szCs w:val="28"/>
          <w:lang w:val="kk-KZ"/>
        </w:rPr>
        <w:t>Нұсқаулық: Сізден сұралған әрекеттерді жасауға дайын екендігіңізді бағалаңыз. 25 сұрақтың әрқайсысына жауап берген кезде келесі схема бойынша тиісті балл қойыңыз:</w:t>
      </w:r>
    </w:p>
    <w:p w14:paraId="0A20389B" w14:textId="77777777" w:rsidR="001B3F03" w:rsidRPr="00E515C2" w:rsidRDefault="008634CC">
      <w:pPr>
        <w:ind w:right="-2" w:firstLine="567"/>
        <w:jc w:val="both"/>
        <w:rPr>
          <w:lang w:val="kk-KZ"/>
        </w:rPr>
      </w:pPr>
      <w:r w:rsidRPr="00E515C2">
        <w:rPr>
          <w:sz w:val="28"/>
          <w:szCs w:val="28"/>
          <w:lang w:val="kk-KZ"/>
        </w:rPr>
        <w:t>2 балл-толық келісемін, толық «иә»;.</w:t>
      </w:r>
    </w:p>
    <w:p w14:paraId="11284A5C" w14:textId="77777777" w:rsidR="001B3F03" w:rsidRPr="00E515C2" w:rsidRDefault="008634CC">
      <w:pPr>
        <w:ind w:right="-2" w:firstLine="567"/>
        <w:jc w:val="both"/>
        <w:rPr>
          <w:lang w:val="kk-KZ"/>
        </w:rPr>
      </w:pPr>
      <w:r w:rsidRPr="00E515C2">
        <w:rPr>
          <w:sz w:val="28"/>
          <w:szCs w:val="28"/>
          <w:lang w:val="kk-KZ"/>
        </w:rPr>
        <w:t>1 балл - «жоқ» дегеннен гөрі "иә"көп;</w:t>
      </w:r>
    </w:p>
    <w:p w14:paraId="51B959CD" w14:textId="77777777" w:rsidR="001B3F03" w:rsidRPr="00E515C2" w:rsidRDefault="008634CC">
      <w:pPr>
        <w:ind w:right="-2" w:firstLine="567"/>
        <w:jc w:val="both"/>
      </w:pPr>
      <w:r w:rsidRPr="00E515C2">
        <w:rPr>
          <w:sz w:val="28"/>
          <w:szCs w:val="28"/>
        </w:rPr>
        <w:t>0 балл - «иә» де, «жоқ» да емес, орташа нәрсе;</w:t>
      </w:r>
    </w:p>
    <w:p w14:paraId="4EB6F805" w14:textId="77777777" w:rsidR="001B3F03" w:rsidRPr="00E515C2" w:rsidRDefault="008634CC">
      <w:pPr>
        <w:ind w:right="-2" w:firstLine="567"/>
        <w:jc w:val="both"/>
      </w:pPr>
      <w:r w:rsidRPr="00E515C2">
        <w:rPr>
          <w:sz w:val="28"/>
          <w:szCs w:val="28"/>
        </w:rPr>
        <w:t>1 балл - «иә»</w:t>
      </w:r>
      <w:r w:rsidRPr="00E515C2">
        <w:rPr>
          <w:sz w:val="28"/>
          <w:szCs w:val="28"/>
          <w:lang w:val="kk-KZ"/>
        </w:rPr>
        <w:t xml:space="preserve"> </w:t>
      </w:r>
      <w:r w:rsidRPr="00E515C2">
        <w:rPr>
          <w:sz w:val="28"/>
          <w:szCs w:val="28"/>
        </w:rPr>
        <w:t>дегеннен гөрі «жоқ»;</w:t>
      </w:r>
    </w:p>
    <w:p w14:paraId="5C55BCE5" w14:textId="77777777" w:rsidR="001B3F03" w:rsidRPr="00E515C2" w:rsidRDefault="008634CC">
      <w:pPr>
        <w:ind w:right="-2" w:firstLine="567"/>
        <w:jc w:val="both"/>
      </w:pPr>
      <w:r w:rsidRPr="00E515C2">
        <w:rPr>
          <w:sz w:val="28"/>
          <w:szCs w:val="28"/>
        </w:rPr>
        <w:t>2 балл - толық «жоқ».</w:t>
      </w:r>
    </w:p>
    <w:p w14:paraId="603C784D" w14:textId="77777777" w:rsidR="001B3F03" w:rsidRPr="00E515C2" w:rsidRDefault="008634CC">
      <w:pPr>
        <w:ind w:right="-2" w:firstLine="567"/>
        <w:jc w:val="both"/>
      </w:pPr>
      <w:r w:rsidRPr="00E515C2">
        <w:rPr>
          <w:bCs/>
          <w:i/>
          <w:sz w:val="28"/>
          <w:szCs w:val="28"/>
          <w:lang w:val="kk-KZ"/>
        </w:rPr>
        <w:t>Сұрақтар:</w:t>
      </w:r>
    </w:p>
    <w:p w14:paraId="0AE01D62" w14:textId="77777777" w:rsidR="001B3F03" w:rsidRPr="00E515C2" w:rsidRDefault="008634CC">
      <w:pPr>
        <w:ind w:right="-2" w:firstLine="567"/>
        <w:jc w:val="both"/>
      </w:pPr>
      <w:r w:rsidRPr="00E515C2">
        <w:rPr>
          <w:sz w:val="28"/>
          <w:szCs w:val="28"/>
        </w:rPr>
        <w:t>1. Ауыр науқасқа тезірек медициналық көмек көрсету үшін белгіленген жылдамдықтан асып кетесіз бе?</w:t>
      </w:r>
    </w:p>
    <w:p w14:paraId="52D3F24C" w14:textId="77777777" w:rsidR="001B3F03" w:rsidRPr="00E515C2" w:rsidRDefault="008634CC">
      <w:pPr>
        <w:ind w:right="-2" w:firstLine="567"/>
        <w:jc w:val="both"/>
      </w:pPr>
      <w:r w:rsidRPr="00E515C2">
        <w:rPr>
          <w:sz w:val="28"/>
          <w:szCs w:val="28"/>
          <w:lang w:val="kk-KZ"/>
        </w:rPr>
        <w:t>2. Жақсы табыс табу үшін қауіпті және ұзақ экспедицияға қатысуға келісесіз бе?</w:t>
      </w:r>
    </w:p>
    <w:p w14:paraId="28032235" w14:textId="77777777" w:rsidR="001B3F03" w:rsidRPr="00E515C2" w:rsidRDefault="008634CC">
      <w:pPr>
        <w:ind w:right="-2" w:firstLine="567"/>
        <w:jc w:val="both"/>
      </w:pPr>
      <w:r w:rsidRPr="00E515C2">
        <w:rPr>
          <w:sz w:val="28"/>
          <w:szCs w:val="28"/>
          <w:lang w:val="kk-KZ"/>
        </w:rPr>
        <w:t>3. Сіз қашып бара жатқан қауіпті хакердің жолында боласыз ба? және т. б. (Д қосымшасында)</w:t>
      </w:r>
    </w:p>
    <w:p w14:paraId="1B440181" w14:textId="0337B34F" w:rsidR="001B3F03" w:rsidRPr="00E515C2" w:rsidRDefault="008634CC">
      <w:pPr>
        <w:ind w:right="-2" w:firstLine="567"/>
        <w:jc w:val="both"/>
      </w:pPr>
      <w:r w:rsidRPr="00E515C2">
        <w:rPr>
          <w:rFonts w:eastAsia="font929"/>
          <w:i/>
          <w:kern w:val="2"/>
          <w:sz w:val="28"/>
          <w:szCs w:val="28"/>
          <w:lang w:val="kk-KZ"/>
        </w:rPr>
        <w:t xml:space="preserve">3. </w:t>
      </w:r>
      <w:r w:rsidRPr="00E515C2">
        <w:rPr>
          <w:bCs/>
          <w:i/>
          <w:kern w:val="2"/>
          <w:sz w:val="28"/>
          <w:szCs w:val="28"/>
          <w:lang w:val="kk-KZ"/>
        </w:rPr>
        <w:t>Импульстілік деңгейін бағалауға арналған тесті (</w:t>
      </w:r>
      <w:r w:rsidRPr="00E515C2">
        <w:rPr>
          <w:i/>
          <w:kern w:val="2"/>
          <w:sz w:val="28"/>
          <w:szCs w:val="28"/>
          <w:lang w:val="kk-KZ"/>
        </w:rPr>
        <w:t>В.А. Лосенкова</w:t>
      </w:r>
      <w:r w:rsidRPr="00E515C2">
        <w:rPr>
          <w:bCs/>
          <w:i/>
          <w:kern w:val="2"/>
          <w:sz w:val="28"/>
          <w:szCs w:val="28"/>
          <w:lang w:val="kk-KZ"/>
        </w:rPr>
        <w:t>)</w:t>
      </w:r>
      <w:r w:rsidR="003D1D56" w:rsidRPr="00E515C2">
        <w:rPr>
          <w:bCs/>
          <w:kern w:val="2"/>
          <w:sz w:val="28"/>
          <w:szCs w:val="28"/>
          <w:lang w:val="kk-KZ"/>
        </w:rPr>
        <w:t xml:space="preserve"> [2</w:t>
      </w:r>
      <w:r w:rsidR="005446CB" w:rsidRPr="00E515C2">
        <w:rPr>
          <w:bCs/>
          <w:kern w:val="2"/>
          <w:sz w:val="28"/>
          <w:szCs w:val="28"/>
          <w:lang w:val="kk-KZ"/>
        </w:rPr>
        <w:t>31</w:t>
      </w:r>
      <w:r w:rsidRPr="00E515C2">
        <w:rPr>
          <w:bCs/>
          <w:kern w:val="2"/>
          <w:sz w:val="28"/>
          <w:szCs w:val="28"/>
          <w:lang w:val="kk-KZ"/>
        </w:rPr>
        <w:t xml:space="preserve">]. </w:t>
      </w:r>
    </w:p>
    <w:p w14:paraId="1AFA78D3" w14:textId="77777777" w:rsidR="001B3F03" w:rsidRPr="00E515C2" w:rsidRDefault="008634CC">
      <w:pPr>
        <w:ind w:right="-2" w:firstLine="567"/>
        <w:jc w:val="both"/>
        <w:rPr>
          <w:lang w:val="kk-KZ"/>
        </w:rPr>
      </w:pPr>
      <w:r w:rsidRPr="00E515C2">
        <w:rPr>
          <w:bCs/>
          <w:kern w:val="2"/>
          <w:sz w:val="28"/>
          <w:szCs w:val="28"/>
          <w:lang w:val="kk-KZ"/>
        </w:rPr>
        <w:t xml:space="preserve">Бұл әдістеме кіші топ немесе жеке адаммен жүргізуге арталған. Әр сұрақтың өзіндік жауап парағы берілнген. Топпен жұмыс кезінде де, әр жеке адам жұмысы қатаң қадағаланады. </w:t>
      </w:r>
    </w:p>
    <w:p w14:paraId="15F9EAA8" w14:textId="77777777" w:rsidR="001B3F03" w:rsidRPr="00E515C2" w:rsidRDefault="008634CC">
      <w:pPr>
        <w:ind w:right="-2" w:firstLine="567"/>
        <w:jc w:val="both"/>
        <w:rPr>
          <w:lang w:val="kk-KZ"/>
        </w:rPr>
      </w:pPr>
      <w:r w:rsidRPr="00E515C2">
        <w:rPr>
          <w:bCs/>
          <w:i/>
          <w:sz w:val="28"/>
          <w:szCs w:val="28"/>
          <w:lang w:val="kk-KZ"/>
        </w:rPr>
        <w:t>Сынақ тақырыбына арналған нұсқаулық:</w:t>
      </w:r>
      <w:r w:rsidRPr="00E515C2">
        <w:rPr>
          <w:b/>
          <w:bCs/>
          <w:sz w:val="28"/>
          <w:szCs w:val="28"/>
          <w:lang w:val="kk-KZ"/>
        </w:rPr>
        <w:t xml:space="preserve"> </w:t>
      </w:r>
      <w:r w:rsidRPr="00E515C2">
        <w:rPr>
          <w:sz w:val="28"/>
          <w:szCs w:val="28"/>
          <w:lang w:val="kk-KZ"/>
        </w:rPr>
        <w:t>«Сізге ұсынылған тест-сауалнамада 20 сұрақ бар. Сұрақтардың әрқайсысына жауаптар шкаласы берілген. Әр сұрақты мұқият оқып шығыңыз және таңдалған жауаптың нөмірін шеңберге салыңыз. Тестте «жаман» және «жақсы» жауаптар жоқ. Өзіңізді еркін сезінуге және шын жүректен жауап беруге тырысыңыз. Сіздің ойыңызға бірінші болып келген жауап жақсырақ».</w:t>
      </w:r>
    </w:p>
    <w:p w14:paraId="2FABE4C2" w14:textId="77777777" w:rsidR="001B3F03" w:rsidRPr="00E515C2" w:rsidRDefault="008634CC">
      <w:pPr>
        <w:ind w:right="-2" w:firstLine="567"/>
        <w:jc w:val="both"/>
        <w:rPr>
          <w:lang w:val="kk-KZ"/>
        </w:rPr>
      </w:pPr>
      <w:r w:rsidRPr="00E515C2">
        <w:rPr>
          <w:bCs/>
          <w:i/>
          <w:sz w:val="28"/>
          <w:szCs w:val="28"/>
          <w:lang w:val="kk-KZ"/>
        </w:rPr>
        <w:t>Сауалнама мысалы:</w:t>
      </w:r>
    </w:p>
    <w:p w14:paraId="7073A304" w14:textId="77777777" w:rsidR="001B3F03" w:rsidRPr="00E515C2" w:rsidRDefault="008634CC">
      <w:pPr>
        <w:ind w:right="-2" w:firstLine="567"/>
        <w:jc w:val="both"/>
        <w:rPr>
          <w:lang w:val="kk-KZ"/>
        </w:rPr>
      </w:pPr>
      <w:r w:rsidRPr="00E515C2">
        <w:rPr>
          <w:sz w:val="28"/>
          <w:szCs w:val="28"/>
          <w:lang w:val="kk-KZ"/>
        </w:rPr>
        <w:t>I. Егер сіз қандай да бір кәсіппен айналыссаңыз, оны әрдайым соңына дейін жеткізесіз бе?</w:t>
      </w:r>
    </w:p>
    <w:p w14:paraId="1F41C7AB" w14:textId="77777777" w:rsidR="001B3F03" w:rsidRPr="00E515C2" w:rsidRDefault="008634CC">
      <w:pPr>
        <w:numPr>
          <w:ilvl w:val="1"/>
          <w:numId w:val="1"/>
        </w:numPr>
        <w:tabs>
          <w:tab w:val="left" w:pos="709"/>
        </w:tabs>
        <w:ind w:left="0" w:right="-2" w:firstLine="709"/>
        <w:jc w:val="both"/>
      </w:pPr>
      <w:r w:rsidRPr="00E515C2">
        <w:rPr>
          <w:sz w:val="28"/>
          <w:szCs w:val="28"/>
          <w:lang w:val="kk-KZ"/>
        </w:rPr>
        <w:t xml:space="preserve"> </w:t>
      </w:r>
      <w:r w:rsidRPr="00E515C2">
        <w:rPr>
          <w:sz w:val="28"/>
          <w:szCs w:val="28"/>
        </w:rPr>
        <w:t>Әрине, иә.</w:t>
      </w:r>
    </w:p>
    <w:p w14:paraId="39959E4C" w14:textId="77777777" w:rsidR="001B3F03" w:rsidRPr="00E515C2" w:rsidRDefault="008634CC">
      <w:pPr>
        <w:numPr>
          <w:ilvl w:val="1"/>
          <w:numId w:val="1"/>
        </w:numPr>
        <w:tabs>
          <w:tab w:val="left" w:pos="709"/>
        </w:tabs>
        <w:ind w:left="0" w:right="-2" w:firstLine="709"/>
        <w:jc w:val="both"/>
      </w:pPr>
      <w:r w:rsidRPr="00E515C2">
        <w:rPr>
          <w:sz w:val="28"/>
          <w:szCs w:val="28"/>
          <w:lang w:val="kk-KZ"/>
        </w:rPr>
        <w:t xml:space="preserve"> </w:t>
      </w:r>
      <w:r w:rsidRPr="00E515C2">
        <w:rPr>
          <w:sz w:val="28"/>
          <w:szCs w:val="28"/>
        </w:rPr>
        <w:t>Мүмкін, иә.</w:t>
      </w:r>
    </w:p>
    <w:p w14:paraId="3BE6A5C6" w14:textId="77777777" w:rsidR="001B3F03" w:rsidRPr="00E515C2" w:rsidRDefault="008634CC">
      <w:pPr>
        <w:numPr>
          <w:ilvl w:val="1"/>
          <w:numId w:val="1"/>
        </w:numPr>
        <w:tabs>
          <w:tab w:val="left" w:pos="709"/>
        </w:tabs>
        <w:ind w:left="0" w:right="-2" w:firstLine="709"/>
        <w:jc w:val="both"/>
      </w:pPr>
      <w:r w:rsidRPr="00E515C2">
        <w:rPr>
          <w:sz w:val="28"/>
          <w:szCs w:val="28"/>
          <w:lang w:val="kk-KZ"/>
        </w:rPr>
        <w:t xml:space="preserve"> </w:t>
      </w:r>
      <w:r w:rsidRPr="00E515C2">
        <w:rPr>
          <w:sz w:val="28"/>
          <w:szCs w:val="28"/>
        </w:rPr>
        <w:t>Мүмкін, жоқ.</w:t>
      </w:r>
    </w:p>
    <w:p w14:paraId="1A726071" w14:textId="77777777" w:rsidR="001B3F03" w:rsidRPr="00E515C2" w:rsidRDefault="008634CC">
      <w:pPr>
        <w:numPr>
          <w:ilvl w:val="1"/>
          <w:numId w:val="1"/>
        </w:numPr>
        <w:tabs>
          <w:tab w:val="left" w:pos="709"/>
        </w:tabs>
        <w:ind w:left="0" w:right="-2" w:firstLine="709"/>
        <w:jc w:val="both"/>
      </w:pPr>
      <w:r w:rsidRPr="00E515C2">
        <w:rPr>
          <w:sz w:val="28"/>
          <w:szCs w:val="28"/>
          <w:lang w:val="kk-KZ"/>
        </w:rPr>
        <w:t xml:space="preserve"> </w:t>
      </w:r>
      <w:r w:rsidRPr="00E515C2">
        <w:rPr>
          <w:sz w:val="28"/>
          <w:szCs w:val="28"/>
        </w:rPr>
        <w:t>Жоқ, әрқашан емес.</w:t>
      </w:r>
    </w:p>
    <w:p w14:paraId="30EA9BC7" w14:textId="77777777" w:rsidR="001B3F03" w:rsidRPr="00E515C2" w:rsidRDefault="008634CC">
      <w:pPr>
        <w:ind w:right="-2" w:firstLine="567"/>
        <w:jc w:val="both"/>
      </w:pPr>
      <w:r w:rsidRPr="00E515C2">
        <w:rPr>
          <w:sz w:val="28"/>
          <w:szCs w:val="28"/>
          <w:lang w:val="kk-KZ"/>
        </w:rPr>
        <w:t>ІІ. Сіздің атыңызға айтылған дөрекі немесе өкінішті ескертулерге әрқашан байсалдылықпен қарайсыз ба?</w:t>
      </w:r>
    </w:p>
    <w:p w14:paraId="3366FB22" w14:textId="77777777" w:rsidR="001B3F03" w:rsidRPr="00E515C2" w:rsidRDefault="008634CC">
      <w:pPr>
        <w:numPr>
          <w:ilvl w:val="1"/>
          <w:numId w:val="1"/>
        </w:numPr>
        <w:shd w:val="clear" w:color="auto" w:fill="FFFFFF"/>
        <w:tabs>
          <w:tab w:val="left" w:pos="709"/>
        </w:tabs>
        <w:ind w:left="0" w:right="-2" w:firstLine="709"/>
        <w:jc w:val="both"/>
      </w:pPr>
      <w:r w:rsidRPr="00E515C2">
        <w:rPr>
          <w:sz w:val="28"/>
          <w:szCs w:val="28"/>
          <w:lang w:val="kk-KZ"/>
        </w:rPr>
        <w:t xml:space="preserve"> </w:t>
      </w:r>
      <w:r w:rsidRPr="00E515C2">
        <w:rPr>
          <w:sz w:val="28"/>
          <w:szCs w:val="28"/>
        </w:rPr>
        <w:t>Әрине, иә.</w:t>
      </w:r>
    </w:p>
    <w:p w14:paraId="10BD1907" w14:textId="77777777" w:rsidR="001B3F03" w:rsidRPr="00E515C2" w:rsidRDefault="008634CC">
      <w:pPr>
        <w:numPr>
          <w:ilvl w:val="1"/>
          <w:numId w:val="1"/>
        </w:numPr>
        <w:shd w:val="clear" w:color="auto" w:fill="FFFFFF"/>
        <w:tabs>
          <w:tab w:val="left" w:pos="709"/>
        </w:tabs>
        <w:ind w:left="0" w:right="-2" w:firstLine="709"/>
        <w:jc w:val="both"/>
      </w:pPr>
      <w:r w:rsidRPr="00E515C2">
        <w:rPr>
          <w:sz w:val="28"/>
          <w:szCs w:val="28"/>
          <w:lang w:val="kk-KZ"/>
        </w:rPr>
        <w:t xml:space="preserve"> </w:t>
      </w:r>
      <w:r w:rsidRPr="00E515C2">
        <w:rPr>
          <w:sz w:val="28"/>
          <w:szCs w:val="28"/>
        </w:rPr>
        <w:t>Мүмкін, иә.</w:t>
      </w:r>
    </w:p>
    <w:p w14:paraId="4175D492" w14:textId="77777777" w:rsidR="001B3F03" w:rsidRPr="00E515C2" w:rsidRDefault="008634CC">
      <w:pPr>
        <w:numPr>
          <w:ilvl w:val="1"/>
          <w:numId w:val="1"/>
        </w:numPr>
        <w:shd w:val="clear" w:color="auto" w:fill="FFFFFF"/>
        <w:tabs>
          <w:tab w:val="left" w:pos="709"/>
        </w:tabs>
        <w:ind w:left="0" w:right="-2" w:firstLine="709"/>
        <w:jc w:val="both"/>
      </w:pPr>
      <w:r w:rsidRPr="00E515C2">
        <w:rPr>
          <w:sz w:val="28"/>
          <w:szCs w:val="28"/>
          <w:lang w:val="kk-KZ"/>
        </w:rPr>
        <w:t xml:space="preserve"> </w:t>
      </w:r>
      <w:r w:rsidRPr="00E515C2">
        <w:rPr>
          <w:sz w:val="28"/>
          <w:szCs w:val="28"/>
        </w:rPr>
        <w:t>Мүмкін, жоқ.</w:t>
      </w:r>
    </w:p>
    <w:p w14:paraId="6068B343" w14:textId="77777777" w:rsidR="001B3F03" w:rsidRPr="00E515C2" w:rsidRDefault="008634CC">
      <w:pPr>
        <w:numPr>
          <w:ilvl w:val="1"/>
          <w:numId w:val="1"/>
        </w:numPr>
        <w:shd w:val="clear" w:color="auto" w:fill="FFFFFF"/>
        <w:tabs>
          <w:tab w:val="left" w:pos="709"/>
        </w:tabs>
        <w:ind w:left="0" w:right="-2" w:firstLine="709"/>
        <w:jc w:val="both"/>
        <w:rPr>
          <w:lang w:val="kk-KZ"/>
        </w:rPr>
      </w:pPr>
      <w:r w:rsidRPr="00E515C2">
        <w:rPr>
          <w:sz w:val="28"/>
          <w:szCs w:val="28"/>
          <w:lang w:val="kk-KZ"/>
        </w:rPr>
        <w:t xml:space="preserve"> Жоқ, әрқашан емес. Және т.б. (Е қосымшасында)</w:t>
      </w:r>
    </w:p>
    <w:p w14:paraId="2BB20375" w14:textId="7BE336F0" w:rsidR="001B3F03" w:rsidRPr="00E515C2" w:rsidRDefault="008634CC">
      <w:pPr>
        <w:tabs>
          <w:tab w:val="left" w:pos="851"/>
        </w:tabs>
        <w:ind w:right="-2" w:firstLine="567"/>
        <w:jc w:val="both"/>
        <w:rPr>
          <w:lang w:val="kk-KZ"/>
        </w:rPr>
      </w:pPr>
      <w:r w:rsidRPr="00E515C2">
        <w:rPr>
          <w:i/>
          <w:sz w:val="28"/>
          <w:szCs w:val="28"/>
          <w:lang w:val="kk-KZ"/>
        </w:rPr>
        <w:t>4.</w:t>
      </w:r>
      <w:r w:rsidRPr="00E515C2">
        <w:rPr>
          <w:bCs/>
          <w:i/>
          <w:kern w:val="2"/>
          <w:sz w:val="28"/>
          <w:szCs w:val="28"/>
          <w:lang w:val="kk-KZ"/>
        </w:rPr>
        <w:t xml:space="preserve">«Мансап зәкірлері» карьерасындағы құндылық бағдарларын диагностикалау әдістемесі (Э. Шейн, В.А.Чикердің, В.Э. Винокуровтың аудармасы және бейімделуі) </w:t>
      </w:r>
      <w:r w:rsidR="003D1D56" w:rsidRPr="00E515C2">
        <w:rPr>
          <w:bCs/>
          <w:kern w:val="2"/>
          <w:sz w:val="28"/>
          <w:szCs w:val="28"/>
          <w:lang w:val="kk-KZ"/>
        </w:rPr>
        <w:t>[2</w:t>
      </w:r>
      <w:r w:rsidR="005446CB" w:rsidRPr="00E515C2">
        <w:rPr>
          <w:bCs/>
          <w:kern w:val="2"/>
          <w:sz w:val="28"/>
          <w:szCs w:val="28"/>
          <w:lang w:val="kk-KZ"/>
        </w:rPr>
        <w:t>3</w:t>
      </w:r>
      <w:r w:rsidR="003D1D56" w:rsidRPr="00E515C2">
        <w:rPr>
          <w:bCs/>
          <w:kern w:val="2"/>
          <w:sz w:val="28"/>
          <w:szCs w:val="28"/>
          <w:lang w:val="kk-KZ"/>
        </w:rPr>
        <w:t>2</w:t>
      </w:r>
      <w:r w:rsidRPr="00E515C2">
        <w:rPr>
          <w:bCs/>
          <w:kern w:val="2"/>
          <w:sz w:val="28"/>
          <w:szCs w:val="28"/>
          <w:lang w:val="kk-KZ"/>
        </w:rPr>
        <w:t>].</w:t>
      </w:r>
      <w:r w:rsidRPr="00E515C2">
        <w:rPr>
          <w:bCs/>
          <w:i/>
          <w:kern w:val="2"/>
          <w:sz w:val="28"/>
          <w:szCs w:val="28"/>
          <w:lang w:val="kk-KZ"/>
        </w:rPr>
        <w:t xml:space="preserve"> </w:t>
      </w:r>
    </w:p>
    <w:p w14:paraId="673B6B7B" w14:textId="77777777" w:rsidR="001B3F03" w:rsidRPr="00E515C2" w:rsidRDefault="008634CC">
      <w:pPr>
        <w:ind w:right="-2" w:firstLine="567"/>
        <w:jc w:val="both"/>
        <w:rPr>
          <w:lang w:val="kk-KZ"/>
        </w:rPr>
      </w:pPr>
      <w:r w:rsidRPr="00E515C2">
        <w:rPr>
          <w:sz w:val="28"/>
          <w:szCs w:val="28"/>
          <w:lang w:val="kk-KZ"/>
        </w:rPr>
        <w:t>«Мансап зәкірлері» - бұл құндылық бағдарлары, әлеуметтік көзқарастар, мүдделер және т.б. белгілі бір адамға тән іс-әрекетке әлеуметтік негізделген мотивтер. Мансаптық бағдарлар мансаптық дамудың алғашқы жылдарында пайда болады, олар тұрақты және ұзақ уақыт тұрақты бола алады. Сонымен қатар, адам көбінесе өзінің мансаптық бағдарларын бейсаналық түрде жүзеге асырады. Тест келесі мансаптық бағдарларды анықтауға мүмкіндік береді: Кәсіби құзыреттілік, менеджмент, автономия, тұрақтылық, қызмет көрсету, қиындық, өмір салтын біріктіру, кәсіпкерлік.</w:t>
      </w:r>
    </w:p>
    <w:p w14:paraId="6D972E90" w14:textId="77777777" w:rsidR="001B3F03" w:rsidRPr="00E515C2" w:rsidRDefault="008634CC">
      <w:pPr>
        <w:ind w:right="-2" w:firstLine="567"/>
        <w:jc w:val="both"/>
        <w:rPr>
          <w:lang w:val="kk-KZ"/>
        </w:rPr>
      </w:pPr>
      <w:r w:rsidRPr="00E515C2">
        <w:rPr>
          <w:bCs/>
          <w:i/>
          <w:sz w:val="28"/>
          <w:szCs w:val="28"/>
          <w:lang w:val="kk-KZ"/>
        </w:rPr>
        <w:t>Нұсқаулық.</w:t>
      </w:r>
      <w:r w:rsidRPr="00E515C2">
        <w:rPr>
          <w:b/>
          <w:bCs/>
          <w:sz w:val="28"/>
          <w:szCs w:val="28"/>
          <w:lang w:val="kk-KZ"/>
        </w:rPr>
        <w:t xml:space="preserve"> </w:t>
      </w:r>
      <w:r w:rsidRPr="00E515C2">
        <w:rPr>
          <w:bCs/>
          <w:sz w:val="28"/>
          <w:szCs w:val="28"/>
          <w:lang w:val="kk-KZ"/>
        </w:rPr>
        <w:t>Тест сұрақтарына жауап беріңіз.</w:t>
      </w:r>
    </w:p>
    <w:p w14:paraId="5BE24532" w14:textId="77777777" w:rsidR="001B3F03" w:rsidRPr="00E515C2" w:rsidRDefault="008634CC">
      <w:pPr>
        <w:ind w:right="-2" w:firstLine="567"/>
        <w:jc w:val="both"/>
        <w:rPr>
          <w:lang w:val="kk-KZ"/>
        </w:rPr>
      </w:pPr>
      <w:r w:rsidRPr="00E515C2">
        <w:rPr>
          <w:bCs/>
          <w:i/>
          <w:sz w:val="28"/>
          <w:szCs w:val="28"/>
          <w:lang w:val="kk-KZ"/>
        </w:rPr>
        <w:t>Тест материалы</w:t>
      </w:r>
    </w:p>
    <w:p w14:paraId="128564CF" w14:textId="77777777" w:rsidR="001B3F03" w:rsidRPr="00E515C2" w:rsidRDefault="008634CC">
      <w:pPr>
        <w:ind w:right="-2" w:firstLine="567"/>
        <w:jc w:val="both"/>
        <w:rPr>
          <w:lang w:val="kk-KZ"/>
        </w:rPr>
      </w:pPr>
      <w:r w:rsidRPr="00E515C2">
        <w:rPr>
          <w:i/>
          <w:iCs/>
          <w:sz w:val="28"/>
          <w:szCs w:val="28"/>
          <w:lang w:val="kk-KZ"/>
        </w:rPr>
        <w:t>Төмендегі мәлімдемелердің әрқайсысы сіз үшін қаншалықты маңызды?</w:t>
      </w:r>
    </w:p>
    <w:p w14:paraId="22792448" w14:textId="77777777" w:rsidR="001B3F03" w:rsidRPr="00E515C2" w:rsidRDefault="008634CC">
      <w:pPr>
        <w:tabs>
          <w:tab w:val="left" w:pos="1134"/>
        </w:tabs>
        <w:ind w:right="-2" w:firstLine="567"/>
        <w:jc w:val="both"/>
        <w:rPr>
          <w:lang w:val="kk-KZ"/>
        </w:rPr>
      </w:pPr>
      <w:r w:rsidRPr="00E515C2">
        <w:rPr>
          <w:sz w:val="28"/>
          <w:szCs w:val="28"/>
          <w:lang w:val="kk-KZ"/>
        </w:rPr>
        <w:t>Жауаптар: 1-мүлдем маңызды емес, 2, 3, 4, 5, 6, 7, 8, 9, 10 – өте маңызды</w:t>
      </w:r>
    </w:p>
    <w:p w14:paraId="1C7191C9" w14:textId="77777777" w:rsidR="001B3F03" w:rsidRPr="00E515C2" w:rsidRDefault="008634CC">
      <w:pPr>
        <w:numPr>
          <w:ilvl w:val="0"/>
          <w:numId w:val="2"/>
        </w:numPr>
        <w:tabs>
          <w:tab w:val="clear" w:pos="720"/>
          <w:tab w:val="left" w:pos="851"/>
          <w:tab w:val="left" w:pos="1134"/>
        </w:tabs>
        <w:ind w:left="0" w:right="-2" w:firstLine="567"/>
        <w:jc w:val="both"/>
      </w:pPr>
      <w:r w:rsidRPr="00E515C2">
        <w:rPr>
          <w:sz w:val="28"/>
          <w:szCs w:val="28"/>
        </w:rPr>
        <w:t>Өз мансабыңызды белгілі бір ғылыми немесе техникалық салада құр</w:t>
      </w:r>
      <w:r w:rsidRPr="00E515C2">
        <w:rPr>
          <w:sz w:val="28"/>
          <w:szCs w:val="28"/>
          <w:lang w:val="kk-KZ"/>
        </w:rPr>
        <w:t>у</w:t>
      </w:r>
      <w:r w:rsidRPr="00E515C2">
        <w:rPr>
          <w:sz w:val="28"/>
          <w:szCs w:val="28"/>
        </w:rPr>
        <w:t>.</w:t>
      </w:r>
    </w:p>
    <w:p w14:paraId="4BF28544" w14:textId="77777777" w:rsidR="001B3F03" w:rsidRPr="00E515C2" w:rsidRDefault="008634CC">
      <w:pPr>
        <w:numPr>
          <w:ilvl w:val="0"/>
          <w:numId w:val="2"/>
        </w:numPr>
        <w:tabs>
          <w:tab w:val="clear" w:pos="720"/>
          <w:tab w:val="left" w:pos="851"/>
          <w:tab w:val="left" w:pos="1134"/>
        </w:tabs>
        <w:ind w:left="0" w:right="-2" w:firstLine="567"/>
        <w:jc w:val="both"/>
      </w:pPr>
      <w:r w:rsidRPr="00E515C2">
        <w:rPr>
          <w:sz w:val="28"/>
          <w:szCs w:val="28"/>
        </w:rPr>
        <w:t>Адамдарды бақылау, оларға барлық деңгейлерде әсер ету.</w:t>
      </w:r>
    </w:p>
    <w:p w14:paraId="31EF52DA" w14:textId="77777777" w:rsidR="001B3F03" w:rsidRPr="00E515C2" w:rsidRDefault="008634CC">
      <w:pPr>
        <w:ind w:right="-2" w:firstLine="567"/>
        <w:jc w:val="both"/>
        <w:rPr>
          <w:lang w:val="kk-KZ"/>
        </w:rPr>
      </w:pPr>
      <w:r w:rsidRPr="00E515C2">
        <w:rPr>
          <w:sz w:val="28"/>
          <w:szCs w:val="28"/>
        </w:rPr>
        <w:t>3. Ешбір ұйымның ережелерімен шектеліп қалмай, өз қалауыңыз бойынша жұмыс жасай білу. және т.б</w:t>
      </w:r>
      <w:r w:rsidRPr="00E515C2">
        <w:rPr>
          <w:sz w:val="28"/>
          <w:szCs w:val="28"/>
          <w:lang w:val="kk-KZ"/>
        </w:rPr>
        <w:t xml:space="preserve"> (Ж қосымшасында)</w:t>
      </w:r>
    </w:p>
    <w:p w14:paraId="454A442B" w14:textId="7B131ECA" w:rsidR="001B3F03" w:rsidRPr="00E515C2" w:rsidRDefault="008634CC">
      <w:pPr>
        <w:shd w:val="clear" w:color="auto" w:fill="FFFFFF"/>
        <w:ind w:right="-2" w:firstLine="567"/>
        <w:jc w:val="both"/>
        <w:rPr>
          <w:lang w:val="kk-KZ"/>
        </w:rPr>
      </w:pPr>
      <w:r w:rsidRPr="00E515C2">
        <w:rPr>
          <w:bCs/>
          <w:i/>
          <w:caps/>
          <w:sz w:val="28"/>
          <w:szCs w:val="28"/>
          <w:lang w:val="kk-KZ"/>
        </w:rPr>
        <w:t>5.</w:t>
      </w:r>
      <w:r w:rsidRPr="00E515C2">
        <w:rPr>
          <w:bCs/>
          <w:i/>
          <w:sz w:val="28"/>
          <w:szCs w:val="28"/>
          <w:lang w:val="kk-KZ"/>
        </w:rPr>
        <w:t xml:space="preserve"> Мақсатқа жету қажеттілігін бағалау шкаласы (Ю.М. Орлов) </w:t>
      </w:r>
      <w:r w:rsidR="003D1D56" w:rsidRPr="00E515C2">
        <w:rPr>
          <w:bCs/>
          <w:sz w:val="28"/>
          <w:szCs w:val="28"/>
          <w:lang w:val="kk-KZ"/>
        </w:rPr>
        <w:t>[2</w:t>
      </w:r>
      <w:r w:rsidR="005446CB" w:rsidRPr="00E515C2">
        <w:rPr>
          <w:bCs/>
          <w:sz w:val="28"/>
          <w:szCs w:val="28"/>
          <w:lang w:val="kk-KZ"/>
        </w:rPr>
        <w:t>33</w:t>
      </w:r>
      <w:r w:rsidRPr="00E515C2">
        <w:rPr>
          <w:bCs/>
          <w:sz w:val="28"/>
          <w:szCs w:val="28"/>
          <w:lang w:val="kk-KZ"/>
        </w:rPr>
        <w:t>].</w:t>
      </w:r>
    </w:p>
    <w:p w14:paraId="4D2610B1" w14:textId="77777777" w:rsidR="001B3F03" w:rsidRPr="00E515C2" w:rsidRDefault="008634CC">
      <w:pPr>
        <w:shd w:val="clear" w:color="auto" w:fill="FFFFFF"/>
        <w:ind w:right="-2" w:firstLine="567"/>
        <w:jc w:val="both"/>
        <w:rPr>
          <w:lang w:val="kk-KZ"/>
        </w:rPr>
      </w:pPr>
      <w:r w:rsidRPr="00E515C2">
        <w:rPr>
          <w:bCs/>
          <w:i/>
          <w:sz w:val="28"/>
          <w:szCs w:val="28"/>
          <w:lang w:val="kk-KZ"/>
        </w:rPr>
        <w:t>Шкала:</w:t>
      </w:r>
      <w:r w:rsidRPr="00E515C2">
        <w:rPr>
          <w:b/>
          <w:bCs/>
          <w:sz w:val="28"/>
          <w:szCs w:val="28"/>
          <w:lang w:val="kk-KZ"/>
        </w:rPr>
        <w:t xml:space="preserve"> </w:t>
      </w:r>
      <w:r w:rsidRPr="00E515C2">
        <w:rPr>
          <w:bCs/>
          <w:sz w:val="28"/>
          <w:szCs w:val="28"/>
          <w:lang w:val="kk-KZ"/>
        </w:rPr>
        <w:t>жетістікке ынталандыру деңгейі</w:t>
      </w:r>
    </w:p>
    <w:p w14:paraId="485B45CB" w14:textId="77777777" w:rsidR="001B3F03" w:rsidRPr="00E515C2" w:rsidRDefault="008634CC">
      <w:pPr>
        <w:shd w:val="clear" w:color="auto" w:fill="FFFFFF"/>
        <w:ind w:right="-2" w:firstLine="567"/>
        <w:jc w:val="both"/>
        <w:rPr>
          <w:lang w:val="kk-KZ"/>
        </w:rPr>
      </w:pPr>
      <w:r w:rsidRPr="00E515C2">
        <w:rPr>
          <w:bCs/>
          <w:i/>
          <w:sz w:val="28"/>
          <w:szCs w:val="28"/>
          <w:lang w:val="kk-KZ"/>
        </w:rPr>
        <w:t>Тесттің мақсаты</w:t>
      </w:r>
    </w:p>
    <w:p w14:paraId="7091615F" w14:textId="77777777" w:rsidR="001B3F03" w:rsidRPr="00E515C2" w:rsidRDefault="008634CC">
      <w:pPr>
        <w:shd w:val="clear" w:color="auto" w:fill="FFFFFF"/>
        <w:ind w:right="-2" w:firstLine="567"/>
        <w:jc w:val="both"/>
        <w:rPr>
          <w:lang w:val="kk-KZ"/>
        </w:rPr>
      </w:pPr>
      <w:r w:rsidRPr="00E515C2">
        <w:rPr>
          <w:sz w:val="28"/>
          <w:szCs w:val="28"/>
          <w:lang w:val="kk-KZ"/>
        </w:rPr>
        <w:t>Жетістік мотивациясын диагностикалау.</w:t>
      </w:r>
    </w:p>
    <w:p w14:paraId="1451778B" w14:textId="77777777" w:rsidR="001B3F03" w:rsidRPr="00E515C2" w:rsidRDefault="008634CC">
      <w:pPr>
        <w:shd w:val="clear" w:color="auto" w:fill="FFFFFF"/>
        <w:ind w:right="-2" w:firstLine="567"/>
        <w:jc w:val="both"/>
        <w:rPr>
          <w:lang w:val="kk-KZ"/>
        </w:rPr>
      </w:pPr>
      <w:r w:rsidRPr="00E515C2">
        <w:rPr>
          <w:sz w:val="28"/>
          <w:szCs w:val="28"/>
          <w:lang w:val="kk-KZ"/>
        </w:rPr>
        <w:t>Шкала 23 пікірден тұрады, олар үшін екі жауап болуы мүмкін – «иә» немесе «жоқ».</w:t>
      </w:r>
    </w:p>
    <w:p w14:paraId="1463D70E" w14:textId="77777777" w:rsidR="001B3F03" w:rsidRPr="00E515C2" w:rsidRDefault="008634CC">
      <w:pPr>
        <w:shd w:val="clear" w:color="auto" w:fill="FFFFFF"/>
        <w:ind w:right="-2" w:firstLine="567"/>
        <w:jc w:val="both"/>
        <w:rPr>
          <w:lang w:val="kk-KZ"/>
        </w:rPr>
      </w:pPr>
      <w:r w:rsidRPr="00E515C2">
        <w:rPr>
          <w:bCs/>
          <w:i/>
          <w:sz w:val="28"/>
          <w:szCs w:val="28"/>
          <w:lang w:val="kk-KZ"/>
        </w:rPr>
        <w:t>Тест</w:t>
      </w:r>
    </w:p>
    <w:p w14:paraId="553DF978" w14:textId="77777777" w:rsidR="001B3F03" w:rsidRPr="00E515C2" w:rsidRDefault="008634CC">
      <w:pPr>
        <w:ind w:right="-2" w:firstLine="567"/>
        <w:jc w:val="both"/>
        <w:rPr>
          <w:lang w:val="kk-KZ"/>
        </w:rPr>
      </w:pPr>
      <w:r w:rsidRPr="00E515C2">
        <w:rPr>
          <w:sz w:val="28"/>
          <w:szCs w:val="28"/>
          <w:lang w:val="kk-KZ"/>
        </w:rPr>
        <w:t>1. Менің ойымша, өмірдегі сәттілік есептеуден гөрі жағдайға байланысты.</w:t>
      </w:r>
    </w:p>
    <w:p w14:paraId="45985213" w14:textId="77777777" w:rsidR="001B3F03" w:rsidRPr="00E515C2" w:rsidRDefault="008634CC">
      <w:pPr>
        <w:ind w:right="-2" w:firstLine="567"/>
        <w:jc w:val="both"/>
        <w:rPr>
          <w:lang w:val="kk-KZ"/>
        </w:rPr>
      </w:pPr>
      <w:r w:rsidRPr="00E515C2">
        <w:rPr>
          <w:sz w:val="28"/>
          <w:szCs w:val="28"/>
          <w:lang w:val="kk-KZ"/>
        </w:rPr>
        <w:t>2. Егер мен сүйікті ісімді жоғалтсам, өмір мен үшін барлық мағынаны жоғалтады.</w:t>
      </w:r>
    </w:p>
    <w:p w14:paraId="7F9188CD" w14:textId="77777777" w:rsidR="00686EC2" w:rsidRPr="00E515C2" w:rsidRDefault="008634CC">
      <w:pPr>
        <w:ind w:right="-2" w:firstLine="567"/>
        <w:jc w:val="both"/>
        <w:rPr>
          <w:sz w:val="28"/>
          <w:szCs w:val="28"/>
          <w:lang w:val="kk-KZ"/>
        </w:rPr>
      </w:pPr>
      <w:r w:rsidRPr="00E515C2">
        <w:rPr>
          <w:sz w:val="28"/>
          <w:szCs w:val="28"/>
          <w:lang w:val="kk-KZ"/>
        </w:rPr>
        <w:t>3. Мен үшін кез-келген жағдайда оның орындалуы емес,</w:t>
      </w:r>
      <w:r w:rsidR="00686EC2" w:rsidRPr="00E515C2">
        <w:rPr>
          <w:sz w:val="28"/>
          <w:szCs w:val="28"/>
          <w:lang w:val="kk-KZ"/>
        </w:rPr>
        <w:t xml:space="preserve"> түпкі нәтиже маңызды.</w:t>
      </w:r>
    </w:p>
    <w:p w14:paraId="0D3A21E1" w14:textId="77777777" w:rsidR="001B3F03" w:rsidRPr="00E515C2" w:rsidRDefault="008634CC">
      <w:pPr>
        <w:ind w:right="-2" w:firstLine="567"/>
        <w:jc w:val="both"/>
        <w:rPr>
          <w:sz w:val="28"/>
          <w:szCs w:val="28"/>
          <w:lang w:val="kk-KZ"/>
        </w:rPr>
      </w:pPr>
      <w:r w:rsidRPr="00E515C2">
        <w:rPr>
          <w:sz w:val="28"/>
          <w:szCs w:val="28"/>
          <w:lang w:val="kk-KZ"/>
        </w:rPr>
        <w:t xml:space="preserve">4. Менің ойымша, адамдар жақын адамдарымен нашар қарым-қатынастан гөрі жұмыстағы сәтсіздіктерден көбірек зардап шегеді. және т. б. </w:t>
      </w:r>
    </w:p>
    <w:p w14:paraId="0A325C87" w14:textId="77777777" w:rsidR="001B3F03" w:rsidRPr="00E515C2" w:rsidRDefault="008634CC">
      <w:pPr>
        <w:ind w:right="-2"/>
        <w:jc w:val="both"/>
        <w:rPr>
          <w:sz w:val="28"/>
          <w:szCs w:val="28"/>
          <w:lang w:val="kk-KZ"/>
        </w:rPr>
      </w:pPr>
      <w:r w:rsidRPr="00E515C2">
        <w:rPr>
          <w:sz w:val="28"/>
          <w:szCs w:val="28"/>
          <w:lang w:val="kk-KZ"/>
        </w:rPr>
        <w:t>(И қосымшасында)</w:t>
      </w:r>
    </w:p>
    <w:p w14:paraId="49146BD4" w14:textId="3D7093A2" w:rsidR="001B3F03" w:rsidRPr="00E515C2" w:rsidRDefault="008634CC">
      <w:pPr>
        <w:shd w:val="clear" w:color="auto" w:fill="FFFFFF"/>
        <w:ind w:right="-2" w:firstLine="567"/>
        <w:jc w:val="both"/>
        <w:rPr>
          <w:lang w:val="kk-KZ"/>
        </w:rPr>
      </w:pPr>
      <w:r w:rsidRPr="00E515C2">
        <w:rPr>
          <w:i/>
          <w:kern w:val="2"/>
          <w:sz w:val="28"/>
          <w:szCs w:val="28"/>
          <w:lang w:val="kk-KZ"/>
        </w:rPr>
        <w:t xml:space="preserve">6. </w:t>
      </w:r>
      <w:r w:rsidRPr="00E515C2">
        <w:rPr>
          <w:bCs/>
          <w:i/>
          <w:kern w:val="2"/>
          <w:sz w:val="28"/>
          <w:szCs w:val="28"/>
          <w:lang w:val="kk-KZ"/>
        </w:rPr>
        <w:t xml:space="preserve">Студенттердің зерттеу қызметіне  теориялық-әдіснамалық дайындығын  өзіндік бағалау әдістемесі   </w:t>
      </w:r>
      <w:r w:rsidR="003D1D56" w:rsidRPr="00E515C2">
        <w:rPr>
          <w:rStyle w:val="321"/>
          <w:b w:val="0"/>
          <w:sz w:val="28"/>
          <w:szCs w:val="28"/>
          <w:lang w:val="kk-KZ"/>
        </w:rPr>
        <w:t>(Ю.В. Рындина) [23</w:t>
      </w:r>
      <w:r w:rsidR="005446CB" w:rsidRPr="00E515C2">
        <w:rPr>
          <w:rStyle w:val="321"/>
          <w:b w:val="0"/>
          <w:sz w:val="28"/>
          <w:szCs w:val="28"/>
          <w:lang w:val="kk-KZ"/>
        </w:rPr>
        <w:t>4</w:t>
      </w:r>
      <w:r w:rsidRPr="00E515C2">
        <w:rPr>
          <w:rStyle w:val="321"/>
          <w:b w:val="0"/>
          <w:sz w:val="28"/>
          <w:szCs w:val="28"/>
          <w:lang w:val="kk-KZ"/>
        </w:rPr>
        <w:t>].</w:t>
      </w:r>
    </w:p>
    <w:p w14:paraId="2F79741E" w14:textId="77777777" w:rsidR="001B3F03" w:rsidRPr="00E515C2" w:rsidRDefault="008634CC">
      <w:pPr>
        <w:keepNext/>
        <w:keepLines/>
        <w:ind w:left="20" w:right="-2" w:firstLine="567"/>
        <w:jc w:val="both"/>
        <w:rPr>
          <w:lang w:val="kk-KZ"/>
        </w:rPr>
      </w:pPr>
      <w:r w:rsidRPr="00E515C2">
        <w:rPr>
          <w:rStyle w:val="22"/>
          <w:sz w:val="28"/>
          <w:szCs w:val="28"/>
          <w:lang w:val="kk-KZ"/>
        </w:rPr>
        <w:t>Нұсқаулығы</w:t>
      </w:r>
      <w:r w:rsidRPr="00E515C2">
        <w:rPr>
          <w:bCs/>
          <w:sz w:val="28"/>
          <w:szCs w:val="28"/>
          <w:lang w:val="kk-KZ"/>
        </w:rPr>
        <w:t xml:space="preserve">: </w:t>
      </w:r>
      <w:r w:rsidRPr="00E515C2">
        <w:rPr>
          <w:sz w:val="28"/>
          <w:szCs w:val="28"/>
          <w:lang w:val="kk-KZ"/>
        </w:rPr>
        <w:t>Бұл диагностикалық картаны толтыру үшін бес балдық шкаланы пайдалануды ұсынамыз.</w:t>
      </w:r>
    </w:p>
    <w:p w14:paraId="61685D0B" w14:textId="77777777" w:rsidR="001B3F03" w:rsidRPr="00E515C2" w:rsidRDefault="008634CC">
      <w:pPr>
        <w:keepNext/>
        <w:keepLines/>
        <w:ind w:left="20" w:right="-2" w:firstLine="567"/>
        <w:jc w:val="both"/>
        <w:rPr>
          <w:lang w:val="kk-KZ"/>
        </w:rPr>
      </w:pPr>
      <w:r w:rsidRPr="00E515C2">
        <w:rPr>
          <w:sz w:val="28"/>
          <w:szCs w:val="28"/>
          <w:lang w:val="kk-KZ"/>
        </w:rPr>
        <w:t>Төменде қалыптасқан білімдерді, дағдыларды және жеке қасиеттерді бағалау кезінде мынаны есте сақтаңыз:</w:t>
      </w:r>
    </w:p>
    <w:p w14:paraId="7BC64709" w14:textId="77777777" w:rsidR="001B3F03" w:rsidRPr="00E515C2" w:rsidRDefault="008634CC">
      <w:pPr>
        <w:ind w:right="-2" w:firstLine="567"/>
        <w:rPr>
          <w:lang w:val="kk-KZ"/>
        </w:rPr>
      </w:pPr>
      <w:r w:rsidRPr="00E515C2">
        <w:rPr>
          <w:sz w:val="28"/>
          <w:szCs w:val="28"/>
          <w:lang w:val="kk-KZ"/>
        </w:rPr>
        <w:t>«5» балл – білім, дағды және тұлғалық қасиеттердің айқын көрінуі;</w:t>
      </w:r>
    </w:p>
    <w:p w14:paraId="00A00E86" w14:textId="77777777" w:rsidR="001B3F03" w:rsidRPr="00E515C2" w:rsidRDefault="008634CC">
      <w:pPr>
        <w:ind w:right="-2" w:firstLine="567"/>
        <w:rPr>
          <w:lang w:val="kk-KZ"/>
        </w:rPr>
      </w:pPr>
      <w:r w:rsidRPr="00E515C2">
        <w:rPr>
          <w:sz w:val="28"/>
          <w:szCs w:val="28"/>
          <w:lang w:val="kk-KZ"/>
        </w:rPr>
        <w:t>«4» балл – білім, дағды және жеке қасиеттер жеткілікті түрде қалыптасқан;</w:t>
      </w:r>
    </w:p>
    <w:p w14:paraId="1759CDAD" w14:textId="77777777" w:rsidR="001B3F03" w:rsidRPr="00E515C2" w:rsidRDefault="008634CC">
      <w:pPr>
        <w:ind w:right="-2" w:firstLine="567"/>
        <w:rPr>
          <w:lang w:val="kk-KZ"/>
        </w:rPr>
      </w:pPr>
      <w:r w:rsidRPr="00E515C2">
        <w:rPr>
          <w:sz w:val="28"/>
          <w:szCs w:val="28"/>
          <w:lang w:val="kk-KZ"/>
        </w:rPr>
        <w:t>«3» балл – білім, дағды және жеке қасиеттер бар;</w:t>
      </w:r>
    </w:p>
    <w:p w14:paraId="6B3412A7" w14:textId="77777777" w:rsidR="001B3F03" w:rsidRPr="00E515C2" w:rsidRDefault="008634CC">
      <w:pPr>
        <w:ind w:right="-2" w:firstLine="567"/>
        <w:rPr>
          <w:lang w:val="kk-KZ"/>
        </w:rPr>
      </w:pPr>
      <w:r w:rsidRPr="00E515C2">
        <w:rPr>
          <w:sz w:val="28"/>
          <w:szCs w:val="28"/>
          <w:lang w:val="kk-KZ"/>
        </w:rPr>
        <w:t>«2» балл – білім, дағды және жеке қасиеттер аз мөлшерде қалыптасады;</w:t>
      </w:r>
    </w:p>
    <w:p w14:paraId="47BC8DD6" w14:textId="77777777" w:rsidR="001B3F03" w:rsidRPr="00E515C2" w:rsidRDefault="008634CC">
      <w:pPr>
        <w:ind w:right="-2" w:firstLine="567"/>
        <w:rPr>
          <w:lang w:val="kk-KZ"/>
        </w:rPr>
      </w:pPr>
      <w:r w:rsidRPr="00E515C2">
        <w:rPr>
          <w:sz w:val="28"/>
          <w:szCs w:val="28"/>
          <w:lang w:val="kk-KZ"/>
        </w:rPr>
        <w:t>«1» балл – білім, дағды және жеке қасиеттер қалыптаспаған (әр жолда қажетті санды дөңгелектеңіз). (К қосымшасында)</w:t>
      </w:r>
    </w:p>
    <w:p w14:paraId="279A2209" w14:textId="77777777" w:rsidR="001B3F03" w:rsidRPr="00E515C2" w:rsidRDefault="008634CC">
      <w:pPr>
        <w:ind w:right="-2" w:firstLine="567"/>
        <w:rPr>
          <w:lang w:val="kk-KZ"/>
        </w:rPr>
      </w:pPr>
      <w:r w:rsidRPr="00E515C2">
        <w:rPr>
          <w:sz w:val="28"/>
          <w:szCs w:val="28"/>
          <w:lang w:val="kk-KZ"/>
        </w:rPr>
        <w:t>Берілген әдістемелер өз сипаттамаларына сәйкес жоғарыда көрсетілген бақылау тобы мен эксперименталды топ білім алушыларына алғашқы деңгейін анықтау үшін қолданылды. Әдістемелер нәтижелерінің сандық және сапалық көрсеткіштері кесте мен диаграммалар арқылы сипатталды.</w:t>
      </w:r>
    </w:p>
    <w:p w14:paraId="5F187E32" w14:textId="77777777" w:rsidR="001B3F03" w:rsidRPr="00E515C2" w:rsidRDefault="008634CC">
      <w:pPr>
        <w:ind w:right="-2" w:firstLine="567"/>
        <w:jc w:val="both"/>
        <w:rPr>
          <w:lang w:val="kk-KZ"/>
        </w:rPr>
      </w:pPr>
      <w:r w:rsidRPr="00E515C2">
        <w:rPr>
          <w:b/>
          <w:i/>
          <w:sz w:val="28"/>
          <w:szCs w:val="28"/>
          <w:lang w:val="kk-KZ"/>
        </w:rPr>
        <w:t xml:space="preserve">Қалыптастырушы педагогикалық эксперимент </w:t>
      </w:r>
      <w:r w:rsidRPr="00E515C2">
        <w:rPr>
          <w:sz w:val="28"/>
          <w:szCs w:val="28"/>
          <w:lang w:val="kk-KZ"/>
        </w:rPr>
        <w:t xml:space="preserve"> бұл эксперимент 2019-2020 оқу жылында </w:t>
      </w:r>
      <w:r w:rsidRPr="00E515C2">
        <w:rPr>
          <w:spacing w:val="2"/>
          <w:sz w:val="28"/>
          <w:szCs w:val="28"/>
          <w:lang w:val="kk-KZ"/>
        </w:rPr>
        <w:t xml:space="preserve">«5В010800-Дене шынықтыру және спорт» </w:t>
      </w:r>
      <w:r w:rsidRPr="00E515C2">
        <w:rPr>
          <w:sz w:val="28"/>
          <w:szCs w:val="28"/>
          <w:lang w:val="kk-KZ"/>
        </w:rPr>
        <w:t xml:space="preserve">білім беру бағдарламасының 3 курс студенттері қатысты. Қазақ спорт және туризм академиясының (Алматы қ.), жалпы саны – 70 студенті эксперименттік топ және Қ.Жұбанов атындағы Ақтөбе өңірлік мемлекеттік университетінің, жалпы саны 50 студенті экспериметтік топ. </w:t>
      </w:r>
    </w:p>
    <w:p w14:paraId="49AE3694" w14:textId="0173C14C" w:rsidR="001B3F03" w:rsidRPr="00E515C2" w:rsidRDefault="008634CC">
      <w:pPr>
        <w:ind w:right="-2" w:firstLine="567"/>
        <w:jc w:val="both"/>
        <w:rPr>
          <w:lang w:val="kk-KZ"/>
        </w:rPr>
      </w:pPr>
      <w:r w:rsidRPr="00E515C2">
        <w:rPr>
          <w:sz w:val="28"/>
          <w:szCs w:val="28"/>
          <w:lang w:val="kk-KZ"/>
        </w:rPr>
        <w:t xml:space="preserve">Бақылау топтарында сабақтары қалыпты негізде жүргізілді, ал эксперименталды топта болашақ дене мәдениеті және спорт мамандарының акмеологиялық әлеуетін дамыту әдістемесі жүргізілді: «Болашақ дене мәдениеті және спорт маманының кәсіби АКМЕ негіздері» атты элективті курсы, «Кәсіби жетістік акмеологиясы» семинар – практикумы, </w:t>
      </w:r>
      <w:r w:rsidR="005446CB" w:rsidRPr="00E515C2">
        <w:rPr>
          <w:sz w:val="28"/>
          <w:szCs w:val="28"/>
          <w:lang w:val="kk-KZ"/>
        </w:rPr>
        <w:t>и</w:t>
      </w:r>
      <w:r w:rsidRPr="00E515C2">
        <w:rPr>
          <w:sz w:val="28"/>
          <w:szCs w:val="28"/>
          <w:lang w:val="kk-KZ"/>
        </w:rPr>
        <w:t xml:space="preserve">нновациялық әдістер, цифрлық ресурстар. </w:t>
      </w:r>
    </w:p>
    <w:p w14:paraId="3B70B39E" w14:textId="77777777" w:rsidR="001B3F03" w:rsidRPr="00E515C2" w:rsidRDefault="008634CC">
      <w:pPr>
        <w:ind w:right="-2" w:firstLine="567"/>
        <w:jc w:val="both"/>
        <w:rPr>
          <w:lang w:val="kk-KZ"/>
        </w:rPr>
      </w:pPr>
      <w:r w:rsidRPr="00E515C2">
        <w:rPr>
          <w:sz w:val="28"/>
          <w:szCs w:val="28"/>
          <w:lang w:val="kk-KZ"/>
        </w:rPr>
        <w:t xml:space="preserve">Педагогикалық эксперимент қалыптастырушы деңгейінде арнайы модель компоненттерінің көрсеткіштері мен өлшемдері, деңгейіне сай екі топта да тексерілді, бақылау тобында өзгеріс болмауы себепті салыстырмалы талдау жасалмады. Эксперименталды топ алынған нәтижелері толық негізде талданым көрсетілді. </w:t>
      </w:r>
    </w:p>
    <w:p w14:paraId="6DA784CB" w14:textId="77777777" w:rsidR="001B3F03" w:rsidRPr="00E515C2" w:rsidRDefault="008634CC">
      <w:pPr>
        <w:ind w:right="-2" w:firstLine="567"/>
        <w:jc w:val="both"/>
        <w:rPr>
          <w:lang w:val="kk-KZ"/>
        </w:rPr>
      </w:pPr>
      <w:r w:rsidRPr="00E515C2">
        <w:rPr>
          <w:sz w:val="28"/>
          <w:szCs w:val="28"/>
          <w:lang w:val="kk-KZ"/>
        </w:rPr>
        <w:t xml:space="preserve">Анықтау және бақылау деңгейіндегі жүргізілген диагностикалардың ауытқуының дәлдігін, өзгерістерінің бар екенін көрсету үшін арнайы статистикалық әдістер қолданылды. </w:t>
      </w:r>
    </w:p>
    <w:p w14:paraId="4E9E5C20" w14:textId="77777777" w:rsidR="001B3F03" w:rsidRPr="00E515C2" w:rsidRDefault="008634CC">
      <w:pPr>
        <w:ind w:right="-2" w:firstLine="567"/>
        <w:jc w:val="both"/>
        <w:rPr>
          <w:i/>
          <w:sz w:val="28"/>
          <w:szCs w:val="28"/>
          <w:lang w:val="kk-KZ"/>
        </w:rPr>
      </w:pPr>
      <w:r w:rsidRPr="00E515C2">
        <w:rPr>
          <w:i/>
          <w:sz w:val="28"/>
          <w:szCs w:val="28"/>
          <w:lang w:val="kk-KZ"/>
        </w:rPr>
        <w:t xml:space="preserve">Статистикалық әдістер сипаттамасы </w:t>
      </w:r>
      <w:r w:rsidRPr="00E515C2">
        <w:rPr>
          <w:i/>
          <w:sz w:val="28"/>
          <w:szCs w:val="28"/>
          <w:lang w:val="kk-KZ"/>
        </w:rPr>
        <w:tab/>
      </w:r>
    </w:p>
    <w:p w14:paraId="2C41258C" w14:textId="77777777" w:rsidR="001B3F03" w:rsidRPr="00E515C2" w:rsidRDefault="008634CC">
      <w:pPr>
        <w:ind w:right="-2" w:firstLine="567"/>
        <w:jc w:val="both"/>
        <w:rPr>
          <w:iCs/>
          <w:sz w:val="28"/>
          <w:szCs w:val="28"/>
          <w:lang w:val="kk-KZ"/>
        </w:rPr>
      </w:pPr>
      <w:r w:rsidRPr="00E515C2">
        <w:rPr>
          <w:iCs/>
          <w:sz w:val="28"/>
          <w:szCs w:val="28"/>
          <w:lang w:val="kk-KZ"/>
        </w:rPr>
        <w:t>Статистика ғылыми зерттеу әдісі ретінде зерттеушіні қызықтыратын заңдылықтарға әсер ететін әртүрлі кездейсоқ факторлармен бұрмаланған деректермен айналысатындықтан, статистикалық есептеулердің көпшілігі осы деректердің қайнар көзі туралы кейбір болжамдарды немесе гипотезаларды сынаумен бірге жүреді.</w:t>
      </w:r>
    </w:p>
    <w:p w14:paraId="5A4A313E" w14:textId="77777777" w:rsidR="001B3F03" w:rsidRPr="00E515C2" w:rsidRDefault="008634CC">
      <w:pPr>
        <w:ind w:right="-2" w:firstLine="567"/>
        <w:jc w:val="both"/>
        <w:rPr>
          <w:sz w:val="28"/>
          <w:szCs w:val="28"/>
          <w:lang w:val="kk-KZ"/>
        </w:rPr>
      </w:pPr>
      <w:r w:rsidRPr="00E515C2">
        <w:rPr>
          <w:iCs/>
          <w:sz w:val="28"/>
          <w:szCs w:val="28"/>
          <w:lang w:val="kk-KZ"/>
        </w:rPr>
        <w:t>Соған байланысты, статистикалық гипотеза немесе болжам дегеніміз - бұл кездейсоқ шамалардың немесе бізге қол жетімді деректерге қарсы сынағымыз келетін оқиғалардың қасиеттері туралы болжам.</w:t>
      </w:r>
      <w:r w:rsidRPr="00E515C2">
        <w:rPr>
          <w:sz w:val="28"/>
          <w:szCs w:val="28"/>
          <w:lang w:val="kk-KZ"/>
        </w:rPr>
        <w:t xml:space="preserve"> Құрастырылған болжам:</w:t>
      </w:r>
    </w:p>
    <w:p w14:paraId="6B4FF901" w14:textId="77777777" w:rsidR="001B3F03" w:rsidRPr="00E515C2" w:rsidRDefault="001B3F03">
      <w:pPr>
        <w:ind w:right="-2" w:firstLine="567"/>
        <w:jc w:val="both"/>
        <w:rPr>
          <w:sz w:val="28"/>
          <w:szCs w:val="28"/>
          <w:lang w:val="kk-KZ"/>
        </w:rPr>
      </w:pPr>
    </w:p>
    <w:p w14:paraId="76108143" w14:textId="2FF412E7" w:rsidR="001B3F03" w:rsidRPr="00E515C2" w:rsidRDefault="00281BE0" w:rsidP="00E17FB6">
      <w:pPr>
        <w:ind w:right="-2"/>
        <w:jc w:val="center"/>
        <w:rPr>
          <w:sz w:val="28"/>
          <w:szCs w:val="28"/>
          <w:lang w:val="kk-KZ"/>
        </w:rPr>
      </w:pPr>
      <m:oMath>
        <m:sSub>
          <m:sSubPr>
            <m:ctrlPr>
              <w:rPr>
                <w:rFonts w:ascii="Cambria Math" w:hAnsi="Cambria Math"/>
                <w:sz w:val="28"/>
                <w:szCs w:val="28"/>
              </w:rPr>
            </m:ctrlPr>
          </m:sSubPr>
          <m:e>
            <m:r>
              <w:rPr>
                <w:rFonts w:ascii="Cambria Math" w:hAnsi="Cambria Math"/>
                <w:sz w:val="28"/>
                <w:szCs w:val="28"/>
                <w:lang w:val="kk-KZ"/>
              </w:rPr>
              <m:t>H</m:t>
            </m:r>
          </m:e>
          <m:sub>
            <m:r>
              <w:rPr>
                <w:rFonts w:ascii="Cambria Math" w:hAnsi="Cambria Math"/>
                <w:sz w:val="28"/>
                <w:szCs w:val="28"/>
                <w:lang w:val="kk-KZ"/>
              </w:rPr>
              <m:t>0</m:t>
            </m:r>
          </m:sub>
        </m:sSub>
        <m:r>
          <w:rPr>
            <w:rFonts w:ascii="Cambria Math" w:hAnsi="Cambria Math"/>
            <w:sz w:val="28"/>
            <w:szCs w:val="28"/>
            <w:lang w:val="kk-KZ"/>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kk-KZ"/>
                  </w:rPr>
                  <m:t>X</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kk-KZ"/>
                  </w:rPr>
                  <m:t>X</m:t>
                </m:r>
              </m:e>
            </m:acc>
          </m:e>
          <m:sub>
            <m:r>
              <w:rPr>
                <w:rFonts w:ascii="Cambria Math" w:hAnsi="Cambria Math"/>
                <w:sz w:val="28"/>
                <w:szCs w:val="28"/>
                <w:lang w:val="kk-KZ"/>
              </w:rPr>
              <m:t>2</m:t>
            </m:r>
          </m:sub>
        </m:sSub>
      </m:oMath>
      <w:r w:rsidR="00B724E1" w:rsidRPr="00E515C2">
        <w:rPr>
          <w:sz w:val="28"/>
          <w:szCs w:val="28"/>
          <w:lang w:val="kk-KZ"/>
        </w:rPr>
        <w:t xml:space="preserve">                    </w:t>
      </w:r>
      <w:r w:rsidR="00BD3743" w:rsidRPr="00E515C2">
        <w:rPr>
          <w:sz w:val="28"/>
          <w:szCs w:val="28"/>
          <w:lang w:val="kk-KZ"/>
        </w:rPr>
        <w:t xml:space="preserve"> </w:t>
      </w:r>
      <w:r w:rsidR="000863D9" w:rsidRPr="00E515C2">
        <w:rPr>
          <w:sz w:val="28"/>
          <w:szCs w:val="28"/>
          <w:lang w:val="kk-KZ"/>
        </w:rPr>
        <w:t xml:space="preserve">                                                      (1)</w:t>
      </w:r>
    </w:p>
    <w:p w14:paraId="02CF257D" w14:textId="77777777" w:rsidR="000863D9" w:rsidRPr="00E515C2" w:rsidRDefault="000863D9" w:rsidP="000863D9">
      <w:pPr>
        <w:ind w:right="-2"/>
        <w:jc w:val="center"/>
        <w:rPr>
          <w:sz w:val="28"/>
          <w:szCs w:val="28"/>
          <w:lang w:val="kk-KZ"/>
        </w:rPr>
      </w:pPr>
    </w:p>
    <w:p w14:paraId="723BE8BD" w14:textId="5E368B32" w:rsidR="001B3F03" w:rsidRPr="00E515C2" w:rsidRDefault="00111FA2" w:rsidP="00BD3743">
      <w:pPr>
        <w:ind w:right="-2"/>
        <w:rPr>
          <w:iCs/>
          <w:sz w:val="28"/>
          <w:szCs w:val="28"/>
          <w:lang w:val="kk-KZ"/>
        </w:rPr>
      </w:pPr>
      <m:oMath>
        <m:r>
          <w:rPr>
            <w:rFonts w:ascii="Cambria Math" w:hAnsi="Cambria Math"/>
            <w:sz w:val="28"/>
            <w:szCs w:val="28"/>
            <w:lang w:val="kk-KZ"/>
          </w:rPr>
          <m:t xml:space="preserve">                   </m:t>
        </m:r>
        <m:sSub>
          <m:sSubPr>
            <m:ctrlPr>
              <w:rPr>
                <w:rFonts w:ascii="Cambria Math" w:hAnsi="Cambria Math"/>
                <w:sz w:val="28"/>
                <w:szCs w:val="28"/>
              </w:rPr>
            </m:ctrlPr>
          </m:sSubPr>
          <m:e>
            <m:r>
              <w:rPr>
                <w:rFonts w:ascii="Cambria Math" w:hAnsi="Cambria Math"/>
                <w:sz w:val="28"/>
                <w:szCs w:val="28"/>
                <w:lang w:val="kk-KZ"/>
              </w:rPr>
              <m:t>H</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kk-KZ"/>
                  </w:rPr>
                  <m:t>X</m:t>
                </m:r>
              </m:e>
            </m:acc>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sz w:val="28"/>
                <w:szCs w:val="28"/>
              </w:rPr>
            </m:ctrlPr>
          </m:sSubPr>
          <m:e>
            <m:acc>
              <m:accPr>
                <m:chr m:val="´"/>
                <m:ctrlPr>
                  <w:rPr>
                    <w:rFonts w:ascii="Cambria Math" w:hAnsi="Cambria Math"/>
                    <w:sz w:val="28"/>
                    <w:szCs w:val="28"/>
                  </w:rPr>
                </m:ctrlPr>
              </m:accPr>
              <m:e>
                <m:r>
                  <w:rPr>
                    <w:rFonts w:ascii="Cambria Math" w:hAnsi="Cambria Math"/>
                    <w:sz w:val="28"/>
                    <w:szCs w:val="28"/>
                    <w:lang w:val="kk-KZ"/>
                  </w:rPr>
                  <m:t>X</m:t>
                </m:r>
              </m:e>
            </m:acc>
          </m:e>
          <m:sub>
            <m:r>
              <w:rPr>
                <w:rFonts w:ascii="Cambria Math" w:hAnsi="Cambria Math"/>
                <w:sz w:val="28"/>
                <w:szCs w:val="28"/>
                <w:lang w:val="kk-KZ"/>
              </w:rPr>
              <m:t>2</m:t>
            </m:r>
          </m:sub>
        </m:sSub>
      </m:oMath>
      <w:r w:rsidR="00B724E1" w:rsidRPr="00E515C2">
        <w:rPr>
          <w:rFonts w:ascii="Cambria Math" w:hAnsi="Cambria Math"/>
          <w:i/>
          <w:sz w:val="28"/>
          <w:szCs w:val="28"/>
          <w:lang w:val="kk-KZ"/>
        </w:rPr>
        <w:t xml:space="preserve">                                      </w:t>
      </w:r>
      <w:r w:rsidRPr="00E515C2">
        <w:rPr>
          <w:rFonts w:ascii="Cambria Math" w:hAnsi="Cambria Math"/>
          <w:i/>
          <w:sz w:val="28"/>
          <w:szCs w:val="28"/>
          <w:lang w:val="kk-KZ"/>
        </w:rPr>
        <w:t xml:space="preserve">     </w:t>
      </w:r>
      <w:r w:rsidR="0071066C" w:rsidRPr="00E515C2">
        <w:rPr>
          <w:sz w:val="28"/>
          <w:szCs w:val="28"/>
          <w:lang w:val="kk-KZ"/>
        </w:rPr>
        <w:t xml:space="preserve">         </w:t>
      </w:r>
      <w:r w:rsidRPr="00E515C2">
        <w:rPr>
          <w:sz w:val="28"/>
          <w:szCs w:val="28"/>
          <w:lang w:val="kk-KZ"/>
        </w:rPr>
        <w:t xml:space="preserve">                            </w:t>
      </w:r>
      <w:r w:rsidR="0071066C" w:rsidRPr="00E515C2">
        <w:rPr>
          <w:sz w:val="28"/>
          <w:szCs w:val="28"/>
          <w:lang w:val="kk-KZ"/>
        </w:rPr>
        <w:t xml:space="preserve"> </w:t>
      </w:r>
      <w:r w:rsidRPr="00E515C2">
        <w:rPr>
          <w:sz w:val="28"/>
          <w:szCs w:val="28"/>
          <w:lang w:val="kk-KZ"/>
        </w:rPr>
        <w:t>(</w:t>
      </w:r>
      <w:r w:rsidR="0071066C" w:rsidRPr="00E515C2">
        <w:rPr>
          <w:sz w:val="28"/>
          <w:szCs w:val="28"/>
          <w:lang w:val="kk-KZ"/>
        </w:rPr>
        <w:t>2)</w:t>
      </w:r>
      <w:r w:rsidR="0071066C" w:rsidRPr="00E515C2">
        <w:rPr>
          <w:rFonts w:ascii="Cambria Math" w:hAnsi="Cambria Math"/>
          <w:i/>
          <w:sz w:val="28"/>
          <w:szCs w:val="28"/>
          <w:lang w:val="kk-KZ"/>
        </w:rPr>
        <w:t xml:space="preserve"> </w:t>
      </w:r>
      <w:r w:rsidR="00B724E1" w:rsidRPr="00E515C2">
        <w:rPr>
          <w:rFonts w:ascii="Cambria Math" w:hAnsi="Cambria Math"/>
          <w:i/>
          <w:sz w:val="28"/>
          <w:szCs w:val="28"/>
          <w:lang w:val="kk-KZ"/>
        </w:rPr>
        <w:t xml:space="preserve">                </w:t>
      </w:r>
    </w:p>
    <w:p w14:paraId="7F5C8F2C" w14:textId="77777777" w:rsidR="001B3F03" w:rsidRPr="00E515C2" w:rsidRDefault="001B3F03">
      <w:pPr>
        <w:ind w:right="-2"/>
        <w:jc w:val="center"/>
        <w:rPr>
          <w:rFonts w:eastAsia="font929"/>
          <w:sz w:val="28"/>
          <w:szCs w:val="28"/>
          <w:lang w:val="kk-KZ"/>
        </w:rPr>
      </w:pPr>
    </w:p>
    <w:p w14:paraId="1CED7636" w14:textId="77777777" w:rsidR="001B3F03" w:rsidRPr="00E515C2" w:rsidRDefault="008634CC">
      <w:pPr>
        <w:ind w:right="-2" w:firstLine="567"/>
        <w:jc w:val="both"/>
        <w:rPr>
          <w:rFonts w:eastAsia="font929"/>
          <w:sz w:val="28"/>
          <w:szCs w:val="28"/>
          <w:lang w:val="kk-KZ"/>
        </w:rPr>
      </w:pPr>
      <w:r w:rsidRPr="00E515C2">
        <w:rPr>
          <w:rFonts w:eastAsia="font929"/>
          <w:sz w:val="28"/>
          <w:szCs w:val="28"/>
          <w:lang w:val="kk-KZ"/>
        </w:rPr>
        <w:t xml:space="preserve">Мұндағы </w:t>
      </w:r>
      <m:oMath>
        <m:sSub>
          <m:sSubPr>
            <m:ctrlPr>
              <w:rPr>
                <w:rFonts w:ascii="Cambria Math" w:hAnsi="Cambria Math"/>
              </w:rPr>
            </m:ctrlPr>
          </m:sSubPr>
          <m:e>
            <m:r>
              <w:rPr>
                <w:rFonts w:ascii="Cambria Math" w:hAnsi="Cambria Math"/>
                <w:lang w:val="kk-KZ"/>
              </w:rPr>
              <m:t>H</m:t>
            </m:r>
          </m:e>
          <m:sub>
            <m:r>
              <w:rPr>
                <w:rFonts w:ascii="Cambria Math" w:hAnsi="Cambria Math"/>
                <w:lang w:val="kk-KZ"/>
              </w:rPr>
              <m:t>0</m:t>
            </m:r>
          </m:sub>
        </m:sSub>
      </m:oMath>
      <w:r w:rsidRPr="00E515C2">
        <w:rPr>
          <w:rFonts w:eastAsia="font929"/>
          <w:sz w:val="28"/>
          <w:szCs w:val="28"/>
          <w:lang w:val="kk-KZ"/>
        </w:rPr>
        <w:t xml:space="preserve"> (нөлдік болжам) - бұл әдетте айырмашылықтардың болмауы, фактордың әсерінің болмауы, әсердің болмауы, үлгі сипаттамалары мәндерінің нөлге теңдігі және т.б. ретінде тұжырымдалатын негізгі тексерілетін болжам. Педагогикадағы нөлдік гипотезаға мысал ретінде бір тексеруді орындаған екі топ студенттерінің нәтижелеріндегі айырмашылық тек кездейсоқ себептерден туындайды деген тұжырымды келтіруге болады.</w:t>
      </w:r>
    </w:p>
    <w:p w14:paraId="5CDCA665" w14:textId="77777777" w:rsidR="001B3F03" w:rsidRPr="00E515C2" w:rsidRDefault="008634CC">
      <w:pPr>
        <w:ind w:right="-2" w:firstLine="567"/>
        <w:jc w:val="both"/>
        <w:rPr>
          <w:rFonts w:eastAsia="font929"/>
          <w:sz w:val="28"/>
          <w:szCs w:val="28"/>
          <w:lang w:val="kk-KZ"/>
        </w:rPr>
      </w:pPr>
      <w:r w:rsidRPr="00E515C2">
        <w:rPr>
          <w:rFonts w:eastAsia="font929"/>
          <w:sz w:val="28"/>
          <w:szCs w:val="28"/>
          <w:lang w:val="kk-KZ"/>
        </w:rPr>
        <w:t>Тағы бір тексерілетін гипотеза (әрдайым біріншіге тікелей қарама-қарсы) бәсекелес немесе альтернативті гипотеза (</w:t>
      </w:r>
      <m:oMath>
        <m:sSub>
          <m:sSubPr>
            <m:ctrlPr>
              <w:rPr>
                <w:rFonts w:ascii="Cambria Math" w:hAnsi="Cambria Math"/>
              </w:rPr>
            </m:ctrlPr>
          </m:sSubPr>
          <m:e>
            <m:r>
              <w:rPr>
                <w:rFonts w:ascii="Cambria Math" w:hAnsi="Cambria Math"/>
                <w:lang w:val="kk-KZ"/>
              </w:rPr>
              <m:t>H</m:t>
            </m:r>
          </m:e>
          <m:sub>
            <m:r>
              <w:rPr>
                <w:rFonts w:ascii="Cambria Math" w:hAnsi="Cambria Math"/>
                <w:lang w:val="kk-KZ"/>
              </w:rPr>
              <m:t>1</m:t>
            </m:r>
          </m:sub>
        </m:sSub>
      </m:oMath>
      <w:r w:rsidRPr="00E515C2">
        <w:rPr>
          <w:rFonts w:eastAsia="font929"/>
          <w:sz w:val="28"/>
          <w:szCs w:val="28"/>
          <w:lang w:val="kk-KZ"/>
        </w:rPr>
        <w:t xml:space="preserve">) деп аталады. Сонымен, педагогикадағы </w:t>
      </w:r>
      <m:oMath>
        <m:sSub>
          <m:sSubPr>
            <m:ctrlPr>
              <w:rPr>
                <w:rFonts w:ascii="Cambria Math" w:hAnsi="Cambria Math"/>
              </w:rPr>
            </m:ctrlPr>
          </m:sSubPr>
          <m:e>
            <m:r>
              <w:rPr>
                <w:rFonts w:ascii="Cambria Math" w:hAnsi="Cambria Math"/>
                <w:lang w:val="kk-KZ"/>
              </w:rPr>
              <m:t>H</m:t>
            </m:r>
          </m:e>
          <m:sub>
            <m:r>
              <w:rPr>
                <w:rFonts w:ascii="Cambria Math" w:hAnsi="Cambria Math"/>
                <w:lang w:val="kk-KZ"/>
              </w:rPr>
              <m:t>0</m:t>
            </m:r>
          </m:sub>
        </m:sSub>
      </m:oMath>
      <w:r w:rsidRPr="00E515C2">
        <w:rPr>
          <w:rFonts w:eastAsia="font929"/>
          <w:sz w:val="28"/>
          <w:szCs w:val="28"/>
          <w:lang w:val="kk-KZ"/>
        </w:rPr>
        <w:t xml:space="preserve"> гипотезасының жоғарыда аталған мысалы үшін </w:t>
      </w:r>
      <m:oMath>
        <m:sSub>
          <m:sSubPr>
            <m:ctrlPr>
              <w:rPr>
                <w:rFonts w:ascii="Cambria Math" w:hAnsi="Cambria Math"/>
              </w:rPr>
            </m:ctrlPr>
          </m:sSubPr>
          <m:e>
            <m:r>
              <w:rPr>
                <w:rFonts w:ascii="Cambria Math" w:hAnsi="Cambria Math"/>
                <w:lang w:val="kk-KZ"/>
              </w:rPr>
              <m:t>H</m:t>
            </m:r>
          </m:e>
          <m:sub>
            <m:r>
              <w:rPr>
                <w:rFonts w:ascii="Cambria Math" w:hAnsi="Cambria Math"/>
                <w:lang w:val="kk-KZ"/>
              </w:rPr>
              <m:t>1</m:t>
            </m:r>
          </m:sub>
        </m:sSub>
      </m:oMath>
      <w:r w:rsidRPr="00E515C2">
        <w:rPr>
          <w:rFonts w:eastAsia="font929"/>
          <w:sz w:val="28"/>
          <w:szCs w:val="28"/>
          <w:lang w:val="kk-KZ"/>
        </w:rPr>
        <w:t>-ге ықтимал баламалардың бірі келесідей анықталады: екі топтағы студенттердің жұмысты орындау деңгейлері әртүрлі және бұл айырмашылық басқалардың әсерімен анықталады, мысалы кездейсоқ емес факторлардың,белгілі бір оқыту әдістері.</w:t>
      </w:r>
    </w:p>
    <w:p w14:paraId="17E8540D" w14:textId="77777777" w:rsidR="001B3F03" w:rsidRPr="00E515C2" w:rsidRDefault="008634CC">
      <w:pPr>
        <w:ind w:firstLine="567"/>
        <w:jc w:val="both"/>
        <w:rPr>
          <w:sz w:val="28"/>
          <w:szCs w:val="28"/>
          <w:lang w:val="kk-KZ"/>
        </w:rPr>
      </w:pPr>
      <w:r w:rsidRPr="00E515C2">
        <w:rPr>
          <w:sz w:val="28"/>
          <w:szCs w:val="28"/>
          <w:shd w:val="clear" w:color="auto" w:fill="FFFFFF"/>
          <w:lang w:val="kk-KZ"/>
        </w:rPr>
        <w:t xml:space="preserve">Егер жиынтықтарды салыстырғанда, зерттеу бойынша мәнділік деңгейі 0,05 (Р&gt;0,05) жоғары болса, онда </w:t>
      </w:r>
      <m:oMath>
        <m:sSub>
          <m:sSubPr>
            <m:ctrlPr>
              <w:rPr>
                <w:rFonts w:ascii="Cambria Math" w:hAnsi="Cambria Math"/>
              </w:rPr>
            </m:ctrlPr>
          </m:sSubPr>
          <m:e>
            <m:r>
              <w:rPr>
                <w:rFonts w:ascii="Cambria Math" w:hAnsi="Cambria Math"/>
                <w:lang w:val="kk-KZ"/>
              </w:rPr>
              <m:t>H</m:t>
            </m:r>
          </m:e>
          <m:sub>
            <m:r>
              <w:rPr>
                <w:rFonts w:ascii="Cambria Math" w:hAnsi="Cambria Math"/>
                <w:lang w:val="kk-KZ"/>
              </w:rPr>
              <m:t>1</m:t>
            </m:r>
          </m:sub>
        </m:sSub>
      </m:oMath>
      <w:r w:rsidRPr="00E515C2">
        <w:rPr>
          <w:sz w:val="28"/>
          <w:szCs w:val="28"/>
          <w:shd w:val="clear" w:color="auto" w:fill="FFFFFF"/>
          <w:lang w:val="kk-KZ"/>
        </w:rPr>
        <w:t xml:space="preserve"> жорамалын қабылдаймыз, себебі екі жиынтықтың арасында сенімділік айырмашылық бар. Егер жиынтықтарды салыстырған жағдайда, мәнділік деңгейі 0,05 (Р &lt; 0,05) төмен болса, онда</w:t>
      </w:r>
      <w:r w:rsidRPr="00E515C2">
        <w:rPr>
          <w:sz w:val="28"/>
          <w:szCs w:val="28"/>
          <w:lang w:val="kk-KZ"/>
        </w:rPr>
        <w:br/>
      </w:r>
      <m:oMath>
        <m:sSub>
          <m:sSubPr>
            <m:ctrlPr>
              <w:rPr>
                <w:rFonts w:ascii="Cambria Math" w:hAnsi="Cambria Math"/>
              </w:rPr>
            </m:ctrlPr>
          </m:sSubPr>
          <m:e>
            <m:r>
              <w:rPr>
                <w:rFonts w:ascii="Cambria Math" w:hAnsi="Cambria Math"/>
                <w:lang w:val="kk-KZ"/>
              </w:rPr>
              <m:t>H</m:t>
            </m:r>
          </m:e>
          <m:sub>
            <m:r>
              <w:rPr>
                <w:rFonts w:ascii="Cambria Math" w:hAnsi="Cambria Math"/>
                <w:lang w:val="kk-KZ"/>
              </w:rPr>
              <m:t>0</m:t>
            </m:r>
          </m:sub>
        </m:sSub>
      </m:oMath>
      <w:r w:rsidRPr="00E515C2">
        <w:rPr>
          <w:sz w:val="28"/>
          <w:szCs w:val="28"/>
          <w:shd w:val="clear" w:color="auto" w:fill="FFFFFF"/>
          <w:lang w:val="kk-KZ"/>
        </w:rPr>
        <w:t xml:space="preserve"> қабылдаймыз және екі жиынтықтың арасындағы айырмашылық сенімді деп қабылданады.</w:t>
      </w:r>
    </w:p>
    <w:p w14:paraId="46ED24A7" w14:textId="77777777" w:rsidR="001B3F03" w:rsidRPr="00E515C2" w:rsidRDefault="008634CC">
      <w:pPr>
        <w:ind w:right="-2" w:firstLine="567"/>
        <w:jc w:val="both"/>
        <w:rPr>
          <w:rFonts w:eastAsia="font929"/>
          <w:sz w:val="28"/>
          <w:szCs w:val="28"/>
          <w:lang w:val="kk-KZ"/>
        </w:rPr>
      </w:pPr>
      <w:r w:rsidRPr="00E515C2">
        <w:rPr>
          <w:rFonts w:eastAsia="font929"/>
          <w:sz w:val="28"/>
          <w:szCs w:val="28"/>
          <w:lang w:val="kk-KZ"/>
        </w:rPr>
        <w:t xml:space="preserve">Статистикалық критерийлерді таңдамас бұрын, тестілеуден жинақталған жауаптар Microsoft Excel бағдарламасына салынып, деректер базасы құрастырылды. Артынша деректердің таралушылық заңдылығы тексерілді. Ол үшін Колмогоров – Смирнов критерийі таңдалды. </w:t>
      </w:r>
    </w:p>
    <w:p w14:paraId="12A401C6" w14:textId="77777777" w:rsidR="001B3F03" w:rsidRPr="00E515C2" w:rsidRDefault="008634CC">
      <w:pPr>
        <w:ind w:right="-2" w:firstLine="567"/>
        <w:jc w:val="both"/>
        <w:rPr>
          <w:lang w:val="kk-KZ"/>
        </w:rPr>
      </w:pPr>
      <w:r w:rsidRPr="00E515C2">
        <w:rPr>
          <w:rFonts w:eastAsia="font929"/>
          <w:sz w:val="28"/>
          <w:szCs w:val="28"/>
          <w:lang w:val="kk-KZ"/>
        </w:rPr>
        <w:t>Колмогоров-Смирнов критерийі – параметрлік емес жарамдылық сынағы, классикалық мағынада ол талданатын үлгінің кейбір белгілі таралу заңына жататындығы туралы қарапайым гипотезаларды тексеруге арналған. Бұл критерийдің ең танымал қолданылуы зерттелетін популяциялардың таралу қалыптылығын тексеруде болып табылады.</w:t>
      </w:r>
    </w:p>
    <w:p w14:paraId="38E4BA02" w14:textId="77777777" w:rsidR="001B3F03" w:rsidRPr="00E515C2" w:rsidRDefault="008634CC">
      <w:pPr>
        <w:ind w:right="-2" w:firstLine="567"/>
        <w:jc w:val="both"/>
        <w:rPr>
          <w:rFonts w:eastAsia="font929"/>
          <w:b/>
          <w:sz w:val="28"/>
          <w:szCs w:val="28"/>
          <w:lang w:val="kk-KZ"/>
        </w:rPr>
      </w:pPr>
      <w:r w:rsidRPr="00E515C2">
        <w:rPr>
          <w:sz w:val="28"/>
          <w:szCs w:val="28"/>
          <w:lang w:val="kk-KZ"/>
        </w:rPr>
        <w:t>Эксперименттің тиімділігін тексеру мақсатында қалыпты таралушылығы бар әдістемелердің мәліметтер жиынтығына жұп таңдамаларға арналған Стьюденттің t-критерийі, ал қалыпты емес әдістемелердің мәліметтер жиынтығына Уилкоксонның t-критерийі қолданылды.</w:t>
      </w:r>
    </w:p>
    <w:p w14:paraId="39C0B798" w14:textId="77777777" w:rsidR="001B3F03" w:rsidRPr="00E515C2" w:rsidRDefault="008634CC">
      <w:pPr>
        <w:ind w:right="-2" w:firstLine="567"/>
        <w:jc w:val="both"/>
        <w:rPr>
          <w:rFonts w:eastAsia="font929"/>
          <w:bCs/>
          <w:sz w:val="28"/>
          <w:szCs w:val="28"/>
          <w:lang w:val="kk-KZ"/>
        </w:rPr>
      </w:pPr>
      <w:r w:rsidRPr="00E515C2">
        <w:rPr>
          <w:rFonts w:eastAsia="font929"/>
          <w:bCs/>
          <w:sz w:val="28"/>
          <w:szCs w:val="28"/>
          <w:lang w:val="kk-KZ"/>
        </w:rPr>
        <w:t>Жұп тандамаларға арналған Стьюденттің t-критерийі - жұптық (қайталанатын) өлшемдердегі айырмашылықтардың статистикалық маңыздылығын анықтау үшін қолданылатын Стьюдент әдісінің модификацияларының бірі.</w:t>
      </w:r>
    </w:p>
    <w:p w14:paraId="31500608" w14:textId="77777777" w:rsidR="001B3F03" w:rsidRPr="00E515C2" w:rsidRDefault="008634CC">
      <w:pPr>
        <w:ind w:right="-2" w:firstLine="567"/>
        <w:jc w:val="both"/>
        <w:rPr>
          <w:rFonts w:eastAsia="font929"/>
          <w:bCs/>
          <w:sz w:val="28"/>
          <w:szCs w:val="28"/>
          <w:lang w:val="kk-KZ"/>
        </w:rPr>
      </w:pPr>
      <w:r w:rsidRPr="00E515C2">
        <w:rPr>
          <w:rFonts w:eastAsia="font929"/>
          <w:bCs/>
          <w:sz w:val="28"/>
          <w:szCs w:val="28"/>
          <w:lang w:val="kk-KZ"/>
        </w:rPr>
        <w:t>Байланысқан таңдамаларға арналған Уилкоксон критерийі (сонымен қатар, Уилкоксон t-тесті, Уилкоксон сынағы, Уилкоксон таңбалы дәреже сынағы, Уилкоксон ранг сомасы сынағы деп те аталады) өлшенген кез келген сандық сипаттама деңгейі тұрғысынан екі байланысты (жұпталған) таңдаманы үздіксіз немесе реттік шкала бойынша салыстыру үшін пайдаланылатын параметрлік емес  статистикалық критерий болып табылады.</w:t>
      </w:r>
    </w:p>
    <w:p w14:paraId="66042324" w14:textId="588EB898" w:rsidR="001B3F03" w:rsidRPr="00E515C2" w:rsidRDefault="008634CC">
      <w:pPr>
        <w:ind w:right="-2" w:firstLine="567"/>
        <w:jc w:val="both"/>
        <w:rPr>
          <w:rFonts w:eastAsia="font929"/>
          <w:bCs/>
          <w:sz w:val="28"/>
          <w:szCs w:val="28"/>
          <w:lang w:val="kk-KZ"/>
        </w:rPr>
      </w:pPr>
      <w:r w:rsidRPr="00E515C2">
        <w:rPr>
          <w:rFonts w:eastAsia="font929"/>
          <w:bCs/>
          <w:sz w:val="28"/>
          <w:szCs w:val="28"/>
          <w:lang w:val="kk-KZ"/>
        </w:rPr>
        <w:t>Статистикалық өңдеуді өткізуге IBM SPSS Statistics 16 бағдарламасы қолданылды. Деректер базасы және диаграммалар Microsoft Excel бағдарламасында құрастырылып, өңделді</w:t>
      </w:r>
      <w:r w:rsidR="005446CB" w:rsidRPr="00E515C2">
        <w:rPr>
          <w:rFonts w:eastAsia="font929"/>
          <w:bCs/>
          <w:sz w:val="28"/>
          <w:szCs w:val="28"/>
          <w:lang w:val="kk-KZ"/>
        </w:rPr>
        <w:t xml:space="preserve"> [235]</w:t>
      </w:r>
      <w:r w:rsidRPr="00E515C2">
        <w:rPr>
          <w:rFonts w:eastAsia="font929"/>
          <w:bCs/>
          <w:sz w:val="28"/>
          <w:szCs w:val="28"/>
          <w:lang w:val="kk-KZ"/>
        </w:rPr>
        <w:t>.</w:t>
      </w:r>
    </w:p>
    <w:p w14:paraId="5FDDDB9D" w14:textId="77777777" w:rsidR="000863D9" w:rsidRPr="00E515C2" w:rsidRDefault="000863D9">
      <w:pPr>
        <w:ind w:right="-2" w:firstLine="567"/>
        <w:jc w:val="both"/>
        <w:rPr>
          <w:rFonts w:eastAsia="font929"/>
          <w:b/>
          <w:sz w:val="28"/>
          <w:szCs w:val="28"/>
          <w:lang w:val="kk-KZ"/>
        </w:rPr>
      </w:pPr>
    </w:p>
    <w:p w14:paraId="6D626447" w14:textId="5A2D8947" w:rsidR="001B3F03" w:rsidRPr="00E515C2" w:rsidRDefault="008634CC">
      <w:pPr>
        <w:ind w:right="-2" w:firstLine="567"/>
        <w:jc w:val="both"/>
        <w:rPr>
          <w:lang w:val="kk-KZ"/>
        </w:rPr>
      </w:pPr>
      <w:r w:rsidRPr="00E515C2">
        <w:rPr>
          <w:rFonts w:eastAsia="font929"/>
          <w:b/>
          <w:sz w:val="28"/>
          <w:szCs w:val="28"/>
          <w:lang w:val="kk-KZ"/>
        </w:rPr>
        <w:t xml:space="preserve">Екінші </w:t>
      </w:r>
      <w:r w:rsidR="00733A70" w:rsidRPr="00E515C2">
        <w:rPr>
          <w:rFonts w:eastAsia="font929"/>
          <w:b/>
          <w:sz w:val="28"/>
          <w:szCs w:val="28"/>
          <w:lang w:val="kk-KZ"/>
        </w:rPr>
        <w:t>тарау</w:t>
      </w:r>
      <w:r w:rsidRPr="00E515C2">
        <w:rPr>
          <w:rFonts w:eastAsia="font929"/>
          <w:b/>
          <w:sz w:val="28"/>
          <w:szCs w:val="28"/>
          <w:lang w:val="kk-KZ"/>
        </w:rPr>
        <w:t xml:space="preserve"> бойынша тұжырым </w:t>
      </w:r>
    </w:p>
    <w:p w14:paraId="72ADE975" w14:textId="77777777" w:rsidR="001B3F03" w:rsidRPr="00E515C2" w:rsidRDefault="008634CC">
      <w:pPr>
        <w:tabs>
          <w:tab w:val="left" w:pos="720"/>
          <w:tab w:val="left" w:pos="1440"/>
          <w:tab w:val="left" w:pos="2160"/>
          <w:tab w:val="left" w:pos="2880"/>
          <w:tab w:val="left" w:pos="3600"/>
          <w:tab w:val="left" w:pos="4320"/>
          <w:tab w:val="left" w:pos="5040"/>
          <w:tab w:val="left" w:pos="5655"/>
        </w:tabs>
        <w:ind w:right="-2" w:firstLine="567"/>
        <w:jc w:val="both"/>
        <w:rPr>
          <w:lang w:val="kk-KZ"/>
        </w:rPr>
      </w:pPr>
      <w:r w:rsidRPr="00E515C2">
        <w:rPr>
          <w:sz w:val="28"/>
          <w:szCs w:val="28"/>
          <w:lang w:val="kk-KZ"/>
        </w:rPr>
        <w:t xml:space="preserve">Бұл бөлімде берілген мәліметтер жалпы диссертациялық жұмыс барысында қолданылған әдістер, құралдар, тәсілдер, модель, эксперименттің ұйымдастырылуы мен модель мазмұны, алынған нәтижелерді статистикалық негізде өңдеу әдістері негізгі зерттеу мәселесіне сай таңдалып, болашақ дене мәдениеті мен спорт мамандарының акмеологиялық әлеуетін дамыту мақсаты мен міндеттеріне қол жеткізу үшін тиімді болды деп айта аламыз. Бұл берілген әдістерді таңдау кезінде біз, теориялық зерттеудің озық үлгілеріне сүйеніп, әдіснамалық негізде бағалау арқылы өз зерттеуіміздің өзектілігін айқындауға жан жақты мүнкін болуын қадағаладық. </w:t>
      </w:r>
    </w:p>
    <w:p w14:paraId="14E21C7A" w14:textId="77777777" w:rsidR="001B3F03" w:rsidRPr="00E515C2" w:rsidRDefault="001B3F03">
      <w:pPr>
        <w:ind w:right="-2" w:firstLine="567"/>
        <w:jc w:val="both"/>
        <w:rPr>
          <w:sz w:val="28"/>
          <w:szCs w:val="28"/>
          <w:lang w:val="kk-KZ"/>
        </w:rPr>
      </w:pPr>
    </w:p>
    <w:p w14:paraId="416B283F" w14:textId="77777777" w:rsidR="001B3F03" w:rsidRPr="00E515C2" w:rsidRDefault="001B3F03">
      <w:pPr>
        <w:ind w:right="-2" w:firstLine="567"/>
        <w:jc w:val="both"/>
        <w:rPr>
          <w:b/>
          <w:sz w:val="28"/>
          <w:szCs w:val="28"/>
          <w:lang w:val="kk-KZ"/>
        </w:rPr>
      </w:pPr>
    </w:p>
    <w:p w14:paraId="46F3CE01" w14:textId="77777777" w:rsidR="001B3F03" w:rsidRPr="00E515C2" w:rsidRDefault="001B3F03">
      <w:pPr>
        <w:ind w:right="-2" w:firstLine="567"/>
        <w:jc w:val="both"/>
        <w:rPr>
          <w:b/>
          <w:sz w:val="28"/>
          <w:szCs w:val="28"/>
          <w:lang w:val="kk-KZ"/>
        </w:rPr>
      </w:pPr>
    </w:p>
    <w:p w14:paraId="1232E365" w14:textId="77777777" w:rsidR="001B3F03" w:rsidRPr="00E515C2" w:rsidRDefault="001B3F03">
      <w:pPr>
        <w:ind w:right="-2" w:firstLine="567"/>
        <w:jc w:val="both"/>
        <w:rPr>
          <w:b/>
          <w:sz w:val="28"/>
          <w:szCs w:val="28"/>
          <w:lang w:val="kk-KZ"/>
        </w:rPr>
      </w:pPr>
    </w:p>
    <w:p w14:paraId="454A43CD" w14:textId="77777777" w:rsidR="001B3F03" w:rsidRPr="00E515C2" w:rsidRDefault="001B3F03">
      <w:pPr>
        <w:ind w:right="-2" w:firstLine="567"/>
        <w:jc w:val="both"/>
        <w:rPr>
          <w:b/>
          <w:sz w:val="28"/>
          <w:szCs w:val="28"/>
          <w:lang w:val="kk-KZ"/>
        </w:rPr>
      </w:pPr>
    </w:p>
    <w:p w14:paraId="4D17EC75" w14:textId="77777777" w:rsidR="001B3F03" w:rsidRPr="00E515C2" w:rsidRDefault="001B3F03">
      <w:pPr>
        <w:ind w:right="-2" w:firstLine="567"/>
        <w:jc w:val="both"/>
        <w:rPr>
          <w:b/>
          <w:sz w:val="28"/>
          <w:szCs w:val="28"/>
          <w:lang w:val="kk-KZ"/>
        </w:rPr>
      </w:pPr>
    </w:p>
    <w:p w14:paraId="29D72E4E" w14:textId="77777777" w:rsidR="001B3F03" w:rsidRPr="00E515C2" w:rsidRDefault="001B3F03">
      <w:pPr>
        <w:ind w:right="-2" w:firstLine="567"/>
        <w:jc w:val="both"/>
        <w:rPr>
          <w:b/>
          <w:sz w:val="28"/>
          <w:szCs w:val="28"/>
          <w:lang w:val="kk-KZ"/>
        </w:rPr>
      </w:pPr>
    </w:p>
    <w:p w14:paraId="3F182C18" w14:textId="77777777" w:rsidR="001B3F03" w:rsidRPr="00E515C2" w:rsidRDefault="001B3F03">
      <w:pPr>
        <w:ind w:right="-2" w:firstLine="567"/>
        <w:jc w:val="both"/>
        <w:rPr>
          <w:b/>
          <w:sz w:val="28"/>
          <w:szCs w:val="28"/>
          <w:lang w:val="kk-KZ"/>
        </w:rPr>
      </w:pPr>
    </w:p>
    <w:p w14:paraId="1D6072AE" w14:textId="77777777" w:rsidR="001B3F03" w:rsidRPr="00E515C2" w:rsidRDefault="001B3F03">
      <w:pPr>
        <w:ind w:right="-2"/>
        <w:jc w:val="both"/>
        <w:rPr>
          <w:b/>
          <w:sz w:val="28"/>
          <w:szCs w:val="28"/>
          <w:lang w:val="kk-KZ"/>
        </w:rPr>
      </w:pPr>
    </w:p>
    <w:p w14:paraId="181C4E83" w14:textId="77777777" w:rsidR="001B3F03" w:rsidRPr="00E515C2" w:rsidRDefault="001B3F03">
      <w:pPr>
        <w:ind w:right="-2"/>
        <w:jc w:val="both"/>
        <w:rPr>
          <w:b/>
          <w:sz w:val="28"/>
          <w:szCs w:val="28"/>
          <w:lang w:val="kk-KZ"/>
        </w:rPr>
      </w:pPr>
    </w:p>
    <w:p w14:paraId="10FCAE24" w14:textId="77777777" w:rsidR="001B3F03" w:rsidRPr="00E515C2" w:rsidRDefault="001B3F03">
      <w:pPr>
        <w:ind w:right="-2"/>
        <w:jc w:val="both"/>
        <w:rPr>
          <w:b/>
          <w:sz w:val="28"/>
          <w:szCs w:val="28"/>
          <w:lang w:val="kk-KZ"/>
        </w:rPr>
      </w:pPr>
    </w:p>
    <w:p w14:paraId="48B1578C" w14:textId="0CB7230A" w:rsidR="001B3F03" w:rsidRPr="00E515C2" w:rsidRDefault="001B3F03">
      <w:pPr>
        <w:ind w:right="-2"/>
        <w:jc w:val="both"/>
        <w:rPr>
          <w:b/>
          <w:sz w:val="28"/>
          <w:szCs w:val="28"/>
          <w:lang w:val="kk-KZ"/>
        </w:rPr>
      </w:pPr>
    </w:p>
    <w:p w14:paraId="68C7ECBB" w14:textId="58D1A151" w:rsidR="00A755B0" w:rsidRPr="00E515C2" w:rsidRDefault="00A755B0">
      <w:pPr>
        <w:ind w:right="-2"/>
        <w:jc w:val="both"/>
        <w:rPr>
          <w:b/>
          <w:sz w:val="28"/>
          <w:szCs w:val="28"/>
          <w:lang w:val="kk-KZ"/>
        </w:rPr>
      </w:pPr>
    </w:p>
    <w:p w14:paraId="7D268307" w14:textId="497DA53E" w:rsidR="00A755B0" w:rsidRPr="00E515C2" w:rsidRDefault="00A755B0">
      <w:pPr>
        <w:ind w:right="-2"/>
        <w:jc w:val="both"/>
        <w:rPr>
          <w:b/>
          <w:sz w:val="28"/>
          <w:szCs w:val="28"/>
          <w:lang w:val="kk-KZ"/>
        </w:rPr>
      </w:pPr>
    </w:p>
    <w:p w14:paraId="7439258B" w14:textId="4F624686" w:rsidR="00A755B0" w:rsidRPr="00E515C2" w:rsidRDefault="00A755B0">
      <w:pPr>
        <w:ind w:right="-2"/>
        <w:jc w:val="both"/>
        <w:rPr>
          <w:b/>
          <w:sz w:val="28"/>
          <w:szCs w:val="28"/>
          <w:lang w:val="kk-KZ"/>
        </w:rPr>
      </w:pPr>
    </w:p>
    <w:p w14:paraId="0838546E" w14:textId="77777777" w:rsidR="00A755B0" w:rsidRPr="00E515C2" w:rsidRDefault="00A755B0">
      <w:pPr>
        <w:ind w:right="-2"/>
        <w:jc w:val="both"/>
        <w:rPr>
          <w:b/>
          <w:sz w:val="28"/>
          <w:szCs w:val="28"/>
          <w:lang w:val="kk-KZ"/>
        </w:rPr>
      </w:pPr>
    </w:p>
    <w:p w14:paraId="56785FBD" w14:textId="77777777" w:rsidR="001B3F03" w:rsidRPr="00E515C2" w:rsidRDefault="001B3F03">
      <w:pPr>
        <w:ind w:right="-2"/>
        <w:jc w:val="both"/>
        <w:rPr>
          <w:b/>
          <w:sz w:val="28"/>
          <w:szCs w:val="28"/>
          <w:lang w:val="kk-KZ"/>
        </w:rPr>
      </w:pPr>
    </w:p>
    <w:p w14:paraId="53D586E8" w14:textId="77777777" w:rsidR="001B3F03" w:rsidRPr="00E515C2" w:rsidRDefault="008634CC">
      <w:pPr>
        <w:ind w:right="-2" w:firstLine="567"/>
        <w:jc w:val="both"/>
        <w:rPr>
          <w:lang w:val="kk-KZ"/>
        </w:rPr>
      </w:pPr>
      <w:r w:rsidRPr="00E515C2">
        <w:rPr>
          <w:rFonts w:eastAsia="font929"/>
          <w:b/>
          <w:bCs/>
          <w:caps/>
          <w:kern w:val="2"/>
          <w:sz w:val="28"/>
          <w:szCs w:val="28"/>
          <w:lang w:val="kk-KZ"/>
        </w:rPr>
        <w:t>3 БОЛашақ дене МӘДЕНИЕТІ және спорт маманының акмеологиялық әлеуетін дамытуДЫҢ ТӘЖІРИБЕЛІК-ЭКСПЕРИМЕНТТІК ЖҰМЫСТАРы</w:t>
      </w:r>
    </w:p>
    <w:p w14:paraId="41A5533D" w14:textId="77777777" w:rsidR="001B3F03" w:rsidRPr="00E515C2" w:rsidRDefault="001B3F03">
      <w:pPr>
        <w:ind w:right="-2" w:firstLine="567"/>
        <w:jc w:val="both"/>
        <w:rPr>
          <w:rFonts w:eastAsia="font929"/>
          <w:b/>
          <w:bCs/>
          <w:caps/>
          <w:kern w:val="2"/>
          <w:sz w:val="28"/>
          <w:szCs w:val="28"/>
          <w:lang w:val="kk-KZ"/>
        </w:rPr>
      </w:pPr>
    </w:p>
    <w:p w14:paraId="7E7726A5" w14:textId="77777777" w:rsidR="001B3F03" w:rsidRPr="00E515C2" w:rsidRDefault="008634CC">
      <w:pPr>
        <w:ind w:right="-2" w:firstLine="567"/>
        <w:jc w:val="both"/>
        <w:rPr>
          <w:lang w:val="kk-KZ"/>
        </w:rPr>
      </w:pPr>
      <w:r w:rsidRPr="00E515C2">
        <w:rPr>
          <w:b/>
          <w:bCs/>
          <w:sz w:val="28"/>
          <w:szCs w:val="28"/>
          <w:lang w:val="kk-KZ"/>
        </w:rPr>
        <w:t>3.1 Болашақ дене мәдениеті және спорт маманының акмеологиялық әлеуетін дамытудың диагностикасын ұйымдастыру</w:t>
      </w:r>
    </w:p>
    <w:p w14:paraId="3C127FD4" w14:textId="77777777" w:rsidR="001B3F03" w:rsidRPr="00E515C2" w:rsidRDefault="008634CC">
      <w:pPr>
        <w:ind w:right="-2" w:firstLine="567"/>
        <w:jc w:val="both"/>
        <w:rPr>
          <w:lang w:val="kk-KZ"/>
        </w:rPr>
      </w:pPr>
      <w:r w:rsidRPr="00E515C2">
        <w:rPr>
          <w:sz w:val="28"/>
          <w:szCs w:val="28"/>
          <w:lang w:val="kk-KZ"/>
        </w:rPr>
        <w:t xml:space="preserve">Болашақ дене мәдениеті және спорт мамандарының акмеологиялық әлеуетін дамыту мәселесінің алғашқы деңгейін анықтау үшін, бақылау және эксперимент топтарында арнайы таңдап алынған диагностикалық зерттеуге арналған әдістемелер топтамасы арқылы зерттеу жүргіздік. Негізігі жүргізілген эксперименттік жұмыстың мақсаты мен міндеттерін нақтылап алу маңызды. </w:t>
      </w:r>
    </w:p>
    <w:p w14:paraId="2CBEB378" w14:textId="77777777" w:rsidR="001B3F03" w:rsidRPr="00E515C2" w:rsidRDefault="008634CC">
      <w:pPr>
        <w:ind w:right="-2" w:firstLine="567"/>
        <w:jc w:val="both"/>
        <w:rPr>
          <w:lang w:val="kk-KZ"/>
        </w:rPr>
      </w:pPr>
      <w:r w:rsidRPr="00E515C2">
        <w:rPr>
          <w:sz w:val="28"/>
          <w:szCs w:val="28"/>
          <w:lang w:val="kk-KZ"/>
        </w:rPr>
        <w:t xml:space="preserve">Эксперимент барысында диагностикалық зерттеу жүргізудің негізгі міндеті, теориялық талдау негізінде құрылған модел тиімділігін анықтау, білім беру үдерісіндегі алғашқы және қалыптастырушы әрекеттерден кейінгі нәтижелерге салыстырмалы талдау жасауға мүмкіндік беретін, арнайы ұйымдастырылған формадан, әдістер мен тәсілдермен қамтылған үдеріс. </w:t>
      </w:r>
    </w:p>
    <w:p w14:paraId="2AF7D910" w14:textId="77777777" w:rsidR="001B3F03" w:rsidRPr="00E515C2" w:rsidRDefault="008634CC">
      <w:pPr>
        <w:ind w:right="-2" w:firstLine="567"/>
        <w:jc w:val="both"/>
        <w:rPr>
          <w:lang w:val="kk-KZ"/>
        </w:rPr>
      </w:pPr>
      <w:r w:rsidRPr="00E515C2">
        <w:rPr>
          <w:sz w:val="28"/>
          <w:szCs w:val="28"/>
          <w:lang w:val="kk-KZ"/>
        </w:rPr>
        <w:t xml:space="preserve">Анықтау эксперименті кезінде берілген екі жоғары оқу орны студенттерінің бақылау тобы мен эксперименттік тобы толық қатысты. Зерттеу жүргізу кезінде әдістемелік құралдар жүргізіліп, олардан алынған нәтижелерге сандық және сапалық талдау жүргізілді. Берілген топтармен жұмыс үш кезеңді қамтыды, алдымен анықтау эксперименті, білім алушылар бойынан акмеологиялық әлеуеттің бастапқы деңгейі анықталынды, екінші кезең, қалыптастыру кезеңі, ол кезеңде арнайы құрастырылған әдістеме жүргізілді, үшінші кезеңде жүргізілген қалыптастыру әдістемесінің және құрастырылған модельдің тиімділігі анықталынды, алынған нәтижелерге сандық және сапалық талдау жүргізілді. </w:t>
      </w:r>
    </w:p>
    <w:p w14:paraId="73750FB9" w14:textId="2FFA7B5D" w:rsidR="00111FA2" w:rsidRPr="00E515C2" w:rsidRDefault="008634CC" w:rsidP="00111FA2">
      <w:pPr>
        <w:ind w:right="-2" w:firstLine="567"/>
        <w:jc w:val="both"/>
        <w:rPr>
          <w:rFonts w:eastAsia="font929"/>
          <w:bCs/>
          <w:sz w:val="28"/>
          <w:szCs w:val="28"/>
          <w:lang w:val="kk-KZ"/>
        </w:rPr>
      </w:pPr>
      <w:r w:rsidRPr="00E515C2">
        <w:rPr>
          <w:sz w:val="28"/>
          <w:szCs w:val="28"/>
          <w:lang w:val="kk-KZ"/>
        </w:rPr>
        <w:t xml:space="preserve">Диагностика кезінде қолданылған әдістер мақсаты </w:t>
      </w:r>
      <w:r w:rsidR="005446CB" w:rsidRPr="00E515C2">
        <w:rPr>
          <w:sz w:val="28"/>
          <w:szCs w:val="28"/>
          <w:lang w:val="kk-KZ"/>
        </w:rPr>
        <w:t xml:space="preserve">төменде кестеде </w:t>
      </w:r>
      <w:r w:rsidRPr="00E515C2">
        <w:rPr>
          <w:sz w:val="28"/>
          <w:szCs w:val="28"/>
          <w:lang w:val="kk-KZ"/>
        </w:rPr>
        <w:t>көрсетілді (5 кесте)</w:t>
      </w:r>
      <w:r w:rsidR="005446CB" w:rsidRPr="00E515C2">
        <w:rPr>
          <w:sz w:val="28"/>
          <w:szCs w:val="28"/>
          <w:lang w:val="kk-KZ"/>
        </w:rPr>
        <w:t xml:space="preserve">, </w:t>
      </w:r>
      <w:r w:rsidR="005446CB" w:rsidRPr="00E515C2">
        <w:rPr>
          <w:rFonts w:eastAsia="font929"/>
          <w:bCs/>
          <w:sz w:val="28"/>
          <w:szCs w:val="28"/>
          <w:lang w:val="kk-KZ"/>
        </w:rPr>
        <w:t>[236].</w:t>
      </w:r>
    </w:p>
    <w:p w14:paraId="43643226" w14:textId="77777777" w:rsidR="00E17FB6" w:rsidRPr="00E515C2" w:rsidRDefault="00E17FB6">
      <w:pPr>
        <w:ind w:right="-2"/>
        <w:jc w:val="both"/>
        <w:rPr>
          <w:rFonts w:eastAsia="font929"/>
          <w:bCs/>
          <w:sz w:val="28"/>
          <w:szCs w:val="28"/>
          <w:lang w:val="kk-KZ"/>
        </w:rPr>
      </w:pPr>
    </w:p>
    <w:p w14:paraId="777C75EC" w14:textId="2A12F330" w:rsidR="00111FA2" w:rsidRDefault="008634CC">
      <w:pPr>
        <w:ind w:right="-2"/>
        <w:jc w:val="both"/>
        <w:rPr>
          <w:bCs/>
          <w:sz w:val="28"/>
          <w:szCs w:val="28"/>
          <w:lang w:val="kk-KZ"/>
        </w:rPr>
      </w:pPr>
      <w:r w:rsidRPr="00E515C2">
        <w:rPr>
          <w:bCs/>
          <w:sz w:val="28"/>
          <w:szCs w:val="28"/>
          <w:lang w:val="kk-KZ"/>
        </w:rPr>
        <w:t xml:space="preserve">Кесте 5 - Болашақ дене мәдениеті және спорт маманының акмеологиялық әлеуетін дамытудың диагностикалық құралдары </w:t>
      </w:r>
    </w:p>
    <w:p w14:paraId="34084C49" w14:textId="77777777" w:rsidR="00D35352" w:rsidRPr="00E515C2" w:rsidRDefault="00D35352">
      <w:pPr>
        <w:ind w:right="-2"/>
        <w:jc w:val="both"/>
        <w:rPr>
          <w:bCs/>
          <w:sz w:val="28"/>
          <w:szCs w:val="28"/>
          <w:lang w:val="kk-KZ"/>
        </w:rPr>
      </w:pPr>
    </w:p>
    <w:tbl>
      <w:tblPr>
        <w:tblW w:w="9639" w:type="dxa"/>
        <w:tblInd w:w="103" w:type="dxa"/>
        <w:tblLook w:val="0000" w:firstRow="0" w:lastRow="0" w:firstColumn="0" w:lastColumn="0" w:noHBand="0" w:noVBand="0"/>
      </w:tblPr>
      <w:tblGrid>
        <w:gridCol w:w="3124"/>
        <w:gridCol w:w="2551"/>
        <w:gridCol w:w="3964"/>
      </w:tblGrid>
      <w:tr w:rsidR="00E515C2" w:rsidRPr="00E515C2" w14:paraId="33DD1471" w14:textId="77777777" w:rsidTr="009D08E2">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717A1E2D" w14:textId="77777777" w:rsidR="001B3F03" w:rsidRPr="00E515C2" w:rsidRDefault="008634CC">
            <w:pPr>
              <w:ind w:right="-2"/>
              <w:rPr>
                <w:sz w:val="26"/>
                <w:szCs w:val="26"/>
              </w:rPr>
            </w:pPr>
            <w:r w:rsidRPr="00E515C2">
              <w:rPr>
                <w:bCs/>
                <w:kern w:val="2"/>
                <w:sz w:val="26"/>
                <w:szCs w:val="26"/>
                <w:lang w:val="kk-KZ"/>
              </w:rPr>
              <w:t>Әдістемелер</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4E49530" w14:textId="77777777" w:rsidR="001B3F03" w:rsidRPr="00E515C2" w:rsidRDefault="008634CC">
            <w:pPr>
              <w:ind w:right="-2"/>
              <w:rPr>
                <w:sz w:val="26"/>
                <w:szCs w:val="26"/>
              </w:rPr>
            </w:pPr>
            <w:r w:rsidRPr="00E515C2">
              <w:rPr>
                <w:bCs/>
                <w:kern w:val="2"/>
                <w:sz w:val="26"/>
                <w:szCs w:val="26"/>
                <w:lang w:val="kk-KZ"/>
              </w:rPr>
              <w:t>Әдістеме</w:t>
            </w:r>
          </w:p>
          <w:p w14:paraId="003C418F" w14:textId="77777777" w:rsidR="001B3F03" w:rsidRPr="00E515C2" w:rsidRDefault="008634CC">
            <w:pPr>
              <w:ind w:right="-2"/>
              <w:rPr>
                <w:sz w:val="26"/>
                <w:szCs w:val="26"/>
              </w:rPr>
            </w:pPr>
            <w:r w:rsidRPr="00E515C2">
              <w:rPr>
                <w:bCs/>
                <w:kern w:val="2"/>
                <w:sz w:val="26"/>
                <w:szCs w:val="26"/>
                <w:lang w:val="kk-KZ"/>
              </w:rPr>
              <w:t>Авторлары</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22ABCCD0" w14:textId="77777777" w:rsidR="001B3F03" w:rsidRPr="00E515C2" w:rsidRDefault="008634CC">
            <w:pPr>
              <w:ind w:right="-2"/>
              <w:rPr>
                <w:sz w:val="26"/>
                <w:szCs w:val="26"/>
              </w:rPr>
            </w:pPr>
            <w:r w:rsidRPr="00E515C2">
              <w:rPr>
                <w:bCs/>
                <w:kern w:val="2"/>
                <w:sz w:val="26"/>
                <w:szCs w:val="26"/>
                <w:lang w:val="kk-KZ"/>
              </w:rPr>
              <w:t>Әдістеме мақсаты</w:t>
            </w:r>
          </w:p>
        </w:tc>
      </w:tr>
      <w:tr w:rsidR="00E515C2" w:rsidRPr="00E515C2" w14:paraId="7737A0E1" w14:textId="77777777" w:rsidTr="009D08E2">
        <w:trPr>
          <w:trHeight w:val="70"/>
        </w:trPr>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436602D9" w14:textId="77777777" w:rsidR="001B3F03" w:rsidRPr="00E515C2" w:rsidRDefault="008634CC">
            <w:pPr>
              <w:ind w:right="-2"/>
              <w:jc w:val="center"/>
              <w:rPr>
                <w:sz w:val="26"/>
                <w:szCs w:val="26"/>
              </w:rPr>
            </w:pPr>
            <w:r w:rsidRPr="00E515C2">
              <w:rPr>
                <w:kern w:val="2"/>
                <w:sz w:val="26"/>
                <w:szCs w:val="26"/>
                <w:lang w:val="kk-KZ"/>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3B8829D5" w14:textId="77777777" w:rsidR="001B3F03" w:rsidRPr="00E515C2" w:rsidRDefault="008634CC">
            <w:pPr>
              <w:ind w:right="-2"/>
              <w:jc w:val="center"/>
              <w:rPr>
                <w:sz w:val="26"/>
                <w:szCs w:val="26"/>
              </w:rPr>
            </w:pPr>
            <w:r w:rsidRPr="00E515C2">
              <w:rPr>
                <w:kern w:val="2"/>
                <w:sz w:val="26"/>
                <w:szCs w:val="26"/>
                <w:lang w:val="kk-KZ"/>
              </w:rPr>
              <w:t>2</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71B9928A" w14:textId="77777777" w:rsidR="001B3F03" w:rsidRPr="00E515C2" w:rsidRDefault="008634CC">
            <w:pPr>
              <w:ind w:right="-2"/>
              <w:jc w:val="center"/>
              <w:rPr>
                <w:sz w:val="26"/>
                <w:szCs w:val="26"/>
              </w:rPr>
            </w:pPr>
            <w:r w:rsidRPr="00E515C2">
              <w:rPr>
                <w:kern w:val="2"/>
                <w:sz w:val="26"/>
                <w:szCs w:val="26"/>
                <w:lang w:val="kk-KZ"/>
              </w:rPr>
              <w:t>3</w:t>
            </w:r>
          </w:p>
        </w:tc>
      </w:tr>
      <w:tr w:rsidR="00E515C2" w:rsidRPr="00E515C2" w14:paraId="7FF41EDB" w14:textId="77777777" w:rsidTr="009D08E2">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2C23D58B" w14:textId="77777777" w:rsidR="001B3F03" w:rsidRPr="00E515C2" w:rsidRDefault="008634CC">
            <w:pPr>
              <w:ind w:right="-2"/>
              <w:rPr>
                <w:sz w:val="26"/>
                <w:szCs w:val="26"/>
              </w:rPr>
            </w:pPr>
            <w:r w:rsidRPr="00E515C2">
              <w:rPr>
                <w:kern w:val="2"/>
                <w:sz w:val="26"/>
                <w:szCs w:val="26"/>
                <w:lang w:val="kk-KZ"/>
              </w:rPr>
              <w:t>«Жауапкершіліктің экспресс-диагностикасы» тесті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75C40E6F" w14:textId="77777777" w:rsidR="001B3F03" w:rsidRPr="00E515C2" w:rsidRDefault="008634CC">
            <w:pPr>
              <w:ind w:right="-2"/>
              <w:rPr>
                <w:sz w:val="26"/>
                <w:szCs w:val="26"/>
              </w:rPr>
            </w:pPr>
            <w:r w:rsidRPr="00E515C2">
              <w:rPr>
                <w:kern w:val="2"/>
                <w:sz w:val="26"/>
                <w:szCs w:val="26"/>
                <w:lang w:val="kk-KZ"/>
              </w:rPr>
              <w:t xml:space="preserve">В.П. Прядин </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7D6AA976" w14:textId="77777777" w:rsidR="001B3F03" w:rsidRPr="00E515C2" w:rsidRDefault="008634CC">
            <w:pPr>
              <w:ind w:right="-2"/>
              <w:rPr>
                <w:sz w:val="26"/>
                <w:szCs w:val="26"/>
              </w:rPr>
            </w:pPr>
            <w:r w:rsidRPr="00E515C2">
              <w:rPr>
                <w:kern w:val="2"/>
                <w:sz w:val="26"/>
                <w:szCs w:val="26"/>
                <w:lang w:val="kk-KZ"/>
              </w:rPr>
              <w:t>Болашақ маманның жауапкершілігін анықтау</w:t>
            </w:r>
          </w:p>
        </w:tc>
      </w:tr>
      <w:tr w:rsidR="00E515C2" w:rsidRPr="00E515C2" w14:paraId="31F7CEA0" w14:textId="77777777" w:rsidTr="009D08E2">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5350B5A9" w14:textId="77777777" w:rsidR="001B3F03" w:rsidRPr="00E515C2" w:rsidRDefault="008634CC">
            <w:pPr>
              <w:ind w:right="-2"/>
              <w:rPr>
                <w:sz w:val="26"/>
                <w:szCs w:val="26"/>
              </w:rPr>
            </w:pPr>
            <w:r w:rsidRPr="00E515C2">
              <w:rPr>
                <w:rFonts w:eastAsia="font929"/>
                <w:kern w:val="2"/>
                <w:sz w:val="26"/>
                <w:szCs w:val="26"/>
                <w:lang w:val="kk-KZ"/>
              </w:rPr>
              <w:t>Тәуекелге дайындық тесті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5A560935" w14:textId="77777777" w:rsidR="001B3F03" w:rsidRPr="00E515C2" w:rsidRDefault="008634CC">
            <w:pPr>
              <w:ind w:right="-2"/>
              <w:rPr>
                <w:sz w:val="26"/>
                <w:szCs w:val="26"/>
              </w:rPr>
            </w:pPr>
            <w:r w:rsidRPr="00E515C2">
              <w:rPr>
                <w:kern w:val="2"/>
                <w:sz w:val="26"/>
                <w:szCs w:val="26"/>
                <w:lang w:val="kk-KZ"/>
              </w:rPr>
              <w:t xml:space="preserve">Шуберт </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31AC16EA" w14:textId="77777777" w:rsidR="001B3F03" w:rsidRPr="00E515C2" w:rsidRDefault="008634CC">
            <w:pPr>
              <w:ind w:right="-2"/>
              <w:rPr>
                <w:sz w:val="26"/>
                <w:szCs w:val="26"/>
              </w:rPr>
            </w:pPr>
            <w:r w:rsidRPr="00E515C2">
              <w:rPr>
                <w:kern w:val="2"/>
                <w:sz w:val="26"/>
                <w:szCs w:val="26"/>
                <w:lang w:val="kk-KZ"/>
              </w:rPr>
              <w:t xml:space="preserve">Болашақ мамандардың тәуекелге дайындық деңгейні анықтайды.  </w:t>
            </w:r>
          </w:p>
        </w:tc>
      </w:tr>
      <w:tr w:rsidR="00E515C2" w:rsidRPr="00E515C2" w14:paraId="7A2243B5" w14:textId="77777777" w:rsidTr="009D08E2">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0ABE8BC6" w14:textId="77777777" w:rsidR="001B3F03" w:rsidRPr="00E515C2" w:rsidRDefault="008634CC" w:rsidP="003F5424">
            <w:pPr>
              <w:shd w:val="clear" w:color="auto" w:fill="FFFFFF"/>
              <w:ind w:right="-2"/>
              <w:rPr>
                <w:sz w:val="26"/>
                <w:szCs w:val="26"/>
              </w:rPr>
            </w:pPr>
            <w:r w:rsidRPr="00E515C2">
              <w:rPr>
                <w:bCs/>
                <w:kern w:val="2"/>
                <w:sz w:val="26"/>
                <w:szCs w:val="26"/>
                <w:lang w:val="kk-KZ"/>
              </w:rPr>
              <w:t>Импульстілік деңгейін бағалауға арналған тесті</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4B04CE85" w14:textId="77777777" w:rsidR="001B3F03" w:rsidRPr="00E515C2" w:rsidRDefault="008634CC">
            <w:pPr>
              <w:ind w:right="-2"/>
              <w:rPr>
                <w:sz w:val="26"/>
                <w:szCs w:val="26"/>
              </w:rPr>
            </w:pPr>
            <w:r w:rsidRPr="00E515C2">
              <w:rPr>
                <w:kern w:val="2"/>
                <w:sz w:val="26"/>
                <w:szCs w:val="26"/>
                <w:lang w:val="kk-KZ"/>
              </w:rPr>
              <w:t>В.А. Лосенкова</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1273A8E0" w14:textId="77777777" w:rsidR="001B3F03" w:rsidRPr="00E515C2" w:rsidRDefault="008634CC">
            <w:pPr>
              <w:ind w:right="-2"/>
              <w:rPr>
                <w:sz w:val="26"/>
                <w:szCs w:val="26"/>
              </w:rPr>
            </w:pPr>
            <w:r w:rsidRPr="00E515C2">
              <w:rPr>
                <w:kern w:val="2"/>
                <w:sz w:val="26"/>
                <w:szCs w:val="26"/>
                <w:lang w:val="kk-KZ"/>
              </w:rPr>
              <w:t>Болашақ мамандардың жағдайға байланысты өзін ұстай білуін анықтайды</w:t>
            </w:r>
          </w:p>
        </w:tc>
      </w:tr>
      <w:tr w:rsidR="00E515C2" w:rsidRPr="00E515C2" w14:paraId="72DA1FA7" w14:textId="77777777" w:rsidTr="009D08E2">
        <w:tc>
          <w:tcPr>
            <w:tcW w:w="3124" w:type="dxa"/>
            <w:tcBorders>
              <w:top w:val="single" w:sz="4" w:space="0" w:color="000000"/>
              <w:left w:val="single" w:sz="4" w:space="0" w:color="000000"/>
              <w:right w:val="single" w:sz="4" w:space="0" w:color="000000"/>
            </w:tcBorders>
            <w:shd w:val="clear" w:color="auto" w:fill="auto"/>
          </w:tcPr>
          <w:p w14:paraId="0F8C68A6" w14:textId="77777777" w:rsidR="001B3F03" w:rsidRPr="00E515C2" w:rsidRDefault="008634CC">
            <w:pPr>
              <w:ind w:right="-2"/>
              <w:rPr>
                <w:sz w:val="26"/>
                <w:szCs w:val="26"/>
              </w:rPr>
            </w:pPr>
            <w:r w:rsidRPr="00E515C2">
              <w:rPr>
                <w:rFonts w:eastAsia="font929"/>
                <w:kern w:val="2"/>
                <w:sz w:val="26"/>
                <w:szCs w:val="26"/>
                <w:lang w:val="kk-KZ"/>
              </w:rPr>
              <w:t>Мапсап зәкірі</w:t>
            </w:r>
          </w:p>
        </w:tc>
        <w:tc>
          <w:tcPr>
            <w:tcW w:w="2551" w:type="dxa"/>
            <w:tcBorders>
              <w:top w:val="single" w:sz="4" w:space="0" w:color="000000"/>
              <w:left w:val="single" w:sz="4" w:space="0" w:color="000000"/>
              <w:right w:val="single" w:sz="4" w:space="0" w:color="000000"/>
            </w:tcBorders>
            <w:shd w:val="clear" w:color="auto" w:fill="auto"/>
          </w:tcPr>
          <w:p w14:paraId="18975F61" w14:textId="03F5F6CC" w:rsidR="001B3F03" w:rsidRPr="00E515C2" w:rsidRDefault="008634CC">
            <w:pPr>
              <w:ind w:right="-2"/>
              <w:rPr>
                <w:sz w:val="26"/>
                <w:szCs w:val="26"/>
              </w:rPr>
            </w:pPr>
            <w:r w:rsidRPr="00E515C2">
              <w:rPr>
                <w:bCs/>
                <w:kern w:val="2"/>
                <w:sz w:val="26"/>
                <w:szCs w:val="26"/>
                <w:lang w:val="kk-KZ"/>
              </w:rPr>
              <w:t>(Э.Шейн,аударылған және бейімделген В.А.Чикер,</w:t>
            </w:r>
            <w:r w:rsidR="009D08E2" w:rsidRPr="00E515C2">
              <w:rPr>
                <w:bCs/>
                <w:kern w:val="2"/>
                <w:sz w:val="26"/>
                <w:szCs w:val="26"/>
                <w:lang w:val="kk-KZ"/>
              </w:rPr>
              <w:t xml:space="preserve"> </w:t>
            </w:r>
            <w:r w:rsidRPr="00E515C2">
              <w:rPr>
                <w:bCs/>
                <w:kern w:val="2"/>
                <w:sz w:val="26"/>
                <w:szCs w:val="26"/>
                <w:lang w:val="kk-KZ"/>
              </w:rPr>
              <w:t>В.Э.Винокурова)</w:t>
            </w:r>
          </w:p>
        </w:tc>
        <w:tc>
          <w:tcPr>
            <w:tcW w:w="3964" w:type="dxa"/>
            <w:tcBorders>
              <w:top w:val="single" w:sz="4" w:space="0" w:color="000000"/>
              <w:left w:val="single" w:sz="4" w:space="0" w:color="000000"/>
              <w:right w:val="single" w:sz="4" w:space="0" w:color="000000"/>
            </w:tcBorders>
            <w:shd w:val="clear" w:color="auto" w:fill="auto"/>
          </w:tcPr>
          <w:p w14:paraId="0232D320" w14:textId="1511B07D" w:rsidR="002857E1" w:rsidRPr="00E515C2" w:rsidRDefault="008634CC" w:rsidP="00B17552">
            <w:pPr>
              <w:ind w:right="-2"/>
              <w:jc w:val="both"/>
              <w:rPr>
                <w:kern w:val="2"/>
                <w:sz w:val="26"/>
                <w:szCs w:val="26"/>
                <w:lang w:val="kk-KZ"/>
              </w:rPr>
            </w:pPr>
            <w:r w:rsidRPr="00E515C2">
              <w:rPr>
                <w:kern w:val="2"/>
                <w:sz w:val="26"/>
                <w:szCs w:val="26"/>
                <w:lang w:val="kk-KZ"/>
              </w:rPr>
              <w:t>Болашақ мамандардың өзін қосымша қандай салаларда көрсете</w:t>
            </w:r>
            <w:r w:rsidR="00111FA2" w:rsidRPr="00E515C2">
              <w:rPr>
                <w:kern w:val="2"/>
                <w:sz w:val="26"/>
                <w:szCs w:val="26"/>
                <w:lang w:val="kk-KZ"/>
              </w:rPr>
              <w:t xml:space="preserve"> </w:t>
            </w:r>
            <w:r w:rsidRPr="00E515C2">
              <w:rPr>
                <w:kern w:val="2"/>
                <w:sz w:val="26"/>
                <w:szCs w:val="26"/>
                <w:lang w:val="kk-KZ"/>
              </w:rPr>
              <w:t>алатындығын анықтайды</w:t>
            </w:r>
          </w:p>
        </w:tc>
      </w:tr>
      <w:tr w:rsidR="00E515C2" w:rsidRPr="00E515C2" w14:paraId="0974B0D7" w14:textId="77777777" w:rsidTr="00B17552">
        <w:tc>
          <w:tcPr>
            <w:tcW w:w="9639" w:type="dxa"/>
            <w:gridSpan w:val="3"/>
            <w:shd w:val="clear" w:color="auto" w:fill="auto"/>
          </w:tcPr>
          <w:p w14:paraId="34FD503E" w14:textId="1762B7D3" w:rsidR="001B3F03" w:rsidRPr="00E515C2" w:rsidRDefault="009D08E2" w:rsidP="009D08E2">
            <w:pPr>
              <w:ind w:right="-2"/>
              <w:rPr>
                <w:sz w:val="28"/>
                <w:szCs w:val="28"/>
                <w:lang w:val="kk-KZ"/>
              </w:rPr>
            </w:pPr>
            <w:r w:rsidRPr="00E515C2">
              <w:rPr>
                <w:sz w:val="28"/>
                <w:szCs w:val="28"/>
                <w:lang w:val="kk-KZ"/>
              </w:rPr>
              <w:t>5</w:t>
            </w:r>
            <w:r w:rsidR="002857E1" w:rsidRPr="00E515C2">
              <w:rPr>
                <w:sz w:val="28"/>
                <w:szCs w:val="28"/>
                <w:lang w:val="kk-KZ"/>
              </w:rPr>
              <w:t xml:space="preserve">– кестенің жалғасы </w:t>
            </w:r>
          </w:p>
          <w:p w14:paraId="74FC2DC4" w14:textId="77777777" w:rsidR="002857E1" w:rsidRPr="00E515C2" w:rsidRDefault="002857E1">
            <w:pPr>
              <w:ind w:right="-2" w:hanging="105"/>
              <w:rPr>
                <w:lang w:val="en-US"/>
              </w:rPr>
            </w:pPr>
          </w:p>
        </w:tc>
      </w:tr>
      <w:tr w:rsidR="00E515C2" w:rsidRPr="00E515C2" w14:paraId="38F45BBE" w14:textId="77777777" w:rsidTr="009D08E2">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5CB0ECAA" w14:textId="77777777" w:rsidR="001B3F03" w:rsidRPr="00E515C2" w:rsidRDefault="008634CC">
            <w:pPr>
              <w:ind w:right="-2"/>
              <w:jc w:val="center"/>
              <w:rPr>
                <w:sz w:val="26"/>
                <w:szCs w:val="26"/>
              </w:rPr>
            </w:pPr>
            <w:r w:rsidRPr="00E515C2">
              <w:rPr>
                <w:kern w:val="2"/>
                <w:sz w:val="26"/>
                <w:szCs w:val="26"/>
                <w:lang w:val="kk-KZ"/>
              </w:rPr>
              <w:t>1</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0A741751" w14:textId="77777777" w:rsidR="001B3F03" w:rsidRPr="00E515C2" w:rsidRDefault="008634CC">
            <w:pPr>
              <w:ind w:right="-2"/>
              <w:jc w:val="center"/>
              <w:rPr>
                <w:sz w:val="26"/>
                <w:szCs w:val="26"/>
              </w:rPr>
            </w:pPr>
            <w:r w:rsidRPr="00E515C2">
              <w:rPr>
                <w:kern w:val="2"/>
                <w:sz w:val="26"/>
                <w:szCs w:val="26"/>
                <w:lang w:val="kk-KZ"/>
              </w:rPr>
              <w:t>2</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22AF44EF" w14:textId="77777777" w:rsidR="001B3F03" w:rsidRPr="00E515C2" w:rsidRDefault="008634CC">
            <w:pPr>
              <w:ind w:right="-2"/>
              <w:jc w:val="center"/>
              <w:rPr>
                <w:sz w:val="26"/>
                <w:szCs w:val="26"/>
              </w:rPr>
            </w:pPr>
            <w:r w:rsidRPr="00E515C2">
              <w:rPr>
                <w:kern w:val="2"/>
                <w:sz w:val="26"/>
                <w:szCs w:val="26"/>
                <w:lang w:val="kk-KZ"/>
              </w:rPr>
              <w:t>3</w:t>
            </w:r>
          </w:p>
        </w:tc>
      </w:tr>
      <w:tr w:rsidR="00E515C2" w:rsidRPr="00E515C2" w14:paraId="09AB2E1A" w14:textId="77777777" w:rsidTr="009D08E2">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1170567A" w14:textId="77777777" w:rsidR="001B3F03" w:rsidRPr="00E515C2" w:rsidRDefault="008634CC">
            <w:pPr>
              <w:ind w:right="-2"/>
              <w:rPr>
                <w:sz w:val="26"/>
                <w:szCs w:val="26"/>
              </w:rPr>
            </w:pPr>
            <w:r w:rsidRPr="00E515C2">
              <w:rPr>
                <w:kern w:val="2"/>
                <w:sz w:val="26"/>
                <w:szCs w:val="26"/>
                <w:lang w:val="kk-KZ"/>
              </w:rPr>
              <w:t>Мақсатқа  жетуге қажеттілік</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1DB2409E" w14:textId="77777777" w:rsidR="001B3F03" w:rsidRPr="00E515C2" w:rsidRDefault="008634CC">
            <w:pPr>
              <w:ind w:right="-2"/>
              <w:rPr>
                <w:sz w:val="26"/>
                <w:szCs w:val="26"/>
              </w:rPr>
            </w:pPr>
            <w:r w:rsidRPr="00E515C2">
              <w:rPr>
                <w:kern w:val="2"/>
                <w:sz w:val="26"/>
                <w:szCs w:val="26"/>
                <w:lang w:val="kk-KZ"/>
              </w:rPr>
              <w:t>Ю.М.Орлов</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5A65AD03" w14:textId="77777777" w:rsidR="001B3F03" w:rsidRPr="00E515C2" w:rsidRDefault="008634CC">
            <w:pPr>
              <w:ind w:right="-2"/>
              <w:rPr>
                <w:sz w:val="26"/>
                <w:szCs w:val="26"/>
              </w:rPr>
            </w:pPr>
            <w:r w:rsidRPr="00E515C2">
              <w:rPr>
                <w:kern w:val="2"/>
                <w:sz w:val="26"/>
                <w:szCs w:val="26"/>
                <w:lang w:val="kk-KZ"/>
              </w:rPr>
              <w:t>Тұлғаның жетістікке жету мотивациясын анықтайды.</w:t>
            </w:r>
          </w:p>
        </w:tc>
      </w:tr>
      <w:tr w:rsidR="00E515C2" w:rsidRPr="00E515C2" w14:paraId="388CBB39" w14:textId="77777777" w:rsidTr="009D08E2">
        <w:tc>
          <w:tcPr>
            <w:tcW w:w="3124" w:type="dxa"/>
            <w:tcBorders>
              <w:top w:val="single" w:sz="4" w:space="0" w:color="000000"/>
              <w:left w:val="single" w:sz="4" w:space="0" w:color="000000"/>
              <w:bottom w:val="single" w:sz="4" w:space="0" w:color="000000"/>
              <w:right w:val="single" w:sz="4" w:space="0" w:color="000000"/>
            </w:tcBorders>
            <w:shd w:val="clear" w:color="auto" w:fill="auto"/>
          </w:tcPr>
          <w:p w14:paraId="07143F0A" w14:textId="77777777" w:rsidR="001B3F03" w:rsidRPr="00E515C2" w:rsidRDefault="008634CC">
            <w:pPr>
              <w:ind w:right="-2"/>
              <w:rPr>
                <w:sz w:val="26"/>
                <w:szCs w:val="26"/>
                <w:lang w:val="kk-KZ"/>
              </w:rPr>
            </w:pPr>
            <w:r w:rsidRPr="00E515C2">
              <w:rPr>
                <w:kern w:val="2"/>
                <w:sz w:val="26"/>
                <w:szCs w:val="26"/>
                <w:lang w:val="kk-KZ"/>
              </w:rPr>
              <w:t xml:space="preserve">Студенттердің зерттеу қызметіне  теориялық-әдіснамалық дайындығын  өзіндік бағалау әдістемесі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14:paraId="2EC320D3" w14:textId="77777777" w:rsidR="001B3F03" w:rsidRPr="00E515C2" w:rsidRDefault="008634CC">
            <w:pPr>
              <w:ind w:right="-2"/>
              <w:rPr>
                <w:sz w:val="26"/>
                <w:szCs w:val="26"/>
              </w:rPr>
            </w:pPr>
            <w:r w:rsidRPr="00E515C2">
              <w:rPr>
                <w:kern w:val="2"/>
                <w:sz w:val="26"/>
                <w:szCs w:val="26"/>
                <w:lang w:val="kk-KZ"/>
              </w:rPr>
              <w:t>Ю.В.Рындина</w:t>
            </w:r>
          </w:p>
        </w:tc>
        <w:tc>
          <w:tcPr>
            <w:tcW w:w="3964" w:type="dxa"/>
            <w:tcBorders>
              <w:top w:val="single" w:sz="4" w:space="0" w:color="000000"/>
              <w:left w:val="single" w:sz="4" w:space="0" w:color="000000"/>
              <w:bottom w:val="single" w:sz="4" w:space="0" w:color="000000"/>
              <w:right w:val="single" w:sz="4" w:space="0" w:color="000000"/>
            </w:tcBorders>
            <w:shd w:val="clear" w:color="auto" w:fill="auto"/>
          </w:tcPr>
          <w:p w14:paraId="0ECF0F5A" w14:textId="77777777" w:rsidR="001B3F03" w:rsidRPr="00E515C2" w:rsidRDefault="008634CC">
            <w:pPr>
              <w:ind w:right="-2"/>
              <w:rPr>
                <w:sz w:val="26"/>
                <w:szCs w:val="26"/>
              </w:rPr>
            </w:pPr>
            <w:r w:rsidRPr="00E515C2">
              <w:rPr>
                <w:kern w:val="2"/>
                <w:sz w:val="26"/>
                <w:szCs w:val="26"/>
                <w:lang w:val="kk-KZ"/>
              </w:rPr>
              <w:t>Студенттердің кәсіби іс-әрекетке теориялық-әдіснамалық даярлығын анықтайды.</w:t>
            </w:r>
          </w:p>
        </w:tc>
      </w:tr>
      <w:tr w:rsidR="00410741" w:rsidRPr="00E515C2" w14:paraId="70D6ED52" w14:textId="77777777" w:rsidTr="00B17552">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14:paraId="09F75725" w14:textId="77777777" w:rsidR="001B3F03" w:rsidRPr="00E515C2" w:rsidRDefault="003D1D56">
            <w:pPr>
              <w:ind w:right="-2" w:firstLine="462"/>
              <w:rPr>
                <w:kern w:val="2"/>
                <w:sz w:val="26"/>
                <w:szCs w:val="26"/>
                <w:lang w:val="kk-KZ"/>
              </w:rPr>
            </w:pPr>
            <w:r w:rsidRPr="00E515C2">
              <w:rPr>
                <w:bCs/>
                <w:sz w:val="26"/>
                <w:szCs w:val="26"/>
                <w:lang w:val="kk-KZ"/>
              </w:rPr>
              <w:t>Ескерту -  Дереккөз [231</w:t>
            </w:r>
            <w:r w:rsidR="008634CC" w:rsidRPr="00E515C2">
              <w:rPr>
                <w:bCs/>
                <w:sz w:val="26"/>
                <w:szCs w:val="26"/>
              </w:rPr>
              <w:t>,</w:t>
            </w:r>
            <w:r w:rsidR="008836D0" w:rsidRPr="00E515C2">
              <w:rPr>
                <w:bCs/>
                <w:sz w:val="26"/>
                <w:szCs w:val="26"/>
              </w:rPr>
              <w:t xml:space="preserve"> </w:t>
            </w:r>
            <w:r w:rsidR="008634CC" w:rsidRPr="00E515C2">
              <w:rPr>
                <w:bCs/>
                <w:sz w:val="26"/>
                <w:szCs w:val="26"/>
                <w:lang w:val="kk-KZ"/>
              </w:rPr>
              <w:t>б</w:t>
            </w:r>
            <w:r w:rsidR="008634CC" w:rsidRPr="00E515C2">
              <w:rPr>
                <w:bCs/>
                <w:sz w:val="26"/>
                <w:szCs w:val="26"/>
              </w:rPr>
              <w:t>. 5</w:t>
            </w:r>
            <w:r w:rsidR="008634CC" w:rsidRPr="00E515C2">
              <w:rPr>
                <w:bCs/>
                <w:sz w:val="26"/>
                <w:szCs w:val="26"/>
                <w:lang w:val="kk-KZ"/>
              </w:rPr>
              <w:t>]</w:t>
            </w:r>
          </w:p>
        </w:tc>
      </w:tr>
    </w:tbl>
    <w:p w14:paraId="005B5C8D" w14:textId="77777777" w:rsidR="001B3F03" w:rsidRPr="00E515C2" w:rsidRDefault="001B3F03">
      <w:pPr>
        <w:ind w:right="-2" w:firstLine="567"/>
        <w:jc w:val="both"/>
        <w:rPr>
          <w:sz w:val="28"/>
          <w:szCs w:val="28"/>
          <w:lang w:val="kk-KZ"/>
        </w:rPr>
      </w:pPr>
    </w:p>
    <w:p w14:paraId="4BFA4724" w14:textId="77777777" w:rsidR="001B3F03" w:rsidRPr="00E515C2" w:rsidRDefault="008634CC">
      <w:pPr>
        <w:ind w:right="-2" w:firstLine="567"/>
        <w:jc w:val="both"/>
        <w:rPr>
          <w:lang w:val="kk-KZ"/>
        </w:rPr>
      </w:pPr>
      <w:r w:rsidRPr="00E515C2">
        <w:rPr>
          <w:sz w:val="28"/>
          <w:szCs w:val="28"/>
          <w:lang w:val="kk-KZ"/>
        </w:rPr>
        <w:t>АӨМУ-мен қатар біз Қазақ спорт және туризм академиясының (Алматы) студенттері арасында зерттеу жүргіздік, студенттердің жалпы саны – 120 эксперименттік топ, 120 – бақылау тобы.</w:t>
      </w:r>
      <w:r w:rsidRPr="00E515C2">
        <w:rPr>
          <w:sz w:val="28"/>
          <w:szCs w:val="28"/>
          <w:lang w:val="kk-KZ"/>
        </w:rPr>
        <w:tab/>
      </w:r>
    </w:p>
    <w:p w14:paraId="5B881994" w14:textId="77777777" w:rsidR="001B3F03" w:rsidRPr="00E515C2" w:rsidRDefault="008634CC">
      <w:pPr>
        <w:tabs>
          <w:tab w:val="left" w:pos="567"/>
        </w:tabs>
        <w:ind w:right="-2" w:firstLine="567"/>
        <w:jc w:val="both"/>
        <w:rPr>
          <w:rFonts w:eastAsia="Calibri"/>
          <w:sz w:val="28"/>
          <w:szCs w:val="28"/>
          <w:lang w:val="kk-KZ"/>
        </w:rPr>
      </w:pPr>
      <w:r w:rsidRPr="00E515C2">
        <w:rPr>
          <w:sz w:val="28"/>
          <w:szCs w:val="28"/>
          <w:lang w:val="kk-KZ"/>
        </w:rPr>
        <w:t>Болашақ дене мәдениеті мамандарының акмеологиялық әлеуетінің құрамдас бөліктері ретінде жауапкершілік сияқты сапаны бөліп көрсеттік.</w:t>
      </w:r>
      <w:r w:rsidRPr="00E515C2">
        <w:rPr>
          <w:lang w:val="kk-KZ"/>
        </w:rPr>
        <w:t xml:space="preserve"> </w:t>
      </w:r>
      <w:r w:rsidRPr="00E515C2">
        <w:rPr>
          <w:sz w:val="28"/>
          <w:szCs w:val="28"/>
          <w:lang w:val="kk-KZ"/>
        </w:rPr>
        <w:t xml:space="preserve">Бұл сапаның көріну деңгейін анықтау үшін біз </w:t>
      </w:r>
      <w:r w:rsidRPr="00E515C2">
        <w:rPr>
          <w:i/>
          <w:sz w:val="28"/>
          <w:szCs w:val="28"/>
          <w:lang w:val="kk-KZ"/>
        </w:rPr>
        <w:t>«Жауапкершіліктің экспресс диагностикасы»</w:t>
      </w:r>
      <w:r w:rsidRPr="00E515C2">
        <w:rPr>
          <w:sz w:val="28"/>
          <w:szCs w:val="28"/>
          <w:lang w:val="kk-KZ"/>
        </w:rPr>
        <w:t xml:space="preserve"> тесті әдістемесін (ЭДО, В.П. Прядин, 1998) қолдандық </w:t>
      </w:r>
      <w:r w:rsidRPr="00E515C2">
        <w:rPr>
          <w:rFonts w:eastAsia="Calibri"/>
          <w:sz w:val="28"/>
          <w:szCs w:val="28"/>
          <w:lang w:val="kk-KZ"/>
        </w:rPr>
        <w:t xml:space="preserve">. </w:t>
      </w:r>
    </w:p>
    <w:p w14:paraId="0F4A2167" w14:textId="77777777" w:rsidR="001B3F03" w:rsidRPr="00E515C2" w:rsidRDefault="008634CC">
      <w:pPr>
        <w:tabs>
          <w:tab w:val="left" w:pos="567"/>
        </w:tabs>
        <w:ind w:right="-2" w:firstLine="567"/>
        <w:jc w:val="both"/>
        <w:rPr>
          <w:rFonts w:eastAsia="font929"/>
          <w:sz w:val="28"/>
          <w:szCs w:val="28"/>
          <w:lang w:val="kk-KZ"/>
        </w:rPr>
      </w:pPr>
      <w:r w:rsidRPr="00E515C2">
        <w:rPr>
          <w:rFonts w:eastAsia="font929"/>
          <w:sz w:val="28"/>
          <w:szCs w:val="28"/>
          <w:lang w:val="kk-KZ"/>
        </w:rPr>
        <w:t>Қ.Жұбанов атындағы Ақтөбе өңірлік мемлекеттік университетінде респонденттердің бақылау тобы мен эксперименттік топ арасында айтарлықтай айырмашылық жоқ (кесте 6).</w:t>
      </w:r>
    </w:p>
    <w:p w14:paraId="29F02FB5" w14:textId="77777777" w:rsidR="001B3F03" w:rsidRPr="00E515C2" w:rsidRDefault="001B3F03">
      <w:pPr>
        <w:tabs>
          <w:tab w:val="left" w:pos="567"/>
        </w:tabs>
        <w:ind w:right="-2" w:firstLine="567"/>
        <w:jc w:val="both"/>
        <w:rPr>
          <w:lang w:val="kk-KZ"/>
        </w:rPr>
      </w:pPr>
    </w:p>
    <w:p w14:paraId="7E62EA92" w14:textId="232340E2" w:rsidR="001B3F03" w:rsidRPr="00E515C2" w:rsidRDefault="008634CC">
      <w:pPr>
        <w:pStyle w:val="1e"/>
        <w:ind w:right="-2"/>
        <w:jc w:val="both"/>
        <w:rPr>
          <w:lang w:val="kk-KZ"/>
        </w:rPr>
      </w:pPr>
      <w:r w:rsidRPr="00E515C2">
        <w:rPr>
          <w:rFonts w:ascii="Times New Roman" w:hAnsi="Times New Roman"/>
          <w:sz w:val="28"/>
          <w:szCs w:val="28"/>
          <w:lang w:val="kk-KZ"/>
        </w:rPr>
        <w:t xml:space="preserve">Кесте 6 </w:t>
      </w:r>
      <w:r w:rsidR="00111FA2" w:rsidRPr="00E515C2">
        <w:rPr>
          <w:rFonts w:ascii="Times New Roman" w:hAnsi="Times New Roman"/>
          <w:sz w:val="28"/>
          <w:szCs w:val="28"/>
          <w:lang w:val="kk-KZ"/>
        </w:rPr>
        <w:t>–</w:t>
      </w:r>
      <w:r w:rsidRPr="00E515C2">
        <w:rPr>
          <w:rFonts w:ascii="Times New Roman" w:hAnsi="Times New Roman"/>
          <w:sz w:val="28"/>
          <w:szCs w:val="28"/>
          <w:lang w:val="kk-KZ"/>
        </w:rPr>
        <w:t xml:space="preserve"> Экспериментке дейін бақылау және эксперименттік топтарында АӨМУ респонденттерінің жауапкершілік деңгейі көрсеткіші</w:t>
      </w:r>
    </w:p>
    <w:p w14:paraId="33CDEF9B" w14:textId="77777777" w:rsidR="001B3F03" w:rsidRPr="00E515C2" w:rsidRDefault="001B3F03">
      <w:pPr>
        <w:pStyle w:val="1e"/>
        <w:ind w:right="-2"/>
        <w:jc w:val="both"/>
        <w:rPr>
          <w:rFonts w:ascii="Times New Roman" w:hAnsi="Times New Roman"/>
          <w:sz w:val="28"/>
          <w:szCs w:val="28"/>
          <w:lang w:val="kk-KZ"/>
        </w:rPr>
      </w:pPr>
    </w:p>
    <w:tbl>
      <w:tblPr>
        <w:tblW w:w="9579" w:type="dxa"/>
        <w:jc w:val="center"/>
        <w:tblLook w:val="0000" w:firstRow="0" w:lastRow="0" w:firstColumn="0" w:lastColumn="0" w:noHBand="0" w:noVBand="0"/>
      </w:tblPr>
      <w:tblGrid>
        <w:gridCol w:w="5851"/>
        <w:gridCol w:w="1996"/>
        <w:gridCol w:w="1732"/>
      </w:tblGrid>
      <w:tr w:rsidR="00E515C2" w:rsidRPr="00E515C2" w14:paraId="5E4955F0" w14:textId="77777777">
        <w:trPr>
          <w:trHeight w:val="315"/>
          <w:jc w:val="center"/>
        </w:trPr>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E6DDDDA" w14:textId="77777777" w:rsidR="001B3F03" w:rsidRPr="00E515C2" w:rsidRDefault="008634CC">
            <w:pPr>
              <w:ind w:right="-2"/>
              <w:jc w:val="center"/>
              <w:rPr>
                <w:sz w:val="28"/>
                <w:szCs w:val="28"/>
              </w:rPr>
            </w:pPr>
            <w:r w:rsidRPr="00E515C2">
              <w:rPr>
                <w:bCs/>
                <w:sz w:val="28"/>
                <w:szCs w:val="28"/>
                <w:lang w:val="kk-KZ"/>
              </w:rPr>
              <w:t>Ұпай саны және деңгейі</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7E4FE83" w14:textId="482194B5" w:rsidR="001B3F03" w:rsidRPr="00E515C2" w:rsidRDefault="009D08E2" w:rsidP="009D08E2">
            <w:pPr>
              <w:ind w:right="-2"/>
              <w:jc w:val="center"/>
              <w:rPr>
                <w:sz w:val="28"/>
                <w:szCs w:val="28"/>
              </w:rPr>
            </w:pPr>
            <w:r w:rsidRPr="00E515C2">
              <w:rPr>
                <w:bCs/>
                <w:sz w:val="28"/>
                <w:szCs w:val="28"/>
                <w:lang w:val="kk-KZ"/>
              </w:rPr>
              <w:t>ЭТ</w:t>
            </w:r>
          </w:p>
        </w:tc>
        <w:tc>
          <w:tcPr>
            <w:tcW w:w="1732" w:type="dxa"/>
            <w:tcBorders>
              <w:top w:val="single" w:sz="4" w:space="0" w:color="000000"/>
              <w:left w:val="single" w:sz="4" w:space="0" w:color="000000"/>
              <w:bottom w:val="single" w:sz="4" w:space="0" w:color="000000"/>
              <w:right w:val="single" w:sz="4" w:space="0" w:color="000000"/>
            </w:tcBorders>
            <w:shd w:val="clear" w:color="auto" w:fill="auto"/>
          </w:tcPr>
          <w:p w14:paraId="0704CD6C" w14:textId="100B559C" w:rsidR="001B3F03" w:rsidRPr="00E515C2" w:rsidRDefault="009D08E2" w:rsidP="009D08E2">
            <w:pPr>
              <w:ind w:right="-2"/>
              <w:jc w:val="center"/>
              <w:rPr>
                <w:sz w:val="28"/>
                <w:szCs w:val="28"/>
              </w:rPr>
            </w:pPr>
            <w:r w:rsidRPr="00E515C2">
              <w:rPr>
                <w:bCs/>
                <w:sz w:val="28"/>
                <w:szCs w:val="28"/>
                <w:lang w:val="kk-KZ"/>
              </w:rPr>
              <w:t>БТ</w:t>
            </w:r>
          </w:p>
        </w:tc>
      </w:tr>
      <w:tr w:rsidR="00E515C2" w:rsidRPr="00E515C2" w14:paraId="017DA0E0" w14:textId="77777777">
        <w:trPr>
          <w:trHeight w:val="315"/>
          <w:jc w:val="center"/>
        </w:trPr>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E72D0BF" w14:textId="77777777" w:rsidR="001B3F03" w:rsidRPr="00E515C2" w:rsidRDefault="008634CC">
            <w:pPr>
              <w:ind w:right="-2"/>
              <w:jc w:val="both"/>
              <w:rPr>
                <w:sz w:val="28"/>
                <w:szCs w:val="28"/>
              </w:rPr>
            </w:pPr>
            <w:r w:rsidRPr="00E515C2">
              <w:rPr>
                <w:sz w:val="28"/>
                <w:szCs w:val="28"/>
                <w:lang w:val="kk-KZ"/>
              </w:rPr>
              <w:t>60-84  ұпай  аралығы – жауапкершілік бар</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5BF1331" w14:textId="77777777" w:rsidR="001B3F03" w:rsidRPr="00E515C2" w:rsidRDefault="008634CC">
            <w:pPr>
              <w:ind w:right="-2"/>
              <w:jc w:val="center"/>
              <w:rPr>
                <w:sz w:val="28"/>
                <w:szCs w:val="28"/>
              </w:rPr>
            </w:pPr>
            <w:r w:rsidRPr="00E515C2">
              <w:rPr>
                <w:sz w:val="28"/>
                <w:szCs w:val="28"/>
                <w:lang w:val="kk-KZ"/>
              </w:rPr>
              <w:t>2</w:t>
            </w:r>
          </w:p>
        </w:tc>
        <w:tc>
          <w:tcPr>
            <w:tcW w:w="1732" w:type="dxa"/>
            <w:tcBorders>
              <w:top w:val="single" w:sz="4" w:space="0" w:color="000000"/>
              <w:left w:val="single" w:sz="4" w:space="0" w:color="000000"/>
              <w:bottom w:val="single" w:sz="4" w:space="0" w:color="000000"/>
              <w:right w:val="single" w:sz="4" w:space="0" w:color="000000"/>
            </w:tcBorders>
            <w:shd w:val="clear" w:color="auto" w:fill="auto"/>
          </w:tcPr>
          <w:p w14:paraId="1E50168B" w14:textId="77777777" w:rsidR="001B3F03" w:rsidRPr="00E515C2" w:rsidRDefault="008634CC">
            <w:pPr>
              <w:ind w:right="-2"/>
              <w:jc w:val="center"/>
              <w:rPr>
                <w:sz w:val="28"/>
                <w:szCs w:val="28"/>
              </w:rPr>
            </w:pPr>
            <w:r w:rsidRPr="00E515C2">
              <w:rPr>
                <w:sz w:val="28"/>
                <w:szCs w:val="28"/>
              </w:rPr>
              <w:t>6</w:t>
            </w:r>
          </w:p>
        </w:tc>
      </w:tr>
      <w:tr w:rsidR="00E515C2" w:rsidRPr="00E515C2" w14:paraId="24AEF536" w14:textId="77777777">
        <w:trPr>
          <w:trHeight w:val="630"/>
          <w:jc w:val="center"/>
        </w:trPr>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B9164B3" w14:textId="77777777" w:rsidR="001B3F03" w:rsidRPr="00E515C2" w:rsidRDefault="008634CC">
            <w:pPr>
              <w:ind w:right="-2"/>
              <w:jc w:val="both"/>
              <w:rPr>
                <w:sz w:val="28"/>
                <w:szCs w:val="28"/>
                <w:lang w:val="kk-KZ"/>
              </w:rPr>
            </w:pPr>
            <w:r w:rsidRPr="00E515C2">
              <w:rPr>
                <w:sz w:val="28"/>
                <w:szCs w:val="28"/>
                <w:lang w:val="kk-KZ"/>
              </w:rPr>
              <w:t>37-59 ұпай аралығы – жағдайға байланысты жауапкершілік</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D11121" w14:textId="77777777" w:rsidR="001B3F03" w:rsidRPr="00E515C2" w:rsidRDefault="008634CC">
            <w:pPr>
              <w:ind w:right="-2"/>
              <w:jc w:val="center"/>
              <w:rPr>
                <w:sz w:val="28"/>
                <w:szCs w:val="28"/>
              </w:rPr>
            </w:pPr>
            <w:r w:rsidRPr="00E515C2">
              <w:rPr>
                <w:sz w:val="28"/>
                <w:szCs w:val="28"/>
                <w:lang w:val="kk-KZ"/>
              </w:rPr>
              <w:t>26</w:t>
            </w:r>
          </w:p>
        </w:tc>
        <w:tc>
          <w:tcPr>
            <w:tcW w:w="1732" w:type="dxa"/>
            <w:tcBorders>
              <w:top w:val="single" w:sz="4" w:space="0" w:color="000000"/>
              <w:left w:val="single" w:sz="4" w:space="0" w:color="000000"/>
              <w:bottom w:val="single" w:sz="4" w:space="0" w:color="000000"/>
              <w:right w:val="single" w:sz="4" w:space="0" w:color="000000"/>
            </w:tcBorders>
            <w:shd w:val="clear" w:color="auto" w:fill="auto"/>
          </w:tcPr>
          <w:p w14:paraId="268AE5B9" w14:textId="77777777" w:rsidR="001B3F03" w:rsidRPr="00E515C2" w:rsidRDefault="001B3F03">
            <w:pPr>
              <w:ind w:right="-2"/>
              <w:jc w:val="center"/>
              <w:rPr>
                <w:sz w:val="28"/>
                <w:szCs w:val="28"/>
                <w:lang w:val="kk-KZ"/>
              </w:rPr>
            </w:pPr>
          </w:p>
          <w:p w14:paraId="399BAFAB" w14:textId="77777777" w:rsidR="001B3F03" w:rsidRPr="00E515C2" w:rsidRDefault="008634CC">
            <w:pPr>
              <w:ind w:right="-2"/>
              <w:jc w:val="center"/>
              <w:rPr>
                <w:sz w:val="28"/>
                <w:szCs w:val="28"/>
              </w:rPr>
            </w:pPr>
            <w:r w:rsidRPr="00E515C2">
              <w:rPr>
                <w:sz w:val="28"/>
                <w:szCs w:val="28"/>
                <w:lang w:val="kk-KZ"/>
              </w:rPr>
              <w:t>23</w:t>
            </w:r>
          </w:p>
        </w:tc>
      </w:tr>
      <w:tr w:rsidR="00E515C2" w:rsidRPr="00E515C2" w14:paraId="7F82C38D" w14:textId="77777777">
        <w:trPr>
          <w:trHeight w:val="70"/>
          <w:jc w:val="center"/>
        </w:trPr>
        <w:tc>
          <w:tcPr>
            <w:tcW w:w="585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701D409" w14:textId="77777777" w:rsidR="001B3F03" w:rsidRPr="00E515C2" w:rsidRDefault="008634CC">
            <w:pPr>
              <w:ind w:right="-2"/>
              <w:jc w:val="both"/>
              <w:rPr>
                <w:sz w:val="28"/>
                <w:szCs w:val="28"/>
              </w:rPr>
            </w:pPr>
            <w:r w:rsidRPr="00E515C2">
              <w:rPr>
                <w:sz w:val="28"/>
                <w:szCs w:val="28"/>
                <w:lang w:val="kk-KZ"/>
              </w:rPr>
              <w:t>12-36 ұпай аралығы   – жауапкершіліксіздікке жақын</w:t>
            </w:r>
          </w:p>
        </w:tc>
        <w:tc>
          <w:tcPr>
            <w:tcW w:w="1996"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C3038AE" w14:textId="77777777" w:rsidR="001B3F03" w:rsidRPr="00E515C2" w:rsidRDefault="008634CC">
            <w:pPr>
              <w:ind w:right="-2"/>
              <w:jc w:val="center"/>
              <w:rPr>
                <w:sz w:val="28"/>
                <w:szCs w:val="28"/>
              </w:rPr>
            </w:pPr>
            <w:r w:rsidRPr="00E515C2">
              <w:rPr>
                <w:sz w:val="28"/>
                <w:szCs w:val="28"/>
                <w:lang w:val="kk-KZ"/>
              </w:rPr>
              <w:t>22</w:t>
            </w:r>
          </w:p>
        </w:tc>
        <w:tc>
          <w:tcPr>
            <w:tcW w:w="1732" w:type="dxa"/>
            <w:tcBorders>
              <w:top w:val="single" w:sz="4" w:space="0" w:color="000000"/>
              <w:left w:val="single" w:sz="4" w:space="0" w:color="000000"/>
              <w:bottom w:val="single" w:sz="4" w:space="0" w:color="000000"/>
              <w:right w:val="single" w:sz="4" w:space="0" w:color="000000"/>
            </w:tcBorders>
            <w:shd w:val="clear" w:color="auto" w:fill="auto"/>
          </w:tcPr>
          <w:p w14:paraId="70FB5C20" w14:textId="77777777" w:rsidR="001B3F03" w:rsidRPr="00E515C2" w:rsidRDefault="001B3F03">
            <w:pPr>
              <w:ind w:right="-2"/>
              <w:jc w:val="center"/>
              <w:rPr>
                <w:sz w:val="28"/>
                <w:szCs w:val="28"/>
                <w:lang w:val="kk-KZ"/>
              </w:rPr>
            </w:pPr>
          </w:p>
          <w:p w14:paraId="760A2D8F" w14:textId="77777777" w:rsidR="001B3F03" w:rsidRPr="00E515C2" w:rsidRDefault="008634CC">
            <w:pPr>
              <w:ind w:right="-2"/>
              <w:jc w:val="center"/>
              <w:rPr>
                <w:sz w:val="28"/>
                <w:szCs w:val="28"/>
              </w:rPr>
            </w:pPr>
            <w:r w:rsidRPr="00E515C2">
              <w:rPr>
                <w:sz w:val="28"/>
                <w:szCs w:val="28"/>
                <w:lang w:val="kk-KZ"/>
              </w:rPr>
              <w:t>21</w:t>
            </w:r>
          </w:p>
        </w:tc>
      </w:tr>
      <w:tr w:rsidR="00E515C2" w:rsidRPr="00E515C2" w14:paraId="539B1A83" w14:textId="77777777" w:rsidTr="00A5503F">
        <w:trPr>
          <w:trHeight w:val="70"/>
          <w:jc w:val="center"/>
        </w:trPr>
        <w:tc>
          <w:tcPr>
            <w:tcW w:w="9579"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6470B9F7" w14:textId="77E0A14D" w:rsidR="009D08E2" w:rsidRPr="00E515C2" w:rsidRDefault="009D08E2">
            <w:pPr>
              <w:ind w:right="-2"/>
              <w:jc w:val="center"/>
              <w:rPr>
                <w:sz w:val="28"/>
                <w:szCs w:val="28"/>
                <w:lang w:val="kk-KZ"/>
              </w:rPr>
            </w:pPr>
            <w:r w:rsidRPr="00E515C2">
              <w:rPr>
                <w:sz w:val="28"/>
                <w:szCs w:val="28"/>
                <w:lang w:val="kk-KZ"/>
              </w:rPr>
              <w:t>ЭТ</w:t>
            </w:r>
            <w:r w:rsidR="0084383B" w:rsidRPr="00E515C2">
              <w:rPr>
                <w:sz w:val="28"/>
                <w:szCs w:val="28"/>
                <w:lang w:val="kk-KZ"/>
              </w:rPr>
              <w:t xml:space="preserve">– </w:t>
            </w:r>
            <w:r w:rsidRPr="00E515C2">
              <w:rPr>
                <w:sz w:val="28"/>
                <w:szCs w:val="28"/>
                <w:lang w:val="kk-KZ"/>
              </w:rPr>
              <w:t>эксперименттік топ; БТ</w:t>
            </w:r>
            <w:r w:rsidR="0084383B" w:rsidRPr="00E515C2">
              <w:rPr>
                <w:sz w:val="28"/>
                <w:szCs w:val="28"/>
                <w:lang w:val="kk-KZ"/>
              </w:rPr>
              <w:t xml:space="preserve">– </w:t>
            </w:r>
            <w:r w:rsidRPr="00E515C2">
              <w:rPr>
                <w:sz w:val="28"/>
                <w:szCs w:val="28"/>
                <w:lang w:val="kk-KZ"/>
              </w:rPr>
              <w:t>бақылау тобы</w:t>
            </w:r>
          </w:p>
        </w:tc>
      </w:tr>
    </w:tbl>
    <w:p w14:paraId="5694FB1F" w14:textId="77777777" w:rsidR="001B3F03" w:rsidRPr="00E515C2" w:rsidRDefault="001B3F03">
      <w:pPr>
        <w:ind w:right="-2"/>
        <w:jc w:val="both"/>
        <w:rPr>
          <w:sz w:val="28"/>
          <w:szCs w:val="28"/>
          <w:lang w:val="kk-KZ"/>
        </w:rPr>
      </w:pPr>
    </w:p>
    <w:p w14:paraId="2C72BAB1" w14:textId="7734A0F2" w:rsidR="001B3F03" w:rsidRPr="00E515C2" w:rsidRDefault="00DE0F48">
      <w:pPr>
        <w:pStyle w:val="1e"/>
        <w:ind w:right="-2"/>
        <w:jc w:val="both"/>
        <w:rPr>
          <w:rFonts w:ascii="Times New Roman" w:hAnsi="Times New Roman"/>
          <w:sz w:val="28"/>
          <w:szCs w:val="28"/>
          <w:lang w:val="kk-KZ"/>
        </w:rPr>
      </w:pPr>
      <w:r w:rsidRPr="00E515C2">
        <w:rPr>
          <w:rFonts w:ascii="Times New Roman" w:hAnsi="Times New Roman"/>
          <w:sz w:val="28"/>
          <w:szCs w:val="28"/>
          <w:lang w:val="kk-KZ"/>
        </w:rPr>
        <w:t xml:space="preserve">Кесте 7 </w:t>
      </w:r>
      <w:r w:rsidR="00111FA2" w:rsidRPr="00E515C2">
        <w:rPr>
          <w:rFonts w:ascii="Times New Roman" w:hAnsi="Times New Roman"/>
          <w:sz w:val="28"/>
          <w:szCs w:val="28"/>
          <w:lang w:val="kk-KZ"/>
        </w:rPr>
        <w:t>–</w:t>
      </w:r>
      <w:r w:rsidRPr="00E515C2">
        <w:rPr>
          <w:rFonts w:ascii="Times New Roman" w:hAnsi="Times New Roman"/>
          <w:sz w:val="28"/>
          <w:szCs w:val="28"/>
          <w:lang w:val="kk-KZ"/>
        </w:rPr>
        <w:t xml:space="preserve"> </w:t>
      </w:r>
      <w:r w:rsidR="008634CC" w:rsidRPr="00E515C2">
        <w:rPr>
          <w:rFonts w:ascii="Times New Roman" w:hAnsi="Times New Roman"/>
          <w:sz w:val="28"/>
          <w:szCs w:val="28"/>
          <w:lang w:val="kk-KZ"/>
        </w:rPr>
        <w:t>Экспериментке дейін ҚазСТА респонденттерінің жауапкершілік деңгейі көрсеткіші</w:t>
      </w:r>
    </w:p>
    <w:p w14:paraId="4870D764" w14:textId="77777777" w:rsidR="001B3F03" w:rsidRPr="00E515C2" w:rsidRDefault="001B3F03">
      <w:pPr>
        <w:pStyle w:val="1e"/>
        <w:ind w:right="-2"/>
        <w:jc w:val="both"/>
        <w:rPr>
          <w:lang w:val="kk-KZ"/>
        </w:rPr>
      </w:pPr>
    </w:p>
    <w:tbl>
      <w:tblPr>
        <w:tblW w:w="9603" w:type="dxa"/>
        <w:jc w:val="center"/>
        <w:tblLook w:val="0000" w:firstRow="0" w:lastRow="0" w:firstColumn="0" w:lastColumn="0" w:noHBand="0" w:noVBand="0"/>
      </w:tblPr>
      <w:tblGrid>
        <w:gridCol w:w="6643"/>
        <w:gridCol w:w="1657"/>
        <w:gridCol w:w="1303"/>
      </w:tblGrid>
      <w:tr w:rsidR="00E515C2" w:rsidRPr="00E515C2" w14:paraId="2E2A235C" w14:textId="77777777">
        <w:trPr>
          <w:trHeight w:val="70"/>
          <w:jc w:val="center"/>
        </w:trPr>
        <w:tc>
          <w:tcPr>
            <w:tcW w:w="6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C03EEEC" w14:textId="77777777" w:rsidR="001B3F03" w:rsidRPr="00E515C2" w:rsidRDefault="008634CC">
            <w:pPr>
              <w:ind w:right="-2"/>
              <w:jc w:val="center"/>
              <w:rPr>
                <w:sz w:val="28"/>
                <w:szCs w:val="28"/>
              </w:rPr>
            </w:pPr>
            <w:r w:rsidRPr="00E515C2">
              <w:rPr>
                <w:bCs/>
                <w:sz w:val="28"/>
                <w:szCs w:val="28"/>
                <w:lang w:val="kk-KZ"/>
              </w:rPr>
              <w:t>Ұпай саны және деңгейі</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DF1942D" w14:textId="4616985D" w:rsidR="001B3F03" w:rsidRPr="00E515C2" w:rsidRDefault="009D08E2" w:rsidP="009D08E2">
            <w:pPr>
              <w:ind w:right="-2"/>
              <w:jc w:val="center"/>
              <w:rPr>
                <w:sz w:val="28"/>
                <w:szCs w:val="28"/>
              </w:rPr>
            </w:pPr>
            <w:r w:rsidRPr="00E515C2">
              <w:rPr>
                <w:bCs/>
                <w:sz w:val="28"/>
                <w:szCs w:val="28"/>
                <w:lang w:val="kk-KZ"/>
              </w:rPr>
              <w:t>ЭТ</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27CE3DEB" w14:textId="4FDD6B68" w:rsidR="001B3F03" w:rsidRPr="00E515C2" w:rsidRDefault="009D08E2" w:rsidP="009D08E2">
            <w:pPr>
              <w:ind w:right="-2"/>
              <w:jc w:val="center"/>
              <w:rPr>
                <w:sz w:val="28"/>
                <w:szCs w:val="28"/>
              </w:rPr>
            </w:pPr>
            <w:r w:rsidRPr="00E515C2">
              <w:rPr>
                <w:bCs/>
                <w:sz w:val="28"/>
                <w:szCs w:val="28"/>
                <w:lang w:val="kk-KZ"/>
              </w:rPr>
              <w:t>БТ</w:t>
            </w:r>
          </w:p>
        </w:tc>
      </w:tr>
      <w:tr w:rsidR="00E515C2" w:rsidRPr="00E515C2" w14:paraId="5A58F73D" w14:textId="77777777">
        <w:trPr>
          <w:trHeight w:val="315"/>
          <w:jc w:val="center"/>
        </w:trPr>
        <w:tc>
          <w:tcPr>
            <w:tcW w:w="6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9B42BC" w14:textId="77777777" w:rsidR="001B3F03" w:rsidRPr="00E515C2" w:rsidRDefault="008634CC">
            <w:pPr>
              <w:ind w:right="-2"/>
              <w:jc w:val="both"/>
              <w:rPr>
                <w:sz w:val="28"/>
                <w:szCs w:val="28"/>
              </w:rPr>
            </w:pPr>
            <w:r w:rsidRPr="00E515C2">
              <w:rPr>
                <w:sz w:val="28"/>
                <w:szCs w:val="28"/>
                <w:lang w:val="kk-KZ"/>
              </w:rPr>
              <w:t>60- 84 ұпай  аралығы – жауапкершілігі бар</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C5BF69E" w14:textId="77777777" w:rsidR="001B3F03" w:rsidRPr="00E515C2" w:rsidRDefault="008634CC">
            <w:pPr>
              <w:ind w:right="-2"/>
              <w:jc w:val="center"/>
              <w:rPr>
                <w:sz w:val="28"/>
                <w:szCs w:val="28"/>
              </w:rPr>
            </w:pPr>
            <w:r w:rsidRPr="00E515C2">
              <w:rPr>
                <w:sz w:val="28"/>
                <w:szCs w:val="28"/>
                <w:lang w:val="en-US"/>
              </w:rPr>
              <w:t>6</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F1100CF" w14:textId="77777777" w:rsidR="001B3F03" w:rsidRPr="00E515C2" w:rsidRDefault="008634CC">
            <w:pPr>
              <w:ind w:right="-2"/>
              <w:jc w:val="center"/>
              <w:rPr>
                <w:sz w:val="28"/>
                <w:szCs w:val="28"/>
              </w:rPr>
            </w:pPr>
            <w:r w:rsidRPr="00E515C2">
              <w:rPr>
                <w:sz w:val="28"/>
                <w:szCs w:val="28"/>
              </w:rPr>
              <w:t>7</w:t>
            </w:r>
          </w:p>
        </w:tc>
      </w:tr>
      <w:tr w:rsidR="00E515C2" w:rsidRPr="00E515C2" w14:paraId="41403431" w14:textId="77777777">
        <w:trPr>
          <w:trHeight w:val="70"/>
          <w:jc w:val="center"/>
        </w:trPr>
        <w:tc>
          <w:tcPr>
            <w:tcW w:w="6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211CA89" w14:textId="77777777" w:rsidR="001B3F03" w:rsidRPr="00E515C2" w:rsidRDefault="008634CC">
            <w:pPr>
              <w:jc w:val="both"/>
              <w:rPr>
                <w:sz w:val="28"/>
                <w:szCs w:val="28"/>
                <w:lang w:val="kk-KZ"/>
              </w:rPr>
            </w:pPr>
            <w:r w:rsidRPr="00E515C2">
              <w:rPr>
                <w:sz w:val="28"/>
                <w:szCs w:val="28"/>
                <w:lang w:val="kk-KZ"/>
              </w:rPr>
              <w:t>37-59 ұпай аралығы – жағдайға байланысты жауапкершілік болады</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F93A869" w14:textId="77777777" w:rsidR="001B3F03" w:rsidRPr="00E515C2" w:rsidRDefault="008634CC">
            <w:pPr>
              <w:jc w:val="center"/>
              <w:rPr>
                <w:sz w:val="28"/>
                <w:szCs w:val="28"/>
              </w:rPr>
            </w:pPr>
            <w:r w:rsidRPr="00E515C2">
              <w:rPr>
                <w:sz w:val="28"/>
                <w:szCs w:val="28"/>
              </w:rPr>
              <w:t>28</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7EB09849" w14:textId="77777777" w:rsidR="001B3F03" w:rsidRPr="00E515C2" w:rsidRDefault="001B3F03">
            <w:pPr>
              <w:jc w:val="center"/>
              <w:rPr>
                <w:sz w:val="28"/>
                <w:szCs w:val="28"/>
              </w:rPr>
            </w:pPr>
          </w:p>
          <w:p w14:paraId="57CF280C" w14:textId="77777777" w:rsidR="001B3F03" w:rsidRPr="00E515C2" w:rsidRDefault="008634CC">
            <w:pPr>
              <w:jc w:val="center"/>
              <w:rPr>
                <w:sz w:val="28"/>
                <w:szCs w:val="28"/>
              </w:rPr>
            </w:pPr>
            <w:r w:rsidRPr="00E515C2">
              <w:rPr>
                <w:sz w:val="28"/>
                <w:szCs w:val="28"/>
              </w:rPr>
              <w:t>30</w:t>
            </w:r>
          </w:p>
        </w:tc>
      </w:tr>
      <w:tr w:rsidR="00E515C2" w:rsidRPr="00E515C2" w14:paraId="7273D8DA" w14:textId="77777777">
        <w:trPr>
          <w:trHeight w:val="315"/>
          <w:jc w:val="center"/>
        </w:trPr>
        <w:tc>
          <w:tcPr>
            <w:tcW w:w="66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71F21DA" w14:textId="77777777" w:rsidR="001B3F03" w:rsidRPr="00E515C2" w:rsidRDefault="008634CC">
            <w:pPr>
              <w:ind w:right="-2"/>
              <w:jc w:val="both"/>
              <w:rPr>
                <w:sz w:val="28"/>
                <w:szCs w:val="28"/>
              </w:rPr>
            </w:pPr>
            <w:r w:rsidRPr="00E515C2">
              <w:rPr>
                <w:sz w:val="28"/>
                <w:szCs w:val="28"/>
                <w:lang w:val="kk-KZ"/>
              </w:rPr>
              <w:t>12- 36 ұпай аралығы – жауапкершіліксіздікке жақын</w:t>
            </w:r>
          </w:p>
        </w:tc>
        <w:tc>
          <w:tcPr>
            <w:tcW w:w="165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062912B" w14:textId="77777777" w:rsidR="001B3F03" w:rsidRPr="00E515C2" w:rsidRDefault="008634CC">
            <w:pPr>
              <w:ind w:right="-2"/>
              <w:jc w:val="center"/>
              <w:rPr>
                <w:sz w:val="28"/>
                <w:szCs w:val="28"/>
              </w:rPr>
            </w:pPr>
            <w:r w:rsidRPr="00E515C2">
              <w:rPr>
                <w:sz w:val="28"/>
                <w:szCs w:val="28"/>
                <w:lang w:val="en-US"/>
              </w:rPr>
              <w:t>3</w:t>
            </w:r>
            <w:r w:rsidRPr="00E515C2">
              <w:rPr>
                <w:sz w:val="28"/>
                <w:szCs w:val="28"/>
              </w:rPr>
              <w:t>6</w:t>
            </w:r>
          </w:p>
        </w:tc>
        <w:tc>
          <w:tcPr>
            <w:tcW w:w="1303" w:type="dxa"/>
            <w:tcBorders>
              <w:top w:val="single" w:sz="4" w:space="0" w:color="000000"/>
              <w:left w:val="single" w:sz="4" w:space="0" w:color="000000"/>
              <w:bottom w:val="single" w:sz="4" w:space="0" w:color="000000"/>
              <w:right w:val="single" w:sz="4" w:space="0" w:color="000000"/>
            </w:tcBorders>
            <w:shd w:val="clear" w:color="auto" w:fill="auto"/>
          </w:tcPr>
          <w:p w14:paraId="40680AD1" w14:textId="77777777" w:rsidR="001B3F03" w:rsidRPr="00E515C2" w:rsidRDefault="008634CC">
            <w:pPr>
              <w:ind w:right="-2"/>
              <w:jc w:val="center"/>
              <w:rPr>
                <w:sz w:val="28"/>
                <w:szCs w:val="28"/>
              </w:rPr>
            </w:pPr>
            <w:r w:rsidRPr="00E515C2">
              <w:rPr>
                <w:sz w:val="28"/>
                <w:szCs w:val="28"/>
              </w:rPr>
              <w:t>33</w:t>
            </w:r>
          </w:p>
        </w:tc>
      </w:tr>
      <w:tr w:rsidR="00E515C2" w:rsidRPr="00E515C2" w14:paraId="3BA1E3A2" w14:textId="77777777" w:rsidTr="00703204">
        <w:trPr>
          <w:trHeight w:val="315"/>
          <w:jc w:val="center"/>
        </w:trPr>
        <w:tc>
          <w:tcPr>
            <w:tcW w:w="9603"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14:paraId="09346F63" w14:textId="26597ED2" w:rsidR="0084383B" w:rsidRPr="00E515C2" w:rsidRDefault="0084383B">
            <w:pPr>
              <w:ind w:right="-2"/>
              <w:jc w:val="center"/>
              <w:rPr>
                <w:sz w:val="28"/>
                <w:szCs w:val="28"/>
              </w:rPr>
            </w:pPr>
            <w:r w:rsidRPr="00E515C2">
              <w:rPr>
                <w:sz w:val="28"/>
                <w:szCs w:val="28"/>
                <w:lang w:val="kk-KZ"/>
              </w:rPr>
              <w:t>ЭТ– эксперименттік топ; БТ– бақылау тобы</w:t>
            </w:r>
            <w:r w:rsidRPr="00E515C2">
              <w:rPr>
                <w:sz w:val="28"/>
                <w:szCs w:val="28"/>
              </w:rPr>
              <w:t xml:space="preserve"> </w:t>
            </w:r>
          </w:p>
        </w:tc>
      </w:tr>
    </w:tbl>
    <w:p w14:paraId="615316BC" w14:textId="77777777" w:rsidR="001B3F03" w:rsidRPr="00E515C2" w:rsidRDefault="001B3F03">
      <w:pPr>
        <w:ind w:right="-2" w:firstLine="567"/>
        <w:jc w:val="both"/>
        <w:rPr>
          <w:sz w:val="28"/>
          <w:szCs w:val="28"/>
          <w:lang w:val="kk-KZ"/>
        </w:rPr>
      </w:pPr>
    </w:p>
    <w:p w14:paraId="3BE17E2E" w14:textId="24C9ACAA" w:rsidR="001B3F03" w:rsidRPr="00E515C2" w:rsidRDefault="008634CC" w:rsidP="009D08E2">
      <w:pPr>
        <w:ind w:right="-2" w:firstLine="567"/>
        <w:jc w:val="both"/>
        <w:rPr>
          <w:sz w:val="28"/>
          <w:szCs w:val="28"/>
          <w:lang w:val="kk-KZ"/>
        </w:rPr>
      </w:pPr>
      <w:r w:rsidRPr="00E515C2">
        <w:rPr>
          <w:sz w:val="28"/>
          <w:szCs w:val="28"/>
          <w:lang w:val="kk-KZ"/>
        </w:rPr>
        <w:t>Біз Қ.Жұбанов атындағы Ақтөбе өңірлік мемлекеттік университетінің респонденттерінің көрсеткіштерін диаграмма түрінде сипаттадық  (сурет 13).</w:t>
      </w:r>
    </w:p>
    <w:p w14:paraId="54B27E1B" w14:textId="77777777" w:rsidR="001B3F03" w:rsidRPr="00E515C2" w:rsidRDefault="008634CC">
      <w:pPr>
        <w:ind w:right="-2" w:firstLine="567"/>
        <w:jc w:val="both"/>
        <w:rPr>
          <w:sz w:val="28"/>
          <w:szCs w:val="28"/>
          <w:lang w:val="kk-KZ"/>
        </w:rPr>
      </w:pPr>
      <w:r w:rsidRPr="00E515C2">
        <w:rPr>
          <w:noProof/>
        </w:rPr>
        <w:drawing>
          <wp:inline distT="0" distB="0" distL="0" distR="0" wp14:anchorId="69F1F346" wp14:editId="020EA22B">
            <wp:extent cx="5487035" cy="2641600"/>
            <wp:effectExtent l="0" t="0" r="0" b="0"/>
            <wp:docPr id="14" name="Изображение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1"/>
                    <pic:cNvPicPr>
                      <a:picLocks noChangeAspect="1" noChangeArrowheads="1"/>
                    </pic:cNvPicPr>
                  </pic:nvPicPr>
                  <pic:blipFill>
                    <a:blip r:embed="rId35" cstate="print"/>
                    <a:stretch>
                      <a:fillRect/>
                    </a:stretch>
                  </pic:blipFill>
                  <pic:spPr bwMode="auto">
                    <a:xfrm>
                      <a:off x="0" y="0"/>
                      <a:ext cx="5487035" cy="2641600"/>
                    </a:xfrm>
                    <a:prstGeom prst="rect">
                      <a:avLst/>
                    </a:prstGeom>
                  </pic:spPr>
                </pic:pic>
              </a:graphicData>
            </a:graphic>
          </wp:inline>
        </w:drawing>
      </w:r>
    </w:p>
    <w:p w14:paraId="5E9CB204" w14:textId="13A043C0" w:rsidR="001B3F03" w:rsidRPr="00E515C2" w:rsidRDefault="008634CC">
      <w:pPr>
        <w:ind w:right="-2"/>
        <w:jc w:val="center"/>
        <w:rPr>
          <w:lang w:val="kk-KZ"/>
        </w:rPr>
      </w:pPr>
      <w:r w:rsidRPr="00E515C2">
        <w:rPr>
          <w:sz w:val="28"/>
          <w:szCs w:val="28"/>
          <w:lang w:val="kk-KZ"/>
        </w:rPr>
        <w:t>Сурет 1</w:t>
      </w:r>
      <w:r w:rsidR="00FF641D" w:rsidRPr="00E515C2">
        <w:rPr>
          <w:sz w:val="28"/>
          <w:szCs w:val="28"/>
          <w:lang w:val="kk-KZ"/>
        </w:rPr>
        <w:t>4</w:t>
      </w:r>
      <w:r w:rsidRPr="00E515C2">
        <w:rPr>
          <w:sz w:val="28"/>
          <w:szCs w:val="28"/>
          <w:lang w:val="kk-KZ"/>
        </w:rPr>
        <w:t xml:space="preserve"> - Экспериментке дейін АӨМУ респонденттерінің жауапкершілік деңгей көрінісі</w:t>
      </w:r>
    </w:p>
    <w:p w14:paraId="3C6625FC" w14:textId="77777777" w:rsidR="001B3F03" w:rsidRPr="00E515C2" w:rsidRDefault="001B3F03">
      <w:pPr>
        <w:ind w:right="-2" w:firstLine="567"/>
        <w:jc w:val="both"/>
        <w:rPr>
          <w:sz w:val="28"/>
          <w:szCs w:val="28"/>
          <w:lang w:val="kk-KZ"/>
        </w:rPr>
      </w:pPr>
    </w:p>
    <w:p w14:paraId="35CC08EB" w14:textId="77777777" w:rsidR="001B3F03" w:rsidRPr="00E515C2" w:rsidRDefault="008634CC">
      <w:pPr>
        <w:ind w:right="-2" w:firstLine="567"/>
        <w:jc w:val="both"/>
        <w:rPr>
          <w:sz w:val="28"/>
          <w:szCs w:val="28"/>
          <w:lang w:val="kk-KZ"/>
        </w:rPr>
      </w:pPr>
      <w:r w:rsidRPr="00E515C2">
        <w:rPr>
          <w:sz w:val="28"/>
          <w:szCs w:val="28"/>
          <w:lang w:val="kk-KZ"/>
        </w:rPr>
        <w:t>Қазақ спорт және туризм академиясы респонденттерінің көрсеткіштерін диаграмма түрінде көрсетуге тырыстық (сурет 14).</w:t>
      </w:r>
    </w:p>
    <w:p w14:paraId="6F7EE713" w14:textId="77777777" w:rsidR="001B3F03" w:rsidRPr="00E515C2" w:rsidRDefault="001B3F03">
      <w:pPr>
        <w:ind w:right="-2" w:firstLine="567"/>
        <w:jc w:val="both"/>
        <w:rPr>
          <w:sz w:val="28"/>
          <w:szCs w:val="28"/>
          <w:lang w:val="kk-KZ"/>
        </w:rPr>
      </w:pPr>
    </w:p>
    <w:p w14:paraId="7273BD95" w14:textId="77777777" w:rsidR="001B3F03" w:rsidRPr="00E515C2" w:rsidRDefault="008634CC">
      <w:pPr>
        <w:ind w:right="-2" w:firstLine="567"/>
        <w:jc w:val="both"/>
        <w:rPr>
          <w:sz w:val="28"/>
          <w:szCs w:val="28"/>
          <w:lang w:val="kk-KZ"/>
        </w:rPr>
      </w:pPr>
      <w:r w:rsidRPr="00E515C2">
        <w:rPr>
          <w:noProof/>
        </w:rPr>
        <w:drawing>
          <wp:inline distT="0" distB="0" distL="0" distR="0" wp14:anchorId="06700804" wp14:editId="12F0445F">
            <wp:extent cx="5486400" cy="3190875"/>
            <wp:effectExtent l="0" t="0" r="0" b="0"/>
            <wp:docPr id="1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
                    <pic:cNvPicPr>
                      <a:picLocks noChangeAspect="1" noChangeArrowheads="1"/>
                    </pic:cNvPicPr>
                  </pic:nvPicPr>
                  <pic:blipFill>
                    <a:blip r:embed="rId36" cstate="print"/>
                    <a:stretch>
                      <a:fillRect/>
                    </a:stretch>
                  </pic:blipFill>
                  <pic:spPr bwMode="auto">
                    <a:xfrm>
                      <a:off x="0" y="0"/>
                      <a:ext cx="5486400" cy="3190875"/>
                    </a:xfrm>
                    <a:prstGeom prst="rect">
                      <a:avLst/>
                    </a:prstGeom>
                  </pic:spPr>
                </pic:pic>
              </a:graphicData>
            </a:graphic>
          </wp:inline>
        </w:drawing>
      </w:r>
    </w:p>
    <w:p w14:paraId="5D3CFCBB" w14:textId="77777777" w:rsidR="001B3F03" w:rsidRPr="00E515C2" w:rsidRDefault="001B3F03">
      <w:pPr>
        <w:ind w:right="-2" w:firstLine="567"/>
        <w:jc w:val="both"/>
        <w:rPr>
          <w:sz w:val="28"/>
          <w:szCs w:val="28"/>
          <w:lang w:val="kk-KZ"/>
        </w:rPr>
      </w:pPr>
    </w:p>
    <w:p w14:paraId="07B878AA" w14:textId="5971F6C7" w:rsidR="001B3F03" w:rsidRPr="00E515C2" w:rsidRDefault="008634CC">
      <w:pPr>
        <w:ind w:right="-2"/>
        <w:jc w:val="center"/>
      </w:pPr>
      <w:r w:rsidRPr="00E515C2">
        <w:rPr>
          <w:sz w:val="28"/>
          <w:szCs w:val="28"/>
          <w:lang w:val="kk-KZ"/>
        </w:rPr>
        <w:t>Сурет 1</w:t>
      </w:r>
      <w:r w:rsidR="00FF641D" w:rsidRPr="00E515C2">
        <w:rPr>
          <w:sz w:val="28"/>
          <w:szCs w:val="28"/>
          <w:lang w:val="kk-KZ"/>
        </w:rPr>
        <w:t>5</w:t>
      </w:r>
      <w:r w:rsidRPr="00E515C2">
        <w:rPr>
          <w:sz w:val="28"/>
          <w:szCs w:val="28"/>
          <w:lang w:val="kk-KZ"/>
        </w:rPr>
        <w:t xml:space="preserve"> - Экспериментке дейін бақылау тобы мен эксперимент тобында КазСТА респонденттерінің жауапкершілік деңгей көрінісі</w:t>
      </w:r>
    </w:p>
    <w:p w14:paraId="4AF9C65B" w14:textId="77777777" w:rsidR="001B3F03" w:rsidRPr="00E515C2" w:rsidRDefault="001B3F03">
      <w:pPr>
        <w:ind w:right="-2" w:firstLine="567"/>
        <w:jc w:val="both"/>
        <w:rPr>
          <w:lang w:val="kk-KZ"/>
        </w:rPr>
      </w:pPr>
    </w:p>
    <w:p w14:paraId="6B3B7E87" w14:textId="77777777" w:rsidR="001B3F03" w:rsidRPr="00E515C2" w:rsidRDefault="008634CC">
      <w:pPr>
        <w:ind w:right="-2" w:firstLine="567"/>
        <w:jc w:val="both"/>
        <w:rPr>
          <w:sz w:val="28"/>
          <w:szCs w:val="28"/>
          <w:lang w:val="kk-KZ"/>
        </w:rPr>
      </w:pPr>
      <w:r w:rsidRPr="00E515C2">
        <w:rPr>
          <w:sz w:val="28"/>
          <w:szCs w:val="28"/>
          <w:lang w:val="kk-KZ"/>
        </w:rPr>
        <w:t>Сонымен, жауапкершілік деңгейі болашақ маманның негізгі қажетті кәсіби сапасы ретінде, екі топта да аса өзгешелік деңгейімен ерекшелінбейді</w:t>
      </w:r>
    </w:p>
    <w:p w14:paraId="6471E957" w14:textId="77777777" w:rsidR="001B3F03" w:rsidRPr="00E515C2" w:rsidRDefault="008634CC">
      <w:pPr>
        <w:ind w:right="-2" w:firstLine="567"/>
        <w:jc w:val="both"/>
        <w:rPr>
          <w:i/>
          <w:lang w:val="kk-KZ"/>
        </w:rPr>
      </w:pPr>
      <w:r w:rsidRPr="00E515C2">
        <w:rPr>
          <w:sz w:val="28"/>
          <w:szCs w:val="28"/>
          <w:lang w:val="kk-KZ"/>
        </w:rPr>
        <w:t xml:space="preserve">Біз пайдаланған келесі сауалнама </w:t>
      </w:r>
      <w:r w:rsidRPr="00E515C2">
        <w:rPr>
          <w:i/>
          <w:sz w:val="28"/>
          <w:szCs w:val="28"/>
          <w:lang w:val="kk-KZ"/>
        </w:rPr>
        <w:t>– Шуберттің тәуекелге дайындығын диагностикалау әдісі.</w:t>
      </w:r>
    </w:p>
    <w:p w14:paraId="0111A8D1" w14:textId="77777777" w:rsidR="001B3F03" w:rsidRPr="00E515C2" w:rsidRDefault="008634CC">
      <w:pPr>
        <w:ind w:right="-2" w:firstLine="567"/>
        <w:jc w:val="both"/>
        <w:rPr>
          <w:b/>
          <w:bCs/>
          <w:i/>
          <w:iCs/>
          <w:sz w:val="28"/>
          <w:szCs w:val="28"/>
          <w:lang w:val="kk-KZ"/>
        </w:rPr>
      </w:pPr>
      <w:r w:rsidRPr="00E515C2">
        <w:rPr>
          <w:rFonts w:eastAsia="font929"/>
          <w:sz w:val="28"/>
          <w:szCs w:val="28"/>
          <w:lang w:val="kk-KZ"/>
        </w:rPr>
        <w:t xml:space="preserve"> Кестедегі экспериментке дейін Қ.Жұбанов атындағы Ақтөбе өңірлік мемлекеттік университетінің респонденттері арасында эксперимент тобында 24 студент өте мұқият екендігін, 24 студент орташа мәнді көрсетті, тек 2 оқушы ғана тәуекелге бейім болды, бақылау тобында 22 студент өте мұқият екендігін, 24 студент орташа мәнді көрсетті, тек 4 оқушы ғана тәуекелге бейім болды </w:t>
      </w:r>
      <w:r w:rsidRPr="00E515C2">
        <w:rPr>
          <w:sz w:val="28"/>
          <w:szCs w:val="28"/>
          <w:lang w:val="kk-KZ"/>
        </w:rPr>
        <w:t xml:space="preserve"> </w:t>
      </w:r>
      <w:r w:rsidRPr="00E515C2">
        <w:rPr>
          <w:rFonts w:eastAsia="Calibri"/>
          <w:sz w:val="28"/>
          <w:szCs w:val="28"/>
          <w:lang w:val="kk-KZ"/>
        </w:rPr>
        <w:t>(кесте 8)</w:t>
      </w:r>
      <w:r w:rsidRPr="00E515C2">
        <w:rPr>
          <w:i/>
          <w:sz w:val="28"/>
          <w:szCs w:val="28"/>
          <w:lang w:val="kk-KZ"/>
        </w:rPr>
        <w:t>.</w:t>
      </w:r>
    </w:p>
    <w:p w14:paraId="1D861738" w14:textId="77777777" w:rsidR="001B3F03" w:rsidRPr="00E515C2" w:rsidRDefault="001B3F03">
      <w:pPr>
        <w:ind w:right="-2" w:firstLine="567"/>
        <w:jc w:val="both"/>
        <w:rPr>
          <w:lang w:val="kk-KZ"/>
        </w:rPr>
      </w:pPr>
    </w:p>
    <w:p w14:paraId="3C358926" w14:textId="77777777" w:rsidR="001B3F03" w:rsidRPr="00E515C2" w:rsidRDefault="008634CC">
      <w:pPr>
        <w:pStyle w:val="1e"/>
        <w:ind w:right="-2"/>
        <w:jc w:val="both"/>
        <w:rPr>
          <w:lang w:val="kk-KZ"/>
        </w:rPr>
      </w:pPr>
      <w:r w:rsidRPr="00E515C2">
        <w:rPr>
          <w:rFonts w:ascii="Times New Roman" w:hAnsi="Times New Roman"/>
          <w:bCs/>
          <w:sz w:val="28"/>
          <w:lang w:val="kk-KZ"/>
        </w:rPr>
        <w:t>Кесте 8 - Қ.Жұбанов атындағы Ақтөбе өңірлік мемлекеттік университетінің зерттеуге дейінгі респонденттер жауабы,</w:t>
      </w:r>
      <w:r w:rsidRPr="00E515C2">
        <w:rPr>
          <w:rFonts w:ascii="Times New Roman" w:hAnsi="Times New Roman"/>
          <w:bCs/>
          <w:sz w:val="28"/>
          <w:szCs w:val="28"/>
          <w:lang w:val="kk-KZ"/>
        </w:rPr>
        <w:t xml:space="preserve"> Шуберт бойынша тәуекелге дайындық тесті (бақылау тобы және эксперименттік топ)</w:t>
      </w:r>
    </w:p>
    <w:p w14:paraId="6CDB58EC" w14:textId="77777777" w:rsidR="001B3F03" w:rsidRPr="00E515C2" w:rsidRDefault="001B3F03">
      <w:pPr>
        <w:pStyle w:val="1e"/>
        <w:ind w:right="-2" w:firstLine="567"/>
        <w:jc w:val="both"/>
        <w:rPr>
          <w:rFonts w:ascii="Times New Roman" w:hAnsi="Times New Roman"/>
          <w:bCs/>
          <w:sz w:val="28"/>
          <w:szCs w:val="28"/>
          <w:lang w:val="kk-KZ"/>
        </w:rPr>
      </w:pPr>
    </w:p>
    <w:tbl>
      <w:tblPr>
        <w:tblW w:w="9634" w:type="dxa"/>
        <w:tblInd w:w="108" w:type="dxa"/>
        <w:tblLook w:val="0000" w:firstRow="0" w:lastRow="0" w:firstColumn="0" w:lastColumn="0" w:noHBand="0" w:noVBand="0"/>
      </w:tblPr>
      <w:tblGrid>
        <w:gridCol w:w="5090"/>
        <w:gridCol w:w="2520"/>
        <w:gridCol w:w="2024"/>
      </w:tblGrid>
      <w:tr w:rsidR="00E515C2" w:rsidRPr="00E515C2" w14:paraId="13472A5D" w14:textId="77777777">
        <w:trPr>
          <w:trHeight w:val="255"/>
        </w:trPr>
        <w:tc>
          <w:tcPr>
            <w:tcW w:w="50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5EF3D49" w14:textId="77777777" w:rsidR="001B3F03" w:rsidRPr="00E515C2" w:rsidRDefault="008634CC">
            <w:pPr>
              <w:jc w:val="center"/>
              <w:rPr>
                <w:sz w:val="28"/>
                <w:szCs w:val="28"/>
              </w:rPr>
            </w:pPr>
            <w:r w:rsidRPr="00E515C2">
              <w:rPr>
                <w:sz w:val="28"/>
                <w:szCs w:val="28"/>
              </w:rPr>
              <w:t>Ұпайы</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60EF48F" w14:textId="61FDA9C4" w:rsidR="001B3F03" w:rsidRPr="00E515C2" w:rsidRDefault="0084383B">
            <w:pPr>
              <w:jc w:val="center"/>
              <w:rPr>
                <w:sz w:val="28"/>
                <w:szCs w:val="28"/>
                <w:lang w:val="kk-KZ"/>
              </w:rPr>
            </w:pPr>
            <w:r w:rsidRPr="00E515C2">
              <w:rPr>
                <w:sz w:val="28"/>
                <w:szCs w:val="28"/>
                <w:lang w:val="kk-KZ"/>
              </w:rPr>
              <w:t>ЭТ</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14:paraId="76C8E005" w14:textId="0B167364" w:rsidR="001B3F03" w:rsidRPr="00E515C2" w:rsidRDefault="0084383B">
            <w:pPr>
              <w:jc w:val="center"/>
              <w:rPr>
                <w:sz w:val="28"/>
                <w:szCs w:val="28"/>
                <w:lang w:val="kk-KZ"/>
              </w:rPr>
            </w:pPr>
            <w:r w:rsidRPr="00E515C2">
              <w:rPr>
                <w:sz w:val="28"/>
                <w:szCs w:val="28"/>
                <w:lang w:val="kk-KZ"/>
              </w:rPr>
              <w:t>БТ</w:t>
            </w:r>
          </w:p>
        </w:tc>
      </w:tr>
      <w:tr w:rsidR="00E515C2" w:rsidRPr="00E515C2" w14:paraId="0C67DEE8" w14:textId="77777777">
        <w:trPr>
          <w:trHeight w:val="255"/>
        </w:trPr>
        <w:tc>
          <w:tcPr>
            <w:tcW w:w="50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30DFB8" w14:textId="77777777" w:rsidR="001B3F03" w:rsidRPr="00E515C2" w:rsidRDefault="008634CC">
            <w:pPr>
              <w:rPr>
                <w:sz w:val="28"/>
                <w:szCs w:val="28"/>
              </w:rPr>
            </w:pPr>
            <w:r w:rsidRPr="00E515C2">
              <w:rPr>
                <w:sz w:val="28"/>
                <w:szCs w:val="28"/>
              </w:rPr>
              <w:t>- 30 баллдан төмен, өте мұқият</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035694" w14:textId="77777777" w:rsidR="001B3F03" w:rsidRPr="00E515C2" w:rsidRDefault="008634CC">
            <w:pPr>
              <w:jc w:val="center"/>
              <w:rPr>
                <w:sz w:val="28"/>
                <w:szCs w:val="28"/>
              </w:rPr>
            </w:pPr>
            <w:r w:rsidRPr="00E515C2">
              <w:rPr>
                <w:sz w:val="28"/>
                <w:szCs w:val="28"/>
              </w:rPr>
              <w:t>24</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14:paraId="1D1D6993" w14:textId="77777777" w:rsidR="001B3F03" w:rsidRPr="00E515C2" w:rsidRDefault="008634CC">
            <w:pPr>
              <w:jc w:val="center"/>
              <w:rPr>
                <w:sz w:val="28"/>
                <w:szCs w:val="28"/>
              </w:rPr>
            </w:pPr>
            <w:r w:rsidRPr="00E515C2">
              <w:rPr>
                <w:sz w:val="28"/>
                <w:szCs w:val="28"/>
              </w:rPr>
              <w:t>22</w:t>
            </w:r>
          </w:p>
        </w:tc>
      </w:tr>
      <w:tr w:rsidR="00E515C2" w:rsidRPr="00E515C2" w14:paraId="3AAAAC98" w14:textId="77777777">
        <w:trPr>
          <w:trHeight w:val="255"/>
        </w:trPr>
        <w:tc>
          <w:tcPr>
            <w:tcW w:w="50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DF2E18" w14:textId="77777777" w:rsidR="001B3F03" w:rsidRPr="00E515C2" w:rsidRDefault="008634CC">
            <w:pPr>
              <w:rPr>
                <w:sz w:val="28"/>
                <w:szCs w:val="28"/>
              </w:rPr>
            </w:pPr>
            <w:r w:rsidRPr="00E515C2">
              <w:rPr>
                <w:sz w:val="28"/>
                <w:szCs w:val="28"/>
              </w:rPr>
              <w:t>- 10 мен + 10 арасы, орта мән</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7F810F5" w14:textId="77777777" w:rsidR="001B3F03" w:rsidRPr="00E515C2" w:rsidRDefault="008634CC">
            <w:pPr>
              <w:jc w:val="center"/>
              <w:rPr>
                <w:sz w:val="28"/>
                <w:szCs w:val="28"/>
              </w:rPr>
            </w:pPr>
            <w:r w:rsidRPr="00E515C2">
              <w:rPr>
                <w:sz w:val="28"/>
                <w:szCs w:val="28"/>
              </w:rPr>
              <w:t>24</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14:paraId="22AF505C" w14:textId="77777777" w:rsidR="001B3F03" w:rsidRPr="00E515C2" w:rsidRDefault="008634CC">
            <w:pPr>
              <w:jc w:val="center"/>
              <w:rPr>
                <w:sz w:val="28"/>
                <w:szCs w:val="28"/>
              </w:rPr>
            </w:pPr>
            <w:r w:rsidRPr="00E515C2">
              <w:rPr>
                <w:sz w:val="28"/>
                <w:szCs w:val="28"/>
              </w:rPr>
              <w:t>24</w:t>
            </w:r>
          </w:p>
        </w:tc>
      </w:tr>
      <w:tr w:rsidR="00E515C2" w:rsidRPr="00E515C2" w14:paraId="37C5BD8F" w14:textId="77777777">
        <w:trPr>
          <w:trHeight w:val="255"/>
        </w:trPr>
        <w:tc>
          <w:tcPr>
            <w:tcW w:w="509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0AC0E86" w14:textId="77777777" w:rsidR="001B3F03" w:rsidRPr="00E515C2" w:rsidRDefault="008634CC">
            <w:pPr>
              <w:rPr>
                <w:sz w:val="28"/>
                <w:szCs w:val="28"/>
              </w:rPr>
            </w:pPr>
            <w:r w:rsidRPr="00E515C2">
              <w:rPr>
                <w:sz w:val="28"/>
                <w:szCs w:val="28"/>
              </w:rPr>
              <w:t>20 дан жоғары, тәуекел етуге бейім</w:t>
            </w:r>
          </w:p>
        </w:tc>
        <w:tc>
          <w:tcPr>
            <w:tcW w:w="252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3B5F336" w14:textId="77777777" w:rsidR="001B3F03" w:rsidRPr="00E515C2" w:rsidRDefault="008634CC">
            <w:pPr>
              <w:jc w:val="center"/>
              <w:rPr>
                <w:sz w:val="28"/>
                <w:szCs w:val="28"/>
              </w:rPr>
            </w:pPr>
            <w:r w:rsidRPr="00E515C2">
              <w:rPr>
                <w:sz w:val="28"/>
                <w:szCs w:val="28"/>
              </w:rPr>
              <w:t>2</w:t>
            </w:r>
          </w:p>
        </w:tc>
        <w:tc>
          <w:tcPr>
            <w:tcW w:w="2024" w:type="dxa"/>
            <w:tcBorders>
              <w:top w:val="single" w:sz="4" w:space="0" w:color="000000"/>
              <w:left w:val="single" w:sz="4" w:space="0" w:color="000000"/>
              <w:bottom w:val="single" w:sz="4" w:space="0" w:color="000000"/>
              <w:right w:val="single" w:sz="4" w:space="0" w:color="000000"/>
            </w:tcBorders>
            <w:shd w:val="clear" w:color="auto" w:fill="auto"/>
          </w:tcPr>
          <w:p w14:paraId="164031DE" w14:textId="77777777" w:rsidR="001B3F03" w:rsidRPr="00E515C2" w:rsidRDefault="008634CC">
            <w:pPr>
              <w:jc w:val="center"/>
              <w:rPr>
                <w:sz w:val="28"/>
                <w:szCs w:val="28"/>
              </w:rPr>
            </w:pPr>
            <w:r w:rsidRPr="00E515C2">
              <w:rPr>
                <w:sz w:val="28"/>
                <w:szCs w:val="28"/>
              </w:rPr>
              <w:t>4</w:t>
            </w:r>
          </w:p>
        </w:tc>
      </w:tr>
      <w:tr w:rsidR="00E515C2" w:rsidRPr="00E515C2" w14:paraId="41FEAF2F" w14:textId="77777777" w:rsidTr="00B735F2">
        <w:trPr>
          <w:trHeight w:val="255"/>
        </w:trPr>
        <w:tc>
          <w:tcPr>
            <w:tcW w:w="9634"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03C89B69" w14:textId="36F75B7A" w:rsidR="0084383B" w:rsidRPr="00E515C2" w:rsidRDefault="0084383B">
            <w:pPr>
              <w:jc w:val="center"/>
              <w:rPr>
                <w:sz w:val="28"/>
                <w:szCs w:val="28"/>
              </w:rPr>
            </w:pPr>
            <w:r w:rsidRPr="00E515C2">
              <w:rPr>
                <w:sz w:val="28"/>
                <w:szCs w:val="28"/>
                <w:lang w:val="kk-KZ"/>
              </w:rPr>
              <w:t>ЭТ– эксперименттік топ; БТ– бақылау тобы</w:t>
            </w:r>
          </w:p>
        </w:tc>
      </w:tr>
    </w:tbl>
    <w:p w14:paraId="3805DB5C" w14:textId="77777777" w:rsidR="001B3F03" w:rsidRPr="00E515C2" w:rsidRDefault="001B3F03">
      <w:pPr>
        <w:ind w:right="-2"/>
        <w:jc w:val="center"/>
        <w:rPr>
          <w:sz w:val="28"/>
          <w:szCs w:val="28"/>
          <w:lang w:val="kk-KZ"/>
        </w:rPr>
      </w:pPr>
    </w:p>
    <w:p w14:paraId="53BD2C0A" w14:textId="77777777" w:rsidR="001B3F03" w:rsidRPr="00E515C2" w:rsidRDefault="008634CC">
      <w:pPr>
        <w:ind w:right="-2" w:firstLine="567"/>
        <w:jc w:val="both"/>
        <w:rPr>
          <w:lang w:val="kk-KZ"/>
        </w:rPr>
      </w:pPr>
      <w:r w:rsidRPr="00E515C2">
        <w:rPr>
          <w:rFonts w:eastAsia="font929"/>
          <w:sz w:val="28"/>
          <w:szCs w:val="28"/>
          <w:lang w:val="kk-KZ"/>
        </w:rPr>
        <w:t xml:space="preserve">Қазақ спорт және туризм академиясының респонденттері арасында зерттеуге дейін эксперимент тобында 32 студент өте мұқияттылық деңгейін көрсетті, 35 студент орташа мәнді көрсетті және тек 3 студент ғана тәуекелге бейімділік танытты, бақылау тобында 30 студент өте мұқияттылық деңгейін көрсетті, 34 студент орташа мәнді көрсетті және тек 6 студент ғана тәуекелге бейімділік танытты (кесте 9). </w:t>
      </w:r>
    </w:p>
    <w:p w14:paraId="1B4F70C0" w14:textId="77777777" w:rsidR="001B3F03" w:rsidRPr="00E515C2" w:rsidRDefault="001B3F03">
      <w:pPr>
        <w:ind w:right="-2"/>
        <w:jc w:val="center"/>
        <w:rPr>
          <w:sz w:val="28"/>
          <w:szCs w:val="28"/>
          <w:lang w:val="kk-KZ"/>
        </w:rPr>
      </w:pPr>
    </w:p>
    <w:p w14:paraId="51A5258E" w14:textId="77777777" w:rsidR="001B3F03" w:rsidRPr="00E515C2" w:rsidRDefault="008634CC">
      <w:pPr>
        <w:pStyle w:val="1e"/>
        <w:ind w:right="-2"/>
        <w:jc w:val="both"/>
        <w:rPr>
          <w:rFonts w:ascii="Times New Roman" w:hAnsi="Times New Roman"/>
          <w:sz w:val="28"/>
          <w:szCs w:val="28"/>
          <w:lang w:val="kk-KZ"/>
        </w:rPr>
      </w:pPr>
      <w:r w:rsidRPr="00E515C2">
        <w:rPr>
          <w:rFonts w:ascii="Times New Roman" w:hAnsi="Times New Roman"/>
          <w:sz w:val="28"/>
          <w:szCs w:val="28"/>
          <w:lang w:val="kk-KZ"/>
        </w:rPr>
        <w:t xml:space="preserve">Кесте 9 - </w:t>
      </w:r>
      <w:r w:rsidRPr="00E515C2">
        <w:rPr>
          <w:rFonts w:ascii="Times New Roman" w:hAnsi="Times New Roman"/>
          <w:sz w:val="28"/>
          <w:lang w:val="kk-KZ"/>
        </w:rPr>
        <w:t>Қазақ спорт және туризм академиясының респонденттерінің зерттеуге дейінгі жауабы,</w:t>
      </w:r>
      <w:r w:rsidRPr="00E515C2">
        <w:rPr>
          <w:rFonts w:ascii="Times New Roman" w:hAnsi="Times New Roman"/>
          <w:sz w:val="28"/>
          <w:szCs w:val="28"/>
          <w:lang w:val="kk-KZ"/>
        </w:rPr>
        <w:t xml:space="preserve"> Шуберт бойынша тәуекелге дайындық тесті.</w:t>
      </w:r>
    </w:p>
    <w:p w14:paraId="479E8E14" w14:textId="77777777" w:rsidR="001B3F03" w:rsidRPr="00E515C2" w:rsidRDefault="001B3F03">
      <w:pPr>
        <w:pStyle w:val="1e"/>
        <w:ind w:right="-2"/>
        <w:jc w:val="both"/>
        <w:rPr>
          <w:lang w:val="kk-KZ"/>
        </w:rPr>
      </w:pPr>
    </w:p>
    <w:tbl>
      <w:tblPr>
        <w:tblW w:w="9606" w:type="dxa"/>
        <w:tblInd w:w="108" w:type="dxa"/>
        <w:tblLook w:val="0000" w:firstRow="0" w:lastRow="0" w:firstColumn="0" w:lastColumn="0" w:noHBand="0" w:noVBand="0"/>
      </w:tblPr>
      <w:tblGrid>
        <w:gridCol w:w="5232"/>
        <w:gridCol w:w="2521"/>
        <w:gridCol w:w="1853"/>
      </w:tblGrid>
      <w:tr w:rsidR="00E515C2" w:rsidRPr="00E515C2" w14:paraId="2162E949" w14:textId="77777777">
        <w:trPr>
          <w:trHeight w:val="255"/>
        </w:trPr>
        <w:tc>
          <w:tcPr>
            <w:tcW w:w="52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8BD78C6" w14:textId="77777777" w:rsidR="001B3F03" w:rsidRPr="00E515C2" w:rsidRDefault="008634CC">
            <w:pPr>
              <w:jc w:val="center"/>
              <w:rPr>
                <w:sz w:val="28"/>
                <w:szCs w:val="28"/>
              </w:rPr>
            </w:pPr>
            <w:r w:rsidRPr="00E515C2">
              <w:rPr>
                <w:sz w:val="28"/>
                <w:szCs w:val="28"/>
              </w:rPr>
              <w:t>Ұпай, деңгейі</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7CEFFCD" w14:textId="4B9CE411" w:rsidR="001B3F03" w:rsidRPr="00E515C2" w:rsidRDefault="0084383B">
            <w:pPr>
              <w:jc w:val="center"/>
              <w:rPr>
                <w:sz w:val="28"/>
                <w:szCs w:val="28"/>
                <w:lang w:val="kk-KZ"/>
              </w:rPr>
            </w:pPr>
            <w:r w:rsidRPr="00E515C2">
              <w:rPr>
                <w:sz w:val="28"/>
                <w:szCs w:val="28"/>
                <w:lang w:val="kk-KZ"/>
              </w:rPr>
              <w:t>ЭТ</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2B3813F8" w14:textId="2FCB4DFA" w:rsidR="001B3F03" w:rsidRPr="00E515C2" w:rsidRDefault="0084383B">
            <w:pPr>
              <w:jc w:val="center"/>
              <w:rPr>
                <w:sz w:val="28"/>
                <w:szCs w:val="28"/>
                <w:lang w:val="kk-KZ"/>
              </w:rPr>
            </w:pPr>
            <w:r w:rsidRPr="00E515C2">
              <w:rPr>
                <w:sz w:val="28"/>
                <w:szCs w:val="28"/>
                <w:lang w:val="kk-KZ"/>
              </w:rPr>
              <w:t>БТ</w:t>
            </w:r>
          </w:p>
        </w:tc>
      </w:tr>
      <w:tr w:rsidR="00E515C2" w:rsidRPr="00E515C2" w14:paraId="5A29C2B3" w14:textId="77777777">
        <w:trPr>
          <w:trHeight w:val="255"/>
        </w:trPr>
        <w:tc>
          <w:tcPr>
            <w:tcW w:w="52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A9C6757" w14:textId="77777777" w:rsidR="001B3F03" w:rsidRPr="00E515C2" w:rsidRDefault="008634CC">
            <w:pPr>
              <w:rPr>
                <w:sz w:val="28"/>
                <w:szCs w:val="28"/>
              </w:rPr>
            </w:pPr>
            <w:r w:rsidRPr="00E515C2">
              <w:rPr>
                <w:sz w:val="28"/>
                <w:szCs w:val="28"/>
              </w:rPr>
              <w:t>-30 ұпайдан төмен, өте мұқият</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D355BEF" w14:textId="77777777" w:rsidR="001B3F03" w:rsidRPr="00E515C2" w:rsidRDefault="008634CC">
            <w:pPr>
              <w:jc w:val="center"/>
              <w:rPr>
                <w:sz w:val="28"/>
                <w:szCs w:val="28"/>
              </w:rPr>
            </w:pPr>
            <w:r w:rsidRPr="00E515C2">
              <w:rPr>
                <w:sz w:val="28"/>
                <w:szCs w:val="28"/>
              </w:rPr>
              <w:t>32</w:t>
            </w: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14A5CE" w14:textId="77777777" w:rsidR="001B3F03" w:rsidRPr="00E515C2" w:rsidRDefault="008634CC">
            <w:pPr>
              <w:jc w:val="center"/>
              <w:rPr>
                <w:sz w:val="28"/>
                <w:szCs w:val="28"/>
              </w:rPr>
            </w:pPr>
            <w:r w:rsidRPr="00E515C2">
              <w:rPr>
                <w:sz w:val="28"/>
                <w:szCs w:val="28"/>
              </w:rPr>
              <w:t>30</w:t>
            </w:r>
          </w:p>
        </w:tc>
      </w:tr>
      <w:tr w:rsidR="00E515C2" w:rsidRPr="00E515C2" w14:paraId="69956D2E" w14:textId="77777777">
        <w:trPr>
          <w:trHeight w:val="255"/>
        </w:trPr>
        <w:tc>
          <w:tcPr>
            <w:tcW w:w="52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F3854" w14:textId="77777777" w:rsidR="001B3F03" w:rsidRPr="00E515C2" w:rsidRDefault="008634CC">
            <w:pPr>
              <w:rPr>
                <w:sz w:val="28"/>
                <w:szCs w:val="28"/>
              </w:rPr>
            </w:pPr>
            <w:r w:rsidRPr="00E515C2">
              <w:rPr>
                <w:sz w:val="28"/>
                <w:szCs w:val="28"/>
              </w:rPr>
              <w:t>-10 мен + 10арасы, орта мән</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BC0A630" w14:textId="77777777" w:rsidR="001B3F03" w:rsidRPr="00E515C2" w:rsidRDefault="008634CC">
            <w:pPr>
              <w:jc w:val="center"/>
              <w:rPr>
                <w:sz w:val="28"/>
                <w:szCs w:val="28"/>
              </w:rPr>
            </w:pPr>
            <w:r w:rsidRPr="00E515C2">
              <w:rPr>
                <w:sz w:val="28"/>
                <w:szCs w:val="28"/>
              </w:rPr>
              <w:t>35</w:t>
            </w: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8B457B3" w14:textId="77777777" w:rsidR="001B3F03" w:rsidRPr="00E515C2" w:rsidRDefault="008634CC">
            <w:pPr>
              <w:jc w:val="center"/>
              <w:rPr>
                <w:sz w:val="28"/>
                <w:szCs w:val="28"/>
              </w:rPr>
            </w:pPr>
            <w:r w:rsidRPr="00E515C2">
              <w:rPr>
                <w:sz w:val="28"/>
                <w:szCs w:val="28"/>
              </w:rPr>
              <w:t>34</w:t>
            </w:r>
          </w:p>
        </w:tc>
      </w:tr>
      <w:tr w:rsidR="00E515C2" w:rsidRPr="00E515C2" w14:paraId="02C142DB" w14:textId="77777777">
        <w:trPr>
          <w:trHeight w:val="255"/>
        </w:trPr>
        <w:tc>
          <w:tcPr>
            <w:tcW w:w="52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48A60EB" w14:textId="77777777" w:rsidR="001B3F03" w:rsidRPr="00E515C2" w:rsidRDefault="008634CC">
            <w:pPr>
              <w:rPr>
                <w:sz w:val="28"/>
                <w:szCs w:val="28"/>
              </w:rPr>
            </w:pPr>
            <w:r w:rsidRPr="00E515C2">
              <w:rPr>
                <w:sz w:val="28"/>
                <w:szCs w:val="28"/>
              </w:rPr>
              <w:t>20 дан жоғары, тәуекел етуге бейім</w:t>
            </w:r>
          </w:p>
        </w:tc>
        <w:tc>
          <w:tcPr>
            <w:tcW w:w="252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BB4DDBA" w14:textId="77777777" w:rsidR="001B3F03" w:rsidRPr="00E515C2" w:rsidRDefault="008634CC">
            <w:pPr>
              <w:jc w:val="center"/>
              <w:rPr>
                <w:sz w:val="28"/>
                <w:szCs w:val="28"/>
              </w:rPr>
            </w:pPr>
            <w:r w:rsidRPr="00E515C2">
              <w:rPr>
                <w:sz w:val="28"/>
                <w:szCs w:val="28"/>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AB17EB" w14:textId="77777777" w:rsidR="001B3F03" w:rsidRPr="00E515C2" w:rsidRDefault="008634CC">
            <w:pPr>
              <w:jc w:val="center"/>
              <w:rPr>
                <w:sz w:val="28"/>
                <w:szCs w:val="28"/>
              </w:rPr>
            </w:pPr>
            <w:r w:rsidRPr="00E515C2">
              <w:rPr>
                <w:sz w:val="28"/>
                <w:szCs w:val="28"/>
              </w:rPr>
              <w:t>6</w:t>
            </w:r>
          </w:p>
        </w:tc>
      </w:tr>
      <w:tr w:rsidR="00E515C2" w:rsidRPr="00E515C2" w14:paraId="7D42CF80" w14:textId="77777777" w:rsidTr="00512838">
        <w:trPr>
          <w:trHeight w:val="255"/>
        </w:trPr>
        <w:tc>
          <w:tcPr>
            <w:tcW w:w="9606" w:type="dxa"/>
            <w:gridSpan w:val="3"/>
            <w:tcBorders>
              <w:top w:val="single" w:sz="4" w:space="0" w:color="000000"/>
              <w:left w:val="single" w:sz="4" w:space="0" w:color="000000"/>
              <w:bottom w:val="single" w:sz="4" w:space="0" w:color="000000"/>
              <w:right w:val="single" w:sz="4" w:space="0" w:color="000000"/>
            </w:tcBorders>
            <w:shd w:val="clear" w:color="auto" w:fill="auto"/>
            <w:vAlign w:val="bottom"/>
          </w:tcPr>
          <w:p w14:paraId="7A7F35E0" w14:textId="13A2DFCD" w:rsidR="0084383B" w:rsidRPr="00E515C2" w:rsidRDefault="0084383B">
            <w:pPr>
              <w:jc w:val="center"/>
              <w:rPr>
                <w:sz w:val="28"/>
                <w:szCs w:val="28"/>
              </w:rPr>
            </w:pPr>
            <w:r w:rsidRPr="00E515C2">
              <w:rPr>
                <w:sz w:val="28"/>
                <w:szCs w:val="28"/>
                <w:lang w:val="kk-KZ"/>
              </w:rPr>
              <w:t>ЭТ– эксперименттік топ; БТ– бақылау тобы</w:t>
            </w:r>
          </w:p>
        </w:tc>
      </w:tr>
    </w:tbl>
    <w:p w14:paraId="4B2E6CAD" w14:textId="77777777" w:rsidR="001B3F03" w:rsidRPr="00E515C2" w:rsidRDefault="001B3F03">
      <w:pPr>
        <w:ind w:right="-2"/>
        <w:jc w:val="both"/>
        <w:rPr>
          <w:rFonts w:eastAsia="font929"/>
          <w:sz w:val="28"/>
          <w:szCs w:val="28"/>
          <w:lang w:val="kk-KZ"/>
        </w:rPr>
      </w:pPr>
    </w:p>
    <w:p w14:paraId="4F0C0DA1" w14:textId="77777777" w:rsidR="001B3F03" w:rsidRPr="00E515C2" w:rsidRDefault="001B3F03">
      <w:pPr>
        <w:ind w:right="-2"/>
        <w:jc w:val="center"/>
        <w:rPr>
          <w:sz w:val="28"/>
          <w:szCs w:val="28"/>
          <w:lang w:val="kk-KZ"/>
        </w:rPr>
      </w:pPr>
    </w:p>
    <w:p w14:paraId="1C73AFBC" w14:textId="77777777" w:rsidR="001B3F03" w:rsidRPr="00E515C2" w:rsidRDefault="001B3F03">
      <w:pPr>
        <w:ind w:right="-2"/>
        <w:jc w:val="center"/>
        <w:rPr>
          <w:sz w:val="28"/>
          <w:szCs w:val="28"/>
          <w:lang w:val="kk-KZ"/>
        </w:rPr>
      </w:pPr>
    </w:p>
    <w:p w14:paraId="1D297566" w14:textId="77777777" w:rsidR="001B3F03" w:rsidRPr="00E515C2" w:rsidRDefault="001B3F03">
      <w:pPr>
        <w:ind w:right="-2"/>
        <w:jc w:val="center"/>
        <w:rPr>
          <w:sz w:val="28"/>
          <w:szCs w:val="28"/>
          <w:lang w:val="kk-KZ"/>
        </w:rPr>
      </w:pPr>
    </w:p>
    <w:p w14:paraId="5A898313" w14:textId="77777777" w:rsidR="001B3F03" w:rsidRPr="00E515C2" w:rsidRDefault="001B3F03">
      <w:pPr>
        <w:ind w:right="-2"/>
        <w:jc w:val="center"/>
        <w:rPr>
          <w:sz w:val="28"/>
          <w:szCs w:val="28"/>
          <w:lang w:val="kk-KZ"/>
        </w:rPr>
      </w:pPr>
    </w:p>
    <w:p w14:paraId="68765281" w14:textId="77777777" w:rsidR="001B3F03" w:rsidRPr="00E515C2" w:rsidRDefault="008634CC">
      <w:pPr>
        <w:ind w:right="-2"/>
        <w:jc w:val="center"/>
        <w:rPr>
          <w:sz w:val="28"/>
          <w:szCs w:val="28"/>
          <w:lang w:val="kk-KZ"/>
        </w:rPr>
      </w:pPr>
      <w:r w:rsidRPr="00E515C2">
        <w:rPr>
          <w:noProof/>
        </w:rPr>
        <w:drawing>
          <wp:inline distT="0" distB="0" distL="0" distR="0" wp14:anchorId="267B9C7D" wp14:editId="6F2F238A">
            <wp:extent cx="5487035" cy="3190240"/>
            <wp:effectExtent l="0" t="0" r="0" b="0"/>
            <wp:docPr id="16" name="Изображение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2"/>
                    <pic:cNvPicPr>
                      <a:picLocks noChangeAspect="1" noChangeArrowheads="1"/>
                    </pic:cNvPicPr>
                  </pic:nvPicPr>
                  <pic:blipFill>
                    <a:blip r:embed="rId37" cstate="print"/>
                    <a:stretch>
                      <a:fillRect/>
                    </a:stretch>
                  </pic:blipFill>
                  <pic:spPr bwMode="auto">
                    <a:xfrm>
                      <a:off x="0" y="0"/>
                      <a:ext cx="5487035" cy="3190240"/>
                    </a:xfrm>
                    <a:prstGeom prst="rect">
                      <a:avLst/>
                    </a:prstGeom>
                  </pic:spPr>
                </pic:pic>
              </a:graphicData>
            </a:graphic>
          </wp:inline>
        </w:drawing>
      </w:r>
    </w:p>
    <w:p w14:paraId="1E482091" w14:textId="395E9774" w:rsidR="001B3F03" w:rsidRPr="00E515C2" w:rsidRDefault="008634CC">
      <w:pPr>
        <w:ind w:right="-2"/>
        <w:jc w:val="center"/>
        <w:rPr>
          <w:lang w:val="kk-KZ"/>
        </w:rPr>
      </w:pPr>
      <w:r w:rsidRPr="00E515C2">
        <w:rPr>
          <w:sz w:val="28"/>
          <w:szCs w:val="28"/>
          <w:lang w:val="kk-KZ"/>
        </w:rPr>
        <w:t>Сурет 1</w:t>
      </w:r>
      <w:r w:rsidR="00FF641D" w:rsidRPr="00E515C2">
        <w:rPr>
          <w:sz w:val="28"/>
          <w:szCs w:val="28"/>
          <w:lang w:val="kk-KZ"/>
        </w:rPr>
        <w:t>6</w:t>
      </w:r>
      <w:r w:rsidRPr="00E515C2">
        <w:rPr>
          <w:sz w:val="28"/>
          <w:szCs w:val="28"/>
          <w:lang w:val="kk-KZ"/>
        </w:rPr>
        <w:t xml:space="preserve"> - АӨМУ респонденттерінің Шуберт бойынша тәуекелге дайындық деңгейінің көрінісі (экспериментке дейін бақылау және эксперименттік топ)</w:t>
      </w:r>
    </w:p>
    <w:p w14:paraId="50161E43" w14:textId="77777777" w:rsidR="001B3F03" w:rsidRPr="00E515C2" w:rsidRDefault="001B3F03">
      <w:pPr>
        <w:ind w:right="-2"/>
        <w:jc w:val="center"/>
        <w:rPr>
          <w:sz w:val="28"/>
          <w:szCs w:val="28"/>
          <w:lang w:val="kk-KZ"/>
        </w:rPr>
      </w:pPr>
    </w:p>
    <w:p w14:paraId="7B93C408" w14:textId="791A4A99" w:rsidR="001B3F03" w:rsidRPr="00E515C2" w:rsidRDefault="008634CC" w:rsidP="00B17552">
      <w:pPr>
        <w:ind w:right="-2" w:firstLine="567"/>
        <w:jc w:val="both"/>
        <w:rPr>
          <w:lang w:val="kk-KZ"/>
        </w:rPr>
      </w:pPr>
      <w:r w:rsidRPr="00E515C2">
        <w:rPr>
          <w:sz w:val="28"/>
          <w:szCs w:val="28"/>
          <w:lang w:val="kk-KZ"/>
        </w:rPr>
        <w:t>ҚазСТА респонденттерінің тәуекелге дайындығы бойынша экспериментке дейін және кейінгі көрсеткіштерін диаграмма түрінде көрсетуге тырыстық  (сурет 1</w:t>
      </w:r>
      <w:r w:rsidR="00FF641D" w:rsidRPr="00E515C2">
        <w:rPr>
          <w:sz w:val="28"/>
          <w:szCs w:val="28"/>
          <w:lang w:val="kk-KZ"/>
        </w:rPr>
        <w:t>7</w:t>
      </w:r>
      <w:r w:rsidRPr="00E515C2">
        <w:rPr>
          <w:sz w:val="28"/>
          <w:szCs w:val="28"/>
          <w:lang w:val="kk-KZ"/>
        </w:rPr>
        <w:t>).</w:t>
      </w:r>
    </w:p>
    <w:p w14:paraId="6ED462FC" w14:textId="77777777" w:rsidR="001B3F03" w:rsidRPr="00E515C2" w:rsidRDefault="001B3F03">
      <w:pPr>
        <w:ind w:right="-2" w:firstLine="567"/>
        <w:jc w:val="both"/>
        <w:rPr>
          <w:sz w:val="28"/>
          <w:szCs w:val="28"/>
          <w:lang w:val="kk-KZ"/>
        </w:rPr>
      </w:pPr>
    </w:p>
    <w:p w14:paraId="64E655F4" w14:textId="77777777" w:rsidR="001B3F03" w:rsidRPr="00E515C2" w:rsidRDefault="008634CC">
      <w:pPr>
        <w:ind w:right="-2"/>
        <w:jc w:val="center"/>
        <w:rPr>
          <w:sz w:val="28"/>
          <w:szCs w:val="28"/>
          <w:lang w:val="kk-KZ"/>
        </w:rPr>
      </w:pPr>
      <w:r w:rsidRPr="00E515C2">
        <w:rPr>
          <w:noProof/>
        </w:rPr>
        <w:drawing>
          <wp:inline distT="0" distB="0" distL="0" distR="0" wp14:anchorId="7E734932" wp14:editId="27CC0684">
            <wp:extent cx="5487035" cy="3190240"/>
            <wp:effectExtent l="0" t="0" r="0" b="0"/>
            <wp:docPr id="17" name="Изображение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3"/>
                    <pic:cNvPicPr>
                      <a:picLocks noChangeAspect="1" noChangeArrowheads="1"/>
                    </pic:cNvPicPr>
                  </pic:nvPicPr>
                  <pic:blipFill>
                    <a:blip r:embed="rId38" cstate="print"/>
                    <a:stretch>
                      <a:fillRect/>
                    </a:stretch>
                  </pic:blipFill>
                  <pic:spPr bwMode="auto">
                    <a:xfrm>
                      <a:off x="0" y="0"/>
                      <a:ext cx="5487035" cy="3190240"/>
                    </a:xfrm>
                    <a:prstGeom prst="rect">
                      <a:avLst/>
                    </a:prstGeom>
                  </pic:spPr>
                </pic:pic>
              </a:graphicData>
            </a:graphic>
          </wp:inline>
        </w:drawing>
      </w:r>
    </w:p>
    <w:p w14:paraId="737C6DF2" w14:textId="7EEBB7F0" w:rsidR="001B3F03" w:rsidRPr="00E515C2" w:rsidRDefault="008634CC">
      <w:pPr>
        <w:ind w:right="-2"/>
        <w:jc w:val="center"/>
        <w:rPr>
          <w:lang w:val="kk-KZ"/>
        </w:rPr>
      </w:pPr>
      <w:r w:rsidRPr="00E515C2">
        <w:rPr>
          <w:sz w:val="28"/>
          <w:szCs w:val="28"/>
          <w:lang w:val="kk-KZ"/>
        </w:rPr>
        <w:t>Сурет 1</w:t>
      </w:r>
      <w:r w:rsidR="00FF641D" w:rsidRPr="00E515C2">
        <w:rPr>
          <w:sz w:val="28"/>
          <w:szCs w:val="28"/>
          <w:lang w:val="kk-KZ"/>
        </w:rPr>
        <w:t>7</w:t>
      </w:r>
      <w:r w:rsidRPr="00E515C2">
        <w:rPr>
          <w:sz w:val="28"/>
          <w:szCs w:val="28"/>
          <w:lang w:val="kk-KZ"/>
        </w:rPr>
        <w:t xml:space="preserve"> - ҚазСТА респонденттерінің тәуекелге дайындық деңгейінің көрінісі (экспериментке дейін бақылау тобы мен эксперименттік топ)</w:t>
      </w:r>
    </w:p>
    <w:p w14:paraId="0792C3DF" w14:textId="77777777" w:rsidR="001B3F03" w:rsidRPr="00E515C2" w:rsidRDefault="001B3F03">
      <w:pPr>
        <w:ind w:right="-2"/>
        <w:jc w:val="both"/>
        <w:rPr>
          <w:sz w:val="28"/>
          <w:szCs w:val="28"/>
          <w:lang w:val="kk-KZ"/>
        </w:rPr>
      </w:pPr>
    </w:p>
    <w:p w14:paraId="2470E54E" w14:textId="77777777" w:rsidR="001B3F03" w:rsidRPr="00E515C2" w:rsidRDefault="008634CC">
      <w:pPr>
        <w:shd w:val="clear" w:color="auto" w:fill="FFFFFF"/>
        <w:ind w:right="-2" w:firstLine="567"/>
        <w:jc w:val="both"/>
        <w:rPr>
          <w:lang w:val="kk-KZ"/>
        </w:rPr>
      </w:pPr>
      <w:r w:rsidRPr="00E515C2">
        <w:rPr>
          <w:i/>
          <w:sz w:val="28"/>
          <w:szCs w:val="28"/>
          <w:lang w:val="kk-KZ"/>
        </w:rPr>
        <w:t xml:space="preserve">Импульсивтілік деңгейін бағалау В.А. Лосенков. </w:t>
      </w:r>
      <w:r w:rsidRPr="00E515C2">
        <w:rPr>
          <w:sz w:val="28"/>
          <w:szCs w:val="28"/>
          <w:lang w:val="kk-KZ"/>
        </w:rPr>
        <w:t>Импульсивтілік – мақсаттылық пен табандылықтың ерікті қасиеттеріне қарама-қарсы қасиет.</w:t>
      </w:r>
      <w:r w:rsidRPr="00E515C2">
        <w:rPr>
          <w:lang w:val="kk-KZ"/>
        </w:rPr>
        <w:t xml:space="preserve"> </w:t>
      </w:r>
      <w:r w:rsidRPr="00E515C2">
        <w:rPr>
          <w:sz w:val="28"/>
          <w:szCs w:val="28"/>
          <w:lang w:val="kk-KZ"/>
        </w:rPr>
        <w:t>Импульсивтіліктің жоғары деңгейі қарым-қатынас пен белсенділікте өзін-өзі бақылаудың жеткіліксіздігімен сипатталады. Импульсивті адамдар көбінесе өмірлік жоспарлары белгісіз, тұрақты қызығушылықтары жоқ және олар бір немесе басқа нәрсеге тәуелді болады. Білім алушылардың импульсивтілік деңгей көрсеткіші (кесте 10).</w:t>
      </w:r>
    </w:p>
    <w:p w14:paraId="1A19AA05" w14:textId="77777777" w:rsidR="001B3F03" w:rsidRPr="00E515C2" w:rsidRDefault="001B3F03">
      <w:pPr>
        <w:ind w:right="-2" w:firstLine="720"/>
        <w:jc w:val="both"/>
        <w:rPr>
          <w:sz w:val="28"/>
          <w:szCs w:val="28"/>
          <w:lang w:val="kk-KZ"/>
        </w:rPr>
      </w:pPr>
    </w:p>
    <w:p w14:paraId="659C3CA2" w14:textId="77777777" w:rsidR="001B3F03" w:rsidRPr="00E515C2" w:rsidRDefault="008634CC">
      <w:pPr>
        <w:ind w:right="-2"/>
        <w:jc w:val="both"/>
        <w:rPr>
          <w:lang w:val="kk-KZ"/>
        </w:rPr>
      </w:pPr>
      <w:r w:rsidRPr="00E515C2">
        <w:rPr>
          <w:sz w:val="28"/>
          <w:szCs w:val="28"/>
          <w:lang w:val="kk-KZ"/>
        </w:rPr>
        <w:t xml:space="preserve">Кесте 10 - </w:t>
      </w:r>
      <w:r w:rsidRPr="00E515C2">
        <w:rPr>
          <w:rFonts w:eastAsia="Calibri"/>
          <w:sz w:val="28"/>
          <w:szCs w:val="28"/>
          <w:lang w:val="kk-KZ"/>
        </w:rPr>
        <w:t>Экспериментке дейінгі АӨМУ респонденттерінің импульситілік деңгей көрсеткіштері</w:t>
      </w:r>
    </w:p>
    <w:p w14:paraId="35CF033F" w14:textId="77777777" w:rsidR="001B3F03" w:rsidRPr="00E515C2" w:rsidRDefault="001B3F03">
      <w:pPr>
        <w:ind w:right="-2" w:firstLine="720"/>
        <w:jc w:val="both"/>
        <w:rPr>
          <w:sz w:val="28"/>
          <w:szCs w:val="28"/>
          <w:lang w:val="kk-KZ"/>
        </w:rPr>
      </w:pPr>
    </w:p>
    <w:tbl>
      <w:tblPr>
        <w:tblW w:w="9639" w:type="dxa"/>
        <w:tblInd w:w="108" w:type="dxa"/>
        <w:tblLook w:val="0000" w:firstRow="0" w:lastRow="0" w:firstColumn="0" w:lastColumn="0" w:noHBand="0" w:noVBand="0"/>
      </w:tblPr>
      <w:tblGrid>
        <w:gridCol w:w="6623"/>
        <w:gridCol w:w="1555"/>
        <w:gridCol w:w="1461"/>
      </w:tblGrid>
      <w:tr w:rsidR="00E515C2" w:rsidRPr="00E515C2" w14:paraId="213BFC46" w14:textId="77777777">
        <w:trPr>
          <w:trHeight w:val="70"/>
        </w:trPr>
        <w:tc>
          <w:tcPr>
            <w:tcW w:w="6623" w:type="dxa"/>
            <w:tcBorders>
              <w:top w:val="single" w:sz="4" w:space="0" w:color="000000"/>
              <w:left w:val="single" w:sz="4" w:space="0" w:color="000000"/>
              <w:bottom w:val="single" w:sz="4" w:space="0" w:color="000000"/>
              <w:right w:val="single" w:sz="4" w:space="0" w:color="000000"/>
            </w:tcBorders>
            <w:shd w:val="clear" w:color="auto" w:fill="auto"/>
          </w:tcPr>
          <w:p w14:paraId="61BC4D0B" w14:textId="77777777" w:rsidR="001B3F03" w:rsidRPr="00E515C2" w:rsidRDefault="008634CC">
            <w:pPr>
              <w:ind w:right="-2"/>
              <w:jc w:val="center"/>
              <w:rPr>
                <w:sz w:val="28"/>
                <w:szCs w:val="28"/>
              </w:rPr>
            </w:pPr>
            <w:r w:rsidRPr="00E515C2">
              <w:rPr>
                <w:rFonts w:eastAsia="Calibri"/>
                <w:sz w:val="28"/>
                <w:szCs w:val="28"/>
                <w:lang w:val="kk-KZ"/>
              </w:rPr>
              <w:t>Ұпайы</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FE491F0" w14:textId="4726048A" w:rsidR="001B3F03" w:rsidRPr="00E515C2" w:rsidRDefault="008634CC">
            <w:pPr>
              <w:ind w:right="-2"/>
              <w:jc w:val="center"/>
              <w:rPr>
                <w:sz w:val="28"/>
                <w:szCs w:val="28"/>
              </w:rPr>
            </w:pPr>
            <w:r w:rsidRPr="00E515C2">
              <w:rPr>
                <w:rFonts w:eastAsia="Calibri"/>
                <w:sz w:val="28"/>
                <w:szCs w:val="28"/>
                <w:lang w:val="kk-KZ"/>
              </w:rPr>
              <w:t>Э</w:t>
            </w:r>
            <w:r w:rsidR="0084383B" w:rsidRPr="00E515C2">
              <w:rPr>
                <w:rFonts w:eastAsia="Calibri"/>
                <w:sz w:val="28"/>
                <w:szCs w:val="28"/>
                <w:lang w:val="kk-KZ"/>
              </w:rPr>
              <w:t>Т</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4EBF7017" w14:textId="086E4AE8" w:rsidR="001B3F03" w:rsidRPr="00E515C2" w:rsidRDefault="008634CC">
            <w:pPr>
              <w:ind w:right="-2"/>
              <w:jc w:val="center"/>
              <w:rPr>
                <w:sz w:val="28"/>
                <w:szCs w:val="28"/>
              </w:rPr>
            </w:pPr>
            <w:r w:rsidRPr="00E515C2">
              <w:rPr>
                <w:rFonts w:eastAsia="Calibri"/>
                <w:sz w:val="28"/>
                <w:szCs w:val="28"/>
                <w:lang w:val="kk-KZ"/>
              </w:rPr>
              <w:t>Б</w:t>
            </w:r>
            <w:r w:rsidR="0084383B" w:rsidRPr="00E515C2">
              <w:rPr>
                <w:rFonts w:eastAsia="Calibri"/>
                <w:sz w:val="28"/>
                <w:szCs w:val="28"/>
                <w:lang w:val="kk-KZ"/>
              </w:rPr>
              <w:t>Т</w:t>
            </w:r>
          </w:p>
        </w:tc>
      </w:tr>
      <w:tr w:rsidR="00E515C2" w:rsidRPr="00E515C2" w14:paraId="3AA628E3" w14:textId="77777777">
        <w:trPr>
          <w:trHeight w:val="70"/>
        </w:trPr>
        <w:tc>
          <w:tcPr>
            <w:tcW w:w="6623" w:type="dxa"/>
            <w:tcBorders>
              <w:top w:val="single" w:sz="4" w:space="0" w:color="000000"/>
              <w:left w:val="single" w:sz="4" w:space="0" w:color="000000"/>
              <w:bottom w:val="single" w:sz="4" w:space="0" w:color="000000"/>
              <w:right w:val="single" w:sz="4" w:space="0" w:color="000000"/>
            </w:tcBorders>
            <w:shd w:val="clear" w:color="auto" w:fill="auto"/>
          </w:tcPr>
          <w:p w14:paraId="1549BBB6" w14:textId="77777777" w:rsidR="001B3F03" w:rsidRPr="00E515C2" w:rsidRDefault="008634CC">
            <w:pPr>
              <w:ind w:right="-2"/>
              <w:rPr>
                <w:sz w:val="28"/>
                <w:szCs w:val="28"/>
              </w:rPr>
            </w:pPr>
            <w:r w:rsidRPr="00E515C2">
              <w:rPr>
                <w:sz w:val="28"/>
                <w:szCs w:val="28"/>
                <w:lang w:val="kk-KZ"/>
              </w:rPr>
              <w:t>35 дан аз нәтиже көрсеткен студенттер саны</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8B2E406" w14:textId="77777777" w:rsidR="001B3F03" w:rsidRPr="00E515C2" w:rsidRDefault="008634CC">
            <w:pPr>
              <w:ind w:right="-2"/>
              <w:jc w:val="center"/>
              <w:rPr>
                <w:sz w:val="28"/>
                <w:szCs w:val="28"/>
              </w:rPr>
            </w:pPr>
            <w:r w:rsidRPr="00E515C2">
              <w:rPr>
                <w:rFonts w:eastAsia="Calibri"/>
                <w:sz w:val="28"/>
                <w:szCs w:val="28"/>
                <w:lang w:val="kk-KZ"/>
              </w:rPr>
              <w:t>25</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11E288C8" w14:textId="77777777" w:rsidR="001B3F03" w:rsidRPr="00E515C2" w:rsidRDefault="008634CC">
            <w:pPr>
              <w:ind w:right="-2"/>
              <w:jc w:val="center"/>
              <w:rPr>
                <w:sz w:val="28"/>
                <w:szCs w:val="28"/>
              </w:rPr>
            </w:pPr>
            <w:r w:rsidRPr="00E515C2">
              <w:rPr>
                <w:rFonts w:eastAsia="Calibri"/>
                <w:sz w:val="28"/>
                <w:szCs w:val="28"/>
                <w:lang w:val="kk-KZ"/>
              </w:rPr>
              <w:t>2</w:t>
            </w:r>
            <w:r w:rsidRPr="00E515C2">
              <w:rPr>
                <w:rFonts w:eastAsia="Calibri"/>
                <w:sz w:val="28"/>
                <w:szCs w:val="28"/>
              </w:rPr>
              <w:t>3</w:t>
            </w:r>
          </w:p>
        </w:tc>
      </w:tr>
      <w:tr w:rsidR="00E515C2" w:rsidRPr="00E515C2" w14:paraId="454D75AB" w14:textId="77777777">
        <w:trPr>
          <w:trHeight w:val="70"/>
        </w:trPr>
        <w:tc>
          <w:tcPr>
            <w:tcW w:w="6623" w:type="dxa"/>
            <w:tcBorders>
              <w:top w:val="single" w:sz="4" w:space="0" w:color="000000"/>
              <w:left w:val="single" w:sz="4" w:space="0" w:color="000000"/>
              <w:bottom w:val="single" w:sz="4" w:space="0" w:color="000000"/>
              <w:right w:val="single" w:sz="4" w:space="0" w:color="000000"/>
            </w:tcBorders>
            <w:shd w:val="clear" w:color="auto" w:fill="auto"/>
          </w:tcPr>
          <w:p w14:paraId="137B6A34" w14:textId="77777777" w:rsidR="001B3F03" w:rsidRPr="00E515C2" w:rsidRDefault="008634CC">
            <w:pPr>
              <w:ind w:right="-2"/>
              <w:rPr>
                <w:sz w:val="28"/>
                <w:szCs w:val="28"/>
              </w:rPr>
            </w:pPr>
            <w:r w:rsidRPr="00E515C2">
              <w:rPr>
                <w:sz w:val="28"/>
                <w:szCs w:val="28"/>
                <w:lang w:val="kk-KZ"/>
              </w:rPr>
              <w:t>35-65 аралығында нәтиже көрсеткен студенттер саны</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00A60949" w14:textId="77777777" w:rsidR="001B3F03" w:rsidRPr="00E515C2" w:rsidRDefault="008634CC">
            <w:pPr>
              <w:ind w:right="-2"/>
              <w:jc w:val="center"/>
              <w:rPr>
                <w:sz w:val="28"/>
                <w:szCs w:val="28"/>
              </w:rPr>
            </w:pPr>
            <w:r w:rsidRPr="00E515C2">
              <w:rPr>
                <w:rFonts w:eastAsia="Calibri"/>
                <w:sz w:val="28"/>
                <w:szCs w:val="28"/>
                <w:lang w:val="kk-KZ"/>
              </w:rPr>
              <w:t>23</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7CBEF86D" w14:textId="77777777" w:rsidR="001B3F03" w:rsidRPr="00E515C2" w:rsidRDefault="008634CC">
            <w:pPr>
              <w:ind w:right="-2"/>
              <w:jc w:val="center"/>
              <w:rPr>
                <w:sz w:val="28"/>
                <w:szCs w:val="28"/>
              </w:rPr>
            </w:pPr>
            <w:r w:rsidRPr="00E515C2">
              <w:rPr>
                <w:rFonts w:eastAsia="Calibri"/>
                <w:sz w:val="28"/>
                <w:szCs w:val="28"/>
                <w:lang w:val="kk-KZ"/>
              </w:rPr>
              <w:t>23</w:t>
            </w:r>
          </w:p>
        </w:tc>
      </w:tr>
      <w:tr w:rsidR="00E515C2" w:rsidRPr="00E515C2" w14:paraId="67B90308" w14:textId="77777777">
        <w:trPr>
          <w:trHeight w:val="70"/>
        </w:trPr>
        <w:tc>
          <w:tcPr>
            <w:tcW w:w="6623" w:type="dxa"/>
            <w:tcBorders>
              <w:top w:val="single" w:sz="4" w:space="0" w:color="000000"/>
              <w:left w:val="single" w:sz="4" w:space="0" w:color="000000"/>
              <w:bottom w:val="single" w:sz="4" w:space="0" w:color="000000"/>
              <w:right w:val="single" w:sz="4" w:space="0" w:color="000000"/>
            </w:tcBorders>
            <w:shd w:val="clear" w:color="auto" w:fill="auto"/>
          </w:tcPr>
          <w:p w14:paraId="47A8011B" w14:textId="77777777" w:rsidR="001B3F03" w:rsidRPr="00E515C2" w:rsidRDefault="008634CC">
            <w:pPr>
              <w:ind w:right="-2"/>
              <w:rPr>
                <w:sz w:val="28"/>
                <w:szCs w:val="28"/>
              </w:rPr>
            </w:pPr>
            <w:r w:rsidRPr="00E515C2">
              <w:rPr>
                <w:sz w:val="28"/>
                <w:szCs w:val="28"/>
                <w:lang w:val="kk-KZ"/>
              </w:rPr>
              <w:t>66 дан жоғары нәт</w:t>
            </w:r>
            <w:r w:rsidRPr="00E515C2">
              <w:rPr>
                <w:sz w:val="28"/>
                <w:szCs w:val="28"/>
              </w:rPr>
              <w:t>иже көрсеткен студенттер саны</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133F3670" w14:textId="77777777" w:rsidR="001B3F03" w:rsidRPr="00E515C2" w:rsidRDefault="008634CC">
            <w:pPr>
              <w:ind w:right="-2"/>
              <w:jc w:val="center"/>
              <w:rPr>
                <w:sz w:val="28"/>
                <w:szCs w:val="28"/>
              </w:rPr>
            </w:pPr>
            <w:r w:rsidRPr="00E515C2">
              <w:rPr>
                <w:rFonts w:eastAsia="Calibri"/>
                <w:sz w:val="28"/>
                <w:szCs w:val="28"/>
                <w:lang w:val="kk-KZ"/>
              </w:rPr>
              <w:t>2</w:t>
            </w:r>
          </w:p>
        </w:tc>
        <w:tc>
          <w:tcPr>
            <w:tcW w:w="1461" w:type="dxa"/>
            <w:tcBorders>
              <w:top w:val="single" w:sz="4" w:space="0" w:color="000000"/>
              <w:left w:val="single" w:sz="4" w:space="0" w:color="000000"/>
              <w:bottom w:val="single" w:sz="4" w:space="0" w:color="000000"/>
              <w:right w:val="single" w:sz="4" w:space="0" w:color="000000"/>
            </w:tcBorders>
            <w:shd w:val="clear" w:color="auto" w:fill="auto"/>
          </w:tcPr>
          <w:p w14:paraId="7B18210E" w14:textId="77777777" w:rsidR="001B3F03" w:rsidRPr="00E515C2" w:rsidRDefault="008634CC">
            <w:pPr>
              <w:ind w:right="-2"/>
              <w:jc w:val="center"/>
              <w:rPr>
                <w:sz w:val="28"/>
                <w:szCs w:val="28"/>
              </w:rPr>
            </w:pPr>
            <w:r w:rsidRPr="00E515C2">
              <w:rPr>
                <w:rFonts w:eastAsia="Calibri"/>
                <w:sz w:val="28"/>
                <w:szCs w:val="28"/>
                <w:lang w:val="kk-KZ"/>
              </w:rPr>
              <w:t>4</w:t>
            </w:r>
          </w:p>
        </w:tc>
      </w:tr>
      <w:tr w:rsidR="00E515C2" w:rsidRPr="00E515C2" w14:paraId="65256086" w14:textId="77777777" w:rsidTr="00F95747">
        <w:trPr>
          <w:trHeight w:val="7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14:paraId="41BC0555" w14:textId="09DF0355" w:rsidR="0084383B" w:rsidRPr="00E515C2" w:rsidRDefault="0084383B">
            <w:pPr>
              <w:ind w:right="-2"/>
              <w:jc w:val="center"/>
              <w:rPr>
                <w:rFonts w:eastAsia="Calibri"/>
                <w:sz w:val="28"/>
                <w:szCs w:val="28"/>
                <w:lang w:val="kk-KZ"/>
              </w:rPr>
            </w:pPr>
            <w:r w:rsidRPr="00E515C2">
              <w:rPr>
                <w:sz w:val="28"/>
                <w:szCs w:val="28"/>
                <w:lang w:val="kk-KZ"/>
              </w:rPr>
              <w:t>ЭТ– эксперименттік топ; БТ– бақылау тобы</w:t>
            </w:r>
          </w:p>
        </w:tc>
      </w:tr>
    </w:tbl>
    <w:p w14:paraId="3FB627F1" w14:textId="77777777" w:rsidR="001B3F03" w:rsidRPr="00E515C2" w:rsidRDefault="001B3F03">
      <w:pPr>
        <w:ind w:right="-2" w:firstLine="567"/>
        <w:jc w:val="both"/>
        <w:rPr>
          <w:sz w:val="28"/>
          <w:szCs w:val="28"/>
          <w:lang w:val="kk-KZ"/>
        </w:rPr>
      </w:pPr>
    </w:p>
    <w:p w14:paraId="4A2720D1" w14:textId="796BB3FA" w:rsidR="001B3F03" w:rsidRPr="00E515C2" w:rsidRDefault="008634CC">
      <w:pPr>
        <w:ind w:right="-2" w:firstLine="567"/>
        <w:jc w:val="both"/>
        <w:rPr>
          <w:lang w:val="kk-KZ"/>
        </w:rPr>
      </w:pPr>
      <w:r w:rsidRPr="00E515C2">
        <w:rPr>
          <w:sz w:val="28"/>
          <w:szCs w:val="28"/>
          <w:lang w:val="kk-KZ"/>
        </w:rPr>
        <w:t>Қ.Жұбанов атындағы Ақтөбе өңірлік мемлекеттік университеті респонденттерінің импульсивтілік бойынша көрсеткіштерін диаграмма түрінде көрсетуге тырыстық (сурет 1</w:t>
      </w:r>
      <w:r w:rsidR="00FF641D" w:rsidRPr="00E515C2">
        <w:rPr>
          <w:sz w:val="28"/>
          <w:szCs w:val="28"/>
          <w:lang w:val="kk-KZ"/>
        </w:rPr>
        <w:t>8</w:t>
      </w:r>
      <w:r w:rsidRPr="00E515C2">
        <w:rPr>
          <w:sz w:val="28"/>
          <w:szCs w:val="28"/>
          <w:lang w:val="kk-KZ"/>
        </w:rPr>
        <w:t>).</w:t>
      </w:r>
    </w:p>
    <w:p w14:paraId="5A22CAB7" w14:textId="77777777" w:rsidR="001B3F03" w:rsidRPr="00E515C2" w:rsidRDefault="001B3F03">
      <w:pPr>
        <w:ind w:right="-2" w:firstLine="567"/>
        <w:jc w:val="both"/>
        <w:rPr>
          <w:sz w:val="28"/>
          <w:szCs w:val="28"/>
          <w:lang w:val="kk-KZ"/>
        </w:rPr>
      </w:pPr>
    </w:p>
    <w:p w14:paraId="03C7B1B1" w14:textId="77777777" w:rsidR="001B3F03" w:rsidRPr="00E515C2" w:rsidRDefault="008634CC" w:rsidP="00686EC2">
      <w:pPr>
        <w:ind w:right="-2"/>
        <w:jc w:val="center"/>
        <w:rPr>
          <w:rFonts w:eastAsia="font929"/>
          <w:sz w:val="28"/>
          <w:szCs w:val="28"/>
          <w:lang w:val="kk-KZ"/>
        </w:rPr>
      </w:pPr>
      <w:r w:rsidRPr="00E515C2">
        <w:rPr>
          <w:noProof/>
        </w:rPr>
        <w:drawing>
          <wp:inline distT="0" distB="0" distL="0" distR="0" wp14:anchorId="5922B976" wp14:editId="2431D6F6">
            <wp:extent cx="5487035" cy="3000375"/>
            <wp:effectExtent l="0" t="0" r="0" b="0"/>
            <wp:docPr id="18" name="Изображение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Изображение4"/>
                    <pic:cNvPicPr>
                      <a:picLocks noChangeAspect="1" noChangeArrowheads="1"/>
                    </pic:cNvPicPr>
                  </pic:nvPicPr>
                  <pic:blipFill>
                    <a:blip r:embed="rId39" cstate="print"/>
                    <a:stretch>
                      <a:fillRect/>
                    </a:stretch>
                  </pic:blipFill>
                  <pic:spPr bwMode="auto">
                    <a:xfrm>
                      <a:off x="0" y="0"/>
                      <a:ext cx="5487035" cy="3000375"/>
                    </a:xfrm>
                    <a:prstGeom prst="rect">
                      <a:avLst/>
                    </a:prstGeom>
                  </pic:spPr>
                </pic:pic>
              </a:graphicData>
            </a:graphic>
          </wp:inline>
        </w:drawing>
      </w:r>
    </w:p>
    <w:p w14:paraId="1EF8734C" w14:textId="7652E852" w:rsidR="001B3F03" w:rsidRPr="00E515C2" w:rsidRDefault="008634CC">
      <w:pPr>
        <w:ind w:right="-2"/>
        <w:jc w:val="center"/>
        <w:rPr>
          <w:lang w:val="kk-KZ"/>
        </w:rPr>
      </w:pPr>
      <w:r w:rsidRPr="00E515C2">
        <w:rPr>
          <w:sz w:val="28"/>
          <w:szCs w:val="28"/>
          <w:lang w:val="kk-KZ"/>
        </w:rPr>
        <w:t>Сурет 1</w:t>
      </w:r>
      <w:r w:rsidR="00FF641D" w:rsidRPr="00E515C2">
        <w:rPr>
          <w:sz w:val="28"/>
          <w:szCs w:val="28"/>
          <w:lang w:val="kk-KZ"/>
        </w:rPr>
        <w:t>8</w:t>
      </w:r>
      <w:r w:rsidRPr="00E515C2">
        <w:rPr>
          <w:sz w:val="28"/>
          <w:szCs w:val="28"/>
          <w:lang w:val="kk-KZ"/>
        </w:rPr>
        <w:t xml:space="preserve"> - Экспериментке дейінгі АӨМУ респонденттерінің импульсивтілік деңгейі (бақылау тобы мен экспериметтік топ)</w:t>
      </w:r>
    </w:p>
    <w:p w14:paraId="3C6BF397" w14:textId="77777777" w:rsidR="001B3F03" w:rsidRPr="00E515C2" w:rsidRDefault="008634CC">
      <w:pPr>
        <w:ind w:right="-2"/>
        <w:jc w:val="both"/>
        <w:rPr>
          <w:lang w:val="kk-KZ"/>
        </w:rPr>
      </w:pPr>
      <w:r w:rsidRPr="00E515C2">
        <w:rPr>
          <w:rFonts w:eastAsia="font929"/>
          <w:sz w:val="28"/>
          <w:szCs w:val="28"/>
          <w:lang w:val="kk-KZ"/>
        </w:rPr>
        <w:t xml:space="preserve">   </w:t>
      </w:r>
    </w:p>
    <w:p w14:paraId="146CBE8D" w14:textId="77777777" w:rsidR="001B3F03" w:rsidRPr="00E515C2" w:rsidRDefault="008634CC">
      <w:pPr>
        <w:ind w:right="-2"/>
        <w:jc w:val="both"/>
        <w:rPr>
          <w:lang w:val="kk-KZ"/>
        </w:rPr>
      </w:pPr>
      <w:r w:rsidRPr="00E515C2">
        <w:rPr>
          <w:sz w:val="28"/>
          <w:szCs w:val="28"/>
          <w:lang w:val="kk-KZ"/>
        </w:rPr>
        <w:t xml:space="preserve">Кесте 11 - </w:t>
      </w:r>
      <w:r w:rsidRPr="00E515C2">
        <w:rPr>
          <w:rFonts w:eastAsia="Calibri"/>
          <w:sz w:val="28"/>
          <w:szCs w:val="28"/>
          <w:lang w:val="kk-KZ"/>
        </w:rPr>
        <w:t>Экспериментке дейінгі ҚазСТА респонденттерінің импульсивтілік деңгей көрсеткіштері</w:t>
      </w:r>
    </w:p>
    <w:p w14:paraId="2AD6E0C5" w14:textId="77777777" w:rsidR="001B3F03" w:rsidRPr="00E515C2" w:rsidRDefault="001B3F03">
      <w:pPr>
        <w:ind w:right="-2" w:firstLine="720"/>
        <w:jc w:val="both"/>
        <w:rPr>
          <w:sz w:val="28"/>
          <w:szCs w:val="28"/>
          <w:lang w:val="kk-KZ"/>
        </w:rPr>
      </w:pPr>
    </w:p>
    <w:tbl>
      <w:tblPr>
        <w:tblW w:w="9605" w:type="dxa"/>
        <w:jc w:val="center"/>
        <w:tblLook w:val="0000" w:firstRow="0" w:lastRow="0" w:firstColumn="0" w:lastColumn="0" w:noHBand="0" w:noVBand="0"/>
      </w:tblPr>
      <w:tblGrid>
        <w:gridCol w:w="6078"/>
        <w:gridCol w:w="1700"/>
        <w:gridCol w:w="1827"/>
      </w:tblGrid>
      <w:tr w:rsidR="00E515C2" w:rsidRPr="00E515C2" w14:paraId="1C7F04BA" w14:textId="77777777">
        <w:trPr>
          <w:trHeight w:val="70"/>
          <w:jc w:val="center"/>
        </w:trPr>
        <w:tc>
          <w:tcPr>
            <w:tcW w:w="6078" w:type="dxa"/>
            <w:tcBorders>
              <w:top w:val="single" w:sz="4" w:space="0" w:color="000000"/>
              <w:left w:val="single" w:sz="4" w:space="0" w:color="000000"/>
              <w:bottom w:val="single" w:sz="4" w:space="0" w:color="000000"/>
              <w:right w:val="single" w:sz="4" w:space="0" w:color="000000"/>
            </w:tcBorders>
            <w:shd w:val="clear" w:color="auto" w:fill="auto"/>
          </w:tcPr>
          <w:p w14:paraId="1079AC3A" w14:textId="77777777" w:rsidR="001B3F03" w:rsidRPr="00E515C2" w:rsidRDefault="008634CC">
            <w:pPr>
              <w:ind w:right="-2"/>
              <w:jc w:val="center"/>
              <w:rPr>
                <w:sz w:val="28"/>
                <w:szCs w:val="28"/>
              </w:rPr>
            </w:pPr>
            <w:r w:rsidRPr="00E515C2">
              <w:rPr>
                <w:rFonts w:eastAsia="Calibri"/>
                <w:sz w:val="28"/>
                <w:szCs w:val="28"/>
                <w:lang w:val="kk-KZ"/>
              </w:rPr>
              <w:t>Ұпай</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6D0EB90" w14:textId="69C636BC" w:rsidR="001B3F03" w:rsidRPr="00E515C2" w:rsidRDefault="0084383B">
            <w:pPr>
              <w:ind w:right="-2"/>
              <w:jc w:val="center"/>
              <w:rPr>
                <w:sz w:val="28"/>
                <w:szCs w:val="28"/>
              </w:rPr>
            </w:pPr>
            <w:r w:rsidRPr="00E515C2">
              <w:rPr>
                <w:rFonts w:eastAsia="Calibri"/>
                <w:sz w:val="28"/>
                <w:szCs w:val="28"/>
                <w:lang w:val="kk-KZ"/>
              </w:rPr>
              <w:t>ЭТ</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14:paraId="37E9B985" w14:textId="40C271B1" w:rsidR="001B3F03" w:rsidRPr="00E515C2" w:rsidRDefault="008634CC">
            <w:pPr>
              <w:ind w:right="-2"/>
              <w:jc w:val="center"/>
              <w:rPr>
                <w:sz w:val="28"/>
                <w:szCs w:val="28"/>
              </w:rPr>
            </w:pPr>
            <w:r w:rsidRPr="00E515C2">
              <w:rPr>
                <w:rFonts w:eastAsia="Calibri"/>
                <w:sz w:val="28"/>
                <w:szCs w:val="28"/>
                <w:lang w:val="kk-KZ"/>
              </w:rPr>
              <w:t>Б</w:t>
            </w:r>
            <w:r w:rsidR="0084383B" w:rsidRPr="00E515C2">
              <w:rPr>
                <w:rFonts w:eastAsia="Calibri"/>
                <w:sz w:val="28"/>
                <w:szCs w:val="28"/>
                <w:lang w:val="kk-KZ"/>
              </w:rPr>
              <w:t>Т</w:t>
            </w:r>
          </w:p>
        </w:tc>
      </w:tr>
      <w:tr w:rsidR="00E515C2" w:rsidRPr="00E515C2" w14:paraId="12510CA0" w14:textId="77777777">
        <w:trPr>
          <w:trHeight w:val="70"/>
          <w:jc w:val="center"/>
        </w:trPr>
        <w:tc>
          <w:tcPr>
            <w:tcW w:w="6078" w:type="dxa"/>
            <w:tcBorders>
              <w:top w:val="single" w:sz="4" w:space="0" w:color="000000"/>
              <w:left w:val="single" w:sz="4" w:space="0" w:color="000000"/>
              <w:bottom w:val="single" w:sz="4" w:space="0" w:color="000000"/>
              <w:right w:val="single" w:sz="4" w:space="0" w:color="000000"/>
            </w:tcBorders>
            <w:shd w:val="clear" w:color="auto" w:fill="auto"/>
          </w:tcPr>
          <w:p w14:paraId="4FE50C24" w14:textId="77777777" w:rsidR="001B3F03" w:rsidRPr="00E515C2" w:rsidRDefault="008634CC">
            <w:pPr>
              <w:ind w:right="-2"/>
              <w:rPr>
                <w:sz w:val="28"/>
                <w:szCs w:val="28"/>
              </w:rPr>
            </w:pPr>
            <w:r w:rsidRPr="00E515C2">
              <w:rPr>
                <w:sz w:val="28"/>
                <w:szCs w:val="28"/>
                <w:lang w:val="kk-KZ"/>
              </w:rPr>
              <w:t>35 дан аз нәтиже көрсеткен студенттер саны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210FA03D" w14:textId="77777777" w:rsidR="001B3F03" w:rsidRPr="00E515C2" w:rsidRDefault="008634CC">
            <w:pPr>
              <w:ind w:right="-2"/>
              <w:jc w:val="center"/>
              <w:rPr>
                <w:sz w:val="28"/>
                <w:szCs w:val="28"/>
              </w:rPr>
            </w:pPr>
            <w:r w:rsidRPr="00E515C2">
              <w:rPr>
                <w:rFonts w:eastAsia="Calibri"/>
                <w:sz w:val="28"/>
                <w:szCs w:val="28"/>
                <w:lang w:val="kk-KZ"/>
              </w:rPr>
              <w:t>35</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14:paraId="6F8311DC" w14:textId="77777777" w:rsidR="001B3F03" w:rsidRPr="00E515C2" w:rsidRDefault="008634CC">
            <w:pPr>
              <w:ind w:right="-2"/>
              <w:jc w:val="center"/>
              <w:rPr>
                <w:sz w:val="28"/>
                <w:szCs w:val="28"/>
              </w:rPr>
            </w:pPr>
            <w:r w:rsidRPr="00E515C2">
              <w:rPr>
                <w:rFonts w:eastAsia="Calibri"/>
                <w:sz w:val="28"/>
                <w:szCs w:val="28"/>
                <w:lang w:val="kk-KZ"/>
              </w:rPr>
              <w:t>3</w:t>
            </w:r>
            <w:r w:rsidRPr="00E515C2">
              <w:rPr>
                <w:rFonts w:eastAsia="Calibri"/>
                <w:sz w:val="28"/>
                <w:szCs w:val="28"/>
              </w:rPr>
              <w:t>2</w:t>
            </w:r>
          </w:p>
        </w:tc>
      </w:tr>
      <w:tr w:rsidR="00E515C2" w:rsidRPr="00E515C2" w14:paraId="77106428" w14:textId="77777777">
        <w:trPr>
          <w:trHeight w:val="299"/>
          <w:jc w:val="center"/>
        </w:trPr>
        <w:tc>
          <w:tcPr>
            <w:tcW w:w="6078" w:type="dxa"/>
            <w:tcBorders>
              <w:top w:val="single" w:sz="4" w:space="0" w:color="000000"/>
              <w:left w:val="single" w:sz="4" w:space="0" w:color="000000"/>
              <w:bottom w:val="single" w:sz="4" w:space="0" w:color="000000"/>
              <w:right w:val="single" w:sz="4" w:space="0" w:color="000000"/>
            </w:tcBorders>
            <w:shd w:val="clear" w:color="auto" w:fill="auto"/>
          </w:tcPr>
          <w:p w14:paraId="4A5E1896" w14:textId="77777777" w:rsidR="001B3F03" w:rsidRPr="00E515C2" w:rsidRDefault="008634CC">
            <w:pPr>
              <w:ind w:right="-2"/>
              <w:rPr>
                <w:sz w:val="28"/>
                <w:szCs w:val="28"/>
              </w:rPr>
            </w:pPr>
            <w:r w:rsidRPr="00E515C2">
              <w:rPr>
                <w:sz w:val="28"/>
                <w:szCs w:val="28"/>
                <w:lang w:val="kk-KZ"/>
              </w:rPr>
              <w:t>35-65 аралығында нәтиже көрсеткен студенттер саны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16E210C1" w14:textId="77777777" w:rsidR="001B3F03" w:rsidRPr="00E515C2" w:rsidRDefault="008634CC">
            <w:pPr>
              <w:ind w:right="-2"/>
              <w:jc w:val="center"/>
              <w:rPr>
                <w:sz w:val="28"/>
                <w:szCs w:val="28"/>
              </w:rPr>
            </w:pPr>
            <w:r w:rsidRPr="00E515C2">
              <w:rPr>
                <w:rFonts w:eastAsia="Calibri"/>
                <w:sz w:val="28"/>
                <w:szCs w:val="28"/>
                <w:lang w:val="kk-KZ"/>
              </w:rPr>
              <w:t>32</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14:paraId="79A982EB" w14:textId="77777777" w:rsidR="001B3F03" w:rsidRPr="00E515C2" w:rsidRDefault="008634CC">
            <w:pPr>
              <w:ind w:right="-2"/>
              <w:jc w:val="center"/>
              <w:rPr>
                <w:sz w:val="28"/>
                <w:szCs w:val="28"/>
              </w:rPr>
            </w:pPr>
            <w:r w:rsidRPr="00E515C2">
              <w:rPr>
                <w:rFonts w:eastAsia="Calibri"/>
                <w:sz w:val="28"/>
                <w:szCs w:val="28"/>
                <w:lang w:val="kk-KZ"/>
              </w:rPr>
              <w:t>33</w:t>
            </w:r>
          </w:p>
        </w:tc>
      </w:tr>
      <w:tr w:rsidR="00E515C2" w:rsidRPr="00E515C2" w14:paraId="0222FFB4" w14:textId="77777777">
        <w:trPr>
          <w:trHeight w:val="293"/>
          <w:jc w:val="center"/>
        </w:trPr>
        <w:tc>
          <w:tcPr>
            <w:tcW w:w="6078" w:type="dxa"/>
            <w:tcBorders>
              <w:top w:val="single" w:sz="4" w:space="0" w:color="000000"/>
              <w:left w:val="single" w:sz="4" w:space="0" w:color="000000"/>
              <w:bottom w:val="single" w:sz="4" w:space="0" w:color="000000"/>
              <w:right w:val="single" w:sz="4" w:space="0" w:color="000000"/>
            </w:tcBorders>
            <w:shd w:val="clear" w:color="auto" w:fill="auto"/>
          </w:tcPr>
          <w:p w14:paraId="4ADF5D39" w14:textId="77777777" w:rsidR="001B3F03" w:rsidRPr="00E515C2" w:rsidRDefault="008634CC">
            <w:pPr>
              <w:ind w:right="-2"/>
              <w:rPr>
                <w:sz w:val="28"/>
                <w:szCs w:val="28"/>
              </w:rPr>
            </w:pPr>
            <w:r w:rsidRPr="00E515C2">
              <w:rPr>
                <w:sz w:val="28"/>
                <w:szCs w:val="28"/>
                <w:lang w:val="kk-KZ"/>
              </w:rPr>
              <w:t>66 дан жоғары нәтиж</w:t>
            </w:r>
            <w:r w:rsidRPr="00E515C2">
              <w:rPr>
                <w:sz w:val="28"/>
                <w:szCs w:val="28"/>
              </w:rPr>
              <w:t>е көрсеткен студенттер саны</w:t>
            </w:r>
          </w:p>
        </w:tc>
        <w:tc>
          <w:tcPr>
            <w:tcW w:w="1700" w:type="dxa"/>
            <w:tcBorders>
              <w:top w:val="single" w:sz="4" w:space="0" w:color="000000"/>
              <w:left w:val="single" w:sz="4" w:space="0" w:color="000000"/>
              <w:bottom w:val="single" w:sz="4" w:space="0" w:color="000000"/>
              <w:right w:val="single" w:sz="4" w:space="0" w:color="000000"/>
            </w:tcBorders>
            <w:shd w:val="clear" w:color="auto" w:fill="auto"/>
          </w:tcPr>
          <w:p w14:paraId="760835EF" w14:textId="77777777" w:rsidR="001B3F03" w:rsidRPr="00E515C2" w:rsidRDefault="008634CC">
            <w:pPr>
              <w:ind w:right="-2"/>
              <w:jc w:val="center"/>
              <w:rPr>
                <w:sz w:val="28"/>
                <w:szCs w:val="28"/>
              </w:rPr>
            </w:pPr>
            <w:r w:rsidRPr="00E515C2">
              <w:rPr>
                <w:rFonts w:eastAsia="Calibri"/>
                <w:sz w:val="28"/>
                <w:szCs w:val="28"/>
                <w:lang w:val="kk-KZ"/>
              </w:rPr>
              <w:t>3</w:t>
            </w:r>
          </w:p>
        </w:tc>
        <w:tc>
          <w:tcPr>
            <w:tcW w:w="1827" w:type="dxa"/>
            <w:tcBorders>
              <w:top w:val="single" w:sz="4" w:space="0" w:color="000000"/>
              <w:left w:val="single" w:sz="4" w:space="0" w:color="000000"/>
              <w:bottom w:val="single" w:sz="4" w:space="0" w:color="000000"/>
              <w:right w:val="single" w:sz="4" w:space="0" w:color="000000"/>
            </w:tcBorders>
            <w:shd w:val="clear" w:color="auto" w:fill="auto"/>
          </w:tcPr>
          <w:p w14:paraId="340A170C" w14:textId="77777777" w:rsidR="001B3F03" w:rsidRPr="00E515C2" w:rsidRDefault="008634CC">
            <w:pPr>
              <w:ind w:right="-2"/>
              <w:jc w:val="center"/>
              <w:rPr>
                <w:sz w:val="28"/>
                <w:szCs w:val="28"/>
              </w:rPr>
            </w:pPr>
            <w:r w:rsidRPr="00E515C2">
              <w:rPr>
                <w:rFonts w:eastAsia="Calibri"/>
                <w:sz w:val="28"/>
                <w:szCs w:val="28"/>
                <w:lang w:val="kk-KZ"/>
              </w:rPr>
              <w:t>5</w:t>
            </w:r>
          </w:p>
        </w:tc>
      </w:tr>
      <w:tr w:rsidR="00E515C2" w:rsidRPr="00E515C2" w14:paraId="1FAED75E" w14:textId="77777777" w:rsidTr="00CE67F6">
        <w:trPr>
          <w:trHeight w:val="293"/>
          <w:jc w:val="center"/>
        </w:trPr>
        <w:tc>
          <w:tcPr>
            <w:tcW w:w="9605" w:type="dxa"/>
            <w:gridSpan w:val="3"/>
            <w:tcBorders>
              <w:top w:val="single" w:sz="4" w:space="0" w:color="000000"/>
              <w:left w:val="single" w:sz="4" w:space="0" w:color="000000"/>
              <w:bottom w:val="single" w:sz="4" w:space="0" w:color="000000"/>
              <w:right w:val="single" w:sz="4" w:space="0" w:color="000000"/>
            </w:tcBorders>
            <w:shd w:val="clear" w:color="auto" w:fill="auto"/>
          </w:tcPr>
          <w:p w14:paraId="28F37A7D" w14:textId="1CEBA32B" w:rsidR="0084383B" w:rsidRPr="00E515C2" w:rsidRDefault="0084383B">
            <w:pPr>
              <w:ind w:right="-2"/>
              <w:jc w:val="center"/>
              <w:rPr>
                <w:rFonts w:eastAsia="Calibri"/>
                <w:sz w:val="28"/>
                <w:szCs w:val="28"/>
                <w:lang w:val="kk-KZ"/>
              </w:rPr>
            </w:pPr>
            <w:r w:rsidRPr="00E515C2">
              <w:rPr>
                <w:sz w:val="28"/>
                <w:szCs w:val="28"/>
                <w:lang w:val="kk-KZ"/>
              </w:rPr>
              <w:t>ЭТ– эксперименттік топ; БТ– бақылау тобы</w:t>
            </w:r>
          </w:p>
        </w:tc>
      </w:tr>
    </w:tbl>
    <w:p w14:paraId="21BFDF1C" w14:textId="689202A6" w:rsidR="001B3F03" w:rsidRPr="00E515C2" w:rsidRDefault="008634CC" w:rsidP="0084383B">
      <w:pPr>
        <w:ind w:right="-2" w:firstLine="567"/>
        <w:jc w:val="both"/>
        <w:rPr>
          <w:lang w:val="kk-KZ"/>
        </w:rPr>
      </w:pPr>
      <w:r w:rsidRPr="00E515C2">
        <w:rPr>
          <w:sz w:val="28"/>
          <w:szCs w:val="28"/>
          <w:lang w:val="kk-KZ"/>
        </w:rPr>
        <w:t>ҚазСТА респонденттерінің экспериментке дейінгі импульсивтілік деңгей көрсеткітерін диаграмма түрінде көрсетуге тырыстық  (сурет 1</w:t>
      </w:r>
      <w:r w:rsidR="00FF641D" w:rsidRPr="00E515C2">
        <w:rPr>
          <w:sz w:val="28"/>
          <w:szCs w:val="28"/>
          <w:lang w:val="kk-KZ"/>
        </w:rPr>
        <w:t>9</w:t>
      </w:r>
      <w:r w:rsidRPr="00E515C2">
        <w:rPr>
          <w:sz w:val="28"/>
          <w:szCs w:val="28"/>
          <w:lang w:val="kk-KZ"/>
        </w:rPr>
        <w:t>).</w:t>
      </w:r>
    </w:p>
    <w:p w14:paraId="58DEEC8B" w14:textId="77777777" w:rsidR="001B3F03" w:rsidRPr="00E515C2" w:rsidRDefault="001B3F03">
      <w:pPr>
        <w:ind w:right="-2" w:firstLine="720"/>
        <w:jc w:val="both"/>
        <w:rPr>
          <w:spacing w:val="2"/>
          <w:lang w:val="kk-KZ"/>
        </w:rPr>
      </w:pPr>
    </w:p>
    <w:p w14:paraId="7B257340" w14:textId="77777777" w:rsidR="001B3F03" w:rsidRPr="00E515C2" w:rsidRDefault="008634CC" w:rsidP="00686EC2">
      <w:pPr>
        <w:ind w:right="-2"/>
        <w:jc w:val="center"/>
        <w:rPr>
          <w:rFonts w:eastAsia="font929"/>
          <w:sz w:val="28"/>
          <w:szCs w:val="28"/>
          <w:lang w:val="kk-KZ"/>
        </w:rPr>
      </w:pPr>
      <w:r w:rsidRPr="00E515C2">
        <w:rPr>
          <w:noProof/>
        </w:rPr>
        <w:drawing>
          <wp:inline distT="0" distB="0" distL="0" distR="0" wp14:anchorId="27104ED8" wp14:editId="37AD8624">
            <wp:extent cx="5487035" cy="2943225"/>
            <wp:effectExtent l="0" t="0" r="0" b="0"/>
            <wp:docPr id="19" name="Изображение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Изображение5"/>
                    <pic:cNvPicPr>
                      <a:picLocks noChangeAspect="1" noChangeArrowheads="1"/>
                    </pic:cNvPicPr>
                  </pic:nvPicPr>
                  <pic:blipFill>
                    <a:blip r:embed="rId40" cstate="print"/>
                    <a:stretch>
                      <a:fillRect/>
                    </a:stretch>
                  </pic:blipFill>
                  <pic:spPr bwMode="auto">
                    <a:xfrm>
                      <a:off x="0" y="0"/>
                      <a:ext cx="5487035" cy="2943225"/>
                    </a:xfrm>
                    <a:prstGeom prst="rect">
                      <a:avLst/>
                    </a:prstGeom>
                  </pic:spPr>
                </pic:pic>
              </a:graphicData>
            </a:graphic>
          </wp:inline>
        </w:drawing>
      </w:r>
    </w:p>
    <w:p w14:paraId="66C34786" w14:textId="6839B35C" w:rsidR="001B3F03" w:rsidRPr="00E515C2" w:rsidRDefault="008634CC">
      <w:pPr>
        <w:ind w:right="-2"/>
        <w:jc w:val="center"/>
      </w:pPr>
      <w:r w:rsidRPr="00E515C2">
        <w:rPr>
          <w:sz w:val="28"/>
          <w:szCs w:val="28"/>
          <w:lang w:val="kk-KZ"/>
        </w:rPr>
        <w:t>Сурет</w:t>
      </w:r>
      <w:r w:rsidRPr="00E515C2">
        <w:rPr>
          <w:sz w:val="28"/>
          <w:szCs w:val="28"/>
        </w:rPr>
        <w:t xml:space="preserve"> 1</w:t>
      </w:r>
      <w:r w:rsidR="00FF641D" w:rsidRPr="00E515C2">
        <w:rPr>
          <w:sz w:val="28"/>
          <w:szCs w:val="28"/>
        </w:rPr>
        <w:t>9</w:t>
      </w:r>
      <w:r w:rsidRPr="00E515C2">
        <w:rPr>
          <w:sz w:val="28"/>
          <w:szCs w:val="28"/>
        </w:rPr>
        <w:t xml:space="preserve"> -</w:t>
      </w:r>
      <w:r w:rsidRPr="00E515C2">
        <w:rPr>
          <w:sz w:val="28"/>
          <w:szCs w:val="28"/>
          <w:lang w:val="kk-KZ"/>
        </w:rPr>
        <w:t xml:space="preserve"> </w:t>
      </w:r>
      <w:r w:rsidRPr="00E515C2">
        <w:rPr>
          <w:spacing w:val="2"/>
          <w:sz w:val="28"/>
          <w:szCs w:val="28"/>
          <w:lang w:val="kk-KZ"/>
        </w:rPr>
        <w:t>Экспериментке дейінгі ҚазСТА респонденттерінің импульсивтілік деңгейі</w:t>
      </w:r>
    </w:p>
    <w:p w14:paraId="6C9BC175" w14:textId="77777777" w:rsidR="001B3F03" w:rsidRPr="00E515C2" w:rsidRDefault="001B3F03">
      <w:pPr>
        <w:ind w:right="-2" w:firstLine="567"/>
        <w:rPr>
          <w:rFonts w:eastAsia="Calibri"/>
          <w:sz w:val="28"/>
          <w:szCs w:val="28"/>
          <w:lang w:val="kk-KZ"/>
        </w:rPr>
      </w:pPr>
    </w:p>
    <w:p w14:paraId="2E59A748" w14:textId="77777777" w:rsidR="001B3F03" w:rsidRPr="00E515C2" w:rsidRDefault="008634CC" w:rsidP="00686EC2">
      <w:pPr>
        <w:ind w:right="-2" w:firstLine="567"/>
        <w:jc w:val="both"/>
        <w:rPr>
          <w:i/>
          <w:lang w:val="kk-KZ"/>
        </w:rPr>
      </w:pPr>
      <w:r w:rsidRPr="00E515C2">
        <w:rPr>
          <w:rFonts w:eastAsia="Calibri"/>
          <w:sz w:val="28"/>
          <w:szCs w:val="28"/>
          <w:lang w:val="kk-KZ"/>
        </w:rPr>
        <w:t>Келесі сауалнама -</w:t>
      </w:r>
      <w:r w:rsidRPr="00E515C2">
        <w:rPr>
          <w:b/>
          <w:bCs/>
          <w:caps/>
          <w:sz w:val="28"/>
          <w:szCs w:val="28"/>
          <w:lang w:val="kk-KZ"/>
        </w:rPr>
        <w:t xml:space="preserve"> </w:t>
      </w:r>
      <w:r w:rsidRPr="00E515C2">
        <w:rPr>
          <w:bCs/>
          <w:i/>
          <w:sz w:val="28"/>
          <w:szCs w:val="28"/>
          <w:lang w:val="kk-KZ"/>
        </w:rPr>
        <w:t>Мақсатқа жету қажеттілігін бағалау шкаласы (Ю.М.Орлов)</w:t>
      </w:r>
    </w:p>
    <w:p w14:paraId="40733FB6" w14:textId="77777777" w:rsidR="00686EC2" w:rsidRPr="00E515C2" w:rsidRDefault="00686EC2">
      <w:pPr>
        <w:shd w:val="clear" w:color="auto" w:fill="FFFFFF"/>
        <w:ind w:right="-2" w:firstLine="567"/>
        <w:rPr>
          <w:bCs/>
          <w:sz w:val="28"/>
          <w:szCs w:val="28"/>
          <w:lang w:val="kk-KZ"/>
        </w:rPr>
      </w:pPr>
    </w:p>
    <w:p w14:paraId="205FF8B1" w14:textId="77777777" w:rsidR="001B3F03" w:rsidRPr="00E515C2" w:rsidRDefault="008634CC">
      <w:pPr>
        <w:shd w:val="clear" w:color="auto" w:fill="FFFFFF"/>
        <w:ind w:right="-2" w:firstLine="567"/>
      </w:pPr>
      <w:r w:rsidRPr="00E515C2">
        <w:rPr>
          <w:bCs/>
          <w:sz w:val="28"/>
          <w:szCs w:val="28"/>
          <w:lang w:val="kk-KZ"/>
        </w:rPr>
        <w:t>Шкала:</w:t>
      </w:r>
      <w:r w:rsidRPr="00E515C2">
        <w:rPr>
          <w:b/>
          <w:bCs/>
          <w:sz w:val="28"/>
          <w:szCs w:val="28"/>
          <w:lang w:val="kk-KZ"/>
        </w:rPr>
        <w:t> </w:t>
      </w:r>
      <w:r w:rsidRPr="00E515C2">
        <w:rPr>
          <w:sz w:val="28"/>
          <w:szCs w:val="28"/>
          <w:lang w:val="kk-KZ"/>
        </w:rPr>
        <w:t>мақсатқа жету мотивациясының деңгей.</w:t>
      </w:r>
    </w:p>
    <w:p w14:paraId="1CD47465" w14:textId="77777777" w:rsidR="001B3F03" w:rsidRPr="00E515C2" w:rsidRDefault="001B3F03">
      <w:pPr>
        <w:ind w:right="-2"/>
        <w:rPr>
          <w:sz w:val="28"/>
          <w:szCs w:val="28"/>
        </w:rPr>
      </w:pPr>
    </w:p>
    <w:p w14:paraId="1D821538" w14:textId="77777777" w:rsidR="001B3F03" w:rsidRPr="00E515C2" w:rsidRDefault="008634CC">
      <w:pPr>
        <w:ind w:right="-2"/>
        <w:jc w:val="both"/>
        <w:rPr>
          <w:rFonts w:eastAsia="Calibri"/>
          <w:sz w:val="28"/>
          <w:szCs w:val="28"/>
          <w:lang w:val="kk-KZ"/>
        </w:rPr>
      </w:pPr>
      <w:r w:rsidRPr="00E515C2">
        <w:rPr>
          <w:sz w:val="28"/>
          <w:szCs w:val="28"/>
          <w:lang w:val="kk-KZ"/>
        </w:rPr>
        <w:t xml:space="preserve">Кесте 12 - </w:t>
      </w:r>
      <w:r w:rsidRPr="00E515C2">
        <w:rPr>
          <w:rFonts w:eastAsia="Calibri"/>
          <w:sz w:val="28"/>
          <w:szCs w:val="28"/>
          <w:lang w:val="kk-KZ"/>
        </w:rPr>
        <w:t xml:space="preserve">Экспериментке дейінгі АӨМУ респонденттерінің </w:t>
      </w:r>
      <w:r w:rsidRPr="00E515C2">
        <w:rPr>
          <w:sz w:val="28"/>
          <w:szCs w:val="28"/>
          <w:lang w:val="kk-KZ"/>
        </w:rPr>
        <w:t xml:space="preserve">мақсатқа жету </w:t>
      </w:r>
      <w:r w:rsidRPr="00E515C2">
        <w:rPr>
          <w:rFonts w:eastAsia="Calibri"/>
          <w:sz w:val="28"/>
          <w:szCs w:val="28"/>
          <w:lang w:val="kk-KZ"/>
        </w:rPr>
        <w:t>мотивация деңгейінің көрсеткіштері</w:t>
      </w:r>
    </w:p>
    <w:p w14:paraId="2274C69C"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5239"/>
        <w:gridCol w:w="2547"/>
        <w:gridCol w:w="1853"/>
      </w:tblGrid>
      <w:tr w:rsidR="00E515C2" w:rsidRPr="00E515C2" w14:paraId="2ED95BE9" w14:textId="77777777">
        <w:trPr>
          <w:trHeight w:val="70"/>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74F40A29" w14:textId="77777777" w:rsidR="001B3F03" w:rsidRPr="00E515C2" w:rsidRDefault="008634CC">
            <w:pPr>
              <w:jc w:val="center"/>
              <w:rPr>
                <w:sz w:val="28"/>
                <w:szCs w:val="28"/>
              </w:rPr>
            </w:pPr>
            <w:r w:rsidRPr="00E515C2">
              <w:rPr>
                <w:rFonts w:eastAsia="Calibri"/>
                <w:sz w:val="28"/>
                <w:szCs w:val="28"/>
              </w:rPr>
              <w:t>Деңгейлер</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5136CFA3" w14:textId="3B591EFD" w:rsidR="001B3F03" w:rsidRPr="00E515C2" w:rsidRDefault="00E17FB6">
            <w:pPr>
              <w:jc w:val="center"/>
              <w:rPr>
                <w:sz w:val="28"/>
                <w:szCs w:val="28"/>
                <w:lang w:val="kk-KZ"/>
              </w:rPr>
            </w:pPr>
            <w:r w:rsidRPr="00E515C2">
              <w:rPr>
                <w:rFonts w:eastAsia="Calibri"/>
                <w:sz w:val="28"/>
                <w:szCs w:val="28"/>
                <w:lang w:val="kk-KZ"/>
              </w:rPr>
              <w:t>ЭТ</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3EC88D16" w14:textId="6E46FC9E" w:rsidR="001B3F03" w:rsidRPr="00E515C2" w:rsidRDefault="008634CC">
            <w:pPr>
              <w:jc w:val="center"/>
              <w:rPr>
                <w:sz w:val="28"/>
                <w:szCs w:val="28"/>
                <w:lang w:val="kk-KZ"/>
              </w:rPr>
            </w:pPr>
            <w:r w:rsidRPr="00E515C2">
              <w:rPr>
                <w:rFonts w:eastAsia="Calibri"/>
                <w:sz w:val="28"/>
                <w:szCs w:val="28"/>
              </w:rPr>
              <w:t>Б</w:t>
            </w:r>
            <w:r w:rsidR="00E17FB6" w:rsidRPr="00E515C2">
              <w:rPr>
                <w:rFonts w:eastAsia="Calibri"/>
                <w:sz w:val="28"/>
                <w:szCs w:val="28"/>
                <w:lang w:val="kk-KZ"/>
              </w:rPr>
              <w:t>Т</w:t>
            </w:r>
          </w:p>
        </w:tc>
      </w:tr>
      <w:tr w:rsidR="00E515C2" w:rsidRPr="00E515C2" w14:paraId="0F919E34" w14:textId="77777777">
        <w:trPr>
          <w:trHeight w:val="70"/>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63A7C818" w14:textId="77777777" w:rsidR="001B3F03" w:rsidRPr="00E515C2" w:rsidRDefault="008634CC">
            <w:pPr>
              <w:rPr>
                <w:sz w:val="28"/>
                <w:szCs w:val="28"/>
              </w:rPr>
            </w:pPr>
            <w:r w:rsidRPr="00E515C2">
              <w:rPr>
                <w:sz w:val="28"/>
                <w:szCs w:val="28"/>
              </w:rPr>
              <w:t>12-ден аз нәтиже көрсеткен студенттер</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36B42161" w14:textId="77777777" w:rsidR="001B3F03" w:rsidRPr="00E515C2" w:rsidRDefault="008634CC">
            <w:pPr>
              <w:jc w:val="center"/>
              <w:rPr>
                <w:sz w:val="28"/>
                <w:szCs w:val="28"/>
              </w:rPr>
            </w:pPr>
            <w:r w:rsidRPr="00E515C2">
              <w:rPr>
                <w:rFonts w:eastAsia="Calibri"/>
                <w:sz w:val="28"/>
                <w:szCs w:val="28"/>
              </w:rPr>
              <w:t>45</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377145DA" w14:textId="77777777" w:rsidR="001B3F03" w:rsidRPr="00E515C2" w:rsidRDefault="008634CC">
            <w:pPr>
              <w:jc w:val="center"/>
              <w:rPr>
                <w:sz w:val="28"/>
                <w:szCs w:val="28"/>
              </w:rPr>
            </w:pPr>
            <w:r w:rsidRPr="00E515C2">
              <w:rPr>
                <w:rFonts w:eastAsia="Calibri"/>
                <w:sz w:val="28"/>
                <w:szCs w:val="28"/>
              </w:rPr>
              <w:t>40</w:t>
            </w:r>
          </w:p>
        </w:tc>
      </w:tr>
      <w:tr w:rsidR="00E515C2" w:rsidRPr="00E515C2" w14:paraId="59A91E44" w14:textId="77777777">
        <w:trPr>
          <w:trHeight w:val="70"/>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606EFAD8" w14:textId="77777777" w:rsidR="001B3F03" w:rsidRPr="00E515C2" w:rsidRDefault="008634CC">
            <w:pPr>
              <w:rPr>
                <w:sz w:val="28"/>
                <w:szCs w:val="28"/>
              </w:rPr>
            </w:pPr>
            <w:r w:rsidRPr="00E515C2">
              <w:rPr>
                <w:sz w:val="28"/>
                <w:szCs w:val="28"/>
              </w:rPr>
              <w:t>12-15 аралығында нәтиже көрсеткен студенттер</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1C9A1506" w14:textId="77777777" w:rsidR="001B3F03" w:rsidRPr="00E515C2" w:rsidRDefault="008634CC">
            <w:pPr>
              <w:jc w:val="center"/>
              <w:rPr>
                <w:sz w:val="28"/>
                <w:szCs w:val="28"/>
              </w:rPr>
            </w:pPr>
            <w:r w:rsidRPr="00E515C2">
              <w:rPr>
                <w:rFonts w:eastAsia="Calibri"/>
                <w:sz w:val="28"/>
                <w:szCs w:val="28"/>
              </w:rPr>
              <w:t>3</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5E2557E0" w14:textId="77777777" w:rsidR="001B3F03" w:rsidRPr="00E515C2" w:rsidRDefault="008634CC">
            <w:pPr>
              <w:jc w:val="center"/>
              <w:rPr>
                <w:sz w:val="28"/>
                <w:szCs w:val="28"/>
              </w:rPr>
            </w:pPr>
            <w:r w:rsidRPr="00E515C2">
              <w:rPr>
                <w:rFonts w:eastAsia="Calibri"/>
                <w:sz w:val="28"/>
                <w:szCs w:val="28"/>
              </w:rPr>
              <w:t>5</w:t>
            </w:r>
          </w:p>
        </w:tc>
      </w:tr>
      <w:tr w:rsidR="00E515C2" w:rsidRPr="00E515C2" w14:paraId="2EE0900D" w14:textId="77777777">
        <w:trPr>
          <w:trHeight w:val="70"/>
        </w:trPr>
        <w:tc>
          <w:tcPr>
            <w:tcW w:w="5239" w:type="dxa"/>
            <w:tcBorders>
              <w:top w:val="single" w:sz="4" w:space="0" w:color="000000"/>
              <w:left w:val="single" w:sz="4" w:space="0" w:color="000000"/>
              <w:bottom w:val="single" w:sz="4" w:space="0" w:color="000000"/>
              <w:right w:val="single" w:sz="4" w:space="0" w:color="000000"/>
            </w:tcBorders>
            <w:shd w:val="clear" w:color="auto" w:fill="auto"/>
          </w:tcPr>
          <w:p w14:paraId="47FAF423" w14:textId="77777777" w:rsidR="001B3F03" w:rsidRPr="00E515C2" w:rsidRDefault="008634CC">
            <w:pPr>
              <w:rPr>
                <w:sz w:val="28"/>
                <w:szCs w:val="28"/>
              </w:rPr>
            </w:pPr>
            <w:r w:rsidRPr="00E515C2">
              <w:rPr>
                <w:sz w:val="28"/>
                <w:szCs w:val="28"/>
              </w:rPr>
              <w:t>15-тен жоғары нәтиже көрсеткен студенттер</w:t>
            </w:r>
          </w:p>
        </w:tc>
        <w:tc>
          <w:tcPr>
            <w:tcW w:w="2547" w:type="dxa"/>
            <w:tcBorders>
              <w:top w:val="single" w:sz="4" w:space="0" w:color="000000"/>
              <w:left w:val="single" w:sz="4" w:space="0" w:color="000000"/>
              <w:bottom w:val="single" w:sz="4" w:space="0" w:color="000000"/>
              <w:right w:val="single" w:sz="4" w:space="0" w:color="000000"/>
            </w:tcBorders>
            <w:shd w:val="clear" w:color="auto" w:fill="auto"/>
          </w:tcPr>
          <w:p w14:paraId="0174CFF7" w14:textId="77777777" w:rsidR="001B3F03" w:rsidRPr="00E515C2" w:rsidRDefault="008634CC">
            <w:pPr>
              <w:jc w:val="center"/>
              <w:rPr>
                <w:sz w:val="28"/>
                <w:szCs w:val="28"/>
              </w:rPr>
            </w:pPr>
            <w:r w:rsidRPr="00E515C2">
              <w:rPr>
                <w:rFonts w:eastAsia="Calibri"/>
                <w:sz w:val="28"/>
                <w:szCs w:val="28"/>
              </w:rPr>
              <w:t>2</w:t>
            </w:r>
          </w:p>
        </w:tc>
        <w:tc>
          <w:tcPr>
            <w:tcW w:w="1853" w:type="dxa"/>
            <w:tcBorders>
              <w:top w:val="single" w:sz="4" w:space="0" w:color="000000"/>
              <w:left w:val="single" w:sz="4" w:space="0" w:color="000000"/>
              <w:bottom w:val="single" w:sz="4" w:space="0" w:color="000000"/>
              <w:right w:val="single" w:sz="4" w:space="0" w:color="000000"/>
            </w:tcBorders>
            <w:shd w:val="clear" w:color="auto" w:fill="auto"/>
          </w:tcPr>
          <w:p w14:paraId="795AE3C2" w14:textId="77777777" w:rsidR="001B3F03" w:rsidRPr="00E515C2" w:rsidRDefault="008634CC">
            <w:pPr>
              <w:jc w:val="center"/>
              <w:rPr>
                <w:sz w:val="28"/>
                <w:szCs w:val="28"/>
              </w:rPr>
            </w:pPr>
            <w:r w:rsidRPr="00E515C2">
              <w:rPr>
                <w:rFonts w:eastAsia="Calibri"/>
                <w:sz w:val="28"/>
                <w:szCs w:val="28"/>
              </w:rPr>
              <w:t>5</w:t>
            </w:r>
          </w:p>
        </w:tc>
      </w:tr>
      <w:tr w:rsidR="00E515C2" w:rsidRPr="00E515C2" w14:paraId="563C2D2B" w14:textId="77777777" w:rsidTr="009E38EC">
        <w:trPr>
          <w:trHeight w:val="70"/>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14:paraId="2799E6E8" w14:textId="21C74557" w:rsidR="00E17FB6" w:rsidRPr="00E515C2" w:rsidRDefault="00E17FB6" w:rsidP="00E17FB6">
            <w:pPr>
              <w:jc w:val="center"/>
              <w:rPr>
                <w:sz w:val="28"/>
                <w:szCs w:val="28"/>
                <w:lang w:val="kk-KZ"/>
              </w:rPr>
            </w:pPr>
            <w:r w:rsidRPr="00E515C2">
              <w:rPr>
                <w:sz w:val="28"/>
                <w:szCs w:val="28"/>
              </w:rPr>
              <w:t xml:space="preserve">ЭТ – </w:t>
            </w:r>
            <w:r w:rsidRPr="00E515C2">
              <w:rPr>
                <w:sz w:val="28"/>
                <w:szCs w:val="28"/>
                <w:lang w:val="kk-KZ"/>
              </w:rPr>
              <w:t xml:space="preserve">эксперименттік топ;  </w:t>
            </w:r>
            <w:r w:rsidRPr="00E515C2">
              <w:rPr>
                <w:sz w:val="28"/>
                <w:szCs w:val="28"/>
              </w:rPr>
              <w:t xml:space="preserve">БТ – </w:t>
            </w:r>
            <w:r w:rsidRPr="00E515C2">
              <w:rPr>
                <w:sz w:val="28"/>
                <w:szCs w:val="28"/>
                <w:lang w:val="kk-KZ"/>
              </w:rPr>
              <w:t>бақылау тобы</w:t>
            </w:r>
          </w:p>
        </w:tc>
      </w:tr>
    </w:tbl>
    <w:p w14:paraId="78030A6D" w14:textId="77777777" w:rsidR="001B3F03" w:rsidRPr="00E515C2" w:rsidRDefault="001B3F03">
      <w:pPr>
        <w:ind w:right="-2" w:firstLine="720"/>
        <w:jc w:val="both"/>
        <w:rPr>
          <w:spacing w:val="2"/>
          <w:sz w:val="28"/>
          <w:szCs w:val="28"/>
          <w:lang w:val="kk-KZ"/>
        </w:rPr>
      </w:pPr>
    </w:p>
    <w:p w14:paraId="27B3F148" w14:textId="2556F306" w:rsidR="001B3F03" w:rsidRPr="00E515C2" w:rsidRDefault="008634CC">
      <w:pPr>
        <w:ind w:right="-2" w:firstLine="567"/>
        <w:jc w:val="both"/>
        <w:rPr>
          <w:lang w:val="kk-KZ"/>
        </w:rPr>
      </w:pPr>
      <w:r w:rsidRPr="00E515C2">
        <w:rPr>
          <w:spacing w:val="2"/>
          <w:sz w:val="28"/>
          <w:szCs w:val="28"/>
          <w:lang w:val="kk-KZ"/>
        </w:rPr>
        <w:t xml:space="preserve">Қ.Жұбанов атындағы Ақтөбе өңірлік мемлекеттік университетінің респонденттерінің экспериментке дейінгі </w:t>
      </w:r>
      <w:r w:rsidRPr="00E515C2">
        <w:rPr>
          <w:sz w:val="28"/>
          <w:szCs w:val="28"/>
          <w:lang w:val="kk-KZ"/>
        </w:rPr>
        <w:t xml:space="preserve">мақсатқа жету </w:t>
      </w:r>
      <w:r w:rsidRPr="00E515C2">
        <w:rPr>
          <w:spacing w:val="2"/>
          <w:sz w:val="28"/>
          <w:szCs w:val="28"/>
          <w:lang w:val="kk-KZ"/>
        </w:rPr>
        <w:t xml:space="preserve">мотивация деңгейін біз диаграмма түрінде көрсетуге тырыстық </w:t>
      </w:r>
      <w:r w:rsidRPr="00E515C2">
        <w:rPr>
          <w:sz w:val="28"/>
          <w:szCs w:val="28"/>
          <w:lang w:val="kk-KZ"/>
        </w:rPr>
        <w:t xml:space="preserve"> (сурет </w:t>
      </w:r>
      <w:r w:rsidR="00FF641D" w:rsidRPr="00E515C2">
        <w:rPr>
          <w:sz w:val="28"/>
          <w:szCs w:val="28"/>
          <w:lang w:val="kk-KZ"/>
        </w:rPr>
        <w:t>20</w:t>
      </w:r>
      <w:r w:rsidRPr="00E515C2">
        <w:rPr>
          <w:sz w:val="28"/>
          <w:szCs w:val="28"/>
          <w:lang w:val="kk-KZ"/>
        </w:rPr>
        <w:t>).</w:t>
      </w:r>
    </w:p>
    <w:p w14:paraId="3D3C3065" w14:textId="77777777" w:rsidR="001B3F03" w:rsidRPr="00E515C2" w:rsidRDefault="001B3F03">
      <w:pPr>
        <w:ind w:right="-2" w:firstLine="720"/>
        <w:jc w:val="both"/>
        <w:rPr>
          <w:spacing w:val="2"/>
          <w:sz w:val="28"/>
          <w:szCs w:val="28"/>
          <w:lang w:val="kk-KZ"/>
        </w:rPr>
      </w:pPr>
    </w:p>
    <w:p w14:paraId="49197958" w14:textId="77777777" w:rsidR="001B3F03" w:rsidRPr="00E515C2" w:rsidRDefault="008634CC">
      <w:pPr>
        <w:ind w:right="-2"/>
        <w:jc w:val="center"/>
        <w:rPr>
          <w:sz w:val="28"/>
          <w:szCs w:val="28"/>
          <w:lang w:val="kk-KZ"/>
        </w:rPr>
      </w:pPr>
      <w:r w:rsidRPr="00E515C2">
        <w:rPr>
          <w:noProof/>
        </w:rPr>
        <w:drawing>
          <wp:inline distT="0" distB="0" distL="0" distR="0" wp14:anchorId="16FFEC78" wp14:editId="731F85D1">
            <wp:extent cx="5553075" cy="2333625"/>
            <wp:effectExtent l="0" t="0" r="9525" b="9525"/>
            <wp:docPr id="20" name="Изображение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Изображение6"/>
                    <pic:cNvPicPr>
                      <a:picLocks noChangeAspect="1" noChangeArrowheads="1"/>
                    </pic:cNvPicPr>
                  </pic:nvPicPr>
                  <pic:blipFill>
                    <a:blip r:embed="rId41" cstate="print"/>
                    <a:stretch>
                      <a:fillRect/>
                    </a:stretch>
                  </pic:blipFill>
                  <pic:spPr bwMode="auto">
                    <a:xfrm>
                      <a:off x="0" y="0"/>
                      <a:ext cx="5553075" cy="2333625"/>
                    </a:xfrm>
                    <a:prstGeom prst="rect">
                      <a:avLst/>
                    </a:prstGeom>
                  </pic:spPr>
                </pic:pic>
              </a:graphicData>
            </a:graphic>
          </wp:inline>
        </w:drawing>
      </w:r>
    </w:p>
    <w:p w14:paraId="7150F8F6" w14:textId="77777777" w:rsidR="001B3F03" w:rsidRPr="00E515C2" w:rsidRDefault="001B3F03">
      <w:pPr>
        <w:ind w:right="-2"/>
        <w:jc w:val="center"/>
        <w:rPr>
          <w:sz w:val="28"/>
          <w:szCs w:val="28"/>
          <w:lang w:val="kk-KZ"/>
        </w:rPr>
      </w:pPr>
    </w:p>
    <w:p w14:paraId="4A6BE6F5" w14:textId="0FFAB164" w:rsidR="001B3F03" w:rsidRPr="00E515C2" w:rsidRDefault="008634CC">
      <w:pPr>
        <w:ind w:right="-2"/>
        <w:jc w:val="center"/>
        <w:rPr>
          <w:lang w:val="kk-KZ"/>
        </w:rPr>
      </w:pPr>
      <w:r w:rsidRPr="00E515C2">
        <w:rPr>
          <w:sz w:val="28"/>
          <w:szCs w:val="28"/>
          <w:lang w:val="kk-KZ"/>
        </w:rPr>
        <w:t xml:space="preserve">Сурет </w:t>
      </w:r>
      <w:r w:rsidR="00FF641D" w:rsidRPr="00E515C2">
        <w:rPr>
          <w:sz w:val="28"/>
          <w:szCs w:val="28"/>
          <w:lang w:val="kk-KZ"/>
        </w:rPr>
        <w:t>20</w:t>
      </w:r>
      <w:r w:rsidRPr="00E515C2">
        <w:rPr>
          <w:sz w:val="28"/>
          <w:szCs w:val="28"/>
          <w:lang w:val="kk-KZ"/>
        </w:rPr>
        <w:t xml:space="preserve"> - Экспериментке дейінгі АӨМУ респонденттерінің мақсатқа жету қажетілігі мотивация деңгейі көрсеткішінің көрінісі (бақылау тобы мен эксперименттік топ)</w:t>
      </w:r>
    </w:p>
    <w:p w14:paraId="28882CEE" w14:textId="77777777" w:rsidR="001B3F03" w:rsidRPr="00E515C2" w:rsidRDefault="001B3F03">
      <w:pPr>
        <w:ind w:right="-2"/>
        <w:jc w:val="both"/>
        <w:rPr>
          <w:sz w:val="28"/>
          <w:szCs w:val="28"/>
          <w:lang w:val="kk-KZ"/>
        </w:rPr>
      </w:pPr>
    </w:p>
    <w:p w14:paraId="0B307DD5" w14:textId="77777777" w:rsidR="001B3F03" w:rsidRPr="00E515C2" w:rsidRDefault="008634CC">
      <w:pPr>
        <w:ind w:right="-2"/>
        <w:jc w:val="both"/>
        <w:rPr>
          <w:rFonts w:eastAsia="Calibri"/>
          <w:sz w:val="28"/>
          <w:szCs w:val="28"/>
          <w:lang w:val="kk-KZ"/>
        </w:rPr>
      </w:pPr>
      <w:r w:rsidRPr="00E515C2">
        <w:rPr>
          <w:sz w:val="28"/>
          <w:szCs w:val="28"/>
          <w:lang w:val="kk-KZ"/>
        </w:rPr>
        <w:t>Кесте</w:t>
      </w:r>
      <w:r w:rsidRPr="00E515C2">
        <w:rPr>
          <w:sz w:val="28"/>
          <w:szCs w:val="28"/>
        </w:rPr>
        <w:t xml:space="preserve"> 13 - </w:t>
      </w:r>
      <w:r w:rsidRPr="00E515C2">
        <w:rPr>
          <w:rFonts w:eastAsia="Calibri"/>
          <w:sz w:val="28"/>
          <w:szCs w:val="28"/>
          <w:lang w:val="kk-KZ"/>
        </w:rPr>
        <w:t xml:space="preserve">Экспериментке дейінгі ҚазСТА респонденттерінің </w:t>
      </w:r>
      <w:r w:rsidRPr="00E515C2">
        <w:rPr>
          <w:sz w:val="28"/>
          <w:szCs w:val="28"/>
          <w:lang w:val="kk-KZ"/>
        </w:rPr>
        <w:t xml:space="preserve">мақсатқа жету </w:t>
      </w:r>
      <w:r w:rsidRPr="00E515C2">
        <w:rPr>
          <w:rFonts w:eastAsia="Calibri"/>
          <w:sz w:val="28"/>
          <w:szCs w:val="28"/>
          <w:lang w:val="kk-KZ"/>
        </w:rPr>
        <w:t>мотивация деңгей көрсеткіштері</w:t>
      </w:r>
    </w:p>
    <w:p w14:paraId="5E57FFE9" w14:textId="77777777" w:rsidR="001B3F03" w:rsidRPr="00E515C2" w:rsidRDefault="001B3F03">
      <w:pPr>
        <w:ind w:right="-2"/>
        <w:jc w:val="both"/>
      </w:pPr>
    </w:p>
    <w:tbl>
      <w:tblPr>
        <w:tblW w:w="9639" w:type="dxa"/>
        <w:tblInd w:w="108" w:type="dxa"/>
        <w:tblLook w:val="0000" w:firstRow="0" w:lastRow="0" w:firstColumn="0" w:lastColumn="0" w:noHBand="0" w:noVBand="0"/>
      </w:tblPr>
      <w:tblGrid>
        <w:gridCol w:w="5953"/>
        <w:gridCol w:w="1852"/>
        <w:gridCol w:w="1834"/>
      </w:tblGrid>
      <w:tr w:rsidR="00E515C2" w:rsidRPr="00E515C2" w14:paraId="43A5883F" w14:textId="77777777">
        <w:trPr>
          <w:trHeight w:val="70"/>
        </w:trPr>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71017BF0" w14:textId="77777777" w:rsidR="001B3F03" w:rsidRPr="00E515C2" w:rsidRDefault="008634CC">
            <w:pPr>
              <w:jc w:val="center"/>
              <w:rPr>
                <w:sz w:val="28"/>
                <w:szCs w:val="28"/>
              </w:rPr>
            </w:pPr>
            <w:r w:rsidRPr="00E515C2">
              <w:rPr>
                <w:rFonts w:eastAsia="Calibri"/>
                <w:sz w:val="28"/>
                <w:szCs w:val="28"/>
              </w:rPr>
              <w:t>Деңгейлер</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14:paraId="60FC8E69" w14:textId="45A2E2CB" w:rsidR="001B3F03" w:rsidRPr="00E515C2" w:rsidRDefault="00E17FB6">
            <w:pPr>
              <w:jc w:val="center"/>
              <w:rPr>
                <w:sz w:val="28"/>
                <w:szCs w:val="28"/>
                <w:lang w:val="kk-KZ"/>
              </w:rPr>
            </w:pPr>
            <w:r w:rsidRPr="00E515C2">
              <w:rPr>
                <w:rFonts w:eastAsia="Calibri"/>
                <w:sz w:val="28"/>
                <w:szCs w:val="28"/>
                <w:lang w:val="kk-KZ"/>
              </w:rPr>
              <w:t>ЭТ</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14:paraId="53F04575" w14:textId="54394837" w:rsidR="001B3F03" w:rsidRPr="00E515C2" w:rsidRDefault="008634CC">
            <w:pPr>
              <w:jc w:val="center"/>
              <w:rPr>
                <w:sz w:val="28"/>
                <w:szCs w:val="28"/>
                <w:lang w:val="kk-KZ"/>
              </w:rPr>
            </w:pPr>
            <w:r w:rsidRPr="00E515C2">
              <w:rPr>
                <w:rFonts w:eastAsia="Calibri"/>
                <w:sz w:val="28"/>
                <w:szCs w:val="28"/>
              </w:rPr>
              <w:t>Б</w:t>
            </w:r>
            <w:r w:rsidR="00E17FB6" w:rsidRPr="00E515C2">
              <w:rPr>
                <w:rFonts w:eastAsia="Calibri"/>
                <w:sz w:val="28"/>
                <w:szCs w:val="28"/>
                <w:lang w:val="kk-KZ"/>
              </w:rPr>
              <w:t>Т</w:t>
            </w:r>
          </w:p>
        </w:tc>
      </w:tr>
      <w:tr w:rsidR="00E515C2" w:rsidRPr="00E515C2" w14:paraId="7C1A997D" w14:textId="77777777">
        <w:trPr>
          <w:trHeight w:val="70"/>
        </w:trPr>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4068C48F" w14:textId="77777777" w:rsidR="001B3F03" w:rsidRPr="00E515C2" w:rsidRDefault="008634CC">
            <w:pPr>
              <w:rPr>
                <w:sz w:val="28"/>
                <w:szCs w:val="28"/>
              </w:rPr>
            </w:pPr>
            <w:r w:rsidRPr="00E515C2">
              <w:rPr>
                <w:sz w:val="28"/>
                <w:szCs w:val="28"/>
              </w:rPr>
              <w:t xml:space="preserve">12-ден аз нәтиже көрсеткен студенттер </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14:paraId="0E497C77" w14:textId="77777777" w:rsidR="001B3F03" w:rsidRPr="00E515C2" w:rsidRDefault="008634CC">
            <w:pPr>
              <w:jc w:val="center"/>
              <w:rPr>
                <w:sz w:val="28"/>
                <w:szCs w:val="28"/>
              </w:rPr>
            </w:pPr>
            <w:r w:rsidRPr="00E515C2">
              <w:rPr>
                <w:rFonts w:eastAsia="Calibri"/>
                <w:sz w:val="28"/>
                <w:szCs w:val="28"/>
              </w:rPr>
              <w:t>56</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14:paraId="3438A4E4" w14:textId="77777777" w:rsidR="001B3F03" w:rsidRPr="00E515C2" w:rsidRDefault="008634CC">
            <w:pPr>
              <w:jc w:val="center"/>
              <w:rPr>
                <w:sz w:val="28"/>
                <w:szCs w:val="28"/>
              </w:rPr>
            </w:pPr>
            <w:r w:rsidRPr="00E515C2">
              <w:rPr>
                <w:rFonts w:eastAsia="Calibri"/>
                <w:sz w:val="28"/>
                <w:szCs w:val="28"/>
              </w:rPr>
              <w:t>53</w:t>
            </w:r>
          </w:p>
        </w:tc>
      </w:tr>
      <w:tr w:rsidR="00E515C2" w:rsidRPr="00E515C2" w14:paraId="4F876A41" w14:textId="77777777">
        <w:trPr>
          <w:trHeight w:val="70"/>
        </w:trPr>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237F485F" w14:textId="77777777" w:rsidR="001B3F03" w:rsidRPr="00E515C2" w:rsidRDefault="008634CC">
            <w:pPr>
              <w:rPr>
                <w:sz w:val="28"/>
                <w:szCs w:val="28"/>
              </w:rPr>
            </w:pPr>
            <w:r w:rsidRPr="00E515C2">
              <w:rPr>
                <w:sz w:val="28"/>
                <w:szCs w:val="28"/>
              </w:rPr>
              <w:t xml:space="preserve">12-15 аралығында нәтиже көрсеткен студенттер </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14:paraId="65083701" w14:textId="77777777" w:rsidR="001B3F03" w:rsidRPr="00E515C2" w:rsidRDefault="008634CC">
            <w:pPr>
              <w:jc w:val="center"/>
              <w:rPr>
                <w:sz w:val="28"/>
                <w:szCs w:val="28"/>
              </w:rPr>
            </w:pPr>
            <w:r w:rsidRPr="00E515C2">
              <w:rPr>
                <w:rFonts w:eastAsia="Calibri"/>
                <w:sz w:val="28"/>
                <w:szCs w:val="28"/>
              </w:rPr>
              <w:t>9</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14:paraId="0733210B" w14:textId="77777777" w:rsidR="001B3F03" w:rsidRPr="00E515C2" w:rsidRDefault="008634CC">
            <w:pPr>
              <w:jc w:val="center"/>
              <w:rPr>
                <w:sz w:val="28"/>
                <w:szCs w:val="28"/>
              </w:rPr>
            </w:pPr>
            <w:r w:rsidRPr="00E515C2">
              <w:rPr>
                <w:rFonts w:eastAsia="Calibri"/>
                <w:sz w:val="28"/>
                <w:szCs w:val="28"/>
              </w:rPr>
              <w:t>12</w:t>
            </w:r>
          </w:p>
        </w:tc>
      </w:tr>
      <w:tr w:rsidR="00E515C2" w:rsidRPr="00E515C2" w14:paraId="3B1AAFE6" w14:textId="77777777">
        <w:trPr>
          <w:trHeight w:val="339"/>
        </w:trPr>
        <w:tc>
          <w:tcPr>
            <w:tcW w:w="5953" w:type="dxa"/>
            <w:tcBorders>
              <w:top w:val="single" w:sz="4" w:space="0" w:color="000000"/>
              <w:left w:val="single" w:sz="4" w:space="0" w:color="000000"/>
              <w:bottom w:val="single" w:sz="4" w:space="0" w:color="000000"/>
              <w:right w:val="single" w:sz="4" w:space="0" w:color="000000"/>
            </w:tcBorders>
            <w:shd w:val="clear" w:color="auto" w:fill="auto"/>
          </w:tcPr>
          <w:p w14:paraId="19040F7D" w14:textId="77777777" w:rsidR="001B3F03" w:rsidRPr="00E515C2" w:rsidRDefault="008634CC">
            <w:pPr>
              <w:rPr>
                <w:sz w:val="28"/>
                <w:szCs w:val="28"/>
              </w:rPr>
            </w:pPr>
            <w:r w:rsidRPr="00E515C2">
              <w:rPr>
                <w:sz w:val="28"/>
                <w:szCs w:val="28"/>
              </w:rPr>
              <w:t xml:space="preserve">15-тен жоғары нәтиже көрсеткен студенттер </w:t>
            </w:r>
          </w:p>
        </w:tc>
        <w:tc>
          <w:tcPr>
            <w:tcW w:w="1852" w:type="dxa"/>
            <w:tcBorders>
              <w:top w:val="single" w:sz="4" w:space="0" w:color="000000"/>
              <w:left w:val="single" w:sz="4" w:space="0" w:color="000000"/>
              <w:bottom w:val="single" w:sz="4" w:space="0" w:color="000000"/>
              <w:right w:val="single" w:sz="4" w:space="0" w:color="000000"/>
            </w:tcBorders>
            <w:shd w:val="clear" w:color="auto" w:fill="auto"/>
          </w:tcPr>
          <w:p w14:paraId="4BD2FA03" w14:textId="77777777" w:rsidR="001B3F03" w:rsidRPr="00E515C2" w:rsidRDefault="008634CC">
            <w:pPr>
              <w:jc w:val="center"/>
              <w:rPr>
                <w:sz w:val="28"/>
                <w:szCs w:val="28"/>
              </w:rPr>
            </w:pPr>
            <w:r w:rsidRPr="00E515C2">
              <w:rPr>
                <w:rFonts w:eastAsia="Calibri"/>
                <w:sz w:val="28"/>
                <w:szCs w:val="28"/>
              </w:rPr>
              <w:t>5</w:t>
            </w:r>
          </w:p>
        </w:tc>
        <w:tc>
          <w:tcPr>
            <w:tcW w:w="1834" w:type="dxa"/>
            <w:tcBorders>
              <w:top w:val="single" w:sz="4" w:space="0" w:color="000000"/>
              <w:left w:val="single" w:sz="4" w:space="0" w:color="000000"/>
              <w:bottom w:val="single" w:sz="4" w:space="0" w:color="000000"/>
              <w:right w:val="single" w:sz="4" w:space="0" w:color="000000"/>
            </w:tcBorders>
            <w:shd w:val="clear" w:color="auto" w:fill="auto"/>
          </w:tcPr>
          <w:p w14:paraId="77CE297E" w14:textId="77777777" w:rsidR="001B3F03" w:rsidRPr="00E515C2" w:rsidRDefault="008634CC">
            <w:pPr>
              <w:jc w:val="center"/>
              <w:rPr>
                <w:sz w:val="28"/>
                <w:szCs w:val="28"/>
              </w:rPr>
            </w:pPr>
            <w:r w:rsidRPr="00E515C2">
              <w:rPr>
                <w:rFonts w:eastAsia="Calibri"/>
                <w:sz w:val="28"/>
                <w:szCs w:val="28"/>
              </w:rPr>
              <w:t>5</w:t>
            </w:r>
          </w:p>
        </w:tc>
      </w:tr>
      <w:tr w:rsidR="00E515C2" w:rsidRPr="00E515C2" w14:paraId="540007C4" w14:textId="77777777" w:rsidTr="00C66E1F">
        <w:trPr>
          <w:trHeight w:val="339"/>
        </w:trPr>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14:paraId="51C6D5AC" w14:textId="6A8AFA6A" w:rsidR="00E17FB6" w:rsidRPr="00E515C2" w:rsidRDefault="00E17FB6">
            <w:pPr>
              <w:jc w:val="center"/>
              <w:rPr>
                <w:rFonts w:eastAsia="Calibri"/>
                <w:sz w:val="28"/>
                <w:szCs w:val="28"/>
              </w:rPr>
            </w:pPr>
            <w:r w:rsidRPr="00E515C2">
              <w:rPr>
                <w:sz w:val="28"/>
                <w:szCs w:val="28"/>
              </w:rPr>
              <w:t xml:space="preserve">ЭТ – </w:t>
            </w:r>
            <w:r w:rsidRPr="00E515C2">
              <w:rPr>
                <w:sz w:val="28"/>
                <w:szCs w:val="28"/>
                <w:lang w:val="kk-KZ"/>
              </w:rPr>
              <w:t xml:space="preserve">эксперименттік топ;  </w:t>
            </w:r>
            <w:r w:rsidRPr="00E515C2">
              <w:rPr>
                <w:sz w:val="28"/>
                <w:szCs w:val="28"/>
              </w:rPr>
              <w:t xml:space="preserve">БТ – </w:t>
            </w:r>
            <w:r w:rsidRPr="00E515C2">
              <w:rPr>
                <w:sz w:val="28"/>
                <w:szCs w:val="28"/>
                <w:lang w:val="kk-KZ"/>
              </w:rPr>
              <w:t>бақылау тобы</w:t>
            </w:r>
          </w:p>
        </w:tc>
      </w:tr>
    </w:tbl>
    <w:p w14:paraId="09DADE67" w14:textId="77777777" w:rsidR="001B3F03" w:rsidRPr="00E515C2" w:rsidRDefault="001B3F03">
      <w:pPr>
        <w:ind w:right="-2"/>
        <w:jc w:val="both"/>
        <w:rPr>
          <w:spacing w:val="2"/>
          <w:sz w:val="28"/>
          <w:szCs w:val="28"/>
        </w:rPr>
      </w:pPr>
    </w:p>
    <w:p w14:paraId="2C92D2B6" w14:textId="411D8C58" w:rsidR="001B3F03" w:rsidRPr="00E515C2" w:rsidRDefault="008634CC">
      <w:pPr>
        <w:ind w:right="-2" w:firstLine="567"/>
        <w:jc w:val="both"/>
        <w:rPr>
          <w:spacing w:val="2"/>
          <w:sz w:val="28"/>
          <w:szCs w:val="28"/>
          <w:lang w:val="kk-KZ"/>
        </w:rPr>
      </w:pPr>
      <w:r w:rsidRPr="00E515C2">
        <w:rPr>
          <w:spacing w:val="2"/>
          <w:sz w:val="28"/>
          <w:szCs w:val="28"/>
          <w:lang w:val="kk-KZ"/>
        </w:rPr>
        <w:t xml:space="preserve">Экспериментке дейінгі ҚазСТА респонденттерінің </w:t>
      </w:r>
      <w:r w:rsidRPr="00E515C2">
        <w:rPr>
          <w:sz w:val="28"/>
          <w:szCs w:val="28"/>
          <w:lang w:val="kk-KZ"/>
        </w:rPr>
        <w:t xml:space="preserve">мақсатқа жету </w:t>
      </w:r>
      <w:r w:rsidRPr="00E515C2">
        <w:rPr>
          <w:spacing w:val="2"/>
          <w:sz w:val="28"/>
          <w:szCs w:val="28"/>
          <w:lang w:val="kk-KZ"/>
        </w:rPr>
        <w:t xml:space="preserve">мотивация деңгейі көрсеткішін біз диаграмма түрінде көрсетуге тырыстық </w:t>
      </w:r>
      <w:r w:rsidRPr="00E515C2">
        <w:rPr>
          <w:sz w:val="28"/>
          <w:szCs w:val="28"/>
          <w:lang w:val="kk-KZ"/>
        </w:rPr>
        <w:t xml:space="preserve"> (сурет </w:t>
      </w:r>
      <w:r w:rsidR="00FF641D" w:rsidRPr="00E515C2">
        <w:rPr>
          <w:sz w:val="28"/>
          <w:szCs w:val="28"/>
          <w:lang w:val="kk-KZ"/>
        </w:rPr>
        <w:t>2</w:t>
      </w:r>
      <w:r w:rsidRPr="00E515C2">
        <w:rPr>
          <w:sz w:val="28"/>
          <w:szCs w:val="28"/>
          <w:lang w:val="kk-KZ"/>
        </w:rPr>
        <w:t>1)</w:t>
      </w:r>
      <w:r w:rsidRPr="00E515C2">
        <w:rPr>
          <w:spacing w:val="2"/>
          <w:sz w:val="28"/>
          <w:szCs w:val="28"/>
          <w:lang w:val="kk-KZ"/>
        </w:rPr>
        <w:t>.</w:t>
      </w:r>
    </w:p>
    <w:p w14:paraId="17AA59ED" w14:textId="77777777" w:rsidR="001B3F03" w:rsidRPr="00E515C2" w:rsidRDefault="001B3F03">
      <w:pPr>
        <w:ind w:right="-2" w:firstLine="567"/>
        <w:jc w:val="both"/>
        <w:rPr>
          <w:spacing w:val="2"/>
          <w:sz w:val="28"/>
          <w:szCs w:val="28"/>
          <w:lang w:val="kk-KZ"/>
        </w:rPr>
      </w:pPr>
    </w:p>
    <w:p w14:paraId="7D488959" w14:textId="77777777" w:rsidR="001B3F03" w:rsidRPr="00E515C2" w:rsidRDefault="008634CC">
      <w:pPr>
        <w:ind w:right="-2"/>
        <w:jc w:val="center"/>
        <w:rPr>
          <w:sz w:val="28"/>
          <w:szCs w:val="28"/>
          <w:lang w:val="kk-KZ"/>
        </w:rPr>
      </w:pPr>
      <w:r w:rsidRPr="00E515C2">
        <w:rPr>
          <w:noProof/>
        </w:rPr>
        <w:drawing>
          <wp:inline distT="0" distB="0" distL="0" distR="0" wp14:anchorId="1B5D950B" wp14:editId="605DEB03">
            <wp:extent cx="5355888" cy="2292824"/>
            <wp:effectExtent l="0" t="0" r="0" b="0"/>
            <wp:docPr id="21" name="Изображение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Изображение7"/>
                    <pic:cNvPicPr>
                      <a:picLocks noChangeAspect="1" noChangeArrowheads="1"/>
                    </pic:cNvPicPr>
                  </pic:nvPicPr>
                  <pic:blipFill>
                    <a:blip r:embed="rId42" cstate="print"/>
                    <a:stretch>
                      <a:fillRect/>
                    </a:stretch>
                  </pic:blipFill>
                  <pic:spPr bwMode="auto">
                    <a:xfrm>
                      <a:off x="0" y="0"/>
                      <a:ext cx="5375215" cy="2301098"/>
                    </a:xfrm>
                    <a:prstGeom prst="rect">
                      <a:avLst/>
                    </a:prstGeom>
                  </pic:spPr>
                </pic:pic>
              </a:graphicData>
            </a:graphic>
          </wp:inline>
        </w:drawing>
      </w:r>
    </w:p>
    <w:p w14:paraId="683AB9BA" w14:textId="0E0DB047" w:rsidR="00E17FB6" w:rsidRPr="00E515C2" w:rsidRDefault="008634CC" w:rsidP="0084383B">
      <w:pPr>
        <w:ind w:right="-2"/>
        <w:jc w:val="center"/>
        <w:rPr>
          <w:sz w:val="28"/>
          <w:szCs w:val="28"/>
          <w:lang w:val="kk-KZ"/>
        </w:rPr>
      </w:pPr>
      <w:r w:rsidRPr="00E515C2">
        <w:rPr>
          <w:sz w:val="28"/>
          <w:szCs w:val="28"/>
          <w:lang w:val="kk-KZ"/>
        </w:rPr>
        <w:t xml:space="preserve">Сурет </w:t>
      </w:r>
      <w:r w:rsidR="00FF641D" w:rsidRPr="00E515C2">
        <w:rPr>
          <w:sz w:val="28"/>
          <w:szCs w:val="28"/>
          <w:lang w:val="kk-KZ"/>
        </w:rPr>
        <w:t>2</w:t>
      </w:r>
      <w:r w:rsidRPr="00E515C2">
        <w:rPr>
          <w:sz w:val="28"/>
          <w:szCs w:val="28"/>
          <w:lang w:val="kk-KZ"/>
        </w:rPr>
        <w:t>1 - Экспериментке дейінгі ҚазСТА респонденттерінің мақсатқа жету мотивация деңгейі көрсеткіштерінің көрінісі (бақылау тобы мен эксперименттік топ)</w:t>
      </w:r>
    </w:p>
    <w:p w14:paraId="29C539A0" w14:textId="3456279E" w:rsidR="001B3F03" w:rsidRPr="00E515C2" w:rsidRDefault="008634CC">
      <w:pPr>
        <w:ind w:right="-2" w:firstLine="567"/>
        <w:jc w:val="both"/>
        <w:rPr>
          <w:lang w:val="kk-KZ"/>
        </w:rPr>
      </w:pPr>
      <w:r w:rsidRPr="00E515C2">
        <w:rPr>
          <w:b/>
          <w:bCs/>
          <w:sz w:val="28"/>
          <w:szCs w:val="28"/>
          <w:lang w:val="kk-KZ"/>
        </w:rPr>
        <w:t>3.2 Болашақ дене мәдениеті және спорт маманының акмеологиялық әлеуетін дамыту әдістемесі</w:t>
      </w:r>
    </w:p>
    <w:p w14:paraId="0E4074E3" w14:textId="77777777" w:rsidR="001B3F03" w:rsidRPr="00E515C2" w:rsidRDefault="008634CC">
      <w:pPr>
        <w:ind w:right="-2" w:firstLine="567"/>
        <w:jc w:val="both"/>
        <w:rPr>
          <w:lang w:val="kk-KZ"/>
        </w:rPr>
      </w:pPr>
      <w:r w:rsidRPr="00E515C2">
        <w:rPr>
          <w:sz w:val="28"/>
          <w:szCs w:val="28"/>
          <w:lang w:val="kk-KZ"/>
        </w:rPr>
        <w:t xml:space="preserve">Осы бөлімде болашақ дене мәдениеті және спорт маманының акмеологиялық әлеуетін дамыту әдістемесін қарастырып, негізгі мазмұны, мақсатын, міндетін, дамыту ерекшеліктерін қарастырамыз. Білім берудегі әлеуметтік - мәдени ортаның маманның субъектілік дамуына әсер етуі арқылы қолданбалы негізде сипатталады. Ол келесі негізде көрініс табады: </w:t>
      </w:r>
    </w:p>
    <w:p w14:paraId="59D0E00F" w14:textId="77777777" w:rsidR="001B3F03" w:rsidRPr="00E515C2" w:rsidRDefault="008634CC">
      <w:pPr>
        <w:ind w:right="-2" w:firstLine="567"/>
        <w:jc w:val="both"/>
        <w:rPr>
          <w:lang w:val="kk-KZ"/>
        </w:rPr>
      </w:pPr>
      <w:r w:rsidRPr="00E515C2">
        <w:rPr>
          <w:sz w:val="28"/>
          <w:szCs w:val="28"/>
          <w:lang w:val="kk-KZ"/>
        </w:rPr>
        <w:t xml:space="preserve">1. Дамыту моделі аясында зерттеуіміздің негізгі мәселелерін субъект бойына арнайы технология арқылы дамыту. Оның барысында тұлғаның негізгі қажеттіліктері мен мүдделерін ескеру, сәйкестілігі мен негізгі өзгешеліктерін анықтау, болжамды тексеру, арнайы уақыт аралығын белгілеу, тұлғаға бағдарланған және іс-әрекеттік сипаттағы орта құру. </w:t>
      </w:r>
    </w:p>
    <w:p w14:paraId="3D30971C" w14:textId="03862679" w:rsidR="001B3F03" w:rsidRPr="00E515C2" w:rsidRDefault="008634CC">
      <w:pPr>
        <w:ind w:right="-2" w:firstLine="567"/>
        <w:jc w:val="both"/>
        <w:rPr>
          <w:lang w:val="kk-KZ"/>
        </w:rPr>
      </w:pPr>
      <w:r w:rsidRPr="00E515C2">
        <w:rPr>
          <w:sz w:val="28"/>
          <w:szCs w:val="28"/>
          <w:lang w:val="kk-KZ"/>
        </w:rPr>
        <w:t>2. Негізгі іс-әрекеттер жоспарын құру. Модел</w:t>
      </w:r>
      <w:r w:rsidR="005C2D92" w:rsidRPr="00E515C2">
        <w:rPr>
          <w:sz w:val="28"/>
          <w:szCs w:val="28"/>
          <w:lang w:val="kk-KZ"/>
        </w:rPr>
        <w:t>ь</w:t>
      </w:r>
      <w:r w:rsidRPr="00E515C2">
        <w:rPr>
          <w:sz w:val="28"/>
          <w:szCs w:val="28"/>
          <w:lang w:val="kk-KZ"/>
        </w:rPr>
        <w:t xml:space="preserve"> негізіндегі таңдап алынған заманауи технологиялар мен әдістер сипаттамаларын зерттеу мәселесіне сай құру, соған сәйкес даму ортасы өзгешеліктерін ескеру, нетижені бақылау. </w:t>
      </w:r>
    </w:p>
    <w:p w14:paraId="0C21EA16" w14:textId="77777777" w:rsidR="001B3F03" w:rsidRPr="00E515C2" w:rsidRDefault="008634CC">
      <w:pPr>
        <w:ind w:right="-2" w:firstLine="567"/>
        <w:jc w:val="both"/>
        <w:rPr>
          <w:lang w:val="kk-KZ"/>
        </w:rPr>
      </w:pPr>
      <w:r w:rsidRPr="00E515C2">
        <w:rPr>
          <w:sz w:val="28"/>
          <w:szCs w:val="28"/>
          <w:lang w:val="kk-KZ"/>
        </w:rPr>
        <w:t xml:space="preserve">3. Модельдің негізгі мазмұнының жұмыс жасауы, болашақ маманның өзін-өзі тану, өзін-өзі түсіну, өзін-өзі басқару үдерістерінің жүруі, нәтижесін бақылау және түзету әрекеттерін ұйымдастыру. </w:t>
      </w:r>
    </w:p>
    <w:p w14:paraId="0C1E0A76" w14:textId="77777777" w:rsidR="001B3F03" w:rsidRPr="00E515C2" w:rsidRDefault="008634CC">
      <w:pPr>
        <w:ind w:right="-2" w:firstLine="567"/>
        <w:jc w:val="both"/>
        <w:rPr>
          <w:lang w:val="kk-KZ"/>
        </w:rPr>
      </w:pPr>
      <w:r w:rsidRPr="00E515C2">
        <w:rPr>
          <w:sz w:val="28"/>
          <w:szCs w:val="28"/>
          <w:lang w:val="kk-KZ"/>
        </w:rPr>
        <w:t xml:space="preserve">Зерттеу мәселесіне сәйкес әдістеме барысында таңдалған және қолданылатын технологиялардың сипаттамалық негіздері анықталынды: </w:t>
      </w:r>
    </w:p>
    <w:p w14:paraId="77841ABE" w14:textId="77777777" w:rsidR="001B3F03" w:rsidRPr="00E515C2" w:rsidRDefault="008634CC">
      <w:pPr>
        <w:ind w:right="-2" w:firstLine="567"/>
        <w:jc w:val="both"/>
        <w:rPr>
          <w:lang w:val="kk-KZ"/>
        </w:rPr>
      </w:pPr>
      <w:r w:rsidRPr="00E515C2">
        <w:rPr>
          <w:sz w:val="28"/>
          <w:szCs w:val="28"/>
          <w:lang w:val="kk-KZ"/>
        </w:rPr>
        <w:t xml:space="preserve">- болашақ маманның өзіндік көзқарасының өзгеруіне әсер етуші технологиялар, олар өзіндік бағалау, өз мүмкіндіктерін анықтау, өзіндік қабылдау, өзіндік қызығушылықты арттыру, өзіндік даму, жаңа білімге деген құштарлықты арттыру арқылы сипатталады; </w:t>
      </w:r>
    </w:p>
    <w:p w14:paraId="2202EEF9" w14:textId="77777777" w:rsidR="001B3F03" w:rsidRPr="00E515C2" w:rsidRDefault="008634CC">
      <w:pPr>
        <w:ind w:right="-2" w:firstLine="567"/>
        <w:jc w:val="both"/>
        <w:rPr>
          <w:lang w:val="kk-KZ"/>
        </w:rPr>
      </w:pPr>
      <w:r w:rsidRPr="00E515C2">
        <w:rPr>
          <w:sz w:val="28"/>
          <w:szCs w:val="28"/>
          <w:lang w:val="kk-KZ"/>
        </w:rPr>
        <w:t xml:space="preserve">- болашақ маман өзіндік қоршаған ортасы және орта субъектілеріне көзқарасын өзгертуші технологиялар, олар білім беру үдерісіне құндылық бағдары, өзге субъектілерге құндылық қатынасы, субъект - субъект қатынастың тиімді құрылуы, эмпатияның болуы, бірлескен іс-әрекет қалыптастыру арқылы сипатталады; </w:t>
      </w:r>
    </w:p>
    <w:p w14:paraId="65969B59" w14:textId="77777777" w:rsidR="001B3F03" w:rsidRPr="00E515C2" w:rsidRDefault="008634CC">
      <w:pPr>
        <w:ind w:right="-2" w:firstLine="567"/>
        <w:jc w:val="both"/>
        <w:rPr>
          <w:lang w:val="kk-KZ"/>
        </w:rPr>
      </w:pPr>
      <w:r w:rsidRPr="00E515C2">
        <w:rPr>
          <w:sz w:val="28"/>
          <w:szCs w:val="28"/>
          <w:lang w:val="kk-KZ"/>
        </w:rPr>
        <w:t>- болашақ маман өз мүмкіндіктерін, өзіндік ойлау жүйесі, денсаулық құндылығы, өзіндік іс-әрекетін реттеуге дағдыландырушы технологиялар, олар субъектінің қабылдау мүмкіндіктерін, өзіндік дене және психологиялық денсаулығын арттырушы, өз өмірлік құндылығын арттырып жауапкершілікпен қарау, тәрбие деңгейі, сенімділік, эмпатия, өзгелерді сыйластықпен қатынас құру арқылы сипатталады [93,</w:t>
      </w:r>
      <w:r w:rsidR="008836D0" w:rsidRPr="00E515C2">
        <w:rPr>
          <w:sz w:val="28"/>
          <w:szCs w:val="28"/>
          <w:lang w:val="kk-KZ"/>
        </w:rPr>
        <w:t xml:space="preserve"> </w:t>
      </w:r>
      <w:r w:rsidRPr="00E515C2">
        <w:rPr>
          <w:sz w:val="28"/>
          <w:szCs w:val="28"/>
          <w:lang w:val="kk-KZ"/>
        </w:rPr>
        <w:t>б. 46].</w:t>
      </w:r>
    </w:p>
    <w:p w14:paraId="5DD29DD1" w14:textId="77777777" w:rsidR="001B3F03" w:rsidRPr="00E515C2" w:rsidRDefault="008634CC">
      <w:pPr>
        <w:ind w:right="-2" w:firstLine="567"/>
        <w:jc w:val="both"/>
        <w:rPr>
          <w:lang w:val="kk-KZ"/>
        </w:rPr>
      </w:pPr>
      <w:r w:rsidRPr="00E515C2">
        <w:rPr>
          <w:sz w:val="28"/>
          <w:szCs w:val="28"/>
          <w:lang w:val="kk-KZ"/>
        </w:rPr>
        <w:t>Болашақ маманның кәсіби деңгейінің акмеологиялық шыңына шығу үшін қажетті сапалар, қасиеттер мен қабілеттерді қалыптастыру үшін арнайы әдістер мен акмеологиялық технологиялар таңдап алу маңызын өз зерттеуінде В.Г. Зазыкин атап өтеді. Акмеологиялық технологиялар көп жағдайда ізгілік мазмұнмен ерекшеленіп, тұлғаның ілгері дамуына, өзіндік аса құнды сапаларын қалыптастыруға қолайлы орта құруға әсер етеді. Акмеологиялық технологиялардың негізгі мақсаты субъект бойындағы негізгі сапаларды белсендіру, негізгі қасиеттерін дамыту, өзіндік әл</w:t>
      </w:r>
      <w:r w:rsidR="00DE0F48" w:rsidRPr="00E515C2">
        <w:rPr>
          <w:sz w:val="28"/>
          <w:szCs w:val="28"/>
          <w:lang w:val="kk-KZ"/>
        </w:rPr>
        <w:t>еуетін бағалауға бағдарлайды [34</w:t>
      </w:r>
      <w:r w:rsidRPr="00E515C2">
        <w:rPr>
          <w:sz w:val="28"/>
          <w:szCs w:val="28"/>
          <w:lang w:val="kk-KZ"/>
        </w:rPr>
        <w:t>,</w:t>
      </w:r>
      <w:r w:rsidR="008836D0" w:rsidRPr="00E515C2">
        <w:rPr>
          <w:sz w:val="28"/>
          <w:szCs w:val="28"/>
          <w:lang w:val="kk-KZ"/>
        </w:rPr>
        <w:t xml:space="preserve"> </w:t>
      </w:r>
      <w:r w:rsidRPr="00E515C2">
        <w:rPr>
          <w:sz w:val="28"/>
          <w:szCs w:val="28"/>
          <w:lang w:val="kk-KZ"/>
        </w:rPr>
        <w:t xml:space="preserve">б. 50]. </w:t>
      </w:r>
    </w:p>
    <w:p w14:paraId="73FD37C2" w14:textId="77777777" w:rsidR="001B3F03" w:rsidRPr="00E515C2" w:rsidRDefault="008634CC">
      <w:pPr>
        <w:ind w:right="-2" w:firstLine="567"/>
        <w:jc w:val="both"/>
        <w:rPr>
          <w:lang w:val="kk-KZ"/>
        </w:rPr>
      </w:pPr>
      <w:r w:rsidRPr="00E515C2">
        <w:rPr>
          <w:sz w:val="28"/>
          <w:szCs w:val="28"/>
          <w:lang w:val="kk-KZ"/>
        </w:rPr>
        <w:t>Тұлғаның жеке дамуы мен кәсіби іс-әрекетіне сай ілгері дамуындағы акмеологиялық технология мақсаты қолайлы орта ұстанымдарын анықтап, даму ортасын ұйымдастыру. Сондай ақ аса ескеруді қажет ететін құралдарды таңдау. Білім беру ортасының әлеуметтік мәдени ортасын ескеріп, тұлғаның ішкі мүмкіндіктерін ескеріп, тұлғаның ішкі қорларын ояту, негізгі тиімді тетіктерін анықтау, мақсатты әрекеттерін объективті ету  [164,</w:t>
      </w:r>
      <w:r w:rsidR="008836D0" w:rsidRPr="00E515C2">
        <w:rPr>
          <w:sz w:val="28"/>
          <w:szCs w:val="28"/>
          <w:lang w:val="kk-KZ"/>
        </w:rPr>
        <w:t xml:space="preserve"> </w:t>
      </w:r>
      <w:r w:rsidRPr="00E515C2">
        <w:rPr>
          <w:sz w:val="28"/>
          <w:szCs w:val="28"/>
          <w:lang w:val="kk-KZ"/>
        </w:rPr>
        <w:t>б. 77].</w:t>
      </w:r>
    </w:p>
    <w:p w14:paraId="54510FB3" w14:textId="77777777" w:rsidR="001B3F03" w:rsidRPr="00E515C2" w:rsidRDefault="008634CC">
      <w:pPr>
        <w:ind w:right="-2" w:firstLine="567"/>
        <w:jc w:val="both"/>
        <w:rPr>
          <w:lang w:val="kk-KZ"/>
        </w:rPr>
      </w:pPr>
      <w:r w:rsidRPr="00E515C2">
        <w:rPr>
          <w:sz w:val="28"/>
          <w:szCs w:val="28"/>
          <w:lang w:val="kk-KZ"/>
        </w:rPr>
        <w:t>Төменде біз болашақ дене мәдениеті және спорт маманының акмеологиялық әлеуетін дамыту әдістемесін сипаттаймыз (кесте 14).</w:t>
      </w:r>
    </w:p>
    <w:p w14:paraId="44D43A8A" w14:textId="77777777" w:rsidR="001B3F03" w:rsidRPr="00E515C2" w:rsidRDefault="001B3F03">
      <w:pPr>
        <w:ind w:right="-2" w:firstLine="709"/>
        <w:jc w:val="both"/>
        <w:rPr>
          <w:sz w:val="28"/>
          <w:szCs w:val="28"/>
          <w:lang w:val="kk-KZ"/>
        </w:rPr>
      </w:pPr>
    </w:p>
    <w:p w14:paraId="1CD6AB48" w14:textId="77777777" w:rsidR="001B3F03" w:rsidRPr="00E515C2" w:rsidRDefault="008634CC">
      <w:pPr>
        <w:ind w:right="-2"/>
        <w:jc w:val="both"/>
        <w:rPr>
          <w:lang w:val="kk-KZ"/>
        </w:rPr>
      </w:pPr>
      <w:r w:rsidRPr="00E515C2">
        <w:rPr>
          <w:bCs/>
          <w:sz w:val="28"/>
          <w:szCs w:val="28"/>
          <w:lang w:val="kk-KZ"/>
        </w:rPr>
        <w:t>Кесте 14 - Болашақ дене мәдениеті және спорт маманының акмеологиялық әлеуетін дамыту әдістемесі</w:t>
      </w:r>
    </w:p>
    <w:p w14:paraId="7275B940" w14:textId="77777777" w:rsidR="001B3F03" w:rsidRPr="00E515C2" w:rsidRDefault="001B3F03">
      <w:pPr>
        <w:ind w:right="-2"/>
        <w:jc w:val="both"/>
        <w:rPr>
          <w:bCs/>
          <w:sz w:val="28"/>
          <w:szCs w:val="28"/>
          <w:lang w:val="kk-KZ"/>
        </w:rPr>
      </w:pPr>
    </w:p>
    <w:tbl>
      <w:tblPr>
        <w:tblW w:w="9639" w:type="dxa"/>
        <w:tblInd w:w="108" w:type="dxa"/>
        <w:tblLook w:val="0000" w:firstRow="0" w:lastRow="0" w:firstColumn="0" w:lastColumn="0" w:noHBand="0" w:noVBand="0"/>
      </w:tblPr>
      <w:tblGrid>
        <w:gridCol w:w="4030"/>
        <w:gridCol w:w="3098"/>
        <w:gridCol w:w="2511"/>
      </w:tblGrid>
      <w:tr w:rsidR="00E515C2" w:rsidRPr="00F678E0" w14:paraId="1CC0244E" w14:textId="77777777">
        <w:tc>
          <w:tcPr>
            <w:tcW w:w="9639" w:type="dxa"/>
            <w:gridSpan w:val="3"/>
            <w:tcBorders>
              <w:top w:val="single" w:sz="4" w:space="0" w:color="000000"/>
              <w:left w:val="single" w:sz="4" w:space="0" w:color="000000"/>
              <w:bottom w:val="single" w:sz="4" w:space="0" w:color="000000"/>
              <w:right w:val="single" w:sz="4" w:space="0" w:color="000000"/>
            </w:tcBorders>
            <w:shd w:val="clear" w:color="auto" w:fill="auto"/>
          </w:tcPr>
          <w:p w14:paraId="2950D31F" w14:textId="77777777" w:rsidR="001B3F03" w:rsidRPr="00E515C2" w:rsidRDefault="008634CC">
            <w:pPr>
              <w:ind w:right="-2"/>
              <w:jc w:val="center"/>
              <w:rPr>
                <w:sz w:val="28"/>
                <w:szCs w:val="28"/>
                <w:lang w:val="kk-KZ"/>
              </w:rPr>
            </w:pPr>
            <w:r w:rsidRPr="00E515C2">
              <w:rPr>
                <w:sz w:val="28"/>
                <w:szCs w:val="28"/>
                <w:lang w:val="kk-KZ"/>
              </w:rPr>
              <w:t>Болашақ дене мәдениеті және спорт мамандарының акмеологиялық әлеуетін дамыту әдістемесі</w:t>
            </w:r>
          </w:p>
        </w:tc>
      </w:tr>
      <w:tr w:rsidR="00E515C2" w:rsidRPr="00E515C2" w14:paraId="09B3AF12" w14:textId="77777777">
        <w:tc>
          <w:tcPr>
            <w:tcW w:w="4030" w:type="dxa"/>
            <w:tcBorders>
              <w:top w:val="single" w:sz="4" w:space="0" w:color="000000"/>
              <w:left w:val="single" w:sz="4" w:space="0" w:color="000000"/>
              <w:bottom w:val="single" w:sz="4" w:space="0" w:color="000000"/>
              <w:right w:val="single" w:sz="4" w:space="0" w:color="000000"/>
            </w:tcBorders>
            <w:shd w:val="clear" w:color="auto" w:fill="auto"/>
          </w:tcPr>
          <w:p w14:paraId="123D8839" w14:textId="77777777" w:rsidR="001B3F03" w:rsidRPr="00E515C2" w:rsidRDefault="008634CC">
            <w:pPr>
              <w:ind w:right="-2"/>
              <w:jc w:val="both"/>
              <w:rPr>
                <w:sz w:val="28"/>
                <w:szCs w:val="28"/>
                <w:lang w:val="kk-KZ"/>
              </w:rPr>
            </w:pPr>
            <w:r w:rsidRPr="00E515C2">
              <w:rPr>
                <w:sz w:val="28"/>
                <w:szCs w:val="28"/>
                <w:lang w:val="kk-KZ"/>
              </w:rPr>
              <w:t>«Болашақ дене мәдениеті және спорт маманының кәсіби АКМЕ негіздері» атты элективті курсы</w:t>
            </w:r>
          </w:p>
        </w:tc>
        <w:tc>
          <w:tcPr>
            <w:tcW w:w="3098" w:type="dxa"/>
            <w:tcBorders>
              <w:top w:val="single" w:sz="4" w:space="0" w:color="000000"/>
              <w:left w:val="single" w:sz="4" w:space="0" w:color="000000"/>
              <w:bottom w:val="single" w:sz="4" w:space="0" w:color="000000"/>
              <w:right w:val="single" w:sz="4" w:space="0" w:color="000000"/>
            </w:tcBorders>
            <w:shd w:val="clear" w:color="auto" w:fill="auto"/>
          </w:tcPr>
          <w:p w14:paraId="5D9FBBE9" w14:textId="77777777" w:rsidR="001B3F03" w:rsidRPr="00E515C2" w:rsidRDefault="008634CC">
            <w:pPr>
              <w:ind w:right="-2"/>
              <w:jc w:val="both"/>
              <w:rPr>
                <w:sz w:val="28"/>
                <w:szCs w:val="28"/>
              </w:rPr>
            </w:pPr>
            <w:r w:rsidRPr="00E515C2">
              <w:rPr>
                <w:sz w:val="28"/>
                <w:szCs w:val="28"/>
                <w:lang w:val="kk-KZ"/>
              </w:rPr>
              <w:t xml:space="preserve">«Кәсіби жетістік акмеологиясы» семинар </w:t>
            </w:r>
            <w:r w:rsidRPr="00E515C2">
              <w:rPr>
                <w:sz w:val="28"/>
                <w:szCs w:val="28"/>
              </w:rPr>
              <w:t xml:space="preserve">- </w:t>
            </w:r>
            <w:r w:rsidRPr="00E515C2">
              <w:rPr>
                <w:sz w:val="28"/>
                <w:szCs w:val="28"/>
                <w:lang w:val="kk-KZ"/>
              </w:rPr>
              <w:t>практикумы</w:t>
            </w:r>
          </w:p>
        </w:tc>
        <w:tc>
          <w:tcPr>
            <w:tcW w:w="2511" w:type="dxa"/>
            <w:tcBorders>
              <w:top w:val="single" w:sz="4" w:space="0" w:color="000000"/>
              <w:left w:val="single" w:sz="4" w:space="0" w:color="000000"/>
              <w:bottom w:val="single" w:sz="4" w:space="0" w:color="000000"/>
              <w:right w:val="single" w:sz="4" w:space="0" w:color="000000"/>
            </w:tcBorders>
            <w:shd w:val="clear" w:color="auto" w:fill="auto"/>
          </w:tcPr>
          <w:p w14:paraId="53F8C53E" w14:textId="77777777" w:rsidR="001B3F03" w:rsidRPr="00E515C2" w:rsidRDefault="008634CC">
            <w:pPr>
              <w:ind w:right="-2"/>
              <w:jc w:val="both"/>
              <w:rPr>
                <w:sz w:val="28"/>
                <w:szCs w:val="28"/>
              </w:rPr>
            </w:pPr>
            <w:r w:rsidRPr="00E515C2">
              <w:rPr>
                <w:sz w:val="28"/>
                <w:szCs w:val="28"/>
                <w:lang w:val="kk-KZ"/>
              </w:rPr>
              <w:t>Инновациялық әдістер, цифрлық ресурстар</w:t>
            </w:r>
          </w:p>
        </w:tc>
      </w:tr>
    </w:tbl>
    <w:p w14:paraId="4D500D52" w14:textId="77777777" w:rsidR="001B3F03" w:rsidRPr="00E515C2" w:rsidRDefault="008634CC">
      <w:pPr>
        <w:tabs>
          <w:tab w:val="left" w:pos="2744"/>
        </w:tabs>
        <w:ind w:right="-2"/>
        <w:jc w:val="both"/>
        <w:rPr>
          <w:sz w:val="28"/>
          <w:szCs w:val="28"/>
        </w:rPr>
      </w:pPr>
      <w:r w:rsidRPr="00E515C2">
        <w:rPr>
          <w:bCs/>
          <w:sz w:val="28"/>
          <w:szCs w:val="28"/>
          <w:lang w:val="kk-KZ"/>
        </w:rPr>
        <w:t xml:space="preserve">   </w:t>
      </w:r>
    </w:p>
    <w:p w14:paraId="131BDD15" w14:textId="77777777" w:rsidR="001B3F03" w:rsidRPr="00E515C2" w:rsidRDefault="008634CC">
      <w:pPr>
        <w:ind w:right="-2" w:firstLine="567"/>
        <w:jc w:val="both"/>
      </w:pPr>
      <w:r w:rsidRPr="00E515C2">
        <w:rPr>
          <w:sz w:val="28"/>
          <w:szCs w:val="28"/>
          <w:lang w:val="kk-KZ"/>
        </w:rPr>
        <w:t>Біз бұл әдістерді толығырақ көрсетуге тырысамыз.</w:t>
      </w:r>
    </w:p>
    <w:p w14:paraId="2EFD1D63" w14:textId="3ADB43ED" w:rsidR="001B3F03" w:rsidRPr="00E515C2" w:rsidRDefault="008634CC">
      <w:pPr>
        <w:ind w:right="-2" w:firstLine="567"/>
        <w:jc w:val="both"/>
        <w:rPr>
          <w:lang w:val="kk-KZ"/>
        </w:rPr>
      </w:pPr>
      <w:r w:rsidRPr="00E515C2">
        <w:rPr>
          <w:sz w:val="28"/>
          <w:szCs w:val="28"/>
          <w:lang w:val="kk-KZ"/>
        </w:rPr>
        <w:t>«Дене мәдениеті және спорт» ОБ арналған  «Болашақ дене мәдениеті маманының кәсіби АКМЕ негіздері»</w:t>
      </w:r>
      <w:r w:rsidRPr="00E515C2">
        <w:rPr>
          <w:b/>
          <w:sz w:val="28"/>
          <w:szCs w:val="28"/>
          <w:lang w:val="kk-KZ"/>
        </w:rPr>
        <w:t xml:space="preserve"> </w:t>
      </w:r>
      <w:r w:rsidRPr="00E515C2">
        <w:rPr>
          <w:bCs/>
          <w:sz w:val="28"/>
          <w:szCs w:val="28"/>
          <w:lang w:val="kk-KZ"/>
        </w:rPr>
        <w:t>атты элективті курс жасалынды.</w:t>
      </w:r>
      <w:r w:rsidR="00DE0F48" w:rsidRPr="00E515C2">
        <w:rPr>
          <w:sz w:val="28"/>
          <w:szCs w:val="28"/>
          <w:lang w:val="kk-KZ"/>
        </w:rPr>
        <w:t xml:space="preserve"> </w:t>
      </w:r>
      <w:r w:rsidRPr="00E515C2">
        <w:rPr>
          <w:sz w:val="28"/>
          <w:szCs w:val="28"/>
          <w:lang w:val="kk-KZ"/>
        </w:rPr>
        <w:t>Оқыту нысаны: күндізгі, Кредит саны: 4</w:t>
      </w:r>
      <w:r w:rsidR="004343EB" w:rsidRPr="00E515C2">
        <w:rPr>
          <w:sz w:val="28"/>
          <w:szCs w:val="28"/>
          <w:lang w:val="kk-KZ"/>
        </w:rPr>
        <w:t xml:space="preserve"> [</w:t>
      </w:r>
      <w:r w:rsidR="005C2D92" w:rsidRPr="00E515C2">
        <w:rPr>
          <w:sz w:val="28"/>
          <w:szCs w:val="28"/>
          <w:lang w:val="kk-KZ"/>
        </w:rPr>
        <w:t>23</w:t>
      </w:r>
      <w:r w:rsidR="004343EB" w:rsidRPr="00E515C2">
        <w:rPr>
          <w:sz w:val="28"/>
          <w:szCs w:val="28"/>
          <w:lang w:val="kk-KZ"/>
        </w:rPr>
        <w:t>6].</w:t>
      </w:r>
    </w:p>
    <w:p w14:paraId="3F5D1FA1" w14:textId="77777777" w:rsidR="001B3F03" w:rsidRPr="00E515C2" w:rsidRDefault="008634CC">
      <w:pPr>
        <w:ind w:right="-2" w:firstLine="567"/>
        <w:jc w:val="both"/>
        <w:rPr>
          <w:lang w:val="kk-KZ"/>
        </w:rPr>
      </w:pPr>
      <w:r w:rsidRPr="00E515C2">
        <w:rPr>
          <w:sz w:val="28"/>
          <w:szCs w:val="28"/>
          <w:lang w:val="kk-KZ"/>
        </w:rPr>
        <w:t xml:space="preserve">Пәннің мақсаты </w:t>
      </w:r>
      <w:r w:rsidRPr="00E515C2">
        <w:rPr>
          <w:b/>
          <w:sz w:val="28"/>
          <w:szCs w:val="28"/>
          <w:lang w:val="kk-KZ"/>
        </w:rPr>
        <w:t xml:space="preserve">– </w:t>
      </w:r>
      <w:r w:rsidRPr="00E515C2">
        <w:rPr>
          <w:bCs/>
          <w:sz w:val="28"/>
          <w:szCs w:val="28"/>
          <w:lang w:val="kk-KZ"/>
        </w:rPr>
        <w:t>кәсіби шеберлікті дамыту жолдарын, педагогикалық шеберлік пен кәсіби және тұлғалық шеберлікті қалыптастырудың негізгі бағыттарын түсінуге ықпал ету.</w:t>
      </w:r>
    </w:p>
    <w:p w14:paraId="729333F5" w14:textId="77777777" w:rsidR="001B3F03" w:rsidRPr="00E515C2" w:rsidRDefault="008634CC">
      <w:pPr>
        <w:ind w:right="-2" w:firstLine="567"/>
        <w:jc w:val="both"/>
        <w:rPr>
          <w:lang w:val="kk-KZ"/>
        </w:rPr>
      </w:pPr>
      <w:r w:rsidRPr="00E515C2">
        <w:rPr>
          <w:sz w:val="28"/>
          <w:szCs w:val="28"/>
          <w:lang w:val="kk-KZ"/>
        </w:rPr>
        <w:t>Курстың міндеттері</w:t>
      </w:r>
      <w:r w:rsidRPr="00E515C2">
        <w:rPr>
          <w:bCs/>
          <w:sz w:val="28"/>
          <w:szCs w:val="28"/>
          <w:lang w:val="kk-KZ"/>
        </w:rPr>
        <w:t xml:space="preserve"> білім жүйесін қалыптастыру болып табылады: олардың қарым-қатынасындағы адамның жеке, тұлғалық және субъектілік-әрекеттік ерекшеліктерін дамыту туралы; шығармашылық қызмет үдерісінде кәсіби шеберлік шыңына жету туралы; дене мәдениеті және спорт маманының кәсіби-педагогикалық қызметі туралы.</w:t>
      </w:r>
    </w:p>
    <w:p w14:paraId="143D415B" w14:textId="77777777" w:rsidR="001B3F03" w:rsidRPr="00E515C2" w:rsidRDefault="008634CC">
      <w:pPr>
        <w:ind w:right="-2" w:firstLine="567"/>
        <w:jc w:val="both"/>
        <w:rPr>
          <w:lang w:val="kk-KZ"/>
        </w:rPr>
      </w:pPr>
      <w:r w:rsidRPr="00E515C2">
        <w:rPr>
          <w:bCs/>
          <w:sz w:val="28"/>
          <w:szCs w:val="28"/>
          <w:lang w:val="kk-KZ"/>
        </w:rPr>
        <w:t>- болашақ маман акмеология саласындағы ғылыми - тәжірибелік білім, білік және дағдылар жүйесін дамыту және оларды кәсіби қызметінде жүзеге асыру.</w:t>
      </w:r>
    </w:p>
    <w:p w14:paraId="0D010393" w14:textId="77777777" w:rsidR="001B3F03" w:rsidRPr="00E515C2" w:rsidRDefault="008634CC">
      <w:pPr>
        <w:ind w:right="-2" w:firstLine="567"/>
        <w:jc w:val="both"/>
        <w:rPr>
          <w:lang w:val="kk-KZ"/>
        </w:rPr>
      </w:pPr>
      <w:r w:rsidRPr="00E515C2">
        <w:rPr>
          <w:sz w:val="28"/>
          <w:szCs w:val="28"/>
          <w:lang w:val="kk-KZ"/>
        </w:rPr>
        <w:t>Оқыту нәтижелері:</w:t>
      </w:r>
      <w:r w:rsidRPr="00E515C2">
        <w:rPr>
          <w:b/>
          <w:sz w:val="28"/>
          <w:szCs w:val="28"/>
          <w:lang w:val="kk-KZ"/>
        </w:rPr>
        <w:t xml:space="preserve"> </w:t>
      </w:r>
      <w:r w:rsidRPr="00E515C2">
        <w:rPr>
          <w:bCs/>
          <w:sz w:val="28"/>
          <w:szCs w:val="28"/>
          <w:lang w:val="kk-KZ"/>
        </w:rPr>
        <w:t>Курсты меңгеру студенттерге мыналарды түсінуге көмектесуі керек:</w:t>
      </w:r>
    </w:p>
    <w:p w14:paraId="7AF2C4C3" w14:textId="77777777" w:rsidR="001B3F03" w:rsidRPr="00E515C2" w:rsidRDefault="008634CC">
      <w:pPr>
        <w:ind w:right="-2" w:firstLine="567"/>
        <w:jc w:val="both"/>
        <w:rPr>
          <w:lang w:val="kk-KZ"/>
        </w:rPr>
      </w:pPr>
      <w:r w:rsidRPr="00E515C2">
        <w:rPr>
          <w:sz w:val="28"/>
          <w:szCs w:val="28"/>
          <w:lang w:val="kk-KZ"/>
        </w:rPr>
        <w:t>- акмеологияның іргелі, интегративті ғылым ретіндегі жалпы идеясы және оның қазіргі заманғы адам білімінің жүйесіндегі орны;</w:t>
      </w:r>
    </w:p>
    <w:p w14:paraId="4E736D0B" w14:textId="77777777" w:rsidR="001B3F03" w:rsidRPr="00E515C2" w:rsidRDefault="008634CC">
      <w:pPr>
        <w:ind w:right="-2" w:firstLine="567"/>
        <w:jc w:val="both"/>
        <w:rPr>
          <w:lang w:val="kk-KZ"/>
        </w:rPr>
      </w:pPr>
      <w:r w:rsidRPr="00E515C2">
        <w:rPr>
          <w:sz w:val="28"/>
          <w:szCs w:val="28"/>
          <w:lang w:val="kk-KZ"/>
        </w:rPr>
        <w:t>-тұлғаның жас, жеке, тұлғалық және кәсіби даму шыңдарына жетуінің критерийлері мен көрсеткіштері;</w:t>
      </w:r>
    </w:p>
    <w:p w14:paraId="3D2B10BE" w14:textId="77777777" w:rsidR="001B3F03" w:rsidRPr="00E515C2" w:rsidRDefault="008634CC">
      <w:pPr>
        <w:ind w:right="-2" w:firstLine="567"/>
        <w:jc w:val="both"/>
        <w:rPr>
          <w:lang w:val="kk-KZ"/>
        </w:rPr>
      </w:pPr>
      <w:r w:rsidRPr="00E515C2">
        <w:rPr>
          <w:sz w:val="28"/>
          <w:szCs w:val="28"/>
          <w:lang w:val="kk-KZ"/>
        </w:rPr>
        <w:t>-жас, жеке, тұлғалық және кәсіби дамуды талдау, ынталандыру және жетілдірудің акмеологиялық технологиялары.</w:t>
      </w:r>
    </w:p>
    <w:p w14:paraId="382E2962" w14:textId="77777777" w:rsidR="001B3F03" w:rsidRPr="00E515C2" w:rsidRDefault="008634CC">
      <w:pPr>
        <w:ind w:right="-2" w:firstLine="567"/>
        <w:jc w:val="both"/>
        <w:rPr>
          <w:lang w:val="kk-KZ"/>
        </w:rPr>
      </w:pPr>
      <w:r w:rsidRPr="00E515C2">
        <w:rPr>
          <w:sz w:val="28"/>
          <w:szCs w:val="28"/>
          <w:lang w:val="kk-KZ"/>
        </w:rPr>
        <w:t>Білім алушының болу керек қабілеттілігі:</w:t>
      </w:r>
    </w:p>
    <w:p w14:paraId="5DF65EB4" w14:textId="77777777" w:rsidR="001B3F03" w:rsidRPr="00E515C2" w:rsidRDefault="008634CC">
      <w:pPr>
        <w:ind w:right="-2" w:firstLine="567"/>
        <w:jc w:val="both"/>
        <w:rPr>
          <w:lang w:val="kk-KZ"/>
        </w:rPr>
      </w:pPr>
      <w:r w:rsidRPr="00E515C2">
        <w:rPr>
          <w:rFonts w:ascii="Symbol" w:eastAsia="Symbol" w:hAnsi="Symbol" w:cs="Symbol"/>
          <w:sz w:val="28"/>
          <w:szCs w:val="28"/>
          <w:lang w:val="kk-KZ"/>
        </w:rPr>
        <w:t></w:t>
      </w:r>
      <w:r w:rsidRPr="00E515C2">
        <w:rPr>
          <w:sz w:val="28"/>
          <w:szCs w:val="28"/>
          <w:lang w:val="kk-KZ"/>
        </w:rPr>
        <w:t xml:space="preserve"> ауызша және жазбаша сөйлеуді логикалық тұрғыдан дұрыс, дәлелді және анық құра алуды; </w:t>
      </w:r>
    </w:p>
    <w:p w14:paraId="4F9C11E1" w14:textId="77777777" w:rsidR="001B3F03" w:rsidRPr="00E515C2" w:rsidRDefault="008634CC">
      <w:pPr>
        <w:ind w:right="-2" w:firstLine="567"/>
        <w:jc w:val="both"/>
        <w:rPr>
          <w:lang w:val="kk-KZ"/>
        </w:rPr>
      </w:pPr>
      <w:r w:rsidRPr="00E515C2">
        <w:rPr>
          <w:rFonts w:ascii="Symbol" w:eastAsia="Symbol" w:hAnsi="Symbol" w:cs="Symbol"/>
          <w:sz w:val="28"/>
          <w:szCs w:val="28"/>
          <w:lang w:val="kk-KZ"/>
        </w:rPr>
        <w:t></w:t>
      </w:r>
      <w:r w:rsidRPr="00E515C2">
        <w:rPr>
          <w:sz w:val="28"/>
          <w:szCs w:val="28"/>
          <w:lang w:val="kk-KZ"/>
        </w:rPr>
        <w:t xml:space="preserve"> үнемі өзін-өзі дамытуға, өзін-өзі жетілдіруге және біліктілігі мен дағдыларын арттыруға ұмтылуы; </w:t>
      </w:r>
    </w:p>
    <w:p w14:paraId="3166D38F" w14:textId="77777777" w:rsidR="001B3F03" w:rsidRPr="00E515C2" w:rsidRDefault="008634CC">
      <w:pPr>
        <w:ind w:right="-2" w:firstLine="567"/>
        <w:jc w:val="both"/>
        <w:rPr>
          <w:lang w:val="kk-KZ"/>
        </w:rPr>
      </w:pPr>
      <w:r w:rsidRPr="00E515C2">
        <w:rPr>
          <w:rFonts w:ascii="Symbol" w:eastAsia="Symbol" w:hAnsi="Symbol" w:cs="Symbol"/>
          <w:sz w:val="28"/>
          <w:szCs w:val="28"/>
          <w:lang w:val="kk-KZ"/>
        </w:rPr>
        <w:t></w:t>
      </w:r>
      <w:r w:rsidRPr="00E515C2">
        <w:rPr>
          <w:sz w:val="28"/>
          <w:szCs w:val="28"/>
          <w:lang w:val="kk-KZ"/>
        </w:rPr>
        <w:t xml:space="preserve"> өзінің күшті және әлсіз жақтарын сыни тұрғыдан бағалай алуы, күшті және әлсіз жақтарын жою жолдарын белгілейді және әдістерін таңдай алуы.</w:t>
      </w:r>
    </w:p>
    <w:p w14:paraId="50CEE13A" w14:textId="77777777" w:rsidR="001B3F03" w:rsidRPr="00E515C2" w:rsidRDefault="008634CC">
      <w:pPr>
        <w:ind w:right="-2" w:firstLine="567"/>
        <w:jc w:val="both"/>
        <w:rPr>
          <w:lang w:val="kk-KZ"/>
        </w:rPr>
      </w:pPr>
      <w:r w:rsidRPr="00E515C2">
        <w:rPr>
          <w:sz w:val="28"/>
          <w:szCs w:val="28"/>
          <w:lang w:val="kk-KZ"/>
        </w:rPr>
        <w:t>Білім алушының болуы керек құзыреттіліктері:</w:t>
      </w:r>
    </w:p>
    <w:p w14:paraId="2BA34477" w14:textId="77777777" w:rsidR="001B3F03" w:rsidRPr="00E515C2" w:rsidRDefault="008634CC">
      <w:pPr>
        <w:ind w:right="-2" w:firstLine="567"/>
        <w:jc w:val="both"/>
        <w:rPr>
          <w:lang w:val="kk-KZ"/>
        </w:rPr>
      </w:pPr>
      <w:r w:rsidRPr="00E515C2">
        <w:rPr>
          <w:sz w:val="28"/>
          <w:szCs w:val="28"/>
          <w:lang w:val="kk-KZ"/>
        </w:rPr>
        <w:t>- жоғары педагогикалық білім беру мәселелерін шешуде және оның одан әрі даму алғышарттары;</w:t>
      </w:r>
    </w:p>
    <w:p w14:paraId="31864D44" w14:textId="77777777" w:rsidR="001B3F03" w:rsidRPr="00E515C2" w:rsidRDefault="008634CC">
      <w:pPr>
        <w:ind w:right="-2" w:firstLine="567"/>
        <w:jc w:val="both"/>
        <w:rPr>
          <w:lang w:val="kk-KZ"/>
        </w:rPr>
      </w:pPr>
      <w:r w:rsidRPr="00E515C2">
        <w:rPr>
          <w:sz w:val="28"/>
          <w:szCs w:val="28"/>
          <w:lang w:val="kk-KZ"/>
        </w:rPr>
        <w:t>- тиімді оқыту технологияларын қолдануда;</w:t>
      </w:r>
    </w:p>
    <w:p w14:paraId="084F00D9" w14:textId="77777777" w:rsidR="001B3F03" w:rsidRPr="00E515C2" w:rsidRDefault="008634CC">
      <w:pPr>
        <w:ind w:right="-2" w:firstLine="567"/>
        <w:jc w:val="both"/>
        <w:rPr>
          <w:lang w:val="kk-KZ"/>
        </w:rPr>
      </w:pPr>
      <w:r w:rsidRPr="00E515C2">
        <w:rPr>
          <w:sz w:val="28"/>
          <w:szCs w:val="28"/>
          <w:lang w:val="kk-KZ"/>
        </w:rPr>
        <w:t>- кәсіби қызметте өзін-өзі дамыту ретінде тұлғаның қалыптасу процесін диагностикалау, жобалау, жобалау мәселелерінде</w:t>
      </w:r>
    </w:p>
    <w:p w14:paraId="59E041D3" w14:textId="77777777" w:rsidR="001B3F03" w:rsidRPr="00E515C2" w:rsidRDefault="001B3F03">
      <w:pPr>
        <w:ind w:right="-2" w:firstLine="709"/>
        <w:jc w:val="both"/>
        <w:rPr>
          <w:b/>
          <w:sz w:val="28"/>
          <w:szCs w:val="28"/>
          <w:lang w:val="kk-KZ"/>
        </w:rPr>
      </w:pPr>
    </w:p>
    <w:p w14:paraId="0B4A0FF3" w14:textId="77777777" w:rsidR="001B3F03" w:rsidRPr="00E515C2" w:rsidRDefault="008634CC">
      <w:pPr>
        <w:ind w:right="-2"/>
        <w:rPr>
          <w:lang w:val="kk-KZ"/>
        </w:rPr>
      </w:pPr>
      <w:r w:rsidRPr="00E515C2">
        <w:rPr>
          <w:bCs/>
          <w:sz w:val="28"/>
          <w:szCs w:val="28"/>
          <w:lang w:val="kk-KZ"/>
        </w:rPr>
        <w:t>Кесте 15 - Таңдау пәнінің күнтізбелік-тақырыптық жоспары</w:t>
      </w:r>
    </w:p>
    <w:p w14:paraId="33529E04" w14:textId="77777777" w:rsidR="001B3F03" w:rsidRPr="00E515C2" w:rsidRDefault="001B3F03">
      <w:pPr>
        <w:ind w:right="-2"/>
        <w:rPr>
          <w:bCs/>
          <w:sz w:val="28"/>
          <w:szCs w:val="28"/>
          <w:lang w:val="kk-KZ"/>
        </w:rPr>
      </w:pPr>
    </w:p>
    <w:tbl>
      <w:tblPr>
        <w:tblW w:w="9624" w:type="dxa"/>
        <w:tblInd w:w="108" w:type="dxa"/>
        <w:tblLook w:val="0000" w:firstRow="0" w:lastRow="0" w:firstColumn="0" w:lastColumn="0" w:noHBand="0" w:noVBand="0"/>
      </w:tblPr>
      <w:tblGrid>
        <w:gridCol w:w="789"/>
        <w:gridCol w:w="6"/>
        <w:gridCol w:w="4335"/>
        <w:gridCol w:w="1118"/>
        <w:gridCol w:w="1274"/>
        <w:gridCol w:w="1128"/>
        <w:gridCol w:w="974"/>
      </w:tblGrid>
      <w:tr w:rsidR="00E515C2" w:rsidRPr="00E515C2" w14:paraId="39B82BC7" w14:textId="77777777" w:rsidTr="00B17552">
        <w:tc>
          <w:tcPr>
            <w:tcW w:w="789" w:type="dxa"/>
            <w:tcBorders>
              <w:top w:val="single" w:sz="4" w:space="0" w:color="000000"/>
              <w:left w:val="single" w:sz="4" w:space="0" w:color="000000"/>
              <w:bottom w:val="single" w:sz="4" w:space="0" w:color="000000"/>
              <w:right w:val="single" w:sz="4" w:space="0" w:color="000000"/>
            </w:tcBorders>
            <w:shd w:val="clear" w:color="auto" w:fill="auto"/>
          </w:tcPr>
          <w:p w14:paraId="0384D6E6" w14:textId="77777777" w:rsidR="001B3F03" w:rsidRPr="00E515C2" w:rsidRDefault="008634CC" w:rsidP="000863D9">
            <w:pPr>
              <w:ind w:right="-2"/>
              <w:jc w:val="center"/>
              <w:rPr>
                <w:sz w:val="28"/>
                <w:szCs w:val="28"/>
              </w:rPr>
            </w:pPr>
            <w:r w:rsidRPr="00E515C2">
              <w:rPr>
                <w:sz w:val="28"/>
                <w:szCs w:val="28"/>
              </w:rPr>
              <w:t>№</w:t>
            </w:r>
          </w:p>
        </w:tc>
        <w:tc>
          <w:tcPr>
            <w:tcW w:w="4341" w:type="dxa"/>
            <w:gridSpan w:val="2"/>
            <w:tcBorders>
              <w:top w:val="single" w:sz="4" w:space="0" w:color="000000"/>
              <w:left w:val="single" w:sz="4" w:space="0" w:color="000000"/>
              <w:bottom w:val="single" w:sz="4" w:space="0" w:color="000000"/>
              <w:right w:val="single" w:sz="4" w:space="0" w:color="000000"/>
            </w:tcBorders>
            <w:shd w:val="clear" w:color="auto" w:fill="auto"/>
          </w:tcPr>
          <w:p w14:paraId="1A34E80F" w14:textId="77777777" w:rsidR="001B3F03" w:rsidRPr="00E515C2" w:rsidRDefault="008634CC" w:rsidP="000863D9">
            <w:pPr>
              <w:ind w:right="-2"/>
              <w:jc w:val="center"/>
              <w:rPr>
                <w:sz w:val="28"/>
                <w:szCs w:val="28"/>
              </w:rPr>
            </w:pPr>
            <w:r w:rsidRPr="00E515C2">
              <w:rPr>
                <w:sz w:val="28"/>
                <w:szCs w:val="28"/>
                <w:lang w:val="kk-KZ"/>
              </w:rPr>
              <w:t>Тақырыптар</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7AB74B42" w14:textId="3CC842E1" w:rsidR="001B3F03" w:rsidRPr="00E515C2" w:rsidRDefault="000863D9" w:rsidP="000863D9">
            <w:pPr>
              <w:ind w:right="-2"/>
              <w:jc w:val="center"/>
              <w:rPr>
                <w:sz w:val="28"/>
                <w:szCs w:val="28"/>
              </w:rPr>
            </w:pPr>
            <w:r w:rsidRPr="00E515C2">
              <w:rPr>
                <w:sz w:val="28"/>
                <w:szCs w:val="28"/>
                <w:lang w:val="kk-KZ"/>
              </w:rPr>
              <w:t>Дәріс</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4CF0B93" w14:textId="77777777" w:rsidR="001B3F03" w:rsidRPr="00E515C2" w:rsidRDefault="008634CC" w:rsidP="000863D9">
            <w:pPr>
              <w:ind w:right="-2"/>
              <w:jc w:val="center"/>
              <w:rPr>
                <w:sz w:val="28"/>
                <w:szCs w:val="28"/>
              </w:rPr>
            </w:pPr>
            <w:r w:rsidRPr="00E515C2">
              <w:rPr>
                <w:sz w:val="28"/>
                <w:szCs w:val="28"/>
              </w:rPr>
              <w:t>Семинар</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75FBF61E" w14:textId="77777777" w:rsidR="001B3F03" w:rsidRPr="00E515C2" w:rsidRDefault="008634CC" w:rsidP="000863D9">
            <w:pPr>
              <w:ind w:right="-2"/>
              <w:jc w:val="center"/>
              <w:rPr>
                <w:sz w:val="28"/>
                <w:szCs w:val="28"/>
              </w:rPr>
            </w:pPr>
            <w:r w:rsidRPr="00E515C2">
              <w:rPr>
                <w:sz w:val="28"/>
                <w:szCs w:val="28"/>
                <w:lang w:val="kk-KZ"/>
              </w:rPr>
              <w:t>СОӨЖ</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5E1DD66E" w14:textId="77777777" w:rsidR="001B3F03" w:rsidRPr="00E515C2" w:rsidRDefault="008634CC" w:rsidP="000863D9">
            <w:pPr>
              <w:ind w:right="-2"/>
              <w:jc w:val="center"/>
              <w:rPr>
                <w:sz w:val="28"/>
                <w:szCs w:val="28"/>
              </w:rPr>
            </w:pPr>
            <w:r w:rsidRPr="00E515C2">
              <w:rPr>
                <w:sz w:val="28"/>
                <w:szCs w:val="28"/>
                <w:lang w:val="kk-KZ"/>
              </w:rPr>
              <w:t>СӨЖ</w:t>
            </w:r>
          </w:p>
        </w:tc>
      </w:tr>
      <w:tr w:rsidR="00E515C2" w:rsidRPr="00E515C2" w14:paraId="733E37B0" w14:textId="77777777" w:rsidTr="00B17552">
        <w:tc>
          <w:tcPr>
            <w:tcW w:w="789" w:type="dxa"/>
            <w:tcBorders>
              <w:top w:val="single" w:sz="4" w:space="0" w:color="000000"/>
              <w:left w:val="single" w:sz="4" w:space="0" w:color="000000"/>
              <w:bottom w:val="single" w:sz="4" w:space="0" w:color="000000"/>
              <w:right w:val="single" w:sz="4" w:space="0" w:color="000000"/>
            </w:tcBorders>
            <w:shd w:val="clear" w:color="auto" w:fill="auto"/>
          </w:tcPr>
          <w:p w14:paraId="697447C2" w14:textId="77777777" w:rsidR="001B3F03" w:rsidRPr="00E515C2" w:rsidRDefault="008634CC">
            <w:pPr>
              <w:snapToGrid w:val="0"/>
              <w:ind w:right="-2"/>
              <w:jc w:val="center"/>
              <w:rPr>
                <w:sz w:val="28"/>
                <w:szCs w:val="28"/>
              </w:rPr>
            </w:pPr>
            <w:r w:rsidRPr="00E515C2">
              <w:rPr>
                <w:sz w:val="28"/>
                <w:szCs w:val="28"/>
              </w:rPr>
              <w:t>1</w:t>
            </w:r>
          </w:p>
        </w:tc>
        <w:tc>
          <w:tcPr>
            <w:tcW w:w="4341" w:type="dxa"/>
            <w:gridSpan w:val="2"/>
            <w:tcBorders>
              <w:bottom w:val="single" w:sz="4" w:space="0" w:color="000000"/>
              <w:right w:val="single" w:sz="4" w:space="0" w:color="000000"/>
            </w:tcBorders>
            <w:shd w:val="clear" w:color="auto" w:fill="auto"/>
          </w:tcPr>
          <w:p w14:paraId="2CF1CED8" w14:textId="77777777" w:rsidR="001B3F03" w:rsidRPr="00E515C2" w:rsidRDefault="008634CC">
            <w:pPr>
              <w:tabs>
                <w:tab w:val="left" w:pos="0"/>
              </w:tabs>
              <w:ind w:right="-2"/>
              <w:jc w:val="both"/>
              <w:rPr>
                <w:sz w:val="28"/>
                <w:szCs w:val="28"/>
              </w:rPr>
            </w:pPr>
            <w:r w:rsidRPr="00E515C2">
              <w:rPr>
                <w:sz w:val="28"/>
                <w:szCs w:val="28"/>
                <w:lang w:val="kk-KZ"/>
              </w:rPr>
              <w:t>Дене мәдениеті және спорт акмеологиясы оқыту пәні ретінде</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5399077D" w14:textId="77777777" w:rsidR="001B3F03" w:rsidRPr="00E515C2" w:rsidRDefault="008634CC">
            <w:pPr>
              <w:snapToGrid w:val="0"/>
              <w:ind w:right="-2"/>
              <w:jc w:val="center"/>
              <w:rPr>
                <w:sz w:val="28"/>
                <w:szCs w:val="28"/>
              </w:rPr>
            </w:pPr>
            <w:r w:rsidRPr="00E515C2">
              <w:rPr>
                <w:sz w:val="28"/>
                <w:szCs w:val="28"/>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30C12A24" w14:textId="77777777" w:rsidR="001B3F03" w:rsidRPr="00E515C2" w:rsidRDefault="008634CC">
            <w:pPr>
              <w:snapToGrid w:val="0"/>
              <w:ind w:right="-2"/>
              <w:jc w:val="center"/>
              <w:rPr>
                <w:sz w:val="28"/>
                <w:szCs w:val="28"/>
              </w:rPr>
            </w:pPr>
            <w:r w:rsidRPr="00E515C2">
              <w:rPr>
                <w:sz w:val="28"/>
                <w:szCs w:val="28"/>
              </w:rPr>
              <w:t>1</w:t>
            </w:r>
          </w:p>
        </w:tc>
        <w:tc>
          <w:tcPr>
            <w:tcW w:w="1128" w:type="dxa"/>
            <w:tcBorders>
              <w:bottom w:val="single" w:sz="4" w:space="0" w:color="000000"/>
              <w:right w:val="single" w:sz="4" w:space="0" w:color="000000"/>
            </w:tcBorders>
            <w:shd w:val="clear" w:color="auto" w:fill="auto"/>
          </w:tcPr>
          <w:p w14:paraId="7D7A77D9"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5E54B8B1"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14FFD6D3" w14:textId="77777777" w:rsidTr="00B17552">
        <w:tc>
          <w:tcPr>
            <w:tcW w:w="789" w:type="dxa"/>
            <w:tcBorders>
              <w:top w:val="single" w:sz="4" w:space="0" w:color="000000"/>
              <w:left w:val="single" w:sz="4" w:space="0" w:color="000000"/>
              <w:bottom w:val="single" w:sz="4" w:space="0" w:color="000000"/>
              <w:right w:val="single" w:sz="4" w:space="0" w:color="000000"/>
            </w:tcBorders>
            <w:shd w:val="clear" w:color="auto" w:fill="auto"/>
          </w:tcPr>
          <w:p w14:paraId="34EB4F87" w14:textId="77777777" w:rsidR="001B3F03" w:rsidRPr="00E515C2" w:rsidRDefault="008634CC">
            <w:pPr>
              <w:snapToGrid w:val="0"/>
              <w:ind w:right="-2"/>
              <w:jc w:val="center"/>
              <w:rPr>
                <w:sz w:val="28"/>
                <w:szCs w:val="28"/>
              </w:rPr>
            </w:pPr>
            <w:r w:rsidRPr="00E515C2">
              <w:rPr>
                <w:sz w:val="28"/>
                <w:szCs w:val="28"/>
              </w:rPr>
              <w:t>2</w:t>
            </w:r>
          </w:p>
        </w:tc>
        <w:tc>
          <w:tcPr>
            <w:tcW w:w="4341" w:type="dxa"/>
            <w:gridSpan w:val="2"/>
            <w:tcBorders>
              <w:bottom w:val="single" w:sz="4" w:space="0" w:color="000000"/>
              <w:right w:val="single" w:sz="4" w:space="0" w:color="000000"/>
            </w:tcBorders>
            <w:shd w:val="clear" w:color="auto" w:fill="auto"/>
          </w:tcPr>
          <w:p w14:paraId="4256B9CC" w14:textId="77777777" w:rsidR="001B3F03" w:rsidRPr="00E515C2" w:rsidRDefault="008634CC">
            <w:pPr>
              <w:tabs>
                <w:tab w:val="left" w:pos="0"/>
              </w:tabs>
              <w:ind w:right="-2"/>
              <w:jc w:val="both"/>
              <w:rPr>
                <w:sz w:val="28"/>
                <w:szCs w:val="28"/>
              </w:rPr>
            </w:pPr>
            <w:r w:rsidRPr="00E515C2">
              <w:rPr>
                <w:sz w:val="28"/>
                <w:szCs w:val="28"/>
                <w:lang w:val="kk-KZ"/>
              </w:rPr>
              <w:t>А</w:t>
            </w:r>
            <w:r w:rsidRPr="00E515C2">
              <w:rPr>
                <w:sz w:val="28"/>
                <w:szCs w:val="28"/>
              </w:rPr>
              <w:t>кмеологи</w:t>
            </w:r>
            <w:r w:rsidRPr="00E515C2">
              <w:rPr>
                <w:sz w:val="28"/>
                <w:szCs w:val="28"/>
                <w:lang w:val="kk-KZ"/>
              </w:rPr>
              <w:t>я әдіснамасы</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14229317" w14:textId="77777777" w:rsidR="001B3F03" w:rsidRPr="00E515C2" w:rsidRDefault="008634CC">
            <w:pPr>
              <w:snapToGrid w:val="0"/>
              <w:ind w:right="-2"/>
              <w:jc w:val="center"/>
              <w:rPr>
                <w:sz w:val="28"/>
                <w:szCs w:val="28"/>
              </w:rPr>
            </w:pPr>
            <w:r w:rsidRPr="00E515C2">
              <w:rPr>
                <w:sz w:val="28"/>
                <w:szCs w:val="28"/>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0D7193E1" w14:textId="77777777" w:rsidR="001B3F03" w:rsidRPr="00E515C2" w:rsidRDefault="008634CC">
            <w:pPr>
              <w:snapToGrid w:val="0"/>
              <w:ind w:right="-2"/>
              <w:jc w:val="center"/>
              <w:rPr>
                <w:sz w:val="28"/>
                <w:szCs w:val="28"/>
              </w:rPr>
            </w:pPr>
            <w:r w:rsidRPr="00E515C2">
              <w:rPr>
                <w:sz w:val="28"/>
                <w:szCs w:val="28"/>
              </w:rPr>
              <w:t>1</w:t>
            </w:r>
          </w:p>
        </w:tc>
        <w:tc>
          <w:tcPr>
            <w:tcW w:w="1128" w:type="dxa"/>
            <w:tcBorders>
              <w:bottom w:val="single" w:sz="4" w:space="0" w:color="000000"/>
              <w:right w:val="single" w:sz="4" w:space="0" w:color="000000"/>
            </w:tcBorders>
            <w:shd w:val="clear" w:color="auto" w:fill="auto"/>
          </w:tcPr>
          <w:p w14:paraId="5942CCE5"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72BB42D5"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65606C3C" w14:textId="77777777" w:rsidTr="00B17552">
        <w:tc>
          <w:tcPr>
            <w:tcW w:w="789" w:type="dxa"/>
            <w:tcBorders>
              <w:top w:val="single" w:sz="4" w:space="0" w:color="000000"/>
              <w:left w:val="single" w:sz="4" w:space="0" w:color="000000"/>
              <w:bottom w:val="single" w:sz="4" w:space="0" w:color="000000"/>
              <w:right w:val="single" w:sz="4" w:space="0" w:color="000000"/>
            </w:tcBorders>
            <w:shd w:val="clear" w:color="auto" w:fill="auto"/>
          </w:tcPr>
          <w:p w14:paraId="35E1106E" w14:textId="77777777" w:rsidR="001B3F03" w:rsidRPr="00E515C2" w:rsidRDefault="008634CC">
            <w:pPr>
              <w:snapToGrid w:val="0"/>
              <w:ind w:right="-2"/>
              <w:jc w:val="center"/>
              <w:rPr>
                <w:sz w:val="28"/>
                <w:szCs w:val="28"/>
              </w:rPr>
            </w:pPr>
            <w:r w:rsidRPr="00E515C2">
              <w:rPr>
                <w:sz w:val="28"/>
                <w:szCs w:val="28"/>
              </w:rPr>
              <w:t>3</w:t>
            </w:r>
          </w:p>
        </w:tc>
        <w:tc>
          <w:tcPr>
            <w:tcW w:w="4341" w:type="dxa"/>
            <w:gridSpan w:val="2"/>
            <w:tcBorders>
              <w:bottom w:val="single" w:sz="4" w:space="0" w:color="000000"/>
              <w:right w:val="single" w:sz="4" w:space="0" w:color="000000"/>
            </w:tcBorders>
            <w:shd w:val="clear" w:color="auto" w:fill="auto"/>
          </w:tcPr>
          <w:p w14:paraId="16401325" w14:textId="77777777" w:rsidR="001B3F03" w:rsidRPr="00E515C2" w:rsidRDefault="008634CC">
            <w:pPr>
              <w:tabs>
                <w:tab w:val="left" w:pos="0"/>
              </w:tabs>
              <w:ind w:right="-2"/>
              <w:jc w:val="both"/>
              <w:rPr>
                <w:sz w:val="28"/>
                <w:szCs w:val="28"/>
              </w:rPr>
            </w:pPr>
            <w:r w:rsidRPr="00E515C2">
              <w:rPr>
                <w:sz w:val="28"/>
                <w:szCs w:val="28"/>
              </w:rPr>
              <w:t>Өзіндік тұлға: негізгі сипаттамалары</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332B3B59" w14:textId="77777777" w:rsidR="001B3F03" w:rsidRPr="00E515C2" w:rsidRDefault="008634CC">
            <w:pPr>
              <w:snapToGrid w:val="0"/>
              <w:ind w:right="-2"/>
              <w:jc w:val="center"/>
              <w:rPr>
                <w:sz w:val="28"/>
                <w:szCs w:val="28"/>
              </w:rPr>
            </w:pPr>
            <w:r w:rsidRPr="00E515C2">
              <w:rPr>
                <w:sz w:val="28"/>
                <w:szCs w:val="28"/>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1C90950F" w14:textId="77777777" w:rsidR="001B3F03" w:rsidRPr="00E515C2" w:rsidRDefault="008634CC">
            <w:pPr>
              <w:snapToGrid w:val="0"/>
              <w:ind w:right="-2"/>
              <w:jc w:val="center"/>
              <w:rPr>
                <w:sz w:val="28"/>
                <w:szCs w:val="28"/>
              </w:rPr>
            </w:pPr>
            <w:r w:rsidRPr="00E515C2">
              <w:rPr>
                <w:sz w:val="28"/>
                <w:szCs w:val="28"/>
              </w:rPr>
              <w:t>1</w:t>
            </w:r>
          </w:p>
        </w:tc>
        <w:tc>
          <w:tcPr>
            <w:tcW w:w="1128" w:type="dxa"/>
            <w:tcBorders>
              <w:bottom w:val="single" w:sz="4" w:space="0" w:color="000000"/>
              <w:right w:val="single" w:sz="4" w:space="0" w:color="000000"/>
            </w:tcBorders>
            <w:shd w:val="clear" w:color="auto" w:fill="auto"/>
          </w:tcPr>
          <w:p w14:paraId="71B31E1D"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7F972B2D"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364E61ED" w14:textId="77777777" w:rsidTr="00B17552">
        <w:tc>
          <w:tcPr>
            <w:tcW w:w="789" w:type="dxa"/>
            <w:tcBorders>
              <w:top w:val="single" w:sz="4" w:space="0" w:color="000000"/>
              <w:left w:val="single" w:sz="4" w:space="0" w:color="000000"/>
              <w:bottom w:val="single" w:sz="4" w:space="0" w:color="000000"/>
              <w:right w:val="single" w:sz="4" w:space="0" w:color="000000"/>
            </w:tcBorders>
            <w:shd w:val="clear" w:color="auto" w:fill="auto"/>
          </w:tcPr>
          <w:p w14:paraId="3F25229F" w14:textId="77777777" w:rsidR="001B3F03" w:rsidRPr="00E515C2" w:rsidRDefault="008634CC">
            <w:pPr>
              <w:snapToGrid w:val="0"/>
              <w:ind w:right="-2"/>
              <w:jc w:val="center"/>
              <w:rPr>
                <w:sz w:val="28"/>
                <w:szCs w:val="28"/>
              </w:rPr>
            </w:pPr>
            <w:r w:rsidRPr="00E515C2">
              <w:rPr>
                <w:sz w:val="28"/>
                <w:szCs w:val="28"/>
              </w:rPr>
              <w:t>4</w:t>
            </w:r>
          </w:p>
        </w:tc>
        <w:tc>
          <w:tcPr>
            <w:tcW w:w="4341" w:type="dxa"/>
            <w:gridSpan w:val="2"/>
            <w:tcBorders>
              <w:bottom w:val="single" w:sz="4" w:space="0" w:color="000000"/>
              <w:right w:val="single" w:sz="4" w:space="0" w:color="000000"/>
            </w:tcBorders>
            <w:shd w:val="clear" w:color="auto" w:fill="auto"/>
          </w:tcPr>
          <w:p w14:paraId="0EAE0C06" w14:textId="77777777" w:rsidR="001B3F03" w:rsidRPr="00E515C2" w:rsidRDefault="008634CC">
            <w:pPr>
              <w:ind w:right="-2"/>
              <w:jc w:val="both"/>
              <w:rPr>
                <w:sz w:val="28"/>
                <w:szCs w:val="28"/>
              </w:rPr>
            </w:pPr>
            <w:r w:rsidRPr="00E515C2">
              <w:rPr>
                <w:bCs/>
                <w:sz w:val="28"/>
                <w:szCs w:val="28"/>
              </w:rPr>
              <w:t xml:space="preserve">Дене </w:t>
            </w:r>
            <w:r w:rsidRPr="00E515C2">
              <w:rPr>
                <w:bCs/>
                <w:sz w:val="28"/>
                <w:szCs w:val="28"/>
                <w:lang w:val="kk-KZ"/>
              </w:rPr>
              <w:t>мәдениеті</w:t>
            </w:r>
            <w:r w:rsidRPr="00E515C2">
              <w:rPr>
                <w:bCs/>
                <w:sz w:val="28"/>
                <w:szCs w:val="28"/>
              </w:rPr>
              <w:t xml:space="preserve"> </w:t>
            </w:r>
            <w:r w:rsidRPr="00E515C2">
              <w:rPr>
                <w:bCs/>
                <w:sz w:val="28"/>
                <w:szCs w:val="28"/>
                <w:lang w:val="kk-KZ"/>
              </w:rPr>
              <w:t>маманының</w:t>
            </w:r>
            <w:r w:rsidRPr="00E515C2">
              <w:rPr>
                <w:bCs/>
                <w:sz w:val="28"/>
                <w:szCs w:val="28"/>
              </w:rPr>
              <w:t xml:space="preserve"> педагогикалық іс-әрекетінің ерекшелігі</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461008FD" w14:textId="77777777" w:rsidR="001B3F03" w:rsidRPr="00E515C2" w:rsidRDefault="008634CC">
            <w:pPr>
              <w:snapToGrid w:val="0"/>
              <w:ind w:right="-2"/>
              <w:jc w:val="center"/>
              <w:rPr>
                <w:sz w:val="28"/>
                <w:szCs w:val="28"/>
              </w:rPr>
            </w:pPr>
            <w:r w:rsidRPr="00E515C2">
              <w:rPr>
                <w:sz w:val="28"/>
                <w:szCs w:val="28"/>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70359E56" w14:textId="77777777" w:rsidR="001B3F03" w:rsidRPr="00E515C2" w:rsidRDefault="008634CC">
            <w:pPr>
              <w:snapToGrid w:val="0"/>
              <w:ind w:right="-2"/>
              <w:jc w:val="center"/>
              <w:rPr>
                <w:sz w:val="28"/>
                <w:szCs w:val="28"/>
              </w:rPr>
            </w:pPr>
            <w:r w:rsidRPr="00E515C2">
              <w:rPr>
                <w:sz w:val="28"/>
                <w:szCs w:val="28"/>
              </w:rPr>
              <w:t>1</w:t>
            </w:r>
          </w:p>
        </w:tc>
        <w:tc>
          <w:tcPr>
            <w:tcW w:w="1128" w:type="dxa"/>
            <w:tcBorders>
              <w:bottom w:val="single" w:sz="4" w:space="0" w:color="000000"/>
              <w:right w:val="single" w:sz="4" w:space="0" w:color="000000"/>
            </w:tcBorders>
            <w:shd w:val="clear" w:color="auto" w:fill="auto"/>
          </w:tcPr>
          <w:p w14:paraId="54082D92"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58C91C45"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1AB07A12" w14:textId="77777777" w:rsidTr="00B17552">
        <w:tc>
          <w:tcPr>
            <w:tcW w:w="789" w:type="dxa"/>
            <w:tcBorders>
              <w:left w:val="single" w:sz="4" w:space="0" w:color="000000"/>
              <w:bottom w:val="single" w:sz="4" w:space="0" w:color="000000"/>
              <w:right w:val="single" w:sz="4" w:space="0" w:color="000000"/>
            </w:tcBorders>
            <w:shd w:val="clear" w:color="auto" w:fill="auto"/>
          </w:tcPr>
          <w:p w14:paraId="780F9949" w14:textId="77777777" w:rsidR="001B3F03" w:rsidRPr="00E515C2" w:rsidRDefault="008634CC">
            <w:pPr>
              <w:tabs>
                <w:tab w:val="left" w:pos="0"/>
              </w:tabs>
              <w:ind w:right="-2"/>
              <w:jc w:val="center"/>
              <w:rPr>
                <w:sz w:val="28"/>
                <w:szCs w:val="28"/>
              </w:rPr>
            </w:pPr>
            <w:r w:rsidRPr="00E515C2">
              <w:rPr>
                <w:sz w:val="28"/>
                <w:szCs w:val="28"/>
                <w:lang w:val="kk-KZ" w:eastAsia="kk-KZ"/>
              </w:rPr>
              <w:t>5,6</w:t>
            </w:r>
          </w:p>
        </w:tc>
        <w:tc>
          <w:tcPr>
            <w:tcW w:w="4341" w:type="dxa"/>
            <w:gridSpan w:val="2"/>
            <w:tcBorders>
              <w:bottom w:val="single" w:sz="4" w:space="0" w:color="000000"/>
              <w:right w:val="single" w:sz="4" w:space="0" w:color="000000"/>
            </w:tcBorders>
            <w:shd w:val="clear" w:color="auto" w:fill="auto"/>
          </w:tcPr>
          <w:p w14:paraId="09787DB5" w14:textId="77777777" w:rsidR="001B3F03" w:rsidRPr="00E515C2" w:rsidRDefault="008634CC">
            <w:pPr>
              <w:tabs>
                <w:tab w:val="left" w:pos="34"/>
              </w:tabs>
              <w:ind w:right="-2" w:hanging="34"/>
              <w:jc w:val="both"/>
              <w:rPr>
                <w:sz w:val="28"/>
                <w:szCs w:val="28"/>
              </w:rPr>
            </w:pPr>
            <w:r w:rsidRPr="00E515C2">
              <w:rPr>
                <w:sz w:val="28"/>
                <w:szCs w:val="28"/>
                <w:lang w:val="kk-KZ"/>
              </w:rPr>
              <w:t>Дене мәдениеті маманының кәсіби-педагогикалық қызметі.</w:t>
            </w:r>
          </w:p>
        </w:tc>
        <w:tc>
          <w:tcPr>
            <w:tcW w:w="1118" w:type="dxa"/>
            <w:tcBorders>
              <w:bottom w:val="single" w:sz="4" w:space="0" w:color="000000"/>
              <w:right w:val="single" w:sz="4" w:space="0" w:color="000000"/>
            </w:tcBorders>
            <w:shd w:val="clear" w:color="auto" w:fill="auto"/>
          </w:tcPr>
          <w:p w14:paraId="6E7B49B7" w14:textId="77777777" w:rsidR="001B3F03" w:rsidRPr="00E515C2" w:rsidRDefault="008634CC">
            <w:pPr>
              <w:tabs>
                <w:tab w:val="left" w:pos="0"/>
              </w:tabs>
              <w:ind w:right="-2"/>
              <w:jc w:val="center"/>
              <w:rPr>
                <w:sz w:val="28"/>
                <w:szCs w:val="28"/>
              </w:rPr>
            </w:pPr>
            <w:r w:rsidRPr="00E515C2">
              <w:rPr>
                <w:sz w:val="28"/>
                <w:szCs w:val="28"/>
                <w:lang w:val="kk-KZ" w:eastAsia="kk-KZ"/>
              </w:rPr>
              <w:t>4</w:t>
            </w:r>
          </w:p>
        </w:tc>
        <w:tc>
          <w:tcPr>
            <w:tcW w:w="1274" w:type="dxa"/>
            <w:tcBorders>
              <w:bottom w:val="single" w:sz="4" w:space="0" w:color="000000"/>
              <w:right w:val="single" w:sz="4" w:space="0" w:color="000000"/>
            </w:tcBorders>
            <w:shd w:val="clear" w:color="auto" w:fill="auto"/>
          </w:tcPr>
          <w:p w14:paraId="0AC7DDD5" w14:textId="77777777" w:rsidR="001B3F03" w:rsidRPr="00E515C2" w:rsidRDefault="008634CC">
            <w:pPr>
              <w:tabs>
                <w:tab w:val="left" w:pos="0"/>
              </w:tabs>
              <w:ind w:right="-2"/>
              <w:jc w:val="center"/>
              <w:rPr>
                <w:sz w:val="28"/>
                <w:szCs w:val="28"/>
              </w:rPr>
            </w:pPr>
            <w:r w:rsidRPr="00E515C2">
              <w:rPr>
                <w:sz w:val="28"/>
                <w:szCs w:val="28"/>
              </w:rPr>
              <w:t>1</w:t>
            </w:r>
          </w:p>
        </w:tc>
        <w:tc>
          <w:tcPr>
            <w:tcW w:w="1128" w:type="dxa"/>
            <w:tcBorders>
              <w:bottom w:val="single" w:sz="4" w:space="0" w:color="000000"/>
              <w:right w:val="single" w:sz="4" w:space="0" w:color="000000"/>
            </w:tcBorders>
            <w:shd w:val="clear" w:color="auto" w:fill="auto"/>
          </w:tcPr>
          <w:p w14:paraId="3095DAAB" w14:textId="77777777" w:rsidR="001B3F03" w:rsidRPr="00E515C2" w:rsidRDefault="008634CC">
            <w:pPr>
              <w:tabs>
                <w:tab w:val="left" w:pos="0"/>
              </w:tabs>
              <w:ind w:right="-2" w:hanging="301"/>
              <w:jc w:val="center"/>
              <w:rPr>
                <w:sz w:val="28"/>
                <w:szCs w:val="28"/>
              </w:rPr>
            </w:pPr>
            <w:r w:rsidRPr="00E515C2">
              <w:rPr>
                <w:sz w:val="28"/>
                <w:szCs w:val="28"/>
                <w:lang w:val="kk-KZ" w:eastAsia="kk-KZ"/>
              </w:rPr>
              <w:t>2</w:t>
            </w:r>
          </w:p>
        </w:tc>
        <w:tc>
          <w:tcPr>
            <w:tcW w:w="974" w:type="dxa"/>
            <w:tcBorders>
              <w:bottom w:val="single" w:sz="4" w:space="0" w:color="000000"/>
              <w:right w:val="single" w:sz="4" w:space="0" w:color="000000"/>
            </w:tcBorders>
            <w:shd w:val="clear" w:color="auto" w:fill="auto"/>
          </w:tcPr>
          <w:p w14:paraId="7FF2A4FD" w14:textId="77777777" w:rsidR="001B3F03" w:rsidRPr="00E515C2" w:rsidRDefault="008634CC">
            <w:pPr>
              <w:ind w:right="-2" w:hanging="284"/>
              <w:jc w:val="center"/>
              <w:rPr>
                <w:sz w:val="28"/>
                <w:szCs w:val="28"/>
              </w:rPr>
            </w:pPr>
            <w:r w:rsidRPr="00E515C2">
              <w:rPr>
                <w:sz w:val="28"/>
                <w:szCs w:val="28"/>
                <w:lang w:val="kk-KZ"/>
              </w:rPr>
              <w:t>8</w:t>
            </w:r>
          </w:p>
        </w:tc>
      </w:tr>
      <w:tr w:rsidR="00E515C2" w:rsidRPr="00E515C2" w14:paraId="5DE80F4B" w14:textId="77777777" w:rsidTr="00B17552">
        <w:tc>
          <w:tcPr>
            <w:tcW w:w="789" w:type="dxa"/>
            <w:tcBorders>
              <w:left w:val="single" w:sz="4" w:space="0" w:color="000000"/>
              <w:bottom w:val="single" w:sz="4" w:space="0" w:color="000000"/>
              <w:right w:val="single" w:sz="4" w:space="0" w:color="000000"/>
            </w:tcBorders>
            <w:shd w:val="clear" w:color="auto" w:fill="auto"/>
          </w:tcPr>
          <w:p w14:paraId="7F47B743" w14:textId="77777777" w:rsidR="001B3F03" w:rsidRPr="00E515C2" w:rsidRDefault="008634CC" w:rsidP="00B724E1">
            <w:pPr>
              <w:tabs>
                <w:tab w:val="left" w:pos="0"/>
              </w:tabs>
              <w:ind w:right="-2"/>
              <w:jc w:val="center"/>
              <w:rPr>
                <w:sz w:val="28"/>
                <w:szCs w:val="28"/>
              </w:rPr>
            </w:pPr>
            <w:r w:rsidRPr="00E515C2">
              <w:rPr>
                <w:sz w:val="28"/>
                <w:szCs w:val="28"/>
                <w:lang w:val="kk-KZ" w:eastAsia="kk-KZ"/>
              </w:rPr>
              <w:t>7</w:t>
            </w:r>
          </w:p>
        </w:tc>
        <w:tc>
          <w:tcPr>
            <w:tcW w:w="4341" w:type="dxa"/>
            <w:gridSpan w:val="2"/>
            <w:tcBorders>
              <w:bottom w:val="single" w:sz="4" w:space="0" w:color="000000"/>
              <w:right w:val="single" w:sz="4" w:space="0" w:color="000000"/>
            </w:tcBorders>
            <w:shd w:val="clear" w:color="auto" w:fill="auto"/>
          </w:tcPr>
          <w:p w14:paraId="7D4E846A" w14:textId="77777777" w:rsidR="001B3F03" w:rsidRPr="00E515C2" w:rsidRDefault="008634CC">
            <w:pPr>
              <w:ind w:right="-2"/>
              <w:jc w:val="both"/>
              <w:rPr>
                <w:sz w:val="28"/>
                <w:szCs w:val="28"/>
              </w:rPr>
            </w:pPr>
            <w:r w:rsidRPr="00E515C2">
              <w:rPr>
                <w:bCs/>
                <w:sz w:val="28"/>
                <w:szCs w:val="28"/>
                <w:lang w:val="kk-KZ"/>
              </w:rPr>
              <w:t>Педагогикалық техника негіздері</w:t>
            </w:r>
          </w:p>
        </w:tc>
        <w:tc>
          <w:tcPr>
            <w:tcW w:w="1118" w:type="dxa"/>
            <w:tcBorders>
              <w:bottom w:val="single" w:sz="4" w:space="0" w:color="000000"/>
              <w:right w:val="single" w:sz="4" w:space="0" w:color="000000"/>
            </w:tcBorders>
            <w:shd w:val="clear" w:color="auto" w:fill="auto"/>
          </w:tcPr>
          <w:p w14:paraId="483AD91C" w14:textId="77777777" w:rsidR="001B3F03" w:rsidRPr="00E515C2" w:rsidRDefault="008634CC">
            <w:pPr>
              <w:tabs>
                <w:tab w:val="left" w:pos="0"/>
              </w:tabs>
              <w:ind w:right="-2"/>
              <w:jc w:val="center"/>
              <w:rPr>
                <w:sz w:val="28"/>
                <w:szCs w:val="28"/>
              </w:rPr>
            </w:pPr>
            <w:r w:rsidRPr="00E515C2">
              <w:rPr>
                <w:sz w:val="28"/>
                <w:szCs w:val="28"/>
                <w:lang w:val="kk-KZ" w:eastAsia="kk-KZ"/>
              </w:rPr>
              <w:t>2</w:t>
            </w:r>
          </w:p>
        </w:tc>
        <w:tc>
          <w:tcPr>
            <w:tcW w:w="1274" w:type="dxa"/>
            <w:tcBorders>
              <w:bottom w:val="single" w:sz="4" w:space="0" w:color="000000"/>
              <w:right w:val="single" w:sz="4" w:space="0" w:color="000000"/>
            </w:tcBorders>
            <w:shd w:val="clear" w:color="auto" w:fill="auto"/>
          </w:tcPr>
          <w:p w14:paraId="14A7D1BA" w14:textId="77777777" w:rsidR="001B3F03" w:rsidRPr="00E515C2" w:rsidRDefault="008634CC">
            <w:pPr>
              <w:tabs>
                <w:tab w:val="left" w:pos="0"/>
              </w:tabs>
              <w:ind w:right="-2"/>
              <w:jc w:val="center"/>
              <w:rPr>
                <w:sz w:val="28"/>
                <w:szCs w:val="28"/>
              </w:rPr>
            </w:pPr>
            <w:r w:rsidRPr="00E515C2">
              <w:rPr>
                <w:sz w:val="28"/>
                <w:szCs w:val="28"/>
              </w:rPr>
              <w:t>1</w:t>
            </w:r>
          </w:p>
        </w:tc>
        <w:tc>
          <w:tcPr>
            <w:tcW w:w="1128" w:type="dxa"/>
            <w:tcBorders>
              <w:bottom w:val="single" w:sz="4" w:space="0" w:color="000000"/>
              <w:right w:val="single" w:sz="4" w:space="0" w:color="000000"/>
            </w:tcBorders>
            <w:shd w:val="clear" w:color="auto" w:fill="auto"/>
          </w:tcPr>
          <w:p w14:paraId="05259C26"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0EE40D8A"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31F180D1" w14:textId="77777777" w:rsidTr="00B17552">
        <w:tc>
          <w:tcPr>
            <w:tcW w:w="789" w:type="dxa"/>
            <w:tcBorders>
              <w:left w:val="single" w:sz="4" w:space="0" w:color="000000"/>
              <w:bottom w:val="single" w:sz="4" w:space="0" w:color="000000"/>
              <w:right w:val="single" w:sz="4" w:space="0" w:color="000000"/>
            </w:tcBorders>
            <w:shd w:val="clear" w:color="auto" w:fill="auto"/>
          </w:tcPr>
          <w:p w14:paraId="2A9F97E0" w14:textId="77777777" w:rsidR="001B3F03" w:rsidRPr="00E515C2" w:rsidRDefault="008634CC" w:rsidP="00B724E1">
            <w:pPr>
              <w:tabs>
                <w:tab w:val="left" w:pos="0"/>
              </w:tabs>
              <w:ind w:right="-2"/>
              <w:jc w:val="center"/>
              <w:rPr>
                <w:sz w:val="28"/>
                <w:szCs w:val="28"/>
              </w:rPr>
            </w:pPr>
            <w:r w:rsidRPr="00E515C2">
              <w:rPr>
                <w:sz w:val="28"/>
                <w:szCs w:val="28"/>
                <w:lang w:val="kk-KZ" w:eastAsia="kk-KZ"/>
              </w:rPr>
              <w:t>8</w:t>
            </w:r>
          </w:p>
        </w:tc>
        <w:tc>
          <w:tcPr>
            <w:tcW w:w="4341" w:type="dxa"/>
            <w:gridSpan w:val="2"/>
            <w:tcBorders>
              <w:bottom w:val="single" w:sz="4" w:space="0" w:color="000000"/>
              <w:right w:val="single" w:sz="4" w:space="0" w:color="000000"/>
            </w:tcBorders>
            <w:shd w:val="clear" w:color="auto" w:fill="auto"/>
          </w:tcPr>
          <w:p w14:paraId="479227DE" w14:textId="77777777" w:rsidR="001B3F03" w:rsidRPr="00E515C2" w:rsidRDefault="008634CC">
            <w:pPr>
              <w:ind w:right="-2"/>
              <w:jc w:val="both"/>
              <w:rPr>
                <w:sz w:val="28"/>
                <w:szCs w:val="28"/>
              </w:rPr>
            </w:pPr>
            <w:r w:rsidRPr="00E515C2">
              <w:rPr>
                <w:bCs/>
                <w:sz w:val="28"/>
                <w:szCs w:val="28"/>
                <w:lang w:val="kk-KZ"/>
              </w:rPr>
              <w:t>Педагогикалық икемділік</w:t>
            </w:r>
          </w:p>
        </w:tc>
        <w:tc>
          <w:tcPr>
            <w:tcW w:w="1118" w:type="dxa"/>
            <w:tcBorders>
              <w:bottom w:val="single" w:sz="4" w:space="0" w:color="000000"/>
              <w:right w:val="single" w:sz="4" w:space="0" w:color="000000"/>
            </w:tcBorders>
            <w:shd w:val="clear" w:color="auto" w:fill="auto"/>
          </w:tcPr>
          <w:p w14:paraId="4D105207" w14:textId="77777777" w:rsidR="001B3F03" w:rsidRPr="00E515C2" w:rsidRDefault="008634CC">
            <w:pPr>
              <w:tabs>
                <w:tab w:val="left" w:pos="0"/>
              </w:tabs>
              <w:ind w:right="-2"/>
              <w:jc w:val="center"/>
              <w:rPr>
                <w:sz w:val="28"/>
                <w:szCs w:val="28"/>
              </w:rPr>
            </w:pPr>
            <w:r w:rsidRPr="00E515C2">
              <w:rPr>
                <w:sz w:val="28"/>
                <w:szCs w:val="28"/>
                <w:lang w:val="kk-KZ" w:eastAsia="kk-KZ"/>
              </w:rPr>
              <w:t>2</w:t>
            </w:r>
          </w:p>
        </w:tc>
        <w:tc>
          <w:tcPr>
            <w:tcW w:w="1274" w:type="dxa"/>
            <w:tcBorders>
              <w:bottom w:val="single" w:sz="4" w:space="0" w:color="000000"/>
              <w:right w:val="single" w:sz="4" w:space="0" w:color="000000"/>
            </w:tcBorders>
            <w:shd w:val="clear" w:color="auto" w:fill="auto"/>
          </w:tcPr>
          <w:p w14:paraId="0627C358" w14:textId="77777777" w:rsidR="001B3F03" w:rsidRPr="00E515C2" w:rsidRDefault="008634CC">
            <w:pPr>
              <w:tabs>
                <w:tab w:val="left" w:pos="0"/>
              </w:tabs>
              <w:ind w:right="-2"/>
              <w:jc w:val="center"/>
              <w:rPr>
                <w:sz w:val="28"/>
                <w:szCs w:val="28"/>
              </w:rPr>
            </w:pPr>
            <w:r w:rsidRPr="00E515C2">
              <w:rPr>
                <w:sz w:val="28"/>
                <w:szCs w:val="28"/>
                <w:lang w:val="kk-KZ"/>
              </w:rPr>
              <w:t>1</w:t>
            </w:r>
          </w:p>
        </w:tc>
        <w:tc>
          <w:tcPr>
            <w:tcW w:w="1128" w:type="dxa"/>
            <w:tcBorders>
              <w:bottom w:val="single" w:sz="4" w:space="0" w:color="000000"/>
              <w:right w:val="single" w:sz="4" w:space="0" w:color="000000"/>
            </w:tcBorders>
            <w:shd w:val="clear" w:color="auto" w:fill="auto"/>
          </w:tcPr>
          <w:p w14:paraId="3E7DB08E"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76EB0A27"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105B5FBE" w14:textId="77777777" w:rsidTr="00B17552">
        <w:tc>
          <w:tcPr>
            <w:tcW w:w="789" w:type="dxa"/>
            <w:tcBorders>
              <w:left w:val="single" w:sz="4" w:space="0" w:color="000000"/>
              <w:bottom w:val="single" w:sz="4" w:space="0" w:color="000000"/>
              <w:right w:val="single" w:sz="4" w:space="0" w:color="000000"/>
            </w:tcBorders>
            <w:shd w:val="clear" w:color="auto" w:fill="auto"/>
          </w:tcPr>
          <w:p w14:paraId="18E79524" w14:textId="77777777" w:rsidR="001B3F03" w:rsidRPr="00E515C2" w:rsidRDefault="008634CC" w:rsidP="00B724E1">
            <w:pPr>
              <w:tabs>
                <w:tab w:val="left" w:pos="0"/>
              </w:tabs>
              <w:ind w:right="-2"/>
              <w:jc w:val="center"/>
              <w:rPr>
                <w:sz w:val="28"/>
                <w:szCs w:val="28"/>
              </w:rPr>
            </w:pPr>
            <w:r w:rsidRPr="00E515C2">
              <w:rPr>
                <w:sz w:val="28"/>
                <w:szCs w:val="28"/>
                <w:lang w:val="kk-KZ" w:eastAsia="kk-KZ"/>
              </w:rPr>
              <w:t>9</w:t>
            </w:r>
          </w:p>
        </w:tc>
        <w:tc>
          <w:tcPr>
            <w:tcW w:w="4341" w:type="dxa"/>
            <w:gridSpan w:val="2"/>
            <w:tcBorders>
              <w:bottom w:val="single" w:sz="4" w:space="0" w:color="000000"/>
              <w:right w:val="single" w:sz="4" w:space="0" w:color="000000"/>
            </w:tcBorders>
            <w:shd w:val="clear" w:color="auto" w:fill="auto"/>
          </w:tcPr>
          <w:p w14:paraId="075136EF" w14:textId="77777777" w:rsidR="001B3F03" w:rsidRPr="00E515C2" w:rsidRDefault="008634CC">
            <w:pPr>
              <w:tabs>
                <w:tab w:val="left" w:pos="34"/>
              </w:tabs>
              <w:ind w:right="-2" w:hanging="34"/>
              <w:jc w:val="both"/>
              <w:rPr>
                <w:sz w:val="28"/>
                <w:szCs w:val="28"/>
              </w:rPr>
            </w:pPr>
            <w:r w:rsidRPr="00E515C2">
              <w:rPr>
                <w:sz w:val="28"/>
                <w:szCs w:val="28"/>
                <w:lang w:val="kk-KZ"/>
              </w:rPr>
              <w:t>Маманның коммуникативтік құзыреттілігі</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51B532C9" w14:textId="77777777" w:rsidR="001B3F03" w:rsidRPr="00E515C2" w:rsidRDefault="008634CC">
            <w:pPr>
              <w:tabs>
                <w:tab w:val="left" w:pos="0"/>
              </w:tabs>
              <w:ind w:right="-2"/>
              <w:jc w:val="center"/>
              <w:rPr>
                <w:sz w:val="28"/>
                <w:szCs w:val="28"/>
              </w:rPr>
            </w:pPr>
            <w:r w:rsidRPr="00E515C2">
              <w:rPr>
                <w:sz w:val="28"/>
                <w:szCs w:val="28"/>
                <w:lang w:val="kk-KZ"/>
              </w:rPr>
              <w:t>2</w:t>
            </w:r>
          </w:p>
        </w:tc>
        <w:tc>
          <w:tcPr>
            <w:tcW w:w="1274" w:type="dxa"/>
            <w:tcBorders>
              <w:bottom w:val="single" w:sz="4" w:space="0" w:color="000000"/>
              <w:right w:val="single" w:sz="4" w:space="0" w:color="000000"/>
            </w:tcBorders>
            <w:shd w:val="clear" w:color="auto" w:fill="auto"/>
          </w:tcPr>
          <w:p w14:paraId="2F6A1932" w14:textId="77777777" w:rsidR="001B3F03" w:rsidRPr="00E515C2" w:rsidRDefault="008634CC">
            <w:pPr>
              <w:tabs>
                <w:tab w:val="left" w:pos="0"/>
              </w:tabs>
              <w:ind w:right="-2"/>
              <w:jc w:val="center"/>
              <w:rPr>
                <w:sz w:val="28"/>
                <w:szCs w:val="28"/>
              </w:rPr>
            </w:pPr>
            <w:r w:rsidRPr="00E515C2">
              <w:rPr>
                <w:sz w:val="28"/>
                <w:szCs w:val="28"/>
                <w:lang w:eastAsia="kk-KZ"/>
              </w:rPr>
              <w:t>1</w:t>
            </w:r>
          </w:p>
        </w:tc>
        <w:tc>
          <w:tcPr>
            <w:tcW w:w="1128" w:type="dxa"/>
            <w:tcBorders>
              <w:bottom w:val="single" w:sz="4" w:space="0" w:color="000000"/>
              <w:right w:val="single" w:sz="4" w:space="0" w:color="000000"/>
            </w:tcBorders>
            <w:shd w:val="clear" w:color="auto" w:fill="auto"/>
          </w:tcPr>
          <w:p w14:paraId="14555448"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288EFBB7"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3248FB2C" w14:textId="77777777" w:rsidTr="00B17552">
        <w:tc>
          <w:tcPr>
            <w:tcW w:w="789" w:type="dxa"/>
            <w:tcBorders>
              <w:left w:val="single" w:sz="4" w:space="0" w:color="000000"/>
              <w:bottom w:val="single" w:sz="4" w:space="0" w:color="000000"/>
              <w:right w:val="single" w:sz="4" w:space="0" w:color="000000"/>
            </w:tcBorders>
            <w:shd w:val="clear" w:color="auto" w:fill="auto"/>
          </w:tcPr>
          <w:p w14:paraId="1C74C1B6" w14:textId="77777777" w:rsidR="001B3F03" w:rsidRPr="00E515C2" w:rsidRDefault="008634CC" w:rsidP="00B724E1">
            <w:pPr>
              <w:tabs>
                <w:tab w:val="left" w:pos="0"/>
              </w:tabs>
              <w:ind w:right="-2"/>
              <w:jc w:val="center"/>
              <w:rPr>
                <w:sz w:val="28"/>
                <w:szCs w:val="28"/>
              </w:rPr>
            </w:pPr>
            <w:r w:rsidRPr="00E515C2">
              <w:rPr>
                <w:sz w:val="28"/>
                <w:szCs w:val="28"/>
                <w:lang w:val="kk-KZ" w:eastAsia="kk-KZ"/>
              </w:rPr>
              <w:t>10</w:t>
            </w:r>
          </w:p>
        </w:tc>
        <w:tc>
          <w:tcPr>
            <w:tcW w:w="4341" w:type="dxa"/>
            <w:gridSpan w:val="2"/>
            <w:tcBorders>
              <w:bottom w:val="single" w:sz="4" w:space="0" w:color="000000"/>
              <w:right w:val="single" w:sz="4" w:space="0" w:color="000000"/>
            </w:tcBorders>
            <w:shd w:val="clear" w:color="auto" w:fill="auto"/>
          </w:tcPr>
          <w:p w14:paraId="463813BF" w14:textId="77777777" w:rsidR="001B3F03" w:rsidRPr="00E515C2" w:rsidRDefault="008634CC">
            <w:pPr>
              <w:tabs>
                <w:tab w:val="left" w:pos="0"/>
              </w:tabs>
              <w:ind w:right="-2"/>
              <w:jc w:val="both"/>
              <w:rPr>
                <w:sz w:val="28"/>
                <w:szCs w:val="28"/>
              </w:rPr>
            </w:pPr>
            <w:r w:rsidRPr="00E515C2">
              <w:rPr>
                <w:sz w:val="28"/>
                <w:szCs w:val="28"/>
              </w:rPr>
              <w:t>Педагогикалық шеберліктің мәні</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705A5BCD" w14:textId="77777777" w:rsidR="001B3F03" w:rsidRPr="00E515C2" w:rsidRDefault="008634CC">
            <w:pPr>
              <w:tabs>
                <w:tab w:val="left" w:pos="0"/>
              </w:tabs>
              <w:ind w:right="-2"/>
              <w:jc w:val="center"/>
              <w:rPr>
                <w:sz w:val="28"/>
                <w:szCs w:val="28"/>
              </w:rPr>
            </w:pPr>
            <w:r w:rsidRPr="00E515C2">
              <w:rPr>
                <w:sz w:val="28"/>
                <w:szCs w:val="28"/>
                <w:lang w:val="kk-KZ"/>
              </w:rPr>
              <w:t>2</w:t>
            </w:r>
          </w:p>
        </w:tc>
        <w:tc>
          <w:tcPr>
            <w:tcW w:w="1274" w:type="dxa"/>
            <w:tcBorders>
              <w:bottom w:val="single" w:sz="4" w:space="0" w:color="000000"/>
              <w:right w:val="single" w:sz="4" w:space="0" w:color="000000"/>
            </w:tcBorders>
            <w:shd w:val="clear" w:color="auto" w:fill="auto"/>
          </w:tcPr>
          <w:p w14:paraId="5580CA5F" w14:textId="77777777" w:rsidR="001B3F03" w:rsidRPr="00E515C2" w:rsidRDefault="008634CC">
            <w:pPr>
              <w:tabs>
                <w:tab w:val="left" w:pos="0"/>
              </w:tabs>
              <w:ind w:right="-2"/>
              <w:jc w:val="center"/>
              <w:rPr>
                <w:sz w:val="28"/>
                <w:szCs w:val="28"/>
              </w:rPr>
            </w:pPr>
            <w:r w:rsidRPr="00E515C2">
              <w:rPr>
                <w:sz w:val="28"/>
                <w:szCs w:val="28"/>
              </w:rPr>
              <w:t>1</w:t>
            </w:r>
          </w:p>
        </w:tc>
        <w:tc>
          <w:tcPr>
            <w:tcW w:w="1128" w:type="dxa"/>
            <w:tcBorders>
              <w:bottom w:val="single" w:sz="4" w:space="0" w:color="000000"/>
              <w:right w:val="single" w:sz="4" w:space="0" w:color="000000"/>
            </w:tcBorders>
            <w:shd w:val="clear" w:color="auto" w:fill="auto"/>
          </w:tcPr>
          <w:p w14:paraId="48E084F0"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6858D0A3"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136358F9" w14:textId="77777777" w:rsidTr="00B17552">
        <w:tc>
          <w:tcPr>
            <w:tcW w:w="789" w:type="dxa"/>
            <w:tcBorders>
              <w:top w:val="single" w:sz="4" w:space="0" w:color="000000"/>
              <w:left w:val="single" w:sz="4" w:space="0" w:color="000000"/>
              <w:right w:val="single" w:sz="4" w:space="0" w:color="000000"/>
            </w:tcBorders>
            <w:shd w:val="clear" w:color="auto" w:fill="auto"/>
          </w:tcPr>
          <w:p w14:paraId="34D8876C" w14:textId="77777777" w:rsidR="001B3F03" w:rsidRPr="00E515C2" w:rsidRDefault="008634CC" w:rsidP="00B724E1">
            <w:pPr>
              <w:tabs>
                <w:tab w:val="left" w:pos="0"/>
              </w:tabs>
              <w:ind w:right="-2"/>
              <w:jc w:val="center"/>
              <w:rPr>
                <w:sz w:val="28"/>
                <w:szCs w:val="28"/>
              </w:rPr>
            </w:pPr>
            <w:r w:rsidRPr="00E515C2">
              <w:rPr>
                <w:sz w:val="28"/>
                <w:szCs w:val="28"/>
                <w:lang w:val="kk-KZ" w:eastAsia="kk-KZ"/>
              </w:rPr>
              <w:t>11</w:t>
            </w:r>
          </w:p>
        </w:tc>
        <w:tc>
          <w:tcPr>
            <w:tcW w:w="4341" w:type="dxa"/>
            <w:gridSpan w:val="2"/>
            <w:tcBorders>
              <w:top w:val="single" w:sz="4" w:space="0" w:color="000000"/>
              <w:left w:val="single" w:sz="4" w:space="0" w:color="000000"/>
              <w:right w:val="single" w:sz="4" w:space="0" w:color="000000"/>
            </w:tcBorders>
            <w:shd w:val="clear" w:color="auto" w:fill="auto"/>
          </w:tcPr>
          <w:p w14:paraId="71D01C2A" w14:textId="77777777" w:rsidR="001B3F03" w:rsidRPr="00E515C2" w:rsidRDefault="008634CC">
            <w:pPr>
              <w:ind w:right="-2"/>
              <w:jc w:val="both"/>
              <w:rPr>
                <w:sz w:val="28"/>
                <w:szCs w:val="28"/>
              </w:rPr>
            </w:pPr>
            <w:r w:rsidRPr="00E515C2">
              <w:rPr>
                <w:sz w:val="28"/>
                <w:szCs w:val="28"/>
                <w:lang w:val="kk-KZ"/>
              </w:rPr>
              <w:t>Өзін-өзі жетілдіру шығармашылық әлеуетті барынша жүзеге асырудың негізгі тәсілдерінің бірі ретінде</w:t>
            </w:r>
          </w:p>
        </w:tc>
        <w:tc>
          <w:tcPr>
            <w:tcW w:w="1118" w:type="dxa"/>
            <w:tcBorders>
              <w:top w:val="single" w:sz="4" w:space="0" w:color="000000"/>
              <w:left w:val="single" w:sz="4" w:space="0" w:color="000000"/>
              <w:right w:val="single" w:sz="4" w:space="0" w:color="000000"/>
            </w:tcBorders>
            <w:shd w:val="clear" w:color="auto" w:fill="auto"/>
          </w:tcPr>
          <w:p w14:paraId="57D5609B" w14:textId="77777777" w:rsidR="001B3F03" w:rsidRPr="00E515C2" w:rsidRDefault="008634CC">
            <w:pPr>
              <w:tabs>
                <w:tab w:val="left" w:pos="0"/>
              </w:tabs>
              <w:ind w:right="-2"/>
              <w:jc w:val="center"/>
              <w:rPr>
                <w:sz w:val="28"/>
                <w:szCs w:val="28"/>
              </w:rPr>
            </w:pPr>
            <w:r w:rsidRPr="00E515C2">
              <w:rPr>
                <w:sz w:val="28"/>
                <w:szCs w:val="28"/>
                <w:lang w:val="kk-KZ" w:eastAsia="kk-KZ"/>
              </w:rPr>
              <w:t>2</w:t>
            </w:r>
          </w:p>
        </w:tc>
        <w:tc>
          <w:tcPr>
            <w:tcW w:w="1274" w:type="dxa"/>
            <w:tcBorders>
              <w:top w:val="single" w:sz="4" w:space="0" w:color="000000"/>
              <w:left w:val="single" w:sz="4" w:space="0" w:color="000000"/>
              <w:right w:val="single" w:sz="4" w:space="0" w:color="000000"/>
            </w:tcBorders>
            <w:shd w:val="clear" w:color="auto" w:fill="auto"/>
          </w:tcPr>
          <w:p w14:paraId="2FE80322" w14:textId="77777777" w:rsidR="001B3F03" w:rsidRPr="00E515C2" w:rsidRDefault="008634CC">
            <w:pPr>
              <w:tabs>
                <w:tab w:val="left" w:pos="0"/>
              </w:tabs>
              <w:ind w:right="-2"/>
              <w:jc w:val="center"/>
              <w:rPr>
                <w:sz w:val="28"/>
                <w:szCs w:val="28"/>
              </w:rPr>
            </w:pPr>
            <w:r w:rsidRPr="00E515C2">
              <w:rPr>
                <w:sz w:val="28"/>
                <w:szCs w:val="28"/>
                <w:lang w:val="kk-KZ"/>
              </w:rPr>
              <w:t>1</w:t>
            </w:r>
          </w:p>
        </w:tc>
        <w:tc>
          <w:tcPr>
            <w:tcW w:w="1128" w:type="dxa"/>
            <w:tcBorders>
              <w:top w:val="single" w:sz="4" w:space="0" w:color="000000"/>
              <w:left w:val="single" w:sz="4" w:space="0" w:color="000000"/>
              <w:right w:val="single" w:sz="4" w:space="0" w:color="000000"/>
            </w:tcBorders>
            <w:shd w:val="clear" w:color="auto" w:fill="auto"/>
          </w:tcPr>
          <w:p w14:paraId="72CD0D9C"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top w:val="single" w:sz="4" w:space="0" w:color="000000"/>
              <w:left w:val="single" w:sz="4" w:space="0" w:color="000000"/>
              <w:right w:val="single" w:sz="4" w:space="0" w:color="000000"/>
            </w:tcBorders>
            <w:shd w:val="clear" w:color="auto" w:fill="auto"/>
          </w:tcPr>
          <w:p w14:paraId="3F9006D8"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3B43B693" w14:textId="77777777" w:rsidTr="00B17552">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tcPr>
          <w:p w14:paraId="65590D64" w14:textId="77777777" w:rsidR="001B3F03" w:rsidRPr="00E515C2" w:rsidRDefault="008634CC" w:rsidP="00B724E1">
            <w:pPr>
              <w:tabs>
                <w:tab w:val="left" w:pos="0"/>
              </w:tabs>
              <w:ind w:right="-2"/>
              <w:jc w:val="center"/>
              <w:rPr>
                <w:sz w:val="28"/>
                <w:szCs w:val="28"/>
              </w:rPr>
            </w:pPr>
            <w:r w:rsidRPr="00E515C2">
              <w:rPr>
                <w:sz w:val="28"/>
                <w:szCs w:val="28"/>
                <w:lang w:val="kk-KZ" w:eastAsia="kk-KZ"/>
              </w:rPr>
              <w:t>12</w:t>
            </w:r>
          </w:p>
        </w:tc>
        <w:tc>
          <w:tcPr>
            <w:tcW w:w="4335" w:type="dxa"/>
            <w:tcBorders>
              <w:top w:val="single" w:sz="4" w:space="0" w:color="000000"/>
              <w:bottom w:val="single" w:sz="4" w:space="0" w:color="000000"/>
              <w:right w:val="single" w:sz="4" w:space="0" w:color="000000"/>
            </w:tcBorders>
            <w:shd w:val="clear" w:color="auto" w:fill="auto"/>
          </w:tcPr>
          <w:p w14:paraId="2463935D" w14:textId="77777777" w:rsidR="001B3F03" w:rsidRPr="00E515C2" w:rsidRDefault="008634CC">
            <w:pPr>
              <w:ind w:right="-2"/>
              <w:jc w:val="both"/>
              <w:rPr>
                <w:sz w:val="28"/>
                <w:szCs w:val="28"/>
              </w:rPr>
            </w:pPr>
            <w:r w:rsidRPr="00E515C2">
              <w:rPr>
                <w:sz w:val="28"/>
                <w:szCs w:val="28"/>
                <w:lang w:val="kk-KZ"/>
              </w:rPr>
              <w:t>Спорт мұғалімінің кәсіби-педагогикалық этикасы.</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1B192F0E" w14:textId="77777777" w:rsidR="001B3F03" w:rsidRPr="00E515C2" w:rsidRDefault="008634CC">
            <w:pPr>
              <w:tabs>
                <w:tab w:val="left" w:pos="0"/>
              </w:tabs>
              <w:ind w:right="-2"/>
              <w:jc w:val="center"/>
              <w:rPr>
                <w:sz w:val="28"/>
                <w:szCs w:val="28"/>
              </w:rPr>
            </w:pPr>
            <w:r w:rsidRPr="00E515C2">
              <w:rPr>
                <w:sz w:val="28"/>
                <w:szCs w:val="28"/>
                <w:lang w:val="kk-KZ" w:eastAsia="kk-KZ"/>
              </w:rPr>
              <w:t>2</w:t>
            </w:r>
          </w:p>
        </w:tc>
        <w:tc>
          <w:tcPr>
            <w:tcW w:w="1274" w:type="dxa"/>
            <w:tcBorders>
              <w:top w:val="single" w:sz="4" w:space="0" w:color="000000"/>
              <w:bottom w:val="single" w:sz="4" w:space="0" w:color="000000"/>
              <w:right w:val="single" w:sz="4" w:space="0" w:color="000000"/>
            </w:tcBorders>
            <w:shd w:val="clear" w:color="auto" w:fill="auto"/>
          </w:tcPr>
          <w:p w14:paraId="302EDE84" w14:textId="77777777" w:rsidR="001B3F03" w:rsidRPr="00E515C2" w:rsidRDefault="008634CC">
            <w:pPr>
              <w:tabs>
                <w:tab w:val="left" w:pos="0"/>
              </w:tabs>
              <w:ind w:right="-2"/>
              <w:jc w:val="center"/>
              <w:rPr>
                <w:sz w:val="28"/>
                <w:szCs w:val="28"/>
              </w:rPr>
            </w:pPr>
            <w:r w:rsidRPr="00E515C2">
              <w:rPr>
                <w:sz w:val="28"/>
                <w:szCs w:val="28"/>
                <w:lang w:eastAsia="kk-KZ"/>
              </w:rPr>
              <w:t>1</w:t>
            </w:r>
          </w:p>
        </w:tc>
        <w:tc>
          <w:tcPr>
            <w:tcW w:w="1128" w:type="dxa"/>
            <w:tcBorders>
              <w:top w:val="single" w:sz="4" w:space="0" w:color="000000"/>
              <w:bottom w:val="single" w:sz="4" w:space="0" w:color="000000"/>
              <w:right w:val="single" w:sz="4" w:space="0" w:color="000000"/>
            </w:tcBorders>
            <w:shd w:val="clear" w:color="auto" w:fill="auto"/>
          </w:tcPr>
          <w:p w14:paraId="111B2ACC"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top w:val="single" w:sz="4" w:space="0" w:color="000000"/>
              <w:bottom w:val="single" w:sz="4" w:space="0" w:color="000000"/>
              <w:right w:val="single" w:sz="4" w:space="0" w:color="000000"/>
            </w:tcBorders>
            <w:shd w:val="clear" w:color="auto" w:fill="auto"/>
          </w:tcPr>
          <w:p w14:paraId="5A459A77"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2A103605" w14:textId="77777777" w:rsidTr="00B17552">
        <w:tc>
          <w:tcPr>
            <w:tcW w:w="795" w:type="dxa"/>
            <w:gridSpan w:val="2"/>
            <w:tcBorders>
              <w:left w:val="single" w:sz="4" w:space="0" w:color="000000"/>
              <w:bottom w:val="single" w:sz="4" w:space="0" w:color="000000"/>
              <w:right w:val="single" w:sz="4" w:space="0" w:color="000000"/>
            </w:tcBorders>
            <w:shd w:val="clear" w:color="auto" w:fill="auto"/>
          </w:tcPr>
          <w:p w14:paraId="2FBFFC18" w14:textId="77777777" w:rsidR="001B3F03" w:rsidRPr="00E515C2" w:rsidRDefault="008634CC" w:rsidP="00B724E1">
            <w:pPr>
              <w:tabs>
                <w:tab w:val="left" w:pos="0"/>
              </w:tabs>
              <w:ind w:right="-2"/>
              <w:jc w:val="center"/>
              <w:rPr>
                <w:sz w:val="28"/>
                <w:szCs w:val="28"/>
              </w:rPr>
            </w:pPr>
            <w:r w:rsidRPr="00E515C2">
              <w:rPr>
                <w:sz w:val="28"/>
                <w:szCs w:val="28"/>
                <w:lang w:val="kk-KZ" w:eastAsia="kk-KZ"/>
              </w:rPr>
              <w:t>13</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14:paraId="733704A0" w14:textId="77777777" w:rsidR="001B3F03" w:rsidRPr="00E515C2" w:rsidRDefault="008634CC">
            <w:pPr>
              <w:ind w:right="-2"/>
              <w:jc w:val="both"/>
              <w:rPr>
                <w:sz w:val="28"/>
                <w:szCs w:val="28"/>
              </w:rPr>
            </w:pPr>
            <w:r w:rsidRPr="00E515C2">
              <w:rPr>
                <w:sz w:val="28"/>
                <w:szCs w:val="28"/>
                <w:lang w:val="kk-KZ"/>
              </w:rPr>
              <w:t>Спорт мұғалімінің кәсіби өзін-өзі тәрбиелеуі</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20B95B26" w14:textId="77777777" w:rsidR="001B3F03" w:rsidRPr="00E515C2" w:rsidRDefault="008634CC">
            <w:pPr>
              <w:tabs>
                <w:tab w:val="left" w:pos="0"/>
              </w:tabs>
              <w:ind w:right="-2"/>
              <w:jc w:val="center"/>
              <w:rPr>
                <w:sz w:val="28"/>
                <w:szCs w:val="28"/>
              </w:rPr>
            </w:pPr>
            <w:r w:rsidRPr="00E515C2">
              <w:rPr>
                <w:sz w:val="28"/>
                <w:szCs w:val="28"/>
                <w:lang w:val="kk-KZ" w:eastAsia="kk-KZ"/>
              </w:rPr>
              <w:t>2</w:t>
            </w:r>
          </w:p>
        </w:tc>
        <w:tc>
          <w:tcPr>
            <w:tcW w:w="1274" w:type="dxa"/>
            <w:tcBorders>
              <w:bottom w:val="single" w:sz="4" w:space="0" w:color="000000"/>
              <w:right w:val="single" w:sz="4" w:space="0" w:color="000000"/>
            </w:tcBorders>
            <w:shd w:val="clear" w:color="auto" w:fill="auto"/>
          </w:tcPr>
          <w:p w14:paraId="01EA7F60" w14:textId="77777777" w:rsidR="001B3F03" w:rsidRPr="00E515C2" w:rsidRDefault="008634CC">
            <w:pPr>
              <w:tabs>
                <w:tab w:val="left" w:pos="0"/>
              </w:tabs>
              <w:ind w:right="-2"/>
              <w:jc w:val="center"/>
              <w:rPr>
                <w:sz w:val="28"/>
                <w:szCs w:val="28"/>
              </w:rPr>
            </w:pPr>
            <w:r w:rsidRPr="00E515C2">
              <w:rPr>
                <w:sz w:val="28"/>
                <w:szCs w:val="28"/>
              </w:rPr>
              <w:t>1</w:t>
            </w:r>
          </w:p>
        </w:tc>
        <w:tc>
          <w:tcPr>
            <w:tcW w:w="1128" w:type="dxa"/>
            <w:tcBorders>
              <w:bottom w:val="single" w:sz="4" w:space="0" w:color="000000"/>
              <w:right w:val="single" w:sz="4" w:space="0" w:color="000000"/>
            </w:tcBorders>
            <w:shd w:val="clear" w:color="auto" w:fill="auto"/>
          </w:tcPr>
          <w:p w14:paraId="1C252CB1"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bottom w:val="single" w:sz="4" w:space="0" w:color="000000"/>
              <w:right w:val="single" w:sz="4" w:space="0" w:color="000000"/>
            </w:tcBorders>
            <w:shd w:val="clear" w:color="auto" w:fill="auto"/>
          </w:tcPr>
          <w:p w14:paraId="59303939"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626928AC" w14:textId="77777777" w:rsidTr="00B17552">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tcPr>
          <w:p w14:paraId="4AF53063" w14:textId="77777777" w:rsidR="001B3F03" w:rsidRPr="00E515C2" w:rsidRDefault="008634CC" w:rsidP="00B724E1">
            <w:pPr>
              <w:tabs>
                <w:tab w:val="left" w:pos="0"/>
              </w:tabs>
              <w:ind w:right="-2"/>
              <w:jc w:val="center"/>
              <w:rPr>
                <w:sz w:val="28"/>
                <w:szCs w:val="28"/>
              </w:rPr>
            </w:pPr>
            <w:r w:rsidRPr="00E515C2">
              <w:rPr>
                <w:sz w:val="28"/>
                <w:szCs w:val="28"/>
                <w:lang w:val="kk-KZ" w:eastAsia="kk-KZ"/>
              </w:rPr>
              <w:t>14</w:t>
            </w:r>
          </w:p>
        </w:tc>
        <w:tc>
          <w:tcPr>
            <w:tcW w:w="4335" w:type="dxa"/>
            <w:tcBorders>
              <w:top w:val="single" w:sz="4" w:space="0" w:color="000000"/>
              <w:left w:val="single" w:sz="4" w:space="0" w:color="000000"/>
              <w:bottom w:val="single" w:sz="4" w:space="0" w:color="000000"/>
              <w:right w:val="single" w:sz="4" w:space="0" w:color="000000"/>
            </w:tcBorders>
            <w:shd w:val="clear" w:color="auto" w:fill="auto"/>
          </w:tcPr>
          <w:p w14:paraId="3B4E2640" w14:textId="77777777" w:rsidR="001B3F03" w:rsidRPr="00E515C2" w:rsidRDefault="008634CC">
            <w:pPr>
              <w:tabs>
                <w:tab w:val="left" w:pos="2430"/>
              </w:tabs>
              <w:ind w:right="-2"/>
              <w:jc w:val="both"/>
              <w:rPr>
                <w:sz w:val="28"/>
                <w:szCs w:val="28"/>
              </w:rPr>
            </w:pPr>
            <w:r w:rsidRPr="00E515C2">
              <w:rPr>
                <w:sz w:val="28"/>
                <w:szCs w:val="28"/>
                <w:lang w:val="kk-KZ"/>
              </w:rPr>
              <w:t>Педагогикалық қабілеттер мен кәсіби мотивацияның диагностикасы</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401E2863" w14:textId="77777777" w:rsidR="001B3F03" w:rsidRPr="00E515C2" w:rsidRDefault="008634CC">
            <w:pPr>
              <w:ind w:right="-2"/>
              <w:jc w:val="center"/>
              <w:rPr>
                <w:sz w:val="28"/>
                <w:szCs w:val="28"/>
              </w:rPr>
            </w:pPr>
            <w:r w:rsidRPr="00E515C2">
              <w:rPr>
                <w:sz w:val="28"/>
                <w:szCs w:val="28"/>
                <w:lang w:val="kk-KZ" w:eastAsia="kk-KZ"/>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0002E36" w14:textId="77777777" w:rsidR="001B3F03" w:rsidRPr="00E515C2" w:rsidRDefault="008634CC">
            <w:pPr>
              <w:tabs>
                <w:tab w:val="left" w:pos="0"/>
              </w:tabs>
              <w:ind w:right="-2"/>
              <w:jc w:val="center"/>
              <w:rPr>
                <w:sz w:val="28"/>
                <w:szCs w:val="28"/>
              </w:rPr>
            </w:pPr>
            <w:r w:rsidRPr="00E515C2">
              <w:rPr>
                <w:sz w:val="28"/>
                <w:szCs w:val="28"/>
                <w:lang w:val="kk-KZ"/>
              </w:rPr>
              <w:t>1</w:t>
            </w:r>
          </w:p>
        </w:tc>
        <w:tc>
          <w:tcPr>
            <w:tcW w:w="1128" w:type="dxa"/>
            <w:tcBorders>
              <w:top w:val="single" w:sz="4" w:space="0" w:color="000000"/>
              <w:left w:val="single" w:sz="4" w:space="0" w:color="000000"/>
              <w:bottom w:val="single" w:sz="4" w:space="0" w:color="000000"/>
              <w:right w:val="single" w:sz="4" w:space="0" w:color="000000"/>
            </w:tcBorders>
            <w:shd w:val="clear" w:color="auto" w:fill="auto"/>
          </w:tcPr>
          <w:p w14:paraId="01F9BC11"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64B0819C"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6025CE88" w14:textId="77777777" w:rsidTr="00B17552">
        <w:tc>
          <w:tcPr>
            <w:tcW w:w="795" w:type="dxa"/>
            <w:gridSpan w:val="2"/>
            <w:tcBorders>
              <w:top w:val="single" w:sz="4" w:space="0" w:color="000000"/>
              <w:left w:val="single" w:sz="4" w:space="0" w:color="000000"/>
              <w:bottom w:val="single" w:sz="4" w:space="0" w:color="000000"/>
              <w:right w:val="single" w:sz="4" w:space="0" w:color="000000"/>
            </w:tcBorders>
            <w:shd w:val="clear" w:color="auto" w:fill="auto"/>
          </w:tcPr>
          <w:p w14:paraId="774A27A5" w14:textId="77777777" w:rsidR="001B3F03" w:rsidRPr="00E515C2" w:rsidRDefault="008634CC" w:rsidP="00B724E1">
            <w:pPr>
              <w:tabs>
                <w:tab w:val="left" w:pos="175"/>
              </w:tabs>
              <w:ind w:right="-2"/>
              <w:jc w:val="center"/>
              <w:rPr>
                <w:sz w:val="28"/>
                <w:szCs w:val="28"/>
              </w:rPr>
            </w:pPr>
            <w:r w:rsidRPr="00E515C2">
              <w:rPr>
                <w:sz w:val="28"/>
                <w:szCs w:val="28"/>
                <w:lang w:val="kk-KZ" w:eastAsia="kk-KZ"/>
              </w:rPr>
              <w:t>15</w:t>
            </w:r>
          </w:p>
        </w:tc>
        <w:tc>
          <w:tcPr>
            <w:tcW w:w="4335" w:type="dxa"/>
            <w:tcBorders>
              <w:top w:val="single" w:sz="4" w:space="0" w:color="000000"/>
              <w:bottom w:val="single" w:sz="4" w:space="0" w:color="000000"/>
              <w:right w:val="single" w:sz="4" w:space="0" w:color="000000"/>
            </w:tcBorders>
            <w:shd w:val="clear" w:color="auto" w:fill="auto"/>
          </w:tcPr>
          <w:p w14:paraId="72DFEAFC" w14:textId="77777777" w:rsidR="001B3F03" w:rsidRPr="00E515C2" w:rsidRDefault="008634CC">
            <w:pPr>
              <w:tabs>
                <w:tab w:val="left" w:pos="0"/>
              </w:tabs>
              <w:ind w:right="-2"/>
              <w:jc w:val="both"/>
              <w:rPr>
                <w:sz w:val="28"/>
                <w:szCs w:val="28"/>
              </w:rPr>
            </w:pPr>
            <w:r w:rsidRPr="00E515C2">
              <w:rPr>
                <w:sz w:val="28"/>
                <w:szCs w:val="28"/>
                <w:lang w:val="kk-KZ"/>
              </w:rPr>
              <w:t>Білім беру субъектілерінің тұлғалық және кәсіби дамуының акмеологиялық технологиялары</w:t>
            </w:r>
          </w:p>
        </w:tc>
        <w:tc>
          <w:tcPr>
            <w:tcW w:w="1118" w:type="dxa"/>
            <w:tcBorders>
              <w:top w:val="single" w:sz="4" w:space="0" w:color="000000"/>
              <w:bottom w:val="single" w:sz="4" w:space="0" w:color="000000"/>
              <w:right w:val="single" w:sz="4" w:space="0" w:color="000000"/>
            </w:tcBorders>
            <w:shd w:val="clear" w:color="auto" w:fill="auto"/>
          </w:tcPr>
          <w:p w14:paraId="1346C41B" w14:textId="77777777" w:rsidR="001B3F03" w:rsidRPr="00E515C2" w:rsidRDefault="008634CC">
            <w:pPr>
              <w:tabs>
                <w:tab w:val="left" w:pos="0"/>
              </w:tabs>
              <w:ind w:right="-2"/>
              <w:jc w:val="center"/>
              <w:rPr>
                <w:sz w:val="28"/>
                <w:szCs w:val="28"/>
              </w:rPr>
            </w:pPr>
            <w:r w:rsidRPr="00E515C2">
              <w:rPr>
                <w:sz w:val="28"/>
                <w:szCs w:val="28"/>
                <w:lang w:val="kk-KZ" w:eastAsia="kk-KZ"/>
              </w:rPr>
              <w:t>2</w:t>
            </w:r>
          </w:p>
        </w:tc>
        <w:tc>
          <w:tcPr>
            <w:tcW w:w="1274" w:type="dxa"/>
            <w:tcBorders>
              <w:top w:val="single" w:sz="4" w:space="0" w:color="000000"/>
              <w:bottom w:val="single" w:sz="4" w:space="0" w:color="000000"/>
              <w:right w:val="single" w:sz="4" w:space="0" w:color="000000"/>
            </w:tcBorders>
            <w:shd w:val="clear" w:color="auto" w:fill="auto"/>
          </w:tcPr>
          <w:p w14:paraId="1CDDEB58" w14:textId="77777777" w:rsidR="001B3F03" w:rsidRPr="00E515C2" w:rsidRDefault="008634CC">
            <w:pPr>
              <w:tabs>
                <w:tab w:val="left" w:pos="0"/>
              </w:tabs>
              <w:ind w:right="-2"/>
              <w:jc w:val="center"/>
              <w:rPr>
                <w:sz w:val="28"/>
                <w:szCs w:val="28"/>
              </w:rPr>
            </w:pPr>
            <w:r w:rsidRPr="00E515C2">
              <w:rPr>
                <w:sz w:val="28"/>
                <w:szCs w:val="28"/>
                <w:lang w:eastAsia="kk-KZ"/>
              </w:rPr>
              <w:t>1</w:t>
            </w:r>
          </w:p>
        </w:tc>
        <w:tc>
          <w:tcPr>
            <w:tcW w:w="1128" w:type="dxa"/>
            <w:tcBorders>
              <w:top w:val="single" w:sz="4" w:space="0" w:color="000000"/>
              <w:bottom w:val="single" w:sz="4" w:space="0" w:color="000000"/>
              <w:right w:val="single" w:sz="4" w:space="0" w:color="000000"/>
            </w:tcBorders>
            <w:shd w:val="clear" w:color="auto" w:fill="auto"/>
          </w:tcPr>
          <w:p w14:paraId="089A56E7" w14:textId="77777777" w:rsidR="001B3F03" w:rsidRPr="00E515C2" w:rsidRDefault="008634CC">
            <w:pPr>
              <w:tabs>
                <w:tab w:val="left" w:pos="0"/>
              </w:tabs>
              <w:ind w:right="-2" w:hanging="301"/>
              <w:jc w:val="center"/>
              <w:rPr>
                <w:sz w:val="28"/>
                <w:szCs w:val="28"/>
              </w:rPr>
            </w:pPr>
            <w:r w:rsidRPr="00E515C2">
              <w:rPr>
                <w:sz w:val="28"/>
                <w:szCs w:val="28"/>
                <w:lang w:val="kk-KZ" w:eastAsia="kk-KZ"/>
              </w:rPr>
              <w:t>1</w:t>
            </w:r>
          </w:p>
        </w:tc>
        <w:tc>
          <w:tcPr>
            <w:tcW w:w="974" w:type="dxa"/>
            <w:tcBorders>
              <w:top w:val="single" w:sz="4" w:space="0" w:color="000000"/>
              <w:bottom w:val="single" w:sz="4" w:space="0" w:color="000000"/>
              <w:right w:val="single" w:sz="4" w:space="0" w:color="000000"/>
            </w:tcBorders>
            <w:shd w:val="clear" w:color="auto" w:fill="auto"/>
          </w:tcPr>
          <w:p w14:paraId="24049DC8" w14:textId="77777777" w:rsidR="001B3F03" w:rsidRPr="00E515C2" w:rsidRDefault="008634CC">
            <w:pPr>
              <w:ind w:right="-2" w:hanging="284"/>
              <w:jc w:val="center"/>
              <w:rPr>
                <w:sz w:val="28"/>
                <w:szCs w:val="28"/>
              </w:rPr>
            </w:pPr>
            <w:r w:rsidRPr="00E515C2">
              <w:rPr>
                <w:sz w:val="28"/>
                <w:szCs w:val="28"/>
                <w:lang w:val="kk-KZ"/>
              </w:rPr>
              <w:t>4</w:t>
            </w:r>
          </w:p>
        </w:tc>
      </w:tr>
      <w:tr w:rsidR="00E515C2" w:rsidRPr="00E515C2" w14:paraId="501B16C3" w14:textId="77777777" w:rsidTr="00B17552">
        <w:tc>
          <w:tcPr>
            <w:tcW w:w="5130" w:type="dxa"/>
            <w:gridSpan w:val="3"/>
            <w:tcBorders>
              <w:top w:val="single" w:sz="4" w:space="0" w:color="000000"/>
              <w:left w:val="single" w:sz="4" w:space="0" w:color="000000"/>
              <w:bottom w:val="single" w:sz="4" w:space="0" w:color="000000"/>
              <w:right w:val="single" w:sz="4" w:space="0" w:color="000000"/>
            </w:tcBorders>
            <w:shd w:val="clear" w:color="auto" w:fill="auto"/>
          </w:tcPr>
          <w:p w14:paraId="25711F2F" w14:textId="77777777" w:rsidR="001B3F03" w:rsidRPr="00E515C2" w:rsidRDefault="008634CC">
            <w:pPr>
              <w:rPr>
                <w:sz w:val="28"/>
                <w:szCs w:val="28"/>
              </w:rPr>
            </w:pPr>
            <w:r w:rsidRPr="00E515C2">
              <w:rPr>
                <w:sz w:val="28"/>
                <w:szCs w:val="28"/>
              </w:rPr>
              <w:t>Барлығы</w:t>
            </w:r>
          </w:p>
        </w:tc>
        <w:tc>
          <w:tcPr>
            <w:tcW w:w="1118" w:type="dxa"/>
            <w:tcBorders>
              <w:top w:val="single" w:sz="4" w:space="0" w:color="000000"/>
              <w:bottom w:val="single" w:sz="4" w:space="0" w:color="000000"/>
              <w:right w:val="single" w:sz="4" w:space="0" w:color="000000"/>
            </w:tcBorders>
            <w:shd w:val="clear" w:color="auto" w:fill="auto"/>
          </w:tcPr>
          <w:p w14:paraId="7FC61780" w14:textId="77777777" w:rsidR="001B3F03" w:rsidRPr="00E515C2" w:rsidRDefault="008634CC">
            <w:pPr>
              <w:tabs>
                <w:tab w:val="left" w:pos="0"/>
              </w:tabs>
              <w:ind w:right="-2" w:hanging="284"/>
              <w:jc w:val="center"/>
              <w:rPr>
                <w:sz w:val="28"/>
                <w:szCs w:val="28"/>
              </w:rPr>
            </w:pPr>
            <w:r w:rsidRPr="00E515C2">
              <w:rPr>
                <w:sz w:val="28"/>
                <w:szCs w:val="28"/>
                <w:lang w:val="en-US" w:eastAsia="kk-KZ"/>
              </w:rPr>
              <w:t>30</w:t>
            </w:r>
          </w:p>
        </w:tc>
        <w:tc>
          <w:tcPr>
            <w:tcW w:w="1274" w:type="dxa"/>
            <w:tcBorders>
              <w:top w:val="single" w:sz="4" w:space="0" w:color="000000"/>
              <w:bottom w:val="single" w:sz="4" w:space="0" w:color="000000"/>
              <w:right w:val="single" w:sz="4" w:space="0" w:color="000000"/>
            </w:tcBorders>
            <w:shd w:val="clear" w:color="auto" w:fill="auto"/>
          </w:tcPr>
          <w:p w14:paraId="6D808A00" w14:textId="77777777" w:rsidR="001B3F03" w:rsidRPr="00E515C2" w:rsidRDefault="008634CC">
            <w:pPr>
              <w:tabs>
                <w:tab w:val="left" w:pos="0"/>
              </w:tabs>
              <w:ind w:right="-2" w:hanging="284"/>
              <w:jc w:val="center"/>
              <w:rPr>
                <w:sz w:val="28"/>
                <w:szCs w:val="28"/>
              </w:rPr>
            </w:pPr>
            <w:r w:rsidRPr="00E515C2">
              <w:rPr>
                <w:sz w:val="28"/>
                <w:szCs w:val="28"/>
                <w:lang w:val="en-US" w:eastAsia="kk-KZ"/>
              </w:rPr>
              <w:t>15</w:t>
            </w:r>
          </w:p>
        </w:tc>
        <w:tc>
          <w:tcPr>
            <w:tcW w:w="1128" w:type="dxa"/>
            <w:tcBorders>
              <w:top w:val="single" w:sz="4" w:space="0" w:color="000000"/>
              <w:bottom w:val="single" w:sz="4" w:space="0" w:color="000000"/>
              <w:right w:val="single" w:sz="4" w:space="0" w:color="000000"/>
            </w:tcBorders>
            <w:shd w:val="clear" w:color="auto" w:fill="auto"/>
          </w:tcPr>
          <w:p w14:paraId="773B0F9E" w14:textId="77777777" w:rsidR="001B3F03" w:rsidRPr="00E515C2" w:rsidRDefault="008634CC">
            <w:pPr>
              <w:tabs>
                <w:tab w:val="left" w:pos="0"/>
              </w:tabs>
              <w:ind w:right="-2" w:hanging="301"/>
              <w:jc w:val="center"/>
              <w:rPr>
                <w:sz w:val="28"/>
                <w:szCs w:val="28"/>
              </w:rPr>
            </w:pPr>
            <w:r w:rsidRPr="00E515C2">
              <w:rPr>
                <w:sz w:val="28"/>
                <w:szCs w:val="28"/>
                <w:lang w:val="kk-KZ" w:eastAsia="kk-KZ"/>
              </w:rPr>
              <w:t>15</w:t>
            </w:r>
          </w:p>
        </w:tc>
        <w:tc>
          <w:tcPr>
            <w:tcW w:w="974" w:type="dxa"/>
            <w:tcBorders>
              <w:top w:val="single" w:sz="4" w:space="0" w:color="000000"/>
              <w:bottom w:val="single" w:sz="4" w:space="0" w:color="000000"/>
              <w:right w:val="single" w:sz="4" w:space="0" w:color="000000"/>
            </w:tcBorders>
            <w:shd w:val="clear" w:color="auto" w:fill="auto"/>
          </w:tcPr>
          <w:p w14:paraId="2FD316B6" w14:textId="77777777" w:rsidR="001B3F03" w:rsidRPr="00E515C2" w:rsidRDefault="008634CC">
            <w:pPr>
              <w:ind w:right="-2" w:hanging="284"/>
              <w:jc w:val="center"/>
              <w:rPr>
                <w:sz w:val="28"/>
                <w:szCs w:val="28"/>
              </w:rPr>
            </w:pPr>
            <w:r w:rsidRPr="00E515C2">
              <w:rPr>
                <w:sz w:val="28"/>
                <w:szCs w:val="28"/>
                <w:lang w:val="kk-KZ"/>
              </w:rPr>
              <w:t>60</w:t>
            </w:r>
          </w:p>
        </w:tc>
      </w:tr>
    </w:tbl>
    <w:p w14:paraId="3A451E17" w14:textId="77777777" w:rsidR="001B3F03" w:rsidRPr="00E515C2" w:rsidRDefault="008634CC">
      <w:pPr>
        <w:ind w:right="-2"/>
        <w:rPr>
          <w:bCs/>
          <w:sz w:val="28"/>
          <w:szCs w:val="28"/>
          <w:lang w:val="kk-KZ"/>
        </w:rPr>
      </w:pPr>
      <w:r w:rsidRPr="00E515C2">
        <w:rPr>
          <w:bCs/>
          <w:sz w:val="28"/>
          <w:szCs w:val="28"/>
          <w:lang w:val="kk-KZ"/>
        </w:rPr>
        <w:t>Кесте 1</w:t>
      </w:r>
      <w:r w:rsidRPr="00E515C2">
        <w:rPr>
          <w:bCs/>
          <w:sz w:val="28"/>
          <w:szCs w:val="28"/>
          <w:lang w:val="en-US"/>
        </w:rPr>
        <w:t xml:space="preserve">6 </w:t>
      </w:r>
      <w:r w:rsidRPr="00E515C2">
        <w:rPr>
          <w:bCs/>
          <w:sz w:val="28"/>
          <w:szCs w:val="28"/>
        </w:rPr>
        <w:t xml:space="preserve">- </w:t>
      </w:r>
      <w:r w:rsidRPr="00E515C2">
        <w:rPr>
          <w:bCs/>
          <w:sz w:val="28"/>
          <w:szCs w:val="28"/>
          <w:lang w:val="kk-KZ"/>
        </w:rPr>
        <w:t>Пәннің мазмұны</w:t>
      </w:r>
    </w:p>
    <w:p w14:paraId="08A03DBD" w14:textId="77777777" w:rsidR="001B3F03" w:rsidRPr="00E515C2" w:rsidRDefault="001B3F03">
      <w:pPr>
        <w:ind w:right="-2"/>
        <w:rPr>
          <w:sz w:val="28"/>
          <w:szCs w:val="28"/>
          <w:lang w:val="kk-KZ"/>
        </w:rPr>
      </w:pPr>
    </w:p>
    <w:tbl>
      <w:tblPr>
        <w:tblW w:w="9607" w:type="dxa"/>
        <w:tblInd w:w="108" w:type="dxa"/>
        <w:tblLook w:val="0000" w:firstRow="0" w:lastRow="0" w:firstColumn="0" w:lastColumn="0" w:noHBand="0" w:noVBand="0"/>
      </w:tblPr>
      <w:tblGrid>
        <w:gridCol w:w="671"/>
        <w:gridCol w:w="3153"/>
        <w:gridCol w:w="5783"/>
      </w:tblGrid>
      <w:tr w:rsidR="00E515C2" w:rsidRPr="00E515C2" w14:paraId="2B50F658"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66D25EC" w14:textId="77777777" w:rsidR="001B3F03" w:rsidRPr="00E515C2" w:rsidRDefault="008634CC">
            <w:pPr>
              <w:pStyle w:val="1c"/>
              <w:ind w:left="0" w:right="-2"/>
              <w:jc w:val="center"/>
              <w:rPr>
                <w:sz w:val="28"/>
                <w:szCs w:val="28"/>
              </w:rPr>
            </w:pPr>
            <w:r w:rsidRPr="00E515C2">
              <w:rPr>
                <w:sz w:val="28"/>
                <w:szCs w:val="28"/>
              </w:rPr>
              <w:t>№</w:t>
            </w:r>
          </w:p>
        </w:tc>
        <w:tc>
          <w:tcPr>
            <w:tcW w:w="3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54934C" w14:textId="77777777" w:rsidR="001B3F03" w:rsidRPr="00E515C2" w:rsidRDefault="008634CC">
            <w:pPr>
              <w:pStyle w:val="1c"/>
              <w:ind w:left="0" w:right="-2"/>
              <w:jc w:val="center"/>
              <w:rPr>
                <w:sz w:val="28"/>
                <w:szCs w:val="28"/>
              </w:rPr>
            </w:pPr>
            <w:r w:rsidRPr="00E515C2">
              <w:rPr>
                <w:sz w:val="28"/>
                <w:szCs w:val="28"/>
                <w:lang w:val="kk-KZ"/>
              </w:rPr>
              <w:t>Тақырып атауы</w:t>
            </w:r>
          </w:p>
        </w:tc>
        <w:tc>
          <w:tcPr>
            <w:tcW w:w="578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BA385CD" w14:textId="77777777" w:rsidR="001B3F03" w:rsidRPr="00E515C2" w:rsidRDefault="008634CC">
            <w:pPr>
              <w:pStyle w:val="1c"/>
              <w:ind w:left="0" w:right="-2"/>
              <w:jc w:val="center"/>
              <w:rPr>
                <w:sz w:val="28"/>
                <w:szCs w:val="28"/>
              </w:rPr>
            </w:pPr>
            <w:r w:rsidRPr="00E515C2">
              <w:rPr>
                <w:sz w:val="28"/>
                <w:szCs w:val="28"/>
                <w:lang w:val="kk-KZ"/>
              </w:rPr>
              <w:t>Мазмұны</w:t>
            </w:r>
          </w:p>
        </w:tc>
      </w:tr>
      <w:tr w:rsidR="00E515C2" w:rsidRPr="00E515C2" w14:paraId="2E68C2BD"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5C0764E2" w14:textId="77777777" w:rsidR="001B3F03" w:rsidRPr="00E515C2" w:rsidRDefault="008634CC">
            <w:pPr>
              <w:pStyle w:val="1c"/>
              <w:ind w:left="0" w:right="-2"/>
              <w:jc w:val="center"/>
              <w:rPr>
                <w:sz w:val="28"/>
                <w:szCs w:val="28"/>
              </w:rPr>
            </w:pPr>
            <w:r w:rsidRPr="00E515C2">
              <w:rPr>
                <w:sz w:val="28"/>
                <w:szCs w:val="28"/>
                <w:lang w:val="kk-KZ"/>
              </w:rPr>
              <w:t>1</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22B626EB" w14:textId="77777777" w:rsidR="001B3F03" w:rsidRPr="00E515C2" w:rsidRDefault="008634CC">
            <w:pPr>
              <w:ind w:right="-2"/>
              <w:jc w:val="center"/>
              <w:rPr>
                <w:sz w:val="28"/>
                <w:szCs w:val="28"/>
              </w:rPr>
            </w:pPr>
            <w:r w:rsidRPr="00E515C2">
              <w:rPr>
                <w:sz w:val="28"/>
                <w:szCs w:val="28"/>
                <w:lang w:val="kk-KZ"/>
              </w:rPr>
              <w:t>2</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40FFBFAA" w14:textId="77777777" w:rsidR="001B3F03" w:rsidRPr="00E515C2" w:rsidRDefault="008634CC">
            <w:pPr>
              <w:pStyle w:val="41"/>
              <w:spacing w:before="0"/>
              <w:ind w:right="-2"/>
              <w:jc w:val="center"/>
              <w:rPr>
                <w:color w:val="auto"/>
                <w:sz w:val="28"/>
                <w:szCs w:val="28"/>
              </w:rPr>
            </w:pPr>
            <w:r w:rsidRPr="00E515C2">
              <w:rPr>
                <w:rFonts w:ascii="Times New Roman" w:hAnsi="Times New Roman" w:cs="Times New Roman"/>
                <w:i w:val="0"/>
                <w:color w:val="auto"/>
                <w:sz w:val="28"/>
                <w:szCs w:val="28"/>
                <w:lang w:val="kk-KZ"/>
              </w:rPr>
              <w:t>3</w:t>
            </w:r>
          </w:p>
        </w:tc>
      </w:tr>
      <w:tr w:rsidR="00E515C2" w:rsidRPr="00E515C2" w14:paraId="4EB13A62"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0403884F" w14:textId="77777777" w:rsidR="001B3F03" w:rsidRPr="00E515C2" w:rsidRDefault="008634CC">
            <w:pPr>
              <w:pStyle w:val="1c"/>
              <w:ind w:left="0" w:right="-2"/>
              <w:jc w:val="both"/>
              <w:rPr>
                <w:sz w:val="28"/>
                <w:szCs w:val="28"/>
              </w:rPr>
            </w:pPr>
            <w:r w:rsidRPr="00E515C2">
              <w:rPr>
                <w:sz w:val="28"/>
                <w:szCs w:val="28"/>
              </w:rPr>
              <w:t>1</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1690E24B" w14:textId="77777777" w:rsidR="001B3F03" w:rsidRPr="00E515C2" w:rsidRDefault="008634CC">
            <w:pPr>
              <w:ind w:right="-2"/>
              <w:jc w:val="both"/>
              <w:rPr>
                <w:sz w:val="28"/>
                <w:szCs w:val="28"/>
              </w:rPr>
            </w:pPr>
            <w:r w:rsidRPr="00E515C2">
              <w:rPr>
                <w:sz w:val="28"/>
                <w:szCs w:val="28"/>
                <w:lang w:val="kk-KZ"/>
              </w:rPr>
              <w:t>Дене мәдениеті және спорт акмеологиясы оқыту пәні ретінде</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4F461570" w14:textId="77777777" w:rsidR="001B3F03" w:rsidRPr="00E515C2" w:rsidRDefault="008634CC">
            <w:pPr>
              <w:pStyle w:val="41"/>
              <w:spacing w:before="0"/>
              <w:ind w:right="-2"/>
              <w:jc w:val="both"/>
              <w:rPr>
                <w:color w:val="auto"/>
                <w:sz w:val="28"/>
                <w:szCs w:val="28"/>
              </w:rPr>
            </w:pPr>
            <w:r w:rsidRPr="00E515C2">
              <w:rPr>
                <w:rFonts w:ascii="Times New Roman" w:hAnsi="Times New Roman" w:cs="Times New Roman"/>
                <w:i w:val="0"/>
                <w:color w:val="auto"/>
                <w:sz w:val="28"/>
                <w:szCs w:val="28"/>
              </w:rPr>
              <w:t>Акмеология пәні, негізгі ұғымдары, объектісі мен әдістері. Акмеологияның даму кезеңдері.</w:t>
            </w:r>
          </w:p>
        </w:tc>
      </w:tr>
      <w:tr w:rsidR="00E515C2" w:rsidRPr="00E515C2" w14:paraId="64F12BAE" w14:textId="77777777">
        <w:trPr>
          <w:trHeight w:val="144"/>
        </w:trPr>
        <w:tc>
          <w:tcPr>
            <w:tcW w:w="671" w:type="dxa"/>
            <w:tcBorders>
              <w:top w:val="single" w:sz="4" w:space="0" w:color="000000"/>
              <w:left w:val="single" w:sz="4" w:space="0" w:color="000000"/>
              <w:right w:val="single" w:sz="4" w:space="0" w:color="000000"/>
            </w:tcBorders>
            <w:shd w:val="clear" w:color="auto" w:fill="auto"/>
          </w:tcPr>
          <w:p w14:paraId="0019B37F" w14:textId="77777777" w:rsidR="001B3F03" w:rsidRPr="00E515C2" w:rsidRDefault="008634CC">
            <w:pPr>
              <w:pStyle w:val="1c"/>
              <w:ind w:left="0" w:right="-2"/>
              <w:jc w:val="both"/>
              <w:rPr>
                <w:sz w:val="28"/>
                <w:szCs w:val="28"/>
              </w:rPr>
            </w:pPr>
            <w:r w:rsidRPr="00E515C2">
              <w:rPr>
                <w:sz w:val="28"/>
                <w:szCs w:val="28"/>
              </w:rPr>
              <w:t>2</w:t>
            </w:r>
          </w:p>
        </w:tc>
        <w:tc>
          <w:tcPr>
            <w:tcW w:w="3153" w:type="dxa"/>
            <w:tcBorders>
              <w:top w:val="single" w:sz="4" w:space="0" w:color="000000"/>
              <w:left w:val="single" w:sz="4" w:space="0" w:color="000000"/>
              <w:right w:val="single" w:sz="4" w:space="0" w:color="000000"/>
            </w:tcBorders>
            <w:shd w:val="clear" w:color="auto" w:fill="auto"/>
          </w:tcPr>
          <w:p w14:paraId="7507C635" w14:textId="77777777" w:rsidR="001B3F03" w:rsidRPr="00E515C2" w:rsidRDefault="008634CC">
            <w:pPr>
              <w:ind w:right="-2"/>
              <w:jc w:val="both"/>
              <w:rPr>
                <w:sz w:val="28"/>
                <w:szCs w:val="28"/>
              </w:rPr>
            </w:pPr>
            <w:r w:rsidRPr="00E515C2">
              <w:rPr>
                <w:sz w:val="28"/>
                <w:szCs w:val="28"/>
                <w:lang w:val="kk-KZ"/>
              </w:rPr>
              <w:t>А</w:t>
            </w:r>
            <w:r w:rsidRPr="00E515C2">
              <w:rPr>
                <w:sz w:val="28"/>
                <w:szCs w:val="28"/>
              </w:rPr>
              <w:t>кмеологи</w:t>
            </w:r>
            <w:r w:rsidRPr="00E515C2">
              <w:rPr>
                <w:sz w:val="28"/>
                <w:szCs w:val="28"/>
                <w:lang w:val="kk-KZ"/>
              </w:rPr>
              <w:t>я әдіснамасы</w:t>
            </w:r>
          </w:p>
        </w:tc>
        <w:tc>
          <w:tcPr>
            <w:tcW w:w="5783" w:type="dxa"/>
            <w:tcBorders>
              <w:top w:val="single" w:sz="4" w:space="0" w:color="000000"/>
              <w:left w:val="single" w:sz="4" w:space="0" w:color="000000"/>
              <w:right w:val="single" w:sz="4" w:space="0" w:color="000000"/>
            </w:tcBorders>
            <w:shd w:val="clear" w:color="auto" w:fill="auto"/>
          </w:tcPr>
          <w:p w14:paraId="464BCC80" w14:textId="77777777" w:rsidR="001B3F03" w:rsidRPr="00E515C2" w:rsidRDefault="008634CC">
            <w:pPr>
              <w:pStyle w:val="1e"/>
              <w:ind w:right="-2"/>
              <w:jc w:val="both"/>
              <w:rPr>
                <w:sz w:val="28"/>
                <w:szCs w:val="28"/>
              </w:rPr>
            </w:pPr>
            <w:r w:rsidRPr="00E515C2">
              <w:rPr>
                <w:rFonts w:ascii="Times New Roman" w:hAnsi="Times New Roman"/>
                <w:sz w:val="28"/>
                <w:szCs w:val="28"/>
                <w:lang w:val="kk-KZ"/>
              </w:rPr>
              <w:t>Әдістемелік тәсілдер. Акмеологияның принциптері. Акмеологиялық зерттеу әдістері</w:t>
            </w:r>
          </w:p>
        </w:tc>
      </w:tr>
      <w:tr w:rsidR="00E515C2" w:rsidRPr="00E515C2" w14:paraId="76C46CE2"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1325A29B" w14:textId="77777777" w:rsidR="001B3F03" w:rsidRPr="00E515C2" w:rsidRDefault="008634CC">
            <w:pPr>
              <w:ind w:right="-2"/>
              <w:jc w:val="both"/>
              <w:rPr>
                <w:sz w:val="28"/>
                <w:szCs w:val="28"/>
              </w:rPr>
            </w:pPr>
            <w:r w:rsidRPr="00E515C2">
              <w:rPr>
                <w:sz w:val="28"/>
                <w:szCs w:val="28"/>
              </w:rPr>
              <w:t>3</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25DBD978" w14:textId="77777777" w:rsidR="001B3F03" w:rsidRPr="00E515C2" w:rsidRDefault="008634CC">
            <w:pPr>
              <w:tabs>
                <w:tab w:val="left" w:pos="1440"/>
              </w:tabs>
              <w:ind w:right="-2"/>
              <w:jc w:val="both"/>
              <w:rPr>
                <w:sz w:val="28"/>
                <w:szCs w:val="28"/>
              </w:rPr>
            </w:pPr>
            <w:r w:rsidRPr="00E515C2">
              <w:rPr>
                <w:sz w:val="28"/>
                <w:szCs w:val="28"/>
              </w:rPr>
              <w:t>Өзіндік тұлға: негізгі сипаттамалары</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7E329D2B" w14:textId="77777777" w:rsidR="001B3F03" w:rsidRPr="00E515C2" w:rsidRDefault="008634CC">
            <w:pPr>
              <w:pStyle w:val="1e"/>
              <w:ind w:right="-2"/>
              <w:jc w:val="both"/>
              <w:rPr>
                <w:sz w:val="28"/>
                <w:szCs w:val="28"/>
              </w:rPr>
            </w:pPr>
            <w:r w:rsidRPr="00E515C2">
              <w:rPr>
                <w:rFonts w:ascii="Times New Roman" w:hAnsi="Times New Roman"/>
                <w:sz w:val="28"/>
                <w:szCs w:val="28"/>
              </w:rPr>
              <w:t>Өзін-өзі таныту. А.Маслоу бойынша өзін-өзі танытатын тұлғаның сипаттамалары.</w:t>
            </w:r>
          </w:p>
        </w:tc>
      </w:tr>
      <w:tr w:rsidR="00E515C2" w:rsidRPr="00E515C2" w14:paraId="50BDB96B"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68921A74" w14:textId="77777777" w:rsidR="001B3F03" w:rsidRPr="00E515C2" w:rsidRDefault="008634CC">
            <w:pPr>
              <w:ind w:right="-2"/>
              <w:jc w:val="both"/>
              <w:rPr>
                <w:sz w:val="28"/>
                <w:szCs w:val="28"/>
              </w:rPr>
            </w:pPr>
            <w:r w:rsidRPr="00E515C2">
              <w:rPr>
                <w:sz w:val="28"/>
                <w:szCs w:val="28"/>
              </w:rPr>
              <w:t>4</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480DB3D3" w14:textId="77777777" w:rsidR="001B3F03" w:rsidRPr="00E515C2" w:rsidRDefault="008634CC">
            <w:pPr>
              <w:ind w:right="-2"/>
              <w:rPr>
                <w:sz w:val="28"/>
                <w:szCs w:val="28"/>
              </w:rPr>
            </w:pPr>
            <w:r w:rsidRPr="00E515C2">
              <w:rPr>
                <w:bCs/>
                <w:sz w:val="28"/>
                <w:szCs w:val="28"/>
              </w:rPr>
              <w:t xml:space="preserve">Дене </w:t>
            </w:r>
            <w:r w:rsidRPr="00E515C2">
              <w:rPr>
                <w:bCs/>
                <w:sz w:val="28"/>
                <w:szCs w:val="28"/>
                <w:lang w:val="kk-KZ"/>
              </w:rPr>
              <w:t>мәдениеті маманының</w:t>
            </w:r>
            <w:r w:rsidRPr="00E515C2">
              <w:rPr>
                <w:bCs/>
                <w:sz w:val="28"/>
                <w:szCs w:val="28"/>
              </w:rPr>
              <w:t xml:space="preserve"> педагогикалық іс-әрекетінің ерекшелігі</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50B87DC4" w14:textId="77777777" w:rsidR="001B3F03" w:rsidRPr="00E515C2" w:rsidRDefault="008634CC">
            <w:pPr>
              <w:ind w:right="-2"/>
              <w:jc w:val="both"/>
              <w:rPr>
                <w:sz w:val="28"/>
                <w:szCs w:val="28"/>
              </w:rPr>
            </w:pPr>
            <w:r w:rsidRPr="00E515C2">
              <w:rPr>
                <w:sz w:val="28"/>
                <w:szCs w:val="28"/>
              </w:rPr>
              <w:t xml:space="preserve"> Жалпы сипаттамасы. Мұғалім, жаттықтырушы тұлғасына қойылатын негізгі талаптар.</w:t>
            </w:r>
          </w:p>
        </w:tc>
      </w:tr>
      <w:tr w:rsidR="00E515C2" w:rsidRPr="00E515C2" w14:paraId="0B069800"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197F2952" w14:textId="77777777" w:rsidR="001B3F03" w:rsidRPr="00E515C2" w:rsidRDefault="008634CC">
            <w:pPr>
              <w:ind w:right="-2"/>
              <w:jc w:val="both"/>
              <w:rPr>
                <w:sz w:val="28"/>
                <w:szCs w:val="28"/>
              </w:rPr>
            </w:pPr>
            <w:r w:rsidRPr="00E515C2">
              <w:rPr>
                <w:sz w:val="28"/>
                <w:szCs w:val="28"/>
              </w:rPr>
              <w:t>5-6</w:t>
            </w:r>
          </w:p>
          <w:p w14:paraId="3E60F466" w14:textId="77777777" w:rsidR="001B3F03" w:rsidRPr="00E515C2" w:rsidRDefault="001B3F03">
            <w:pPr>
              <w:ind w:right="-2"/>
              <w:jc w:val="both"/>
              <w:rPr>
                <w:sz w:val="28"/>
                <w:szCs w:val="28"/>
              </w:rPr>
            </w:pP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288CBD14" w14:textId="77777777" w:rsidR="001B3F03" w:rsidRPr="00E515C2" w:rsidRDefault="008634CC">
            <w:pPr>
              <w:ind w:right="-2"/>
              <w:jc w:val="both"/>
              <w:rPr>
                <w:sz w:val="28"/>
                <w:szCs w:val="28"/>
              </w:rPr>
            </w:pPr>
            <w:r w:rsidRPr="00E515C2">
              <w:rPr>
                <w:sz w:val="28"/>
                <w:szCs w:val="28"/>
              </w:rPr>
              <w:t xml:space="preserve">Дене </w:t>
            </w:r>
            <w:r w:rsidRPr="00E515C2">
              <w:rPr>
                <w:sz w:val="28"/>
                <w:szCs w:val="28"/>
                <w:lang w:val="kk-KZ"/>
              </w:rPr>
              <w:t xml:space="preserve">мәдениеті </w:t>
            </w:r>
            <w:r w:rsidRPr="00E515C2">
              <w:rPr>
                <w:sz w:val="28"/>
                <w:szCs w:val="28"/>
              </w:rPr>
              <w:t>маманының кәсіби-педагогикалық қызметі.</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3A3E81CE" w14:textId="77777777" w:rsidR="001B3F03" w:rsidRPr="00E515C2" w:rsidRDefault="008634CC">
            <w:pPr>
              <w:ind w:right="-2"/>
              <w:jc w:val="both"/>
              <w:rPr>
                <w:sz w:val="28"/>
                <w:szCs w:val="28"/>
              </w:rPr>
            </w:pPr>
            <w:r w:rsidRPr="00E515C2">
              <w:rPr>
                <w:sz w:val="28"/>
                <w:szCs w:val="28"/>
              </w:rPr>
              <w:t xml:space="preserve">Дене </w:t>
            </w:r>
            <w:r w:rsidRPr="00E515C2">
              <w:rPr>
                <w:sz w:val="28"/>
                <w:szCs w:val="28"/>
                <w:lang w:val="kk-KZ"/>
              </w:rPr>
              <w:t>мәдениеті</w:t>
            </w:r>
            <w:r w:rsidRPr="00E515C2">
              <w:rPr>
                <w:sz w:val="28"/>
                <w:szCs w:val="28"/>
              </w:rPr>
              <w:t xml:space="preserve"> және спорт бойынша мұғалімнің кәсіби іс-әрекетінің ерекшеліктері. Дене </w:t>
            </w:r>
            <w:r w:rsidRPr="00E515C2">
              <w:rPr>
                <w:sz w:val="28"/>
                <w:szCs w:val="28"/>
                <w:lang w:val="kk-KZ"/>
              </w:rPr>
              <w:t>мәдениеті</w:t>
            </w:r>
            <w:r w:rsidRPr="00E515C2">
              <w:rPr>
                <w:sz w:val="28"/>
                <w:szCs w:val="28"/>
              </w:rPr>
              <w:t xml:space="preserve"> және спорттағы педагогикалық іс-әрекеттің мәні. Педагогикалық іс-әрекеттің негізгі түрлері мен құрылымы.</w:t>
            </w:r>
          </w:p>
        </w:tc>
      </w:tr>
      <w:tr w:rsidR="00E515C2" w:rsidRPr="00E515C2" w14:paraId="58873060"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1701FB83" w14:textId="77777777" w:rsidR="001B3F03" w:rsidRPr="00E515C2" w:rsidRDefault="008634CC">
            <w:pPr>
              <w:ind w:right="-2"/>
              <w:jc w:val="both"/>
              <w:rPr>
                <w:sz w:val="28"/>
                <w:szCs w:val="28"/>
              </w:rPr>
            </w:pPr>
            <w:r w:rsidRPr="00E515C2">
              <w:rPr>
                <w:sz w:val="28"/>
                <w:szCs w:val="28"/>
              </w:rPr>
              <w:t>7</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421A9D51" w14:textId="77777777" w:rsidR="001B3F03" w:rsidRPr="00E515C2" w:rsidRDefault="008634CC">
            <w:pPr>
              <w:ind w:right="-2"/>
              <w:jc w:val="both"/>
              <w:rPr>
                <w:sz w:val="28"/>
                <w:szCs w:val="28"/>
              </w:rPr>
            </w:pPr>
            <w:r w:rsidRPr="00E515C2">
              <w:rPr>
                <w:bCs/>
                <w:sz w:val="28"/>
                <w:szCs w:val="28"/>
                <w:lang w:val="kk-KZ"/>
              </w:rPr>
              <w:t>Педагогикалық техника негіздері</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12120645" w14:textId="77777777" w:rsidR="001B3F03" w:rsidRPr="00E515C2" w:rsidRDefault="008634CC">
            <w:pPr>
              <w:ind w:right="-2"/>
              <w:jc w:val="both"/>
              <w:rPr>
                <w:sz w:val="28"/>
                <w:szCs w:val="28"/>
              </w:rPr>
            </w:pPr>
            <w:r w:rsidRPr="00E515C2">
              <w:rPr>
                <w:sz w:val="28"/>
                <w:szCs w:val="28"/>
              </w:rPr>
              <w:t>Жаңадан бастаған мұғалім жұмысындағы негізгі қателіктер. «Педагогикалық техника» түсінігі. Мұғалімнің сыртқы келбеті.</w:t>
            </w:r>
          </w:p>
        </w:tc>
      </w:tr>
      <w:tr w:rsidR="00E515C2" w:rsidRPr="00E515C2" w14:paraId="0600E50A"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5557AC43" w14:textId="77777777" w:rsidR="001B3F03" w:rsidRPr="00E515C2" w:rsidRDefault="008634CC">
            <w:pPr>
              <w:ind w:right="-2"/>
              <w:jc w:val="both"/>
              <w:rPr>
                <w:sz w:val="28"/>
                <w:szCs w:val="28"/>
              </w:rPr>
            </w:pPr>
            <w:r w:rsidRPr="00E515C2">
              <w:rPr>
                <w:sz w:val="28"/>
                <w:szCs w:val="28"/>
              </w:rPr>
              <w:t>8</w:t>
            </w:r>
          </w:p>
          <w:p w14:paraId="1F787AEE" w14:textId="77777777" w:rsidR="001B3F03" w:rsidRPr="00E515C2" w:rsidRDefault="001B3F03">
            <w:pPr>
              <w:ind w:right="-2"/>
              <w:jc w:val="both"/>
              <w:rPr>
                <w:sz w:val="28"/>
                <w:szCs w:val="28"/>
              </w:rPr>
            </w:pP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6C10C836" w14:textId="77777777" w:rsidR="001B3F03" w:rsidRPr="00E515C2" w:rsidRDefault="008634CC">
            <w:pPr>
              <w:ind w:right="-2"/>
              <w:jc w:val="both"/>
              <w:rPr>
                <w:sz w:val="28"/>
                <w:szCs w:val="28"/>
              </w:rPr>
            </w:pPr>
            <w:r w:rsidRPr="00E515C2">
              <w:rPr>
                <w:bCs/>
                <w:sz w:val="28"/>
                <w:szCs w:val="28"/>
                <w:lang w:val="kk-KZ"/>
              </w:rPr>
              <w:t>Педагогикалық икемділік</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5ADDB1F5" w14:textId="77777777" w:rsidR="001B3F03" w:rsidRPr="00E515C2" w:rsidRDefault="008634CC">
            <w:pPr>
              <w:ind w:right="-2"/>
              <w:jc w:val="both"/>
              <w:rPr>
                <w:sz w:val="28"/>
                <w:szCs w:val="28"/>
              </w:rPr>
            </w:pPr>
            <w:r w:rsidRPr="00E515C2">
              <w:rPr>
                <w:sz w:val="28"/>
                <w:szCs w:val="28"/>
              </w:rPr>
              <w:t xml:space="preserve">Икемділік және </w:t>
            </w:r>
            <w:r w:rsidRPr="00E515C2">
              <w:rPr>
                <w:sz w:val="28"/>
                <w:szCs w:val="28"/>
                <w:lang w:val="kk-KZ"/>
              </w:rPr>
              <w:t>ригидтілік</w:t>
            </w:r>
            <w:r w:rsidRPr="00E515C2">
              <w:rPr>
                <w:sz w:val="28"/>
                <w:szCs w:val="28"/>
              </w:rPr>
              <w:t xml:space="preserve"> түсініктер</w:t>
            </w:r>
            <w:r w:rsidRPr="00E515C2">
              <w:rPr>
                <w:sz w:val="28"/>
                <w:szCs w:val="28"/>
                <w:lang w:val="kk-KZ"/>
              </w:rPr>
              <w:t>і</w:t>
            </w:r>
            <w:r w:rsidRPr="00E515C2">
              <w:rPr>
                <w:sz w:val="28"/>
                <w:szCs w:val="28"/>
              </w:rPr>
              <w:t>. Эмоциялық икемділік. Интеллектуалдық икемділік. Мінез-құлық</w:t>
            </w:r>
            <w:r w:rsidRPr="00E515C2">
              <w:rPr>
                <w:sz w:val="28"/>
                <w:szCs w:val="28"/>
                <w:lang w:val="kk-KZ"/>
              </w:rPr>
              <w:t>тық</w:t>
            </w:r>
            <w:r w:rsidRPr="00E515C2">
              <w:rPr>
                <w:sz w:val="28"/>
                <w:szCs w:val="28"/>
              </w:rPr>
              <w:t xml:space="preserve"> икемділі</w:t>
            </w:r>
            <w:r w:rsidRPr="00E515C2">
              <w:rPr>
                <w:sz w:val="28"/>
                <w:szCs w:val="28"/>
                <w:lang w:val="kk-KZ"/>
              </w:rPr>
              <w:t>к</w:t>
            </w:r>
            <w:r w:rsidRPr="00E515C2">
              <w:rPr>
                <w:sz w:val="28"/>
                <w:szCs w:val="28"/>
              </w:rPr>
              <w:t>.</w:t>
            </w:r>
          </w:p>
        </w:tc>
      </w:tr>
      <w:tr w:rsidR="00E515C2" w:rsidRPr="00E515C2" w14:paraId="439EF756"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6B5F6CB9" w14:textId="77777777" w:rsidR="001B3F03" w:rsidRPr="00E515C2" w:rsidRDefault="008634CC">
            <w:pPr>
              <w:ind w:right="-2"/>
              <w:jc w:val="both"/>
              <w:rPr>
                <w:sz w:val="28"/>
                <w:szCs w:val="28"/>
              </w:rPr>
            </w:pPr>
            <w:r w:rsidRPr="00E515C2">
              <w:rPr>
                <w:sz w:val="28"/>
                <w:szCs w:val="28"/>
              </w:rPr>
              <w:t>9</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46DAE8F9" w14:textId="77777777" w:rsidR="001B3F03" w:rsidRPr="00E515C2" w:rsidRDefault="008634CC">
            <w:pPr>
              <w:snapToGrid w:val="0"/>
              <w:ind w:right="-2"/>
              <w:jc w:val="both"/>
              <w:rPr>
                <w:sz w:val="28"/>
                <w:szCs w:val="28"/>
              </w:rPr>
            </w:pPr>
            <w:r w:rsidRPr="00E515C2">
              <w:rPr>
                <w:sz w:val="28"/>
                <w:szCs w:val="28"/>
                <w:lang w:val="kk-KZ"/>
              </w:rPr>
              <w:t>Маманның коммуникативтік құзыреттілігі</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5728645C" w14:textId="77777777" w:rsidR="001B3F03" w:rsidRPr="00E515C2" w:rsidRDefault="008634CC">
            <w:pPr>
              <w:ind w:right="-2"/>
              <w:jc w:val="both"/>
              <w:rPr>
                <w:sz w:val="28"/>
                <w:szCs w:val="28"/>
              </w:rPr>
            </w:pPr>
            <w:r w:rsidRPr="00E515C2">
              <w:rPr>
                <w:sz w:val="28"/>
                <w:szCs w:val="28"/>
              </w:rPr>
              <w:t>Дене мәдениеті және спорт маманының кәсіби құзыреттілігі туралы түсінік. Дене мәдениеті және спорт мұғалімінің кәсіби құзыреттілігінің құрылымы.</w:t>
            </w:r>
          </w:p>
        </w:tc>
      </w:tr>
      <w:tr w:rsidR="00E515C2" w:rsidRPr="00E515C2" w14:paraId="100C6BF2"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448376E2" w14:textId="77777777" w:rsidR="001B3F03" w:rsidRPr="00E515C2" w:rsidRDefault="008634CC">
            <w:pPr>
              <w:ind w:right="-2"/>
              <w:jc w:val="both"/>
              <w:rPr>
                <w:sz w:val="28"/>
                <w:szCs w:val="28"/>
              </w:rPr>
            </w:pPr>
            <w:r w:rsidRPr="00E515C2">
              <w:rPr>
                <w:sz w:val="28"/>
                <w:szCs w:val="28"/>
              </w:rPr>
              <w:t>10</w:t>
            </w:r>
          </w:p>
          <w:p w14:paraId="02749160" w14:textId="77777777" w:rsidR="001B3F03" w:rsidRPr="00E515C2" w:rsidRDefault="001B3F03">
            <w:pPr>
              <w:ind w:right="-2"/>
              <w:jc w:val="both"/>
              <w:rPr>
                <w:sz w:val="28"/>
                <w:szCs w:val="28"/>
              </w:rPr>
            </w:pP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4CF9B81C" w14:textId="77777777" w:rsidR="001B3F03" w:rsidRPr="00E515C2" w:rsidRDefault="008634CC">
            <w:pPr>
              <w:snapToGrid w:val="0"/>
              <w:ind w:right="-2"/>
              <w:jc w:val="both"/>
              <w:rPr>
                <w:sz w:val="28"/>
                <w:szCs w:val="28"/>
              </w:rPr>
            </w:pPr>
            <w:r w:rsidRPr="00E515C2">
              <w:rPr>
                <w:sz w:val="28"/>
                <w:szCs w:val="28"/>
              </w:rPr>
              <w:t>Педагогикалық шеберліктің мәні</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2318F8C5" w14:textId="77777777" w:rsidR="001B3F03" w:rsidRPr="00E515C2" w:rsidRDefault="008634CC">
            <w:pPr>
              <w:ind w:right="-2"/>
              <w:jc w:val="both"/>
              <w:rPr>
                <w:sz w:val="28"/>
                <w:szCs w:val="28"/>
              </w:rPr>
            </w:pPr>
            <w:r w:rsidRPr="00E515C2">
              <w:rPr>
                <w:sz w:val="28"/>
                <w:szCs w:val="28"/>
              </w:rPr>
              <w:t>«Педагогикалық шеберлік» ұғымының анықтамасы. Педагогикалық шеберлік негіздері (</w:t>
            </w:r>
            <w:r w:rsidRPr="00E515C2">
              <w:rPr>
                <w:sz w:val="28"/>
                <w:szCs w:val="28"/>
                <w:lang w:val="kk-KZ"/>
              </w:rPr>
              <w:t>ПШ</w:t>
            </w:r>
            <w:r w:rsidRPr="00E515C2">
              <w:rPr>
                <w:sz w:val="28"/>
                <w:szCs w:val="28"/>
              </w:rPr>
              <w:t>): білім, педагогикалық тәжірибе, мұғалім тұлғасы. Мұғалім шеберлігінің мәнін көрсететін жалпылама дағдылар. Педагогикалық шеберліктің құрамдас бөліктері.</w:t>
            </w:r>
          </w:p>
        </w:tc>
      </w:tr>
      <w:tr w:rsidR="00E515C2" w:rsidRPr="00E515C2" w14:paraId="296BEB26" w14:textId="77777777">
        <w:trPr>
          <w:trHeight w:val="144"/>
        </w:trPr>
        <w:tc>
          <w:tcPr>
            <w:tcW w:w="671" w:type="dxa"/>
            <w:tcBorders>
              <w:top w:val="single" w:sz="4" w:space="0" w:color="000000"/>
              <w:left w:val="single" w:sz="4" w:space="0" w:color="000000"/>
              <w:right w:val="single" w:sz="4" w:space="0" w:color="000000"/>
            </w:tcBorders>
            <w:shd w:val="clear" w:color="auto" w:fill="auto"/>
          </w:tcPr>
          <w:p w14:paraId="4795D63D" w14:textId="77777777" w:rsidR="001B3F03" w:rsidRPr="00E515C2" w:rsidRDefault="008634CC">
            <w:pPr>
              <w:ind w:right="-2"/>
              <w:jc w:val="both"/>
              <w:rPr>
                <w:sz w:val="28"/>
                <w:szCs w:val="28"/>
              </w:rPr>
            </w:pPr>
            <w:r w:rsidRPr="00E515C2">
              <w:rPr>
                <w:sz w:val="28"/>
                <w:szCs w:val="28"/>
                <w:lang w:val="en-US"/>
              </w:rPr>
              <w:t>1</w:t>
            </w:r>
            <w:r w:rsidRPr="00E515C2">
              <w:rPr>
                <w:sz w:val="28"/>
                <w:szCs w:val="28"/>
              </w:rPr>
              <w:t>1</w:t>
            </w:r>
          </w:p>
        </w:tc>
        <w:tc>
          <w:tcPr>
            <w:tcW w:w="3153" w:type="dxa"/>
            <w:tcBorders>
              <w:top w:val="single" w:sz="4" w:space="0" w:color="000000"/>
              <w:left w:val="single" w:sz="4" w:space="0" w:color="000000"/>
              <w:right w:val="single" w:sz="4" w:space="0" w:color="000000"/>
            </w:tcBorders>
            <w:shd w:val="clear" w:color="auto" w:fill="auto"/>
          </w:tcPr>
          <w:p w14:paraId="5A48CC42" w14:textId="77777777" w:rsidR="001B3F03" w:rsidRPr="00E515C2" w:rsidRDefault="008634CC">
            <w:pPr>
              <w:ind w:right="-2"/>
              <w:jc w:val="both"/>
              <w:rPr>
                <w:sz w:val="28"/>
                <w:szCs w:val="28"/>
              </w:rPr>
            </w:pPr>
            <w:r w:rsidRPr="00E515C2">
              <w:rPr>
                <w:sz w:val="28"/>
                <w:szCs w:val="28"/>
              </w:rPr>
              <w:t>Өзін-өзі жетілдіру шығармашылық</w:t>
            </w:r>
            <w:r w:rsidRPr="00E515C2">
              <w:rPr>
                <w:sz w:val="28"/>
                <w:szCs w:val="28"/>
                <w:lang w:val="kk-KZ"/>
              </w:rPr>
              <w:t xml:space="preserve"> әлеуетті</w:t>
            </w:r>
            <w:r w:rsidRPr="00E515C2">
              <w:rPr>
                <w:sz w:val="28"/>
                <w:szCs w:val="28"/>
              </w:rPr>
              <w:t xml:space="preserve"> барынша </w:t>
            </w:r>
            <w:r w:rsidRPr="00E515C2">
              <w:rPr>
                <w:sz w:val="28"/>
                <w:szCs w:val="28"/>
                <w:lang w:val="kk-KZ"/>
              </w:rPr>
              <w:t>жүзеге асырудың</w:t>
            </w:r>
            <w:r w:rsidRPr="00E515C2">
              <w:rPr>
                <w:sz w:val="28"/>
                <w:szCs w:val="28"/>
              </w:rPr>
              <w:t xml:space="preserve"> негізгі тәсілдерінің бірі ретінде</w:t>
            </w:r>
          </w:p>
        </w:tc>
        <w:tc>
          <w:tcPr>
            <w:tcW w:w="5783" w:type="dxa"/>
            <w:tcBorders>
              <w:top w:val="single" w:sz="4" w:space="0" w:color="000000"/>
              <w:left w:val="single" w:sz="4" w:space="0" w:color="000000"/>
              <w:right w:val="single" w:sz="4" w:space="0" w:color="000000"/>
            </w:tcBorders>
            <w:shd w:val="clear" w:color="auto" w:fill="auto"/>
          </w:tcPr>
          <w:p w14:paraId="35D0E19C" w14:textId="77777777" w:rsidR="001B3F03" w:rsidRPr="00E515C2" w:rsidRDefault="008634CC">
            <w:pPr>
              <w:ind w:right="-2"/>
              <w:jc w:val="both"/>
              <w:rPr>
                <w:sz w:val="28"/>
                <w:szCs w:val="28"/>
              </w:rPr>
            </w:pPr>
            <w:r w:rsidRPr="00E515C2">
              <w:rPr>
                <w:sz w:val="28"/>
                <w:szCs w:val="28"/>
                <w:lang w:val="kk-KZ"/>
              </w:rPr>
              <w:t>«</w:t>
            </w:r>
            <w:r w:rsidRPr="00E515C2">
              <w:rPr>
                <w:sz w:val="28"/>
                <w:szCs w:val="28"/>
              </w:rPr>
              <w:t>Өзін-өзі жетілдіру</w:t>
            </w:r>
            <w:r w:rsidRPr="00E515C2">
              <w:rPr>
                <w:sz w:val="28"/>
                <w:szCs w:val="28"/>
                <w:lang w:val="kk-KZ"/>
              </w:rPr>
              <w:t>»</w:t>
            </w:r>
            <w:r w:rsidRPr="00E515C2">
              <w:rPr>
                <w:sz w:val="28"/>
                <w:szCs w:val="28"/>
              </w:rPr>
              <w:t xml:space="preserve"> туралы түсінік. Өзін-өзі жетілдіру мақсаттары.</w:t>
            </w:r>
          </w:p>
        </w:tc>
      </w:tr>
    </w:tbl>
    <w:p w14:paraId="2C28E39A" w14:textId="77777777" w:rsidR="00612381" w:rsidRPr="00E515C2" w:rsidRDefault="00612381">
      <w:pPr>
        <w:rPr>
          <w:sz w:val="28"/>
          <w:szCs w:val="28"/>
          <w:lang w:val="kk-KZ"/>
        </w:rPr>
      </w:pPr>
    </w:p>
    <w:p w14:paraId="37B059C5" w14:textId="77777777" w:rsidR="001B3F03" w:rsidRPr="00E515C2" w:rsidRDefault="008634CC">
      <w:pPr>
        <w:rPr>
          <w:sz w:val="28"/>
          <w:szCs w:val="28"/>
          <w:lang w:val="kk-KZ"/>
        </w:rPr>
      </w:pPr>
      <w:r w:rsidRPr="00E515C2">
        <w:rPr>
          <w:sz w:val="28"/>
          <w:szCs w:val="28"/>
          <w:lang w:val="kk-KZ"/>
        </w:rPr>
        <w:t>16 – кестенің  жалғасы</w:t>
      </w:r>
    </w:p>
    <w:p w14:paraId="0370B7B5" w14:textId="77777777" w:rsidR="001B3F03" w:rsidRPr="00E515C2" w:rsidRDefault="001B3F03">
      <w:pPr>
        <w:rPr>
          <w:sz w:val="28"/>
          <w:szCs w:val="28"/>
        </w:rPr>
      </w:pPr>
    </w:p>
    <w:tbl>
      <w:tblPr>
        <w:tblW w:w="9607" w:type="dxa"/>
        <w:tblInd w:w="108" w:type="dxa"/>
        <w:tblLook w:val="0000" w:firstRow="0" w:lastRow="0" w:firstColumn="0" w:lastColumn="0" w:noHBand="0" w:noVBand="0"/>
      </w:tblPr>
      <w:tblGrid>
        <w:gridCol w:w="671"/>
        <w:gridCol w:w="3153"/>
        <w:gridCol w:w="5783"/>
      </w:tblGrid>
      <w:tr w:rsidR="00E515C2" w:rsidRPr="00E515C2" w14:paraId="6C9273D6" w14:textId="77777777">
        <w:trPr>
          <w:trHeight w:val="70"/>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164445C4" w14:textId="77777777" w:rsidR="001B3F03" w:rsidRPr="00E515C2" w:rsidRDefault="008634CC">
            <w:pPr>
              <w:ind w:right="-2"/>
              <w:jc w:val="center"/>
              <w:rPr>
                <w:sz w:val="28"/>
                <w:szCs w:val="28"/>
              </w:rPr>
            </w:pPr>
            <w:r w:rsidRPr="00E515C2">
              <w:rPr>
                <w:sz w:val="28"/>
                <w:szCs w:val="28"/>
                <w:lang w:val="kk-KZ"/>
              </w:rPr>
              <w:t>1</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54352DB8" w14:textId="77777777" w:rsidR="001B3F03" w:rsidRPr="00E515C2" w:rsidRDefault="008634CC">
            <w:pPr>
              <w:ind w:right="-2"/>
              <w:jc w:val="center"/>
              <w:rPr>
                <w:sz w:val="28"/>
                <w:szCs w:val="28"/>
              </w:rPr>
            </w:pPr>
            <w:r w:rsidRPr="00E515C2">
              <w:rPr>
                <w:sz w:val="28"/>
                <w:szCs w:val="28"/>
                <w:lang w:val="kk-KZ"/>
              </w:rPr>
              <w:t>2</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1727CA8E" w14:textId="77777777" w:rsidR="001B3F03" w:rsidRPr="00E515C2" w:rsidRDefault="008634CC">
            <w:pPr>
              <w:ind w:right="-2"/>
              <w:jc w:val="center"/>
              <w:rPr>
                <w:sz w:val="28"/>
                <w:szCs w:val="28"/>
              </w:rPr>
            </w:pPr>
            <w:r w:rsidRPr="00E515C2">
              <w:rPr>
                <w:sz w:val="28"/>
                <w:szCs w:val="28"/>
                <w:lang w:val="kk-KZ"/>
              </w:rPr>
              <w:t>3</w:t>
            </w:r>
          </w:p>
        </w:tc>
      </w:tr>
      <w:tr w:rsidR="00E515C2" w:rsidRPr="00E515C2" w14:paraId="0CD04CB8" w14:textId="77777777">
        <w:trPr>
          <w:trHeight w:val="415"/>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4972D92B" w14:textId="77777777" w:rsidR="001B3F03" w:rsidRPr="00E515C2" w:rsidRDefault="008634CC">
            <w:pPr>
              <w:ind w:right="-2"/>
              <w:jc w:val="both"/>
              <w:rPr>
                <w:sz w:val="28"/>
                <w:szCs w:val="28"/>
              </w:rPr>
            </w:pPr>
            <w:r w:rsidRPr="00E515C2">
              <w:rPr>
                <w:sz w:val="28"/>
                <w:szCs w:val="28"/>
              </w:rPr>
              <w:t>12</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56022D59" w14:textId="77777777" w:rsidR="001B3F03" w:rsidRPr="00E515C2" w:rsidRDefault="008634CC">
            <w:pPr>
              <w:ind w:right="-2"/>
              <w:jc w:val="both"/>
              <w:rPr>
                <w:sz w:val="28"/>
                <w:szCs w:val="28"/>
              </w:rPr>
            </w:pPr>
            <w:r w:rsidRPr="00E515C2">
              <w:rPr>
                <w:sz w:val="28"/>
                <w:szCs w:val="28"/>
              </w:rPr>
              <w:t>Спорт мұғалімінің кәсіби-педагогикалық этикасы.</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2C928A4C" w14:textId="77777777" w:rsidR="001B3F03" w:rsidRPr="00E515C2" w:rsidRDefault="008634CC">
            <w:pPr>
              <w:ind w:right="-2"/>
              <w:jc w:val="both"/>
              <w:rPr>
                <w:sz w:val="28"/>
                <w:szCs w:val="28"/>
              </w:rPr>
            </w:pPr>
            <w:r w:rsidRPr="00E515C2">
              <w:rPr>
                <w:sz w:val="28"/>
                <w:szCs w:val="28"/>
              </w:rPr>
              <w:t>Этиканың кәсіби-педагогикалық негіздері. Педагогикалық этиканың міндеттері мен негізгі категориялары. Спорттық этика.</w:t>
            </w:r>
          </w:p>
        </w:tc>
      </w:tr>
      <w:tr w:rsidR="00E515C2" w:rsidRPr="00F678E0" w14:paraId="1FA97B53"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2E1BF0C8" w14:textId="77777777" w:rsidR="001B3F03" w:rsidRPr="00E515C2" w:rsidRDefault="008634CC">
            <w:pPr>
              <w:ind w:right="-2"/>
              <w:jc w:val="both"/>
              <w:rPr>
                <w:sz w:val="28"/>
                <w:szCs w:val="28"/>
              </w:rPr>
            </w:pPr>
            <w:r w:rsidRPr="00E515C2">
              <w:rPr>
                <w:sz w:val="28"/>
                <w:szCs w:val="28"/>
              </w:rPr>
              <w:t>13</w:t>
            </w:r>
          </w:p>
          <w:p w14:paraId="00F0FC81" w14:textId="77777777" w:rsidR="001B3F03" w:rsidRPr="00E515C2" w:rsidRDefault="001B3F03">
            <w:pPr>
              <w:ind w:right="-2"/>
              <w:jc w:val="both"/>
              <w:rPr>
                <w:sz w:val="28"/>
                <w:szCs w:val="28"/>
              </w:rPr>
            </w:pP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38139E28" w14:textId="77777777" w:rsidR="001B3F03" w:rsidRPr="00E515C2" w:rsidRDefault="008634CC">
            <w:pPr>
              <w:ind w:right="-2"/>
              <w:jc w:val="both"/>
              <w:rPr>
                <w:sz w:val="28"/>
                <w:szCs w:val="28"/>
              </w:rPr>
            </w:pPr>
            <w:r w:rsidRPr="00E515C2">
              <w:rPr>
                <w:sz w:val="28"/>
                <w:szCs w:val="28"/>
              </w:rPr>
              <w:t>Спорт мұғалімінің кәсіби өзін-өзі тәрбиелеуі</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63A72E56" w14:textId="77777777" w:rsidR="001B3F03" w:rsidRPr="00E515C2" w:rsidRDefault="008634CC">
            <w:pPr>
              <w:pStyle w:val="1e"/>
              <w:ind w:right="-2"/>
              <w:jc w:val="both"/>
              <w:rPr>
                <w:sz w:val="28"/>
                <w:szCs w:val="28"/>
                <w:lang w:val="kk-KZ"/>
              </w:rPr>
            </w:pPr>
            <w:r w:rsidRPr="00E515C2">
              <w:rPr>
                <w:rFonts w:ascii="Times New Roman" w:hAnsi="Times New Roman"/>
                <w:sz w:val="28"/>
                <w:szCs w:val="28"/>
              </w:rPr>
              <w:t>Спорт мұғалімінің кәсіби іс-әрекетіндегі өзін-өзі тәрбиелеудің рөлі мен маңызы.</w:t>
            </w:r>
            <w:r w:rsidRPr="00E515C2">
              <w:rPr>
                <w:rFonts w:ascii="Times New Roman" w:hAnsi="Times New Roman"/>
                <w:sz w:val="28"/>
                <w:szCs w:val="28"/>
                <w:lang w:val="kk-KZ"/>
              </w:rPr>
              <w:t xml:space="preserve"> Педагогикалық теория мен практикадағы «өзін-өзі тәрбиелеу» ұғымының сипаттамасы. Болашақ спорт мұғалімінің кәсіби өзін-өзі тәрбиелеу мазмұны</w:t>
            </w:r>
          </w:p>
        </w:tc>
      </w:tr>
      <w:tr w:rsidR="00E515C2" w:rsidRPr="00E515C2" w14:paraId="65354094" w14:textId="77777777">
        <w:trPr>
          <w:trHeight w:val="348"/>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43ECF013" w14:textId="77777777" w:rsidR="001B3F03" w:rsidRPr="00E515C2" w:rsidRDefault="008634CC">
            <w:pPr>
              <w:ind w:right="-2"/>
              <w:jc w:val="both"/>
              <w:rPr>
                <w:sz w:val="28"/>
                <w:szCs w:val="28"/>
              </w:rPr>
            </w:pPr>
            <w:r w:rsidRPr="00E515C2">
              <w:rPr>
                <w:sz w:val="28"/>
                <w:szCs w:val="28"/>
              </w:rPr>
              <w:t>14</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73C2E955" w14:textId="77777777" w:rsidR="001B3F03" w:rsidRPr="00E515C2" w:rsidRDefault="008634CC">
            <w:pPr>
              <w:tabs>
                <w:tab w:val="left" w:pos="2430"/>
              </w:tabs>
              <w:ind w:right="-2"/>
              <w:jc w:val="both"/>
              <w:rPr>
                <w:sz w:val="28"/>
                <w:szCs w:val="28"/>
              </w:rPr>
            </w:pPr>
            <w:r w:rsidRPr="00E515C2">
              <w:rPr>
                <w:sz w:val="28"/>
                <w:szCs w:val="28"/>
              </w:rPr>
              <w:t>Педагогикалық қабілеттер мен кәсіби мотивацияның диагностикасы</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177E5951" w14:textId="77777777" w:rsidR="001B3F03" w:rsidRPr="00E515C2" w:rsidRDefault="008634CC">
            <w:pPr>
              <w:ind w:right="-2"/>
              <w:jc w:val="both"/>
              <w:rPr>
                <w:sz w:val="28"/>
                <w:szCs w:val="28"/>
              </w:rPr>
            </w:pPr>
            <w:r w:rsidRPr="00E515C2">
              <w:rPr>
                <w:sz w:val="28"/>
                <w:szCs w:val="28"/>
              </w:rPr>
              <w:t>Болашақ дене мәдениеті мамандарының кәсіптік-педагогикалық мәдениетін қалыптастырудың өзін-өзі бағалауы. Педагогикалық қабілеттерді диагностикалау әдістері.</w:t>
            </w:r>
          </w:p>
        </w:tc>
      </w:tr>
      <w:tr w:rsidR="00410741" w:rsidRPr="00E515C2" w14:paraId="632F4921" w14:textId="77777777">
        <w:trPr>
          <w:trHeight w:val="144"/>
        </w:trPr>
        <w:tc>
          <w:tcPr>
            <w:tcW w:w="671" w:type="dxa"/>
            <w:tcBorders>
              <w:top w:val="single" w:sz="4" w:space="0" w:color="000000"/>
              <w:left w:val="single" w:sz="4" w:space="0" w:color="000000"/>
              <w:bottom w:val="single" w:sz="4" w:space="0" w:color="000000"/>
              <w:right w:val="single" w:sz="4" w:space="0" w:color="000000"/>
            </w:tcBorders>
            <w:shd w:val="clear" w:color="auto" w:fill="auto"/>
          </w:tcPr>
          <w:p w14:paraId="46FB6AE5" w14:textId="77777777" w:rsidR="001B3F03" w:rsidRPr="00E515C2" w:rsidRDefault="008634CC">
            <w:pPr>
              <w:ind w:right="-2"/>
              <w:jc w:val="both"/>
              <w:rPr>
                <w:sz w:val="28"/>
                <w:szCs w:val="28"/>
              </w:rPr>
            </w:pPr>
            <w:r w:rsidRPr="00E515C2">
              <w:rPr>
                <w:sz w:val="28"/>
                <w:szCs w:val="28"/>
              </w:rPr>
              <w:t>15</w:t>
            </w:r>
          </w:p>
        </w:tc>
        <w:tc>
          <w:tcPr>
            <w:tcW w:w="3153" w:type="dxa"/>
            <w:tcBorders>
              <w:top w:val="single" w:sz="4" w:space="0" w:color="000000"/>
              <w:left w:val="single" w:sz="4" w:space="0" w:color="000000"/>
              <w:bottom w:val="single" w:sz="4" w:space="0" w:color="000000"/>
              <w:right w:val="single" w:sz="4" w:space="0" w:color="000000"/>
            </w:tcBorders>
            <w:shd w:val="clear" w:color="auto" w:fill="auto"/>
          </w:tcPr>
          <w:p w14:paraId="3640BA12" w14:textId="77777777" w:rsidR="001B3F03" w:rsidRPr="00E515C2" w:rsidRDefault="008634CC">
            <w:pPr>
              <w:ind w:right="-2"/>
              <w:jc w:val="both"/>
              <w:rPr>
                <w:sz w:val="28"/>
                <w:szCs w:val="28"/>
              </w:rPr>
            </w:pPr>
            <w:r w:rsidRPr="00E515C2">
              <w:rPr>
                <w:sz w:val="28"/>
                <w:szCs w:val="28"/>
              </w:rPr>
              <w:t>Білім беру субъектілерінің тұлғалық және кәсіби дамуының акмеологиялық технологиялары</w:t>
            </w:r>
          </w:p>
        </w:tc>
        <w:tc>
          <w:tcPr>
            <w:tcW w:w="5783" w:type="dxa"/>
            <w:tcBorders>
              <w:top w:val="single" w:sz="4" w:space="0" w:color="000000"/>
              <w:left w:val="single" w:sz="4" w:space="0" w:color="000000"/>
              <w:bottom w:val="single" w:sz="4" w:space="0" w:color="000000"/>
              <w:right w:val="single" w:sz="4" w:space="0" w:color="000000"/>
            </w:tcBorders>
            <w:shd w:val="clear" w:color="auto" w:fill="auto"/>
          </w:tcPr>
          <w:p w14:paraId="6C2F0713" w14:textId="77777777" w:rsidR="001B3F03" w:rsidRPr="00E515C2" w:rsidRDefault="008634CC">
            <w:pPr>
              <w:ind w:right="-2"/>
              <w:jc w:val="both"/>
              <w:rPr>
                <w:sz w:val="28"/>
                <w:szCs w:val="28"/>
              </w:rPr>
            </w:pPr>
            <w:r w:rsidRPr="00E515C2">
              <w:rPr>
                <w:sz w:val="28"/>
                <w:szCs w:val="28"/>
              </w:rPr>
              <w:t>Акмеологиялық технологиялардың ерекшелігі мен мәні және олардың білім сапасын арттырудағы рөлі. Акмеологиялық технологиялардың құрылымы. Акме технологияларының негізгі міндеті – білім беру субъектісінің өзіндік санасын қалыптастыру және тұрақтандыру, оның өзін-өзі анықтауы, өзін-өзі ұйымдастыруы, өзін-өзі жүзеге асыруы. Жоба әдістері, ойын, тренинг, ойынды модельдеу.</w:t>
            </w:r>
          </w:p>
        </w:tc>
      </w:tr>
    </w:tbl>
    <w:p w14:paraId="2815601D" w14:textId="77777777" w:rsidR="001B3F03" w:rsidRPr="00E515C2" w:rsidRDefault="001B3F03">
      <w:pPr>
        <w:ind w:right="-2"/>
        <w:rPr>
          <w:bCs/>
          <w:sz w:val="28"/>
          <w:szCs w:val="28"/>
          <w:lang w:val="kk-KZ"/>
        </w:rPr>
      </w:pPr>
    </w:p>
    <w:p w14:paraId="57150C4E" w14:textId="77777777" w:rsidR="001B3F03" w:rsidRPr="00E515C2" w:rsidRDefault="00686EC2" w:rsidP="00B17552">
      <w:pPr>
        <w:ind w:right="-2"/>
        <w:rPr>
          <w:sz w:val="28"/>
          <w:szCs w:val="28"/>
          <w:lang w:val="kk-KZ"/>
        </w:rPr>
      </w:pPr>
      <w:r w:rsidRPr="00E515C2">
        <w:rPr>
          <w:bCs/>
          <w:sz w:val="28"/>
          <w:szCs w:val="28"/>
          <w:lang w:val="kk-KZ"/>
        </w:rPr>
        <w:t>Кесте 17 -</w:t>
      </w:r>
      <w:r w:rsidR="008634CC" w:rsidRPr="00E515C2">
        <w:rPr>
          <w:bCs/>
          <w:sz w:val="28"/>
          <w:szCs w:val="28"/>
          <w:lang w:val="kk-KZ"/>
        </w:rPr>
        <w:t xml:space="preserve"> Тәжірибелік сабақтар (теориялық пәндер бойынша семинарлар үшін)</w:t>
      </w:r>
    </w:p>
    <w:tbl>
      <w:tblPr>
        <w:tblW w:w="9607" w:type="dxa"/>
        <w:tblInd w:w="108" w:type="dxa"/>
        <w:tblLook w:val="0000" w:firstRow="0" w:lastRow="0" w:firstColumn="0" w:lastColumn="0" w:noHBand="0" w:noVBand="0"/>
      </w:tblPr>
      <w:tblGrid>
        <w:gridCol w:w="622"/>
        <w:gridCol w:w="2497"/>
        <w:gridCol w:w="186"/>
        <w:gridCol w:w="4071"/>
        <w:gridCol w:w="1012"/>
        <w:gridCol w:w="1219"/>
      </w:tblGrid>
      <w:tr w:rsidR="00E515C2" w:rsidRPr="00E515C2" w14:paraId="54657100" w14:textId="77777777" w:rsidTr="00B17552">
        <w:tc>
          <w:tcPr>
            <w:tcW w:w="622" w:type="dxa"/>
            <w:tcBorders>
              <w:top w:val="single" w:sz="4" w:space="0" w:color="000000"/>
              <w:left w:val="single" w:sz="4" w:space="0" w:color="000000"/>
              <w:right w:val="single" w:sz="4" w:space="0" w:color="000000"/>
            </w:tcBorders>
            <w:shd w:val="clear" w:color="auto" w:fill="auto"/>
            <w:vAlign w:val="center"/>
          </w:tcPr>
          <w:p w14:paraId="5D85E905" w14:textId="77777777" w:rsidR="001B3F03" w:rsidRPr="00E515C2" w:rsidRDefault="008634CC">
            <w:pPr>
              <w:ind w:right="-2"/>
              <w:jc w:val="both"/>
              <w:rPr>
                <w:sz w:val="28"/>
                <w:szCs w:val="28"/>
              </w:rPr>
            </w:pPr>
            <w:r w:rsidRPr="00E515C2">
              <w:rPr>
                <w:sz w:val="28"/>
                <w:szCs w:val="28"/>
              </w:rPr>
              <w:t>№</w:t>
            </w:r>
          </w:p>
        </w:tc>
        <w:tc>
          <w:tcPr>
            <w:tcW w:w="2497" w:type="dxa"/>
            <w:tcBorders>
              <w:top w:val="single" w:sz="4" w:space="0" w:color="000000"/>
              <w:left w:val="single" w:sz="4" w:space="0" w:color="000000"/>
              <w:right w:val="single" w:sz="4" w:space="0" w:color="000000"/>
            </w:tcBorders>
            <w:shd w:val="clear" w:color="auto" w:fill="auto"/>
            <w:vAlign w:val="center"/>
          </w:tcPr>
          <w:p w14:paraId="7549591A" w14:textId="77777777" w:rsidR="001B3F03" w:rsidRPr="00E515C2" w:rsidRDefault="008634CC">
            <w:pPr>
              <w:ind w:right="-2"/>
              <w:jc w:val="center"/>
              <w:rPr>
                <w:sz w:val="28"/>
                <w:szCs w:val="28"/>
              </w:rPr>
            </w:pPr>
            <w:r w:rsidRPr="00E515C2">
              <w:rPr>
                <w:sz w:val="28"/>
                <w:szCs w:val="28"/>
              </w:rPr>
              <w:t>Сабақ тақырыптарының атауы</w:t>
            </w:r>
          </w:p>
        </w:tc>
        <w:tc>
          <w:tcPr>
            <w:tcW w:w="4257" w:type="dxa"/>
            <w:gridSpan w:val="2"/>
            <w:tcBorders>
              <w:top w:val="single" w:sz="4" w:space="0" w:color="000000"/>
              <w:left w:val="single" w:sz="4" w:space="0" w:color="000000"/>
              <w:right w:val="single" w:sz="4" w:space="0" w:color="000000"/>
            </w:tcBorders>
            <w:shd w:val="clear" w:color="auto" w:fill="auto"/>
            <w:vAlign w:val="center"/>
          </w:tcPr>
          <w:p w14:paraId="19EC370E" w14:textId="77777777" w:rsidR="001B3F03" w:rsidRPr="00E515C2" w:rsidRDefault="008634CC">
            <w:pPr>
              <w:ind w:right="-2"/>
              <w:jc w:val="center"/>
              <w:rPr>
                <w:sz w:val="28"/>
                <w:szCs w:val="28"/>
              </w:rPr>
            </w:pPr>
            <w:r w:rsidRPr="00E515C2">
              <w:rPr>
                <w:sz w:val="28"/>
                <w:szCs w:val="28"/>
                <w:lang w:val="kk-KZ"/>
              </w:rPr>
              <w:t>Тақырыптардың мазмұны (</w:t>
            </w:r>
            <w:r w:rsidRPr="00E515C2">
              <w:rPr>
                <w:bCs/>
                <w:sz w:val="28"/>
                <w:szCs w:val="28"/>
                <w:lang w:val="kk-KZ"/>
              </w:rPr>
              <w:t>теориялық пәндер үшін, сұрақтар жоспары)</w:t>
            </w:r>
          </w:p>
        </w:tc>
        <w:tc>
          <w:tcPr>
            <w:tcW w:w="1012" w:type="dxa"/>
            <w:tcBorders>
              <w:top w:val="single" w:sz="4" w:space="0" w:color="000000"/>
              <w:left w:val="single" w:sz="4" w:space="0" w:color="000000"/>
              <w:right w:val="single" w:sz="4" w:space="0" w:color="000000"/>
            </w:tcBorders>
            <w:shd w:val="clear" w:color="auto" w:fill="auto"/>
            <w:vAlign w:val="center"/>
          </w:tcPr>
          <w:p w14:paraId="1608CA43" w14:textId="77777777" w:rsidR="001B3F03" w:rsidRPr="00E515C2" w:rsidRDefault="008634CC">
            <w:pPr>
              <w:ind w:right="-2"/>
              <w:jc w:val="center"/>
              <w:rPr>
                <w:sz w:val="28"/>
                <w:szCs w:val="28"/>
              </w:rPr>
            </w:pPr>
            <w:r w:rsidRPr="00E515C2">
              <w:rPr>
                <w:sz w:val="28"/>
                <w:szCs w:val="28"/>
                <w:lang w:val="kk-KZ"/>
              </w:rPr>
              <w:t>Сағат көлемі</w:t>
            </w:r>
          </w:p>
        </w:tc>
        <w:tc>
          <w:tcPr>
            <w:tcW w:w="121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442C54" w14:textId="77777777" w:rsidR="001B3F03" w:rsidRPr="00E515C2" w:rsidRDefault="008634CC">
            <w:pPr>
              <w:ind w:right="-2"/>
              <w:jc w:val="center"/>
              <w:rPr>
                <w:sz w:val="28"/>
                <w:szCs w:val="28"/>
              </w:rPr>
            </w:pPr>
            <w:r w:rsidRPr="00E515C2">
              <w:rPr>
                <w:sz w:val="28"/>
                <w:szCs w:val="28"/>
                <w:lang w:val="kk-KZ"/>
              </w:rPr>
              <w:t>Семестр аптасы</w:t>
            </w:r>
          </w:p>
        </w:tc>
      </w:tr>
      <w:tr w:rsidR="00E515C2" w:rsidRPr="00E515C2" w14:paraId="701216B5" w14:textId="77777777" w:rsidTr="00B17552">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52ACE8B6" w14:textId="77777777" w:rsidR="001B3F03" w:rsidRPr="00E515C2" w:rsidRDefault="008634CC">
            <w:pPr>
              <w:ind w:right="-2"/>
              <w:jc w:val="center"/>
              <w:rPr>
                <w:sz w:val="28"/>
                <w:szCs w:val="28"/>
              </w:rPr>
            </w:pPr>
            <w:r w:rsidRPr="00E515C2">
              <w:rPr>
                <w:sz w:val="28"/>
                <w:szCs w:val="28"/>
                <w:lang w:val="kk-KZ"/>
              </w:rPr>
              <w:t>1</w:t>
            </w: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4E68748B" w14:textId="77777777" w:rsidR="001B3F03" w:rsidRPr="00E515C2" w:rsidRDefault="008634CC">
            <w:pPr>
              <w:ind w:right="-2"/>
              <w:jc w:val="center"/>
              <w:rPr>
                <w:sz w:val="28"/>
                <w:szCs w:val="28"/>
              </w:rPr>
            </w:pPr>
            <w:r w:rsidRPr="00E515C2">
              <w:rPr>
                <w:sz w:val="28"/>
                <w:szCs w:val="28"/>
                <w:lang w:val="kk-KZ"/>
              </w:rPr>
              <w:t>2</w:t>
            </w:r>
          </w:p>
        </w:tc>
        <w:tc>
          <w:tcPr>
            <w:tcW w:w="4257" w:type="dxa"/>
            <w:gridSpan w:val="2"/>
            <w:tcBorders>
              <w:top w:val="single" w:sz="4" w:space="0" w:color="000000"/>
              <w:left w:val="single" w:sz="4" w:space="0" w:color="000000"/>
              <w:bottom w:val="single" w:sz="4" w:space="0" w:color="000000"/>
              <w:right w:val="single" w:sz="4" w:space="0" w:color="000000"/>
            </w:tcBorders>
            <w:shd w:val="clear" w:color="auto" w:fill="auto"/>
          </w:tcPr>
          <w:p w14:paraId="184BDDF4" w14:textId="77777777" w:rsidR="001B3F03" w:rsidRPr="00E515C2" w:rsidRDefault="008634CC">
            <w:pPr>
              <w:ind w:right="-2"/>
              <w:jc w:val="center"/>
              <w:rPr>
                <w:sz w:val="28"/>
                <w:szCs w:val="28"/>
              </w:rPr>
            </w:pPr>
            <w:r w:rsidRPr="00E515C2">
              <w:rPr>
                <w:sz w:val="28"/>
                <w:szCs w:val="28"/>
                <w:lang w:val="kk-KZ"/>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318E8ADF" w14:textId="77777777" w:rsidR="001B3F03" w:rsidRPr="00E515C2" w:rsidRDefault="008634CC">
            <w:pPr>
              <w:ind w:right="-2"/>
              <w:jc w:val="center"/>
              <w:rPr>
                <w:sz w:val="28"/>
                <w:szCs w:val="28"/>
              </w:rPr>
            </w:pPr>
            <w:r w:rsidRPr="00E515C2">
              <w:rPr>
                <w:sz w:val="28"/>
                <w:szCs w:val="28"/>
                <w:lang w:val="kk-KZ"/>
              </w:rPr>
              <w:t>4</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44724D73" w14:textId="77777777" w:rsidR="001B3F03" w:rsidRPr="00E515C2" w:rsidRDefault="008634CC">
            <w:pPr>
              <w:ind w:right="-2"/>
              <w:jc w:val="center"/>
              <w:rPr>
                <w:sz w:val="28"/>
                <w:szCs w:val="28"/>
              </w:rPr>
            </w:pPr>
            <w:r w:rsidRPr="00E515C2">
              <w:rPr>
                <w:sz w:val="28"/>
                <w:szCs w:val="28"/>
                <w:lang w:val="kk-KZ"/>
              </w:rPr>
              <w:t>5</w:t>
            </w:r>
          </w:p>
        </w:tc>
      </w:tr>
      <w:tr w:rsidR="00E515C2" w:rsidRPr="00E515C2" w14:paraId="46ADC911" w14:textId="77777777" w:rsidTr="00B17552">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00FE071B" w14:textId="77777777" w:rsidR="001B3F03" w:rsidRPr="00E515C2" w:rsidRDefault="008634CC">
            <w:pPr>
              <w:ind w:right="-2"/>
              <w:jc w:val="both"/>
              <w:rPr>
                <w:sz w:val="28"/>
                <w:szCs w:val="28"/>
              </w:rPr>
            </w:pPr>
            <w:r w:rsidRPr="00E515C2">
              <w:rPr>
                <w:sz w:val="28"/>
                <w:szCs w:val="28"/>
              </w:rPr>
              <w:t>1</w:t>
            </w:r>
          </w:p>
          <w:p w14:paraId="2C635946" w14:textId="77777777" w:rsidR="001B3F03" w:rsidRPr="00E515C2" w:rsidRDefault="001B3F03">
            <w:pPr>
              <w:ind w:right="-2"/>
              <w:jc w:val="both"/>
              <w:rPr>
                <w:sz w:val="28"/>
                <w:szCs w:val="28"/>
              </w:rPr>
            </w:pPr>
          </w:p>
        </w:tc>
        <w:tc>
          <w:tcPr>
            <w:tcW w:w="2497" w:type="dxa"/>
            <w:tcBorders>
              <w:top w:val="single" w:sz="4" w:space="0" w:color="000000"/>
              <w:left w:val="single" w:sz="4" w:space="0" w:color="000000"/>
              <w:bottom w:val="single" w:sz="4" w:space="0" w:color="000000"/>
              <w:right w:val="single" w:sz="4" w:space="0" w:color="000000"/>
            </w:tcBorders>
            <w:shd w:val="clear" w:color="auto" w:fill="auto"/>
          </w:tcPr>
          <w:p w14:paraId="7A648A53" w14:textId="77777777" w:rsidR="001B3F03" w:rsidRPr="00E515C2" w:rsidRDefault="008634CC">
            <w:pPr>
              <w:ind w:right="-2"/>
              <w:jc w:val="both"/>
              <w:rPr>
                <w:sz w:val="28"/>
                <w:szCs w:val="28"/>
              </w:rPr>
            </w:pPr>
            <w:r w:rsidRPr="00E515C2">
              <w:rPr>
                <w:sz w:val="28"/>
                <w:szCs w:val="28"/>
                <w:lang w:val="kk-KZ"/>
              </w:rPr>
              <w:t>Адам туралы ғылымдар жүйесіндегі акмеология</w:t>
            </w:r>
          </w:p>
        </w:tc>
        <w:tc>
          <w:tcPr>
            <w:tcW w:w="4257" w:type="dxa"/>
            <w:gridSpan w:val="2"/>
            <w:tcBorders>
              <w:top w:val="single" w:sz="4" w:space="0" w:color="000000"/>
              <w:left w:val="single" w:sz="4" w:space="0" w:color="000000"/>
              <w:bottom w:val="single" w:sz="4" w:space="0" w:color="000000"/>
              <w:right w:val="single" w:sz="4" w:space="0" w:color="000000"/>
            </w:tcBorders>
            <w:shd w:val="clear" w:color="auto" w:fill="auto"/>
          </w:tcPr>
          <w:p w14:paraId="7E1B8AD2" w14:textId="77777777" w:rsidR="001B3F03" w:rsidRPr="00E515C2" w:rsidRDefault="008634CC">
            <w:pPr>
              <w:ind w:right="-2"/>
              <w:jc w:val="both"/>
              <w:rPr>
                <w:sz w:val="28"/>
                <w:szCs w:val="28"/>
              </w:rPr>
            </w:pPr>
            <w:r w:rsidRPr="00E515C2">
              <w:rPr>
                <w:sz w:val="28"/>
                <w:szCs w:val="28"/>
                <w:lang w:val="kk-KZ"/>
              </w:rPr>
              <w:t>Адам туралы ғылымдар жүйесіндегі акмеология орнын анықтау. Акмеологияның пайда болуының ғылыми</w:t>
            </w:r>
            <w:r w:rsidRPr="00E515C2">
              <w:rPr>
                <w:sz w:val="28"/>
                <w:szCs w:val="28"/>
              </w:rPr>
              <w:t>-</w:t>
            </w:r>
            <w:r w:rsidRPr="00E515C2">
              <w:rPr>
                <w:sz w:val="28"/>
                <w:szCs w:val="28"/>
                <w:lang w:val="kk-KZ"/>
              </w:rPr>
              <w:t>тарихи алғы шарттары. Акмеологияның ғылым ретінде қалыптасу кезеңдері. Акмеологияның міндеттері</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01A99BD8" w14:textId="77777777" w:rsidR="001B3F03" w:rsidRPr="00E515C2" w:rsidRDefault="008634CC">
            <w:pPr>
              <w:ind w:right="-2"/>
              <w:jc w:val="center"/>
              <w:rPr>
                <w:sz w:val="28"/>
                <w:szCs w:val="28"/>
                <w:lang w:val="kk-KZ"/>
              </w:rPr>
            </w:pPr>
            <w:r w:rsidRPr="00E515C2">
              <w:rPr>
                <w:sz w:val="28"/>
                <w:szCs w:val="28"/>
                <w:lang w:val="kk-KZ"/>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62CC6331" w14:textId="77777777" w:rsidR="001B3F03" w:rsidRPr="00E515C2" w:rsidRDefault="008634CC">
            <w:pPr>
              <w:ind w:right="-2"/>
              <w:jc w:val="center"/>
              <w:rPr>
                <w:sz w:val="28"/>
                <w:szCs w:val="28"/>
              </w:rPr>
            </w:pPr>
            <w:r w:rsidRPr="00E515C2">
              <w:rPr>
                <w:sz w:val="28"/>
                <w:szCs w:val="28"/>
              </w:rPr>
              <w:t>1</w:t>
            </w:r>
          </w:p>
          <w:p w14:paraId="560631B5" w14:textId="77777777" w:rsidR="001B3F03" w:rsidRPr="00E515C2" w:rsidRDefault="001B3F03">
            <w:pPr>
              <w:ind w:right="-2"/>
              <w:jc w:val="center"/>
              <w:rPr>
                <w:sz w:val="28"/>
                <w:szCs w:val="28"/>
              </w:rPr>
            </w:pPr>
          </w:p>
        </w:tc>
      </w:tr>
      <w:tr w:rsidR="00E515C2" w:rsidRPr="00E515C2" w14:paraId="1ACBFA8B" w14:textId="77777777" w:rsidTr="00B17552">
        <w:tc>
          <w:tcPr>
            <w:tcW w:w="622" w:type="dxa"/>
            <w:tcBorders>
              <w:top w:val="single" w:sz="4" w:space="0" w:color="000000"/>
              <w:left w:val="single" w:sz="4" w:space="0" w:color="000000"/>
              <w:right w:val="single" w:sz="4" w:space="0" w:color="000000"/>
            </w:tcBorders>
            <w:shd w:val="clear" w:color="auto" w:fill="auto"/>
          </w:tcPr>
          <w:p w14:paraId="140762A0" w14:textId="77777777" w:rsidR="001B3F03" w:rsidRPr="00E515C2" w:rsidRDefault="008634CC">
            <w:pPr>
              <w:ind w:right="-2"/>
              <w:jc w:val="both"/>
              <w:rPr>
                <w:sz w:val="28"/>
                <w:szCs w:val="28"/>
              </w:rPr>
            </w:pPr>
            <w:r w:rsidRPr="00E515C2">
              <w:rPr>
                <w:sz w:val="28"/>
                <w:szCs w:val="28"/>
              </w:rPr>
              <w:t>2</w:t>
            </w:r>
          </w:p>
        </w:tc>
        <w:tc>
          <w:tcPr>
            <w:tcW w:w="2497" w:type="dxa"/>
            <w:tcBorders>
              <w:top w:val="single" w:sz="4" w:space="0" w:color="000000"/>
              <w:left w:val="single" w:sz="4" w:space="0" w:color="000000"/>
              <w:right w:val="single" w:sz="4" w:space="0" w:color="000000"/>
            </w:tcBorders>
            <w:shd w:val="clear" w:color="auto" w:fill="auto"/>
          </w:tcPr>
          <w:p w14:paraId="7A5F589B" w14:textId="77777777" w:rsidR="001B3F03" w:rsidRPr="00E515C2" w:rsidRDefault="008634CC">
            <w:pPr>
              <w:ind w:right="-2"/>
              <w:jc w:val="both"/>
              <w:rPr>
                <w:sz w:val="28"/>
                <w:szCs w:val="28"/>
              </w:rPr>
            </w:pPr>
            <w:r w:rsidRPr="00E515C2">
              <w:rPr>
                <w:sz w:val="28"/>
                <w:szCs w:val="28"/>
                <w:lang w:val="kk-KZ"/>
              </w:rPr>
              <w:t xml:space="preserve"> Акмеология қағидалары мен әдістері</w:t>
            </w:r>
          </w:p>
        </w:tc>
        <w:tc>
          <w:tcPr>
            <w:tcW w:w="4257" w:type="dxa"/>
            <w:gridSpan w:val="2"/>
            <w:tcBorders>
              <w:top w:val="single" w:sz="4" w:space="0" w:color="000000"/>
              <w:left w:val="single" w:sz="4" w:space="0" w:color="000000"/>
              <w:right w:val="single" w:sz="4" w:space="0" w:color="000000"/>
            </w:tcBorders>
            <w:shd w:val="clear" w:color="auto" w:fill="auto"/>
          </w:tcPr>
          <w:p w14:paraId="36D73343" w14:textId="77777777" w:rsidR="001B3F03" w:rsidRPr="00E515C2" w:rsidRDefault="008634CC">
            <w:pPr>
              <w:ind w:right="-2"/>
              <w:jc w:val="both"/>
              <w:rPr>
                <w:sz w:val="28"/>
                <w:szCs w:val="28"/>
              </w:rPr>
            </w:pPr>
            <w:r w:rsidRPr="00E515C2">
              <w:rPr>
                <w:sz w:val="28"/>
                <w:szCs w:val="28"/>
                <w:lang w:val="kk-KZ"/>
              </w:rPr>
              <w:t>Акмеология қағидалары. Акмеологиялық зерттеу әдістері</w:t>
            </w:r>
          </w:p>
        </w:tc>
        <w:tc>
          <w:tcPr>
            <w:tcW w:w="1012" w:type="dxa"/>
            <w:tcBorders>
              <w:top w:val="single" w:sz="4" w:space="0" w:color="000000"/>
              <w:left w:val="single" w:sz="4" w:space="0" w:color="000000"/>
              <w:right w:val="single" w:sz="4" w:space="0" w:color="000000"/>
            </w:tcBorders>
            <w:shd w:val="clear" w:color="auto" w:fill="auto"/>
          </w:tcPr>
          <w:p w14:paraId="78D65C0A" w14:textId="77777777" w:rsidR="001B3F03" w:rsidRPr="00E515C2" w:rsidRDefault="008634CC">
            <w:pPr>
              <w:ind w:right="-2"/>
              <w:jc w:val="center"/>
              <w:rPr>
                <w:sz w:val="28"/>
                <w:szCs w:val="28"/>
                <w:lang w:val="kk-KZ"/>
              </w:rPr>
            </w:pPr>
            <w:r w:rsidRPr="00E515C2">
              <w:rPr>
                <w:sz w:val="28"/>
                <w:szCs w:val="28"/>
                <w:lang w:val="kk-KZ"/>
              </w:rPr>
              <w:t>1</w:t>
            </w:r>
          </w:p>
          <w:p w14:paraId="5295EF81" w14:textId="77777777" w:rsidR="001B3F03" w:rsidRPr="00E515C2" w:rsidRDefault="001B3F03">
            <w:pPr>
              <w:ind w:right="-2"/>
              <w:jc w:val="center"/>
              <w:rPr>
                <w:sz w:val="28"/>
                <w:szCs w:val="28"/>
              </w:rPr>
            </w:pPr>
          </w:p>
        </w:tc>
        <w:tc>
          <w:tcPr>
            <w:tcW w:w="1219" w:type="dxa"/>
            <w:tcBorders>
              <w:top w:val="single" w:sz="4" w:space="0" w:color="000000"/>
              <w:left w:val="single" w:sz="4" w:space="0" w:color="000000"/>
              <w:right w:val="single" w:sz="4" w:space="0" w:color="000000"/>
            </w:tcBorders>
            <w:shd w:val="clear" w:color="auto" w:fill="auto"/>
          </w:tcPr>
          <w:p w14:paraId="5D121C13" w14:textId="77777777" w:rsidR="001B3F03" w:rsidRPr="00E515C2" w:rsidRDefault="008634CC">
            <w:pPr>
              <w:ind w:right="-2"/>
              <w:jc w:val="center"/>
              <w:rPr>
                <w:sz w:val="28"/>
                <w:szCs w:val="28"/>
              </w:rPr>
            </w:pPr>
            <w:r w:rsidRPr="00E515C2">
              <w:rPr>
                <w:sz w:val="28"/>
                <w:szCs w:val="28"/>
              </w:rPr>
              <w:t>2</w:t>
            </w:r>
          </w:p>
        </w:tc>
      </w:tr>
      <w:tr w:rsidR="00E515C2" w:rsidRPr="00E515C2" w14:paraId="685F4089" w14:textId="77777777" w:rsidTr="00612381">
        <w:tc>
          <w:tcPr>
            <w:tcW w:w="9607" w:type="dxa"/>
            <w:gridSpan w:val="6"/>
            <w:tcBorders>
              <w:bottom w:val="single" w:sz="4" w:space="0" w:color="000000"/>
            </w:tcBorders>
            <w:shd w:val="clear" w:color="auto" w:fill="auto"/>
          </w:tcPr>
          <w:p w14:paraId="1E5760B8" w14:textId="77777777" w:rsidR="00612381" w:rsidRPr="00E515C2" w:rsidRDefault="00612381" w:rsidP="00612381">
            <w:pPr>
              <w:ind w:right="-2"/>
              <w:rPr>
                <w:sz w:val="28"/>
                <w:szCs w:val="28"/>
              </w:rPr>
            </w:pPr>
            <w:r w:rsidRPr="00E515C2">
              <w:rPr>
                <w:sz w:val="28"/>
                <w:szCs w:val="28"/>
              </w:rPr>
              <w:t>17 – кестенің  жалғасы</w:t>
            </w:r>
          </w:p>
          <w:p w14:paraId="19262B7E" w14:textId="77777777" w:rsidR="00612381" w:rsidRPr="00E515C2" w:rsidRDefault="00612381" w:rsidP="00612381">
            <w:pPr>
              <w:ind w:right="-2"/>
              <w:rPr>
                <w:sz w:val="28"/>
                <w:szCs w:val="28"/>
              </w:rPr>
            </w:pPr>
          </w:p>
        </w:tc>
      </w:tr>
      <w:tr w:rsidR="00E515C2" w:rsidRPr="00E515C2" w14:paraId="36211BB3" w14:textId="77777777" w:rsidTr="00B17552">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293BB7B7" w14:textId="77777777" w:rsidR="00612381" w:rsidRPr="00E515C2" w:rsidRDefault="00612381" w:rsidP="00612381">
            <w:pPr>
              <w:ind w:right="-2"/>
              <w:jc w:val="center"/>
              <w:rPr>
                <w:sz w:val="28"/>
                <w:szCs w:val="28"/>
              </w:rPr>
            </w:pPr>
            <w:r w:rsidRPr="00E515C2">
              <w:rPr>
                <w:sz w:val="28"/>
                <w:szCs w:val="28"/>
                <w:lang w:val="kk-KZ"/>
              </w:rPr>
              <w:t>1</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7303A931" w14:textId="77777777" w:rsidR="00612381" w:rsidRPr="00E515C2" w:rsidRDefault="00612381" w:rsidP="00612381">
            <w:pPr>
              <w:ind w:right="-2"/>
              <w:jc w:val="center"/>
              <w:rPr>
                <w:sz w:val="28"/>
                <w:szCs w:val="28"/>
              </w:rPr>
            </w:pPr>
            <w:r w:rsidRPr="00E515C2">
              <w:rPr>
                <w:sz w:val="28"/>
                <w:szCs w:val="28"/>
                <w:lang w:val="kk-KZ"/>
              </w:rPr>
              <w:t>2</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6E7EA21A" w14:textId="77777777" w:rsidR="00612381" w:rsidRPr="00E515C2" w:rsidRDefault="00612381" w:rsidP="00612381">
            <w:pPr>
              <w:ind w:right="-2"/>
              <w:jc w:val="center"/>
              <w:rPr>
                <w:sz w:val="28"/>
                <w:szCs w:val="28"/>
                <w:lang w:val="kk-KZ"/>
              </w:rPr>
            </w:pPr>
            <w:r w:rsidRPr="00E515C2">
              <w:rPr>
                <w:sz w:val="28"/>
                <w:szCs w:val="28"/>
                <w:lang w:val="kk-KZ"/>
              </w:rPr>
              <w:t>3</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0B1DAF77" w14:textId="77777777" w:rsidR="00612381" w:rsidRPr="00E515C2" w:rsidRDefault="00612381" w:rsidP="00612381">
            <w:pPr>
              <w:ind w:right="-2"/>
              <w:jc w:val="center"/>
              <w:rPr>
                <w:sz w:val="28"/>
                <w:szCs w:val="28"/>
                <w:lang w:val="kk-KZ"/>
              </w:rPr>
            </w:pPr>
            <w:r w:rsidRPr="00E515C2">
              <w:rPr>
                <w:sz w:val="28"/>
                <w:szCs w:val="28"/>
                <w:lang w:val="kk-KZ"/>
              </w:rPr>
              <w:t>4</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0CE130FD" w14:textId="77777777" w:rsidR="00612381" w:rsidRPr="00E515C2" w:rsidRDefault="00612381" w:rsidP="00612381">
            <w:pPr>
              <w:ind w:right="-2"/>
              <w:jc w:val="center"/>
              <w:rPr>
                <w:sz w:val="28"/>
                <w:szCs w:val="28"/>
              </w:rPr>
            </w:pPr>
            <w:r w:rsidRPr="00E515C2">
              <w:rPr>
                <w:sz w:val="28"/>
                <w:szCs w:val="28"/>
                <w:lang w:val="kk-KZ"/>
              </w:rPr>
              <w:t>5</w:t>
            </w:r>
          </w:p>
        </w:tc>
      </w:tr>
      <w:tr w:rsidR="00E515C2" w:rsidRPr="00E515C2" w14:paraId="6B1E8E4E" w14:textId="77777777" w:rsidTr="00B17552">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2F3067F0" w14:textId="77777777" w:rsidR="001B3F03" w:rsidRPr="00E515C2" w:rsidRDefault="008634CC">
            <w:pPr>
              <w:ind w:right="-2"/>
              <w:jc w:val="both"/>
              <w:rPr>
                <w:sz w:val="28"/>
                <w:szCs w:val="28"/>
              </w:rPr>
            </w:pPr>
            <w:r w:rsidRPr="00E515C2">
              <w:rPr>
                <w:sz w:val="28"/>
                <w:szCs w:val="28"/>
              </w:rPr>
              <w:t>3</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6F1027B8" w14:textId="77777777" w:rsidR="001B3F03" w:rsidRPr="00E515C2" w:rsidRDefault="008634CC">
            <w:pPr>
              <w:ind w:right="-2"/>
              <w:jc w:val="both"/>
              <w:rPr>
                <w:sz w:val="28"/>
                <w:szCs w:val="28"/>
              </w:rPr>
            </w:pPr>
            <w:r w:rsidRPr="00E515C2">
              <w:rPr>
                <w:sz w:val="28"/>
                <w:szCs w:val="28"/>
              </w:rPr>
              <w:t xml:space="preserve">Оқу </w:t>
            </w:r>
            <w:r w:rsidRPr="00E515C2">
              <w:rPr>
                <w:sz w:val="28"/>
                <w:szCs w:val="28"/>
                <w:lang w:val="kk-KZ"/>
              </w:rPr>
              <w:t>үдерісін</w:t>
            </w:r>
            <w:r w:rsidRPr="00E515C2">
              <w:rPr>
                <w:sz w:val="28"/>
                <w:szCs w:val="28"/>
              </w:rPr>
              <w:t xml:space="preserve"> ұйымдастырудағы акмеологиялық көзқарас</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59D0AD43" w14:textId="77777777" w:rsidR="001B3F03" w:rsidRPr="00E515C2" w:rsidRDefault="008634CC">
            <w:pPr>
              <w:ind w:right="-2"/>
              <w:jc w:val="both"/>
              <w:rPr>
                <w:sz w:val="28"/>
                <w:szCs w:val="28"/>
                <w:lang w:val="kk-KZ"/>
              </w:rPr>
            </w:pPr>
            <w:r w:rsidRPr="00E515C2">
              <w:rPr>
                <w:sz w:val="28"/>
                <w:szCs w:val="28"/>
                <w:lang w:val="kk-KZ"/>
              </w:rPr>
              <w:t>Білім беру, оқыту және тәрбиелеудегі акмеологиялық көзқарас ғылыми зерттеудің ұстанымдары, амалдары мен әдістерінің жиынтығы ретінде. Тәрбие акмеологиясының негізгі негізі ретінде әдістемелік тәсілдер жүйесіндегі орны: жүйелік, тұлғалық-бағдарлық, тұлғалық-субъектілік-әрекеттік, ізгілік</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3593C113" w14:textId="77777777" w:rsidR="001B3F03" w:rsidRPr="00E515C2" w:rsidRDefault="008634CC">
            <w:pPr>
              <w:ind w:right="-2"/>
              <w:jc w:val="center"/>
              <w:rPr>
                <w:sz w:val="28"/>
                <w:szCs w:val="28"/>
                <w:lang w:val="kk-KZ"/>
              </w:rPr>
            </w:pPr>
            <w:r w:rsidRPr="00E515C2">
              <w:rPr>
                <w:sz w:val="28"/>
                <w:szCs w:val="28"/>
                <w:lang w:val="kk-KZ"/>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0062D8A9" w14:textId="77777777" w:rsidR="001B3F03" w:rsidRPr="00E515C2" w:rsidRDefault="008634CC">
            <w:pPr>
              <w:ind w:right="-2"/>
              <w:jc w:val="center"/>
              <w:rPr>
                <w:sz w:val="28"/>
                <w:szCs w:val="28"/>
              </w:rPr>
            </w:pPr>
            <w:r w:rsidRPr="00E515C2">
              <w:rPr>
                <w:sz w:val="28"/>
                <w:szCs w:val="28"/>
              </w:rPr>
              <w:t>3</w:t>
            </w:r>
          </w:p>
        </w:tc>
      </w:tr>
      <w:tr w:rsidR="00E515C2" w:rsidRPr="00E515C2" w14:paraId="54AD24C9" w14:textId="77777777" w:rsidTr="00B17552">
        <w:tc>
          <w:tcPr>
            <w:tcW w:w="622" w:type="dxa"/>
            <w:tcBorders>
              <w:top w:val="single" w:sz="4" w:space="0" w:color="000000"/>
              <w:left w:val="single" w:sz="4" w:space="0" w:color="000000"/>
              <w:right w:val="single" w:sz="4" w:space="0" w:color="000000"/>
            </w:tcBorders>
            <w:shd w:val="clear" w:color="auto" w:fill="auto"/>
          </w:tcPr>
          <w:p w14:paraId="0E46280C" w14:textId="77777777" w:rsidR="001B3F03" w:rsidRPr="00E515C2" w:rsidRDefault="008634CC">
            <w:pPr>
              <w:ind w:right="-2"/>
              <w:jc w:val="both"/>
              <w:rPr>
                <w:sz w:val="28"/>
                <w:szCs w:val="28"/>
              </w:rPr>
            </w:pPr>
            <w:r w:rsidRPr="00E515C2">
              <w:rPr>
                <w:sz w:val="28"/>
                <w:szCs w:val="28"/>
                <w:shd w:val="clear" w:color="auto" w:fill="FFFFFF"/>
              </w:rPr>
              <w:t>4</w:t>
            </w:r>
          </w:p>
        </w:tc>
        <w:tc>
          <w:tcPr>
            <w:tcW w:w="2683" w:type="dxa"/>
            <w:gridSpan w:val="2"/>
            <w:tcBorders>
              <w:top w:val="single" w:sz="4" w:space="0" w:color="000000"/>
              <w:left w:val="single" w:sz="4" w:space="0" w:color="000000"/>
              <w:right w:val="single" w:sz="4" w:space="0" w:color="000000"/>
            </w:tcBorders>
            <w:shd w:val="clear" w:color="auto" w:fill="auto"/>
          </w:tcPr>
          <w:p w14:paraId="347B10D4" w14:textId="77777777" w:rsidR="001B3F03" w:rsidRPr="00E515C2" w:rsidRDefault="008634CC">
            <w:pPr>
              <w:ind w:right="-2"/>
              <w:jc w:val="both"/>
              <w:rPr>
                <w:sz w:val="28"/>
                <w:szCs w:val="28"/>
              </w:rPr>
            </w:pPr>
            <w:r w:rsidRPr="00E515C2">
              <w:rPr>
                <w:bCs/>
                <w:sz w:val="28"/>
                <w:szCs w:val="28"/>
              </w:rPr>
              <w:t>Дене мәдениеті мұғалімінің кәсіби іс-әрекетінің ерекшеліктері</w:t>
            </w:r>
          </w:p>
        </w:tc>
        <w:tc>
          <w:tcPr>
            <w:tcW w:w="4071" w:type="dxa"/>
            <w:tcBorders>
              <w:top w:val="single" w:sz="4" w:space="0" w:color="000000"/>
              <w:left w:val="single" w:sz="4" w:space="0" w:color="000000"/>
              <w:right w:val="single" w:sz="4" w:space="0" w:color="000000"/>
            </w:tcBorders>
            <w:shd w:val="clear" w:color="auto" w:fill="auto"/>
          </w:tcPr>
          <w:p w14:paraId="70415EE4" w14:textId="77777777" w:rsidR="001B3F03" w:rsidRPr="00E515C2" w:rsidRDefault="008634CC">
            <w:pPr>
              <w:ind w:right="-2"/>
              <w:jc w:val="both"/>
              <w:rPr>
                <w:sz w:val="28"/>
                <w:szCs w:val="28"/>
              </w:rPr>
            </w:pPr>
            <w:r w:rsidRPr="00E515C2">
              <w:rPr>
                <w:sz w:val="28"/>
                <w:szCs w:val="28"/>
                <w:lang w:val="kk-KZ"/>
              </w:rPr>
              <w:t>Жалпы сипаттама. Мұғалім, жаттықтырушы тұлғасына қойылатын негізгі талаптар</w:t>
            </w:r>
          </w:p>
        </w:tc>
        <w:tc>
          <w:tcPr>
            <w:tcW w:w="1012" w:type="dxa"/>
            <w:tcBorders>
              <w:top w:val="single" w:sz="4" w:space="0" w:color="000000"/>
              <w:left w:val="single" w:sz="4" w:space="0" w:color="000000"/>
              <w:right w:val="single" w:sz="4" w:space="0" w:color="000000"/>
            </w:tcBorders>
            <w:shd w:val="clear" w:color="auto" w:fill="auto"/>
          </w:tcPr>
          <w:p w14:paraId="16E254C8" w14:textId="77777777" w:rsidR="001B3F03" w:rsidRPr="00E515C2" w:rsidRDefault="008634CC">
            <w:pPr>
              <w:ind w:right="-2"/>
              <w:jc w:val="center"/>
              <w:rPr>
                <w:sz w:val="28"/>
                <w:szCs w:val="28"/>
                <w:lang w:val="kk-KZ"/>
              </w:rPr>
            </w:pPr>
            <w:r w:rsidRPr="00E515C2">
              <w:rPr>
                <w:sz w:val="28"/>
                <w:szCs w:val="28"/>
                <w:lang w:val="kk-KZ"/>
              </w:rPr>
              <w:t>1</w:t>
            </w:r>
          </w:p>
          <w:p w14:paraId="03DB2B31" w14:textId="77777777" w:rsidR="001B3F03" w:rsidRPr="00E515C2" w:rsidRDefault="001B3F03">
            <w:pPr>
              <w:ind w:right="-2"/>
              <w:jc w:val="center"/>
              <w:rPr>
                <w:sz w:val="28"/>
                <w:szCs w:val="28"/>
              </w:rPr>
            </w:pPr>
          </w:p>
        </w:tc>
        <w:tc>
          <w:tcPr>
            <w:tcW w:w="1219" w:type="dxa"/>
            <w:tcBorders>
              <w:top w:val="single" w:sz="4" w:space="0" w:color="000000"/>
              <w:left w:val="single" w:sz="4" w:space="0" w:color="000000"/>
              <w:right w:val="single" w:sz="4" w:space="0" w:color="000000"/>
            </w:tcBorders>
            <w:shd w:val="clear" w:color="auto" w:fill="auto"/>
          </w:tcPr>
          <w:p w14:paraId="0A14A290" w14:textId="77777777" w:rsidR="001B3F03" w:rsidRPr="00E515C2" w:rsidRDefault="008634CC">
            <w:pPr>
              <w:ind w:right="-2"/>
              <w:jc w:val="center"/>
              <w:rPr>
                <w:sz w:val="28"/>
                <w:szCs w:val="28"/>
              </w:rPr>
            </w:pPr>
            <w:r w:rsidRPr="00E515C2">
              <w:rPr>
                <w:sz w:val="28"/>
                <w:szCs w:val="28"/>
                <w:shd w:val="clear" w:color="auto" w:fill="FFFFFF"/>
              </w:rPr>
              <w:t>4</w:t>
            </w:r>
          </w:p>
        </w:tc>
      </w:tr>
      <w:tr w:rsidR="00E515C2" w:rsidRPr="00E515C2" w14:paraId="76DFD460" w14:textId="77777777" w:rsidTr="00B17552">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11690EE3" w14:textId="77777777" w:rsidR="001B3F03" w:rsidRPr="00E515C2" w:rsidRDefault="008634CC">
            <w:pPr>
              <w:ind w:right="-2"/>
              <w:jc w:val="both"/>
              <w:rPr>
                <w:sz w:val="28"/>
                <w:szCs w:val="28"/>
              </w:rPr>
            </w:pPr>
            <w:r w:rsidRPr="00E515C2">
              <w:rPr>
                <w:sz w:val="28"/>
                <w:szCs w:val="28"/>
              </w:rPr>
              <w:t>5-6</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066CC21B" w14:textId="77777777" w:rsidR="00612381" w:rsidRPr="00E515C2" w:rsidRDefault="008634CC">
            <w:pPr>
              <w:ind w:right="-2"/>
              <w:jc w:val="both"/>
              <w:rPr>
                <w:sz w:val="28"/>
                <w:szCs w:val="28"/>
              </w:rPr>
            </w:pPr>
            <w:r w:rsidRPr="00E515C2">
              <w:rPr>
                <w:sz w:val="28"/>
                <w:szCs w:val="28"/>
              </w:rPr>
              <w:t>Педагогикалық</w:t>
            </w:r>
          </w:p>
          <w:p w14:paraId="155F3CA9" w14:textId="77777777" w:rsidR="00612381" w:rsidRPr="00E515C2" w:rsidRDefault="008634CC" w:rsidP="00612381">
            <w:pPr>
              <w:ind w:right="-92"/>
              <w:jc w:val="both"/>
              <w:rPr>
                <w:sz w:val="28"/>
                <w:szCs w:val="28"/>
              </w:rPr>
            </w:pPr>
            <w:r w:rsidRPr="00E515C2">
              <w:rPr>
                <w:sz w:val="28"/>
                <w:szCs w:val="28"/>
              </w:rPr>
              <w:t xml:space="preserve"> іс-әрекеттің </w:t>
            </w:r>
          </w:p>
          <w:p w14:paraId="01A6D160" w14:textId="77777777" w:rsidR="00612381" w:rsidRPr="00E515C2" w:rsidRDefault="008634CC" w:rsidP="00612381">
            <w:pPr>
              <w:ind w:right="-92"/>
              <w:jc w:val="both"/>
              <w:rPr>
                <w:sz w:val="28"/>
                <w:szCs w:val="28"/>
              </w:rPr>
            </w:pPr>
            <w:r w:rsidRPr="00E515C2">
              <w:rPr>
                <w:sz w:val="28"/>
                <w:szCs w:val="28"/>
              </w:rPr>
              <w:t>негізгі түрлері</w:t>
            </w:r>
          </w:p>
          <w:p w14:paraId="77BB0944" w14:textId="77777777" w:rsidR="001B3F03" w:rsidRPr="00E515C2" w:rsidRDefault="008634CC" w:rsidP="00612381">
            <w:pPr>
              <w:ind w:right="-92"/>
              <w:jc w:val="both"/>
              <w:rPr>
                <w:sz w:val="28"/>
                <w:szCs w:val="28"/>
              </w:rPr>
            </w:pPr>
            <w:r w:rsidRPr="00E515C2">
              <w:rPr>
                <w:sz w:val="28"/>
                <w:szCs w:val="28"/>
              </w:rPr>
              <w:t xml:space="preserve"> мен құрылымы</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5D5F7B26" w14:textId="77777777" w:rsidR="001B3F03" w:rsidRPr="00E515C2" w:rsidRDefault="008634CC">
            <w:pPr>
              <w:ind w:right="-2"/>
              <w:jc w:val="both"/>
              <w:rPr>
                <w:sz w:val="28"/>
                <w:szCs w:val="28"/>
                <w:lang w:val="kk-KZ"/>
              </w:rPr>
            </w:pPr>
            <w:r w:rsidRPr="00E515C2">
              <w:rPr>
                <w:sz w:val="28"/>
                <w:szCs w:val="28"/>
                <w:lang w:val="kk-KZ"/>
              </w:rPr>
              <w:t>Дене мәдениеті және спорттағы педагогикалық іс-әрекеттің мәні. Педагогикалық іс-әрекеттің негізгі түрлері мен құрылымы</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33045984" w14:textId="77777777" w:rsidR="001B3F03" w:rsidRPr="00E515C2" w:rsidRDefault="008634CC">
            <w:pPr>
              <w:ind w:right="-2"/>
              <w:jc w:val="center"/>
              <w:rPr>
                <w:sz w:val="28"/>
                <w:szCs w:val="28"/>
                <w:lang w:val="kk-KZ"/>
              </w:rPr>
            </w:pPr>
            <w:r w:rsidRPr="00E515C2">
              <w:rPr>
                <w:sz w:val="28"/>
                <w:szCs w:val="28"/>
                <w:lang w:val="kk-KZ"/>
              </w:rPr>
              <w:t>2</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48EAE855" w14:textId="77777777" w:rsidR="001B3F03" w:rsidRPr="00E515C2" w:rsidRDefault="008634CC">
            <w:pPr>
              <w:ind w:right="-2"/>
              <w:jc w:val="center"/>
              <w:rPr>
                <w:sz w:val="28"/>
                <w:szCs w:val="28"/>
              </w:rPr>
            </w:pPr>
            <w:r w:rsidRPr="00E515C2">
              <w:rPr>
                <w:sz w:val="28"/>
                <w:szCs w:val="28"/>
              </w:rPr>
              <w:t>5-6</w:t>
            </w:r>
          </w:p>
        </w:tc>
      </w:tr>
      <w:tr w:rsidR="00E515C2" w:rsidRPr="00E515C2" w14:paraId="7BDB6D00" w14:textId="77777777" w:rsidTr="00B17552">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03E35C5E" w14:textId="77777777" w:rsidR="001B3F03" w:rsidRPr="00E515C2" w:rsidRDefault="008634CC">
            <w:pPr>
              <w:ind w:right="-2"/>
              <w:jc w:val="both"/>
              <w:rPr>
                <w:sz w:val="28"/>
                <w:szCs w:val="28"/>
              </w:rPr>
            </w:pPr>
            <w:r w:rsidRPr="00E515C2">
              <w:rPr>
                <w:sz w:val="28"/>
                <w:szCs w:val="28"/>
              </w:rPr>
              <w:t>7</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445B2E6E" w14:textId="77777777" w:rsidR="001B3F03" w:rsidRPr="00E515C2" w:rsidRDefault="008634CC">
            <w:pPr>
              <w:ind w:right="-2"/>
              <w:jc w:val="both"/>
              <w:rPr>
                <w:sz w:val="28"/>
                <w:szCs w:val="28"/>
              </w:rPr>
            </w:pPr>
            <w:r w:rsidRPr="00E515C2">
              <w:rPr>
                <w:sz w:val="28"/>
                <w:szCs w:val="28"/>
              </w:rPr>
              <w:t>Педагогикалық техниканың құрамдас бөліктері</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79111935" w14:textId="77777777" w:rsidR="001B3F03" w:rsidRPr="00E515C2" w:rsidRDefault="008634CC">
            <w:pPr>
              <w:ind w:right="-2"/>
              <w:jc w:val="both"/>
              <w:rPr>
                <w:sz w:val="28"/>
                <w:szCs w:val="28"/>
              </w:rPr>
            </w:pPr>
            <w:r w:rsidRPr="00E515C2">
              <w:rPr>
                <w:sz w:val="28"/>
                <w:szCs w:val="28"/>
              </w:rPr>
              <w:t>Жаңадан бастаған мұғалім жұмысындағы негізгі қателіктер. «Педагогикалық техника» түсінігі. Мұғалімнің сыртқы келбеті.</w:t>
            </w:r>
          </w:p>
          <w:p w14:paraId="200111FF" w14:textId="77777777" w:rsidR="001B3F03" w:rsidRPr="00E515C2" w:rsidRDefault="001B3F03">
            <w:pPr>
              <w:ind w:right="-2"/>
              <w:jc w:val="both"/>
              <w:rPr>
                <w:sz w:val="28"/>
                <w:szCs w:val="28"/>
              </w:rPr>
            </w:pP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641C3455" w14:textId="77777777" w:rsidR="001B3F03" w:rsidRPr="00E515C2" w:rsidRDefault="008634CC">
            <w:pPr>
              <w:ind w:right="-2"/>
              <w:jc w:val="center"/>
              <w:rPr>
                <w:sz w:val="28"/>
                <w:szCs w:val="28"/>
                <w:lang w:val="kk-KZ"/>
              </w:rPr>
            </w:pPr>
            <w:r w:rsidRPr="00E515C2">
              <w:rPr>
                <w:sz w:val="28"/>
                <w:szCs w:val="28"/>
                <w:lang w:val="kk-KZ"/>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291092C6" w14:textId="77777777" w:rsidR="001B3F03" w:rsidRPr="00E515C2" w:rsidRDefault="008634CC">
            <w:pPr>
              <w:ind w:right="-2"/>
              <w:jc w:val="center"/>
              <w:rPr>
                <w:sz w:val="28"/>
                <w:szCs w:val="28"/>
              </w:rPr>
            </w:pPr>
            <w:r w:rsidRPr="00E515C2">
              <w:rPr>
                <w:sz w:val="28"/>
                <w:szCs w:val="28"/>
              </w:rPr>
              <w:t>7</w:t>
            </w:r>
          </w:p>
        </w:tc>
      </w:tr>
      <w:tr w:rsidR="00E515C2" w:rsidRPr="00E515C2" w14:paraId="3ECC7D77" w14:textId="77777777" w:rsidTr="00B17552">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2BF1863F" w14:textId="77777777" w:rsidR="001B3F03" w:rsidRPr="00E515C2" w:rsidRDefault="008634CC">
            <w:pPr>
              <w:ind w:right="-2"/>
              <w:jc w:val="both"/>
              <w:rPr>
                <w:sz w:val="28"/>
                <w:szCs w:val="28"/>
              </w:rPr>
            </w:pPr>
            <w:r w:rsidRPr="00E515C2">
              <w:rPr>
                <w:sz w:val="28"/>
                <w:szCs w:val="28"/>
              </w:rPr>
              <w:t>8</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6BB7F26E" w14:textId="77777777" w:rsidR="001B3F03" w:rsidRPr="00E515C2" w:rsidRDefault="008634CC">
            <w:pPr>
              <w:ind w:right="-2"/>
              <w:jc w:val="both"/>
              <w:rPr>
                <w:sz w:val="28"/>
                <w:szCs w:val="28"/>
              </w:rPr>
            </w:pPr>
            <w:r w:rsidRPr="00E515C2">
              <w:rPr>
                <w:sz w:val="28"/>
                <w:szCs w:val="28"/>
                <w:lang w:val="kk-KZ"/>
              </w:rPr>
              <w:t>Педагогикалық икемділіктің сипаттамасы</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0ADC541C" w14:textId="77777777" w:rsidR="001B3F03" w:rsidRPr="00E515C2" w:rsidRDefault="008634CC">
            <w:pPr>
              <w:ind w:right="-2"/>
              <w:jc w:val="both"/>
              <w:rPr>
                <w:sz w:val="28"/>
                <w:szCs w:val="28"/>
                <w:lang w:val="kk-KZ"/>
              </w:rPr>
            </w:pPr>
            <w:r w:rsidRPr="00E515C2">
              <w:rPr>
                <w:sz w:val="28"/>
                <w:szCs w:val="28"/>
                <w:lang w:val="kk-KZ"/>
              </w:rPr>
              <w:t>Икемділік туралы түсінік. Эмоциялық икемділік. Интеллектуалдық икемділік. Мінез-құлық икемділігі</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41936A3F" w14:textId="77777777" w:rsidR="001B3F03" w:rsidRPr="00E515C2" w:rsidRDefault="008634CC">
            <w:pPr>
              <w:ind w:right="-2"/>
              <w:jc w:val="center"/>
              <w:rPr>
                <w:sz w:val="28"/>
                <w:szCs w:val="28"/>
                <w:lang w:val="kk-KZ"/>
              </w:rPr>
            </w:pPr>
            <w:r w:rsidRPr="00E515C2">
              <w:rPr>
                <w:sz w:val="28"/>
                <w:szCs w:val="28"/>
                <w:lang w:val="kk-KZ"/>
              </w:rPr>
              <w:t>1</w:t>
            </w:r>
          </w:p>
          <w:p w14:paraId="4F5FD5F1" w14:textId="77777777" w:rsidR="001B3F03" w:rsidRPr="00E515C2" w:rsidRDefault="001B3F03">
            <w:pPr>
              <w:ind w:right="-2"/>
              <w:jc w:val="center"/>
              <w:rPr>
                <w:sz w:val="28"/>
                <w:szCs w:val="28"/>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2A9F5D56" w14:textId="77777777" w:rsidR="001B3F03" w:rsidRPr="00E515C2" w:rsidRDefault="008634CC">
            <w:pPr>
              <w:ind w:right="-2"/>
              <w:jc w:val="center"/>
              <w:rPr>
                <w:sz w:val="28"/>
                <w:szCs w:val="28"/>
              </w:rPr>
            </w:pPr>
            <w:r w:rsidRPr="00E515C2">
              <w:rPr>
                <w:sz w:val="28"/>
                <w:szCs w:val="28"/>
              </w:rPr>
              <w:t>8</w:t>
            </w:r>
          </w:p>
        </w:tc>
      </w:tr>
      <w:tr w:rsidR="00E515C2" w:rsidRPr="00E515C2" w14:paraId="1553DE9D" w14:textId="77777777" w:rsidTr="00B17552">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45F6142C" w14:textId="77777777" w:rsidR="001B3F03" w:rsidRPr="00E515C2" w:rsidRDefault="008634CC">
            <w:pPr>
              <w:ind w:right="-2"/>
              <w:jc w:val="both"/>
              <w:rPr>
                <w:sz w:val="28"/>
                <w:szCs w:val="28"/>
              </w:rPr>
            </w:pPr>
            <w:r w:rsidRPr="00E515C2">
              <w:rPr>
                <w:sz w:val="28"/>
                <w:szCs w:val="28"/>
              </w:rPr>
              <w:t>9</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0C70C2F0" w14:textId="77777777" w:rsidR="001B3F03" w:rsidRPr="00E515C2" w:rsidRDefault="008634CC">
            <w:pPr>
              <w:ind w:right="-2"/>
              <w:jc w:val="both"/>
              <w:rPr>
                <w:sz w:val="28"/>
                <w:szCs w:val="28"/>
              </w:rPr>
            </w:pPr>
            <w:r w:rsidRPr="00E515C2">
              <w:rPr>
                <w:sz w:val="28"/>
                <w:szCs w:val="28"/>
              </w:rPr>
              <w:t>Коммуникативті құзыреттілік құрылымы</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5CF33AB1" w14:textId="77777777" w:rsidR="001B3F03" w:rsidRPr="00E515C2" w:rsidRDefault="008634CC">
            <w:pPr>
              <w:ind w:right="-2"/>
              <w:jc w:val="both"/>
              <w:rPr>
                <w:sz w:val="28"/>
                <w:szCs w:val="28"/>
              </w:rPr>
            </w:pPr>
            <w:r w:rsidRPr="00E515C2">
              <w:rPr>
                <w:sz w:val="28"/>
                <w:szCs w:val="28"/>
                <w:lang w:val="kk-KZ"/>
              </w:rPr>
              <w:t>Коммуникация туралы түсінік. Дене мәдениеті және спорт мұғалімінің кәсіби құзыреттілігінің құрылымы</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7A1F7968" w14:textId="77777777" w:rsidR="001B3F03" w:rsidRPr="00E515C2" w:rsidRDefault="008634CC">
            <w:pPr>
              <w:ind w:right="-2"/>
              <w:jc w:val="center"/>
              <w:rPr>
                <w:sz w:val="28"/>
                <w:szCs w:val="28"/>
                <w:lang w:val="kk-KZ"/>
              </w:rPr>
            </w:pPr>
            <w:r w:rsidRPr="00E515C2">
              <w:rPr>
                <w:sz w:val="28"/>
                <w:szCs w:val="28"/>
                <w:lang w:val="kk-KZ"/>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24817435" w14:textId="77777777" w:rsidR="001B3F03" w:rsidRPr="00E515C2" w:rsidRDefault="008634CC">
            <w:pPr>
              <w:ind w:right="-2"/>
              <w:jc w:val="center"/>
              <w:rPr>
                <w:sz w:val="28"/>
                <w:szCs w:val="28"/>
              </w:rPr>
            </w:pPr>
            <w:r w:rsidRPr="00E515C2">
              <w:rPr>
                <w:sz w:val="28"/>
                <w:szCs w:val="28"/>
              </w:rPr>
              <w:t>9</w:t>
            </w:r>
          </w:p>
        </w:tc>
      </w:tr>
      <w:tr w:rsidR="00E515C2" w:rsidRPr="00E515C2" w14:paraId="6322974A" w14:textId="77777777" w:rsidTr="00B17552">
        <w:tc>
          <w:tcPr>
            <w:tcW w:w="622" w:type="dxa"/>
            <w:tcBorders>
              <w:top w:val="single" w:sz="4" w:space="0" w:color="000000"/>
              <w:left w:val="single" w:sz="4" w:space="0" w:color="000000"/>
              <w:right w:val="single" w:sz="4" w:space="0" w:color="000000"/>
            </w:tcBorders>
            <w:shd w:val="clear" w:color="auto" w:fill="auto"/>
          </w:tcPr>
          <w:p w14:paraId="4D8FD9D7" w14:textId="77777777" w:rsidR="001B3F03" w:rsidRPr="00E515C2" w:rsidRDefault="008634CC">
            <w:pPr>
              <w:ind w:right="-2"/>
              <w:jc w:val="both"/>
              <w:rPr>
                <w:sz w:val="28"/>
                <w:szCs w:val="28"/>
              </w:rPr>
            </w:pPr>
            <w:r w:rsidRPr="00E515C2">
              <w:rPr>
                <w:sz w:val="28"/>
                <w:szCs w:val="28"/>
              </w:rPr>
              <w:t>10</w:t>
            </w:r>
          </w:p>
        </w:tc>
        <w:tc>
          <w:tcPr>
            <w:tcW w:w="2683" w:type="dxa"/>
            <w:gridSpan w:val="2"/>
            <w:tcBorders>
              <w:top w:val="single" w:sz="4" w:space="0" w:color="000000"/>
              <w:left w:val="single" w:sz="4" w:space="0" w:color="000000"/>
              <w:right w:val="single" w:sz="4" w:space="0" w:color="000000"/>
            </w:tcBorders>
            <w:shd w:val="clear" w:color="auto" w:fill="auto"/>
          </w:tcPr>
          <w:p w14:paraId="22A4FEC6" w14:textId="77777777" w:rsidR="001B3F03" w:rsidRPr="00E515C2" w:rsidRDefault="008634CC">
            <w:pPr>
              <w:ind w:right="-2" w:hanging="14"/>
              <w:jc w:val="both"/>
              <w:rPr>
                <w:sz w:val="28"/>
                <w:szCs w:val="28"/>
              </w:rPr>
            </w:pPr>
            <w:r w:rsidRPr="00E515C2">
              <w:rPr>
                <w:sz w:val="28"/>
                <w:szCs w:val="28"/>
                <w:shd w:val="clear" w:color="auto" w:fill="FFFFFF"/>
              </w:rPr>
              <w:t>Педагогикалық шеберліктің құрамдас бөліктері</w:t>
            </w:r>
          </w:p>
        </w:tc>
        <w:tc>
          <w:tcPr>
            <w:tcW w:w="4071" w:type="dxa"/>
            <w:tcBorders>
              <w:top w:val="single" w:sz="4" w:space="0" w:color="000000"/>
              <w:left w:val="single" w:sz="4" w:space="0" w:color="000000"/>
              <w:right w:val="single" w:sz="4" w:space="0" w:color="000000"/>
            </w:tcBorders>
            <w:shd w:val="clear" w:color="auto" w:fill="auto"/>
          </w:tcPr>
          <w:p w14:paraId="2ECEBA76" w14:textId="77777777" w:rsidR="001B3F03" w:rsidRPr="00E515C2" w:rsidRDefault="008634CC">
            <w:pPr>
              <w:numPr>
                <w:ilvl w:val="0"/>
                <w:numId w:val="9"/>
              </w:numPr>
              <w:tabs>
                <w:tab w:val="left" w:pos="0"/>
              </w:tabs>
              <w:ind w:left="0" w:right="-2"/>
              <w:jc w:val="both"/>
              <w:rPr>
                <w:sz w:val="28"/>
                <w:szCs w:val="28"/>
              </w:rPr>
            </w:pPr>
            <w:r w:rsidRPr="00E515C2">
              <w:rPr>
                <w:sz w:val="28"/>
                <w:szCs w:val="28"/>
              </w:rPr>
              <w:t>«Педагогикалық шеберлік» ұғымының анықтамасы. Педагогикалық шеберлік негіздері (П</w:t>
            </w:r>
            <w:r w:rsidRPr="00E515C2">
              <w:rPr>
                <w:sz w:val="28"/>
                <w:szCs w:val="28"/>
                <w:lang w:val="kk-KZ"/>
              </w:rPr>
              <w:t>Ш</w:t>
            </w:r>
            <w:r w:rsidRPr="00E515C2">
              <w:rPr>
                <w:sz w:val="28"/>
                <w:szCs w:val="28"/>
              </w:rPr>
              <w:t>): білім, педагогикалық тәжірибе, мұғалім тұлғасы</w:t>
            </w:r>
          </w:p>
        </w:tc>
        <w:tc>
          <w:tcPr>
            <w:tcW w:w="1012" w:type="dxa"/>
            <w:tcBorders>
              <w:top w:val="single" w:sz="4" w:space="0" w:color="000000"/>
              <w:left w:val="single" w:sz="4" w:space="0" w:color="000000"/>
              <w:right w:val="single" w:sz="4" w:space="0" w:color="000000"/>
            </w:tcBorders>
            <w:shd w:val="clear" w:color="auto" w:fill="auto"/>
          </w:tcPr>
          <w:p w14:paraId="4BD4141D" w14:textId="77777777" w:rsidR="001B3F03" w:rsidRPr="00E515C2" w:rsidRDefault="008634CC">
            <w:pPr>
              <w:ind w:right="-2"/>
              <w:jc w:val="center"/>
              <w:rPr>
                <w:sz w:val="28"/>
                <w:szCs w:val="28"/>
                <w:lang w:val="kk-KZ"/>
              </w:rPr>
            </w:pPr>
            <w:r w:rsidRPr="00E515C2">
              <w:rPr>
                <w:sz w:val="28"/>
                <w:szCs w:val="28"/>
                <w:lang w:val="kk-KZ"/>
              </w:rPr>
              <w:t>1</w:t>
            </w:r>
          </w:p>
          <w:p w14:paraId="22146ECF" w14:textId="77777777" w:rsidR="001B3F03" w:rsidRPr="00E515C2" w:rsidRDefault="001B3F03">
            <w:pPr>
              <w:ind w:right="-2"/>
              <w:jc w:val="center"/>
              <w:rPr>
                <w:sz w:val="28"/>
                <w:szCs w:val="28"/>
              </w:rPr>
            </w:pPr>
          </w:p>
        </w:tc>
        <w:tc>
          <w:tcPr>
            <w:tcW w:w="1219" w:type="dxa"/>
            <w:tcBorders>
              <w:top w:val="single" w:sz="4" w:space="0" w:color="000000"/>
              <w:left w:val="single" w:sz="4" w:space="0" w:color="000000"/>
              <w:right w:val="single" w:sz="4" w:space="0" w:color="000000"/>
            </w:tcBorders>
            <w:shd w:val="clear" w:color="auto" w:fill="auto"/>
          </w:tcPr>
          <w:p w14:paraId="04EBBF9D" w14:textId="77777777" w:rsidR="001B3F03" w:rsidRPr="00E515C2" w:rsidRDefault="008634CC">
            <w:pPr>
              <w:ind w:right="-2"/>
              <w:jc w:val="center"/>
              <w:rPr>
                <w:sz w:val="28"/>
                <w:szCs w:val="28"/>
              </w:rPr>
            </w:pPr>
            <w:r w:rsidRPr="00E515C2">
              <w:rPr>
                <w:sz w:val="28"/>
                <w:szCs w:val="28"/>
              </w:rPr>
              <w:t>10</w:t>
            </w:r>
          </w:p>
        </w:tc>
      </w:tr>
      <w:tr w:rsidR="00E515C2" w:rsidRPr="00E515C2" w14:paraId="68F64A0C" w14:textId="77777777" w:rsidTr="00CF25DC">
        <w:tc>
          <w:tcPr>
            <w:tcW w:w="9607" w:type="dxa"/>
            <w:gridSpan w:val="6"/>
            <w:shd w:val="clear" w:color="auto" w:fill="auto"/>
          </w:tcPr>
          <w:p w14:paraId="4112E6FF" w14:textId="77777777" w:rsidR="00CF25DC" w:rsidRPr="00E515C2" w:rsidRDefault="00CF25DC">
            <w:pPr>
              <w:ind w:right="-2"/>
              <w:jc w:val="both"/>
              <w:rPr>
                <w:sz w:val="28"/>
                <w:szCs w:val="28"/>
              </w:rPr>
            </w:pPr>
          </w:p>
          <w:p w14:paraId="0D349ACF" w14:textId="77777777" w:rsidR="00CF25DC" w:rsidRPr="00E515C2" w:rsidRDefault="00CF25DC">
            <w:pPr>
              <w:ind w:right="-2"/>
              <w:jc w:val="both"/>
              <w:rPr>
                <w:sz w:val="28"/>
                <w:szCs w:val="28"/>
              </w:rPr>
            </w:pPr>
          </w:p>
          <w:p w14:paraId="3623A654" w14:textId="77777777" w:rsidR="00CF25DC" w:rsidRPr="00E515C2" w:rsidRDefault="00CF25DC" w:rsidP="00CF25DC">
            <w:pPr>
              <w:ind w:right="-2"/>
              <w:rPr>
                <w:sz w:val="28"/>
                <w:szCs w:val="28"/>
              </w:rPr>
            </w:pPr>
            <w:r w:rsidRPr="00E515C2">
              <w:rPr>
                <w:sz w:val="28"/>
                <w:szCs w:val="28"/>
              </w:rPr>
              <w:t>17 – кестенің  жалғасы</w:t>
            </w:r>
          </w:p>
          <w:p w14:paraId="10B0C806" w14:textId="77777777" w:rsidR="00CF25DC" w:rsidRPr="00E515C2" w:rsidRDefault="00CF25DC" w:rsidP="00CF25DC">
            <w:pPr>
              <w:ind w:right="-2"/>
              <w:rPr>
                <w:sz w:val="28"/>
                <w:szCs w:val="28"/>
              </w:rPr>
            </w:pPr>
          </w:p>
        </w:tc>
      </w:tr>
      <w:tr w:rsidR="00E515C2" w:rsidRPr="00E515C2" w14:paraId="569402F3" w14:textId="77777777" w:rsidTr="00B724E1">
        <w:tc>
          <w:tcPr>
            <w:tcW w:w="622" w:type="dxa"/>
            <w:tcBorders>
              <w:top w:val="single" w:sz="4" w:space="0" w:color="auto"/>
              <w:left w:val="single" w:sz="4" w:space="0" w:color="000000"/>
              <w:bottom w:val="single" w:sz="4" w:space="0" w:color="000000"/>
              <w:right w:val="single" w:sz="4" w:space="0" w:color="000000"/>
            </w:tcBorders>
            <w:shd w:val="clear" w:color="auto" w:fill="auto"/>
          </w:tcPr>
          <w:p w14:paraId="4B838D38" w14:textId="77777777" w:rsidR="00CF25DC" w:rsidRPr="00E515C2" w:rsidRDefault="00CF25DC" w:rsidP="00CF25DC">
            <w:pPr>
              <w:ind w:right="-2"/>
              <w:jc w:val="center"/>
              <w:rPr>
                <w:sz w:val="28"/>
                <w:szCs w:val="28"/>
              </w:rPr>
            </w:pPr>
            <w:r w:rsidRPr="00E515C2">
              <w:rPr>
                <w:sz w:val="28"/>
                <w:szCs w:val="28"/>
                <w:lang w:val="kk-KZ"/>
              </w:rPr>
              <w:t>1</w:t>
            </w:r>
          </w:p>
        </w:tc>
        <w:tc>
          <w:tcPr>
            <w:tcW w:w="2683" w:type="dxa"/>
            <w:gridSpan w:val="2"/>
            <w:tcBorders>
              <w:top w:val="single" w:sz="4" w:space="0" w:color="auto"/>
              <w:left w:val="single" w:sz="4" w:space="0" w:color="000000"/>
              <w:bottom w:val="single" w:sz="4" w:space="0" w:color="000000"/>
              <w:right w:val="single" w:sz="4" w:space="0" w:color="000000"/>
            </w:tcBorders>
            <w:shd w:val="clear" w:color="auto" w:fill="auto"/>
          </w:tcPr>
          <w:p w14:paraId="10CD758A" w14:textId="77777777" w:rsidR="00CF25DC" w:rsidRPr="00E515C2" w:rsidRDefault="00CF25DC" w:rsidP="00CF25DC">
            <w:pPr>
              <w:ind w:right="-2"/>
              <w:jc w:val="center"/>
              <w:rPr>
                <w:sz w:val="28"/>
                <w:szCs w:val="28"/>
              </w:rPr>
            </w:pPr>
            <w:r w:rsidRPr="00E515C2">
              <w:rPr>
                <w:sz w:val="28"/>
                <w:szCs w:val="28"/>
                <w:lang w:val="kk-KZ"/>
              </w:rPr>
              <w:t>2</w:t>
            </w:r>
          </w:p>
        </w:tc>
        <w:tc>
          <w:tcPr>
            <w:tcW w:w="4071" w:type="dxa"/>
            <w:tcBorders>
              <w:top w:val="single" w:sz="4" w:space="0" w:color="auto"/>
              <w:left w:val="single" w:sz="4" w:space="0" w:color="000000"/>
              <w:bottom w:val="single" w:sz="4" w:space="0" w:color="000000"/>
              <w:right w:val="single" w:sz="4" w:space="0" w:color="000000"/>
            </w:tcBorders>
            <w:shd w:val="clear" w:color="auto" w:fill="auto"/>
          </w:tcPr>
          <w:p w14:paraId="3522DA98" w14:textId="77777777" w:rsidR="00CF25DC" w:rsidRPr="00E515C2" w:rsidRDefault="00CF25DC" w:rsidP="00CF25DC">
            <w:pPr>
              <w:ind w:right="-2"/>
              <w:jc w:val="center"/>
              <w:rPr>
                <w:sz w:val="28"/>
                <w:szCs w:val="28"/>
                <w:lang w:val="kk-KZ"/>
              </w:rPr>
            </w:pPr>
            <w:r w:rsidRPr="00E515C2">
              <w:rPr>
                <w:sz w:val="28"/>
                <w:szCs w:val="28"/>
                <w:lang w:val="kk-KZ"/>
              </w:rPr>
              <w:t>3</w:t>
            </w:r>
          </w:p>
        </w:tc>
        <w:tc>
          <w:tcPr>
            <w:tcW w:w="1012" w:type="dxa"/>
            <w:tcBorders>
              <w:top w:val="single" w:sz="4" w:space="0" w:color="auto"/>
              <w:left w:val="single" w:sz="4" w:space="0" w:color="000000"/>
              <w:bottom w:val="single" w:sz="4" w:space="0" w:color="000000"/>
              <w:right w:val="single" w:sz="4" w:space="0" w:color="000000"/>
            </w:tcBorders>
            <w:shd w:val="clear" w:color="auto" w:fill="auto"/>
          </w:tcPr>
          <w:p w14:paraId="1528BA2F" w14:textId="77777777" w:rsidR="00CF25DC" w:rsidRPr="00E515C2" w:rsidRDefault="00CF25DC" w:rsidP="00CF25DC">
            <w:pPr>
              <w:ind w:right="-2"/>
              <w:jc w:val="center"/>
              <w:rPr>
                <w:sz w:val="28"/>
                <w:szCs w:val="28"/>
                <w:lang w:val="kk-KZ"/>
              </w:rPr>
            </w:pPr>
            <w:r w:rsidRPr="00E515C2">
              <w:rPr>
                <w:sz w:val="28"/>
                <w:szCs w:val="28"/>
                <w:lang w:val="kk-KZ"/>
              </w:rPr>
              <w:t>4</w:t>
            </w:r>
          </w:p>
        </w:tc>
        <w:tc>
          <w:tcPr>
            <w:tcW w:w="1219" w:type="dxa"/>
            <w:tcBorders>
              <w:top w:val="single" w:sz="4" w:space="0" w:color="auto"/>
              <w:left w:val="single" w:sz="4" w:space="0" w:color="000000"/>
              <w:bottom w:val="single" w:sz="4" w:space="0" w:color="000000"/>
              <w:right w:val="single" w:sz="4" w:space="0" w:color="000000"/>
            </w:tcBorders>
            <w:shd w:val="clear" w:color="auto" w:fill="auto"/>
          </w:tcPr>
          <w:p w14:paraId="567B630E" w14:textId="77777777" w:rsidR="00CF25DC" w:rsidRPr="00E515C2" w:rsidRDefault="00CF25DC" w:rsidP="00CF25DC">
            <w:pPr>
              <w:ind w:right="-2"/>
              <w:jc w:val="center"/>
              <w:rPr>
                <w:sz w:val="28"/>
                <w:szCs w:val="28"/>
              </w:rPr>
            </w:pPr>
            <w:r w:rsidRPr="00E515C2">
              <w:rPr>
                <w:sz w:val="28"/>
                <w:szCs w:val="28"/>
                <w:lang w:val="kk-KZ"/>
              </w:rPr>
              <w:t>5</w:t>
            </w:r>
          </w:p>
        </w:tc>
      </w:tr>
      <w:tr w:rsidR="00E515C2" w:rsidRPr="00E515C2" w14:paraId="478923FB" w14:textId="77777777" w:rsidTr="00CF25DC">
        <w:tc>
          <w:tcPr>
            <w:tcW w:w="622" w:type="dxa"/>
            <w:tcBorders>
              <w:top w:val="single" w:sz="4" w:space="0" w:color="000000"/>
              <w:left w:val="single" w:sz="4" w:space="0" w:color="000000"/>
              <w:right w:val="single" w:sz="4" w:space="0" w:color="000000"/>
            </w:tcBorders>
            <w:shd w:val="clear" w:color="auto" w:fill="auto"/>
          </w:tcPr>
          <w:p w14:paraId="07420F94" w14:textId="77777777" w:rsidR="001B3F03" w:rsidRPr="00E515C2" w:rsidRDefault="008634CC">
            <w:pPr>
              <w:ind w:right="-2"/>
              <w:jc w:val="both"/>
              <w:rPr>
                <w:sz w:val="28"/>
                <w:szCs w:val="28"/>
              </w:rPr>
            </w:pPr>
            <w:r w:rsidRPr="00E515C2">
              <w:rPr>
                <w:sz w:val="28"/>
                <w:szCs w:val="28"/>
                <w:shd w:val="clear" w:color="auto" w:fill="FFFFFF"/>
              </w:rPr>
              <w:t>11</w:t>
            </w:r>
          </w:p>
        </w:tc>
        <w:tc>
          <w:tcPr>
            <w:tcW w:w="2683" w:type="dxa"/>
            <w:gridSpan w:val="2"/>
            <w:tcBorders>
              <w:top w:val="single" w:sz="4" w:space="0" w:color="000000"/>
              <w:left w:val="single" w:sz="4" w:space="0" w:color="000000"/>
              <w:right w:val="single" w:sz="4" w:space="0" w:color="000000"/>
            </w:tcBorders>
            <w:shd w:val="clear" w:color="auto" w:fill="auto"/>
          </w:tcPr>
          <w:p w14:paraId="0C5C5871" w14:textId="77777777" w:rsidR="001B3F03" w:rsidRPr="00E515C2" w:rsidRDefault="008634CC">
            <w:pPr>
              <w:numPr>
                <w:ilvl w:val="0"/>
                <w:numId w:val="9"/>
              </w:numPr>
              <w:tabs>
                <w:tab w:val="left" w:pos="0"/>
              </w:tabs>
              <w:ind w:left="0" w:right="-2"/>
              <w:jc w:val="both"/>
              <w:rPr>
                <w:sz w:val="28"/>
                <w:szCs w:val="28"/>
              </w:rPr>
            </w:pPr>
            <w:r w:rsidRPr="00E515C2">
              <w:rPr>
                <w:sz w:val="28"/>
                <w:szCs w:val="28"/>
              </w:rPr>
              <w:t>Бәсекеге қабілетті тұлғаның ерекшеліктері</w:t>
            </w:r>
          </w:p>
        </w:tc>
        <w:tc>
          <w:tcPr>
            <w:tcW w:w="4071" w:type="dxa"/>
            <w:tcBorders>
              <w:top w:val="single" w:sz="4" w:space="0" w:color="000000"/>
              <w:left w:val="single" w:sz="4" w:space="0" w:color="000000"/>
              <w:right w:val="single" w:sz="4" w:space="0" w:color="000000"/>
            </w:tcBorders>
            <w:shd w:val="clear" w:color="auto" w:fill="auto"/>
          </w:tcPr>
          <w:p w14:paraId="4DB998F4" w14:textId="77777777" w:rsidR="001B3F03" w:rsidRPr="00E515C2" w:rsidRDefault="008634CC">
            <w:pPr>
              <w:numPr>
                <w:ilvl w:val="0"/>
                <w:numId w:val="9"/>
              </w:numPr>
              <w:tabs>
                <w:tab w:val="left" w:pos="0"/>
              </w:tabs>
              <w:ind w:left="0" w:right="-2"/>
              <w:jc w:val="both"/>
              <w:rPr>
                <w:sz w:val="28"/>
                <w:szCs w:val="28"/>
              </w:rPr>
            </w:pPr>
            <w:r w:rsidRPr="00E515C2">
              <w:rPr>
                <w:sz w:val="28"/>
                <w:szCs w:val="28"/>
              </w:rPr>
              <w:t>Өзін-өзі жетілдіру туралы түсінік. Өзін-өзі жетілдіру мақсаттары</w:t>
            </w:r>
          </w:p>
        </w:tc>
        <w:tc>
          <w:tcPr>
            <w:tcW w:w="1012" w:type="dxa"/>
            <w:tcBorders>
              <w:top w:val="single" w:sz="4" w:space="0" w:color="000000"/>
              <w:left w:val="single" w:sz="4" w:space="0" w:color="000000"/>
              <w:right w:val="single" w:sz="4" w:space="0" w:color="000000"/>
            </w:tcBorders>
            <w:shd w:val="clear" w:color="auto" w:fill="auto"/>
          </w:tcPr>
          <w:p w14:paraId="642DA16E" w14:textId="77777777" w:rsidR="001B3F03" w:rsidRPr="00E515C2" w:rsidRDefault="008634CC">
            <w:pPr>
              <w:ind w:right="-2"/>
              <w:jc w:val="center"/>
              <w:rPr>
                <w:sz w:val="28"/>
                <w:szCs w:val="28"/>
                <w:lang w:val="kk-KZ"/>
              </w:rPr>
            </w:pPr>
            <w:r w:rsidRPr="00E515C2">
              <w:rPr>
                <w:sz w:val="28"/>
                <w:szCs w:val="28"/>
                <w:lang w:val="kk-KZ"/>
              </w:rPr>
              <w:t>1</w:t>
            </w:r>
          </w:p>
        </w:tc>
        <w:tc>
          <w:tcPr>
            <w:tcW w:w="1219" w:type="dxa"/>
            <w:tcBorders>
              <w:top w:val="single" w:sz="4" w:space="0" w:color="000000"/>
              <w:left w:val="single" w:sz="4" w:space="0" w:color="000000"/>
              <w:right w:val="single" w:sz="4" w:space="0" w:color="000000"/>
            </w:tcBorders>
            <w:shd w:val="clear" w:color="auto" w:fill="auto"/>
          </w:tcPr>
          <w:p w14:paraId="4596DC2A" w14:textId="77777777" w:rsidR="001B3F03" w:rsidRPr="00E515C2" w:rsidRDefault="008634CC">
            <w:pPr>
              <w:ind w:right="-2"/>
              <w:jc w:val="center"/>
              <w:rPr>
                <w:sz w:val="28"/>
                <w:szCs w:val="28"/>
              </w:rPr>
            </w:pPr>
            <w:r w:rsidRPr="00E515C2">
              <w:rPr>
                <w:sz w:val="28"/>
                <w:szCs w:val="28"/>
                <w:shd w:val="clear" w:color="auto" w:fill="FFFFFF"/>
              </w:rPr>
              <w:t>11</w:t>
            </w:r>
          </w:p>
        </w:tc>
      </w:tr>
      <w:tr w:rsidR="00E515C2" w:rsidRPr="00E515C2" w14:paraId="7F50ABA6" w14:textId="77777777" w:rsidTr="00CF25DC">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73361D29" w14:textId="77777777" w:rsidR="001B3F03" w:rsidRPr="00E515C2" w:rsidRDefault="008634CC">
            <w:pPr>
              <w:ind w:right="-2"/>
              <w:jc w:val="both"/>
              <w:rPr>
                <w:sz w:val="28"/>
                <w:szCs w:val="28"/>
              </w:rPr>
            </w:pPr>
            <w:r w:rsidRPr="00E515C2">
              <w:rPr>
                <w:sz w:val="28"/>
                <w:szCs w:val="28"/>
                <w:shd w:val="clear" w:color="auto" w:fill="FFFFFF"/>
              </w:rPr>
              <w:t>12</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7E09AAF2" w14:textId="77777777" w:rsidR="001B3F03" w:rsidRPr="00E515C2" w:rsidRDefault="008634CC">
            <w:pPr>
              <w:ind w:right="-2"/>
              <w:jc w:val="both"/>
              <w:rPr>
                <w:sz w:val="28"/>
                <w:szCs w:val="28"/>
              </w:rPr>
            </w:pPr>
            <w:r w:rsidRPr="00E515C2">
              <w:rPr>
                <w:sz w:val="28"/>
                <w:szCs w:val="28"/>
              </w:rPr>
              <w:t>Педагогикалық этиканың мәні</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53F00C42" w14:textId="77777777" w:rsidR="001B3F03" w:rsidRPr="00E515C2" w:rsidRDefault="008634CC">
            <w:pPr>
              <w:ind w:right="-2"/>
              <w:jc w:val="both"/>
              <w:rPr>
                <w:sz w:val="28"/>
                <w:szCs w:val="28"/>
              </w:rPr>
            </w:pPr>
            <w:r w:rsidRPr="00E515C2">
              <w:rPr>
                <w:sz w:val="28"/>
                <w:szCs w:val="28"/>
              </w:rPr>
              <w:t>Педагогикалық этиканың міндеттері мен негізгі категориялары. Спорттық этика.</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3B13340B" w14:textId="77777777" w:rsidR="001B3F03" w:rsidRPr="00E515C2" w:rsidRDefault="008634CC">
            <w:pPr>
              <w:ind w:right="-2"/>
              <w:jc w:val="center"/>
              <w:rPr>
                <w:sz w:val="28"/>
                <w:szCs w:val="28"/>
                <w:lang w:val="kk-KZ"/>
              </w:rPr>
            </w:pPr>
            <w:r w:rsidRPr="00E515C2">
              <w:rPr>
                <w:sz w:val="28"/>
                <w:szCs w:val="28"/>
                <w:lang w:val="kk-KZ"/>
              </w:rPr>
              <w:t>1</w:t>
            </w:r>
          </w:p>
          <w:p w14:paraId="6AC04B55" w14:textId="77777777" w:rsidR="001B3F03" w:rsidRPr="00E515C2" w:rsidRDefault="001B3F03">
            <w:pPr>
              <w:ind w:right="-2"/>
              <w:jc w:val="center"/>
              <w:rPr>
                <w:sz w:val="28"/>
                <w:szCs w:val="28"/>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6E16E4B3" w14:textId="77777777" w:rsidR="001B3F03" w:rsidRPr="00E515C2" w:rsidRDefault="008634CC">
            <w:pPr>
              <w:ind w:right="-2"/>
              <w:jc w:val="center"/>
              <w:rPr>
                <w:sz w:val="28"/>
                <w:szCs w:val="28"/>
              </w:rPr>
            </w:pPr>
            <w:r w:rsidRPr="00E515C2">
              <w:rPr>
                <w:sz w:val="28"/>
                <w:szCs w:val="28"/>
                <w:shd w:val="clear" w:color="auto" w:fill="FFFFFF"/>
              </w:rPr>
              <w:t>12</w:t>
            </w:r>
          </w:p>
        </w:tc>
      </w:tr>
      <w:tr w:rsidR="00E515C2" w:rsidRPr="00E515C2" w14:paraId="7D6FF34C" w14:textId="77777777" w:rsidTr="00CF25DC">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54D5ECA0" w14:textId="77777777" w:rsidR="001B3F03" w:rsidRPr="00E515C2" w:rsidRDefault="008634CC">
            <w:pPr>
              <w:ind w:right="-2"/>
              <w:jc w:val="both"/>
              <w:rPr>
                <w:sz w:val="28"/>
                <w:szCs w:val="28"/>
              </w:rPr>
            </w:pPr>
            <w:r w:rsidRPr="00E515C2">
              <w:rPr>
                <w:sz w:val="28"/>
                <w:szCs w:val="28"/>
              </w:rPr>
              <w:t>13</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2DE39091" w14:textId="77777777" w:rsidR="001B3F03" w:rsidRPr="00E515C2" w:rsidRDefault="008634CC">
            <w:pPr>
              <w:ind w:right="-2"/>
              <w:jc w:val="both"/>
              <w:rPr>
                <w:sz w:val="28"/>
                <w:szCs w:val="28"/>
              </w:rPr>
            </w:pPr>
            <w:r w:rsidRPr="00E515C2">
              <w:rPr>
                <w:sz w:val="28"/>
                <w:szCs w:val="28"/>
              </w:rPr>
              <w:t>Болашақ спорт мұғалімінің кәсіби өзін-өзі тәрбиелеу мазмұны</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0E2DC75F" w14:textId="77777777" w:rsidR="001B3F03" w:rsidRPr="00E515C2" w:rsidRDefault="008634CC">
            <w:pPr>
              <w:ind w:right="-2"/>
              <w:jc w:val="both"/>
              <w:rPr>
                <w:sz w:val="28"/>
                <w:szCs w:val="28"/>
              </w:rPr>
            </w:pPr>
            <w:r w:rsidRPr="00E515C2">
              <w:rPr>
                <w:sz w:val="28"/>
                <w:szCs w:val="28"/>
              </w:rPr>
              <w:t>Педагогикалық теория мен практикадағы «өзін-өзі тәрбиелеу» ұғымының сипаттамасы.</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0D463FF0" w14:textId="77777777" w:rsidR="001B3F03" w:rsidRPr="00E515C2" w:rsidRDefault="008634CC">
            <w:pPr>
              <w:ind w:right="-2"/>
              <w:jc w:val="center"/>
              <w:rPr>
                <w:sz w:val="28"/>
                <w:szCs w:val="28"/>
                <w:lang w:val="kk-KZ"/>
              </w:rPr>
            </w:pPr>
            <w:r w:rsidRPr="00E515C2">
              <w:rPr>
                <w:sz w:val="28"/>
                <w:szCs w:val="28"/>
                <w:lang w:val="kk-KZ"/>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5B0F850C" w14:textId="77777777" w:rsidR="001B3F03" w:rsidRPr="00E515C2" w:rsidRDefault="008634CC">
            <w:pPr>
              <w:ind w:right="-2"/>
              <w:jc w:val="center"/>
              <w:rPr>
                <w:sz w:val="28"/>
                <w:szCs w:val="28"/>
              </w:rPr>
            </w:pPr>
            <w:r w:rsidRPr="00E515C2">
              <w:rPr>
                <w:sz w:val="28"/>
                <w:szCs w:val="28"/>
              </w:rPr>
              <w:t>13</w:t>
            </w:r>
          </w:p>
        </w:tc>
      </w:tr>
      <w:tr w:rsidR="00E515C2" w:rsidRPr="00E515C2" w14:paraId="47859767" w14:textId="77777777" w:rsidTr="00CF25DC">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4AD5B7EC" w14:textId="77777777" w:rsidR="001B3F03" w:rsidRPr="00E515C2" w:rsidRDefault="008634CC">
            <w:pPr>
              <w:ind w:right="-2"/>
              <w:jc w:val="both"/>
              <w:rPr>
                <w:sz w:val="28"/>
                <w:szCs w:val="28"/>
              </w:rPr>
            </w:pPr>
            <w:r w:rsidRPr="00E515C2">
              <w:rPr>
                <w:sz w:val="28"/>
                <w:szCs w:val="28"/>
              </w:rPr>
              <w:t>14</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03FDC8C2" w14:textId="77777777" w:rsidR="001B3F03" w:rsidRPr="00E515C2" w:rsidRDefault="008634CC">
            <w:pPr>
              <w:ind w:right="-2"/>
              <w:jc w:val="both"/>
              <w:rPr>
                <w:sz w:val="28"/>
                <w:szCs w:val="28"/>
              </w:rPr>
            </w:pPr>
            <w:r w:rsidRPr="00E515C2">
              <w:rPr>
                <w:sz w:val="28"/>
                <w:szCs w:val="28"/>
              </w:rPr>
              <w:t>Кәсіби-педагогикалық мәдениетті қалыптастырудың диагностикалық құралдары</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3A0B5CCB" w14:textId="77777777" w:rsidR="001B3F03" w:rsidRPr="00E515C2" w:rsidRDefault="008634CC">
            <w:pPr>
              <w:numPr>
                <w:ilvl w:val="0"/>
                <w:numId w:val="9"/>
              </w:numPr>
              <w:tabs>
                <w:tab w:val="left" w:pos="0"/>
              </w:tabs>
              <w:ind w:left="0" w:right="-2"/>
              <w:jc w:val="both"/>
              <w:rPr>
                <w:sz w:val="28"/>
                <w:szCs w:val="28"/>
              </w:rPr>
            </w:pPr>
            <w:r w:rsidRPr="00E515C2">
              <w:rPr>
                <w:sz w:val="28"/>
                <w:szCs w:val="28"/>
              </w:rPr>
              <w:t>Педагогикалық қабілеттерді диагностикалаудың психологиялық-педагогикалық әдістері.</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60F3B8ED" w14:textId="77777777" w:rsidR="001B3F03" w:rsidRPr="00E515C2" w:rsidRDefault="008634CC">
            <w:pPr>
              <w:ind w:right="-2"/>
              <w:jc w:val="center"/>
              <w:rPr>
                <w:sz w:val="28"/>
                <w:szCs w:val="28"/>
                <w:lang w:val="kk-KZ"/>
              </w:rPr>
            </w:pPr>
            <w:r w:rsidRPr="00E515C2">
              <w:rPr>
                <w:sz w:val="28"/>
                <w:szCs w:val="28"/>
                <w:lang w:val="kk-KZ"/>
              </w:rPr>
              <w:t>1</w:t>
            </w:r>
          </w:p>
          <w:p w14:paraId="010A4C7F" w14:textId="77777777" w:rsidR="001B3F03" w:rsidRPr="00E515C2" w:rsidRDefault="001B3F03">
            <w:pPr>
              <w:ind w:right="-2"/>
              <w:jc w:val="center"/>
              <w:rPr>
                <w:sz w:val="28"/>
                <w:szCs w:val="28"/>
              </w:rPr>
            </w:pP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032542F0" w14:textId="77777777" w:rsidR="001B3F03" w:rsidRPr="00E515C2" w:rsidRDefault="008634CC">
            <w:pPr>
              <w:ind w:right="-2"/>
              <w:jc w:val="center"/>
              <w:rPr>
                <w:sz w:val="28"/>
                <w:szCs w:val="28"/>
              </w:rPr>
            </w:pPr>
            <w:r w:rsidRPr="00E515C2">
              <w:rPr>
                <w:sz w:val="28"/>
                <w:szCs w:val="28"/>
              </w:rPr>
              <w:t>14</w:t>
            </w:r>
          </w:p>
        </w:tc>
      </w:tr>
      <w:tr w:rsidR="00410741" w:rsidRPr="00E515C2" w14:paraId="25AEF541" w14:textId="77777777" w:rsidTr="00CF25DC">
        <w:trPr>
          <w:trHeight w:val="1475"/>
        </w:trPr>
        <w:tc>
          <w:tcPr>
            <w:tcW w:w="622" w:type="dxa"/>
            <w:tcBorders>
              <w:top w:val="single" w:sz="4" w:space="0" w:color="000000"/>
              <w:left w:val="single" w:sz="4" w:space="0" w:color="000000"/>
              <w:bottom w:val="single" w:sz="4" w:space="0" w:color="000000"/>
              <w:right w:val="single" w:sz="4" w:space="0" w:color="000000"/>
            </w:tcBorders>
            <w:shd w:val="clear" w:color="auto" w:fill="auto"/>
          </w:tcPr>
          <w:p w14:paraId="6B0E21D1" w14:textId="77777777" w:rsidR="001B3F03" w:rsidRPr="00E515C2" w:rsidRDefault="008634CC">
            <w:pPr>
              <w:ind w:right="-2"/>
              <w:jc w:val="both"/>
              <w:rPr>
                <w:sz w:val="28"/>
                <w:szCs w:val="28"/>
              </w:rPr>
            </w:pPr>
            <w:r w:rsidRPr="00E515C2">
              <w:rPr>
                <w:sz w:val="28"/>
                <w:szCs w:val="28"/>
              </w:rPr>
              <w:t>15</w:t>
            </w:r>
          </w:p>
        </w:tc>
        <w:tc>
          <w:tcPr>
            <w:tcW w:w="2683" w:type="dxa"/>
            <w:gridSpan w:val="2"/>
            <w:tcBorders>
              <w:top w:val="single" w:sz="4" w:space="0" w:color="000000"/>
              <w:left w:val="single" w:sz="4" w:space="0" w:color="000000"/>
              <w:bottom w:val="single" w:sz="4" w:space="0" w:color="000000"/>
              <w:right w:val="single" w:sz="4" w:space="0" w:color="000000"/>
            </w:tcBorders>
            <w:shd w:val="clear" w:color="auto" w:fill="auto"/>
          </w:tcPr>
          <w:p w14:paraId="183446E4" w14:textId="77777777" w:rsidR="001B3F03" w:rsidRPr="00E515C2" w:rsidRDefault="008634CC">
            <w:pPr>
              <w:ind w:right="-2"/>
              <w:jc w:val="both"/>
              <w:rPr>
                <w:sz w:val="28"/>
                <w:szCs w:val="28"/>
              </w:rPr>
            </w:pPr>
            <w:r w:rsidRPr="00E515C2">
              <w:rPr>
                <w:sz w:val="28"/>
                <w:szCs w:val="28"/>
              </w:rPr>
              <w:t>Акмеологиялық білім беру технологияларының ерекшеліктері.</w:t>
            </w:r>
          </w:p>
        </w:tc>
        <w:tc>
          <w:tcPr>
            <w:tcW w:w="4071" w:type="dxa"/>
            <w:tcBorders>
              <w:top w:val="single" w:sz="4" w:space="0" w:color="000000"/>
              <w:left w:val="single" w:sz="4" w:space="0" w:color="000000"/>
              <w:bottom w:val="single" w:sz="4" w:space="0" w:color="000000"/>
              <w:right w:val="single" w:sz="4" w:space="0" w:color="000000"/>
            </w:tcBorders>
            <w:shd w:val="clear" w:color="auto" w:fill="auto"/>
          </w:tcPr>
          <w:p w14:paraId="289044F6" w14:textId="77777777" w:rsidR="001B3F03" w:rsidRPr="00E515C2" w:rsidRDefault="008634CC">
            <w:pPr>
              <w:ind w:right="-2"/>
              <w:jc w:val="both"/>
              <w:rPr>
                <w:sz w:val="28"/>
                <w:szCs w:val="28"/>
              </w:rPr>
            </w:pPr>
            <w:r w:rsidRPr="00E515C2">
              <w:rPr>
                <w:sz w:val="28"/>
                <w:szCs w:val="28"/>
              </w:rPr>
              <w:t xml:space="preserve"> Акмеологиялық және психологиялық технологиялардың ұқсастықтары мен айырмашылықтары. Жоғары оқу орнынан кейінгі білім беру мамандарын даярлаудағы акмеологиялық білім беру технологияларының мәні, түрлері және ерекшеліктері</w:t>
            </w:r>
          </w:p>
        </w:tc>
        <w:tc>
          <w:tcPr>
            <w:tcW w:w="1012" w:type="dxa"/>
            <w:tcBorders>
              <w:top w:val="single" w:sz="4" w:space="0" w:color="000000"/>
              <w:left w:val="single" w:sz="4" w:space="0" w:color="000000"/>
              <w:bottom w:val="single" w:sz="4" w:space="0" w:color="000000"/>
              <w:right w:val="single" w:sz="4" w:space="0" w:color="000000"/>
            </w:tcBorders>
            <w:shd w:val="clear" w:color="auto" w:fill="auto"/>
          </w:tcPr>
          <w:p w14:paraId="41B26AAF" w14:textId="77777777" w:rsidR="001B3F03" w:rsidRPr="00E515C2" w:rsidRDefault="008634CC">
            <w:pPr>
              <w:ind w:right="-2"/>
              <w:jc w:val="center"/>
              <w:rPr>
                <w:sz w:val="28"/>
                <w:szCs w:val="28"/>
                <w:lang w:val="kk-KZ"/>
              </w:rPr>
            </w:pPr>
            <w:r w:rsidRPr="00E515C2">
              <w:rPr>
                <w:sz w:val="28"/>
                <w:szCs w:val="28"/>
                <w:lang w:val="kk-KZ"/>
              </w:rPr>
              <w:t>1</w:t>
            </w:r>
          </w:p>
        </w:tc>
        <w:tc>
          <w:tcPr>
            <w:tcW w:w="1219" w:type="dxa"/>
            <w:tcBorders>
              <w:top w:val="single" w:sz="4" w:space="0" w:color="000000"/>
              <w:left w:val="single" w:sz="4" w:space="0" w:color="000000"/>
              <w:bottom w:val="single" w:sz="4" w:space="0" w:color="000000"/>
              <w:right w:val="single" w:sz="4" w:space="0" w:color="000000"/>
            </w:tcBorders>
            <w:shd w:val="clear" w:color="auto" w:fill="auto"/>
          </w:tcPr>
          <w:p w14:paraId="74B382D4" w14:textId="77777777" w:rsidR="001B3F03" w:rsidRPr="00E515C2" w:rsidRDefault="008634CC">
            <w:pPr>
              <w:ind w:right="-2"/>
              <w:jc w:val="center"/>
              <w:rPr>
                <w:sz w:val="28"/>
                <w:szCs w:val="28"/>
              </w:rPr>
            </w:pPr>
            <w:r w:rsidRPr="00E515C2">
              <w:rPr>
                <w:sz w:val="28"/>
                <w:szCs w:val="28"/>
              </w:rPr>
              <w:t>15</w:t>
            </w:r>
          </w:p>
        </w:tc>
      </w:tr>
    </w:tbl>
    <w:p w14:paraId="44038A5E" w14:textId="77777777" w:rsidR="001B3F03" w:rsidRPr="00E515C2" w:rsidRDefault="001B3F03">
      <w:pPr>
        <w:ind w:right="-2"/>
        <w:jc w:val="both"/>
        <w:rPr>
          <w:sz w:val="28"/>
          <w:szCs w:val="28"/>
        </w:rPr>
      </w:pPr>
    </w:p>
    <w:p w14:paraId="56E00420" w14:textId="77777777" w:rsidR="001B3F03" w:rsidRPr="00E515C2" w:rsidRDefault="008634CC">
      <w:pPr>
        <w:ind w:right="-2"/>
        <w:rPr>
          <w:bCs/>
          <w:sz w:val="28"/>
          <w:szCs w:val="28"/>
          <w:lang w:val="kk-KZ"/>
        </w:rPr>
      </w:pPr>
      <w:r w:rsidRPr="00E515C2">
        <w:rPr>
          <w:bCs/>
          <w:sz w:val="28"/>
          <w:szCs w:val="28"/>
          <w:lang w:val="kk-KZ"/>
        </w:rPr>
        <w:t xml:space="preserve">Кесте </w:t>
      </w:r>
      <w:r w:rsidRPr="00E515C2">
        <w:rPr>
          <w:bCs/>
          <w:sz w:val="28"/>
          <w:szCs w:val="28"/>
        </w:rPr>
        <w:t xml:space="preserve">18 – </w:t>
      </w:r>
      <w:r w:rsidRPr="00E515C2">
        <w:rPr>
          <w:bCs/>
          <w:sz w:val="28"/>
          <w:szCs w:val="28"/>
          <w:lang w:val="kk-KZ"/>
        </w:rPr>
        <w:t>Студенттің оқытушымен өзіндік жұмысы (СОӨЖ)</w:t>
      </w:r>
    </w:p>
    <w:tbl>
      <w:tblPr>
        <w:tblW w:w="9608" w:type="dxa"/>
        <w:tblInd w:w="106" w:type="dxa"/>
        <w:tblLook w:val="0000" w:firstRow="0" w:lastRow="0" w:firstColumn="0" w:lastColumn="0" w:noHBand="0" w:noVBand="0"/>
      </w:tblPr>
      <w:tblGrid>
        <w:gridCol w:w="693"/>
        <w:gridCol w:w="4417"/>
        <w:gridCol w:w="2074"/>
        <w:gridCol w:w="1130"/>
        <w:gridCol w:w="1294"/>
      </w:tblGrid>
      <w:tr w:rsidR="00E515C2" w:rsidRPr="00E515C2" w14:paraId="38C47D61" w14:textId="77777777" w:rsidTr="00CF25DC">
        <w:tc>
          <w:tcPr>
            <w:tcW w:w="69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B0B2081" w14:textId="77777777" w:rsidR="001B3F03" w:rsidRPr="00E515C2" w:rsidRDefault="008634CC">
            <w:pPr>
              <w:ind w:right="-2"/>
              <w:jc w:val="both"/>
              <w:rPr>
                <w:sz w:val="28"/>
                <w:szCs w:val="28"/>
              </w:rPr>
            </w:pPr>
            <w:r w:rsidRPr="00E515C2">
              <w:rPr>
                <w:sz w:val="28"/>
                <w:szCs w:val="28"/>
              </w:rPr>
              <w:t>№</w:t>
            </w:r>
          </w:p>
        </w:tc>
        <w:tc>
          <w:tcPr>
            <w:tcW w:w="441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EAEFBF" w14:textId="77777777" w:rsidR="001B3F03" w:rsidRPr="00E515C2" w:rsidRDefault="008634CC">
            <w:pPr>
              <w:ind w:right="-2"/>
              <w:jc w:val="center"/>
              <w:rPr>
                <w:sz w:val="28"/>
                <w:szCs w:val="28"/>
              </w:rPr>
            </w:pPr>
            <w:r w:rsidRPr="00E515C2">
              <w:rPr>
                <w:sz w:val="28"/>
                <w:szCs w:val="28"/>
                <w:lang w:val="kk-KZ"/>
              </w:rPr>
              <w:t>ОСӨЖ</w:t>
            </w:r>
            <w:r w:rsidRPr="00E515C2">
              <w:rPr>
                <w:sz w:val="28"/>
                <w:szCs w:val="28"/>
              </w:rPr>
              <w:t>-</w:t>
            </w:r>
            <w:r w:rsidRPr="00E515C2">
              <w:rPr>
                <w:sz w:val="28"/>
                <w:szCs w:val="28"/>
                <w:lang w:val="kk-KZ"/>
              </w:rPr>
              <w:t>ге арналған тақырыптар атауы және тапсырма мазмұны</w:t>
            </w:r>
          </w:p>
        </w:tc>
        <w:tc>
          <w:tcPr>
            <w:tcW w:w="207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3FC4807" w14:textId="77777777" w:rsidR="001B3F03" w:rsidRPr="00E515C2" w:rsidRDefault="008634CC">
            <w:pPr>
              <w:ind w:right="-2"/>
              <w:jc w:val="center"/>
              <w:rPr>
                <w:sz w:val="28"/>
                <w:szCs w:val="28"/>
              </w:rPr>
            </w:pPr>
            <w:r w:rsidRPr="00E515C2">
              <w:rPr>
                <w:sz w:val="28"/>
                <w:szCs w:val="28"/>
                <w:lang w:val="kk-KZ"/>
              </w:rPr>
              <w:t>Өткізілу формасы</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06425FC" w14:textId="77777777" w:rsidR="001B3F03" w:rsidRPr="00E515C2" w:rsidRDefault="008634CC">
            <w:pPr>
              <w:ind w:right="-2"/>
              <w:jc w:val="center"/>
              <w:rPr>
                <w:sz w:val="28"/>
                <w:szCs w:val="28"/>
              </w:rPr>
            </w:pPr>
            <w:r w:rsidRPr="00E515C2">
              <w:rPr>
                <w:sz w:val="28"/>
                <w:szCs w:val="28"/>
                <w:lang w:val="kk-KZ"/>
              </w:rPr>
              <w:t>Сағат көлемі</w:t>
            </w:r>
          </w:p>
        </w:tc>
        <w:tc>
          <w:tcPr>
            <w:tcW w:w="1294"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120E88" w14:textId="77777777" w:rsidR="001B3F03" w:rsidRPr="00E515C2" w:rsidRDefault="008634CC">
            <w:pPr>
              <w:ind w:right="-2"/>
              <w:jc w:val="center"/>
              <w:rPr>
                <w:sz w:val="28"/>
                <w:szCs w:val="28"/>
              </w:rPr>
            </w:pPr>
            <w:r w:rsidRPr="00E515C2">
              <w:rPr>
                <w:sz w:val="28"/>
                <w:szCs w:val="28"/>
                <w:lang w:val="kk-KZ"/>
              </w:rPr>
              <w:t>Семестр аптасы</w:t>
            </w:r>
          </w:p>
        </w:tc>
      </w:tr>
      <w:tr w:rsidR="00E515C2" w:rsidRPr="00E515C2" w14:paraId="517B425F" w14:textId="77777777" w:rsidTr="00CF25DC">
        <w:tc>
          <w:tcPr>
            <w:tcW w:w="693" w:type="dxa"/>
            <w:tcBorders>
              <w:top w:val="single" w:sz="2" w:space="0" w:color="000000"/>
              <w:left w:val="single" w:sz="2" w:space="0" w:color="000000"/>
              <w:bottom w:val="single" w:sz="2" w:space="0" w:color="000000"/>
              <w:right w:val="single" w:sz="4" w:space="0" w:color="000000"/>
            </w:tcBorders>
            <w:shd w:val="clear" w:color="auto" w:fill="auto"/>
          </w:tcPr>
          <w:p w14:paraId="650AC362" w14:textId="77777777" w:rsidR="001B3F03" w:rsidRPr="00E515C2" w:rsidRDefault="008634CC">
            <w:pPr>
              <w:snapToGrid w:val="0"/>
              <w:ind w:right="-2"/>
              <w:jc w:val="center"/>
              <w:rPr>
                <w:sz w:val="28"/>
                <w:szCs w:val="28"/>
              </w:rPr>
            </w:pPr>
            <w:r w:rsidRPr="00E515C2">
              <w:rPr>
                <w:sz w:val="28"/>
                <w:szCs w:val="28"/>
                <w:lang w:val="kk-KZ"/>
              </w:rPr>
              <w:t>1</w:t>
            </w:r>
          </w:p>
        </w:tc>
        <w:tc>
          <w:tcPr>
            <w:tcW w:w="4417" w:type="dxa"/>
            <w:tcBorders>
              <w:top w:val="single" w:sz="2" w:space="0" w:color="000000"/>
              <w:left w:val="single" w:sz="2" w:space="0" w:color="000000"/>
              <w:bottom w:val="single" w:sz="2" w:space="0" w:color="000000"/>
              <w:right w:val="single" w:sz="4" w:space="0" w:color="000000"/>
            </w:tcBorders>
            <w:shd w:val="clear" w:color="auto" w:fill="auto"/>
          </w:tcPr>
          <w:p w14:paraId="68F67BF0" w14:textId="77777777" w:rsidR="001B3F03" w:rsidRPr="00E515C2" w:rsidRDefault="008634CC">
            <w:pPr>
              <w:ind w:right="-2"/>
              <w:jc w:val="center"/>
              <w:rPr>
                <w:sz w:val="28"/>
                <w:szCs w:val="28"/>
              </w:rPr>
            </w:pPr>
            <w:r w:rsidRPr="00E515C2">
              <w:rPr>
                <w:sz w:val="28"/>
                <w:szCs w:val="28"/>
                <w:lang w:val="kk-KZ"/>
              </w:rPr>
              <w:t>2</w:t>
            </w:r>
          </w:p>
        </w:tc>
        <w:tc>
          <w:tcPr>
            <w:tcW w:w="2074" w:type="dxa"/>
            <w:tcBorders>
              <w:top w:val="single" w:sz="2" w:space="0" w:color="000000"/>
              <w:left w:val="single" w:sz="2" w:space="0" w:color="000000"/>
              <w:bottom w:val="single" w:sz="2" w:space="0" w:color="000000"/>
              <w:right w:val="single" w:sz="4" w:space="0" w:color="000000"/>
            </w:tcBorders>
            <w:shd w:val="clear" w:color="auto" w:fill="auto"/>
          </w:tcPr>
          <w:p w14:paraId="52FD9142" w14:textId="77777777" w:rsidR="001B3F03" w:rsidRPr="00E515C2" w:rsidRDefault="008634CC">
            <w:pPr>
              <w:ind w:right="-2"/>
              <w:jc w:val="center"/>
              <w:rPr>
                <w:sz w:val="28"/>
                <w:szCs w:val="28"/>
              </w:rPr>
            </w:pPr>
            <w:r w:rsidRPr="00E515C2">
              <w:rPr>
                <w:sz w:val="28"/>
                <w:szCs w:val="28"/>
                <w:lang w:val="kk-KZ"/>
              </w:rPr>
              <w:t>3</w:t>
            </w:r>
          </w:p>
        </w:tc>
        <w:tc>
          <w:tcPr>
            <w:tcW w:w="1130" w:type="dxa"/>
            <w:tcBorders>
              <w:top w:val="single" w:sz="2" w:space="0" w:color="000000"/>
              <w:left w:val="single" w:sz="2" w:space="0" w:color="000000"/>
              <w:bottom w:val="single" w:sz="2" w:space="0" w:color="000000"/>
              <w:right w:val="single" w:sz="4" w:space="0" w:color="000000"/>
            </w:tcBorders>
            <w:shd w:val="clear" w:color="auto" w:fill="auto"/>
          </w:tcPr>
          <w:p w14:paraId="64BA8078" w14:textId="77777777" w:rsidR="001B3F03" w:rsidRPr="00E515C2" w:rsidRDefault="008634CC">
            <w:pPr>
              <w:ind w:right="-2"/>
              <w:jc w:val="center"/>
              <w:rPr>
                <w:sz w:val="28"/>
                <w:szCs w:val="28"/>
              </w:rPr>
            </w:pPr>
            <w:r w:rsidRPr="00E515C2">
              <w:rPr>
                <w:sz w:val="28"/>
                <w:szCs w:val="28"/>
                <w:lang w:val="kk-KZ"/>
              </w:rPr>
              <w:t>4</w:t>
            </w:r>
          </w:p>
        </w:tc>
        <w:tc>
          <w:tcPr>
            <w:tcW w:w="1294" w:type="dxa"/>
            <w:tcBorders>
              <w:top w:val="single" w:sz="2" w:space="0" w:color="000000"/>
              <w:left w:val="single" w:sz="2" w:space="0" w:color="000000"/>
              <w:bottom w:val="single" w:sz="2" w:space="0" w:color="000000"/>
              <w:right w:val="single" w:sz="2" w:space="0" w:color="000000"/>
            </w:tcBorders>
            <w:shd w:val="clear" w:color="auto" w:fill="auto"/>
          </w:tcPr>
          <w:p w14:paraId="61DF6039" w14:textId="77777777" w:rsidR="001B3F03" w:rsidRPr="00E515C2" w:rsidRDefault="008634CC">
            <w:pPr>
              <w:snapToGrid w:val="0"/>
              <w:ind w:right="-2"/>
              <w:jc w:val="center"/>
              <w:rPr>
                <w:sz w:val="28"/>
                <w:szCs w:val="28"/>
              </w:rPr>
            </w:pPr>
            <w:r w:rsidRPr="00E515C2">
              <w:rPr>
                <w:sz w:val="28"/>
                <w:szCs w:val="28"/>
                <w:lang w:val="kk-KZ"/>
              </w:rPr>
              <w:t>5</w:t>
            </w:r>
          </w:p>
        </w:tc>
      </w:tr>
      <w:tr w:rsidR="00E515C2" w:rsidRPr="00E515C2" w14:paraId="232AA3AB" w14:textId="77777777" w:rsidTr="00CF25DC">
        <w:tc>
          <w:tcPr>
            <w:tcW w:w="693" w:type="dxa"/>
            <w:tcBorders>
              <w:top w:val="single" w:sz="2" w:space="0" w:color="000000"/>
              <w:left w:val="single" w:sz="2" w:space="0" w:color="000000"/>
              <w:right w:val="single" w:sz="4" w:space="0" w:color="000000"/>
            </w:tcBorders>
            <w:shd w:val="clear" w:color="auto" w:fill="auto"/>
          </w:tcPr>
          <w:p w14:paraId="00AE2449" w14:textId="77777777" w:rsidR="001B3F03" w:rsidRPr="00E515C2" w:rsidRDefault="008634CC">
            <w:pPr>
              <w:snapToGrid w:val="0"/>
              <w:ind w:right="-2"/>
              <w:jc w:val="both"/>
              <w:rPr>
                <w:sz w:val="28"/>
                <w:szCs w:val="28"/>
              </w:rPr>
            </w:pPr>
            <w:r w:rsidRPr="00E515C2">
              <w:rPr>
                <w:sz w:val="28"/>
                <w:szCs w:val="28"/>
                <w:lang w:val="kk-KZ"/>
              </w:rPr>
              <w:t>1</w:t>
            </w:r>
          </w:p>
        </w:tc>
        <w:tc>
          <w:tcPr>
            <w:tcW w:w="4417" w:type="dxa"/>
            <w:tcBorders>
              <w:top w:val="single" w:sz="2" w:space="0" w:color="000000"/>
              <w:left w:val="single" w:sz="2" w:space="0" w:color="000000"/>
              <w:right w:val="single" w:sz="4" w:space="0" w:color="000000"/>
            </w:tcBorders>
            <w:shd w:val="clear" w:color="auto" w:fill="auto"/>
          </w:tcPr>
          <w:p w14:paraId="33B2BBF8" w14:textId="77777777" w:rsidR="001B3F03" w:rsidRPr="00E515C2" w:rsidRDefault="008634CC">
            <w:pPr>
              <w:ind w:right="-2"/>
              <w:jc w:val="both"/>
              <w:rPr>
                <w:sz w:val="28"/>
                <w:szCs w:val="28"/>
              </w:rPr>
            </w:pPr>
            <w:r w:rsidRPr="00E515C2">
              <w:rPr>
                <w:sz w:val="28"/>
                <w:szCs w:val="28"/>
                <w:lang w:val="kk-KZ"/>
              </w:rPr>
              <w:t>Акмеологияның ғылым ретіндегі сипаттамасы</w:t>
            </w:r>
          </w:p>
        </w:tc>
        <w:tc>
          <w:tcPr>
            <w:tcW w:w="2074" w:type="dxa"/>
            <w:tcBorders>
              <w:top w:val="single" w:sz="2" w:space="0" w:color="000000"/>
              <w:left w:val="single" w:sz="2" w:space="0" w:color="000000"/>
              <w:right w:val="single" w:sz="4" w:space="0" w:color="000000"/>
            </w:tcBorders>
            <w:shd w:val="clear" w:color="auto" w:fill="auto"/>
          </w:tcPr>
          <w:p w14:paraId="6AE1DC74" w14:textId="77777777" w:rsidR="001B3F03" w:rsidRPr="00E515C2" w:rsidRDefault="008634CC">
            <w:pPr>
              <w:ind w:right="-2"/>
              <w:jc w:val="both"/>
              <w:rPr>
                <w:sz w:val="28"/>
                <w:szCs w:val="28"/>
              </w:rPr>
            </w:pPr>
            <w:r w:rsidRPr="00E515C2">
              <w:rPr>
                <w:sz w:val="28"/>
                <w:szCs w:val="28"/>
                <w:lang w:val="kk-KZ"/>
              </w:rPr>
              <w:t>К</w:t>
            </w:r>
            <w:r w:rsidRPr="00E515C2">
              <w:rPr>
                <w:sz w:val="28"/>
                <w:szCs w:val="28"/>
              </w:rPr>
              <w:t>онспект</w:t>
            </w:r>
            <w:r w:rsidRPr="00E515C2">
              <w:rPr>
                <w:sz w:val="28"/>
                <w:szCs w:val="28"/>
                <w:lang w:val="kk-KZ"/>
              </w:rPr>
              <w:t>тер</w:t>
            </w:r>
          </w:p>
        </w:tc>
        <w:tc>
          <w:tcPr>
            <w:tcW w:w="1130" w:type="dxa"/>
            <w:tcBorders>
              <w:top w:val="single" w:sz="2" w:space="0" w:color="000000"/>
              <w:left w:val="single" w:sz="2" w:space="0" w:color="000000"/>
              <w:right w:val="single" w:sz="4" w:space="0" w:color="000000"/>
            </w:tcBorders>
            <w:shd w:val="clear" w:color="auto" w:fill="auto"/>
          </w:tcPr>
          <w:p w14:paraId="75D33ECB"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2" w:space="0" w:color="000000"/>
              <w:left w:val="single" w:sz="2" w:space="0" w:color="000000"/>
              <w:right w:val="single" w:sz="2" w:space="0" w:color="000000"/>
            </w:tcBorders>
            <w:shd w:val="clear" w:color="auto" w:fill="auto"/>
          </w:tcPr>
          <w:p w14:paraId="441CE283" w14:textId="77777777" w:rsidR="001B3F03" w:rsidRPr="00E515C2" w:rsidRDefault="008634CC">
            <w:pPr>
              <w:snapToGrid w:val="0"/>
              <w:ind w:right="-2"/>
              <w:jc w:val="center"/>
              <w:rPr>
                <w:sz w:val="28"/>
                <w:szCs w:val="28"/>
              </w:rPr>
            </w:pPr>
            <w:r w:rsidRPr="00E515C2">
              <w:rPr>
                <w:sz w:val="28"/>
                <w:szCs w:val="28"/>
                <w:lang w:val="kk-KZ"/>
              </w:rPr>
              <w:t>1</w:t>
            </w:r>
          </w:p>
        </w:tc>
      </w:tr>
      <w:tr w:rsidR="00E515C2" w:rsidRPr="00E515C2" w14:paraId="57F19D55" w14:textId="77777777" w:rsidTr="00CF25DC">
        <w:tc>
          <w:tcPr>
            <w:tcW w:w="693" w:type="dxa"/>
            <w:tcBorders>
              <w:top w:val="single" w:sz="2" w:space="0" w:color="000000"/>
              <w:left w:val="single" w:sz="2" w:space="0" w:color="000000"/>
              <w:bottom w:val="single" w:sz="2" w:space="0" w:color="000000"/>
              <w:right w:val="single" w:sz="4" w:space="0" w:color="000000"/>
            </w:tcBorders>
            <w:shd w:val="clear" w:color="auto" w:fill="auto"/>
          </w:tcPr>
          <w:p w14:paraId="35D59610" w14:textId="77777777" w:rsidR="001B3F03" w:rsidRPr="00E515C2" w:rsidRDefault="008634CC">
            <w:pPr>
              <w:snapToGrid w:val="0"/>
              <w:ind w:right="-2"/>
              <w:jc w:val="both"/>
              <w:rPr>
                <w:sz w:val="28"/>
                <w:szCs w:val="28"/>
              </w:rPr>
            </w:pPr>
            <w:r w:rsidRPr="00E515C2">
              <w:rPr>
                <w:sz w:val="28"/>
                <w:szCs w:val="28"/>
                <w:shd w:val="clear" w:color="auto" w:fill="FFFFFF"/>
                <w:lang w:val="kk-KZ"/>
              </w:rPr>
              <w:t>2</w:t>
            </w:r>
          </w:p>
        </w:tc>
        <w:tc>
          <w:tcPr>
            <w:tcW w:w="4417" w:type="dxa"/>
            <w:tcBorders>
              <w:top w:val="single" w:sz="2" w:space="0" w:color="000000"/>
              <w:left w:val="single" w:sz="2" w:space="0" w:color="000000"/>
              <w:bottom w:val="single" w:sz="2" w:space="0" w:color="000000"/>
              <w:right w:val="single" w:sz="4" w:space="0" w:color="000000"/>
            </w:tcBorders>
            <w:shd w:val="clear" w:color="auto" w:fill="auto"/>
          </w:tcPr>
          <w:p w14:paraId="5DEAAD77" w14:textId="77777777" w:rsidR="001B3F03" w:rsidRPr="00E515C2" w:rsidRDefault="008634CC">
            <w:pPr>
              <w:ind w:right="-2"/>
              <w:jc w:val="both"/>
              <w:rPr>
                <w:sz w:val="28"/>
                <w:szCs w:val="28"/>
              </w:rPr>
            </w:pPr>
            <w:r w:rsidRPr="00E515C2">
              <w:rPr>
                <w:sz w:val="28"/>
                <w:szCs w:val="28"/>
              </w:rPr>
              <w:t>Өзін-өзі тәрбиелеудің өзін-өзі сендіру, өзін-өзі бақылау, өзін-өзі есеп беру әдістеріне сипаттама беріңіз.</w:t>
            </w:r>
          </w:p>
        </w:tc>
        <w:tc>
          <w:tcPr>
            <w:tcW w:w="2074" w:type="dxa"/>
            <w:tcBorders>
              <w:top w:val="single" w:sz="2" w:space="0" w:color="000000"/>
              <w:left w:val="single" w:sz="2" w:space="0" w:color="000000"/>
              <w:bottom w:val="single" w:sz="2" w:space="0" w:color="000000"/>
              <w:right w:val="single" w:sz="4" w:space="0" w:color="000000"/>
            </w:tcBorders>
            <w:shd w:val="clear" w:color="auto" w:fill="auto"/>
          </w:tcPr>
          <w:p w14:paraId="0F0D9D47" w14:textId="77777777" w:rsidR="001B3F03" w:rsidRPr="00E515C2" w:rsidRDefault="008634CC">
            <w:pPr>
              <w:ind w:right="-2"/>
              <w:jc w:val="both"/>
              <w:rPr>
                <w:sz w:val="28"/>
                <w:szCs w:val="28"/>
              </w:rPr>
            </w:pPr>
            <w:r w:rsidRPr="00E515C2">
              <w:rPr>
                <w:sz w:val="28"/>
                <w:szCs w:val="28"/>
                <w:lang w:val="kk-KZ"/>
              </w:rPr>
              <w:t>Сипаттама</w:t>
            </w:r>
          </w:p>
        </w:tc>
        <w:tc>
          <w:tcPr>
            <w:tcW w:w="1130" w:type="dxa"/>
            <w:tcBorders>
              <w:top w:val="single" w:sz="2" w:space="0" w:color="000000"/>
              <w:left w:val="single" w:sz="2" w:space="0" w:color="000000"/>
              <w:bottom w:val="single" w:sz="2" w:space="0" w:color="000000"/>
              <w:right w:val="single" w:sz="4" w:space="0" w:color="000000"/>
            </w:tcBorders>
            <w:shd w:val="clear" w:color="auto" w:fill="auto"/>
          </w:tcPr>
          <w:p w14:paraId="1857679D"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2" w:space="0" w:color="000000"/>
              <w:left w:val="single" w:sz="2" w:space="0" w:color="000000"/>
              <w:bottom w:val="single" w:sz="2" w:space="0" w:color="000000"/>
              <w:right w:val="single" w:sz="2" w:space="0" w:color="000000"/>
            </w:tcBorders>
            <w:shd w:val="clear" w:color="auto" w:fill="auto"/>
          </w:tcPr>
          <w:p w14:paraId="6C2EBC10" w14:textId="77777777" w:rsidR="001B3F03" w:rsidRPr="00E515C2" w:rsidRDefault="008634CC">
            <w:pPr>
              <w:snapToGrid w:val="0"/>
              <w:ind w:right="-2"/>
              <w:jc w:val="center"/>
              <w:rPr>
                <w:sz w:val="28"/>
                <w:szCs w:val="28"/>
              </w:rPr>
            </w:pPr>
            <w:r w:rsidRPr="00E515C2">
              <w:rPr>
                <w:sz w:val="28"/>
                <w:szCs w:val="28"/>
                <w:shd w:val="clear" w:color="auto" w:fill="FFFFFF"/>
                <w:lang w:val="kk-KZ"/>
              </w:rPr>
              <w:t>2</w:t>
            </w:r>
          </w:p>
        </w:tc>
      </w:tr>
      <w:tr w:rsidR="00E515C2" w:rsidRPr="00E515C2" w14:paraId="6BC46351" w14:textId="77777777" w:rsidTr="001352E1">
        <w:tc>
          <w:tcPr>
            <w:tcW w:w="693" w:type="dxa"/>
            <w:tcBorders>
              <w:top w:val="single" w:sz="4" w:space="0" w:color="000000"/>
              <w:left w:val="single" w:sz="2" w:space="0" w:color="000000"/>
              <w:right w:val="single" w:sz="4" w:space="0" w:color="000000"/>
            </w:tcBorders>
            <w:shd w:val="clear" w:color="auto" w:fill="auto"/>
          </w:tcPr>
          <w:p w14:paraId="6B2DB8E4" w14:textId="77777777" w:rsidR="001B3F03" w:rsidRPr="00E515C2" w:rsidRDefault="008634CC">
            <w:pPr>
              <w:snapToGrid w:val="0"/>
              <w:ind w:right="-2"/>
              <w:jc w:val="both"/>
              <w:rPr>
                <w:sz w:val="28"/>
                <w:szCs w:val="28"/>
              </w:rPr>
            </w:pPr>
            <w:r w:rsidRPr="00E515C2">
              <w:rPr>
                <w:sz w:val="28"/>
                <w:szCs w:val="28"/>
                <w:lang w:val="kk-KZ"/>
              </w:rPr>
              <w:t>3</w:t>
            </w:r>
          </w:p>
        </w:tc>
        <w:tc>
          <w:tcPr>
            <w:tcW w:w="4417" w:type="dxa"/>
            <w:tcBorders>
              <w:top w:val="single" w:sz="4" w:space="0" w:color="000000"/>
              <w:left w:val="single" w:sz="2" w:space="0" w:color="000000"/>
              <w:right w:val="single" w:sz="4" w:space="0" w:color="000000"/>
            </w:tcBorders>
            <w:shd w:val="clear" w:color="auto" w:fill="auto"/>
          </w:tcPr>
          <w:p w14:paraId="541AFC10" w14:textId="77777777" w:rsidR="001B3F03" w:rsidRPr="00E515C2" w:rsidRDefault="008634CC">
            <w:pPr>
              <w:numPr>
                <w:ilvl w:val="0"/>
                <w:numId w:val="10"/>
              </w:numPr>
              <w:tabs>
                <w:tab w:val="clear" w:pos="720"/>
                <w:tab w:val="left" w:pos="0"/>
              </w:tabs>
              <w:ind w:left="0" w:right="-2"/>
              <w:jc w:val="both"/>
              <w:rPr>
                <w:sz w:val="28"/>
                <w:szCs w:val="28"/>
              </w:rPr>
            </w:pPr>
            <w:r w:rsidRPr="00E515C2">
              <w:rPr>
                <w:sz w:val="28"/>
                <w:szCs w:val="28"/>
              </w:rPr>
              <w:t>Өзіндік акмеологиялық даму ерекшеліктерін талдаңыз</w:t>
            </w:r>
          </w:p>
        </w:tc>
        <w:tc>
          <w:tcPr>
            <w:tcW w:w="2074" w:type="dxa"/>
            <w:tcBorders>
              <w:top w:val="single" w:sz="4" w:space="0" w:color="000000"/>
              <w:left w:val="single" w:sz="2" w:space="0" w:color="000000"/>
              <w:right w:val="single" w:sz="4" w:space="0" w:color="000000"/>
            </w:tcBorders>
            <w:shd w:val="clear" w:color="auto" w:fill="auto"/>
          </w:tcPr>
          <w:p w14:paraId="2A44C7C2" w14:textId="77777777" w:rsidR="001B3F03" w:rsidRPr="00E515C2" w:rsidRDefault="008634CC">
            <w:pPr>
              <w:snapToGrid w:val="0"/>
              <w:ind w:right="-2"/>
              <w:jc w:val="both"/>
              <w:rPr>
                <w:sz w:val="28"/>
                <w:szCs w:val="28"/>
              </w:rPr>
            </w:pPr>
            <w:r w:rsidRPr="00E515C2">
              <w:rPr>
                <w:sz w:val="28"/>
                <w:szCs w:val="28"/>
                <w:lang w:val="kk-KZ"/>
              </w:rPr>
              <w:t>Тұлғаның салыстырмалы сипаттамасы</w:t>
            </w:r>
          </w:p>
        </w:tc>
        <w:tc>
          <w:tcPr>
            <w:tcW w:w="1130" w:type="dxa"/>
            <w:tcBorders>
              <w:top w:val="single" w:sz="4" w:space="0" w:color="000000"/>
              <w:left w:val="single" w:sz="2" w:space="0" w:color="000000"/>
              <w:right w:val="single" w:sz="4" w:space="0" w:color="000000"/>
            </w:tcBorders>
            <w:shd w:val="clear" w:color="auto" w:fill="auto"/>
          </w:tcPr>
          <w:p w14:paraId="2BB01E11"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4" w:space="0" w:color="000000"/>
              <w:left w:val="single" w:sz="2" w:space="0" w:color="000000"/>
              <w:right w:val="single" w:sz="2" w:space="0" w:color="000000"/>
            </w:tcBorders>
            <w:shd w:val="clear" w:color="auto" w:fill="auto"/>
          </w:tcPr>
          <w:p w14:paraId="1E7E3BAF" w14:textId="77777777" w:rsidR="001B3F03" w:rsidRPr="00E515C2" w:rsidRDefault="008634CC">
            <w:pPr>
              <w:snapToGrid w:val="0"/>
              <w:ind w:right="-2"/>
              <w:jc w:val="center"/>
              <w:rPr>
                <w:sz w:val="28"/>
                <w:szCs w:val="28"/>
              </w:rPr>
            </w:pPr>
            <w:r w:rsidRPr="00E515C2">
              <w:rPr>
                <w:sz w:val="28"/>
                <w:szCs w:val="28"/>
                <w:lang w:val="kk-KZ"/>
              </w:rPr>
              <w:t>3</w:t>
            </w:r>
          </w:p>
        </w:tc>
      </w:tr>
      <w:tr w:rsidR="00E515C2" w:rsidRPr="00E515C2" w14:paraId="13917365" w14:textId="77777777" w:rsidTr="000C4E9E">
        <w:tc>
          <w:tcPr>
            <w:tcW w:w="9608" w:type="dxa"/>
            <w:gridSpan w:val="5"/>
            <w:shd w:val="clear" w:color="auto" w:fill="auto"/>
          </w:tcPr>
          <w:p w14:paraId="5D0B7694" w14:textId="77777777" w:rsidR="00A76CD8" w:rsidRPr="00E515C2" w:rsidRDefault="00A76CD8" w:rsidP="001352E1">
            <w:pPr>
              <w:ind w:right="-2"/>
              <w:rPr>
                <w:sz w:val="28"/>
                <w:szCs w:val="28"/>
              </w:rPr>
            </w:pPr>
          </w:p>
          <w:p w14:paraId="22578B8D" w14:textId="1F682FF3" w:rsidR="00CF25DC" w:rsidRPr="00E515C2" w:rsidRDefault="001352E1" w:rsidP="000B3547">
            <w:pPr>
              <w:ind w:right="-2"/>
              <w:rPr>
                <w:sz w:val="28"/>
                <w:szCs w:val="28"/>
              </w:rPr>
            </w:pPr>
            <w:r w:rsidRPr="00E515C2">
              <w:rPr>
                <w:sz w:val="28"/>
                <w:szCs w:val="28"/>
              </w:rPr>
              <w:t>18 – кестенің  жалғасы</w:t>
            </w:r>
          </w:p>
        </w:tc>
      </w:tr>
      <w:tr w:rsidR="00E515C2" w:rsidRPr="00E515C2" w14:paraId="09F2451D" w14:textId="77777777" w:rsidTr="000C4E9E">
        <w:tc>
          <w:tcPr>
            <w:tcW w:w="9608" w:type="dxa"/>
            <w:gridSpan w:val="5"/>
            <w:tcBorders>
              <w:bottom w:val="single" w:sz="4" w:space="0" w:color="auto"/>
            </w:tcBorders>
            <w:shd w:val="clear" w:color="auto" w:fill="auto"/>
          </w:tcPr>
          <w:p w14:paraId="31043858" w14:textId="77777777" w:rsidR="000C4E9E" w:rsidRPr="00E515C2" w:rsidRDefault="000C4E9E" w:rsidP="001352E1">
            <w:pPr>
              <w:ind w:right="-2"/>
              <w:rPr>
                <w:sz w:val="28"/>
                <w:szCs w:val="28"/>
              </w:rPr>
            </w:pPr>
          </w:p>
        </w:tc>
      </w:tr>
      <w:tr w:rsidR="00E515C2" w:rsidRPr="00E515C2" w14:paraId="284E2610" w14:textId="77777777" w:rsidTr="000C4E9E">
        <w:tc>
          <w:tcPr>
            <w:tcW w:w="693" w:type="dxa"/>
            <w:tcBorders>
              <w:top w:val="single" w:sz="4" w:space="0" w:color="auto"/>
              <w:left w:val="single" w:sz="2" w:space="0" w:color="000000"/>
              <w:bottom w:val="single" w:sz="4" w:space="0" w:color="000000"/>
              <w:right w:val="single" w:sz="4" w:space="0" w:color="000000"/>
            </w:tcBorders>
            <w:shd w:val="clear" w:color="auto" w:fill="auto"/>
          </w:tcPr>
          <w:p w14:paraId="4E04B4FE" w14:textId="77777777" w:rsidR="001352E1" w:rsidRPr="00E515C2" w:rsidRDefault="001352E1" w:rsidP="001352E1">
            <w:pPr>
              <w:snapToGrid w:val="0"/>
              <w:ind w:right="-2"/>
              <w:jc w:val="center"/>
              <w:rPr>
                <w:sz w:val="28"/>
                <w:szCs w:val="28"/>
              </w:rPr>
            </w:pPr>
            <w:r w:rsidRPr="00E515C2">
              <w:rPr>
                <w:sz w:val="28"/>
                <w:szCs w:val="28"/>
                <w:lang w:val="kk-KZ"/>
              </w:rPr>
              <w:t>1</w:t>
            </w:r>
          </w:p>
        </w:tc>
        <w:tc>
          <w:tcPr>
            <w:tcW w:w="4417" w:type="dxa"/>
            <w:tcBorders>
              <w:top w:val="single" w:sz="4" w:space="0" w:color="auto"/>
              <w:left w:val="single" w:sz="2" w:space="0" w:color="000000"/>
              <w:bottom w:val="single" w:sz="4" w:space="0" w:color="000000"/>
              <w:right w:val="single" w:sz="4" w:space="0" w:color="000000"/>
            </w:tcBorders>
            <w:shd w:val="clear" w:color="auto" w:fill="auto"/>
          </w:tcPr>
          <w:p w14:paraId="25A0632B" w14:textId="77777777" w:rsidR="001352E1" w:rsidRPr="00E515C2" w:rsidRDefault="001352E1" w:rsidP="001352E1">
            <w:pPr>
              <w:ind w:right="-2"/>
              <w:jc w:val="center"/>
              <w:rPr>
                <w:sz w:val="28"/>
                <w:szCs w:val="28"/>
              </w:rPr>
            </w:pPr>
            <w:r w:rsidRPr="00E515C2">
              <w:rPr>
                <w:sz w:val="28"/>
                <w:szCs w:val="28"/>
                <w:lang w:val="kk-KZ"/>
              </w:rPr>
              <w:t>2</w:t>
            </w:r>
          </w:p>
        </w:tc>
        <w:tc>
          <w:tcPr>
            <w:tcW w:w="2074" w:type="dxa"/>
            <w:tcBorders>
              <w:top w:val="single" w:sz="4" w:space="0" w:color="auto"/>
              <w:left w:val="single" w:sz="2" w:space="0" w:color="000000"/>
              <w:bottom w:val="single" w:sz="4" w:space="0" w:color="000000"/>
              <w:right w:val="single" w:sz="4" w:space="0" w:color="000000"/>
            </w:tcBorders>
            <w:shd w:val="clear" w:color="auto" w:fill="auto"/>
          </w:tcPr>
          <w:p w14:paraId="15093BDF" w14:textId="77777777" w:rsidR="001352E1" w:rsidRPr="00E515C2" w:rsidRDefault="001352E1" w:rsidP="001352E1">
            <w:pPr>
              <w:ind w:right="-2"/>
              <w:jc w:val="center"/>
              <w:rPr>
                <w:sz w:val="28"/>
                <w:szCs w:val="28"/>
              </w:rPr>
            </w:pPr>
            <w:r w:rsidRPr="00E515C2">
              <w:rPr>
                <w:sz w:val="28"/>
                <w:szCs w:val="28"/>
                <w:lang w:val="kk-KZ"/>
              </w:rPr>
              <w:t>3</w:t>
            </w:r>
          </w:p>
        </w:tc>
        <w:tc>
          <w:tcPr>
            <w:tcW w:w="1130" w:type="dxa"/>
            <w:tcBorders>
              <w:top w:val="single" w:sz="4" w:space="0" w:color="auto"/>
              <w:left w:val="single" w:sz="2" w:space="0" w:color="000000"/>
              <w:bottom w:val="single" w:sz="4" w:space="0" w:color="000000"/>
              <w:right w:val="single" w:sz="4" w:space="0" w:color="000000"/>
            </w:tcBorders>
            <w:shd w:val="clear" w:color="auto" w:fill="auto"/>
          </w:tcPr>
          <w:p w14:paraId="1E4A85EC" w14:textId="77777777" w:rsidR="001352E1" w:rsidRPr="00E515C2" w:rsidRDefault="001352E1" w:rsidP="001352E1">
            <w:pPr>
              <w:ind w:right="-2"/>
              <w:jc w:val="center"/>
              <w:rPr>
                <w:sz w:val="28"/>
                <w:szCs w:val="28"/>
              </w:rPr>
            </w:pPr>
            <w:r w:rsidRPr="00E515C2">
              <w:rPr>
                <w:sz w:val="28"/>
                <w:szCs w:val="28"/>
                <w:lang w:val="kk-KZ"/>
              </w:rPr>
              <w:t>4</w:t>
            </w:r>
          </w:p>
        </w:tc>
        <w:tc>
          <w:tcPr>
            <w:tcW w:w="1294" w:type="dxa"/>
            <w:tcBorders>
              <w:top w:val="single" w:sz="4" w:space="0" w:color="auto"/>
              <w:left w:val="single" w:sz="2" w:space="0" w:color="000000"/>
              <w:bottom w:val="single" w:sz="4" w:space="0" w:color="000000"/>
              <w:right w:val="single" w:sz="2" w:space="0" w:color="000000"/>
            </w:tcBorders>
            <w:shd w:val="clear" w:color="auto" w:fill="auto"/>
          </w:tcPr>
          <w:p w14:paraId="2C007325" w14:textId="77777777" w:rsidR="001352E1" w:rsidRPr="00E515C2" w:rsidRDefault="001352E1" w:rsidP="001352E1">
            <w:pPr>
              <w:snapToGrid w:val="0"/>
              <w:ind w:right="-2"/>
              <w:jc w:val="center"/>
              <w:rPr>
                <w:sz w:val="28"/>
                <w:szCs w:val="28"/>
              </w:rPr>
            </w:pPr>
            <w:r w:rsidRPr="00E515C2">
              <w:rPr>
                <w:sz w:val="28"/>
                <w:szCs w:val="28"/>
                <w:lang w:val="kk-KZ"/>
              </w:rPr>
              <w:t>5</w:t>
            </w:r>
          </w:p>
        </w:tc>
      </w:tr>
      <w:tr w:rsidR="00E515C2" w:rsidRPr="00E515C2" w14:paraId="191D8E76" w14:textId="77777777" w:rsidTr="000C4E9E">
        <w:tc>
          <w:tcPr>
            <w:tcW w:w="693" w:type="dxa"/>
            <w:tcBorders>
              <w:top w:val="single" w:sz="4" w:space="0" w:color="000000"/>
              <w:left w:val="single" w:sz="2" w:space="0" w:color="000000"/>
              <w:bottom w:val="single" w:sz="2" w:space="0" w:color="000000"/>
              <w:right w:val="single" w:sz="4" w:space="0" w:color="000000"/>
            </w:tcBorders>
            <w:shd w:val="clear" w:color="auto" w:fill="auto"/>
          </w:tcPr>
          <w:p w14:paraId="59170290" w14:textId="77777777" w:rsidR="001B3F03" w:rsidRPr="00E515C2" w:rsidRDefault="008634CC">
            <w:pPr>
              <w:snapToGrid w:val="0"/>
              <w:ind w:right="-2"/>
              <w:jc w:val="both"/>
              <w:rPr>
                <w:sz w:val="28"/>
                <w:szCs w:val="28"/>
              </w:rPr>
            </w:pPr>
            <w:r w:rsidRPr="00E515C2">
              <w:rPr>
                <w:sz w:val="28"/>
                <w:szCs w:val="28"/>
                <w:lang w:val="kk-KZ"/>
              </w:rPr>
              <w:t>4</w:t>
            </w:r>
          </w:p>
        </w:tc>
        <w:tc>
          <w:tcPr>
            <w:tcW w:w="4417" w:type="dxa"/>
            <w:tcBorders>
              <w:top w:val="single" w:sz="4" w:space="0" w:color="000000"/>
              <w:left w:val="single" w:sz="2" w:space="0" w:color="000000"/>
              <w:bottom w:val="single" w:sz="2" w:space="0" w:color="000000"/>
              <w:right w:val="single" w:sz="4" w:space="0" w:color="000000"/>
            </w:tcBorders>
            <w:shd w:val="clear" w:color="auto" w:fill="auto"/>
          </w:tcPr>
          <w:p w14:paraId="62CA247A" w14:textId="77777777" w:rsidR="001B3F03" w:rsidRPr="00E515C2" w:rsidRDefault="008634CC">
            <w:pPr>
              <w:ind w:right="-2"/>
              <w:jc w:val="both"/>
              <w:rPr>
                <w:sz w:val="28"/>
                <w:szCs w:val="28"/>
                <w:lang w:val="kk-KZ"/>
              </w:rPr>
            </w:pPr>
            <w:r w:rsidRPr="00E515C2">
              <w:rPr>
                <w:sz w:val="28"/>
                <w:szCs w:val="28"/>
                <w:lang w:val="kk-KZ"/>
              </w:rPr>
              <w:t xml:space="preserve">Көрнекті, жаңашыл педагогтардың </w:t>
            </w:r>
            <w:r w:rsidRPr="00E515C2">
              <w:rPr>
                <w:sz w:val="28"/>
                <w:szCs w:val="28"/>
              </w:rPr>
              <w:t xml:space="preserve">В.А. Сухомлинский, А. С. Макаренко, Ш. А. Амонашвили, В. Ф. Шаталов, С. Л. Соловейчик </w:t>
            </w:r>
            <w:r w:rsidRPr="00E515C2">
              <w:rPr>
                <w:sz w:val="28"/>
                <w:szCs w:val="28"/>
                <w:lang w:val="kk-KZ"/>
              </w:rPr>
              <w:t>және т.б</w:t>
            </w:r>
            <w:r w:rsidRPr="00E515C2">
              <w:rPr>
                <w:sz w:val="28"/>
                <w:szCs w:val="28"/>
              </w:rPr>
              <w:t>.).</w:t>
            </w:r>
            <w:r w:rsidRPr="00E515C2">
              <w:rPr>
                <w:sz w:val="28"/>
                <w:szCs w:val="28"/>
                <w:lang w:val="kk-KZ"/>
              </w:rPr>
              <w:t xml:space="preserve"> өмірі мен қызметімен танысыңыз. Кәсіби акмеге (жоғары деңгейге) жету факторларын сипаттаңыз</w:t>
            </w:r>
          </w:p>
        </w:tc>
        <w:tc>
          <w:tcPr>
            <w:tcW w:w="2074" w:type="dxa"/>
            <w:tcBorders>
              <w:top w:val="single" w:sz="4" w:space="0" w:color="000000"/>
              <w:left w:val="single" w:sz="2" w:space="0" w:color="000000"/>
              <w:bottom w:val="single" w:sz="2" w:space="0" w:color="000000"/>
              <w:right w:val="single" w:sz="4" w:space="0" w:color="000000"/>
            </w:tcBorders>
            <w:shd w:val="clear" w:color="auto" w:fill="auto"/>
          </w:tcPr>
          <w:p w14:paraId="7FE6582C" w14:textId="77777777" w:rsidR="001B3F03" w:rsidRPr="00E515C2" w:rsidRDefault="008634CC">
            <w:pPr>
              <w:snapToGrid w:val="0"/>
              <w:ind w:right="-2"/>
              <w:jc w:val="both"/>
              <w:rPr>
                <w:sz w:val="28"/>
                <w:szCs w:val="28"/>
              </w:rPr>
            </w:pPr>
            <w:r w:rsidRPr="00E515C2">
              <w:rPr>
                <w:sz w:val="28"/>
                <w:szCs w:val="28"/>
                <w:lang w:val="kk-KZ"/>
              </w:rPr>
              <w:t>Презентация дайындау</w:t>
            </w:r>
          </w:p>
        </w:tc>
        <w:tc>
          <w:tcPr>
            <w:tcW w:w="1130" w:type="dxa"/>
            <w:tcBorders>
              <w:top w:val="single" w:sz="4" w:space="0" w:color="000000"/>
              <w:left w:val="single" w:sz="2" w:space="0" w:color="000000"/>
              <w:bottom w:val="single" w:sz="2" w:space="0" w:color="000000"/>
              <w:right w:val="single" w:sz="4" w:space="0" w:color="000000"/>
            </w:tcBorders>
            <w:shd w:val="clear" w:color="auto" w:fill="auto"/>
          </w:tcPr>
          <w:p w14:paraId="42D199DA"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4" w:space="0" w:color="000000"/>
              <w:left w:val="single" w:sz="2" w:space="0" w:color="000000"/>
              <w:bottom w:val="single" w:sz="2" w:space="0" w:color="000000"/>
              <w:right w:val="single" w:sz="2" w:space="0" w:color="000000"/>
            </w:tcBorders>
            <w:shd w:val="clear" w:color="auto" w:fill="auto"/>
          </w:tcPr>
          <w:p w14:paraId="7E08226C" w14:textId="77777777" w:rsidR="001B3F03" w:rsidRPr="00E515C2" w:rsidRDefault="008634CC">
            <w:pPr>
              <w:snapToGrid w:val="0"/>
              <w:ind w:right="-2"/>
              <w:jc w:val="center"/>
              <w:rPr>
                <w:sz w:val="28"/>
                <w:szCs w:val="28"/>
              </w:rPr>
            </w:pPr>
            <w:r w:rsidRPr="00E515C2">
              <w:rPr>
                <w:sz w:val="28"/>
                <w:szCs w:val="28"/>
                <w:lang w:val="kk-KZ"/>
              </w:rPr>
              <w:t>4</w:t>
            </w:r>
          </w:p>
        </w:tc>
      </w:tr>
      <w:tr w:rsidR="00E515C2" w:rsidRPr="00E515C2" w14:paraId="7C11AE3B" w14:textId="77777777" w:rsidTr="00CF25DC">
        <w:tc>
          <w:tcPr>
            <w:tcW w:w="693" w:type="dxa"/>
            <w:tcBorders>
              <w:top w:val="single" w:sz="4" w:space="0" w:color="000000"/>
              <w:left w:val="single" w:sz="2" w:space="0" w:color="000000"/>
              <w:bottom w:val="single" w:sz="2" w:space="0" w:color="000000"/>
              <w:right w:val="single" w:sz="4" w:space="0" w:color="000000"/>
            </w:tcBorders>
            <w:shd w:val="clear" w:color="auto" w:fill="auto"/>
          </w:tcPr>
          <w:p w14:paraId="1DEEF6D9" w14:textId="77777777" w:rsidR="001B3F03" w:rsidRPr="00E515C2" w:rsidRDefault="008634CC">
            <w:pPr>
              <w:snapToGrid w:val="0"/>
              <w:ind w:right="-2"/>
              <w:jc w:val="both"/>
              <w:rPr>
                <w:sz w:val="28"/>
                <w:szCs w:val="28"/>
              </w:rPr>
            </w:pPr>
            <w:r w:rsidRPr="00E515C2">
              <w:rPr>
                <w:sz w:val="28"/>
                <w:szCs w:val="28"/>
                <w:lang w:val="kk-KZ"/>
              </w:rPr>
              <w:t>5-6</w:t>
            </w:r>
          </w:p>
        </w:tc>
        <w:tc>
          <w:tcPr>
            <w:tcW w:w="4417" w:type="dxa"/>
            <w:tcBorders>
              <w:top w:val="single" w:sz="4" w:space="0" w:color="000000"/>
              <w:left w:val="single" w:sz="2" w:space="0" w:color="000000"/>
              <w:bottom w:val="single" w:sz="2" w:space="0" w:color="000000"/>
              <w:right w:val="single" w:sz="4" w:space="0" w:color="000000"/>
            </w:tcBorders>
            <w:shd w:val="clear" w:color="auto" w:fill="auto"/>
          </w:tcPr>
          <w:p w14:paraId="73809C39" w14:textId="77777777" w:rsidR="001B3F03" w:rsidRPr="00E515C2" w:rsidRDefault="008634CC">
            <w:pPr>
              <w:ind w:right="-2"/>
              <w:jc w:val="both"/>
              <w:rPr>
                <w:sz w:val="28"/>
                <w:szCs w:val="28"/>
              </w:rPr>
            </w:pPr>
            <w:r w:rsidRPr="00E515C2">
              <w:rPr>
                <w:sz w:val="28"/>
                <w:szCs w:val="28"/>
              </w:rPr>
              <w:t>Өзіңіздің кәсіби өміріңізді жобалаңыз. Мансап жолын сызыңыз</w:t>
            </w:r>
          </w:p>
        </w:tc>
        <w:tc>
          <w:tcPr>
            <w:tcW w:w="2074" w:type="dxa"/>
            <w:tcBorders>
              <w:top w:val="single" w:sz="4" w:space="0" w:color="000000"/>
              <w:left w:val="single" w:sz="2" w:space="0" w:color="000000"/>
              <w:bottom w:val="single" w:sz="2" w:space="0" w:color="000000"/>
              <w:right w:val="single" w:sz="4" w:space="0" w:color="000000"/>
            </w:tcBorders>
            <w:shd w:val="clear" w:color="auto" w:fill="auto"/>
          </w:tcPr>
          <w:p w14:paraId="27F63C28" w14:textId="77777777" w:rsidR="001B3F03" w:rsidRPr="00E515C2" w:rsidRDefault="008634CC">
            <w:pPr>
              <w:snapToGrid w:val="0"/>
              <w:ind w:right="-2"/>
              <w:jc w:val="both"/>
              <w:rPr>
                <w:sz w:val="28"/>
                <w:szCs w:val="28"/>
              </w:rPr>
            </w:pPr>
            <w:r w:rsidRPr="00E515C2">
              <w:rPr>
                <w:sz w:val="28"/>
                <w:szCs w:val="28"/>
                <w:lang w:val="kk-KZ"/>
              </w:rPr>
              <w:t>Пікірталас, талқылау</w:t>
            </w:r>
          </w:p>
        </w:tc>
        <w:tc>
          <w:tcPr>
            <w:tcW w:w="1130" w:type="dxa"/>
            <w:tcBorders>
              <w:top w:val="single" w:sz="4" w:space="0" w:color="000000"/>
              <w:left w:val="single" w:sz="2" w:space="0" w:color="000000"/>
              <w:bottom w:val="single" w:sz="2" w:space="0" w:color="000000"/>
              <w:right w:val="single" w:sz="4" w:space="0" w:color="000000"/>
            </w:tcBorders>
            <w:shd w:val="clear" w:color="auto" w:fill="auto"/>
          </w:tcPr>
          <w:p w14:paraId="2C6E9157" w14:textId="77777777" w:rsidR="001B3F03" w:rsidRPr="00E515C2" w:rsidRDefault="008634CC">
            <w:pPr>
              <w:ind w:right="-2"/>
              <w:jc w:val="center"/>
              <w:rPr>
                <w:sz w:val="28"/>
                <w:szCs w:val="28"/>
              </w:rPr>
            </w:pPr>
            <w:r w:rsidRPr="00E515C2">
              <w:rPr>
                <w:sz w:val="28"/>
                <w:szCs w:val="28"/>
                <w:lang w:val="kk-KZ"/>
              </w:rPr>
              <w:t>2</w:t>
            </w:r>
          </w:p>
        </w:tc>
        <w:tc>
          <w:tcPr>
            <w:tcW w:w="1294" w:type="dxa"/>
            <w:tcBorders>
              <w:top w:val="single" w:sz="4" w:space="0" w:color="000000"/>
              <w:left w:val="single" w:sz="2" w:space="0" w:color="000000"/>
              <w:bottom w:val="single" w:sz="2" w:space="0" w:color="000000"/>
              <w:right w:val="single" w:sz="2" w:space="0" w:color="000000"/>
            </w:tcBorders>
            <w:shd w:val="clear" w:color="auto" w:fill="auto"/>
          </w:tcPr>
          <w:p w14:paraId="28CA8309" w14:textId="77777777" w:rsidR="001B3F03" w:rsidRPr="00E515C2" w:rsidRDefault="008634CC">
            <w:pPr>
              <w:snapToGrid w:val="0"/>
              <w:ind w:right="-2"/>
              <w:jc w:val="center"/>
              <w:rPr>
                <w:sz w:val="28"/>
                <w:szCs w:val="28"/>
              </w:rPr>
            </w:pPr>
            <w:r w:rsidRPr="00E515C2">
              <w:rPr>
                <w:sz w:val="28"/>
                <w:szCs w:val="28"/>
                <w:lang w:val="kk-KZ"/>
              </w:rPr>
              <w:t>5-6</w:t>
            </w:r>
          </w:p>
        </w:tc>
      </w:tr>
      <w:tr w:rsidR="00E515C2" w:rsidRPr="00E515C2" w14:paraId="1DF9CE0B" w14:textId="77777777" w:rsidTr="00CF25DC">
        <w:tc>
          <w:tcPr>
            <w:tcW w:w="693" w:type="dxa"/>
            <w:tcBorders>
              <w:top w:val="single" w:sz="4" w:space="0" w:color="000000"/>
              <w:left w:val="single" w:sz="2" w:space="0" w:color="000000"/>
              <w:bottom w:val="single" w:sz="2" w:space="0" w:color="000000"/>
              <w:right w:val="single" w:sz="4" w:space="0" w:color="000000"/>
            </w:tcBorders>
            <w:shd w:val="clear" w:color="auto" w:fill="auto"/>
          </w:tcPr>
          <w:p w14:paraId="4D5615F4" w14:textId="77777777" w:rsidR="001B3F03" w:rsidRPr="00E515C2" w:rsidRDefault="008634CC">
            <w:pPr>
              <w:snapToGrid w:val="0"/>
              <w:ind w:right="-2"/>
              <w:jc w:val="both"/>
              <w:rPr>
                <w:sz w:val="28"/>
                <w:szCs w:val="28"/>
              </w:rPr>
            </w:pPr>
            <w:r w:rsidRPr="00E515C2">
              <w:rPr>
                <w:sz w:val="28"/>
                <w:szCs w:val="28"/>
                <w:shd w:val="clear" w:color="auto" w:fill="FFFFFF"/>
              </w:rPr>
              <w:t>7-8</w:t>
            </w:r>
          </w:p>
        </w:tc>
        <w:tc>
          <w:tcPr>
            <w:tcW w:w="4417" w:type="dxa"/>
            <w:tcBorders>
              <w:top w:val="single" w:sz="4" w:space="0" w:color="000000"/>
              <w:left w:val="single" w:sz="2" w:space="0" w:color="000000"/>
              <w:bottom w:val="single" w:sz="2" w:space="0" w:color="000000"/>
              <w:right w:val="single" w:sz="4" w:space="0" w:color="000000"/>
            </w:tcBorders>
            <w:shd w:val="clear" w:color="auto" w:fill="auto"/>
          </w:tcPr>
          <w:p w14:paraId="7A9509AE" w14:textId="77777777" w:rsidR="001B3F03" w:rsidRPr="00E515C2" w:rsidRDefault="008634CC">
            <w:pPr>
              <w:ind w:right="-2"/>
              <w:jc w:val="both"/>
              <w:rPr>
                <w:sz w:val="28"/>
                <w:szCs w:val="28"/>
              </w:rPr>
            </w:pPr>
            <w:r w:rsidRPr="00E515C2">
              <w:rPr>
                <w:sz w:val="28"/>
                <w:szCs w:val="28"/>
              </w:rPr>
              <w:t>Кәсіби даму дағдарыстары.</w:t>
            </w:r>
          </w:p>
        </w:tc>
        <w:tc>
          <w:tcPr>
            <w:tcW w:w="2074" w:type="dxa"/>
            <w:tcBorders>
              <w:top w:val="single" w:sz="4" w:space="0" w:color="000000"/>
              <w:left w:val="single" w:sz="2" w:space="0" w:color="000000"/>
              <w:bottom w:val="single" w:sz="2" w:space="0" w:color="000000"/>
              <w:right w:val="single" w:sz="4" w:space="0" w:color="000000"/>
            </w:tcBorders>
            <w:shd w:val="clear" w:color="auto" w:fill="auto"/>
          </w:tcPr>
          <w:p w14:paraId="42A14276" w14:textId="77777777" w:rsidR="001B3F03" w:rsidRPr="00E515C2" w:rsidRDefault="008634CC">
            <w:pPr>
              <w:snapToGrid w:val="0"/>
              <w:ind w:right="-2"/>
              <w:jc w:val="both"/>
              <w:rPr>
                <w:sz w:val="28"/>
                <w:szCs w:val="28"/>
              </w:rPr>
            </w:pPr>
            <w:r w:rsidRPr="00E515C2">
              <w:rPr>
                <w:sz w:val="28"/>
                <w:szCs w:val="28"/>
                <w:lang w:val="kk-KZ"/>
              </w:rPr>
              <w:t>Пікірталас, әңгімелесу</w:t>
            </w:r>
          </w:p>
        </w:tc>
        <w:tc>
          <w:tcPr>
            <w:tcW w:w="1130" w:type="dxa"/>
            <w:tcBorders>
              <w:top w:val="single" w:sz="4" w:space="0" w:color="000000"/>
              <w:left w:val="single" w:sz="2" w:space="0" w:color="000000"/>
              <w:bottom w:val="single" w:sz="2" w:space="0" w:color="000000"/>
              <w:right w:val="single" w:sz="4" w:space="0" w:color="000000"/>
            </w:tcBorders>
            <w:shd w:val="clear" w:color="auto" w:fill="auto"/>
          </w:tcPr>
          <w:p w14:paraId="3F7F7239" w14:textId="77777777" w:rsidR="001B3F03" w:rsidRPr="00E515C2" w:rsidRDefault="008634CC">
            <w:pPr>
              <w:ind w:right="-2"/>
              <w:jc w:val="center"/>
              <w:rPr>
                <w:sz w:val="28"/>
                <w:szCs w:val="28"/>
              </w:rPr>
            </w:pPr>
            <w:r w:rsidRPr="00E515C2">
              <w:rPr>
                <w:sz w:val="28"/>
                <w:szCs w:val="28"/>
                <w:lang w:val="kk-KZ"/>
              </w:rPr>
              <w:t>2</w:t>
            </w:r>
          </w:p>
        </w:tc>
        <w:tc>
          <w:tcPr>
            <w:tcW w:w="1294" w:type="dxa"/>
            <w:tcBorders>
              <w:top w:val="single" w:sz="4" w:space="0" w:color="000000"/>
              <w:left w:val="single" w:sz="2" w:space="0" w:color="000000"/>
              <w:bottom w:val="single" w:sz="2" w:space="0" w:color="000000"/>
              <w:right w:val="single" w:sz="2" w:space="0" w:color="000000"/>
            </w:tcBorders>
            <w:shd w:val="clear" w:color="auto" w:fill="auto"/>
          </w:tcPr>
          <w:p w14:paraId="174DC7E1" w14:textId="77777777" w:rsidR="001B3F03" w:rsidRPr="00E515C2" w:rsidRDefault="008634CC">
            <w:pPr>
              <w:snapToGrid w:val="0"/>
              <w:ind w:right="-2"/>
              <w:jc w:val="center"/>
              <w:rPr>
                <w:sz w:val="28"/>
                <w:szCs w:val="28"/>
              </w:rPr>
            </w:pPr>
            <w:r w:rsidRPr="00E515C2">
              <w:rPr>
                <w:sz w:val="28"/>
                <w:szCs w:val="28"/>
                <w:lang w:val="kk-KZ"/>
              </w:rPr>
              <w:t>7-8</w:t>
            </w:r>
          </w:p>
        </w:tc>
      </w:tr>
      <w:tr w:rsidR="00E515C2" w:rsidRPr="00E515C2" w14:paraId="5F9C34BB" w14:textId="77777777" w:rsidTr="00CF25DC">
        <w:tc>
          <w:tcPr>
            <w:tcW w:w="693" w:type="dxa"/>
            <w:tcBorders>
              <w:top w:val="single" w:sz="4" w:space="0" w:color="000000"/>
              <w:left w:val="single" w:sz="2" w:space="0" w:color="000000"/>
              <w:right w:val="single" w:sz="4" w:space="0" w:color="000000"/>
            </w:tcBorders>
            <w:shd w:val="clear" w:color="auto" w:fill="auto"/>
          </w:tcPr>
          <w:p w14:paraId="13624488" w14:textId="77777777" w:rsidR="001B3F03" w:rsidRPr="00E515C2" w:rsidRDefault="008634CC">
            <w:pPr>
              <w:snapToGrid w:val="0"/>
              <w:ind w:right="-2"/>
              <w:jc w:val="both"/>
              <w:rPr>
                <w:sz w:val="28"/>
                <w:szCs w:val="28"/>
              </w:rPr>
            </w:pPr>
            <w:r w:rsidRPr="00E515C2">
              <w:rPr>
                <w:sz w:val="28"/>
                <w:szCs w:val="28"/>
                <w:lang w:val="kk-KZ"/>
              </w:rPr>
              <w:t>9</w:t>
            </w:r>
          </w:p>
        </w:tc>
        <w:tc>
          <w:tcPr>
            <w:tcW w:w="4417" w:type="dxa"/>
            <w:tcBorders>
              <w:top w:val="single" w:sz="4" w:space="0" w:color="000000"/>
              <w:left w:val="single" w:sz="2" w:space="0" w:color="000000"/>
              <w:right w:val="single" w:sz="4" w:space="0" w:color="000000"/>
            </w:tcBorders>
            <w:shd w:val="clear" w:color="auto" w:fill="auto"/>
          </w:tcPr>
          <w:p w14:paraId="3BEBC24A" w14:textId="77777777" w:rsidR="001B3F03" w:rsidRPr="00E515C2" w:rsidRDefault="008634CC">
            <w:pPr>
              <w:ind w:right="-2"/>
              <w:jc w:val="both"/>
              <w:rPr>
                <w:sz w:val="28"/>
                <w:szCs w:val="28"/>
              </w:rPr>
            </w:pPr>
            <w:r w:rsidRPr="00E515C2">
              <w:rPr>
                <w:sz w:val="28"/>
                <w:szCs w:val="28"/>
              </w:rPr>
              <w:t>Әлеуметтік және объективті маңызды кәсіби акме және жеке, субъективті маңызды кәсіби акмеге мысалдар келтіріңіз</w:t>
            </w:r>
          </w:p>
        </w:tc>
        <w:tc>
          <w:tcPr>
            <w:tcW w:w="2074" w:type="dxa"/>
            <w:tcBorders>
              <w:top w:val="single" w:sz="4" w:space="0" w:color="000000"/>
              <w:left w:val="single" w:sz="2" w:space="0" w:color="000000"/>
              <w:right w:val="single" w:sz="4" w:space="0" w:color="000000"/>
            </w:tcBorders>
            <w:shd w:val="clear" w:color="auto" w:fill="auto"/>
          </w:tcPr>
          <w:p w14:paraId="5E896327" w14:textId="77777777" w:rsidR="001B3F03" w:rsidRPr="00E515C2" w:rsidRDefault="008634CC">
            <w:pPr>
              <w:ind w:right="-2"/>
              <w:jc w:val="both"/>
              <w:rPr>
                <w:sz w:val="28"/>
                <w:szCs w:val="28"/>
              </w:rPr>
            </w:pPr>
            <w:r w:rsidRPr="00E515C2">
              <w:rPr>
                <w:sz w:val="28"/>
                <w:szCs w:val="28"/>
                <w:lang w:val="kk-KZ"/>
              </w:rPr>
              <w:t>Талқылау</w:t>
            </w:r>
          </w:p>
        </w:tc>
        <w:tc>
          <w:tcPr>
            <w:tcW w:w="1130" w:type="dxa"/>
            <w:tcBorders>
              <w:top w:val="single" w:sz="4" w:space="0" w:color="000000"/>
              <w:left w:val="single" w:sz="2" w:space="0" w:color="000000"/>
              <w:right w:val="single" w:sz="4" w:space="0" w:color="000000"/>
            </w:tcBorders>
            <w:shd w:val="clear" w:color="auto" w:fill="auto"/>
          </w:tcPr>
          <w:p w14:paraId="57ADB9F1"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4" w:space="0" w:color="000000"/>
              <w:left w:val="single" w:sz="2" w:space="0" w:color="000000"/>
              <w:right w:val="single" w:sz="2" w:space="0" w:color="000000"/>
            </w:tcBorders>
            <w:shd w:val="clear" w:color="auto" w:fill="auto"/>
          </w:tcPr>
          <w:p w14:paraId="3EC3262C" w14:textId="77777777" w:rsidR="001B3F03" w:rsidRPr="00E515C2" w:rsidRDefault="008634CC">
            <w:pPr>
              <w:snapToGrid w:val="0"/>
              <w:ind w:right="-2"/>
              <w:jc w:val="center"/>
              <w:rPr>
                <w:sz w:val="28"/>
                <w:szCs w:val="28"/>
              </w:rPr>
            </w:pPr>
            <w:r w:rsidRPr="00E515C2">
              <w:rPr>
                <w:sz w:val="28"/>
                <w:szCs w:val="28"/>
                <w:lang w:val="kk-KZ"/>
              </w:rPr>
              <w:t>9</w:t>
            </w:r>
          </w:p>
        </w:tc>
      </w:tr>
      <w:tr w:rsidR="00E515C2" w:rsidRPr="00E515C2" w14:paraId="1A909CFE" w14:textId="77777777" w:rsidTr="00CF25DC">
        <w:tc>
          <w:tcPr>
            <w:tcW w:w="693" w:type="dxa"/>
            <w:tcBorders>
              <w:top w:val="single" w:sz="4" w:space="0" w:color="000000"/>
              <w:left w:val="single" w:sz="2" w:space="0" w:color="000000"/>
              <w:bottom w:val="single" w:sz="2" w:space="0" w:color="000000"/>
              <w:right w:val="single" w:sz="2" w:space="0" w:color="000000"/>
            </w:tcBorders>
            <w:shd w:val="clear" w:color="auto" w:fill="auto"/>
          </w:tcPr>
          <w:p w14:paraId="069FE678" w14:textId="77777777" w:rsidR="001B3F03" w:rsidRPr="00E515C2" w:rsidRDefault="008634CC">
            <w:pPr>
              <w:snapToGrid w:val="0"/>
              <w:ind w:right="-2"/>
              <w:jc w:val="both"/>
              <w:rPr>
                <w:sz w:val="28"/>
                <w:szCs w:val="28"/>
              </w:rPr>
            </w:pPr>
            <w:r w:rsidRPr="00E515C2">
              <w:rPr>
                <w:sz w:val="28"/>
                <w:szCs w:val="28"/>
                <w:lang w:val="kk-KZ"/>
              </w:rPr>
              <w:t>10</w:t>
            </w:r>
          </w:p>
        </w:tc>
        <w:tc>
          <w:tcPr>
            <w:tcW w:w="4417" w:type="dxa"/>
            <w:tcBorders>
              <w:top w:val="single" w:sz="4" w:space="0" w:color="000000"/>
              <w:left w:val="single" w:sz="2" w:space="0" w:color="000000"/>
              <w:bottom w:val="single" w:sz="2" w:space="0" w:color="000000"/>
              <w:right w:val="single" w:sz="2" w:space="0" w:color="000000"/>
            </w:tcBorders>
            <w:shd w:val="clear" w:color="auto" w:fill="auto"/>
          </w:tcPr>
          <w:p w14:paraId="3F5938B9" w14:textId="77777777" w:rsidR="001B3F03" w:rsidRPr="00E515C2" w:rsidRDefault="008634CC">
            <w:pPr>
              <w:ind w:right="-2"/>
              <w:jc w:val="both"/>
              <w:rPr>
                <w:sz w:val="28"/>
                <w:szCs w:val="28"/>
              </w:rPr>
            </w:pPr>
            <w:r w:rsidRPr="00E515C2">
              <w:rPr>
                <w:sz w:val="28"/>
                <w:szCs w:val="28"/>
              </w:rPr>
              <w:t>Авторитарлық, тұлғаға бағытталған, тұлғаны дамытатын оқыту парадигмасының мәнін диаграмма (сызба) түрінде көрсетіңіз</w:t>
            </w:r>
          </w:p>
        </w:tc>
        <w:tc>
          <w:tcPr>
            <w:tcW w:w="2074" w:type="dxa"/>
            <w:tcBorders>
              <w:top w:val="single" w:sz="4" w:space="0" w:color="000000"/>
              <w:left w:val="single" w:sz="2" w:space="0" w:color="000000"/>
              <w:bottom w:val="single" w:sz="2" w:space="0" w:color="000000"/>
              <w:right w:val="single" w:sz="2" w:space="0" w:color="000000"/>
            </w:tcBorders>
            <w:shd w:val="clear" w:color="auto" w:fill="auto"/>
          </w:tcPr>
          <w:p w14:paraId="5CE1F4B6" w14:textId="77777777" w:rsidR="001B3F03" w:rsidRPr="00E515C2" w:rsidRDefault="008634CC">
            <w:pPr>
              <w:snapToGrid w:val="0"/>
              <w:ind w:right="-2"/>
              <w:jc w:val="both"/>
              <w:rPr>
                <w:sz w:val="28"/>
                <w:szCs w:val="28"/>
              </w:rPr>
            </w:pPr>
            <w:r w:rsidRPr="00E515C2">
              <w:rPr>
                <w:sz w:val="28"/>
                <w:szCs w:val="28"/>
                <w:lang w:val="kk-KZ"/>
              </w:rPr>
              <w:t xml:space="preserve">Кесте құру,талқылау </w:t>
            </w:r>
          </w:p>
        </w:tc>
        <w:tc>
          <w:tcPr>
            <w:tcW w:w="1130" w:type="dxa"/>
            <w:tcBorders>
              <w:top w:val="single" w:sz="4" w:space="0" w:color="000000"/>
              <w:left w:val="single" w:sz="2" w:space="0" w:color="000000"/>
              <w:bottom w:val="single" w:sz="2" w:space="0" w:color="000000"/>
              <w:right w:val="single" w:sz="2" w:space="0" w:color="000000"/>
            </w:tcBorders>
            <w:shd w:val="clear" w:color="auto" w:fill="auto"/>
          </w:tcPr>
          <w:p w14:paraId="6375CC59"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4" w:space="0" w:color="000000"/>
              <w:left w:val="single" w:sz="2" w:space="0" w:color="000000"/>
              <w:bottom w:val="single" w:sz="2" w:space="0" w:color="000000"/>
              <w:right w:val="single" w:sz="2" w:space="0" w:color="000000"/>
            </w:tcBorders>
            <w:shd w:val="clear" w:color="auto" w:fill="auto"/>
          </w:tcPr>
          <w:p w14:paraId="392D5131" w14:textId="77777777" w:rsidR="001B3F03" w:rsidRPr="00E515C2" w:rsidRDefault="008634CC">
            <w:pPr>
              <w:snapToGrid w:val="0"/>
              <w:ind w:right="-2"/>
              <w:jc w:val="center"/>
              <w:rPr>
                <w:sz w:val="28"/>
                <w:szCs w:val="28"/>
              </w:rPr>
            </w:pPr>
            <w:r w:rsidRPr="00E515C2">
              <w:rPr>
                <w:sz w:val="28"/>
                <w:szCs w:val="28"/>
                <w:lang w:val="kk-KZ"/>
              </w:rPr>
              <w:t>10</w:t>
            </w:r>
          </w:p>
        </w:tc>
      </w:tr>
      <w:tr w:rsidR="00E515C2" w:rsidRPr="00E515C2" w14:paraId="4C4622CF" w14:textId="77777777" w:rsidTr="00CF25DC">
        <w:tc>
          <w:tcPr>
            <w:tcW w:w="693" w:type="dxa"/>
            <w:tcBorders>
              <w:top w:val="single" w:sz="2" w:space="0" w:color="000000"/>
              <w:left w:val="single" w:sz="2" w:space="0" w:color="000000"/>
              <w:bottom w:val="single" w:sz="2" w:space="0" w:color="000000"/>
              <w:right w:val="single" w:sz="4" w:space="0" w:color="000000"/>
            </w:tcBorders>
            <w:shd w:val="clear" w:color="auto" w:fill="auto"/>
          </w:tcPr>
          <w:p w14:paraId="38E38E19" w14:textId="77777777" w:rsidR="001B3F03" w:rsidRPr="00E515C2" w:rsidRDefault="008634CC">
            <w:pPr>
              <w:snapToGrid w:val="0"/>
              <w:ind w:right="-2"/>
              <w:jc w:val="both"/>
              <w:rPr>
                <w:sz w:val="28"/>
                <w:szCs w:val="28"/>
              </w:rPr>
            </w:pPr>
            <w:r w:rsidRPr="00E515C2">
              <w:rPr>
                <w:sz w:val="28"/>
                <w:szCs w:val="28"/>
                <w:lang w:val="kk-KZ"/>
              </w:rPr>
              <w:t>11</w:t>
            </w:r>
          </w:p>
        </w:tc>
        <w:tc>
          <w:tcPr>
            <w:tcW w:w="4417" w:type="dxa"/>
            <w:tcBorders>
              <w:top w:val="single" w:sz="2" w:space="0" w:color="000000"/>
              <w:left w:val="single" w:sz="2" w:space="0" w:color="000000"/>
              <w:bottom w:val="single" w:sz="2" w:space="0" w:color="000000"/>
              <w:right w:val="single" w:sz="4" w:space="0" w:color="000000"/>
            </w:tcBorders>
            <w:shd w:val="clear" w:color="auto" w:fill="auto"/>
          </w:tcPr>
          <w:p w14:paraId="0CCF160C" w14:textId="77777777" w:rsidR="001B3F03" w:rsidRPr="00E515C2" w:rsidRDefault="008634CC">
            <w:pPr>
              <w:ind w:right="-2"/>
              <w:jc w:val="both"/>
              <w:rPr>
                <w:sz w:val="28"/>
                <w:szCs w:val="28"/>
              </w:rPr>
            </w:pPr>
            <w:r w:rsidRPr="00E515C2">
              <w:rPr>
                <w:sz w:val="28"/>
                <w:szCs w:val="28"/>
              </w:rPr>
              <w:t>Кәсіби A</w:t>
            </w:r>
            <w:r w:rsidRPr="00E515C2">
              <w:rPr>
                <w:sz w:val="28"/>
                <w:szCs w:val="28"/>
                <w:lang w:val="kk-KZ"/>
              </w:rPr>
              <w:t>К</w:t>
            </w:r>
            <w:r w:rsidRPr="00E515C2">
              <w:rPr>
                <w:sz w:val="28"/>
                <w:szCs w:val="28"/>
              </w:rPr>
              <w:t>ME спорт мұғалімінің мәнін көрсететін анықтамалық сөздікті құрастыр</w:t>
            </w:r>
            <w:r w:rsidRPr="00E515C2">
              <w:rPr>
                <w:sz w:val="28"/>
                <w:szCs w:val="28"/>
                <w:lang w:val="kk-KZ"/>
              </w:rPr>
              <w:t>у</w:t>
            </w:r>
          </w:p>
        </w:tc>
        <w:tc>
          <w:tcPr>
            <w:tcW w:w="2074" w:type="dxa"/>
            <w:tcBorders>
              <w:top w:val="single" w:sz="2" w:space="0" w:color="000000"/>
              <w:left w:val="single" w:sz="2" w:space="0" w:color="000000"/>
              <w:bottom w:val="single" w:sz="2" w:space="0" w:color="000000"/>
              <w:right w:val="single" w:sz="4" w:space="0" w:color="000000"/>
            </w:tcBorders>
            <w:shd w:val="clear" w:color="auto" w:fill="auto"/>
          </w:tcPr>
          <w:p w14:paraId="7F8D9057" w14:textId="77777777" w:rsidR="001B3F03" w:rsidRPr="00E515C2" w:rsidRDefault="008634CC">
            <w:pPr>
              <w:snapToGrid w:val="0"/>
              <w:ind w:right="-2"/>
              <w:jc w:val="both"/>
              <w:rPr>
                <w:sz w:val="28"/>
                <w:szCs w:val="28"/>
              </w:rPr>
            </w:pPr>
            <w:r w:rsidRPr="00E515C2">
              <w:rPr>
                <w:sz w:val="28"/>
                <w:szCs w:val="28"/>
                <w:lang w:val="kk-KZ"/>
              </w:rPr>
              <w:t>Сөздік-анықтама</w:t>
            </w:r>
          </w:p>
        </w:tc>
        <w:tc>
          <w:tcPr>
            <w:tcW w:w="1130" w:type="dxa"/>
            <w:tcBorders>
              <w:top w:val="single" w:sz="2" w:space="0" w:color="000000"/>
              <w:left w:val="single" w:sz="2" w:space="0" w:color="000000"/>
              <w:bottom w:val="single" w:sz="2" w:space="0" w:color="000000"/>
              <w:right w:val="single" w:sz="4" w:space="0" w:color="000000"/>
            </w:tcBorders>
            <w:shd w:val="clear" w:color="auto" w:fill="auto"/>
          </w:tcPr>
          <w:p w14:paraId="74E74C78"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2" w:space="0" w:color="000000"/>
              <w:left w:val="single" w:sz="2" w:space="0" w:color="000000"/>
              <w:bottom w:val="single" w:sz="2" w:space="0" w:color="000000"/>
              <w:right w:val="single" w:sz="2" w:space="0" w:color="000000"/>
            </w:tcBorders>
            <w:shd w:val="clear" w:color="auto" w:fill="auto"/>
          </w:tcPr>
          <w:p w14:paraId="686D82F7" w14:textId="77777777" w:rsidR="001B3F03" w:rsidRPr="00E515C2" w:rsidRDefault="008634CC">
            <w:pPr>
              <w:snapToGrid w:val="0"/>
              <w:ind w:right="-2"/>
              <w:jc w:val="center"/>
              <w:rPr>
                <w:sz w:val="28"/>
                <w:szCs w:val="28"/>
              </w:rPr>
            </w:pPr>
            <w:r w:rsidRPr="00E515C2">
              <w:rPr>
                <w:sz w:val="28"/>
                <w:szCs w:val="28"/>
                <w:lang w:val="kk-KZ"/>
              </w:rPr>
              <w:t>11</w:t>
            </w:r>
          </w:p>
        </w:tc>
      </w:tr>
      <w:tr w:rsidR="00E515C2" w:rsidRPr="00E515C2" w14:paraId="63257CEC" w14:textId="77777777" w:rsidTr="00CF25DC">
        <w:tc>
          <w:tcPr>
            <w:tcW w:w="693" w:type="dxa"/>
            <w:tcBorders>
              <w:top w:val="single" w:sz="4" w:space="0" w:color="000000"/>
              <w:left w:val="single" w:sz="2" w:space="0" w:color="000000"/>
              <w:bottom w:val="single" w:sz="2" w:space="0" w:color="000000"/>
              <w:right w:val="single" w:sz="4" w:space="0" w:color="000000"/>
            </w:tcBorders>
            <w:shd w:val="clear" w:color="auto" w:fill="auto"/>
          </w:tcPr>
          <w:p w14:paraId="39B23A50" w14:textId="77777777" w:rsidR="001B3F03" w:rsidRPr="00E515C2" w:rsidRDefault="008634CC">
            <w:pPr>
              <w:snapToGrid w:val="0"/>
              <w:ind w:right="-2"/>
              <w:jc w:val="both"/>
              <w:rPr>
                <w:sz w:val="28"/>
                <w:szCs w:val="28"/>
              </w:rPr>
            </w:pPr>
            <w:r w:rsidRPr="00E515C2">
              <w:rPr>
                <w:sz w:val="28"/>
                <w:szCs w:val="28"/>
                <w:lang w:val="kk-KZ"/>
              </w:rPr>
              <w:t>12</w:t>
            </w:r>
          </w:p>
        </w:tc>
        <w:tc>
          <w:tcPr>
            <w:tcW w:w="4417" w:type="dxa"/>
            <w:tcBorders>
              <w:top w:val="single" w:sz="4" w:space="0" w:color="000000"/>
              <w:left w:val="single" w:sz="2" w:space="0" w:color="000000"/>
              <w:bottom w:val="single" w:sz="2" w:space="0" w:color="000000"/>
              <w:right w:val="single" w:sz="4" w:space="0" w:color="000000"/>
            </w:tcBorders>
            <w:shd w:val="clear" w:color="auto" w:fill="auto"/>
          </w:tcPr>
          <w:p w14:paraId="0573E41C" w14:textId="77777777" w:rsidR="001B3F03" w:rsidRPr="00E515C2" w:rsidRDefault="008634CC">
            <w:pPr>
              <w:ind w:right="-2"/>
              <w:jc w:val="both"/>
              <w:rPr>
                <w:sz w:val="28"/>
                <w:szCs w:val="28"/>
              </w:rPr>
            </w:pPr>
            <w:r w:rsidRPr="00E515C2">
              <w:rPr>
                <w:sz w:val="28"/>
                <w:szCs w:val="28"/>
                <w:lang w:val="kk-KZ"/>
              </w:rPr>
              <w:t>Субъектінің</w:t>
            </w:r>
            <w:r w:rsidRPr="00E515C2">
              <w:rPr>
                <w:sz w:val="28"/>
                <w:szCs w:val="28"/>
              </w:rPr>
              <w:t xml:space="preserve"> біліктілігін арттыруда акметектониканы қолдану</w:t>
            </w:r>
          </w:p>
        </w:tc>
        <w:tc>
          <w:tcPr>
            <w:tcW w:w="2074" w:type="dxa"/>
            <w:tcBorders>
              <w:top w:val="single" w:sz="4" w:space="0" w:color="000000"/>
              <w:left w:val="single" w:sz="2" w:space="0" w:color="000000"/>
              <w:bottom w:val="single" w:sz="2" w:space="0" w:color="000000"/>
              <w:right w:val="single" w:sz="4" w:space="0" w:color="000000"/>
            </w:tcBorders>
            <w:shd w:val="clear" w:color="auto" w:fill="auto"/>
          </w:tcPr>
          <w:p w14:paraId="4A02BFDE" w14:textId="77777777" w:rsidR="001B3F03" w:rsidRPr="00E515C2" w:rsidRDefault="008634CC">
            <w:pPr>
              <w:ind w:right="-2"/>
              <w:jc w:val="both"/>
              <w:rPr>
                <w:sz w:val="28"/>
                <w:szCs w:val="28"/>
              </w:rPr>
            </w:pPr>
            <w:r w:rsidRPr="00E515C2">
              <w:rPr>
                <w:sz w:val="28"/>
                <w:szCs w:val="28"/>
              </w:rPr>
              <w:t>Талқылау,</w:t>
            </w:r>
          </w:p>
          <w:p w14:paraId="66877C3E" w14:textId="77777777" w:rsidR="001B3F03" w:rsidRPr="00E515C2" w:rsidRDefault="008634CC">
            <w:pPr>
              <w:ind w:right="-2"/>
              <w:jc w:val="both"/>
              <w:rPr>
                <w:sz w:val="28"/>
                <w:szCs w:val="28"/>
              </w:rPr>
            </w:pPr>
            <w:r w:rsidRPr="00E515C2">
              <w:rPr>
                <w:sz w:val="28"/>
                <w:szCs w:val="28"/>
              </w:rPr>
              <w:t>Сауалнама</w:t>
            </w:r>
          </w:p>
        </w:tc>
        <w:tc>
          <w:tcPr>
            <w:tcW w:w="1130" w:type="dxa"/>
            <w:tcBorders>
              <w:top w:val="single" w:sz="4" w:space="0" w:color="000000"/>
              <w:left w:val="single" w:sz="2" w:space="0" w:color="000000"/>
              <w:bottom w:val="single" w:sz="2" w:space="0" w:color="000000"/>
              <w:right w:val="single" w:sz="4" w:space="0" w:color="000000"/>
            </w:tcBorders>
            <w:shd w:val="clear" w:color="auto" w:fill="auto"/>
          </w:tcPr>
          <w:p w14:paraId="76B63322"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4" w:space="0" w:color="000000"/>
              <w:left w:val="single" w:sz="2" w:space="0" w:color="000000"/>
              <w:bottom w:val="single" w:sz="2" w:space="0" w:color="000000"/>
              <w:right w:val="single" w:sz="2" w:space="0" w:color="000000"/>
            </w:tcBorders>
            <w:shd w:val="clear" w:color="auto" w:fill="auto"/>
          </w:tcPr>
          <w:p w14:paraId="46D48CAC" w14:textId="77777777" w:rsidR="001B3F03" w:rsidRPr="00E515C2" w:rsidRDefault="008634CC">
            <w:pPr>
              <w:snapToGrid w:val="0"/>
              <w:ind w:right="-2"/>
              <w:jc w:val="center"/>
              <w:rPr>
                <w:sz w:val="28"/>
                <w:szCs w:val="28"/>
              </w:rPr>
            </w:pPr>
            <w:r w:rsidRPr="00E515C2">
              <w:rPr>
                <w:sz w:val="28"/>
                <w:szCs w:val="28"/>
                <w:lang w:val="kk-KZ"/>
              </w:rPr>
              <w:t>12</w:t>
            </w:r>
          </w:p>
        </w:tc>
      </w:tr>
      <w:tr w:rsidR="00E515C2" w:rsidRPr="00E515C2" w14:paraId="5A5E6499" w14:textId="77777777" w:rsidTr="00CF25DC">
        <w:tc>
          <w:tcPr>
            <w:tcW w:w="693" w:type="dxa"/>
            <w:tcBorders>
              <w:top w:val="single" w:sz="2" w:space="0" w:color="000000"/>
              <w:left w:val="single" w:sz="2" w:space="0" w:color="000000"/>
              <w:bottom w:val="single" w:sz="2" w:space="0" w:color="000000"/>
              <w:right w:val="single" w:sz="4" w:space="0" w:color="000000"/>
            </w:tcBorders>
            <w:shd w:val="clear" w:color="auto" w:fill="auto"/>
          </w:tcPr>
          <w:p w14:paraId="30364CCA" w14:textId="77777777" w:rsidR="001B3F03" w:rsidRPr="00E515C2" w:rsidRDefault="008634CC">
            <w:pPr>
              <w:snapToGrid w:val="0"/>
              <w:ind w:right="-2"/>
              <w:jc w:val="both"/>
              <w:rPr>
                <w:sz w:val="28"/>
                <w:szCs w:val="28"/>
              </w:rPr>
            </w:pPr>
            <w:r w:rsidRPr="00E515C2">
              <w:rPr>
                <w:sz w:val="28"/>
                <w:szCs w:val="28"/>
                <w:lang w:val="kk-KZ"/>
              </w:rPr>
              <w:t>13-14</w:t>
            </w:r>
          </w:p>
        </w:tc>
        <w:tc>
          <w:tcPr>
            <w:tcW w:w="4417" w:type="dxa"/>
            <w:tcBorders>
              <w:top w:val="single" w:sz="2" w:space="0" w:color="000000"/>
              <w:left w:val="single" w:sz="2" w:space="0" w:color="000000"/>
              <w:bottom w:val="single" w:sz="2" w:space="0" w:color="000000"/>
              <w:right w:val="single" w:sz="4" w:space="0" w:color="000000"/>
            </w:tcBorders>
            <w:shd w:val="clear" w:color="auto" w:fill="auto"/>
          </w:tcPr>
          <w:p w14:paraId="2E2CC02B" w14:textId="77777777" w:rsidR="001B3F03" w:rsidRPr="00E515C2" w:rsidRDefault="008634CC">
            <w:pPr>
              <w:numPr>
                <w:ilvl w:val="0"/>
                <w:numId w:val="10"/>
              </w:numPr>
              <w:tabs>
                <w:tab w:val="clear" w:pos="720"/>
                <w:tab w:val="left" w:pos="-428"/>
              </w:tabs>
              <w:ind w:left="0" w:right="-2"/>
              <w:jc w:val="both"/>
              <w:rPr>
                <w:sz w:val="28"/>
                <w:szCs w:val="28"/>
              </w:rPr>
            </w:pPr>
            <w:r w:rsidRPr="00E515C2">
              <w:rPr>
                <w:sz w:val="28"/>
                <w:szCs w:val="28"/>
                <w:lang w:val="kk-KZ"/>
              </w:rPr>
              <w:t>Маман тұлғасының қалыптасуындағы Мен</w:t>
            </w:r>
            <w:r w:rsidRPr="00E515C2">
              <w:rPr>
                <w:sz w:val="28"/>
                <w:szCs w:val="28"/>
              </w:rPr>
              <w:t>-</w:t>
            </w:r>
            <w:r w:rsidRPr="00E515C2">
              <w:rPr>
                <w:sz w:val="28"/>
                <w:szCs w:val="28"/>
                <w:lang w:val="kk-KZ"/>
              </w:rPr>
              <w:t>тұжырымдамасы мен өзін</w:t>
            </w:r>
            <w:r w:rsidRPr="00E515C2">
              <w:rPr>
                <w:sz w:val="28"/>
                <w:szCs w:val="28"/>
              </w:rPr>
              <w:t>-</w:t>
            </w:r>
            <w:r w:rsidRPr="00E515C2">
              <w:rPr>
                <w:sz w:val="28"/>
                <w:szCs w:val="28"/>
                <w:lang w:val="kk-KZ"/>
              </w:rPr>
              <w:t>өзі басқарудың рөлі</w:t>
            </w:r>
          </w:p>
        </w:tc>
        <w:tc>
          <w:tcPr>
            <w:tcW w:w="2074" w:type="dxa"/>
            <w:tcBorders>
              <w:top w:val="single" w:sz="2" w:space="0" w:color="000000"/>
              <w:left w:val="single" w:sz="2" w:space="0" w:color="000000"/>
              <w:bottom w:val="single" w:sz="2" w:space="0" w:color="000000"/>
              <w:right w:val="single" w:sz="4" w:space="0" w:color="000000"/>
            </w:tcBorders>
            <w:shd w:val="clear" w:color="auto" w:fill="auto"/>
          </w:tcPr>
          <w:p w14:paraId="05D502D9" w14:textId="77777777" w:rsidR="001B3F03" w:rsidRPr="00E515C2" w:rsidRDefault="008634CC">
            <w:pPr>
              <w:snapToGrid w:val="0"/>
              <w:ind w:right="-2"/>
              <w:jc w:val="both"/>
              <w:rPr>
                <w:sz w:val="28"/>
                <w:szCs w:val="28"/>
              </w:rPr>
            </w:pPr>
            <w:r w:rsidRPr="00E515C2">
              <w:rPr>
                <w:sz w:val="28"/>
                <w:szCs w:val="28"/>
                <w:lang w:val="kk-KZ"/>
              </w:rPr>
              <w:t>ауызша сұрау,</w:t>
            </w:r>
          </w:p>
          <w:p w14:paraId="57DAEE69" w14:textId="77777777" w:rsidR="001B3F03" w:rsidRPr="00E515C2" w:rsidRDefault="008634CC">
            <w:pPr>
              <w:snapToGrid w:val="0"/>
              <w:ind w:right="-2"/>
              <w:jc w:val="both"/>
              <w:rPr>
                <w:sz w:val="28"/>
                <w:szCs w:val="28"/>
              </w:rPr>
            </w:pPr>
            <w:r w:rsidRPr="00E515C2">
              <w:rPr>
                <w:sz w:val="28"/>
                <w:szCs w:val="28"/>
                <w:lang w:val="kk-KZ"/>
              </w:rPr>
              <w:t>пікірталас</w:t>
            </w:r>
          </w:p>
        </w:tc>
        <w:tc>
          <w:tcPr>
            <w:tcW w:w="1130" w:type="dxa"/>
            <w:tcBorders>
              <w:top w:val="single" w:sz="2" w:space="0" w:color="000000"/>
              <w:left w:val="single" w:sz="2" w:space="0" w:color="000000"/>
              <w:bottom w:val="single" w:sz="2" w:space="0" w:color="000000"/>
              <w:right w:val="single" w:sz="4" w:space="0" w:color="000000"/>
            </w:tcBorders>
            <w:shd w:val="clear" w:color="auto" w:fill="auto"/>
          </w:tcPr>
          <w:p w14:paraId="04F9191A" w14:textId="77777777" w:rsidR="001B3F03" w:rsidRPr="00E515C2" w:rsidRDefault="008634CC">
            <w:pPr>
              <w:ind w:right="-2"/>
              <w:jc w:val="center"/>
              <w:rPr>
                <w:sz w:val="28"/>
                <w:szCs w:val="28"/>
              </w:rPr>
            </w:pPr>
            <w:r w:rsidRPr="00E515C2">
              <w:rPr>
                <w:sz w:val="28"/>
                <w:szCs w:val="28"/>
                <w:lang w:val="kk-KZ"/>
              </w:rPr>
              <w:t>1</w:t>
            </w:r>
          </w:p>
        </w:tc>
        <w:tc>
          <w:tcPr>
            <w:tcW w:w="1294" w:type="dxa"/>
            <w:tcBorders>
              <w:top w:val="single" w:sz="2" w:space="0" w:color="000000"/>
              <w:left w:val="single" w:sz="2" w:space="0" w:color="000000"/>
              <w:bottom w:val="single" w:sz="2" w:space="0" w:color="000000"/>
              <w:right w:val="single" w:sz="2" w:space="0" w:color="000000"/>
            </w:tcBorders>
            <w:shd w:val="clear" w:color="auto" w:fill="auto"/>
          </w:tcPr>
          <w:p w14:paraId="63449D96" w14:textId="77777777" w:rsidR="001B3F03" w:rsidRPr="00E515C2" w:rsidRDefault="008634CC">
            <w:pPr>
              <w:snapToGrid w:val="0"/>
              <w:ind w:right="-2"/>
              <w:jc w:val="center"/>
              <w:rPr>
                <w:sz w:val="28"/>
                <w:szCs w:val="28"/>
              </w:rPr>
            </w:pPr>
            <w:r w:rsidRPr="00E515C2">
              <w:rPr>
                <w:sz w:val="28"/>
                <w:szCs w:val="28"/>
                <w:lang w:val="kk-KZ"/>
              </w:rPr>
              <w:t>13-14</w:t>
            </w:r>
          </w:p>
        </w:tc>
      </w:tr>
      <w:tr w:rsidR="00E515C2" w:rsidRPr="00E515C2" w14:paraId="0D8364AE" w14:textId="77777777" w:rsidTr="00CF25DC">
        <w:tc>
          <w:tcPr>
            <w:tcW w:w="693" w:type="dxa"/>
            <w:tcBorders>
              <w:top w:val="single" w:sz="2" w:space="0" w:color="000000"/>
              <w:left w:val="single" w:sz="2" w:space="0" w:color="000000"/>
              <w:bottom w:val="single" w:sz="2" w:space="0" w:color="000000"/>
              <w:right w:val="single" w:sz="4" w:space="0" w:color="000000"/>
            </w:tcBorders>
            <w:shd w:val="clear" w:color="auto" w:fill="auto"/>
          </w:tcPr>
          <w:p w14:paraId="72462B01" w14:textId="77777777" w:rsidR="001B3F03" w:rsidRPr="00E515C2" w:rsidRDefault="008634CC">
            <w:pPr>
              <w:snapToGrid w:val="0"/>
              <w:ind w:right="-2"/>
              <w:jc w:val="both"/>
              <w:rPr>
                <w:sz w:val="28"/>
                <w:szCs w:val="28"/>
              </w:rPr>
            </w:pPr>
            <w:r w:rsidRPr="00E515C2">
              <w:rPr>
                <w:sz w:val="28"/>
                <w:szCs w:val="28"/>
                <w:lang w:val="kk-KZ"/>
              </w:rPr>
              <w:t>15</w:t>
            </w:r>
          </w:p>
        </w:tc>
        <w:tc>
          <w:tcPr>
            <w:tcW w:w="4417" w:type="dxa"/>
            <w:tcBorders>
              <w:top w:val="single" w:sz="2" w:space="0" w:color="000000"/>
              <w:left w:val="single" w:sz="2" w:space="0" w:color="000000"/>
              <w:bottom w:val="single" w:sz="2" w:space="0" w:color="000000"/>
              <w:right w:val="single" w:sz="4" w:space="0" w:color="000000"/>
            </w:tcBorders>
            <w:shd w:val="clear" w:color="auto" w:fill="auto"/>
          </w:tcPr>
          <w:p w14:paraId="08ECB503" w14:textId="77777777" w:rsidR="001B3F03" w:rsidRPr="00E515C2" w:rsidRDefault="008634CC">
            <w:pPr>
              <w:numPr>
                <w:ilvl w:val="0"/>
                <w:numId w:val="10"/>
              </w:numPr>
              <w:tabs>
                <w:tab w:val="clear" w:pos="720"/>
                <w:tab w:val="left" w:pos="-428"/>
              </w:tabs>
              <w:ind w:left="0" w:right="-2"/>
              <w:jc w:val="both"/>
              <w:rPr>
                <w:sz w:val="28"/>
                <w:szCs w:val="28"/>
              </w:rPr>
            </w:pPr>
            <w:r w:rsidRPr="00E515C2">
              <w:rPr>
                <w:sz w:val="28"/>
                <w:szCs w:val="28"/>
              </w:rPr>
              <w:t>Мамандарды акмеологиялық қамтамасыз етудегі белсенді оқыту әдістерінің рөлі</w:t>
            </w:r>
          </w:p>
        </w:tc>
        <w:tc>
          <w:tcPr>
            <w:tcW w:w="2074" w:type="dxa"/>
            <w:tcBorders>
              <w:top w:val="single" w:sz="2" w:space="0" w:color="000000"/>
              <w:left w:val="single" w:sz="2" w:space="0" w:color="000000"/>
              <w:bottom w:val="single" w:sz="2" w:space="0" w:color="000000"/>
              <w:right w:val="single" w:sz="4" w:space="0" w:color="000000"/>
            </w:tcBorders>
            <w:shd w:val="clear" w:color="auto" w:fill="auto"/>
          </w:tcPr>
          <w:p w14:paraId="7BE8DA13" w14:textId="77777777" w:rsidR="001B3F03" w:rsidRPr="00E515C2" w:rsidRDefault="008634CC">
            <w:pPr>
              <w:snapToGrid w:val="0"/>
              <w:ind w:right="-2"/>
              <w:jc w:val="both"/>
              <w:rPr>
                <w:sz w:val="28"/>
                <w:szCs w:val="28"/>
              </w:rPr>
            </w:pPr>
            <w:r w:rsidRPr="00E515C2">
              <w:rPr>
                <w:sz w:val="28"/>
                <w:szCs w:val="28"/>
                <w:lang w:val="kk-KZ"/>
              </w:rPr>
              <w:t>Тізбекті (схеманы) талдау, талқылау</w:t>
            </w:r>
          </w:p>
        </w:tc>
        <w:tc>
          <w:tcPr>
            <w:tcW w:w="1130" w:type="dxa"/>
            <w:tcBorders>
              <w:top w:val="single" w:sz="2" w:space="0" w:color="000000"/>
              <w:left w:val="single" w:sz="2" w:space="0" w:color="000000"/>
              <w:bottom w:val="single" w:sz="2" w:space="0" w:color="000000"/>
              <w:right w:val="single" w:sz="4" w:space="0" w:color="000000"/>
            </w:tcBorders>
            <w:shd w:val="clear" w:color="auto" w:fill="auto"/>
          </w:tcPr>
          <w:p w14:paraId="2F030EA1" w14:textId="77777777" w:rsidR="001B3F03" w:rsidRPr="00E515C2" w:rsidRDefault="008634CC">
            <w:pPr>
              <w:ind w:right="-2"/>
              <w:jc w:val="center"/>
              <w:rPr>
                <w:sz w:val="28"/>
                <w:szCs w:val="28"/>
              </w:rPr>
            </w:pPr>
            <w:r w:rsidRPr="00E515C2">
              <w:rPr>
                <w:sz w:val="28"/>
                <w:szCs w:val="28"/>
                <w:lang w:val="kk-KZ"/>
              </w:rPr>
              <w:t>2</w:t>
            </w:r>
          </w:p>
        </w:tc>
        <w:tc>
          <w:tcPr>
            <w:tcW w:w="1294" w:type="dxa"/>
            <w:tcBorders>
              <w:top w:val="single" w:sz="2" w:space="0" w:color="000000"/>
              <w:left w:val="single" w:sz="2" w:space="0" w:color="000000"/>
              <w:bottom w:val="single" w:sz="2" w:space="0" w:color="000000"/>
              <w:right w:val="single" w:sz="2" w:space="0" w:color="000000"/>
            </w:tcBorders>
            <w:shd w:val="clear" w:color="auto" w:fill="auto"/>
          </w:tcPr>
          <w:p w14:paraId="2354F68E" w14:textId="77777777" w:rsidR="001B3F03" w:rsidRPr="00E515C2" w:rsidRDefault="008634CC">
            <w:pPr>
              <w:snapToGrid w:val="0"/>
              <w:ind w:right="-2"/>
              <w:jc w:val="center"/>
              <w:rPr>
                <w:sz w:val="28"/>
                <w:szCs w:val="28"/>
              </w:rPr>
            </w:pPr>
            <w:r w:rsidRPr="00E515C2">
              <w:rPr>
                <w:sz w:val="28"/>
                <w:szCs w:val="28"/>
                <w:lang w:val="kk-KZ"/>
              </w:rPr>
              <w:t>15</w:t>
            </w:r>
          </w:p>
        </w:tc>
      </w:tr>
    </w:tbl>
    <w:p w14:paraId="04BA1871" w14:textId="77777777" w:rsidR="001B3F03" w:rsidRPr="00E515C2" w:rsidRDefault="008634CC">
      <w:pPr>
        <w:ind w:right="-2"/>
        <w:jc w:val="both"/>
        <w:rPr>
          <w:sz w:val="28"/>
          <w:szCs w:val="28"/>
        </w:rPr>
      </w:pPr>
      <w:r w:rsidRPr="00E515C2">
        <w:rPr>
          <w:sz w:val="28"/>
          <w:szCs w:val="28"/>
        </w:rPr>
        <w:t xml:space="preserve"> </w:t>
      </w:r>
    </w:p>
    <w:p w14:paraId="7248677D" w14:textId="77777777" w:rsidR="001352E1" w:rsidRPr="00E515C2" w:rsidRDefault="001352E1">
      <w:pPr>
        <w:ind w:right="-2"/>
        <w:rPr>
          <w:bCs/>
          <w:sz w:val="28"/>
          <w:szCs w:val="28"/>
          <w:lang w:val="kk-KZ"/>
        </w:rPr>
      </w:pPr>
    </w:p>
    <w:p w14:paraId="5EB70857" w14:textId="77777777" w:rsidR="001352E1" w:rsidRPr="00E515C2" w:rsidRDefault="001352E1">
      <w:pPr>
        <w:ind w:right="-2"/>
        <w:rPr>
          <w:bCs/>
          <w:sz w:val="28"/>
          <w:szCs w:val="28"/>
          <w:lang w:val="kk-KZ"/>
        </w:rPr>
      </w:pPr>
    </w:p>
    <w:p w14:paraId="2EC7DB08" w14:textId="77777777" w:rsidR="001352E1" w:rsidRPr="00E515C2" w:rsidRDefault="001352E1">
      <w:pPr>
        <w:ind w:right="-2"/>
        <w:rPr>
          <w:bCs/>
          <w:sz w:val="28"/>
          <w:szCs w:val="28"/>
          <w:lang w:val="kk-KZ"/>
        </w:rPr>
      </w:pPr>
    </w:p>
    <w:p w14:paraId="2F2A7CA4" w14:textId="62885A85" w:rsidR="001352E1" w:rsidRDefault="001352E1">
      <w:pPr>
        <w:ind w:right="-2"/>
        <w:rPr>
          <w:bCs/>
          <w:sz w:val="28"/>
          <w:szCs w:val="28"/>
          <w:lang w:val="kk-KZ"/>
        </w:rPr>
      </w:pPr>
    </w:p>
    <w:p w14:paraId="24057FDA" w14:textId="77777777" w:rsidR="00A073EC" w:rsidRPr="00E515C2" w:rsidRDefault="00A073EC">
      <w:pPr>
        <w:ind w:right="-2"/>
        <w:rPr>
          <w:bCs/>
          <w:sz w:val="28"/>
          <w:szCs w:val="28"/>
          <w:lang w:val="kk-KZ"/>
        </w:rPr>
      </w:pPr>
    </w:p>
    <w:p w14:paraId="0BFC6F01" w14:textId="77777777" w:rsidR="001B3F03" w:rsidRPr="00E515C2" w:rsidRDefault="008634CC">
      <w:pPr>
        <w:ind w:right="-2"/>
        <w:rPr>
          <w:sz w:val="28"/>
          <w:szCs w:val="28"/>
          <w:lang w:val="kk-KZ"/>
        </w:rPr>
      </w:pPr>
      <w:r w:rsidRPr="00E515C2">
        <w:rPr>
          <w:bCs/>
          <w:sz w:val="28"/>
          <w:szCs w:val="28"/>
          <w:lang w:val="kk-KZ"/>
        </w:rPr>
        <w:t>Кесте 19 - Студенттердің өзіндік жұмысы (СӨЖ)</w:t>
      </w:r>
    </w:p>
    <w:p w14:paraId="6E3B4184" w14:textId="77777777" w:rsidR="001B3F03" w:rsidRPr="00E515C2" w:rsidRDefault="001B3F03">
      <w:pPr>
        <w:ind w:right="-2" w:firstLine="720"/>
        <w:rPr>
          <w:bCs/>
          <w:sz w:val="28"/>
          <w:szCs w:val="28"/>
          <w:lang w:val="kk-KZ"/>
        </w:rPr>
      </w:pPr>
    </w:p>
    <w:tbl>
      <w:tblPr>
        <w:tblW w:w="9608" w:type="dxa"/>
        <w:tblInd w:w="106" w:type="dxa"/>
        <w:tblLayout w:type="fixed"/>
        <w:tblLook w:val="0000" w:firstRow="0" w:lastRow="0" w:firstColumn="0" w:lastColumn="0" w:noHBand="0" w:noVBand="0"/>
      </w:tblPr>
      <w:tblGrid>
        <w:gridCol w:w="678"/>
        <w:gridCol w:w="11"/>
        <w:gridCol w:w="4445"/>
        <w:gridCol w:w="2103"/>
        <w:gridCol w:w="23"/>
        <w:gridCol w:w="1079"/>
        <w:gridCol w:w="69"/>
        <w:gridCol w:w="1200"/>
      </w:tblGrid>
      <w:tr w:rsidR="00E515C2" w:rsidRPr="00E515C2" w14:paraId="66A942CF" w14:textId="77777777" w:rsidTr="001352E1">
        <w:tc>
          <w:tcPr>
            <w:tcW w:w="6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24D6215" w14:textId="77777777" w:rsidR="001B3F03" w:rsidRPr="00E515C2" w:rsidRDefault="008634CC">
            <w:pPr>
              <w:ind w:right="-2"/>
              <w:jc w:val="center"/>
              <w:rPr>
                <w:sz w:val="28"/>
                <w:szCs w:val="28"/>
              </w:rPr>
            </w:pPr>
            <w:r w:rsidRPr="00E515C2">
              <w:rPr>
                <w:sz w:val="28"/>
                <w:szCs w:val="28"/>
              </w:rPr>
              <w:t>№</w:t>
            </w:r>
          </w:p>
        </w:tc>
        <w:tc>
          <w:tcPr>
            <w:tcW w:w="444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B8A6A8" w14:textId="77777777" w:rsidR="001B3F03" w:rsidRPr="00E515C2" w:rsidRDefault="008634CC">
            <w:pPr>
              <w:ind w:right="-2"/>
              <w:jc w:val="center"/>
              <w:rPr>
                <w:sz w:val="28"/>
                <w:szCs w:val="28"/>
              </w:rPr>
            </w:pPr>
            <w:r w:rsidRPr="00E515C2">
              <w:rPr>
                <w:sz w:val="28"/>
                <w:szCs w:val="28"/>
                <w:lang w:val="kk-KZ"/>
              </w:rPr>
              <w:t>СӨЖ</w:t>
            </w:r>
            <w:r w:rsidRPr="00E515C2">
              <w:rPr>
                <w:sz w:val="28"/>
                <w:szCs w:val="28"/>
              </w:rPr>
              <w:t>-</w:t>
            </w:r>
            <w:r w:rsidRPr="00E515C2">
              <w:rPr>
                <w:sz w:val="28"/>
                <w:szCs w:val="28"/>
                <w:lang w:val="kk-KZ"/>
              </w:rPr>
              <w:t>ге арналған тақырыптары атауы және тапсырмалар мазмұны</w:t>
            </w:r>
          </w:p>
        </w:tc>
        <w:tc>
          <w:tcPr>
            <w:tcW w:w="210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FDE4B94" w14:textId="77777777" w:rsidR="001B3F03" w:rsidRPr="00E515C2" w:rsidRDefault="008634CC">
            <w:pPr>
              <w:ind w:right="-2"/>
              <w:jc w:val="center"/>
              <w:rPr>
                <w:sz w:val="28"/>
                <w:szCs w:val="28"/>
              </w:rPr>
            </w:pPr>
            <w:r w:rsidRPr="00E515C2">
              <w:rPr>
                <w:sz w:val="28"/>
                <w:szCs w:val="28"/>
                <w:lang w:val="kk-KZ"/>
              </w:rPr>
              <w:t>Бақылау формасы</w:t>
            </w:r>
          </w:p>
        </w:tc>
        <w:tc>
          <w:tcPr>
            <w:tcW w:w="1102"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1E0650B9" w14:textId="77777777" w:rsidR="001B3F03" w:rsidRPr="00E515C2" w:rsidRDefault="008634CC">
            <w:pPr>
              <w:ind w:right="-2"/>
              <w:jc w:val="center"/>
              <w:rPr>
                <w:sz w:val="28"/>
                <w:szCs w:val="28"/>
              </w:rPr>
            </w:pPr>
            <w:r w:rsidRPr="00E515C2">
              <w:rPr>
                <w:sz w:val="28"/>
                <w:szCs w:val="28"/>
                <w:lang w:val="kk-KZ"/>
              </w:rPr>
              <w:t>Сағат көлемі</w:t>
            </w:r>
          </w:p>
        </w:tc>
        <w:tc>
          <w:tcPr>
            <w:tcW w:w="126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3538885" w14:textId="77777777" w:rsidR="001B3F03" w:rsidRPr="00E515C2" w:rsidRDefault="008634CC">
            <w:pPr>
              <w:ind w:right="-2"/>
              <w:jc w:val="center"/>
              <w:rPr>
                <w:sz w:val="28"/>
                <w:szCs w:val="28"/>
              </w:rPr>
            </w:pPr>
            <w:r w:rsidRPr="00E515C2">
              <w:rPr>
                <w:sz w:val="28"/>
                <w:szCs w:val="28"/>
                <w:lang w:val="kk-KZ"/>
              </w:rPr>
              <w:t>Семестр аптасы</w:t>
            </w:r>
          </w:p>
        </w:tc>
      </w:tr>
      <w:tr w:rsidR="00E515C2" w:rsidRPr="00E515C2" w14:paraId="6B51A2FE" w14:textId="77777777" w:rsidTr="001352E1">
        <w:tc>
          <w:tcPr>
            <w:tcW w:w="689" w:type="dxa"/>
            <w:gridSpan w:val="2"/>
            <w:tcBorders>
              <w:top w:val="single" w:sz="2" w:space="0" w:color="000000"/>
              <w:left w:val="single" w:sz="2" w:space="0" w:color="000000"/>
              <w:bottom w:val="single" w:sz="2" w:space="0" w:color="000000"/>
              <w:right w:val="single" w:sz="4" w:space="0" w:color="000000"/>
            </w:tcBorders>
            <w:shd w:val="clear" w:color="auto" w:fill="auto"/>
          </w:tcPr>
          <w:p w14:paraId="79ECAAB0" w14:textId="77777777" w:rsidR="001B3F03" w:rsidRPr="00E515C2" w:rsidRDefault="008634CC">
            <w:pPr>
              <w:ind w:right="-2"/>
              <w:jc w:val="both"/>
              <w:rPr>
                <w:sz w:val="28"/>
                <w:szCs w:val="28"/>
              </w:rPr>
            </w:pPr>
            <w:r w:rsidRPr="00E515C2">
              <w:rPr>
                <w:sz w:val="28"/>
                <w:szCs w:val="28"/>
              </w:rPr>
              <w:t>1</w:t>
            </w:r>
          </w:p>
        </w:tc>
        <w:tc>
          <w:tcPr>
            <w:tcW w:w="4445" w:type="dxa"/>
            <w:tcBorders>
              <w:top w:val="single" w:sz="2" w:space="0" w:color="000000"/>
              <w:left w:val="single" w:sz="2" w:space="0" w:color="000000"/>
              <w:bottom w:val="single" w:sz="2" w:space="0" w:color="000000"/>
              <w:right w:val="single" w:sz="4" w:space="0" w:color="000000"/>
            </w:tcBorders>
            <w:shd w:val="clear" w:color="auto" w:fill="auto"/>
          </w:tcPr>
          <w:p w14:paraId="075D10FC" w14:textId="77777777" w:rsidR="001B3F03" w:rsidRPr="00E515C2" w:rsidRDefault="008634CC">
            <w:pPr>
              <w:numPr>
                <w:ilvl w:val="0"/>
                <w:numId w:val="11"/>
              </w:numPr>
              <w:tabs>
                <w:tab w:val="clear" w:pos="720"/>
                <w:tab w:val="left" w:pos="0"/>
              </w:tabs>
              <w:ind w:left="0" w:right="-2"/>
              <w:jc w:val="both"/>
              <w:rPr>
                <w:sz w:val="28"/>
                <w:szCs w:val="28"/>
              </w:rPr>
            </w:pPr>
            <w:r w:rsidRPr="00E515C2">
              <w:rPr>
                <w:sz w:val="28"/>
                <w:szCs w:val="28"/>
              </w:rPr>
              <w:t>Модельдік схема: «акмеология» ұғымының анықтамасы</w:t>
            </w:r>
          </w:p>
        </w:tc>
        <w:tc>
          <w:tcPr>
            <w:tcW w:w="2103" w:type="dxa"/>
            <w:tcBorders>
              <w:top w:val="single" w:sz="2" w:space="0" w:color="000000"/>
              <w:left w:val="single" w:sz="2" w:space="0" w:color="000000"/>
              <w:bottom w:val="single" w:sz="2" w:space="0" w:color="000000"/>
              <w:right w:val="single" w:sz="4" w:space="0" w:color="000000"/>
            </w:tcBorders>
            <w:shd w:val="clear" w:color="auto" w:fill="auto"/>
          </w:tcPr>
          <w:p w14:paraId="18614E85" w14:textId="77777777" w:rsidR="001B3F03" w:rsidRPr="00E515C2" w:rsidRDefault="008634CC">
            <w:pPr>
              <w:ind w:right="-2"/>
              <w:jc w:val="both"/>
              <w:rPr>
                <w:sz w:val="28"/>
                <w:szCs w:val="28"/>
              </w:rPr>
            </w:pPr>
            <w:r w:rsidRPr="00E515C2">
              <w:rPr>
                <w:sz w:val="28"/>
                <w:szCs w:val="28"/>
                <w:lang w:val="kk-KZ"/>
              </w:rPr>
              <w:t>Тізбек (схема) құру</w:t>
            </w:r>
          </w:p>
        </w:tc>
        <w:tc>
          <w:tcPr>
            <w:tcW w:w="1102" w:type="dxa"/>
            <w:gridSpan w:val="2"/>
            <w:tcBorders>
              <w:top w:val="single" w:sz="2" w:space="0" w:color="000000"/>
              <w:left w:val="single" w:sz="2" w:space="0" w:color="000000"/>
              <w:bottom w:val="single" w:sz="2" w:space="0" w:color="000000"/>
              <w:right w:val="single" w:sz="4" w:space="0" w:color="000000"/>
            </w:tcBorders>
            <w:shd w:val="clear" w:color="auto" w:fill="auto"/>
          </w:tcPr>
          <w:p w14:paraId="680DF5EB" w14:textId="77777777" w:rsidR="001B3F03" w:rsidRPr="00E515C2" w:rsidRDefault="008634CC">
            <w:pPr>
              <w:ind w:right="-2"/>
              <w:jc w:val="center"/>
              <w:rPr>
                <w:sz w:val="28"/>
                <w:szCs w:val="28"/>
              </w:rPr>
            </w:pPr>
            <w:r w:rsidRPr="00E515C2">
              <w:rPr>
                <w:sz w:val="28"/>
                <w:szCs w:val="28"/>
                <w:lang w:val="kk-KZ"/>
              </w:rPr>
              <w:t>4</w:t>
            </w:r>
          </w:p>
        </w:tc>
        <w:tc>
          <w:tcPr>
            <w:tcW w:w="1269" w:type="dxa"/>
            <w:gridSpan w:val="2"/>
            <w:tcBorders>
              <w:top w:val="single" w:sz="2" w:space="0" w:color="000000"/>
              <w:left w:val="single" w:sz="2" w:space="0" w:color="000000"/>
              <w:bottom w:val="single" w:sz="2" w:space="0" w:color="000000"/>
              <w:right w:val="single" w:sz="2" w:space="0" w:color="000000"/>
            </w:tcBorders>
            <w:shd w:val="clear" w:color="auto" w:fill="auto"/>
          </w:tcPr>
          <w:p w14:paraId="7AA01BA6" w14:textId="77777777" w:rsidR="001B3F03" w:rsidRPr="00E515C2" w:rsidRDefault="008634CC">
            <w:pPr>
              <w:ind w:right="-2"/>
              <w:jc w:val="center"/>
              <w:rPr>
                <w:sz w:val="28"/>
                <w:szCs w:val="28"/>
              </w:rPr>
            </w:pPr>
            <w:r w:rsidRPr="00E515C2">
              <w:rPr>
                <w:sz w:val="28"/>
                <w:szCs w:val="28"/>
              </w:rPr>
              <w:t>1</w:t>
            </w:r>
          </w:p>
        </w:tc>
      </w:tr>
      <w:tr w:rsidR="00E515C2" w:rsidRPr="00E515C2" w14:paraId="64951D4C" w14:textId="77777777" w:rsidTr="001352E1">
        <w:tc>
          <w:tcPr>
            <w:tcW w:w="689" w:type="dxa"/>
            <w:gridSpan w:val="2"/>
            <w:tcBorders>
              <w:top w:val="single" w:sz="2" w:space="0" w:color="000000"/>
              <w:left w:val="single" w:sz="2" w:space="0" w:color="000000"/>
              <w:right w:val="single" w:sz="4" w:space="0" w:color="000000"/>
            </w:tcBorders>
            <w:shd w:val="clear" w:color="auto" w:fill="auto"/>
          </w:tcPr>
          <w:p w14:paraId="35E6D57F" w14:textId="77777777" w:rsidR="001B3F03" w:rsidRPr="00E515C2" w:rsidRDefault="008634CC">
            <w:pPr>
              <w:ind w:right="-2"/>
              <w:jc w:val="both"/>
              <w:rPr>
                <w:sz w:val="28"/>
                <w:szCs w:val="28"/>
              </w:rPr>
            </w:pPr>
            <w:r w:rsidRPr="00E515C2">
              <w:rPr>
                <w:sz w:val="28"/>
                <w:szCs w:val="28"/>
                <w:lang w:val="kk-KZ"/>
              </w:rPr>
              <w:t>2</w:t>
            </w:r>
          </w:p>
        </w:tc>
        <w:tc>
          <w:tcPr>
            <w:tcW w:w="4445" w:type="dxa"/>
            <w:tcBorders>
              <w:top w:val="single" w:sz="2" w:space="0" w:color="000000"/>
              <w:left w:val="single" w:sz="2" w:space="0" w:color="000000"/>
              <w:right w:val="single" w:sz="4" w:space="0" w:color="000000"/>
            </w:tcBorders>
            <w:shd w:val="clear" w:color="auto" w:fill="auto"/>
          </w:tcPr>
          <w:p w14:paraId="73994047" w14:textId="77777777" w:rsidR="001B3F03" w:rsidRPr="00E515C2" w:rsidRDefault="008634CC">
            <w:pPr>
              <w:numPr>
                <w:ilvl w:val="0"/>
                <w:numId w:val="11"/>
              </w:numPr>
              <w:tabs>
                <w:tab w:val="clear" w:pos="720"/>
                <w:tab w:val="left" w:pos="0"/>
              </w:tabs>
              <w:ind w:left="0" w:right="-2"/>
              <w:jc w:val="both"/>
              <w:rPr>
                <w:sz w:val="28"/>
                <w:szCs w:val="28"/>
              </w:rPr>
            </w:pPr>
            <w:r w:rsidRPr="00E515C2">
              <w:rPr>
                <w:sz w:val="28"/>
                <w:szCs w:val="28"/>
                <w:lang w:val="kk-KZ"/>
              </w:rPr>
              <w:t>Әртүрлі акмеолог ғалымдардың акмеологиялық көзқарасты түсіндіруін зерттеу және өзіндік операциондық анықтаманы тұжырымдау</w:t>
            </w:r>
          </w:p>
        </w:tc>
        <w:tc>
          <w:tcPr>
            <w:tcW w:w="2103" w:type="dxa"/>
            <w:tcBorders>
              <w:top w:val="single" w:sz="2" w:space="0" w:color="000000"/>
              <w:left w:val="single" w:sz="2" w:space="0" w:color="000000"/>
              <w:right w:val="single" w:sz="4" w:space="0" w:color="000000"/>
            </w:tcBorders>
            <w:shd w:val="clear" w:color="auto" w:fill="auto"/>
          </w:tcPr>
          <w:p w14:paraId="5943C726" w14:textId="77777777" w:rsidR="001B3F03" w:rsidRPr="00E515C2" w:rsidRDefault="008634CC">
            <w:pPr>
              <w:ind w:right="-2"/>
              <w:jc w:val="both"/>
              <w:rPr>
                <w:sz w:val="28"/>
                <w:szCs w:val="28"/>
              </w:rPr>
            </w:pPr>
            <w:r w:rsidRPr="00E515C2">
              <w:rPr>
                <w:sz w:val="28"/>
                <w:szCs w:val="28"/>
                <w:lang w:val="kk-KZ"/>
              </w:rPr>
              <w:t>Глоссарий</w:t>
            </w:r>
          </w:p>
        </w:tc>
        <w:tc>
          <w:tcPr>
            <w:tcW w:w="1102" w:type="dxa"/>
            <w:gridSpan w:val="2"/>
            <w:tcBorders>
              <w:top w:val="single" w:sz="2" w:space="0" w:color="000000"/>
              <w:left w:val="single" w:sz="2" w:space="0" w:color="000000"/>
              <w:right w:val="single" w:sz="4" w:space="0" w:color="000000"/>
            </w:tcBorders>
            <w:shd w:val="clear" w:color="auto" w:fill="auto"/>
          </w:tcPr>
          <w:p w14:paraId="183BD140" w14:textId="77777777" w:rsidR="001B3F03" w:rsidRPr="00E515C2" w:rsidRDefault="008634CC">
            <w:pPr>
              <w:ind w:right="-2"/>
              <w:jc w:val="center"/>
              <w:rPr>
                <w:sz w:val="28"/>
                <w:szCs w:val="28"/>
              </w:rPr>
            </w:pPr>
            <w:r w:rsidRPr="00E515C2">
              <w:rPr>
                <w:sz w:val="28"/>
                <w:szCs w:val="28"/>
                <w:lang w:val="kk-KZ"/>
              </w:rPr>
              <w:t>4</w:t>
            </w:r>
          </w:p>
        </w:tc>
        <w:tc>
          <w:tcPr>
            <w:tcW w:w="1269" w:type="dxa"/>
            <w:gridSpan w:val="2"/>
            <w:tcBorders>
              <w:top w:val="single" w:sz="2" w:space="0" w:color="000000"/>
              <w:left w:val="single" w:sz="2" w:space="0" w:color="000000"/>
              <w:right w:val="single" w:sz="2" w:space="0" w:color="000000"/>
            </w:tcBorders>
            <w:shd w:val="clear" w:color="auto" w:fill="auto"/>
          </w:tcPr>
          <w:p w14:paraId="49D752ED" w14:textId="77777777" w:rsidR="001B3F03" w:rsidRPr="00E515C2" w:rsidRDefault="008634CC">
            <w:pPr>
              <w:ind w:right="-2"/>
              <w:jc w:val="center"/>
              <w:rPr>
                <w:sz w:val="28"/>
                <w:szCs w:val="28"/>
              </w:rPr>
            </w:pPr>
            <w:r w:rsidRPr="00E515C2">
              <w:rPr>
                <w:sz w:val="28"/>
                <w:szCs w:val="28"/>
                <w:lang w:val="kk-KZ"/>
              </w:rPr>
              <w:t>2</w:t>
            </w:r>
          </w:p>
        </w:tc>
      </w:tr>
      <w:tr w:rsidR="00E515C2" w:rsidRPr="00E515C2" w14:paraId="690458BF" w14:textId="77777777" w:rsidTr="001352E1">
        <w:tc>
          <w:tcPr>
            <w:tcW w:w="678" w:type="dxa"/>
            <w:tcBorders>
              <w:top w:val="single" w:sz="2" w:space="0" w:color="000000"/>
              <w:left w:val="single" w:sz="2" w:space="0" w:color="000000"/>
              <w:bottom w:val="single" w:sz="2" w:space="0" w:color="000000"/>
              <w:right w:val="single" w:sz="4" w:space="0" w:color="000000"/>
            </w:tcBorders>
            <w:shd w:val="clear" w:color="auto" w:fill="auto"/>
          </w:tcPr>
          <w:p w14:paraId="4791C639" w14:textId="77777777" w:rsidR="001B3F03" w:rsidRPr="00E515C2" w:rsidRDefault="008634CC">
            <w:pPr>
              <w:ind w:right="-2"/>
              <w:jc w:val="both"/>
              <w:rPr>
                <w:sz w:val="28"/>
                <w:szCs w:val="28"/>
              </w:rPr>
            </w:pPr>
            <w:r w:rsidRPr="00E515C2">
              <w:rPr>
                <w:sz w:val="28"/>
                <w:szCs w:val="28"/>
                <w:lang w:val="kk-KZ"/>
              </w:rPr>
              <w:t>3</w:t>
            </w:r>
          </w:p>
        </w:tc>
        <w:tc>
          <w:tcPr>
            <w:tcW w:w="4456" w:type="dxa"/>
            <w:gridSpan w:val="2"/>
            <w:tcBorders>
              <w:top w:val="single" w:sz="2" w:space="0" w:color="000000"/>
              <w:left w:val="single" w:sz="2" w:space="0" w:color="000000"/>
              <w:bottom w:val="single" w:sz="2" w:space="0" w:color="000000"/>
              <w:right w:val="single" w:sz="4" w:space="0" w:color="000000"/>
            </w:tcBorders>
            <w:shd w:val="clear" w:color="auto" w:fill="auto"/>
          </w:tcPr>
          <w:p w14:paraId="3E6E5BD6" w14:textId="77777777" w:rsidR="001B3F03" w:rsidRPr="00E515C2" w:rsidRDefault="008634CC">
            <w:pPr>
              <w:numPr>
                <w:ilvl w:val="0"/>
                <w:numId w:val="11"/>
              </w:numPr>
              <w:tabs>
                <w:tab w:val="clear" w:pos="720"/>
                <w:tab w:val="left" w:pos="0"/>
              </w:tabs>
              <w:ind w:left="0" w:right="-2"/>
              <w:jc w:val="both"/>
              <w:rPr>
                <w:sz w:val="28"/>
                <w:szCs w:val="28"/>
              </w:rPr>
            </w:pPr>
            <w:r w:rsidRPr="00E515C2">
              <w:rPr>
                <w:sz w:val="28"/>
                <w:szCs w:val="28"/>
              </w:rPr>
              <w:t>«Спорт мұғалімінің кәсіби педагогикалық іс-әрекетіндегі жаңашыл идеялар». («Мектептегі дене мәдениеті» журналдарының жарияланымдары бойынша</w:t>
            </w:r>
            <w:r w:rsidRPr="00E515C2">
              <w:rPr>
                <w:sz w:val="28"/>
                <w:szCs w:val="28"/>
                <w:lang w:val="kk-KZ"/>
              </w:rPr>
              <w:t>)</w:t>
            </w:r>
          </w:p>
        </w:tc>
        <w:tc>
          <w:tcPr>
            <w:tcW w:w="2126" w:type="dxa"/>
            <w:gridSpan w:val="2"/>
            <w:tcBorders>
              <w:top w:val="single" w:sz="2" w:space="0" w:color="000000"/>
              <w:left w:val="single" w:sz="2" w:space="0" w:color="000000"/>
              <w:bottom w:val="single" w:sz="2" w:space="0" w:color="000000"/>
              <w:right w:val="single" w:sz="4" w:space="0" w:color="000000"/>
            </w:tcBorders>
            <w:shd w:val="clear" w:color="auto" w:fill="auto"/>
          </w:tcPr>
          <w:p w14:paraId="2AC6067F" w14:textId="77777777" w:rsidR="001B3F03" w:rsidRPr="00E515C2" w:rsidRDefault="008634CC">
            <w:pPr>
              <w:ind w:right="-2"/>
              <w:jc w:val="both"/>
              <w:rPr>
                <w:sz w:val="28"/>
                <w:szCs w:val="28"/>
              </w:rPr>
            </w:pPr>
            <w:r w:rsidRPr="00E515C2">
              <w:rPr>
                <w:sz w:val="28"/>
                <w:szCs w:val="28"/>
                <w:lang w:val="kk-KZ"/>
              </w:rPr>
              <w:t>Шығарылымдарды талдау</w:t>
            </w:r>
          </w:p>
        </w:tc>
        <w:tc>
          <w:tcPr>
            <w:tcW w:w="1148" w:type="dxa"/>
            <w:gridSpan w:val="2"/>
            <w:tcBorders>
              <w:top w:val="single" w:sz="2" w:space="0" w:color="000000"/>
              <w:left w:val="single" w:sz="2" w:space="0" w:color="000000"/>
              <w:bottom w:val="single" w:sz="2" w:space="0" w:color="000000"/>
              <w:right w:val="single" w:sz="4" w:space="0" w:color="000000"/>
            </w:tcBorders>
            <w:shd w:val="clear" w:color="auto" w:fill="auto"/>
          </w:tcPr>
          <w:p w14:paraId="09F4033E"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2" w:space="0" w:color="000000"/>
              <w:left w:val="single" w:sz="2" w:space="0" w:color="000000"/>
              <w:bottom w:val="single" w:sz="2" w:space="0" w:color="000000"/>
              <w:right w:val="single" w:sz="2" w:space="0" w:color="000000"/>
            </w:tcBorders>
            <w:shd w:val="clear" w:color="auto" w:fill="auto"/>
          </w:tcPr>
          <w:p w14:paraId="712D117A" w14:textId="77777777" w:rsidR="001B3F03" w:rsidRPr="00E515C2" w:rsidRDefault="008634CC">
            <w:pPr>
              <w:ind w:right="-2"/>
              <w:jc w:val="center"/>
              <w:rPr>
                <w:sz w:val="28"/>
                <w:szCs w:val="28"/>
              </w:rPr>
            </w:pPr>
            <w:r w:rsidRPr="00E515C2">
              <w:rPr>
                <w:sz w:val="28"/>
                <w:szCs w:val="28"/>
                <w:lang w:val="kk-KZ"/>
              </w:rPr>
              <w:t>3</w:t>
            </w:r>
          </w:p>
        </w:tc>
      </w:tr>
      <w:tr w:rsidR="00E515C2" w:rsidRPr="00E515C2" w14:paraId="7AE9E233" w14:textId="77777777" w:rsidTr="001352E1">
        <w:tc>
          <w:tcPr>
            <w:tcW w:w="678" w:type="dxa"/>
            <w:tcBorders>
              <w:top w:val="single" w:sz="2" w:space="0" w:color="000000"/>
              <w:left w:val="single" w:sz="2" w:space="0" w:color="000000"/>
              <w:bottom w:val="single" w:sz="2" w:space="0" w:color="000000"/>
              <w:right w:val="single" w:sz="4" w:space="0" w:color="000000"/>
            </w:tcBorders>
            <w:shd w:val="clear" w:color="auto" w:fill="auto"/>
          </w:tcPr>
          <w:p w14:paraId="66CD9916" w14:textId="77777777" w:rsidR="001B3F03" w:rsidRPr="00E515C2" w:rsidRDefault="008634CC">
            <w:pPr>
              <w:ind w:right="-2"/>
              <w:jc w:val="both"/>
              <w:rPr>
                <w:sz w:val="28"/>
                <w:szCs w:val="28"/>
              </w:rPr>
            </w:pPr>
            <w:r w:rsidRPr="00E515C2">
              <w:rPr>
                <w:sz w:val="28"/>
                <w:szCs w:val="28"/>
                <w:lang w:val="kk-KZ"/>
              </w:rPr>
              <w:t>4</w:t>
            </w:r>
          </w:p>
        </w:tc>
        <w:tc>
          <w:tcPr>
            <w:tcW w:w="4456" w:type="dxa"/>
            <w:gridSpan w:val="2"/>
            <w:tcBorders>
              <w:top w:val="single" w:sz="2" w:space="0" w:color="000000"/>
              <w:left w:val="single" w:sz="2" w:space="0" w:color="000000"/>
              <w:bottom w:val="single" w:sz="2" w:space="0" w:color="000000"/>
              <w:right w:val="single" w:sz="4" w:space="0" w:color="000000"/>
            </w:tcBorders>
            <w:shd w:val="clear" w:color="auto" w:fill="auto"/>
          </w:tcPr>
          <w:p w14:paraId="7876CAF0" w14:textId="77777777" w:rsidR="001B3F03" w:rsidRPr="00E515C2" w:rsidRDefault="008634CC">
            <w:pPr>
              <w:ind w:right="-2"/>
              <w:jc w:val="both"/>
              <w:rPr>
                <w:sz w:val="28"/>
                <w:szCs w:val="28"/>
              </w:rPr>
            </w:pPr>
            <w:r w:rsidRPr="00E515C2">
              <w:rPr>
                <w:sz w:val="28"/>
                <w:szCs w:val="28"/>
              </w:rPr>
              <w:t>«Идеал» спорт мұғалімінің портрет-сипатын жасау;</w:t>
            </w:r>
          </w:p>
        </w:tc>
        <w:tc>
          <w:tcPr>
            <w:tcW w:w="2126" w:type="dxa"/>
            <w:gridSpan w:val="2"/>
            <w:tcBorders>
              <w:top w:val="single" w:sz="2" w:space="0" w:color="000000"/>
              <w:left w:val="single" w:sz="2" w:space="0" w:color="000000"/>
              <w:bottom w:val="single" w:sz="2" w:space="0" w:color="000000"/>
              <w:right w:val="single" w:sz="4" w:space="0" w:color="000000"/>
            </w:tcBorders>
            <w:shd w:val="clear" w:color="auto" w:fill="auto"/>
          </w:tcPr>
          <w:p w14:paraId="00545340" w14:textId="77777777" w:rsidR="001B3F03" w:rsidRPr="00E515C2" w:rsidRDefault="008634CC">
            <w:pPr>
              <w:ind w:right="-2"/>
              <w:jc w:val="both"/>
              <w:rPr>
                <w:sz w:val="28"/>
                <w:szCs w:val="28"/>
              </w:rPr>
            </w:pPr>
            <w:r w:rsidRPr="00E515C2">
              <w:rPr>
                <w:sz w:val="28"/>
                <w:szCs w:val="28"/>
              </w:rPr>
              <w:t>портрет-</w:t>
            </w:r>
            <w:r w:rsidRPr="00E515C2">
              <w:rPr>
                <w:sz w:val="28"/>
                <w:szCs w:val="28"/>
                <w:lang w:val="kk-KZ"/>
              </w:rPr>
              <w:t>сипаттама</w:t>
            </w:r>
          </w:p>
        </w:tc>
        <w:tc>
          <w:tcPr>
            <w:tcW w:w="1148" w:type="dxa"/>
            <w:gridSpan w:val="2"/>
            <w:tcBorders>
              <w:top w:val="single" w:sz="2" w:space="0" w:color="000000"/>
              <w:left w:val="single" w:sz="2" w:space="0" w:color="000000"/>
              <w:bottom w:val="single" w:sz="2" w:space="0" w:color="000000"/>
              <w:right w:val="single" w:sz="4" w:space="0" w:color="000000"/>
            </w:tcBorders>
            <w:shd w:val="clear" w:color="auto" w:fill="auto"/>
          </w:tcPr>
          <w:p w14:paraId="3E0A6DAE"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2" w:space="0" w:color="000000"/>
              <w:left w:val="single" w:sz="2" w:space="0" w:color="000000"/>
              <w:bottom w:val="single" w:sz="2" w:space="0" w:color="000000"/>
              <w:right w:val="single" w:sz="2" w:space="0" w:color="000000"/>
            </w:tcBorders>
            <w:shd w:val="clear" w:color="auto" w:fill="auto"/>
          </w:tcPr>
          <w:p w14:paraId="311E853A" w14:textId="77777777" w:rsidR="001B3F03" w:rsidRPr="00E515C2" w:rsidRDefault="008634CC">
            <w:pPr>
              <w:ind w:right="-2"/>
              <w:jc w:val="center"/>
              <w:rPr>
                <w:sz w:val="28"/>
                <w:szCs w:val="28"/>
              </w:rPr>
            </w:pPr>
            <w:r w:rsidRPr="00E515C2">
              <w:rPr>
                <w:sz w:val="28"/>
                <w:szCs w:val="28"/>
                <w:lang w:val="kk-KZ"/>
              </w:rPr>
              <w:t>4</w:t>
            </w:r>
          </w:p>
        </w:tc>
      </w:tr>
      <w:tr w:rsidR="00E515C2" w:rsidRPr="00E515C2" w14:paraId="0EC0DDEB" w14:textId="77777777" w:rsidTr="001352E1">
        <w:tc>
          <w:tcPr>
            <w:tcW w:w="678" w:type="dxa"/>
            <w:tcBorders>
              <w:top w:val="single" w:sz="2" w:space="0" w:color="000000"/>
              <w:left w:val="single" w:sz="2" w:space="0" w:color="000000"/>
              <w:bottom w:val="single" w:sz="2" w:space="0" w:color="000000"/>
              <w:right w:val="single" w:sz="4" w:space="0" w:color="000000"/>
            </w:tcBorders>
            <w:shd w:val="clear" w:color="auto" w:fill="auto"/>
          </w:tcPr>
          <w:p w14:paraId="7997C073" w14:textId="77777777" w:rsidR="001B3F03" w:rsidRPr="00E515C2" w:rsidRDefault="008634CC">
            <w:pPr>
              <w:ind w:right="-2"/>
              <w:jc w:val="both"/>
              <w:rPr>
                <w:sz w:val="28"/>
                <w:szCs w:val="28"/>
              </w:rPr>
            </w:pPr>
            <w:r w:rsidRPr="00E515C2">
              <w:rPr>
                <w:sz w:val="28"/>
                <w:szCs w:val="28"/>
                <w:lang w:val="kk-KZ"/>
              </w:rPr>
              <w:t>5</w:t>
            </w:r>
          </w:p>
        </w:tc>
        <w:tc>
          <w:tcPr>
            <w:tcW w:w="4456" w:type="dxa"/>
            <w:gridSpan w:val="2"/>
            <w:tcBorders>
              <w:top w:val="single" w:sz="2" w:space="0" w:color="000000"/>
              <w:left w:val="single" w:sz="2" w:space="0" w:color="000000"/>
              <w:bottom w:val="single" w:sz="2" w:space="0" w:color="000000"/>
              <w:right w:val="single" w:sz="4" w:space="0" w:color="000000"/>
            </w:tcBorders>
            <w:shd w:val="clear" w:color="auto" w:fill="auto"/>
          </w:tcPr>
          <w:p w14:paraId="4DBEFAC8" w14:textId="77777777" w:rsidR="001B3F03" w:rsidRPr="00E515C2" w:rsidRDefault="008634CC">
            <w:pPr>
              <w:ind w:right="-2"/>
              <w:jc w:val="both"/>
              <w:rPr>
                <w:sz w:val="28"/>
                <w:szCs w:val="28"/>
              </w:rPr>
            </w:pPr>
            <w:r w:rsidRPr="00E515C2">
              <w:rPr>
                <w:sz w:val="28"/>
                <w:szCs w:val="28"/>
                <w:lang w:val="kk-KZ"/>
              </w:rPr>
              <w:t>Білім берудің акмеология ғылымының негізін салушы ретінде Н.В. Кузьминаның негізгі идеялары.</w:t>
            </w:r>
          </w:p>
        </w:tc>
        <w:tc>
          <w:tcPr>
            <w:tcW w:w="2126" w:type="dxa"/>
            <w:gridSpan w:val="2"/>
            <w:tcBorders>
              <w:top w:val="single" w:sz="2" w:space="0" w:color="000000"/>
              <w:left w:val="single" w:sz="2" w:space="0" w:color="000000"/>
              <w:bottom w:val="single" w:sz="2" w:space="0" w:color="000000"/>
              <w:right w:val="single" w:sz="4" w:space="0" w:color="000000"/>
            </w:tcBorders>
            <w:shd w:val="clear" w:color="auto" w:fill="auto"/>
          </w:tcPr>
          <w:p w14:paraId="32A7A000" w14:textId="77777777" w:rsidR="001B3F03" w:rsidRPr="00E515C2" w:rsidRDefault="008634CC">
            <w:pPr>
              <w:ind w:right="-2"/>
              <w:jc w:val="both"/>
              <w:rPr>
                <w:sz w:val="28"/>
                <w:szCs w:val="28"/>
              </w:rPr>
            </w:pPr>
            <w:r w:rsidRPr="00E515C2">
              <w:rPr>
                <w:sz w:val="28"/>
                <w:szCs w:val="28"/>
                <w:lang w:val="kk-KZ"/>
              </w:rPr>
              <w:t>Идеяны талдау</w:t>
            </w:r>
          </w:p>
        </w:tc>
        <w:tc>
          <w:tcPr>
            <w:tcW w:w="1148" w:type="dxa"/>
            <w:gridSpan w:val="2"/>
            <w:tcBorders>
              <w:top w:val="single" w:sz="2" w:space="0" w:color="000000"/>
              <w:left w:val="single" w:sz="2" w:space="0" w:color="000000"/>
              <w:bottom w:val="single" w:sz="2" w:space="0" w:color="000000"/>
              <w:right w:val="single" w:sz="4" w:space="0" w:color="000000"/>
            </w:tcBorders>
            <w:shd w:val="clear" w:color="auto" w:fill="auto"/>
          </w:tcPr>
          <w:p w14:paraId="63B1F591"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2" w:space="0" w:color="000000"/>
              <w:left w:val="single" w:sz="2" w:space="0" w:color="000000"/>
              <w:bottom w:val="single" w:sz="2" w:space="0" w:color="000000"/>
              <w:right w:val="single" w:sz="2" w:space="0" w:color="000000"/>
            </w:tcBorders>
            <w:shd w:val="clear" w:color="auto" w:fill="auto"/>
          </w:tcPr>
          <w:p w14:paraId="3D26A626" w14:textId="77777777" w:rsidR="001B3F03" w:rsidRPr="00E515C2" w:rsidRDefault="008634CC">
            <w:pPr>
              <w:ind w:right="-2"/>
              <w:jc w:val="center"/>
              <w:rPr>
                <w:sz w:val="28"/>
                <w:szCs w:val="28"/>
              </w:rPr>
            </w:pPr>
            <w:r w:rsidRPr="00E515C2">
              <w:rPr>
                <w:sz w:val="28"/>
                <w:szCs w:val="28"/>
                <w:lang w:val="kk-KZ"/>
              </w:rPr>
              <w:t>5</w:t>
            </w:r>
          </w:p>
        </w:tc>
      </w:tr>
      <w:tr w:rsidR="00E515C2" w:rsidRPr="00E515C2" w14:paraId="321C8C0E" w14:textId="77777777" w:rsidTr="001352E1">
        <w:tc>
          <w:tcPr>
            <w:tcW w:w="678" w:type="dxa"/>
            <w:tcBorders>
              <w:top w:val="single" w:sz="2" w:space="0" w:color="000000"/>
              <w:left w:val="single" w:sz="2" w:space="0" w:color="000000"/>
              <w:bottom w:val="single" w:sz="2" w:space="0" w:color="000000"/>
              <w:right w:val="single" w:sz="4" w:space="0" w:color="000000"/>
            </w:tcBorders>
            <w:shd w:val="clear" w:color="auto" w:fill="auto"/>
          </w:tcPr>
          <w:p w14:paraId="180E393F" w14:textId="77777777" w:rsidR="001B3F03" w:rsidRPr="00E515C2" w:rsidRDefault="008634CC">
            <w:pPr>
              <w:ind w:right="-2"/>
              <w:jc w:val="both"/>
              <w:rPr>
                <w:sz w:val="28"/>
                <w:szCs w:val="28"/>
              </w:rPr>
            </w:pPr>
            <w:r w:rsidRPr="00E515C2">
              <w:rPr>
                <w:sz w:val="28"/>
                <w:szCs w:val="28"/>
                <w:lang w:val="kk-KZ"/>
              </w:rPr>
              <w:t>6</w:t>
            </w:r>
          </w:p>
        </w:tc>
        <w:tc>
          <w:tcPr>
            <w:tcW w:w="4456" w:type="dxa"/>
            <w:gridSpan w:val="2"/>
            <w:tcBorders>
              <w:top w:val="single" w:sz="2" w:space="0" w:color="000000"/>
              <w:left w:val="single" w:sz="2" w:space="0" w:color="000000"/>
              <w:bottom w:val="single" w:sz="2" w:space="0" w:color="000000"/>
              <w:right w:val="single" w:sz="4" w:space="0" w:color="000000"/>
            </w:tcBorders>
            <w:shd w:val="clear" w:color="auto" w:fill="auto"/>
          </w:tcPr>
          <w:p w14:paraId="74B6D431" w14:textId="77777777" w:rsidR="001B3F03" w:rsidRPr="00E515C2" w:rsidRDefault="008634CC">
            <w:pPr>
              <w:ind w:right="-2"/>
              <w:jc w:val="both"/>
              <w:rPr>
                <w:sz w:val="28"/>
                <w:szCs w:val="28"/>
              </w:rPr>
            </w:pPr>
            <w:r w:rsidRPr="00E515C2">
              <w:rPr>
                <w:sz w:val="28"/>
                <w:szCs w:val="28"/>
              </w:rPr>
              <w:t xml:space="preserve">Эссе: «Мұғалімнің </w:t>
            </w:r>
            <w:r w:rsidRPr="00E515C2">
              <w:rPr>
                <w:sz w:val="28"/>
                <w:szCs w:val="28"/>
                <w:lang w:val="kk-KZ"/>
              </w:rPr>
              <w:t>оқыту пәні</w:t>
            </w:r>
            <w:r w:rsidRPr="00E515C2">
              <w:rPr>
                <w:sz w:val="28"/>
                <w:szCs w:val="28"/>
              </w:rPr>
              <w:t xml:space="preserve"> мен тұлғасы арқылы оқу-тәрбие үдерісі субъектілерінің руханилығын арттырудың жолдары мен тәсілдері.»</w:t>
            </w:r>
          </w:p>
        </w:tc>
        <w:tc>
          <w:tcPr>
            <w:tcW w:w="2126" w:type="dxa"/>
            <w:gridSpan w:val="2"/>
            <w:tcBorders>
              <w:top w:val="single" w:sz="2" w:space="0" w:color="000000"/>
              <w:left w:val="single" w:sz="2" w:space="0" w:color="000000"/>
              <w:bottom w:val="single" w:sz="2" w:space="0" w:color="000000"/>
              <w:right w:val="single" w:sz="4" w:space="0" w:color="000000"/>
            </w:tcBorders>
            <w:shd w:val="clear" w:color="auto" w:fill="auto"/>
          </w:tcPr>
          <w:p w14:paraId="24F73F62" w14:textId="77777777" w:rsidR="001B3F03" w:rsidRPr="00E515C2" w:rsidRDefault="008634CC">
            <w:pPr>
              <w:snapToGrid w:val="0"/>
              <w:ind w:right="-2"/>
              <w:jc w:val="both"/>
              <w:rPr>
                <w:sz w:val="28"/>
                <w:szCs w:val="28"/>
              </w:rPr>
            </w:pPr>
            <w:r w:rsidRPr="00E515C2">
              <w:rPr>
                <w:sz w:val="28"/>
                <w:szCs w:val="28"/>
                <w:lang w:val="kk-KZ"/>
              </w:rPr>
              <w:t>Эссе</w:t>
            </w:r>
          </w:p>
        </w:tc>
        <w:tc>
          <w:tcPr>
            <w:tcW w:w="1148" w:type="dxa"/>
            <w:gridSpan w:val="2"/>
            <w:tcBorders>
              <w:top w:val="single" w:sz="2" w:space="0" w:color="000000"/>
              <w:left w:val="single" w:sz="2" w:space="0" w:color="000000"/>
              <w:bottom w:val="single" w:sz="2" w:space="0" w:color="000000"/>
              <w:right w:val="single" w:sz="4" w:space="0" w:color="000000"/>
            </w:tcBorders>
            <w:shd w:val="clear" w:color="auto" w:fill="auto"/>
          </w:tcPr>
          <w:p w14:paraId="3C475583"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2" w:space="0" w:color="000000"/>
              <w:left w:val="single" w:sz="2" w:space="0" w:color="000000"/>
              <w:bottom w:val="single" w:sz="2" w:space="0" w:color="000000"/>
              <w:right w:val="single" w:sz="2" w:space="0" w:color="000000"/>
            </w:tcBorders>
            <w:shd w:val="clear" w:color="auto" w:fill="auto"/>
          </w:tcPr>
          <w:p w14:paraId="17A8644D" w14:textId="77777777" w:rsidR="001B3F03" w:rsidRPr="00E515C2" w:rsidRDefault="008634CC">
            <w:pPr>
              <w:ind w:right="-2"/>
              <w:jc w:val="center"/>
              <w:rPr>
                <w:sz w:val="28"/>
                <w:szCs w:val="28"/>
              </w:rPr>
            </w:pPr>
            <w:r w:rsidRPr="00E515C2">
              <w:rPr>
                <w:sz w:val="28"/>
                <w:szCs w:val="28"/>
                <w:lang w:val="kk-KZ"/>
              </w:rPr>
              <w:t>6</w:t>
            </w:r>
          </w:p>
        </w:tc>
      </w:tr>
      <w:tr w:rsidR="00E515C2" w:rsidRPr="00E515C2" w14:paraId="5DB68139" w14:textId="77777777" w:rsidTr="001352E1">
        <w:tc>
          <w:tcPr>
            <w:tcW w:w="678" w:type="dxa"/>
            <w:tcBorders>
              <w:top w:val="single" w:sz="2" w:space="0" w:color="000000"/>
              <w:left w:val="single" w:sz="2" w:space="0" w:color="000000"/>
              <w:bottom w:val="single" w:sz="2" w:space="0" w:color="000000"/>
              <w:right w:val="single" w:sz="4" w:space="0" w:color="000000"/>
            </w:tcBorders>
            <w:shd w:val="clear" w:color="auto" w:fill="auto"/>
          </w:tcPr>
          <w:p w14:paraId="0C35C3C4" w14:textId="77777777" w:rsidR="001B3F03" w:rsidRPr="00E515C2" w:rsidRDefault="008634CC">
            <w:pPr>
              <w:ind w:right="-2"/>
              <w:jc w:val="both"/>
              <w:rPr>
                <w:sz w:val="28"/>
                <w:szCs w:val="28"/>
              </w:rPr>
            </w:pPr>
            <w:r w:rsidRPr="00E515C2">
              <w:rPr>
                <w:sz w:val="28"/>
                <w:szCs w:val="28"/>
                <w:lang w:val="kk-KZ"/>
              </w:rPr>
              <w:t>7</w:t>
            </w:r>
          </w:p>
        </w:tc>
        <w:tc>
          <w:tcPr>
            <w:tcW w:w="4456" w:type="dxa"/>
            <w:gridSpan w:val="2"/>
            <w:tcBorders>
              <w:top w:val="single" w:sz="2" w:space="0" w:color="000000"/>
              <w:left w:val="single" w:sz="2" w:space="0" w:color="000000"/>
              <w:bottom w:val="single" w:sz="2" w:space="0" w:color="000000"/>
              <w:right w:val="single" w:sz="4" w:space="0" w:color="000000"/>
            </w:tcBorders>
            <w:shd w:val="clear" w:color="auto" w:fill="auto"/>
          </w:tcPr>
          <w:p w14:paraId="05A3DF0B" w14:textId="77777777" w:rsidR="001B3F03" w:rsidRPr="00E515C2" w:rsidRDefault="008634CC">
            <w:pPr>
              <w:ind w:right="-2"/>
              <w:jc w:val="both"/>
              <w:rPr>
                <w:sz w:val="28"/>
                <w:szCs w:val="28"/>
              </w:rPr>
            </w:pPr>
            <w:r w:rsidRPr="00E515C2">
              <w:rPr>
                <w:sz w:val="28"/>
                <w:szCs w:val="28"/>
                <w:lang w:val="kk-KZ"/>
              </w:rPr>
              <w:t>Спорт мұғалімінің мансап жолы</w:t>
            </w:r>
            <w:r w:rsidRPr="00E515C2">
              <w:rPr>
                <w:sz w:val="28"/>
                <w:szCs w:val="28"/>
              </w:rPr>
              <w:t xml:space="preserve"> </w:t>
            </w:r>
          </w:p>
        </w:tc>
        <w:tc>
          <w:tcPr>
            <w:tcW w:w="2126" w:type="dxa"/>
            <w:gridSpan w:val="2"/>
            <w:tcBorders>
              <w:top w:val="single" w:sz="2" w:space="0" w:color="000000"/>
              <w:left w:val="single" w:sz="2" w:space="0" w:color="000000"/>
              <w:bottom w:val="single" w:sz="2" w:space="0" w:color="000000"/>
              <w:right w:val="single" w:sz="4" w:space="0" w:color="000000"/>
            </w:tcBorders>
            <w:shd w:val="clear" w:color="auto" w:fill="auto"/>
          </w:tcPr>
          <w:p w14:paraId="7AB05C3E" w14:textId="77777777" w:rsidR="001B3F03" w:rsidRPr="00E515C2" w:rsidRDefault="008634CC">
            <w:pPr>
              <w:ind w:right="-2"/>
              <w:jc w:val="both"/>
              <w:rPr>
                <w:sz w:val="28"/>
                <w:szCs w:val="28"/>
              </w:rPr>
            </w:pPr>
            <w:r w:rsidRPr="00E515C2">
              <w:rPr>
                <w:sz w:val="28"/>
                <w:szCs w:val="28"/>
                <w:lang w:val="kk-KZ"/>
              </w:rPr>
              <w:t xml:space="preserve">Эссе </w:t>
            </w:r>
          </w:p>
        </w:tc>
        <w:tc>
          <w:tcPr>
            <w:tcW w:w="1148" w:type="dxa"/>
            <w:gridSpan w:val="2"/>
            <w:tcBorders>
              <w:top w:val="single" w:sz="2" w:space="0" w:color="000000"/>
              <w:left w:val="single" w:sz="2" w:space="0" w:color="000000"/>
              <w:bottom w:val="single" w:sz="2" w:space="0" w:color="000000"/>
              <w:right w:val="single" w:sz="4" w:space="0" w:color="000000"/>
            </w:tcBorders>
            <w:shd w:val="clear" w:color="auto" w:fill="auto"/>
          </w:tcPr>
          <w:p w14:paraId="5ACFC004"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2" w:space="0" w:color="000000"/>
              <w:left w:val="single" w:sz="2" w:space="0" w:color="000000"/>
              <w:bottom w:val="single" w:sz="2" w:space="0" w:color="000000"/>
              <w:right w:val="single" w:sz="2" w:space="0" w:color="000000"/>
            </w:tcBorders>
            <w:shd w:val="clear" w:color="auto" w:fill="auto"/>
          </w:tcPr>
          <w:p w14:paraId="6F063F47" w14:textId="77777777" w:rsidR="001B3F03" w:rsidRPr="00E515C2" w:rsidRDefault="008634CC">
            <w:pPr>
              <w:ind w:right="-2"/>
              <w:jc w:val="center"/>
              <w:rPr>
                <w:sz w:val="28"/>
                <w:szCs w:val="28"/>
              </w:rPr>
            </w:pPr>
            <w:r w:rsidRPr="00E515C2">
              <w:rPr>
                <w:sz w:val="28"/>
                <w:szCs w:val="28"/>
                <w:lang w:val="kk-KZ"/>
              </w:rPr>
              <w:t>7</w:t>
            </w:r>
          </w:p>
        </w:tc>
      </w:tr>
      <w:tr w:rsidR="00E515C2" w:rsidRPr="00E515C2" w14:paraId="025F2112" w14:textId="77777777" w:rsidTr="001352E1">
        <w:trPr>
          <w:trHeight w:val="70"/>
        </w:trPr>
        <w:tc>
          <w:tcPr>
            <w:tcW w:w="678" w:type="dxa"/>
            <w:tcBorders>
              <w:top w:val="single" w:sz="4" w:space="0" w:color="000000"/>
              <w:left w:val="single" w:sz="2" w:space="0" w:color="000000"/>
              <w:bottom w:val="single" w:sz="2" w:space="0" w:color="000000"/>
              <w:right w:val="single" w:sz="4" w:space="0" w:color="000000"/>
            </w:tcBorders>
            <w:shd w:val="clear" w:color="auto" w:fill="auto"/>
          </w:tcPr>
          <w:p w14:paraId="3D88606B" w14:textId="77777777" w:rsidR="001B3F03" w:rsidRPr="00E515C2" w:rsidRDefault="008634CC">
            <w:pPr>
              <w:ind w:right="-2"/>
              <w:jc w:val="both"/>
              <w:rPr>
                <w:sz w:val="28"/>
                <w:szCs w:val="28"/>
              </w:rPr>
            </w:pPr>
            <w:r w:rsidRPr="00E515C2">
              <w:rPr>
                <w:sz w:val="28"/>
                <w:szCs w:val="28"/>
                <w:lang w:val="kk-KZ"/>
              </w:rPr>
              <w:t>8</w:t>
            </w:r>
          </w:p>
        </w:tc>
        <w:tc>
          <w:tcPr>
            <w:tcW w:w="4456" w:type="dxa"/>
            <w:gridSpan w:val="2"/>
            <w:tcBorders>
              <w:top w:val="single" w:sz="4" w:space="0" w:color="000000"/>
              <w:left w:val="single" w:sz="2" w:space="0" w:color="000000"/>
              <w:bottom w:val="single" w:sz="2" w:space="0" w:color="000000"/>
              <w:right w:val="single" w:sz="4" w:space="0" w:color="000000"/>
            </w:tcBorders>
            <w:shd w:val="clear" w:color="auto" w:fill="auto"/>
          </w:tcPr>
          <w:p w14:paraId="33E7B440" w14:textId="77777777" w:rsidR="001B3F03" w:rsidRPr="00E515C2" w:rsidRDefault="008634CC">
            <w:pPr>
              <w:numPr>
                <w:ilvl w:val="0"/>
                <w:numId w:val="11"/>
              </w:numPr>
              <w:tabs>
                <w:tab w:val="clear" w:pos="720"/>
                <w:tab w:val="left" w:pos="0"/>
              </w:tabs>
              <w:ind w:left="0" w:right="-2"/>
              <w:jc w:val="both"/>
              <w:rPr>
                <w:sz w:val="28"/>
                <w:szCs w:val="28"/>
              </w:rPr>
            </w:pPr>
            <w:r w:rsidRPr="00E515C2">
              <w:rPr>
                <w:sz w:val="28"/>
                <w:szCs w:val="28"/>
              </w:rPr>
              <w:t>«Акмеологиялық өзіндік сана» және «акме-мотивация» ұғымдарына анықтама беріңіз.</w:t>
            </w:r>
          </w:p>
        </w:tc>
        <w:tc>
          <w:tcPr>
            <w:tcW w:w="2126" w:type="dxa"/>
            <w:gridSpan w:val="2"/>
            <w:tcBorders>
              <w:top w:val="single" w:sz="4" w:space="0" w:color="000000"/>
              <w:left w:val="single" w:sz="2" w:space="0" w:color="000000"/>
              <w:bottom w:val="single" w:sz="2" w:space="0" w:color="000000"/>
              <w:right w:val="single" w:sz="4" w:space="0" w:color="000000"/>
            </w:tcBorders>
            <w:shd w:val="clear" w:color="auto" w:fill="auto"/>
          </w:tcPr>
          <w:p w14:paraId="5AFACABF" w14:textId="77777777" w:rsidR="001B3F03" w:rsidRPr="00E515C2" w:rsidRDefault="008634CC">
            <w:pPr>
              <w:ind w:right="-2"/>
              <w:jc w:val="both"/>
              <w:rPr>
                <w:sz w:val="28"/>
                <w:szCs w:val="28"/>
              </w:rPr>
            </w:pPr>
            <w:r w:rsidRPr="00E515C2">
              <w:rPr>
                <w:sz w:val="28"/>
                <w:szCs w:val="28"/>
                <w:lang w:val="kk-KZ"/>
              </w:rPr>
              <w:t>Глоссарий</w:t>
            </w:r>
          </w:p>
        </w:tc>
        <w:tc>
          <w:tcPr>
            <w:tcW w:w="1148" w:type="dxa"/>
            <w:gridSpan w:val="2"/>
            <w:tcBorders>
              <w:top w:val="single" w:sz="4" w:space="0" w:color="000000"/>
              <w:left w:val="single" w:sz="2" w:space="0" w:color="000000"/>
              <w:bottom w:val="single" w:sz="2" w:space="0" w:color="000000"/>
              <w:right w:val="single" w:sz="4" w:space="0" w:color="000000"/>
            </w:tcBorders>
            <w:shd w:val="clear" w:color="auto" w:fill="auto"/>
          </w:tcPr>
          <w:p w14:paraId="6240F6DF"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4" w:space="0" w:color="000000"/>
              <w:left w:val="single" w:sz="2" w:space="0" w:color="000000"/>
              <w:bottom w:val="single" w:sz="2" w:space="0" w:color="000000"/>
              <w:right w:val="single" w:sz="2" w:space="0" w:color="000000"/>
            </w:tcBorders>
            <w:shd w:val="clear" w:color="auto" w:fill="auto"/>
          </w:tcPr>
          <w:p w14:paraId="714BC205" w14:textId="77777777" w:rsidR="001B3F03" w:rsidRPr="00E515C2" w:rsidRDefault="008634CC">
            <w:pPr>
              <w:ind w:right="-2"/>
              <w:jc w:val="center"/>
              <w:rPr>
                <w:sz w:val="28"/>
                <w:szCs w:val="28"/>
              </w:rPr>
            </w:pPr>
            <w:r w:rsidRPr="00E515C2">
              <w:rPr>
                <w:sz w:val="28"/>
                <w:szCs w:val="28"/>
                <w:lang w:val="kk-KZ"/>
              </w:rPr>
              <w:t>8</w:t>
            </w:r>
          </w:p>
        </w:tc>
      </w:tr>
      <w:tr w:rsidR="00E515C2" w:rsidRPr="00E515C2" w14:paraId="522F835C" w14:textId="77777777" w:rsidTr="001352E1">
        <w:tc>
          <w:tcPr>
            <w:tcW w:w="678" w:type="dxa"/>
            <w:tcBorders>
              <w:top w:val="single" w:sz="2" w:space="0" w:color="000000"/>
              <w:left w:val="single" w:sz="2" w:space="0" w:color="000000"/>
              <w:right w:val="single" w:sz="4" w:space="0" w:color="000000"/>
            </w:tcBorders>
            <w:shd w:val="clear" w:color="auto" w:fill="auto"/>
          </w:tcPr>
          <w:p w14:paraId="16846EB5" w14:textId="77777777" w:rsidR="001B3F03" w:rsidRPr="00E515C2" w:rsidRDefault="008634CC">
            <w:pPr>
              <w:ind w:right="-2"/>
              <w:jc w:val="both"/>
              <w:rPr>
                <w:sz w:val="28"/>
                <w:szCs w:val="28"/>
              </w:rPr>
            </w:pPr>
            <w:r w:rsidRPr="00E515C2">
              <w:rPr>
                <w:sz w:val="28"/>
                <w:szCs w:val="28"/>
                <w:lang w:val="kk-KZ"/>
              </w:rPr>
              <w:t>9</w:t>
            </w:r>
          </w:p>
        </w:tc>
        <w:tc>
          <w:tcPr>
            <w:tcW w:w="4456" w:type="dxa"/>
            <w:gridSpan w:val="2"/>
            <w:tcBorders>
              <w:top w:val="single" w:sz="2" w:space="0" w:color="000000"/>
              <w:left w:val="single" w:sz="2" w:space="0" w:color="000000"/>
              <w:right w:val="single" w:sz="4" w:space="0" w:color="000000"/>
            </w:tcBorders>
            <w:shd w:val="clear" w:color="auto" w:fill="auto"/>
          </w:tcPr>
          <w:p w14:paraId="7197CDF3" w14:textId="77777777" w:rsidR="001B3F03" w:rsidRPr="00E515C2" w:rsidRDefault="008634CC">
            <w:pPr>
              <w:ind w:right="-2"/>
              <w:jc w:val="both"/>
              <w:rPr>
                <w:sz w:val="28"/>
                <w:szCs w:val="28"/>
              </w:rPr>
            </w:pPr>
            <w:r w:rsidRPr="00E515C2">
              <w:rPr>
                <w:sz w:val="28"/>
                <w:szCs w:val="28"/>
              </w:rPr>
              <w:t>Акмикалық тұлғаның қасиеттеріне сипаттама жаз</w:t>
            </w:r>
          </w:p>
        </w:tc>
        <w:tc>
          <w:tcPr>
            <w:tcW w:w="2126" w:type="dxa"/>
            <w:gridSpan w:val="2"/>
            <w:tcBorders>
              <w:top w:val="single" w:sz="2" w:space="0" w:color="000000"/>
              <w:left w:val="single" w:sz="2" w:space="0" w:color="000000"/>
              <w:right w:val="single" w:sz="4" w:space="0" w:color="000000"/>
            </w:tcBorders>
            <w:shd w:val="clear" w:color="auto" w:fill="auto"/>
          </w:tcPr>
          <w:p w14:paraId="67C4DCF5" w14:textId="77777777" w:rsidR="001B3F03" w:rsidRPr="00E515C2" w:rsidRDefault="008634CC">
            <w:pPr>
              <w:ind w:right="-2"/>
              <w:jc w:val="both"/>
              <w:rPr>
                <w:sz w:val="28"/>
                <w:szCs w:val="28"/>
              </w:rPr>
            </w:pPr>
            <w:r w:rsidRPr="00E515C2">
              <w:rPr>
                <w:sz w:val="28"/>
                <w:szCs w:val="28"/>
                <w:lang w:val="kk-KZ"/>
              </w:rPr>
              <w:t>Тізбекті сипаттау</w:t>
            </w:r>
          </w:p>
        </w:tc>
        <w:tc>
          <w:tcPr>
            <w:tcW w:w="1148" w:type="dxa"/>
            <w:gridSpan w:val="2"/>
            <w:tcBorders>
              <w:top w:val="single" w:sz="2" w:space="0" w:color="000000"/>
              <w:left w:val="single" w:sz="2" w:space="0" w:color="000000"/>
              <w:right w:val="single" w:sz="4" w:space="0" w:color="000000"/>
            </w:tcBorders>
            <w:shd w:val="clear" w:color="auto" w:fill="auto"/>
          </w:tcPr>
          <w:p w14:paraId="065DA29C"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2" w:space="0" w:color="000000"/>
              <w:left w:val="single" w:sz="2" w:space="0" w:color="000000"/>
              <w:right w:val="single" w:sz="2" w:space="0" w:color="000000"/>
            </w:tcBorders>
            <w:shd w:val="clear" w:color="auto" w:fill="auto"/>
          </w:tcPr>
          <w:p w14:paraId="5133FAF6" w14:textId="77777777" w:rsidR="001B3F03" w:rsidRPr="00E515C2" w:rsidRDefault="008634CC">
            <w:pPr>
              <w:ind w:right="-2"/>
              <w:jc w:val="center"/>
              <w:rPr>
                <w:sz w:val="28"/>
                <w:szCs w:val="28"/>
              </w:rPr>
            </w:pPr>
            <w:r w:rsidRPr="00E515C2">
              <w:rPr>
                <w:sz w:val="28"/>
                <w:szCs w:val="28"/>
                <w:lang w:val="kk-KZ"/>
              </w:rPr>
              <w:t>9</w:t>
            </w:r>
          </w:p>
        </w:tc>
      </w:tr>
      <w:tr w:rsidR="00E515C2" w:rsidRPr="00E515C2" w14:paraId="5628F25F" w14:textId="77777777" w:rsidTr="001352E1">
        <w:tc>
          <w:tcPr>
            <w:tcW w:w="678" w:type="dxa"/>
            <w:tcBorders>
              <w:top w:val="single" w:sz="4" w:space="0" w:color="000000"/>
              <w:left w:val="single" w:sz="2" w:space="0" w:color="000000"/>
              <w:bottom w:val="single" w:sz="2" w:space="0" w:color="000000"/>
              <w:right w:val="single" w:sz="4" w:space="0" w:color="000000"/>
            </w:tcBorders>
            <w:shd w:val="clear" w:color="auto" w:fill="auto"/>
          </w:tcPr>
          <w:p w14:paraId="03CF5204" w14:textId="77777777" w:rsidR="001B3F03" w:rsidRPr="00E515C2" w:rsidRDefault="008634CC">
            <w:pPr>
              <w:ind w:right="-2"/>
              <w:jc w:val="both"/>
              <w:rPr>
                <w:sz w:val="28"/>
                <w:szCs w:val="28"/>
              </w:rPr>
            </w:pPr>
            <w:r w:rsidRPr="00E515C2">
              <w:rPr>
                <w:sz w:val="28"/>
                <w:szCs w:val="28"/>
                <w:lang w:val="kk-KZ"/>
              </w:rPr>
              <w:t>10</w:t>
            </w:r>
          </w:p>
        </w:tc>
        <w:tc>
          <w:tcPr>
            <w:tcW w:w="4456" w:type="dxa"/>
            <w:gridSpan w:val="2"/>
            <w:tcBorders>
              <w:top w:val="single" w:sz="4" w:space="0" w:color="000000"/>
              <w:left w:val="single" w:sz="2" w:space="0" w:color="000000"/>
              <w:bottom w:val="single" w:sz="2" w:space="0" w:color="000000"/>
              <w:right w:val="single" w:sz="4" w:space="0" w:color="000000"/>
            </w:tcBorders>
            <w:shd w:val="clear" w:color="auto" w:fill="auto"/>
          </w:tcPr>
          <w:p w14:paraId="438A2504" w14:textId="77777777" w:rsidR="001B3F03" w:rsidRPr="00E515C2" w:rsidRDefault="008634CC">
            <w:pPr>
              <w:ind w:right="-2"/>
              <w:jc w:val="both"/>
              <w:rPr>
                <w:sz w:val="28"/>
                <w:szCs w:val="28"/>
              </w:rPr>
            </w:pPr>
            <w:r w:rsidRPr="00E515C2">
              <w:rPr>
                <w:sz w:val="28"/>
                <w:szCs w:val="28"/>
              </w:rPr>
              <w:t>«Кәсіби шеберлік» және «кәсібилік» ұғымдарының ұқсастықтары мен айырмашылықтарын көрсетіңіз.</w:t>
            </w:r>
          </w:p>
        </w:tc>
        <w:tc>
          <w:tcPr>
            <w:tcW w:w="2126" w:type="dxa"/>
            <w:gridSpan w:val="2"/>
            <w:tcBorders>
              <w:top w:val="single" w:sz="4" w:space="0" w:color="000000"/>
              <w:left w:val="single" w:sz="2" w:space="0" w:color="000000"/>
              <w:bottom w:val="single" w:sz="2" w:space="0" w:color="000000"/>
              <w:right w:val="single" w:sz="4" w:space="0" w:color="000000"/>
            </w:tcBorders>
            <w:shd w:val="clear" w:color="auto" w:fill="auto"/>
          </w:tcPr>
          <w:p w14:paraId="25BAE1D2" w14:textId="77777777" w:rsidR="001B3F03" w:rsidRPr="00E515C2" w:rsidRDefault="008634CC">
            <w:pPr>
              <w:ind w:right="-2"/>
              <w:jc w:val="both"/>
              <w:rPr>
                <w:sz w:val="28"/>
                <w:szCs w:val="28"/>
              </w:rPr>
            </w:pPr>
            <w:r w:rsidRPr="00E515C2">
              <w:rPr>
                <w:sz w:val="28"/>
                <w:szCs w:val="28"/>
                <w:lang w:val="kk-KZ"/>
              </w:rPr>
              <w:t>Салыстырмалы кесте</w:t>
            </w:r>
          </w:p>
        </w:tc>
        <w:tc>
          <w:tcPr>
            <w:tcW w:w="1148" w:type="dxa"/>
            <w:gridSpan w:val="2"/>
            <w:tcBorders>
              <w:top w:val="single" w:sz="4" w:space="0" w:color="000000"/>
              <w:left w:val="single" w:sz="2" w:space="0" w:color="000000"/>
              <w:bottom w:val="single" w:sz="2" w:space="0" w:color="000000"/>
              <w:right w:val="single" w:sz="4" w:space="0" w:color="000000"/>
            </w:tcBorders>
            <w:shd w:val="clear" w:color="auto" w:fill="auto"/>
          </w:tcPr>
          <w:p w14:paraId="0D760730"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4" w:space="0" w:color="000000"/>
              <w:left w:val="single" w:sz="2" w:space="0" w:color="000000"/>
              <w:bottom w:val="single" w:sz="2" w:space="0" w:color="000000"/>
              <w:right w:val="single" w:sz="2" w:space="0" w:color="000000"/>
            </w:tcBorders>
            <w:shd w:val="clear" w:color="auto" w:fill="auto"/>
          </w:tcPr>
          <w:p w14:paraId="03FE845F" w14:textId="77777777" w:rsidR="001B3F03" w:rsidRPr="00E515C2" w:rsidRDefault="008634CC">
            <w:pPr>
              <w:ind w:right="-2"/>
              <w:jc w:val="center"/>
              <w:rPr>
                <w:sz w:val="28"/>
                <w:szCs w:val="28"/>
              </w:rPr>
            </w:pPr>
            <w:r w:rsidRPr="00E515C2">
              <w:rPr>
                <w:sz w:val="28"/>
                <w:szCs w:val="28"/>
                <w:lang w:val="kk-KZ"/>
              </w:rPr>
              <w:t>10</w:t>
            </w:r>
          </w:p>
        </w:tc>
      </w:tr>
      <w:tr w:rsidR="00E515C2" w:rsidRPr="00E515C2" w14:paraId="1EA2B3B4" w14:textId="77777777" w:rsidTr="001352E1">
        <w:tc>
          <w:tcPr>
            <w:tcW w:w="678" w:type="dxa"/>
            <w:tcBorders>
              <w:top w:val="single" w:sz="4" w:space="0" w:color="000000"/>
              <w:left w:val="single" w:sz="2" w:space="0" w:color="000000"/>
              <w:bottom w:val="single" w:sz="2" w:space="0" w:color="000000"/>
              <w:right w:val="single" w:sz="4" w:space="0" w:color="000000"/>
            </w:tcBorders>
            <w:shd w:val="clear" w:color="auto" w:fill="auto"/>
          </w:tcPr>
          <w:p w14:paraId="7BE719C0" w14:textId="77777777" w:rsidR="001B3F03" w:rsidRPr="00E515C2" w:rsidRDefault="008634CC">
            <w:pPr>
              <w:ind w:right="-2"/>
              <w:jc w:val="both"/>
              <w:rPr>
                <w:sz w:val="28"/>
                <w:szCs w:val="28"/>
              </w:rPr>
            </w:pPr>
            <w:r w:rsidRPr="00E515C2">
              <w:rPr>
                <w:sz w:val="28"/>
                <w:szCs w:val="28"/>
                <w:lang w:val="kk-KZ"/>
              </w:rPr>
              <w:t>11</w:t>
            </w:r>
          </w:p>
        </w:tc>
        <w:tc>
          <w:tcPr>
            <w:tcW w:w="4456" w:type="dxa"/>
            <w:gridSpan w:val="2"/>
            <w:tcBorders>
              <w:top w:val="single" w:sz="4" w:space="0" w:color="000000"/>
              <w:left w:val="single" w:sz="2" w:space="0" w:color="000000"/>
              <w:bottom w:val="single" w:sz="2" w:space="0" w:color="000000"/>
              <w:right w:val="single" w:sz="4" w:space="0" w:color="000000"/>
            </w:tcBorders>
            <w:shd w:val="clear" w:color="auto" w:fill="auto"/>
          </w:tcPr>
          <w:p w14:paraId="6BD3C286" w14:textId="77777777" w:rsidR="001B3F03" w:rsidRPr="00E515C2" w:rsidRDefault="008634CC">
            <w:pPr>
              <w:numPr>
                <w:ilvl w:val="0"/>
                <w:numId w:val="11"/>
              </w:numPr>
              <w:tabs>
                <w:tab w:val="clear" w:pos="720"/>
                <w:tab w:val="left" w:pos="-717"/>
              </w:tabs>
              <w:ind w:left="0" w:right="-2"/>
              <w:jc w:val="both"/>
              <w:rPr>
                <w:sz w:val="28"/>
                <w:szCs w:val="28"/>
              </w:rPr>
            </w:pPr>
            <w:r w:rsidRPr="00E515C2">
              <w:rPr>
                <w:sz w:val="28"/>
                <w:szCs w:val="28"/>
              </w:rPr>
              <w:t>Тұлғаның кәсіби дамуының акме-бағдарлы процесін сипаттаңыз</w:t>
            </w:r>
          </w:p>
        </w:tc>
        <w:tc>
          <w:tcPr>
            <w:tcW w:w="2126" w:type="dxa"/>
            <w:gridSpan w:val="2"/>
            <w:tcBorders>
              <w:top w:val="single" w:sz="4" w:space="0" w:color="000000"/>
              <w:left w:val="single" w:sz="2" w:space="0" w:color="000000"/>
              <w:bottom w:val="single" w:sz="2" w:space="0" w:color="000000"/>
              <w:right w:val="single" w:sz="4" w:space="0" w:color="000000"/>
            </w:tcBorders>
            <w:shd w:val="clear" w:color="auto" w:fill="auto"/>
          </w:tcPr>
          <w:p w14:paraId="35DA7E8C" w14:textId="77777777" w:rsidR="001B3F03" w:rsidRPr="00E515C2" w:rsidRDefault="008634CC">
            <w:pPr>
              <w:ind w:right="-2"/>
              <w:jc w:val="both"/>
              <w:rPr>
                <w:sz w:val="28"/>
                <w:szCs w:val="28"/>
              </w:rPr>
            </w:pPr>
            <w:r w:rsidRPr="00E515C2">
              <w:rPr>
                <w:sz w:val="28"/>
                <w:szCs w:val="28"/>
                <w:lang w:val="kk-KZ"/>
              </w:rPr>
              <w:t>Сипаттама кесте</w:t>
            </w:r>
          </w:p>
        </w:tc>
        <w:tc>
          <w:tcPr>
            <w:tcW w:w="1148" w:type="dxa"/>
            <w:gridSpan w:val="2"/>
            <w:tcBorders>
              <w:top w:val="single" w:sz="4" w:space="0" w:color="000000"/>
              <w:left w:val="single" w:sz="2" w:space="0" w:color="000000"/>
              <w:bottom w:val="single" w:sz="2" w:space="0" w:color="000000"/>
              <w:right w:val="single" w:sz="4" w:space="0" w:color="000000"/>
            </w:tcBorders>
            <w:shd w:val="clear" w:color="auto" w:fill="auto"/>
          </w:tcPr>
          <w:p w14:paraId="1A35A20B" w14:textId="77777777" w:rsidR="001B3F03" w:rsidRPr="00E515C2" w:rsidRDefault="008634CC">
            <w:pPr>
              <w:ind w:right="-2"/>
              <w:jc w:val="center"/>
              <w:rPr>
                <w:sz w:val="28"/>
                <w:szCs w:val="28"/>
              </w:rPr>
            </w:pPr>
            <w:r w:rsidRPr="00E515C2">
              <w:rPr>
                <w:sz w:val="28"/>
                <w:szCs w:val="28"/>
                <w:lang w:val="kk-KZ"/>
              </w:rPr>
              <w:t>4</w:t>
            </w:r>
          </w:p>
        </w:tc>
        <w:tc>
          <w:tcPr>
            <w:tcW w:w="1200" w:type="dxa"/>
            <w:tcBorders>
              <w:top w:val="single" w:sz="4" w:space="0" w:color="000000"/>
              <w:left w:val="single" w:sz="2" w:space="0" w:color="000000"/>
              <w:bottom w:val="single" w:sz="2" w:space="0" w:color="000000"/>
              <w:right w:val="single" w:sz="2" w:space="0" w:color="000000"/>
            </w:tcBorders>
            <w:shd w:val="clear" w:color="auto" w:fill="auto"/>
          </w:tcPr>
          <w:p w14:paraId="16964A07" w14:textId="77777777" w:rsidR="001B3F03" w:rsidRPr="00E515C2" w:rsidRDefault="008634CC">
            <w:pPr>
              <w:ind w:right="-2"/>
              <w:jc w:val="center"/>
              <w:rPr>
                <w:sz w:val="28"/>
                <w:szCs w:val="28"/>
              </w:rPr>
            </w:pPr>
            <w:r w:rsidRPr="00E515C2">
              <w:rPr>
                <w:sz w:val="28"/>
                <w:szCs w:val="28"/>
                <w:lang w:val="kk-KZ"/>
              </w:rPr>
              <w:t>11</w:t>
            </w:r>
          </w:p>
        </w:tc>
      </w:tr>
      <w:tr w:rsidR="00E515C2" w:rsidRPr="00E515C2" w14:paraId="22EE9E9C" w14:textId="77777777" w:rsidTr="000C4E9E">
        <w:tc>
          <w:tcPr>
            <w:tcW w:w="678" w:type="dxa"/>
            <w:tcBorders>
              <w:top w:val="single" w:sz="4" w:space="0" w:color="000000"/>
              <w:left w:val="single" w:sz="2" w:space="0" w:color="000000"/>
              <w:bottom w:val="single" w:sz="2" w:space="0" w:color="000000"/>
              <w:right w:val="single" w:sz="4" w:space="0" w:color="000000"/>
            </w:tcBorders>
            <w:shd w:val="clear" w:color="auto" w:fill="auto"/>
          </w:tcPr>
          <w:p w14:paraId="6083C696" w14:textId="77777777" w:rsidR="001B3F03" w:rsidRPr="00E515C2" w:rsidRDefault="008634CC">
            <w:pPr>
              <w:ind w:right="-2"/>
              <w:jc w:val="both"/>
              <w:rPr>
                <w:sz w:val="28"/>
                <w:szCs w:val="28"/>
              </w:rPr>
            </w:pPr>
            <w:r w:rsidRPr="00E515C2">
              <w:rPr>
                <w:sz w:val="28"/>
                <w:szCs w:val="28"/>
                <w:lang w:val="kk-KZ"/>
              </w:rPr>
              <w:t>13-14</w:t>
            </w:r>
          </w:p>
        </w:tc>
        <w:tc>
          <w:tcPr>
            <w:tcW w:w="4456" w:type="dxa"/>
            <w:gridSpan w:val="2"/>
            <w:tcBorders>
              <w:top w:val="single" w:sz="4" w:space="0" w:color="000000"/>
              <w:left w:val="single" w:sz="2" w:space="0" w:color="000000"/>
              <w:bottom w:val="single" w:sz="2" w:space="0" w:color="000000"/>
              <w:right w:val="single" w:sz="4" w:space="0" w:color="000000"/>
            </w:tcBorders>
            <w:shd w:val="clear" w:color="auto" w:fill="auto"/>
          </w:tcPr>
          <w:p w14:paraId="3A6662ED" w14:textId="77777777" w:rsidR="001B3F03" w:rsidRPr="00E515C2" w:rsidRDefault="008634CC">
            <w:pPr>
              <w:numPr>
                <w:ilvl w:val="0"/>
                <w:numId w:val="11"/>
              </w:numPr>
              <w:tabs>
                <w:tab w:val="clear" w:pos="720"/>
                <w:tab w:val="left" w:pos="0"/>
              </w:tabs>
              <w:ind w:left="0" w:right="-2"/>
              <w:jc w:val="both"/>
              <w:rPr>
                <w:sz w:val="28"/>
                <w:szCs w:val="28"/>
              </w:rPr>
            </w:pPr>
            <w:r w:rsidRPr="00E515C2">
              <w:rPr>
                <w:sz w:val="28"/>
                <w:szCs w:val="28"/>
              </w:rPr>
              <w:t>Оқу үрдісіндегі акмеологиялық әдістер</w:t>
            </w:r>
          </w:p>
        </w:tc>
        <w:tc>
          <w:tcPr>
            <w:tcW w:w="2126" w:type="dxa"/>
            <w:gridSpan w:val="2"/>
            <w:tcBorders>
              <w:top w:val="single" w:sz="4" w:space="0" w:color="000000"/>
              <w:left w:val="single" w:sz="2" w:space="0" w:color="000000"/>
              <w:bottom w:val="single" w:sz="2" w:space="0" w:color="000000"/>
              <w:right w:val="single" w:sz="4" w:space="0" w:color="000000"/>
            </w:tcBorders>
            <w:shd w:val="clear" w:color="auto" w:fill="auto"/>
          </w:tcPr>
          <w:p w14:paraId="04EDF04C" w14:textId="77777777" w:rsidR="001B3F03" w:rsidRPr="00E515C2" w:rsidRDefault="008634CC">
            <w:pPr>
              <w:snapToGrid w:val="0"/>
              <w:ind w:right="-2"/>
              <w:jc w:val="both"/>
              <w:rPr>
                <w:sz w:val="28"/>
                <w:szCs w:val="28"/>
              </w:rPr>
            </w:pPr>
            <w:r w:rsidRPr="00E515C2">
              <w:rPr>
                <w:sz w:val="28"/>
                <w:szCs w:val="28"/>
                <w:lang w:val="kk-KZ"/>
              </w:rPr>
              <w:t>Презентация дайындау</w:t>
            </w:r>
          </w:p>
        </w:tc>
        <w:tc>
          <w:tcPr>
            <w:tcW w:w="1148" w:type="dxa"/>
            <w:gridSpan w:val="2"/>
            <w:tcBorders>
              <w:top w:val="single" w:sz="4" w:space="0" w:color="000000"/>
              <w:left w:val="single" w:sz="2" w:space="0" w:color="000000"/>
              <w:bottom w:val="single" w:sz="2" w:space="0" w:color="000000"/>
              <w:right w:val="single" w:sz="4" w:space="0" w:color="000000"/>
            </w:tcBorders>
            <w:shd w:val="clear" w:color="auto" w:fill="auto"/>
          </w:tcPr>
          <w:p w14:paraId="3728510D" w14:textId="77777777" w:rsidR="001B3F03" w:rsidRPr="00E515C2" w:rsidRDefault="008634CC">
            <w:pPr>
              <w:snapToGrid w:val="0"/>
              <w:ind w:right="-2"/>
              <w:jc w:val="center"/>
              <w:rPr>
                <w:sz w:val="28"/>
                <w:szCs w:val="28"/>
              </w:rPr>
            </w:pPr>
            <w:r w:rsidRPr="00E515C2">
              <w:rPr>
                <w:sz w:val="28"/>
                <w:szCs w:val="28"/>
                <w:lang w:val="kk-KZ"/>
              </w:rPr>
              <w:t>4</w:t>
            </w:r>
          </w:p>
        </w:tc>
        <w:tc>
          <w:tcPr>
            <w:tcW w:w="1200" w:type="dxa"/>
            <w:tcBorders>
              <w:top w:val="single" w:sz="4" w:space="0" w:color="000000"/>
              <w:left w:val="single" w:sz="2" w:space="0" w:color="000000"/>
              <w:bottom w:val="single" w:sz="2" w:space="0" w:color="000000"/>
              <w:right w:val="single" w:sz="2" w:space="0" w:color="000000"/>
            </w:tcBorders>
            <w:shd w:val="clear" w:color="auto" w:fill="auto"/>
          </w:tcPr>
          <w:p w14:paraId="20BA3777" w14:textId="77777777" w:rsidR="001B3F03" w:rsidRPr="00E515C2" w:rsidRDefault="008634CC">
            <w:pPr>
              <w:ind w:right="-2"/>
              <w:jc w:val="center"/>
              <w:rPr>
                <w:sz w:val="28"/>
                <w:szCs w:val="28"/>
              </w:rPr>
            </w:pPr>
            <w:r w:rsidRPr="00E515C2">
              <w:rPr>
                <w:sz w:val="28"/>
                <w:szCs w:val="28"/>
                <w:lang w:val="kk-KZ"/>
              </w:rPr>
              <w:t>13-14</w:t>
            </w:r>
          </w:p>
        </w:tc>
      </w:tr>
      <w:tr w:rsidR="00410741" w:rsidRPr="00E515C2" w14:paraId="6CA155A5" w14:textId="77777777" w:rsidTr="001352E1">
        <w:trPr>
          <w:trHeight w:val="70"/>
        </w:trPr>
        <w:tc>
          <w:tcPr>
            <w:tcW w:w="678" w:type="dxa"/>
            <w:tcBorders>
              <w:top w:val="single" w:sz="4" w:space="0" w:color="000000"/>
              <w:left w:val="single" w:sz="2" w:space="0" w:color="000000"/>
              <w:bottom w:val="single" w:sz="2" w:space="0" w:color="000000"/>
              <w:right w:val="single" w:sz="4" w:space="0" w:color="000000"/>
            </w:tcBorders>
            <w:shd w:val="clear" w:color="auto" w:fill="auto"/>
          </w:tcPr>
          <w:p w14:paraId="37477A00" w14:textId="77777777" w:rsidR="001B3F03" w:rsidRPr="00E515C2" w:rsidRDefault="008634CC">
            <w:pPr>
              <w:ind w:right="-2"/>
              <w:jc w:val="both"/>
              <w:rPr>
                <w:sz w:val="28"/>
                <w:szCs w:val="28"/>
              </w:rPr>
            </w:pPr>
            <w:r w:rsidRPr="00E515C2">
              <w:rPr>
                <w:sz w:val="28"/>
                <w:szCs w:val="28"/>
                <w:lang w:val="kk-KZ"/>
              </w:rPr>
              <w:t>15</w:t>
            </w:r>
          </w:p>
        </w:tc>
        <w:tc>
          <w:tcPr>
            <w:tcW w:w="4456" w:type="dxa"/>
            <w:gridSpan w:val="2"/>
            <w:tcBorders>
              <w:top w:val="single" w:sz="4" w:space="0" w:color="000000"/>
              <w:left w:val="single" w:sz="2" w:space="0" w:color="000000"/>
              <w:bottom w:val="single" w:sz="2" w:space="0" w:color="000000"/>
              <w:right w:val="single" w:sz="4" w:space="0" w:color="000000"/>
            </w:tcBorders>
            <w:shd w:val="clear" w:color="auto" w:fill="auto"/>
          </w:tcPr>
          <w:p w14:paraId="4C2015BC" w14:textId="77777777" w:rsidR="001B3F03" w:rsidRPr="00E515C2" w:rsidRDefault="008634CC">
            <w:pPr>
              <w:numPr>
                <w:ilvl w:val="0"/>
                <w:numId w:val="11"/>
              </w:numPr>
              <w:tabs>
                <w:tab w:val="clear" w:pos="720"/>
                <w:tab w:val="left" w:pos="0"/>
              </w:tabs>
              <w:ind w:left="0" w:right="-2"/>
              <w:jc w:val="both"/>
              <w:rPr>
                <w:sz w:val="28"/>
                <w:szCs w:val="28"/>
              </w:rPr>
            </w:pPr>
            <w:r w:rsidRPr="00E515C2">
              <w:rPr>
                <w:sz w:val="28"/>
                <w:szCs w:val="28"/>
              </w:rPr>
              <w:t xml:space="preserve">Педагогика </w:t>
            </w:r>
            <w:r w:rsidRPr="00E515C2">
              <w:rPr>
                <w:sz w:val="28"/>
                <w:szCs w:val="28"/>
                <w:lang w:val="kk-KZ"/>
              </w:rPr>
              <w:t>шеберінің</w:t>
            </w:r>
            <w:r w:rsidRPr="00E515C2">
              <w:rPr>
                <w:sz w:val="28"/>
                <w:szCs w:val="28"/>
              </w:rPr>
              <w:t xml:space="preserve"> акмеологиялық портреті</w:t>
            </w:r>
          </w:p>
        </w:tc>
        <w:tc>
          <w:tcPr>
            <w:tcW w:w="2126" w:type="dxa"/>
            <w:gridSpan w:val="2"/>
            <w:tcBorders>
              <w:top w:val="single" w:sz="4" w:space="0" w:color="000000"/>
              <w:left w:val="single" w:sz="2" w:space="0" w:color="000000"/>
              <w:bottom w:val="single" w:sz="2" w:space="0" w:color="000000"/>
              <w:right w:val="single" w:sz="4" w:space="0" w:color="000000"/>
            </w:tcBorders>
            <w:shd w:val="clear" w:color="auto" w:fill="auto"/>
          </w:tcPr>
          <w:p w14:paraId="30B9ADF0" w14:textId="3F9716DE" w:rsidR="001B3F03" w:rsidRPr="00E515C2" w:rsidRDefault="008634CC">
            <w:pPr>
              <w:snapToGrid w:val="0"/>
              <w:ind w:right="-2"/>
              <w:jc w:val="both"/>
              <w:rPr>
                <w:sz w:val="28"/>
                <w:szCs w:val="28"/>
              </w:rPr>
            </w:pPr>
            <w:r w:rsidRPr="00E515C2">
              <w:rPr>
                <w:sz w:val="28"/>
                <w:szCs w:val="28"/>
                <w:lang w:val="kk-KZ"/>
              </w:rPr>
              <w:t>Портрет сипаттама</w:t>
            </w:r>
          </w:p>
        </w:tc>
        <w:tc>
          <w:tcPr>
            <w:tcW w:w="1148" w:type="dxa"/>
            <w:gridSpan w:val="2"/>
            <w:tcBorders>
              <w:top w:val="single" w:sz="4" w:space="0" w:color="000000"/>
              <w:left w:val="single" w:sz="2" w:space="0" w:color="000000"/>
              <w:bottom w:val="single" w:sz="2" w:space="0" w:color="000000"/>
              <w:right w:val="single" w:sz="4" w:space="0" w:color="000000"/>
            </w:tcBorders>
            <w:shd w:val="clear" w:color="auto" w:fill="auto"/>
          </w:tcPr>
          <w:p w14:paraId="5E52A2FB" w14:textId="77777777" w:rsidR="001B3F03" w:rsidRPr="00E515C2" w:rsidRDefault="008634CC">
            <w:pPr>
              <w:snapToGrid w:val="0"/>
              <w:ind w:right="-2"/>
              <w:jc w:val="center"/>
              <w:rPr>
                <w:sz w:val="28"/>
                <w:szCs w:val="28"/>
              </w:rPr>
            </w:pPr>
            <w:r w:rsidRPr="00E515C2">
              <w:rPr>
                <w:sz w:val="28"/>
                <w:szCs w:val="28"/>
                <w:lang w:val="kk-KZ"/>
              </w:rPr>
              <w:t>4</w:t>
            </w:r>
          </w:p>
        </w:tc>
        <w:tc>
          <w:tcPr>
            <w:tcW w:w="1200" w:type="dxa"/>
            <w:tcBorders>
              <w:top w:val="single" w:sz="4" w:space="0" w:color="000000"/>
              <w:left w:val="single" w:sz="4" w:space="0" w:color="000000"/>
              <w:bottom w:val="single" w:sz="2" w:space="0" w:color="000000"/>
              <w:right w:val="single" w:sz="2" w:space="0" w:color="000000"/>
            </w:tcBorders>
            <w:shd w:val="clear" w:color="auto" w:fill="auto"/>
          </w:tcPr>
          <w:p w14:paraId="23436C60" w14:textId="77777777" w:rsidR="001B3F03" w:rsidRPr="00E515C2" w:rsidRDefault="008634CC">
            <w:pPr>
              <w:ind w:right="-2"/>
              <w:jc w:val="center"/>
              <w:rPr>
                <w:sz w:val="28"/>
                <w:szCs w:val="28"/>
              </w:rPr>
            </w:pPr>
            <w:r w:rsidRPr="00E515C2">
              <w:rPr>
                <w:sz w:val="28"/>
                <w:szCs w:val="28"/>
                <w:lang w:val="kk-KZ"/>
              </w:rPr>
              <w:t>15</w:t>
            </w:r>
          </w:p>
        </w:tc>
      </w:tr>
    </w:tbl>
    <w:p w14:paraId="77516815" w14:textId="77777777" w:rsidR="000863D9" w:rsidRPr="00E515C2" w:rsidRDefault="000863D9" w:rsidP="000863D9">
      <w:pPr>
        <w:ind w:right="-2" w:firstLine="567"/>
        <w:rPr>
          <w:sz w:val="28"/>
          <w:szCs w:val="28"/>
          <w:lang w:val="kk-KZ"/>
        </w:rPr>
      </w:pPr>
    </w:p>
    <w:p w14:paraId="618ADAE0" w14:textId="25D01E37" w:rsidR="001B3F03" w:rsidRPr="00E515C2" w:rsidRDefault="008634CC" w:rsidP="000863D9">
      <w:pPr>
        <w:ind w:right="-2" w:firstLine="567"/>
      </w:pPr>
      <w:r w:rsidRPr="00E515C2">
        <w:rPr>
          <w:sz w:val="28"/>
          <w:szCs w:val="28"/>
          <w:lang w:val="kk-KZ"/>
        </w:rPr>
        <w:t>Дәрістік кешен</w:t>
      </w:r>
      <w:r w:rsidR="005C2D92" w:rsidRPr="00E515C2">
        <w:rPr>
          <w:sz w:val="28"/>
          <w:szCs w:val="28"/>
          <w:lang w:val="kk-KZ"/>
        </w:rPr>
        <w:t>і</w:t>
      </w:r>
    </w:p>
    <w:p w14:paraId="26FBB006" w14:textId="77777777" w:rsidR="001B3F03" w:rsidRPr="00E515C2" w:rsidRDefault="009C4F19" w:rsidP="000863D9">
      <w:pPr>
        <w:ind w:right="-2" w:firstLine="567"/>
        <w:rPr>
          <w:sz w:val="28"/>
          <w:szCs w:val="28"/>
          <w:lang w:val="kk-KZ"/>
        </w:rPr>
      </w:pPr>
      <w:r w:rsidRPr="00E515C2">
        <w:rPr>
          <w:sz w:val="28"/>
          <w:szCs w:val="28"/>
          <w:lang w:val="kk-KZ"/>
        </w:rPr>
        <w:t xml:space="preserve">Дәріс </w:t>
      </w:r>
      <w:r w:rsidR="008634CC" w:rsidRPr="00E515C2">
        <w:rPr>
          <w:sz w:val="28"/>
          <w:szCs w:val="28"/>
          <w:lang w:val="kk-KZ"/>
        </w:rPr>
        <w:t>1. Дене мәдениеті және спорт акмеологиясы оқу пәні ретінде.</w:t>
      </w:r>
    </w:p>
    <w:p w14:paraId="209C9832" w14:textId="2CB334A0" w:rsidR="001B3F03" w:rsidRPr="00E515C2" w:rsidRDefault="008634CC">
      <w:pPr>
        <w:ind w:right="-2" w:firstLine="567"/>
        <w:jc w:val="both"/>
        <w:rPr>
          <w:lang w:val="kk-KZ"/>
        </w:rPr>
      </w:pPr>
      <w:r w:rsidRPr="00E515C2">
        <w:rPr>
          <w:sz w:val="28"/>
          <w:szCs w:val="28"/>
          <w:lang w:val="kk-KZ"/>
        </w:rPr>
        <w:t>Акмеология ұғымы ғылыми негізде көптеген ғалымдардың зерттеулерінде көрініс табады, ересектер психологиясында акмеологияның жетілу сипаттамасы ретінде ұғымды ғылымға енгізген Н.А. Рыбников (1928), ғылыми танымда акмеологияның дамуы Б.Г. Ананьев, А.А. Бодалев есімімен байланысты («адам таным пәні ретінде», 1969), («Акмеология оқу және ғылыми пән ретінде»</w:t>
      </w:r>
      <w:r w:rsidR="00AB7AEF" w:rsidRPr="00E515C2">
        <w:rPr>
          <w:sz w:val="28"/>
          <w:szCs w:val="28"/>
          <w:lang w:val="kk-KZ"/>
        </w:rPr>
        <w:t>.</w:t>
      </w:r>
      <w:r w:rsidRPr="00E515C2">
        <w:rPr>
          <w:sz w:val="28"/>
          <w:szCs w:val="28"/>
          <w:lang w:val="kk-KZ"/>
        </w:rPr>
        <w:t xml:space="preserve"> </w:t>
      </w:r>
      <w:r w:rsidR="00AB7AEF" w:rsidRPr="00E515C2">
        <w:rPr>
          <w:sz w:val="28"/>
          <w:szCs w:val="28"/>
          <w:lang w:val="kk-KZ"/>
        </w:rPr>
        <w:t>-</w:t>
      </w:r>
      <w:r w:rsidRPr="00E515C2">
        <w:rPr>
          <w:sz w:val="28"/>
          <w:szCs w:val="28"/>
          <w:lang w:val="kk-KZ"/>
        </w:rPr>
        <w:t>М., 1993), олардың зерттеу пәні ретінде акмеология ғылымын ересек тұлғаның даму деңгейін сипаттаған.</w:t>
      </w:r>
    </w:p>
    <w:p w14:paraId="32876A9D" w14:textId="77777777" w:rsidR="001B3F03" w:rsidRPr="00E515C2" w:rsidRDefault="008634CC">
      <w:pPr>
        <w:ind w:right="-2" w:firstLine="567"/>
        <w:jc w:val="both"/>
        <w:rPr>
          <w:lang w:val="kk-KZ"/>
        </w:rPr>
      </w:pPr>
      <w:r w:rsidRPr="00E515C2">
        <w:rPr>
          <w:sz w:val="28"/>
          <w:szCs w:val="28"/>
          <w:lang w:val="kk-KZ"/>
        </w:rPr>
        <w:t>Кәсіби қызметтегі «акме» дегеніміз - белгілі бір саладағы маман қызметінің мазмұнын құрайтын мәселелерді шешудің нәтижелері бойынша тұрақты сәтті жоғары деңгейі. «Акме» жетістігі - адам өміріндегі көптеген объективті және субъективті жағдайлар мен жағдайлардың өзара әрекеттесуінің нәтижесі. Талант, қабілет, дене және психикалық денсаулықты субъективті факторлар ретінде, ал тәрбие, оқыту шарттары, білім сапасы және т.б. осы үдерістің объективті факторлары ретінде қарастыруға болады. Сонымен қатар, «акме» ұғымы, оған қол жеткізу үдерісі сияқты, нақты кәсіби қызметке байланысты. Акмеологияның объектісі - адамдардың педагогикалық, инженерлік, медициналық, әскери, спорттық және басқа да іс-әрекеттерінің кәсібилігін ажыратуға болады. Акмеология пәні-кәсібиліктің шыңына жетуге ықпал ететін объективті (адам алған білім мен тәрбие сапасы) және субъективті (адамның таланты, қабілеті) факторлар, сондай-ақ мамандарды оқытуды ұйымдастырудағы заңдылықтар.</w:t>
      </w:r>
    </w:p>
    <w:p w14:paraId="1011E892" w14:textId="77777777" w:rsidR="001B3F03" w:rsidRPr="00E515C2" w:rsidRDefault="008634CC">
      <w:pPr>
        <w:ind w:right="-2" w:firstLine="567"/>
        <w:jc w:val="both"/>
        <w:rPr>
          <w:lang w:val="kk-KZ"/>
        </w:rPr>
      </w:pPr>
      <w:r w:rsidRPr="00E515C2">
        <w:rPr>
          <w:sz w:val="28"/>
          <w:szCs w:val="28"/>
          <w:lang w:val="kk-KZ"/>
        </w:rPr>
        <w:t xml:space="preserve">Акмеология ғылымы кәсіби іс – әрекеттің репродуктивті және шығармашылық міндеттемелерін қарастырып, оның саналы негізде орындалуын қадағалайды. Белсенділік деңгейі, белсенділік шыңы, белсенділік жағдаяты, белсенділік факторлары, сапалы негізде нәтижелі қызмет ету ұғымдары акмеология ғылымының негізгі ұғымдары ретінде сипатталады. </w:t>
      </w:r>
    </w:p>
    <w:p w14:paraId="1A13F339" w14:textId="77777777" w:rsidR="001B3F03" w:rsidRPr="00E515C2" w:rsidRDefault="008634CC">
      <w:pPr>
        <w:ind w:right="-2" w:firstLine="567"/>
        <w:jc w:val="both"/>
      </w:pPr>
      <w:r w:rsidRPr="00E515C2">
        <w:rPr>
          <w:sz w:val="28"/>
          <w:szCs w:val="28"/>
          <w:lang w:val="kk-KZ"/>
        </w:rPr>
        <w:t xml:space="preserve">Акмеология ғылымының даму кезеңдері: </w:t>
      </w:r>
    </w:p>
    <w:p w14:paraId="0A667E71" w14:textId="77777777" w:rsidR="001B3F03" w:rsidRPr="00E515C2" w:rsidRDefault="008634CC">
      <w:pPr>
        <w:pStyle w:val="1c"/>
        <w:numPr>
          <w:ilvl w:val="1"/>
          <w:numId w:val="11"/>
        </w:numPr>
        <w:tabs>
          <w:tab w:val="left" w:pos="851"/>
        </w:tabs>
        <w:ind w:left="0" w:right="-2" w:firstLine="567"/>
        <w:jc w:val="both"/>
      </w:pPr>
      <w:r w:rsidRPr="00E515C2">
        <w:rPr>
          <w:sz w:val="28"/>
          <w:szCs w:val="28"/>
          <w:lang w:val="kk-KZ"/>
        </w:rPr>
        <w:t xml:space="preserve">Түрлі ғылым саласына сай дамуы: жасырын, тирихи, философиялық, мәдени. </w:t>
      </w:r>
    </w:p>
    <w:p w14:paraId="190D7963" w14:textId="77777777" w:rsidR="001B3F03" w:rsidRPr="00E515C2" w:rsidRDefault="008634CC">
      <w:pPr>
        <w:pStyle w:val="1c"/>
        <w:numPr>
          <w:ilvl w:val="1"/>
          <w:numId w:val="11"/>
        </w:numPr>
        <w:tabs>
          <w:tab w:val="left" w:pos="851"/>
        </w:tabs>
        <w:ind w:left="0" w:right="-2" w:firstLine="567"/>
        <w:jc w:val="both"/>
      </w:pPr>
      <w:r w:rsidRPr="00E515C2">
        <w:rPr>
          <w:sz w:val="28"/>
          <w:szCs w:val="28"/>
          <w:lang w:val="kk-KZ"/>
        </w:rPr>
        <w:t>«Акмеология» ұғымының ғылымға енуі (Н.А. Рыбников 1928);</w:t>
      </w:r>
    </w:p>
    <w:p w14:paraId="34F6979E" w14:textId="77777777" w:rsidR="001B3F03" w:rsidRPr="00E515C2" w:rsidRDefault="008634CC">
      <w:pPr>
        <w:pStyle w:val="1c"/>
        <w:numPr>
          <w:ilvl w:val="1"/>
          <w:numId w:val="11"/>
        </w:numPr>
        <w:tabs>
          <w:tab w:val="left" w:pos="851"/>
        </w:tabs>
        <w:ind w:left="0" w:right="-2" w:firstLine="567"/>
        <w:jc w:val="both"/>
      </w:pPr>
      <w:r w:rsidRPr="00E515C2">
        <w:rPr>
          <w:sz w:val="28"/>
          <w:szCs w:val="28"/>
          <w:lang w:val="kk-KZ"/>
        </w:rPr>
        <w:t xml:space="preserve">Психология ғылымында адам санасының ерекше даму деңгейі ретінде «Акмеология» анықталуы (Б.Б. Ананьев, Н.В. Кузьмина); </w:t>
      </w:r>
    </w:p>
    <w:p w14:paraId="73235B44" w14:textId="77777777" w:rsidR="001B3F03" w:rsidRPr="00E515C2" w:rsidRDefault="008634CC">
      <w:pPr>
        <w:pStyle w:val="1c"/>
        <w:numPr>
          <w:ilvl w:val="1"/>
          <w:numId w:val="11"/>
        </w:numPr>
        <w:tabs>
          <w:tab w:val="left" w:pos="851"/>
        </w:tabs>
        <w:ind w:left="0" w:right="-2" w:firstLine="567"/>
        <w:jc w:val="both"/>
      </w:pPr>
      <w:r w:rsidRPr="00E515C2">
        <w:rPr>
          <w:sz w:val="28"/>
          <w:szCs w:val="28"/>
          <w:lang w:val="kk-KZ"/>
        </w:rPr>
        <w:t xml:space="preserve">Акмеология ғылымының тәжірибелік негізде дамуы, акмеологиялық зерттеу орталықтары, зертханалары мен кафедраларының ашылуы. </w:t>
      </w:r>
    </w:p>
    <w:p w14:paraId="2E713BDC" w14:textId="77777777" w:rsidR="001B3F03" w:rsidRPr="00E515C2" w:rsidRDefault="008634CC">
      <w:pPr>
        <w:tabs>
          <w:tab w:val="left" w:pos="0"/>
        </w:tabs>
        <w:ind w:right="-2" w:firstLine="567"/>
        <w:jc w:val="both"/>
        <w:rPr>
          <w:lang w:val="kk-KZ"/>
        </w:rPr>
      </w:pPr>
      <w:r w:rsidRPr="00E515C2">
        <w:rPr>
          <w:sz w:val="28"/>
          <w:szCs w:val="28"/>
          <w:lang w:val="kk-KZ"/>
        </w:rPr>
        <w:t xml:space="preserve">Акмеология ғылымының кәсіби даярлық деңгейінде өзіндік лайықты орнының дамуы, кәсіби деңгей категориясы ретінде «кәсібилік» ұғымының анықталуы, ол еңбек іс-әрекетіндегі сауаттылық деңгейі, кәсіби дайындықтың күнделікті даму деңгейінде педагогикалық шеберлік деңгейінің артуы. Ғалымдар өз зерттеулерінде тұлғаның кәсіби даму деңгейін акмеология аясында қарастыруды ұсынған, ол интегративті сапалы білім ретінде субъектінің еңбек бөлінісі ретінде анықталынды (А.А. Деркач,  В.Г. Зазыкин).   </w:t>
      </w:r>
    </w:p>
    <w:p w14:paraId="5F053E66" w14:textId="77777777" w:rsidR="0084383B" w:rsidRPr="00E515C2" w:rsidRDefault="0084383B" w:rsidP="0084383B">
      <w:pPr>
        <w:tabs>
          <w:tab w:val="left" w:pos="0"/>
        </w:tabs>
        <w:ind w:right="-2"/>
        <w:rPr>
          <w:sz w:val="28"/>
          <w:szCs w:val="28"/>
          <w:lang w:val="kk-KZ"/>
        </w:rPr>
      </w:pPr>
    </w:p>
    <w:p w14:paraId="4DB32866" w14:textId="77777777" w:rsidR="00A073EC" w:rsidRDefault="00A073EC" w:rsidP="0084383B">
      <w:pPr>
        <w:tabs>
          <w:tab w:val="left" w:pos="0"/>
        </w:tabs>
        <w:ind w:right="-2" w:firstLine="567"/>
        <w:rPr>
          <w:sz w:val="28"/>
          <w:szCs w:val="28"/>
          <w:lang w:val="kk-KZ"/>
        </w:rPr>
      </w:pPr>
    </w:p>
    <w:p w14:paraId="42FE7E53" w14:textId="77777777" w:rsidR="00A073EC" w:rsidRDefault="00A073EC" w:rsidP="0084383B">
      <w:pPr>
        <w:tabs>
          <w:tab w:val="left" w:pos="0"/>
        </w:tabs>
        <w:ind w:right="-2" w:firstLine="567"/>
        <w:rPr>
          <w:sz w:val="28"/>
          <w:szCs w:val="28"/>
          <w:lang w:val="kk-KZ"/>
        </w:rPr>
      </w:pPr>
    </w:p>
    <w:p w14:paraId="5C2E8BCE" w14:textId="6D21C138" w:rsidR="001B3F03" w:rsidRPr="00E515C2" w:rsidRDefault="008634CC" w:rsidP="0084383B">
      <w:pPr>
        <w:tabs>
          <w:tab w:val="left" w:pos="0"/>
        </w:tabs>
        <w:ind w:right="-2" w:firstLine="567"/>
        <w:rPr>
          <w:sz w:val="28"/>
          <w:szCs w:val="28"/>
          <w:lang w:val="kk-KZ"/>
        </w:rPr>
      </w:pPr>
      <w:r w:rsidRPr="00E515C2">
        <w:rPr>
          <w:sz w:val="28"/>
          <w:szCs w:val="28"/>
          <w:lang w:val="kk-KZ"/>
        </w:rPr>
        <w:t>Дәріс 2. Акмеология әдіснамасы.</w:t>
      </w:r>
    </w:p>
    <w:p w14:paraId="00B63A14" w14:textId="77777777" w:rsidR="001B3F03" w:rsidRPr="00E515C2" w:rsidRDefault="008634CC">
      <w:pPr>
        <w:ind w:right="-2" w:firstLine="567"/>
        <w:jc w:val="both"/>
        <w:rPr>
          <w:lang w:val="kk-KZ"/>
        </w:rPr>
      </w:pPr>
      <w:r w:rsidRPr="00E515C2">
        <w:rPr>
          <w:sz w:val="28"/>
          <w:szCs w:val="28"/>
          <w:lang w:val="kk-KZ"/>
        </w:rPr>
        <w:t xml:space="preserve">Әдіснамалық тәсілдер мен ұстанымдар: акмеология ұстанымдары, зерттеу әдістері. </w:t>
      </w:r>
    </w:p>
    <w:p w14:paraId="69DEB561" w14:textId="77777777" w:rsidR="001B3F03" w:rsidRPr="00E515C2" w:rsidRDefault="008634CC">
      <w:pPr>
        <w:ind w:right="-2" w:firstLine="567"/>
        <w:jc w:val="both"/>
        <w:rPr>
          <w:lang w:val="kk-KZ"/>
        </w:rPr>
      </w:pPr>
      <w:r w:rsidRPr="00E515C2">
        <w:rPr>
          <w:iCs/>
          <w:sz w:val="28"/>
          <w:szCs w:val="28"/>
          <w:lang w:val="kk-KZ"/>
        </w:rPr>
        <w:t>Кешенді тәсіл</w:t>
      </w:r>
      <w:r w:rsidRPr="00E515C2">
        <w:rPr>
          <w:sz w:val="28"/>
          <w:szCs w:val="28"/>
          <w:lang w:val="kk-KZ"/>
        </w:rPr>
        <w:t xml:space="preserve">. Акмеологиялық тәсілдің дамуы Б.Г. Ананьев есімімен байланысты, ол тұлғаның санасына елеулі өзгерістер енгізген кешенді тәсіл ретінде сипатталады. Ол тұлғаның жеке бір тұтас құрылым ретінде қарастырады.  </w:t>
      </w:r>
    </w:p>
    <w:p w14:paraId="1FE13936" w14:textId="77777777" w:rsidR="001B3F03" w:rsidRPr="00E515C2" w:rsidRDefault="008634CC">
      <w:pPr>
        <w:ind w:right="-2" w:firstLine="567"/>
        <w:jc w:val="both"/>
        <w:rPr>
          <w:lang w:val="kk-KZ"/>
        </w:rPr>
      </w:pPr>
      <w:r w:rsidRPr="00E515C2">
        <w:rPr>
          <w:sz w:val="28"/>
          <w:szCs w:val="28"/>
          <w:lang w:val="kk-KZ"/>
        </w:rPr>
        <w:t xml:space="preserve">Тұлғаның нақты тәжірибеге бағытталуын зерттеудегі бірегей көзқарасты сипаттайтын тәсіл акмеологтиялық кешенді тәсілдің басты ерекшелігі, ол негізгі онтологиялық дамудың өлшемдері мен құрамдас бөліктерін анықтауға бағытталған. Бұл тәсіл дербес модел құруға, оның тиімді жұмысын сипаттауға негізделген. </w:t>
      </w:r>
    </w:p>
    <w:p w14:paraId="1E5C8BEF" w14:textId="77777777" w:rsidR="001B3F03" w:rsidRPr="00E515C2" w:rsidRDefault="008634CC">
      <w:pPr>
        <w:ind w:right="-2" w:firstLine="567"/>
        <w:jc w:val="both"/>
        <w:rPr>
          <w:lang w:val="kk-KZ"/>
        </w:rPr>
      </w:pPr>
      <w:r w:rsidRPr="00E515C2">
        <w:rPr>
          <w:sz w:val="28"/>
          <w:szCs w:val="28"/>
          <w:lang w:val="kk-KZ"/>
        </w:rPr>
        <w:t xml:space="preserve">Жүйелік тәсіл. Бұл тәсілдеме білім беру үдерісінің тұтастығын, деңгейлердің теңгерімді іс-әрекетін қамтамасыз етеді. </w:t>
      </w:r>
      <w:r w:rsidRPr="00E515C2">
        <w:rPr>
          <w:i/>
          <w:sz w:val="28"/>
          <w:szCs w:val="28"/>
          <w:lang w:val="kk-KZ"/>
        </w:rPr>
        <w:t xml:space="preserve"> </w:t>
      </w:r>
      <w:r w:rsidRPr="00E515C2">
        <w:rPr>
          <w:iCs/>
          <w:sz w:val="28"/>
          <w:szCs w:val="28"/>
          <w:lang w:val="kk-KZ"/>
        </w:rPr>
        <w:t xml:space="preserve">Психология ғылымында жүйелік тәсілдеме көптеген ғалымдардың есімімен байланысты (Л.С. Выготский, С.Л. Рубинштейн, А.Н. Леонтьев, Б.Г. Ананьев, Б.Ф. Ломов). Бұл тәсілдеме көптеген құрылымдардың жүйелі түрдегі іс – әрекетін қамтамасыз етеді. </w:t>
      </w:r>
    </w:p>
    <w:p w14:paraId="5F7115F5" w14:textId="77777777" w:rsidR="001B3F03" w:rsidRPr="00E515C2" w:rsidRDefault="008634CC">
      <w:pPr>
        <w:ind w:right="-2" w:firstLine="567"/>
        <w:jc w:val="both"/>
        <w:rPr>
          <w:lang w:val="kk-KZ"/>
        </w:rPr>
      </w:pPr>
      <w:r w:rsidRPr="00E515C2">
        <w:rPr>
          <w:sz w:val="28"/>
          <w:szCs w:val="28"/>
          <w:lang w:val="kk-KZ"/>
        </w:rPr>
        <w:t>Субъективті тәсіл.</w:t>
      </w:r>
      <w:r w:rsidRPr="00E515C2">
        <w:rPr>
          <w:i/>
          <w:sz w:val="28"/>
          <w:szCs w:val="28"/>
          <w:lang w:val="kk-KZ"/>
        </w:rPr>
        <w:t xml:space="preserve"> </w:t>
      </w:r>
      <w:r w:rsidRPr="00E515C2">
        <w:rPr>
          <w:sz w:val="28"/>
          <w:szCs w:val="28"/>
          <w:lang w:val="kk-KZ"/>
        </w:rPr>
        <w:t>Білім беру үдерісіндегі тұлға дамуының тұжырымдамалық негіздемесін құрайтын, тұлғаның өзіндік тараптан даму, жетілу, білімін жоғарылату қабілеттерін қамтамасыз етеді (С.Л. Рубинштейн).</w:t>
      </w:r>
    </w:p>
    <w:p w14:paraId="10643272" w14:textId="77777777" w:rsidR="001B3F03" w:rsidRPr="00E515C2" w:rsidRDefault="008634CC">
      <w:pPr>
        <w:ind w:right="-2" w:firstLine="567"/>
        <w:jc w:val="both"/>
        <w:rPr>
          <w:lang w:val="kk-KZ"/>
        </w:rPr>
      </w:pPr>
      <w:r w:rsidRPr="00E515C2">
        <w:rPr>
          <w:sz w:val="28"/>
          <w:szCs w:val="28"/>
          <w:lang w:val="kk-KZ"/>
        </w:rPr>
        <w:t>Қызмет субъектісінің тәсілі.</w:t>
      </w:r>
      <w:r w:rsidRPr="00E515C2">
        <w:rPr>
          <w:i/>
          <w:sz w:val="28"/>
          <w:szCs w:val="28"/>
          <w:lang w:val="kk-KZ"/>
        </w:rPr>
        <w:t xml:space="preserve"> </w:t>
      </w:r>
      <w:r w:rsidRPr="00E515C2">
        <w:rPr>
          <w:sz w:val="28"/>
          <w:szCs w:val="28"/>
          <w:lang w:val="kk-KZ"/>
        </w:rPr>
        <w:t>Субъектінің өзіндік белсенділігін сипаттайтын тәсілдеме, бұл тәсілдеме тұлғаның әлеуетін, өзіндік түсінігін қалыптастыруға бағытталған (</w:t>
      </w:r>
      <w:r w:rsidRPr="00E515C2">
        <w:rPr>
          <w:iCs/>
          <w:sz w:val="28"/>
          <w:szCs w:val="28"/>
          <w:lang w:val="kk-KZ"/>
        </w:rPr>
        <w:t xml:space="preserve">Б.Г. Ананьев, К.А. Абульханова-Славская, А.В. Брушлинский, А.А. Деркач, Е.А. Климов, В.Д. Шадриков).  </w:t>
      </w:r>
    </w:p>
    <w:p w14:paraId="6EEFFC1A" w14:textId="77777777" w:rsidR="001B3F03" w:rsidRPr="00E515C2" w:rsidRDefault="008634CC">
      <w:pPr>
        <w:ind w:right="-2" w:firstLine="567"/>
        <w:jc w:val="both"/>
        <w:rPr>
          <w:lang w:val="kk-KZ"/>
        </w:rPr>
      </w:pPr>
      <w:r w:rsidRPr="00E515C2">
        <w:rPr>
          <w:sz w:val="28"/>
          <w:szCs w:val="28"/>
          <w:lang w:val="kk-KZ"/>
        </w:rPr>
        <w:t>Тіршілік тәсілі</w:t>
      </w:r>
      <w:r w:rsidRPr="00E515C2">
        <w:rPr>
          <w:i/>
          <w:sz w:val="28"/>
          <w:szCs w:val="28"/>
          <w:lang w:val="kk-KZ"/>
        </w:rPr>
        <w:t xml:space="preserve"> </w:t>
      </w:r>
      <w:r w:rsidRPr="00E515C2">
        <w:rPr>
          <w:sz w:val="28"/>
          <w:szCs w:val="28"/>
          <w:lang w:val="kk-KZ"/>
        </w:rPr>
        <w:t xml:space="preserve">білімнің өткен тәжірибемен байланыстылығы, теориялық білімнің қалыптасуы, әрбір жинақталған білім болашақ іргелі даму үдерісіне негіз бола алады </w:t>
      </w:r>
      <w:r w:rsidRPr="00E515C2">
        <w:rPr>
          <w:iCs/>
          <w:sz w:val="28"/>
          <w:szCs w:val="28"/>
          <w:lang w:val="kk-KZ"/>
        </w:rPr>
        <w:t xml:space="preserve">(А.А. Деркач). Акме ұғымы адамның өмір жолымен, оның өмір шыңдарымен байланысты (П.А. Флоренский, Н.И. Рыбников, Б.Г. Ананьев, А.А. Бодалев). Тұлғаның үздіксіз дамуы бұл нақты нәтиже емес, ол үдеріс ретінде сипатталады. Ал осы үдеріс кезіндегі қол жеткізген жетістіктер, болашақ акме деңгейге негіз ретінде бастама бола алады. </w:t>
      </w:r>
    </w:p>
    <w:p w14:paraId="07A77699" w14:textId="77777777" w:rsidR="001B3F03" w:rsidRPr="00E515C2" w:rsidRDefault="008634CC">
      <w:pPr>
        <w:ind w:right="-2" w:firstLine="567"/>
        <w:jc w:val="both"/>
        <w:rPr>
          <w:lang w:val="kk-KZ"/>
        </w:rPr>
      </w:pPr>
      <w:r w:rsidRPr="00E515C2">
        <w:rPr>
          <w:sz w:val="28"/>
          <w:szCs w:val="28"/>
          <w:lang w:val="kk-KZ"/>
        </w:rPr>
        <w:t>Әлеуетті және өзекті тәсіл</w:t>
      </w:r>
      <w:r w:rsidRPr="00E515C2">
        <w:rPr>
          <w:i/>
          <w:sz w:val="28"/>
          <w:szCs w:val="28"/>
          <w:lang w:val="kk-KZ"/>
        </w:rPr>
        <w:t>і.</w:t>
      </w:r>
      <w:r w:rsidRPr="00E515C2">
        <w:rPr>
          <w:sz w:val="28"/>
          <w:szCs w:val="28"/>
          <w:lang w:val="kk-KZ"/>
        </w:rPr>
        <w:t xml:space="preserve"> Философия ғылымында бұл тәсілдеме тұлғаның алғышарттарын, үлгісін, жүйесін көрсетеді. </w:t>
      </w:r>
      <w:r w:rsidRPr="00E515C2">
        <w:rPr>
          <w:i/>
          <w:sz w:val="28"/>
          <w:szCs w:val="28"/>
          <w:lang w:val="kk-KZ"/>
        </w:rPr>
        <w:t xml:space="preserve"> </w:t>
      </w:r>
    </w:p>
    <w:p w14:paraId="3E7D7684" w14:textId="77777777" w:rsidR="001B3F03" w:rsidRPr="00E515C2" w:rsidRDefault="008634CC">
      <w:pPr>
        <w:ind w:right="-2" w:firstLine="567"/>
        <w:jc w:val="both"/>
        <w:rPr>
          <w:lang w:val="kk-KZ"/>
        </w:rPr>
      </w:pPr>
      <w:r w:rsidRPr="00E515C2">
        <w:rPr>
          <w:sz w:val="28"/>
          <w:szCs w:val="28"/>
          <w:lang w:val="kk-KZ"/>
        </w:rPr>
        <w:t xml:space="preserve">Кері байланыс тәсілі. Тұлғаның әр өмір саласына сай, яғни қарапайым өмірінде, кәсіби іс-әрекетінде, өзге субъектілермен қарым-қатынас құруда рефлексияның болуы, акмеологиялық сипаттың ең басты көрсеткіші. </w:t>
      </w:r>
      <w:r w:rsidRPr="00E515C2">
        <w:rPr>
          <w:i/>
          <w:sz w:val="28"/>
          <w:szCs w:val="28"/>
          <w:lang w:val="kk-KZ"/>
        </w:rPr>
        <w:t xml:space="preserve"> </w:t>
      </w:r>
    </w:p>
    <w:p w14:paraId="6E3882DD" w14:textId="77777777" w:rsidR="001B3F03" w:rsidRPr="00E515C2" w:rsidRDefault="001B3F03">
      <w:pPr>
        <w:ind w:right="-2" w:firstLine="567"/>
        <w:jc w:val="center"/>
        <w:rPr>
          <w:sz w:val="28"/>
          <w:szCs w:val="28"/>
          <w:lang w:val="kk-KZ"/>
        </w:rPr>
      </w:pPr>
    </w:p>
    <w:p w14:paraId="0F45B7DB" w14:textId="1E6CEDE4" w:rsidR="001B3F03" w:rsidRPr="00E515C2" w:rsidRDefault="008634CC" w:rsidP="0084383B">
      <w:pPr>
        <w:ind w:right="-2" w:firstLine="567"/>
        <w:jc w:val="both"/>
        <w:rPr>
          <w:sz w:val="28"/>
          <w:szCs w:val="28"/>
          <w:lang w:val="kk-KZ"/>
        </w:rPr>
      </w:pPr>
      <w:r w:rsidRPr="00E515C2">
        <w:rPr>
          <w:sz w:val="28"/>
          <w:szCs w:val="28"/>
          <w:lang w:val="kk-KZ"/>
        </w:rPr>
        <w:t>Дәріс 3. Өзін-өзі көрсететін тұлға: негізгі сипаттамалары. Өзін-өзі тану</w:t>
      </w:r>
      <w:r w:rsidR="00AB7AEF" w:rsidRPr="00E515C2">
        <w:rPr>
          <w:sz w:val="28"/>
          <w:szCs w:val="28"/>
          <w:lang w:val="kk-KZ"/>
        </w:rPr>
        <w:t xml:space="preserve"> </w:t>
      </w:r>
      <w:r w:rsidRPr="00E515C2">
        <w:rPr>
          <w:sz w:val="28"/>
          <w:szCs w:val="28"/>
          <w:lang w:val="kk-KZ"/>
        </w:rPr>
        <w:t>ұғымы. А. Маслоу бойынша Өзін-өзі көрсететін тұлғаның сипаттамасы.</w:t>
      </w:r>
    </w:p>
    <w:p w14:paraId="00AB0AC1" w14:textId="77777777" w:rsidR="001B3F03" w:rsidRPr="00E515C2" w:rsidRDefault="008634CC">
      <w:pPr>
        <w:ind w:right="-2" w:firstLine="567"/>
        <w:jc w:val="both"/>
        <w:rPr>
          <w:lang w:val="kk-KZ"/>
        </w:rPr>
      </w:pPr>
      <w:r w:rsidRPr="00E515C2">
        <w:rPr>
          <w:sz w:val="28"/>
          <w:szCs w:val="28"/>
          <w:lang w:val="kk-KZ"/>
        </w:rPr>
        <w:t xml:space="preserve">Ізгілік психологиясының өкілдері А. Маслоу мен К. Роджерстің зерттеулерінде тұлғаның әлеуетін қарастыру мәселесі, саналы іс – әрекет пен дамудың негізгі тетіктері арқылы сипатталады. </w:t>
      </w:r>
    </w:p>
    <w:p w14:paraId="3CC83873" w14:textId="77777777" w:rsidR="001B3F03" w:rsidRPr="00E515C2" w:rsidRDefault="008634CC">
      <w:pPr>
        <w:ind w:right="-2" w:firstLine="567"/>
        <w:jc w:val="both"/>
        <w:rPr>
          <w:lang w:val="kk-KZ"/>
        </w:rPr>
      </w:pPr>
      <w:r w:rsidRPr="00E515C2">
        <w:rPr>
          <w:sz w:val="28"/>
          <w:szCs w:val="28"/>
          <w:lang w:val="kk-KZ"/>
        </w:rPr>
        <w:t xml:space="preserve">К. Роджерс пікірінше, тұлға тумасынан өз бойына біткен сипаттамасы мен мінез – құлық ерекшеліктеріне сай әрекетке бейімділігі болса, сонымен қатар басты көрсеткіш тұлға қызығушылығына сай мотивацияны құру қажет. Ол тұлғаның ішкі мотивациясына сай өз жеке мүмкіндіктерін дамытуға бейінділігі. Тұлға өзіндік белсенділігінің бастамасы өзіндік танымнан бастау алады. Өзіндік даму үздіксіз үдеріс ретінде, өмір бойы тұлғаның мүмкіндіктерін ашумен сипатталады. </w:t>
      </w:r>
    </w:p>
    <w:p w14:paraId="682A5F4E" w14:textId="77777777" w:rsidR="001B3F03" w:rsidRPr="00E515C2" w:rsidRDefault="008634CC">
      <w:pPr>
        <w:ind w:right="-2" w:firstLine="567"/>
        <w:jc w:val="both"/>
        <w:rPr>
          <w:lang w:val="kk-KZ"/>
        </w:rPr>
      </w:pPr>
      <w:r w:rsidRPr="00E515C2">
        <w:rPr>
          <w:sz w:val="28"/>
          <w:szCs w:val="28"/>
          <w:lang w:val="kk-KZ"/>
        </w:rPr>
        <w:t xml:space="preserve">А. Маслау тұлғаның қажеттілік деңгейлерін зерттеу арқылы өзіндік таным ұғымын қарастырған. Тұлғаның бес деңгейлі қажеттіліктері, төменнен жоғары қарай, қанағаттану мүмкіндігіне сай қанағаттандырылады. Маслау пирамидасының ең жоғары деңгейі өзіндік тану. Тұлға қажеттіліктері пайда болған соң, оны қанағаттандыру арқылы, келесі қажеттілік туындайды. Өзіндік танымға деген ұмтылыс, тұлғаның ішкі мүмкіндіктерін белсендіру арқылы үнемі қанағаттандыру сезіміне ұмтылу. Яғни тұлға үшін дәл қазіргі сәтте маңызды мәселе қажеттілігі, белгілі бір шешімді қажет ететін мәселе ретінде қарастырылады. Осы мәселе шешімін тиімді түрде табу болашақ қызығушылықтардың пайда болуына негіз болады. </w:t>
      </w:r>
    </w:p>
    <w:p w14:paraId="3C971C3C" w14:textId="77777777" w:rsidR="001B3F03" w:rsidRPr="00E515C2" w:rsidRDefault="008634CC">
      <w:pPr>
        <w:ind w:right="-2" w:firstLine="567"/>
        <w:jc w:val="both"/>
        <w:rPr>
          <w:lang w:val="kk-KZ"/>
        </w:rPr>
      </w:pPr>
      <w:r w:rsidRPr="00E515C2">
        <w:rPr>
          <w:sz w:val="28"/>
          <w:szCs w:val="28"/>
          <w:lang w:val="kk-KZ"/>
        </w:rPr>
        <w:t xml:space="preserve">А. Маслау пікірінше, өзіндік даму бағытындағы ілгері жұмыс, ең бір кезекте таңдауға байланысты, әр тұлға өз мүмкіндіктерін игеру үшін дұрыс таңдау жасауы маңызды. Өзіндік таным дегеніміз тұлғаның таңдау негізінде өз ішкі мүмкіндіктерін белсендіру. Бұл үдеріс тұлға дамуындағы негізгі өмірлік қажеттіліктің бірі. </w:t>
      </w:r>
    </w:p>
    <w:p w14:paraId="0C230F07" w14:textId="77777777" w:rsidR="001B3F03" w:rsidRPr="00E515C2" w:rsidRDefault="008634CC">
      <w:pPr>
        <w:ind w:right="-2" w:firstLine="567"/>
        <w:jc w:val="both"/>
        <w:rPr>
          <w:sz w:val="28"/>
          <w:szCs w:val="28"/>
          <w:lang w:val="kk-KZ"/>
        </w:rPr>
      </w:pPr>
      <w:r w:rsidRPr="00E515C2">
        <w:rPr>
          <w:sz w:val="28"/>
          <w:szCs w:val="28"/>
          <w:lang w:val="kk-KZ"/>
        </w:rPr>
        <w:t>Осы негізде ғалымдардың тұжырымы, өзін-өзі жүзеге асыратын тұлға өзін-өзі жетілдіруге, толыққанды қарым-қатынасқа, оның әлеуетін іске асыруға, өмірде және шығармашылықта өзіндік қажеттіліктеріне қол жеткізуге деген ұмтылыспен сипатталатын жеке тұлға түрі ретінде анықталады.</w:t>
      </w:r>
    </w:p>
    <w:p w14:paraId="5EDB3967" w14:textId="77777777" w:rsidR="0084383B" w:rsidRPr="00E515C2" w:rsidRDefault="0084383B" w:rsidP="0084383B">
      <w:pPr>
        <w:ind w:right="-2"/>
        <w:rPr>
          <w:lang w:val="kk-KZ"/>
        </w:rPr>
      </w:pPr>
    </w:p>
    <w:p w14:paraId="166D9E3D" w14:textId="6737B302" w:rsidR="001B3F03" w:rsidRPr="00E515C2" w:rsidRDefault="008634CC" w:rsidP="0084383B">
      <w:pPr>
        <w:ind w:right="-2" w:firstLine="567"/>
        <w:rPr>
          <w:lang w:val="kk-KZ"/>
        </w:rPr>
      </w:pPr>
      <w:r w:rsidRPr="00E515C2">
        <w:rPr>
          <w:sz w:val="28"/>
          <w:szCs w:val="28"/>
          <w:lang w:val="kk-KZ"/>
        </w:rPr>
        <w:t>Дәріс 4.</w:t>
      </w:r>
      <w:r w:rsidRPr="00E515C2">
        <w:rPr>
          <w:bCs/>
          <w:sz w:val="28"/>
          <w:szCs w:val="28"/>
          <w:lang w:val="kk-KZ"/>
        </w:rPr>
        <w:t xml:space="preserve"> Дене мәдениеті мұғалімінің педагогикалық қызметінің ерекшелігі.</w:t>
      </w:r>
    </w:p>
    <w:p w14:paraId="065C449C"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педагогтерінің қызметі тікелей субъект - субъектілі сипаттағы интеграцияланған үдеріс ретінде жүреді. Дене мәдениеті және спорт педагогының басты мақсаты білім алушылардың бойында салауатты өмір салтын ұстануға, өз денсаулығын нығайтуға ұмтылысын, өзіндік дене мүмкіндіктерін дамыту мен дене даму үдерісін басқару дағдылары негізінде іске асады. </w:t>
      </w:r>
    </w:p>
    <w:p w14:paraId="1CC0BBDD"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педагогының негізгі қызметі екі бағытты қамтиды, ол арнайы компоненттер жиынтығынан тұрады. Педагог маманның кәсіби - педагогикалық іс-әрекетінің жалпы педагогикалық және арнайы түрлері бар. Жалпы педагогикалық ретінде оқыту, тәрбие беру, ұйымдастырушылық, басқарушылық, мәдени мүмкіндіктерді дамыту, білім берушілік, ғылыми және әдістемелік, әлеуметтік орта мүмкіндіктерін ескеру және педагогикалық үдерісті басқару. Ал арнайы қызмет түрлері ретінде, денені сауықтыру, денені шынықтыру, спорттық менеджмент, сыртқы әрекетке ағзаның бейімделу мүмкіндіктерін басқару. </w:t>
      </w:r>
    </w:p>
    <w:p w14:paraId="28F3C0B0" w14:textId="77777777" w:rsidR="001B3F03" w:rsidRPr="00E515C2" w:rsidRDefault="008634CC">
      <w:pPr>
        <w:ind w:right="-2" w:firstLine="567"/>
        <w:jc w:val="both"/>
        <w:rPr>
          <w:lang w:val="kk-KZ"/>
        </w:rPr>
      </w:pPr>
      <w:r w:rsidRPr="00E515C2">
        <w:rPr>
          <w:sz w:val="28"/>
          <w:szCs w:val="28"/>
          <w:lang w:val="kk-KZ"/>
        </w:rPr>
        <w:t xml:space="preserve">Дене мәдениеті және спорт педагогтерінің кәсіби және педагогикалық іс-әрекетіне, негізгі міндеттемелеріне талдай алу, әр үдеріске кері байланыс беру, жобалау, үдеріс құрылымын басқару, іс-әрекетті ұйымдастыру, реттеу және түзету сияқты міндеттемелер жалпы педагогикалық болса, ал арнайы міндеттемелері денсаулық сақтау, денсаулықты басқару, денсаулықты дұрыс қалыптастыру, денсаулық сақтау алдын ала шаттарын құру болып табылады. </w:t>
      </w:r>
    </w:p>
    <w:p w14:paraId="2A33EAA5" w14:textId="77777777" w:rsidR="001B3F03" w:rsidRPr="00E515C2" w:rsidRDefault="008634CC">
      <w:pPr>
        <w:ind w:right="-2" w:firstLine="567"/>
        <w:jc w:val="both"/>
        <w:rPr>
          <w:sz w:val="28"/>
          <w:szCs w:val="28"/>
          <w:lang w:val="kk-KZ"/>
        </w:rPr>
      </w:pPr>
      <w:r w:rsidRPr="00E515C2">
        <w:rPr>
          <w:sz w:val="28"/>
          <w:szCs w:val="28"/>
          <w:lang w:val="kk-KZ"/>
        </w:rPr>
        <w:t xml:space="preserve">Сонымен қатар, дене мәдениеті және спорт педагогтері медициналық және денелік даму туралы білім алу арқылы, дене дамуы мен педагогикалық үдерісті психологиялық басқару, яғни білім алушылар ынтасын, тұлғалық даму мүмкіндіктерін, жаттығу барысындағы психологиялық күйін, ұжымдық және топтық қарым - қатынас кезіндегі даму ортасының психологиялық ахуалын басқару. </w:t>
      </w:r>
    </w:p>
    <w:p w14:paraId="0433BB73" w14:textId="77777777" w:rsidR="0084383B" w:rsidRPr="00E515C2" w:rsidRDefault="0084383B" w:rsidP="0084383B">
      <w:pPr>
        <w:tabs>
          <w:tab w:val="left" w:pos="0"/>
        </w:tabs>
        <w:ind w:right="-2"/>
        <w:rPr>
          <w:lang w:val="kk-KZ"/>
        </w:rPr>
      </w:pPr>
    </w:p>
    <w:p w14:paraId="12F50736" w14:textId="1B3610EB" w:rsidR="001B3F03" w:rsidRPr="00E515C2" w:rsidRDefault="008634CC" w:rsidP="0084383B">
      <w:pPr>
        <w:tabs>
          <w:tab w:val="left" w:pos="0"/>
        </w:tabs>
        <w:ind w:right="-2" w:firstLine="567"/>
        <w:rPr>
          <w:lang w:val="kk-KZ"/>
        </w:rPr>
      </w:pPr>
      <w:r w:rsidRPr="00E515C2">
        <w:rPr>
          <w:sz w:val="28"/>
          <w:szCs w:val="28"/>
          <w:lang w:val="kk-KZ"/>
        </w:rPr>
        <w:t>Дәріс 5-6. Дене мәдениеті маманының кәсіби-педагогикалық қызметі</w:t>
      </w:r>
    </w:p>
    <w:p w14:paraId="5D224B87" w14:textId="77777777" w:rsidR="001B3F03" w:rsidRPr="00E515C2" w:rsidRDefault="008634CC">
      <w:pPr>
        <w:tabs>
          <w:tab w:val="left" w:pos="0"/>
        </w:tabs>
        <w:ind w:right="-2" w:firstLine="567"/>
        <w:jc w:val="both"/>
        <w:rPr>
          <w:lang w:val="kk-KZ"/>
        </w:rPr>
      </w:pPr>
      <w:r w:rsidRPr="00E515C2">
        <w:rPr>
          <w:sz w:val="28"/>
          <w:szCs w:val="28"/>
          <w:lang w:val="kk-KZ"/>
        </w:rPr>
        <w:t xml:space="preserve">Дене мәдениеті және спорт бойынша мұғалімнің кәсіби қызметінің ерекшеліктері. Дене мәдениеті мен спорттағы педагогикалық іс-әрекеттің мәні. Педагогикалық қызметтің негізгі түрлері мен құрылымы. </w:t>
      </w:r>
    </w:p>
    <w:p w14:paraId="07B85AA1" w14:textId="77777777" w:rsidR="001B3F03" w:rsidRPr="00E515C2" w:rsidRDefault="008634CC">
      <w:pPr>
        <w:tabs>
          <w:tab w:val="left" w:pos="0"/>
        </w:tabs>
        <w:ind w:right="-2" w:firstLine="567"/>
        <w:jc w:val="both"/>
        <w:rPr>
          <w:lang w:val="kk-KZ"/>
        </w:rPr>
      </w:pPr>
      <w:r w:rsidRPr="00E515C2">
        <w:rPr>
          <w:sz w:val="28"/>
          <w:szCs w:val="28"/>
          <w:lang w:val="kk-KZ"/>
        </w:rPr>
        <w:t xml:space="preserve">Дене мәдениеті және спорт педагогының кәсіби - педагогикалық қызметі салыстырмалы түрде өте күрделі, яғни ол түрлі бағыттарды қамтиды: денелік, биологиялық, психологиялық, педагогикалық, медициналық және дене мәдениеті мен спорт. Бұл бағыттар педагог бойында түрлі кәсіби құзыреттіліктерді, білім, білік және дағдыларды қалыптастырады. Ол белгілі бір дайындық кезеңдерінен тұрады. Дене мәдениеті және спорт педагогының алғашқы кезеңі оның оқыту мен тәрбие беру үдерісінің тұтастығын қамтамасыз ету мен сабақ өту деңгейін сапалы ұйымдастыру кезеңі, яғни дайындық кезеңінен тұрады. Бұл үдеріс оқыту үдерісін бір жыл көлемінде ұйымдастыру  жоспар-кестесін, әрбір оқу тоқсанына арналған тақырыптық (жұмыс) жоспарды, әрбір сабаққа жоспар-конспектілерді әзірлеуді және жасауды, дене тәрбиесінің нақты құралдары мен әдістерін, оқу үдерісін ұйымдастыру нысандарын, атап айтқанда: негізгі, алып келетін және арнайы жаттығуларды таңдауды қамтиды; әрбір жаттығуды қайталау санын анықтау; жекелеген жаттығуларды орындау ұзақтығын анықтау; жалпы педагогикалық әдістерді — сөздік (әңгіме, түсіндіру, сипаттау және т.б.), көрнекі (суреттерді, кинограммаларды, оқу бейнефильмдерді, әдістемелік құралдарды көрсету, мұғалімнің қимыл-қозғалыс әрекеттерін тікелей басқару) мен әр тұлғаның жеке мүмкіндіктеріне сай, дене даму мүмкіндіктеріне лайықты түрде ескеріп қозғалыс әрекеттерін, арнайы әдістерін ұсыну. </w:t>
      </w:r>
    </w:p>
    <w:p w14:paraId="46798B22" w14:textId="77777777" w:rsidR="001B3F03" w:rsidRPr="00E515C2" w:rsidRDefault="008634CC">
      <w:pPr>
        <w:tabs>
          <w:tab w:val="left" w:pos="0"/>
        </w:tabs>
        <w:ind w:right="-2" w:firstLine="567"/>
        <w:jc w:val="both"/>
        <w:rPr>
          <w:lang w:val="kk-KZ"/>
        </w:rPr>
      </w:pPr>
      <w:r w:rsidRPr="00E515C2">
        <w:rPr>
          <w:sz w:val="28"/>
          <w:szCs w:val="28"/>
          <w:lang w:val="kk-KZ"/>
        </w:rPr>
        <w:t xml:space="preserve">Жалпы дене мәдениеті және спорт педагогтерінің негізгі кәсіби құзыреттілігі аясында жоғары деңгейлі мәдениетінің болуы, білім алушыларға және жалпы ізгілік бағдардың болуы, педагогикалық негізгі сапалардың болуы, шығармашылық әлеуетінің жоғары болуы. Сонымен қатар дене мәдениеті және спорт дамуы, оның басқару мүмкіндіктері, спорт индустриясының негізгі тетіктері туралы білімін үнемі жетілдіру, бәсекеге қабілеттіліктің болуын қамтамасыз ету. </w:t>
      </w:r>
    </w:p>
    <w:p w14:paraId="6EFA5DF2" w14:textId="77777777" w:rsidR="0084383B" w:rsidRPr="00E515C2" w:rsidRDefault="0084383B" w:rsidP="0084383B">
      <w:pPr>
        <w:tabs>
          <w:tab w:val="left" w:pos="0"/>
        </w:tabs>
        <w:ind w:right="-2" w:firstLine="567"/>
        <w:rPr>
          <w:sz w:val="28"/>
          <w:szCs w:val="28"/>
          <w:lang w:val="kk-KZ"/>
        </w:rPr>
      </w:pPr>
    </w:p>
    <w:p w14:paraId="6269A143" w14:textId="7631C909" w:rsidR="001B3F03" w:rsidRPr="00E515C2" w:rsidRDefault="008634CC" w:rsidP="0084383B">
      <w:pPr>
        <w:tabs>
          <w:tab w:val="left" w:pos="0"/>
        </w:tabs>
        <w:ind w:right="-2" w:firstLine="567"/>
        <w:rPr>
          <w:lang w:val="kk-KZ"/>
        </w:rPr>
      </w:pPr>
      <w:r w:rsidRPr="00E515C2">
        <w:rPr>
          <w:sz w:val="28"/>
          <w:szCs w:val="28"/>
          <w:lang w:val="kk-KZ"/>
        </w:rPr>
        <w:t>Дәріс 7.</w:t>
      </w:r>
      <w:r w:rsidRPr="00E515C2">
        <w:rPr>
          <w:bCs/>
          <w:sz w:val="28"/>
          <w:szCs w:val="28"/>
          <w:lang w:val="kk-KZ"/>
        </w:rPr>
        <w:t xml:space="preserve"> Педагогикалық тәсілдер негіздері</w:t>
      </w:r>
    </w:p>
    <w:p w14:paraId="095C6F6B" w14:textId="77777777" w:rsidR="001B3F03" w:rsidRPr="00E515C2" w:rsidRDefault="008634CC">
      <w:pPr>
        <w:ind w:right="-2" w:firstLine="567"/>
        <w:jc w:val="both"/>
        <w:rPr>
          <w:lang w:val="kk-KZ"/>
        </w:rPr>
      </w:pPr>
      <w:r w:rsidRPr="00E515C2">
        <w:rPr>
          <w:sz w:val="28"/>
          <w:szCs w:val="28"/>
          <w:lang w:val="kk-KZ"/>
        </w:rPr>
        <w:t>Педагог қызметіндегі негізгі қателіктер:</w:t>
      </w:r>
      <w:r w:rsidRPr="00E515C2">
        <w:rPr>
          <w:i/>
          <w:iCs/>
          <w:sz w:val="28"/>
          <w:szCs w:val="28"/>
          <w:lang w:val="kk-KZ"/>
        </w:rPr>
        <w:t xml:space="preserve"> </w:t>
      </w:r>
    </w:p>
    <w:p w14:paraId="3A2B1AD0" w14:textId="77777777" w:rsidR="001B3F03" w:rsidRPr="00E515C2" w:rsidRDefault="008634CC">
      <w:pPr>
        <w:ind w:right="-2" w:firstLine="567"/>
        <w:jc w:val="both"/>
        <w:rPr>
          <w:lang w:val="kk-KZ"/>
        </w:rPr>
      </w:pPr>
      <w:r w:rsidRPr="00E515C2">
        <w:rPr>
          <w:iCs/>
          <w:sz w:val="28"/>
          <w:szCs w:val="28"/>
          <w:lang w:val="kk-KZ"/>
        </w:rPr>
        <w:t>Коммуникативті қателіктер</w:t>
      </w:r>
      <w:r w:rsidRPr="00E515C2">
        <w:rPr>
          <w:i/>
          <w:iCs/>
          <w:sz w:val="28"/>
          <w:szCs w:val="28"/>
          <w:lang w:val="kk-KZ"/>
        </w:rPr>
        <w:t xml:space="preserve"> </w:t>
      </w:r>
      <w:r w:rsidRPr="00E515C2">
        <w:rPr>
          <w:sz w:val="28"/>
          <w:szCs w:val="28"/>
          <w:lang w:val="kk-KZ"/>
        </w:rPr>
        <w:t>педагог мінез-құлқына қатысты, яғни педагог өз жеке бейнесін толық басқара алуы керектігі; жеке гигиенаны елемеу; әдептілік сезімінің болмауы.</w:t>
      </w:r>
    </w:p>
    <w:p w14:paraId="22B06738" w14:textId="77777777" w:rsidR="001B3F03" w:rsidRPr="00E515C2" w:rsidRDefault="008634CC">
      <w:pPr>
        <w:ind w:right="-2" w:firstLine="567"/>
        <w:jc w:val="both"/>
        <w:rPr>
          <w:lang w:val="kk-KZ"/>
        </w:rPr>
      </w:pPr>
      <w:r w:rsidRPr="00E515C2">
        <w:rPr>
          <w:iCs/>
          <w:sz w:val="28"/>
          <w:szCs w:val="28"/>
          <w:lang w:val="kk-KZ"/>
        </w:rPr>
        <w:t xml:space="preserve">Пәнге қатысты қателіктер: автаритарлық стиль басымдығы, сабақ барысы белгілі бір ережеге бағынбауы, педагог маманның көп жағдайда жеке пікіріне жүгінуі, студенттерді әлсіз не күшті деп бөлу, мимика жұмысының дұрыс болмауы. </w:t>
      </w:r>
    </w:p>
    <w:p w14:paraId="64749806" w14:textId="77777777" w:rsidR="001B3F03" w:rsidRPr="00E515C2" w:rsidRDefault="008634CC">
      <w:pPr>
        <w:ind w:right="-2" w:firstLine="567"/>
        <w:jc w:val="both"/>
        <w:rPr>
          <w:lang w:val="kk-KZ"/>
        </w:rPr>
      </w:pPr>
      <w:r w:rsidRPr="00E515C2">
        <w:rPr>
          <w:iCs/>
          <w:sz w:val="28"/>
          <w:szCs w:val="28"/>
          <w:lang w:val="kk-KZ"/>
        </w:rPr>
        <w:t xml:space="preserve">Дұрыс негізде құрылмаған вербалды және вербалды емес қарым – қатынас сипаттамалары өзіндік бір кедергілерді туындатуы мүмкін. </w:t>
      </w:r>
    </w:p>
    <w:p w14:paraId="67F8FF5C" w14:textId="77777777" w:rsidR="001B3F03" w:rsidRPr="00E515C2" w:rsidRDefault="008634CC">
      <w:pPr>
        <w:ind w:right="-2" w:firstLine="567"/>
        <w:jc w:val="both"/>
        <w:rPr>
          <w:lang w:val="kk-KZ"/>
        </w:rPr>
      </w:pPr>
      <w:r w:rsidRPr="00E515C2">
        <w:rPr>
          <w:sz w:val="28"/>
          <w:szCs w:val="28"/>
          <w:lang w:val="kk-KZ"/>
        </w:rPr>
        <w:t xml:space="preserve">Барлық осы қателіктер педагогтың білім алушылармен тиімді қарым – қатынас құруына тікелей әсер етеді. Жоғары оқу орнында білім беру үдерісі тиімді түрде басқару педагог шеберлігінің көрсеткіші. </w:t>
      </w:r>
    </w:p>
    <w:p w14:paraId="56695CD0" w14:textId="77777777" w:rsidR="001B3F03" w:rsidRPr="00E515C2" w:rsidRDefault="008634CC">
      <w:pPr>
        <w:ind w:right="-2" w:firstLine="567"/>
        <w:jc w:val="both"/>
        <w:rPr>
          <w:sz w:val="28"/>
          <w:szCs w:val="28"/>
          <w:lang w:val="kk-KZ"/>
        </w:rPr>
      </w:pPr>
      <w:r w:rsidRPr="00E515C2">
        <w:rPr>
          <w:sz w:val="28"/>
          <w:szCs w:val="28"/>
          <w:lang w:val="kk-KZ"/>
        </w:rPr>
        <w:t xml:space="preserve">«Педагогикалық техника» ұғымын келесі белгілер құрайды.  Әр белгі өзіндік бір педагогтың басқару әрекетімен тікелей байланысты. Педагог өзіндік іс – әрекетін бет әлпеті, эмоциясы, көңіл – күйі, сөйлеу техникасы, әлеуметтік қабілеттер жиынтығын басқару арқылы іске асырады. </w:t>
      </w:r>
    </w:p>
    <w:p w14:paraId="231A8316" w14:textId="77777777" w:rsidR="001B3F03" w:rsidRPr="00E515C2" w:rsidRDefault="001B3F03">
      <w:pPr>
        <w:ind w:right="-2" w:firstLine="567"/>
        <w:jc w:val="both"/>
        <w:rPr>
          <w:lang w:val="kk-KZ"/>
        </w:rPr>
      </w:pPr>
    </w:p>
    <w:p w14:paraId="4B23AF92" w14:textId="77777777" w:rsidR="001B3F03" w:rsidRPr="00E515C2" w:rsidRDefault="008634CC" w:rsidP="0084383B">
      <w:pPr>
        <w:ind w:right="-2" w:firstLine="567"/>
        <w:rPr>
          <w:bCs/>
          <w:sz w:val="28"/>
          <w:szCs w:val="28"/>
          <w:lang w:val="kk-KZ"/>
        </w:rPr>
      </w:pPr>
      <w:r w:rsidRPr="00E515C2">
        <w:rPr>
          <w:sz w:val="28"/>
          <w:szCs w:val="28"/>
          <w:lang w:val="kk-KZ"/>
        </w:rPr>
        <w:t xml:space="preserve">Дәріс 8. </w:t>
      </w:r>
      <w:r w:rsidRPr="00E515C2">
        <w:rPr>
          <w:bCs/>
          <w:sz w:val="28"/>
          <w:szCs w:val="28"/>
          <w:lang w:val="kk-KZ"/>
        </w:rPr>
        <w:t>Педагогикалық икемділік.</w:t>
      </w:r>
    </w:p>
    <w:p w14:paraId="33133FF1" w14:textId="77777777" w:rsidR="001B3F03" w:rsidRPr="00E515C2" w:rsidRDefault="008634CC">
      <w:pPr>
        <w:ind w:right="-2" w:firstLine="567"/>
        <w:jc w:val="both"/>
        <w:rPr>
          <w:lang w:val="kk-KZ"/>
        </w:rPr>
      </w:pPr>
      <w:r w:rsidRPr="00E515C2">
        <w:rPr>
          <w:sz w:val="28"/>
          <w:szCs w:val="28"/>
          <w:lang w:val="kk-KZ"/>
        </w:rPr>
        <w:t>Икемділік ұғымдары. Эмоционалды икемділік. Зияткерлік икемділік. Мінез-құлық икемділігі.</w:t>
      </w:r>
    </w:p>
    <w:p w14:paraId="0488DA78" w14:textId="77777777" w:rsidR="001B3F03" w:rsidRPr="00E515C2" w:rsidRDefault="008634CC">
      <w:pPr>
        <w:ind w:right="-2" w:firstLine="567"/>
        <w:jc w:val="both"/>
        <w:rPr>
          <w:lang w:val="kk-KZ"/>
        </w:rPr>
      </w:pPr>
      <w:r w:rsidRPr="00E515C2">
        <w:rPr>
          <w:sz w:val="28"/>
          <w:szCs w:val="28"/>
          <w:lang w:val="kk-KZ"/>
        </w:rPr>
        <w:t xml:space="preserve">Икемділік ұғымы көптеген зерттеулерде әр түрлі түсінікпен қолданылады, Т.В. Кудрявцев өз зерттеуінде ұтқырлық ұғымын қолданса, В.И. Зыкова зерттеуінде даму немесе бейімделу, А.П. Шеварев өз зерттеуінде мінез - құлық сапаларының өзгеру деңгейі, Г.В. Залевский, тұлға дағдыларының инерциясының болмауы. </w:t>
      </w:r>
    </w:p>
    <w:p w14:paraId="1131DFE0" w14:textId="77777777" w:rsidR="001B3F03" w:rsidRPr="00E515C2" w:rsidRDefault="008634CC">
      <w:pPr>
        <w:ind w:right="-2" w:firstLine="567"/>
        <w:jc w:val="both"/>
        <w:rPr>
          <w:sz w:val="28"/>
          <w:szCs w:val="28"/>
          <w:lang w:val="kk-KZ"/>
        </w:rPr>
      </w:pPr>
      <w:r w:rsidRPr="00E515C2">
        <w:rPr>
          <w:sz w:val="28"/>
          <w:szCs w:val="28"/>
          <w:lang w:val="kk-KZ"/>
        </w:rPr>
        <w:t xml:space="preserve">Тұлғаның жеке психологиялық сипаттамаларымен байланысты тұлғалық үдерістердің жеке параметрлерінің өзгеруін В.А. Петровский өз зерттеуінде икемділік деп қарастырған. Ойлаудың қисындылығы, мотивацияның өзгермелі болуы, дарындылық сапасының көрінуі икемділік деңгейінің жоғары болуымен сипатталады. Педагогикалық икемділік педагогтың ой ұшқырлығы, мінез – құлық ерекшеліктері мен негізгі міндеттерінен бас тарта алуы мен дамуды қамтамасыз ететін психикалық білім. Тұлғаның өзі көптеген мәселелер шешімін табуда ерекше тәсілдерді қолдану, жаңа жолын іздестіру. Икемділік тұлғаға әр туындаған мәселені оңай шешуге мүмкіндік береді. </w:t>
      </w:r>
    </w:p>
    <w:p w14:paraId="41664348" w14:textId="77777777" w:rsidR="001B3F03" w:rsidRPr="00E515C2" w:rsidRDefault="001B3F03">
      <w:pPr>
        <w:ind w:right="-2" w:firstLine="567"/>
        <w:jc w:val="both"/>
        <w:rPr>
          <w:lang w:val="kk-KZ"/>
        </w:rPr>
      </w:pPr>
    </w:p>
    <w:p w14:paraId="0B2FEFC2" w14:textId="77777777" w:rsidR="001B3F03" w:rsidRPr="00E515C2" w:rsidRDefault="008634CC" w:rsidP="0084383B">
      <w:pPr>
        <w:ind w:right="-2" w:firstLine="567"/>
        <w:rPr>
          <w:sz w:val="28"/>
          <w:szCs w:val="28"/>
          <w:lang w:val="kk-KZ"/>
        </w:rPr>
      </w:pPr>
      <w:r w:rsidRPr="00E515C2">
        <w:rPr>
          <w:sz w:val="28"/>
          <w:szCs w:val="28"/>
          <w:lang w:val="kk-KZ"/>
        </w:rPr>
        <w:t>Дәріс 9. Маманның коммуникативтік біліктілігі.</w:t>
      </w:r>
    </w:p>
    <w:p w14:paraId="490DADB5" w14:textId="77777777" w:rsidR="001B3F03" w:rsidRPr="00E515C2" w:rsidRDefault="008634CC">
      <w:pPr>
        <w:shd w:val="clear" w:color="auto" w:fill="FFFFFF"/>
        <w:ind w:right="-2" w:firstLine="567"/>
        <w:jc w:val="both"/>
        <w:rPr>
          <w:lang w:val="kk-KZ"/>
        </w:rPr>
      </w:pPr>
      <w:r w:rsidRPr="00E515C2">
        <w:rPr>
          <w:sz w:val="28"/>
          <w:szCs w:val="28"/>
          <w:lang w:val="kk-KZ"/>
        </w:rPr>
        <w:t>Дене мәдениеті және спорт жөніндегі маманның коммуникативтік құзыреттілігі туралы түсінік.</w:t>
      </w:r>
    </w:p>
    <w:p w14:paraId="2CCDD67E" w14:textId="77777777" w:rsidR="001B3F03" w:rsidRPr="00E515C2" w:rsidRDefault="008634CC">
      <w:pPr>
        <w:shd w:val="clear" w:color="auto" w:fill="FFFFFF"/>
        <w:ind w:right="-2" w:firstLine="567"/>
        <w:jc w:val="both"/>
        <w:rPr>
          <w:lang w:val="kk-KZ"/>
        </w:rPr>
      </w:pPr>
      <w:r w:rsidRPr="00E515C2">
        <w:rPr>
          <w:sz w:val="28"/>
          <w:szCs w:val="28"/>
          <w:lang w:val="kk-KZ"/>
        </w:rPr>
        <w:t>Латынның communico сөзінен шыққан және «жалпы, біріктіретін, бірлескен» дегенді білдіретін «байланыс» термині ақпарат теориясында пайда болды және ақпаратты (хабарламаны) біреуге беру немесе беру дегенді білдіреді. Психология бұл терминге кеңірек мазмұн береді: ақпаратты беру ғана емес, сонымен қатар ақпаратты беру кезінде адамдардың мінез-құлқының ерекшеліктері. Сондықтан, кәсіби және іскерлік қарым-қатынас психологиясында қарым-қатынас қызметкерлерге өздерінің кәсіби қасиеттерін жүзеге асыруға мүмкіндік беретін қарым-қатынастың ресми арналарын түсіну керек. Ақпарат беруші ақпарат алушымен «қауымдастық» құруға тырысады. Демек, байланыс тек ақпаратты ғана емес, символдар арқылы мағынаны немесе мағынаны беру ретінде анықталуы мүмкін (В.Н. Парахина, 2003).</w:t>
      </w:r>
    </w:p>
    <w:p w14:paraId="6FAA5C2A" w14:textId="77777777" w:rsidR="001B3F03" w:rsidRPr="00E515C2" w:rsidRDefault="008634CC">
      <w:pPr>
        <w:shd w:val="clear" w:color="auto" w:fill="FFFFFF"/>
        <w:ind w:right="-2" w:firstLine="567"/>
        <w:jc w:val="both"/>
        <w:rPr>
          <w:lang w:val="kk-KZ"/>
        </w:rPr>
      </w:pPr>
      <w:r w:rsidRPr="00E515C2">
        <w:rPr>
          <w:sz w:val="28"/>
          <w:szCs w:val="28"/>
          <w:lang w:val="kk-KZ"/>
        </w:rPr>
        <w:t>Басқару субъектілерінің өзара әрекеттесуі жүзеге асырылатын арналар жиынтығы оның байланыс құрылымын құрайды. Байланыс құрылымында параллель және қиылысатын арналардың болуы оның күрделілігін көрсетеді, бұл белгілі бір ақаулар мен ақаулар жағдайында да қажетті өзара әрекеттесуге кепілдік береді.  Ақпаратты қабылдау сипаты бойынша коммуникациялар тікелей немесе мақсатты (хабарламаның мақсаты оның мәтініне енгізілген), жанама (ақпарат «жолдар арасында» көбірек болатын) және аралас болып бөлінеді.</w:t>
      </w:r>
    </w:p>
    <w:p w14:paraId="759EA087" w14:textId="77777777" w:rsidR="001B3F03" w:rsidRPr="00E515C2" w:rsidRDefault="008634CC">
      <w:pPr>
        <w:shd w:val="clear" w:color="auto" w:fill="FFFFFF"/>
        <w:ind w:right="-2" w:firstLine="567"/>
        <w:jc w:val="both"/>
        <w:rPr>
          <w:lang w:val="kk-KZ"/>
        </w:rPr>
      </w:pPr>
      <w:r w:rsidRPr="00E515C2">
        <w:rPr>
          <w:sz w:val="28"/>
          <w:szCs w:val="28"/>
          <w:lang w:val="kk-KZ"/>
        </w:rPr>
        <w:t>Коммуникацияларды жүзеге асыру коммуникацияның ақпараттық, мотивациялық, бақылау және экспрессивті функцияларын орындауға және іске асыруға әкеледі, олардың ешқайсысы екіншісінен басым болмайды. Осылайша, коммуникациялар ақпаратты беру және алу процесін ғана емес, сонымен бірге оны қабылдауды, түсінуді және ассимиляциялауды да көрсетеді.</w:t>
      </w:r>
    </w:p>
    <w:p w14:paraId="61816330" w14:textId="77777777" w:rsidR="001B3F03" w:rsidRPr="00E515C2" w:rsidRDefault="008634CC">
      <w:pPr>
        <w:shd w:val="clear" w:color="auto" w:fill="FFFFFF"/>
        <w:ind w:right="-2" w:firstLine="567"/>
        <w:jc w:val="both"/>
        <w:rPr>
          <w:lang w:val="kk-KZ"/>
        </w:rPr>
      </w:pPr>
      <w:r w:rsidRPr="00E515C2">
        <w:rPr>
          <w:sz w:val="28"/>
          <w:szCs w:val="28"/>
          <w:lang w:val="kk-KZ"/>
        </w:rPr>
        <w:t>Дене мәдениеті маманының коммуникативтік құзыреттілігі қабілеттердің төрт түрімен сипатталады: конструктивті; коммуникативтік; ұйымдастырушылық; аналитикалық.</w:t>
      </w:r>
    </w:p>
    <w:p w14:paraId="3BC703ED" w14:textId="77777777" w:rsidR="001B3F03" w:rsidRPr="00E515C2" w:rsidRDefault="008634CC">
      <w:pPr>
        <w:tabs>
          <w:tab w:val="left" w:pos="0"/>
        </w:tabs>
        <w:ind w:right="-2" w:firstLine="567"/>
        <w:jc w:val="both"/>
        <w:rPr>
          <w:sz w:val="28"/>
          <w:szCs w:val="28"/>
          <w:lang w:val="kk-KZ"/>
        </w:rPr>
      </w:pPr>
      <w:r w:rsidRPr="00E515C2">
        <w:rPr>
          <w:sz w:val="28"/>
          <w:szCs w:val="28"/>
          <w:lang w:val="kk-KZ"/>
        </w:rPr>
        <w:t>Болашақ дене мәдениеті және спорт мамандарын кәсіби даярлаудағы коммуникативті құзыреттіліктің маңыздылығы, бір жағынан, мұғалімнің қызметі сәтті қарым-қатынасқа байланысты, өйткені бұл қарым-қатынас маңызды категориялардың бірі болып табылатын «адам-адам» жүйесіндегі мамандық.</w:t>
      </w:r>
    </w:p>
    <w:p w14:paraId="5CEE6C9E" w14:textId="77777777" w:rsidR="001B3F03" w:rsidRPr="00E515C2" w:rsidRDefault="001B3F03">
      <w:pPr>
        <w:tabs>
          <w:tab w:val="left" w:pos="0"/>
        </w:tabs>
        <w:ind w:right="-2" w:firstLine="567"/>
        <w:jc w:val="both"/>
        <w:rPr>
          <w:lang w:val="kk-KZ"/>
        </w:rPr>
      </w:pPr>
    </w:p>
    <w:p w14:paraId="41C9DB37" w14:textId="77777777" w:rsidR="001B3F03" w:rsidRPr="00E515C2" w:rsidRDefault="008634CC" w:rsidP="0084383B">
      <w:pPr>
        <w:tabs>
          <w:tab w:val="left" w:pos="0"/>
        </w:tabs>
        <w:ind w:right="-2" w:firstLine="567"/>
        <w:rPr>
          <w:sz w:val="28"/>
          <w:szCs w:val="28"/>
          <w:lang w:val="kk-KZ"/>
        </w:rPr>
      </w:pPr>
      <w:r w:rsidRPr="00E515C2">
        <w:rPr>
          <w:sz w:val="28"/>
          <w:szCs w:val="28"/>
          <w:lang w:val="kk-KZ"/>
        </w:rPr>
        <w:t>Дәріс 10. Педагогикалық шеберліктің мәні.</w:t>
      </w:r>
    </w:p>
    <w:p w14:paraId="77EBA372" w14:textId="77777777" w:rsidR="001B3F03" w:rsidRPr="00E515C2" w:rsidRDefault="008634CC">
      <w:pPr>
        <w:ind w:right="-2" w:firstLine="567"/>
        <w:jc w:val="both"/>
        <w:rPr>
          <w:lang w:val="kk-KZ"/>
        </w:rPr>
      </w:pPr>
      <w:r w:rsidRPr="00E515C2">
        <w:rPr>
          <w:sz w:val="28"/>
          <w:szCs w:val="28"/>
          <w:lang w:val="kk-KZ"/>
        </w:rPr>
        <w:t xml:space="preserve">Білім, педагогикалық тәжірибе, педагог тұлғасы педагогикалық шеберліктің басты компоненттері. Тұлғаның негізгі сапалары мен дағдылары шеберлігінің көрінісін береді. Кәсіби маңызды сапаларын сипаттайды. </w:t>
      </w:r>
    </w:p>
    <w:p w14:paraId="25EA3DC8" w14:textId="77777777" w:rsidR="001B3F03" w:rsidRPr="00E515C2" w:rsidRDefault="008634CC">
      <w:pPr>
        <w:ind w:right="-2" w:firstLine="567"/>
        <w:jc w:val="both"/>
        <w:rPr>
          <w:lang w:val="kk-KZ"/>
        </w:rPr>
      </w:pPr>
      <w:r w:rsidRPr="00E515C2">
        <w:rPr>
          <w:sz w:val="28"/>
          <w:szCs w:val="28"/>
          <w:lang w:val="kk-KZ"/>
        </w:rPr>
        <w:t xml:space="preserve">Ғылыми білім, дағдылар, әдістемелік өнер, жеке қасиеттері педагогикалық шеберліктің көрсеткіші, бұл тек педагогикалық іс-әрекетте көрініс тауып, әрі қарай шеберлік шыңдалуына әсер етеді. Сонымен қатар, мұғалімнің жеке қасиеттерінің ерекшеленуі шеберлікке өз деңгейінде әсер етеді. Әрбір тұлғаның жеке мүмкіндіктері мен кәсіби біліктері бірлестікте педагогикалық шеберлікті құрайды. Осы орайда тұлғаның жеке қасиетеріне педагогикалық технология мен педагогикалық технологияның әсері ерекше маңызға ие.  </w:t>
      </w:r>
    </w:p>
    <w:p w14:paraId="2650F4C1" w14:textId="77777777" w:rsidR="001B3F03" w:rsidRPr="00E515C2" w:rsidRDefault="008634CC">
      <w:pPr>
        <w:ind w:right="-2" w:firstLine="567"/>
        <w:jc w:val="both"/>
        <w:rPr>
          <w:lang w:val="kk-KZ"/>
        </w:rPr>
      </w:pPr>
      <w:r w:rsidRPr="00E515C2">
        <w:rPr>
          <w:sz w:val="28"/>
          <w:szCs w:val="28"/>
          <w:lang w:val="kk-KZ"/>
        </w:rPr>
        <w:t>Педагог шеберлігі кәсіби ортада көптеген міндеттерді шешуге, көптеген дағдыларды игеруге, педагог қызметінің негізгі аспектілерінің жүйелері мен құрылымдарын талдау арқылы, жеке психологиялық қасиеттерін дамытады (Н.В. Кузьмина 1961).</w:t>
      </w:r>
    </w:p>
    <w:p w14:paraId="0ACA5474" w14:textId="77777777" w:rsidR="001B3F03" w:rsidRPr="00E515C2" w:rsidRDefault="008634CC">
      <w:pPr>
        <w:ind w:right="-2" w:firstLine="567"/>
        <w:jc w:val="both"/>
        <w:rPr>
          <w:sz w:val="28"/>
          <w:szCs w:val="28"/>
          <w:lang w:val="kk-KZ"/>
        </w:rPr>
      </w:pPr>
      <w:r w:rsidRPr="00E515C2">
        <w:rPr>
          <w:sz w:val="28"/>
          <w:szCs w:val="28"/>
          <w:lang w:val="kk-KZ"/>
        </w:rPr>
        <w:t>О.А. Фокинаның зерттеуінде мұғалімнің репродуктивті-пассивті, рационализаторлық-либералды, шығармашылық және құндылық-шығармашылық жеке дамып келе жатқан педагогикалық іс-әрекетке дайындығының төрт түрі сипатталған. Олардың алғашқы екеуі педагогикалық шеберлік негіздерінің қалыптасуына сәйкес келеді және соңғы екеуі біздің түсінігіміздегі педагогикалық шеберлікке жатады.</w:t>
      </w:r>
    </w:p>
    <w:p w14:paraId="0F168C6F" w14:textId="77777777" w:rsidR="001B3F03" w:rsidRPr="00E515C2" w:rsidRDefault="001B3F03">
      <w:pPr>
        <w:ind w:right="-2" w:firstLine="567"/>
        <w:jc w:val="both"/>
        <w:rPr>
          <w:lang w:val="kk-KZ"/>
        </w:rPr>
      </w:pPr>
    </w:p>
    <w:p w14:paraId="6F162AD4" w14:textId="77777777" w:rsidR="001B3F03" w:rsidRPr="00E515C2" w:rsidRDefault="008634CC" w:rsidP="0084383B">
      <w:pPr>
        <w:ind w:right="-2" w:firstLine="567"/>
        <w:jc w:val="both"/>
        <w:rPr>
          <w:sz w:val="28"/>
          <w:szCs w:val="28"/>
          <w:lang w:val="kk-KZ"/>
        </w:rPr>
      </w:pPr>
      <w:r w:rsidRPr="00E515C2">
        <w:rPr>
          <w:sz w:val="28"/>
          <w:szCs w:val="28"/>
          <w:lang w:val="kk-KZ" w:eastAsia="kk-KZ"/>
        </w:rPr>
        <w:t xml:space="preserve">Дәріс 11. </w:t>
      </w:r>
      <w:r w:rsidRPr="00E515C2">
        <w:rPr>
          <w:sz w:val="28"/>
          <w:szCs w:val="28"/>
          <w:lang w:val="kk-KZ"/>
        </w:rPr>
        <w:t>Өзін-өзі жетілдіру шығармашылық әлеуетті барынша іске асырудың негізгі тәсілдерінің бірі ретінде</w:t>
      </w:r>
    </w:p>
    <w:p w14:paraId="4076032C" w14:textId="77777777" w:rsidR="001B3F03" w:rsidRPr="00E515C2" w:rsidRDefault="008634CC">
      <w:pPr>
        <w:ind w:right="-2" w:firstLine="567"/>
        <w:jc w:val="both"/>
        <w:rPr>
          <w:lang w:val="kk-KZ"/>
        </w:rPr>
      </w:pPr>
      <w:r w:rsidRPr="00E515C2">
        <w:rPr>
          <w:bCs/>
          <w:sz w:val="28"/>
          <w:szCs w:val="28"/>
          <w:lang w:val="kk-KZ"/>
        </w:rPr>
        <w:t>«Өзін-өзі жетілдіру» ұғымы. Өзін-өзі жетілдіру мақсаттары.</w:t>
      </w:r>
      <w:r w:rsidRPr="00E515C2">
        <w:rPr>
          <w:sz w:val="28"/>
          <w:szCs w:val="28"/>
          <w:lang w:val="kk-KZ"/>
        </w:rPr>
        <w:t xml:space="preserve"> ХХІ ғасырдың жеке басының сипаттамаларының ішінде оның қоғамдағы сұраныс пен бәсекеге қабілеттілікті қамтамасыз ететін құзыреттілігі мен кәсібилігі басым орын алады.</w:t>
      </w:r>
    </w:p>
    <w:p w14:paraId="0A648814" w14:textId="77777777" w:rsidR="001B3F03" w:rsidRPr="00E515C2" w:rsidRDefault="008634CC">
      <w:pPr>
        <w:ind w:right="-2" w:firstLine="567"/>
        <w:jc w:val="both"/>
        <w:rPr>
          <w:lang w:val="kk-KZ"/>
        </w:rPr>
      </w:pPr>
      <w:r w:rsidRPr="00E515C2">
        <w:rPr>
          <w:sz w:val="28"/>
          <w:szCs w:val="28"/>
          <w:lang w:val="kk-KZ"/>
        </w:rPr>
        <w:t>Бүгінгі таңда «құзыреттілік» ұғымына атқаратын лауазымына сәйкестік, кәсіби міндеттерді шешу қабілеті ғана емес, сонымен қатар жаңа тәжірибеге ашықтық, жауапты шешімдер қабылдау және штаттан тыс жағдайлардан шығу мүмкіндігі, өмір бойы жеке өзін-өзі дамыту, өзін-өзі жетілдіру және кәсіби өсу қажеттілігі мен қабілеті кіреді.</w:t>
      </w:r>
    </w:p>
    <w:p w14:paraId="4DC5199E" w14:textId="77777777" w:rsidR="001B3F03" w:rsidRPr="00E515C2" w:rsidRDefault="008634CC">
      <w:pPr>
        <w:ind w:right="-2" w:firstLine="567"/>
        <w:jc w:val="both"/>
        <w:rPr>
          <w:lang w:val="kk-KZ"/>
        </w:rPr>
      </w:pPr>
      <w:r w:rsidRPr="00E515C2">
        <w:rPr>
          <w:sz w:val="28"/>
          <w:szCs w:val="28"/>
          <w:lang w:val="kk-KZ"/>
        </w:rPr>
        <w:t>Жеке тұлғаның бәсекеге қабілеттілігі тұлғааралық өзара әрекеттесу, бәсекелестік, кез-келген салада жоғары пайда мен артықшылықтарға қол жеткізу үшін күрес үдерісінде көрінеді.</w:t>
      </w:r>
    </w:p>
    <w:p w14:paraId="1D749EA3"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Бәсекеге қабілетті тұлғаның жетекші сипаттамалары: мақсаттар мен құндылық бағдарларының айқындылығы, еңбекқорлық, іске шығармашылық көзқарас, тәуекелге қабілеттілік, тәуелсіздік, үздіксіз өзін-өзі тәрбиелеу қабілеті және кәсіби құзыреттілік.</w:t>
      </w:r>
    </w:p>
    <w:p w14:paraId="1DF69DB2"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Еңбек нарығында табысты бәсекелесетін адам өзін және оның қызметін үнемі басқаруға тырысады, өзінің кәсіби құзыреттілік деңгейін үнемі арттырады және өзін-өзі тәрбиелеумен айналысады. Еңбек нарығындағы бәсекеге қабілетсіздік көбінесе өзін-өзі бағалаудың жоғары немесе төмен нәтижесі болып табылады. Бәсекеге қабілеттіліктің өзін-өзі тәрбиелеу дамыған бағдарламаны жүзеге асыруға ықпал ететін өзін-өзі ынталандыру әдістерін білуді қамтиды. Адамның жоғары кәсібилігі, оның құзыреттілігі мен бәсекеге қабілеттілігі тек кәсіби білім мен дағдылардан ғана өсе алмайды. Кәсіби шеберліктің жоғары деңгейіне жетудің маңызды шарты-маманның жеке өсуі.</w:t>
      </w:r>
    </w:p>
    <w:p w14:paraId="190C7E46"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Дамыған тұлғаның айрықша белгілері: өз іс-әрекеттері үшін жауапкершілікті өз мойнына алу қабілеті мен қажеттілігі; өз қажеттіліктерін, қажеттіліктерін басқаларға зиян келтірместен қанағаттандыра білу; кәсіби қызметте айтарлықтай жетістіктерге жету, өйткені ол өзін-өзі көрсету құралы болып табылады; күнделікті өмірдегі энергия мен өміршеңдік; кәсіби өзгерістерге жаңа өмірлік тәжірибеге ашықтық;</w:t>
      </w:r>
    </w:p>
    <w:p w14:paraId="0F54F749"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Адамның жеке өсуі мен өзін-өзі жетілдіруінің бастапқы нүктесі-мен түзелгім келетін идеалды-үлгіні таңдау. Бұл белгілі бір адам немесе ұжымдық сурет болуы мүмкін.</w:t>
      </w:r>
    </w:p>
    <w:p w14:paraId="499F534E"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Өзін-өзі жетілдіру - бұл өз құзыреттілігінің деңгейін және бәсекеге қабілеттілігін арттыру, қоғамның талаптарына және өзін-өзі дамытудың жеке бағдарламасына сәйкес маңызды жеке қасиеттерді дамыту үдерісі.</w:t>
      </w:r>
    </w:p>
    <w:p w14:paraId="004BC27D"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Қазіргі психология тұрғысынан өзін-өзі жетілдіру үдерісі жеке өсудің қол жетімді деңгейі мен оның кейбір елестетілген күйі арасындағы қайшылықты жеңудің ішкі механизміне негізделген. Өзін-өзі жетілдірудің мақсаты ешқашан қол жетімді емес, ол көкжиек сызығы сияқты үнемі қашып кетеді.</w:t>
      </w:r>
    </w:p>
    <w:p w14:paraId="7570DF24"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Сондықтан жеке тұлғаның өзін-өзі жетілдіру шегі жоқ. Кез - келген іс-әрекетте екі жағын ажыратуға болады-бейімделгіш және шығармашылық. Шығармашылық өзін-өзі жетілдіру үдерісінде шешуші болып табылады. Көптеген адамдар бейімделу үдерістері деңгейінде, яғни өмір сүру жағдайларына бейімделу үдерістерірі деңгейінде дамуын тоқтатады.</w:t>
      </w:r>
    </w:p>
    <w:p w14:paraId="062D6EF4"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Күнделікті жұмыс адамнан ұзақ интеллектуалды шиеленісті, ерікті күш-жігерді, эмоционалды шиеленісті талап етеді. Жеке тұлғаның күші адамның қолайсыз жағдайларда өзін-өзі бағалауды сақтау қабілетінде көрінеді. Бөгеттерден адам болып күшті. Сонымен, болашақта ол өзін сенімді сезіне алады, өмір ұсынатын жағдайларда әрекет етудің лайықты жолын табады.</w:t>
      </w:r>
    </w:p>
    <w:p w14:paraId="180646B5"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Өзін-өзі жетілдіру - бұл ерте жастан басталатын өмір бойы өзін-өзі өзгертудің күрделі үдерісі. Бұл адамның өз мінезінің жағымсыз қасиеттерін жеңуге немесе бақылауға алуға әрекеті. Әдетте, қалыпты сау адам қате идеялар мен іс-әрекеттер нәтижесінде пайда болатын немесе оларға әкелетін жағымсыз эмоциялар мен өмірлік көріністерден аулақ болғысы келеді.</w:t>
      </w:r>
    </w:p>
    <w:p w14:paraId="43D34CD8"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Өзін-өзі жетілдіру өзін-өзі танумен, өзін-өзі әлемге, ішкі ғаламға батырумен тығыз байланысты. Гуманистік педагогика адамның трансформациялық мүмкіндіктеріне, барлық адамдардың өздерінің жеке мүмкіндіктерін белгілі бір дәрежеде ашуға, өздеріне сенім артуға, тәуелсіздігін дамытуға деген сенімділіктен өседі.</w:t>
      </w:r>
    </w:p>
    <w:p w14:paraId="1C37D210" w14:textId="77777777" w:rsidR="001B3F03" w:rsidRPr="00E515C2" w:rsidRDefault="008634CC">
      <w:pPr>
        <w:ind w:right="-2" w:firstLine="567"/>
        <w:jc w:val="both"/>
        <w:rPr>
          <w:lang w:val="kk-KZ"/>
        </w:rPr>
      </w:pPr>
      <w:r w:rsidRPr="00E515C2">
        <w:rPr>
          <w:sz w:val="28"/>
          <w:szCs w:val="28"/>
          <w:lang w:val="kk-KZ"/>
        </w:rPr>
        <w:t>Осылайша, өзін - өзі жетілдіру - бұл идеал ретінде танылған белгілі бір дерексіз стандартқа көшу емес. Керісінше, бұл биологиялық және әлеуметтік жағдайларды ескере отырып және олардың түпнұсқалығын ескере отырып, олардың даралығын дамыту, өсіру және жақындату.</w:t>
      </w:r>
    </w:p>
    <w:p w14:paraId="24827041" w14:textId="77777777" w:rsidR="001B3F03" w:rsidRPr="00E515C2" w:rsidRDefault="001B3F03">
      <w:pPr>
        <w:ind w:right="-2" w:firstLine="567"/>
        <w:jc w:val="center"/>
        <w:rPr>
          <w:i/>
          <w:sz w:val="28"/>
          <w:szCs w:val="28"/>
          <w:lang w:val="kk-KZ" w:eastAsia="kk-KZ"/>
        </w:rPr>
      </w:pPr>
    </w:p>
    <w:p w14:paraId="3B19292F" w14:textId="77777777" w:rsidR="001B3F03" w:rsidRPr="00E515C2" w:rsidRDefault="008634CC" w:rsidP="0084383B">
      <w:pPr>
        <w:ind w:right="-2" w:firstLine="567"/>
        <w:rPr>
          <w:lang w:val="kk-KZ"/>
        </w:rPr>
      </w:pPr>
      <w:r w:rsidRPr="00E515C2">
        <w:rPr>
          <w:sz w:val="28"/>
          <w:szCs w:val="28"/>
          <w:lang w:val="kk-KZ" w:eastAsia="kk-KZ"/>
        </w:rPr>
        <w:t xml:space="preserve">Дәріс 12. </w:t>
      </w:r>
      <w:r w:rsidRPr="00E515C2">
        <w:rPr>
          <w:sz w:val="28"/>
          <w:szCs w:val="28"/>
          <w:lang w:val="kk-KZ"/>
        </w:rPr>
        <w:t>Спорт педагогының кәсіби-педагогикалық этикасы</w:t>
      </w:r>
    </w:p>
    <w:p w14:paraId="4F4DB30F" w14:textId="77777777" w:rsidR="001B3F03" w:rsidRPr="00E515C2" w:rsidRDefault="008634CC">
      <w:pPr>
        <w:ind w:right="-2" w:firstLine="567"/>
        <w:jc w:val="both"/>
        <w:rPr>
          <w:lang w:val="kk-KZ"/>
        </w:rPr>
      </w:pPr>
      <w:r w:rsidRPr="00E515C2">
        <w:rPr>
          <w:bCs/>
          <w:sz w:val="28"/>
          <w:szCs w:val="28"/>
          <w:lang w:val="kk-KZ"/>
        </w:rPr>
        <w:t>Этиканың кәсіби-педагогикалық негіздері. Педагогикалық этиканың міндеттері мен негізгі категориялары. Спорттық этика.</w:t>
      </w:r>
    </w:p>
    <w:p w14:paraId="72DB2F1F" w14:textId="77777777" w:rsidR="001B3F03" w:rsidRPr="00E515C2" w:rsidRDefault="008634CC">
      <w:pPr>
        <w:pStyle w:val="1b"/>
        <w:shd w:val="clear" w:color="auto" w:fill="FFFFFF"/>
        <w:spacing w:before="0" w:after="0"/>
        <w:ind w:right="-2" w:firstLine="567"/>
        <w:jc w:val="both"/>
        <w:rPr>
          <w:lang w:val="kk-KZ"/>
        </w:rPr>
      </w:pPr>
      <w:r w:rsidRPr="00E515C2">
        <w:rPr>
          <w:rFonts w:eastAsia="Calibri"/>
          <w:sz w:val="28"/>
          <w:szCs w:val="28"/>
          <w:lang w:val="kk-KZ"/>
        </w:rPr>
        <w:t>Педагогикалық этика проблемаларына Т.В. Мишаткина, Д.А. Белухин, П. Холмогорцев, В.И. Андреев, В.Н. Чернокозова, Р.Г. Мамедзаде, И.Я. Писаренко, П.К. Писаренко, И.И. Чернокозов айтарлықтай үлес қосты. Олардың пікірінше, мұғалімнің моральдық санасы қоғамның кез-келген мүшесі сияқты есептеусіз тәрбиеленеді және дәуірге сәйкес келеді. Олар жоғары оқу орындарында және қосымша курстарда кәсіби адамгершілік деңгейінің жоғарылауы мұғалімнің кәсіби-педагогикалық этикасының үнемі мақсатты дамуына әкелмейді, бірақ сонымен бірге оның деңгейін әлі де арттыру керек, өйткені бұл білім беру тиімділігін дамытады.</w:t>
      </w:r>
    </w:p>
    <w:p w14:paraId="5DABAEF2"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Мұғалімнің қызметі қазіргі қоғам үшін өте маңызды, өйткені ол жас ұрпақты оқытып қана қоймай, тәрбиелейді. Сондықтан, оның адамгершілік мәдениеті мен этикасын меңгеруінің жоғары деңгейі мұғалімнің кәсіби мәдениетінің этикалық жағының маңызды құрамдас бөлігі деп санаймын. Бұл туралы ресейлік мұғалім В.А. Сухомлинский мәлімдеді. Ол мұғалім ең жақсы құрал – этиканы игерген кезде ғана тәрбиеші болатынын атап өтті.</w:t>
      </w:r>
    </w:p>
    <w:p w14:paraId="1E636F54" w14:textId="77777777" w:rsidR="001B3F03" w:rsidRPr="00E515C2" w:rsidRDefault="008634CC">
      <w:pPr>
        <w:pStyle w:val="1b"/>
        <w:shd w:val="clear" w:color="auto" w:fill="FFFFFF"/>
        <w:spacing w:before="0" w:after="0"/>
        <w:ind w:right="-2" w:firstLine="567"/>
        <w:jc w:val="both"/>
        <w:rPr>
          <w:lang w:val="kk-KZ"/>
        </w:rPr>
      </w:pPr>
      <w:r w:rsidRPr="00E515C2">
        <w:rPr>
          <w:sz w:val="28"/>
          <w:szCs w:val="28"/>
          <w:lang w:val="kk-KZ"/>
        </w:rPr>
        <w:t>Мұғалімнің кәсіби-педагогикалық этикасы педагогикалық іс-әрекеттің адамгершілік сипатын қалыптастыратын мінез-құлық нормалары мен ережелерінің жүйесі болып саналады.</w:t>
      </w:r>
    </w:p>
    <w:p w14:paraId="67B2B531" w14:textId="77777777" w:rsidR="001B3F03" w:rsidRPr="00E515C2" w:rsidRDefault="008634CC">
      <w:pPr>
        <w:ind w:right="-2" w:firstLine="567"/>
        <w:jc w:val="both"/>
        <w:rPr>
          <w:lang w:val="kk-KZ"/>
        </w:rPr>
      </w:pPr>
      <w:r w:rsidRPr="00E515C2">
        <w:rPr>
          <w:sz w:val="28"/>
          <w:szCs w:val="28"/>
          <w:lang w:val="kk-KZ"/>
        </w:rPr>
        <w:t>«Этика» термині (ежелгі грек. «ethos» – «мораль», «әдет-ғұрып») Аристотель б.з. д. IV ғасырда енгізген. Орыс тілінің түсіндірме сөздігінде С.И. Ожегов адамгершілік, оның дамуы, ұстанымдары, нормалары мен қоғамдағы рөлі туралы философиялық ілімді этика деп атайды. Кәсіби этика-бұл адамгершілік нормалар мен ұстанымдардың, адамның кәсіби қызметіндегі мінез-құлық ережелерінің жиынтығы. Кәсіби-педагогикалық этика - бұл педагогикалық іс-әрекеттің адамгершілік сипатын қамтамасыз ететін мұғалімнің мінез-құлық нормалары мен ережелерінің жүйесі. Педагогикалық іс-әрекеттегі адамгершілік пайда болуы мен табиғатын, құрылымын, қызметі мен ерекшеліктерін зерттейтін ғылым педагогикалық этика деп аталады.</w:t>
      </w:r>
    </w:p>
    <w:p w14:paraId="4DDE042C" w14:textId="77777777" w:rsidR="001B3F03" w:rsidRPr="00E515C2" w:rsidRDefault="008634CC">
      <w:pPr>
        <w:ind w:right="-2" w:firstLine="567"/>
        <w:jc w:val="both"/>
        <w:rPr>
          <w:lang w:val="kk-KZ"/>
        </w:rPr>
      </w:pPr>
      <w:r w:rsidRPr="00E515C2">
        <w:rPr>
          <w:sz w:val="28"/>
          <w:szCs w:val="28"/>
          <w:lang w:val="kk-KZ"/>
        </w:rPr>
        <w:t>Мұғалімнің кәсіби этикасының негізгі белгілері: балаларға деген сүйіспеншілік, оларды құрметтеу, мейірімділік, қарым-қатынас, жоғары кәсібилік, жеке тұлға мен ұжымға әсер етудің жеке тәсілдерін таба білу, эмпатия мен тартымдылыққа бейімділік, персептивті қабілеттерге ие болу, адам мәдениетінің жоғары деңгейі. Педагогикалық этика функцияларға тән. Маңыздыларының бірі-қоғам мен жеке тұлға арасындағы делдал ретінде қызмет ететін әлеуметтік функциялар. Оларға педагогикалық іс-әрекеттегі гуманизмнің ұстанымдары мен нормаларын сақтау; адамгершілік заңдарына сәйкес келетін азаматтарды тәрбиелеу жатады. Кәсіби-практикалық функциялар - бұл білім беру сапасын және мұғалімнің жұмыс сапасын арттыру мақсатында педагогикалық үдерісті реттейтін және бақылайтын функциялар. Мұғалімнің тұлғааралық қарым-қатынасын қамтамасыз ететін адамгершілік-гуманистік қызметтер.</w:t>
      </w:r>
    </w:p>
    <w:p w14:paraId="5952F0FD" w14:textId="77777777" w:rsidR="001B3F03" w:rsidRPr="00E515C2" w:rsidRDefault="008634CC">
      <w:pPr>
        <w:ind w:right="-2" w:firstLine="567"/>
        <w:jc w:val="both"/>
        <w:rPr>
          <w:lang w:val="kk-KZ"/>
        </w:rPr>
      </w:pPr>
      <w:r w:rsidRPr="00E515C2">
        <w:rPr>
          <w:sz w:val="28"/>
          <w:szCs w:val="28"/>
          <w:lang w:val="kk-KZ"/>
        </w:rPr>
        <w:t>Спорт мұғалімінің кәсіби-педагогикалық этикасы тағы бір жағын қамтиды - бұл спорттық этика. Спорттық этика - бұл дене мәдениетімен және спортпен шұғылданатын адамдардың адамгершілік санасын, адамгершілік қатынастарын және олардың қалыптасу заңдылықтарын зерттейтін спорттың адамгершілік білімінің жиынтығы. Спорттық адамгершіліктің негізгі құрылымдық элементі: адамгершілік белсенділік, адамгершілік қатынастар және адамгершілік сана. Адамгершілік қызмет - бұл іс жүзінде жүзеге асырылатын адамгершіліктің өзі. Адамгершілік мінез-құлық - бұл этикалық заңдарға сәйкес келетін мінез-құлық ережелерінің жиынтығы. Спорттық іс - әрекеттегі адамгершілік қатынастар - бұл адамдардың адамгершілік тұлғааралық байланыстары. Олар спортта қабылданған адамгершілік құндылықтарды ұйымдастырады, белгілі бір жүйеге енгізеді.</w:t>
      </w:r>
    </w:p>
    <w:p w14:paraId="258229B8" w14:textId="77777777" w:rsidR="0084383B" w:rsidRPr="00E515C2" w:rsidRDefault="0084383B" w:rsidP="0084383B">
      <w:pPr>
        <w:ind w:right="-2" w:firstLine="567"/>
        <w:rPr>
          <w:sz w:val="28"/>
          <w:szCs w:val="28"/>
          <w:lang w:val="kk-KZ" w:eastAsia="kk-KZ"/>
        </w:rPr>
      </w:pPr>
    </w:p>
    <w:p w14:paraId="5DF3EE0E" w14:textId="15F2FA89" w:rsidR="001B3F03" w:rsidRPr="00E515C2" w:rsidRDefault="008634CC" w:rsidP="0084383B">
      <w:pPr>
        <w:ind w:right="-2" w:firstLine="567"/>
        <w:rPr>
          <w:lang w:val="kk-KZ"/>
        </w:rPr>
      </w:pPr>
      <w:r w:rsidRPr="00E515C2">
        <w:rPr>
          <w:sz w:val="28"/>
          <w:szCs w:val="28"/>
          <w:lang w:val="kk-KZ" w:eastAsia="kk-KZ"/>
        </w:rPr>
        <w:t>Дәріс 13.Спорттық педагогтың кәсіби өзін-өзі тәрбиелеуі</w:t>
      </w:r>
    </w:p>
    <w:p w14:paraId="7200683F" w14:textId="77777777" w:rsidR="001B3F03" w:rsidRPr="00E515C2" w:rsidRDefault="008634CC">
      <w:pPr>
        <w:tabs>
          <w:tab w:val="left" w:pos="0"/>
        </w:tabs>
        <w:ind w:right="-2" w:firstLine="567"/>
        <w:jc w:val="both"/>
        <w:rPr>
          <w:lang w:val="kk-KZ"/>
        </w:rPr>
      </w:pPr>
      <w:r w:rsidRPr="00E515C2">
        <w:rPr>
          <w:sz w:val="28"/>
          <w:szCs w:val="28"/>
          <w:lang w:val="kk-KZ"/>
        </w:rPr>
        <w:t>Спорт мұғалімінің кәсіби қызметіндегі өзін-өзі тәрбиелеудің рөлі мен маңызы. Педагогикалық теория мен практикадағы «өзін-өзі тәрбиелеу» ұғымының сипаттамасы.  Болашақ спорт мұғалімінің кәсіби өзін-өзі тәрбиелеу мазмұны.</w:t>
      </w:r>
    </w:p>
    <w:p w14:paraId="14AC3EF0" w14:textId="77777777" w:rsidR="001B3F03" w:rsidRPr="00E515C2" w:rsidRDefault="008634CC">
      <w:pPr>
        <w:tabs>
          <w:tab w:val="left" w:pos="0"/>
        </w:tabs>
        <w:ind w:right="-2" w:firstLine="567"/>
        <w:jc w:val="both"/>
        <w:rPr>
          <w:lang w:val="kk-KZ"/>
        </w:rPr>
      </w:pPr>
      <w:r w:rsidRPr="00E515C2">
        <w:rPr>
          <w:sz w:val="28"/>
          <w:szCs w:val="28"/>
          <w:lang w:val="kk-KZ"/>
        </w:rPr>
        <w:t>Кәсіби білімді игеруде спорт саласы педагогы өзіндік тәрбиелеу үдерісіне мән беруі маңызды. Өзіндік тәрбие спорт саласы үшін маңызы зор, ол әр белсенділіктің бастамасы ретінде қарап, болашақ маманның бәсекеге қабілеттілігін қалыптастыру үшін сенімді және тұрақты ұстаным болуын қамтиды, сондай ақ педагог бойындағы дене, техникалық, тактикалық, зияткерлік, психологиялық дайындық, тұлғаның адамгершілік құнды сапалары (еңбекқорлық, табандылық, мақсаттылық, қайсарлық және т.б.) белсендіреді. Спортшының адамгершілік негізгі рухани құндылығын жетілдіру арқылы, тұлға өзіндік дайындыққа бейімделіп, өзіндік даму траекториясын құрып, оны өзіндік тәрбие негізінде басқарады.  Өзін-өзі өзгерту қажеттілігін ескере отырып, спортшы жаттықтырушының көмегімен өзін-өзі тәрбиелеу процесінің физиологиялық механизмін зерттейді, өзін-өзі жетілдіру бойынша спортшының тиімділігін арттыратын педагогикалық жағдайлар мен факторларды талқылайды, өзін-өзі тәрбиелеудің жеке бағдарламасын жасайды.</w:t>
      </w:r>
    </w:p>
    <w:p w14:paraId="1A3EA4CB" w14:textId="77777777" w:rsidR="0084383B" w:rsidRPr="00E515C2" w:rsidRDefault="0084383B" w:rsidP="0084383B">
      <w:pPr>
        <w:tabs>
          <w:tab w:val="left" w:pos="0"/>
        </w:tabs>
        <w:ind w:right="-2" w:firstLine="567"/>
        <w:rPr>
          <w:i/>
          <w:sz w:val="28"/>
          <w:szCs w:val="28"/>
          <w:lang w:val="kk-KZ" w:eastAsia="kk-KZ"/>
        </w:rPr>
      </w:pPr>
    </w:p>
    <w:p w14:paraId="5BD37E46" w14:textId="0D874A6B" w:rsidR="001B3F03" w:rsidRPr="00E515C2" w:rsidRDefault="008634CC" w:rsidP="0084383B">
      <w:pPr>
        <w:tabs>
          <w:tab w:val="left" w:pos="0"/>
        </w:tabs>
        <w:ind w:right="-2" w:firstLine="567"/>
        <w:jc w:val="both"/>
        <w:rPr>
          <w:lang w:val="kk-KZ"/>
        </w:rPr>
      </w:pPr>
      <w:r w:rsidRPr="00E515C2">
        <w:rPr>
          <w:sz w:val="28"/>
          <w:szCs w:val="28"/>
          <w:lang w:val="kk-KZ" w:eastAsia="kk-KZ"/>
        </w:rPr>
        <w:t xml:space="preserve">Дәріс 14. </w:t>
      </w:r>
      <w:r w:rsidRPr="00E515C2">
        <w:rPr>
          <w:sz w:val="28"/>
          <w:szCs w:val="28"/>
          <w:lang w:val="kk-KZ"/>
        </w:rPr>
        <w:t>Педагогикалық қабілеттер мен кәсіби мотивацияны диагностикалау</w:t>
      </w:r>
    </w:p>
    <w:p w14:paraId="5BA02AC1" w14:textId="77777777" w:rsidR="001B3F03" w:rsidRPr="00E515C2" w:rsidRDefault="008634CC">
      <w:pPr>
        <w:tabs>
          <w:tab w:val="left" w:pos="0"/>
        </w:tabs>
        <w:ind w:right="-2" w:firstLine="567"/>
        <w:jc w:val="both"/>
        <w:rPr>
          <w:lang w:val="kk-KZ"/>
        </w:rPr>
      </w:pPr>
      <w:r w:rsidRPr="00E515C2">
        <w:rPr>
          <w:sz w:val="28"/>
          <w:szCs w:val="28"/>
          <w:lang w:val="kk-KZ"/>
        </w:rPr>
        <w:t>Болашақ дене мәдениеті мамандарының кәсіби-педагогикалық мәдениетінің қалыптасуының өзін-өзі бағалауы. Педагогикалық қабілеттерді диагностикалау әдістері.</w:t>
      </w:r>
    </w:p>
    <w:p w14:paraId="2A951A76" w14:textId="77777777" w:rsidR="001B3F03" w:rsidRPr="00E515C2" w:rsidRDefault="008634CC">
      <w:pPr>
        <w:tabs>
          <w:tab w:val="left" w:pos="0"/>
        </w:tabs>
        <w:ind w:right="-2" w:firstLine="567"/>
        <w:jc w:val="both"/>
        <w:rPr>
          <w:lang w:val="kk-KZ"/>
        </w:rPr>
      </w:pPr>
      <w:r w:rsidRPr="00E515C2">
        <w:rPr>
          <w:sz w:val="28"/>
          <w:szCs w:val="28"/>
          <w:lang w:val="kk-KZ"/>
        </w:rPr>
        <w:t>Мұғалімдердің педагогикалық іс-әрекетіне дайындықты диагностикалау және бағалау дегеніміз білім беру үдерісіне қатысушылардың кәсіби қызметін жетілдіру үшін олардың кәсіби құзыреттілігі мен алдағы педагогикалық іс-әрекетке дайындығы туралы сенімді ақпаратты тану, бағалау және пайдалану бойынша бірлескен танымдық-трансформациялық қызметі деп түсініледі. Сонымен қатар, бұл жоғары оқу орнындағы кәсіби білім беру үдерісінің ажырамас, бірақ салыстырмалы түрде тәуелсіз бөлігі екенін атап өткен жөн. Педагогтардың педагогикалық қызметіне дайындығын диагностикалау мен бағалаудың негізгі мақсаты олардың кәсіби даму үдерісін жетілдіру болып табылады.</w:t>
      </w:r>
    </w:p>
    <w:p w14:paraId="3524ED5F" w14:textId="77777777" w:rsidR="001B3F03" w:rsidRPr="00E515C2" w:rsidRDefault="008634CC">
      <w:pPr>
        <w:tabs>
          <w:tab w:val="left" w:pos="0"/>
        </w:tabs>
        <w:ind w:right="-2" w:firstLine="567"/>
        <w:jc w:val="both"/>
        <w:rPr>
          <w:lang w:val="kk-KZ"/>
        </w:rPr>
      </w:pPr>
      <w:r w:rsidRPr="00E515C2">
        <w:rPr>
          <w:sz w:val="28"/>
          <w:szCs w:val="28"/>
          <w:lang w:val="kk-KZ"/>
        </w:rPr>
        <w:t xml:space="preserve">Педагогикалық қызметке мамандардың дайындық деңгейін бағалау критерийлерін екі топқа бөлуге болады: ішкі және сыртқы. Ішкі критерийлерге педагогикалық қызметке кәсіби жарамдылық; педагогикалық іс-әрекеттің мотивациясы; коммуникативті және ұйымдастырушылық қабілеттер; педагогикалық қызметке қанағаттану жатады. Сыртқы критерийлер тобы педагогикалық дағдылар мен ғылыми қызметке қатысудан тұрады. </w:t>
      </w:r>
    </w:p>
    <w:p w14:paraId="64B31A72" w14:textId="77777777" w:rsidR="001B3F03" w:rsidRPr="00E515C2" w:rsidRDefault="008634CC">
      <w:pPr>
        <w:tabs>
          <w:tab w:val="left" w:pos="0"/>
        </w:tabs>
        <w:ind w:right="-2" w:firstLine="567"/>
        <w:jc w:val="both"/>
        <w:rPr>
          <w:lang w:val="kk-KZ"/>
        </w:rPr>
      </w:pPr>
      <w:r w:rsidRPr="00E515C2">
        <w:rPr>
          <w:sz w:val="28"/>
          <w:szCs w:val="28"/>
          <w:lang w:val="kk-KZ"/>
        </w:rPr>
        <w:t xml:space="preserve">Педагогикалық қызметке кәсіби жарамдылық критерийі: біріншіден, мұғалімнің «адам-адам» түріндегі кәсіби қызметіне қарсы көрсетілімдерінің болмауы; екіншіден, оның педагогикалық іс - әрекеттің психологиялық типіне сәйкестігі. </w:t>
      </w:r>
    </w:p>
    <w:p w14:paraId="460A6573" w14:textId="77777777" w:rsidR="001B3F03" w:rsidRPr="00E515C2" w:rsidRDefault="008634CC">
      <w:pPr>
        <w:tabs>
          <w:tab w:val="left" w:pos="0"/>
        </w:tabs>
        <w:ind w:right="-2" w:firstLine="567"/>
        <w:jc w:val="both"/>
        <w:rPr>
          <w:lang w:val="kk-KZ"/>
        </w:rPr>
      </w:pPr>
      <w:r w:rsidRPr="00E515C2">
        <w:rPr>
          <w:sz w:val="28"/>
          <w:szCs w:val="28"/>
          <w:lang w:val="kk-KZ"/>
        </w:rPr>
        <w:t xml:space="preserve">Педагогикалық іс-әрекеттің мотивациясының критерийі-мұғалімнің құрылымының оңтайлылығы. </w:t>
      </w:r>
    </w:p>
    <w:p w14:paraId="17E2C50C" w14:textId="77777777" w:rsidR="001B3F03" w:rsidRPr="00E515C2" w:rsidRDefault="008634CC">
      <w:pPr>
        <w:tabs>
          <w:tab w:val="left" w:pos="0"/>
        </w:tabs>
        <w:ind w:right="-2" w:firstLine="567"/>
        <w:jc w:val="both"/>
        <w:rPr>
          <w:lang w:val="kk-KZ"/>
        </w:rPr>
      </w:pPr>
      <w:r w:rsidRPr="00E515C2">
        <w:rPr>
          <w:sz w:val="28"/>
          <w:szCs w:val="28"/>
          <w:lang w:val="kk-KZ"/>
        </w:rPr>
        <w:t>Коммуникативті және ұйымдастырушылық қабілеттер критерийі олардың мұғалімнің қалыптасу деңгейінде көрінеді.</w:t>
      </w:r>
    </w:p>
    <w:p w14:paraId="71AE0FC9" w14:textId="77777777" w:rsidR="001B3F03" w:rsidRPr="00E515C2" w:rsidRDefault="008634CC">
      <w:pPr>
        <w:tabs>
          <w:tab w:val="left" w:pos="0"/>
        </w:tabs>
        <w:ind w:right="-2" w:firstLine="567"/>
        <w:jc w:val="both"/>
        <w:rPr>
          <w:lang w:val="kk-KZ"/>
        </w:rPr>
      </w:pPr>
      <w:r w:rsidRPr="00E515C2">
        <w:rPr>
          <w:sz w:val="28"/>
          <w:szCs w:val="28"/>
          <w:lang w:val="kk-KZ"/>
        </w:rPr>
        <w:t xml:space="preserve"> Қанағаттану критерийі мұғалімнің педагогикалық іс-әрекетке қатысты көрінісін табады. </w:t>
      </w:r>
    </w:p>
    <w:p w14:paraId="3DA0753A" w14:textId="77777777" w:rsidR="001B3F03" w:rsidRPr="00E515C2" w:rsidRDefault="008634CC">
      <w:pPr>
        <w:tabs>
          <w:tab w:val="left" w:pos="0"/>
        </w:tabs>
        <w:ind w:right="-2" w:firstLine="567"/>
        <w:jc w:val="both"/>
        <w:rPr>
          <w:lang w:val="kk-KZ"/>
        </w:rPr>
      </w:pPr>
      <w:r w:rsidRPr="00E515C2">
        <w:rPr>
          <w:sz w:val="28"/>
          <w:szCs w:val="28"/>
          <w:lang w:val="kk-KZ"/>
        </w:rPr>
        <w:t xml:space="preserve">Педагогикалық шеберлік критерийі маманның негізгі педагогикалық дағдыларының қалыптасу деңгейін көрсетеді. </w:t>
      </w:r>
    </w:p>
    <w:p w14:paraId="4FBDF86D" w14:textId="77777777" w:rsidR="001B3F03" w:rsidRPr="00E515C2" w:rsidRDefault="008634CC">
      <w:pPr>
        <w:tabs>
          <w:tab w:val="left" w:pos="0"/>
        </w:tabs>
        <w:ind w:right="-2" w:firstLine="567"/>
        <w:jc w:val="both"/>
        <w:rPr>
          <w:lang w:val="kk-KZ"/>
        </w:rPr>
      </w:pPr>
      <w:r w:rsidRPr="00E515C2">
        <w:rPr>
          <w:sz w:val="28"/>
          <w:szCs w:val="28"/>
          <w:lang w:val="kk-KZ"/>
        </w:rPr>
        <w:t>Ғылыми жұмысқа қатысу критерийі мұғалімнің өзінің ғылыми әлеуетін қалай жүзеге асыратындығында көрінеді.</w:t>
      </w:r>
    </w:p>
    <w:p w14:paraId="45F05CF1" w14:textId="77777777" w:rsidR="001B3F03" w:rsidRPr="00E515C2" w:rsidRDefault="008634CC">
      <w:pPr>
        <w:tabs>
          <w:tab w:val="left" w:pos="0"/>
        </w:tabs>
        <w:ind w:right="-2" w:firstLine="567"/>
        <w:jc w:val="both"/>
        <w:rPr>
          <w:sz w:val="28"/>
          <w:szCs w:val="28"/>
          <w:lang w:val="kk-KZ"/>
        </w:rPr>
      </w:pPr>
      <w:r w:rsidRPr="00E515C2">
        <w:rPr>
          <w:sz w:val="28"/>
          <w:szCs w:val="28"/>
          <w:lang w:val="kk-KZ"/>
        </w:rPr>
        <w:t>Жоғарыда қарастырылған критерийлерге сүйене отырып, мамандардың педагогикалық қызметке дайындығын бағалау үшін келесі әдістерді қолданған жөн: «жеке тұлға типі мен кәсіби қызмет саласының байланысын анықтау» (Дж. Н.В. Журин мен Е.П. Ильин әзірлеген «Мұғалімнің іс-әрекетін таңдау мотивтері»; «кәсіби іс-әрекеттің мотивациясы» (А. Реан модификациясындағы К. Замфир әдістемесі); «коммуникативті және ұйымдастырушылық қабілеттер»; «мұғалімдердің өз кәсібі мен жұмысына қанағаттануын зерттеу».; В.А. Якунин жасаған негізгі педагогикалық дағдылардың қалыптасуын бағалау.</w:t>
      </w:r>
    </w:p>
    <w:p w14:paraId="312A603E" w14:textId="77777777" w:rsidR="001B3F03" w:rsidRPr="00E515C2" w:rsidRDefault="001B3F03">
      <w:pPr>
        <w:tabs>
          <w:tab w:val="left" w:pos="0"/>
        </w:tabs>
        <w:ind w:right="-2" w:firstLine="567"/>
        <w:jc w:val="both"/>
        <w:rPr>
          <w:lang w:val="kk-KZ"/>
        </w:rPr>
      </w:pPr>
    </w:p>
    <w:p w14:paraId="41BB0A6F" w14:textId="77777777" w:rsidR="001B3F03" w:rsidRPr="00E515C2" w:rsidRDefault="008634CC" w:rsidP="0084383B">
      <w:pPr>
        <w:tabs>
          <w:tab w:val="left" w:pos="0"/>
        </w:tabs>
        <w:ind w:right="-2" w:firstLine="567"/>
        <w:jc w:val="both"/>
        <w:rPr>
          <w:lang w:val="kk-KZ"/>
        </w:rPr>
      </w:pPr>
      <w:r w:rsidRPr="00E515C2">
        <w:rPr>
          <w:sz w:val="28"/>
          <w:szCs w:val="28"/>
          <w:lang w:val="kk-KZ" w:eastAsia="kk-KZ"/>
        </w:rPr>
        <w:t>Дәріс 15</w:t>
      </w:r>
      <w:r w:rsidRPr="00E515C2">
        <w:rPr>
          <w:sz w:val="28"/>
          <w:szCs w:val="28"/>
          <w:lang w:val="kk-KZ"/>
        </w:rPr>
        <w:t>. Білім беру субъектілерінің тұлғалық-кәсіби дамуының акмеологиялық технологиялары</w:t>
      </w:r>
    </w:p>
    <w:p w14:paraId="3F8C0AFB" w14:textId="77777777" w:rsidR="001B3F03" w:rsidRPr="00E515C2" w:rsidRDefault="008634CC">
      <w:pPr>
        <w:ind w:right="-2" w:firstLine="567"/>
        <w:jc w:val="both"/>
        <w:rPr>
          <w:lang w:val="kk-KZ"/>
        </w:rPr>
      </w:pPr>
      <w:r w:rsidRPr="00E515C2">
        <w:rPr>
          <w:sz w:val="28"/>
          <w:szCs w:val="28"/>
          <w:lang w:val="kk-KZ"/>
        </w:rPr>
        <w:t>Акмеологиялық технологиялардың ерекшелігі мен мәні және олардың білім сапасын арттырудағы рөлі. Акмеологиялық технологиялардың құрылымы. Акметехнологияның негізгі міндеті-білім беру субъектісінің өзін-өзі тануын қалыптастыру және тұрақтандыру, оның өзін-өзі анықтауы, өзін-өзі ұйымдастыру, өзін-өзі жүзеге асыру. Жоба әдістері, ойын, тренинг, ойын модельдеу. Акме технологиясының педагог тұлғасының кәсіби ретінде шығармашылық әлеуетін дамытуға бағытталуы, көптеген әдістер арқылы іске асады:</w:t>
      </w:r>
    </w:p>
    <w:p w14:paraId="7A8E2409" w14:textId="77777777" w:rsidR="001B3F03" w:rsidRPr="00E515C2" w:rsidRDefault="008634CC">
      <w:pPr>
        <w:ind w:right="-2" w:firstLine="567"/>
        <w:jc w:val="both"/>
        <w:rPr>
          <w:lang w:val="kk-KZ"/>
        </w:rPr>
      </w:pPr>
      <w:r w:rsidRPr="00E515C2">
        <w:rPr>
          <w:sz w:val="28"/>
          <w:szCs w:val="28"/>
          <w:lang w:val="kk-KZ"/>
        </w:rPr>
        <w:t xml:space="preserve">Проблемалық оқыту - білім алушылардың шығармашылық әлеуетін арттырп, жеке таным траекториясын құруға мүмкіндік береді. Әр білім алушының негізгі сапаларын арттыру үшін, инновациялық таным ортасын құру маңызды, ол арқылы субъектінің жеке белсенділігін, үнемі дамуға деген ұмтылысын тұрақтандырады. </w:t>
      </w:r>
    </w:p>
    <w:p w14:paraId="3A0959D7" w14:textId="77777777" w:rsidR="001B3F03" w:rsidRPr="00E515C2" w:rsidRDefault="008634CC">
      <w:pPr>
        <w:ind w:right="-2" w:firstLine="567"/>
        <w:jc w:val="both"/>
        <w:rPr>
          <w:lang w:val="kk-KZ"/>
        </w:rPr>
      </w:pPr>
      <w:r w:rsidRPr="00E515C2">
        <w:rPr>
          <w:sz w:val="28"/>
          <w:szCs w:val="28"/>
          <w:lang w:val="kk-KZ"/>
        </w:rPr>
        <w:t>Жобалық оқыту</w:t>
      </w:r>
      <w:r w:rsidRPr="00E515C2">
        <w:rPr>
          <w:iCs/>
          <w:sz w:val="28"/>
          <w:szCs w:val="28"/>
          <w:lang w:val="kk-KZ"/>
        </w:rPr>
        <w:t xml:space="preserve"> - білім алушылардың белсенді өзіндік ойлауын дамыту жолдарын табуға бағытталған. Жобалау оқыту білім алушылардың теориялық алған білімдерін тәжірибемен ұштастырып пайдалануға үйретеді. Бұл технология негізінде құрылған ізгілікті ортаның негізгі идеясы ретінде, білім алушының жеке мүмкіндіктерін ескеріп белсенділігін арттырады. Сондай ақ жобалау үдерісі, бірлескен іс – әрекетті дағдыландырып, мәселе шешімін бірлесіп шешуге қолданылады. </w:t>
      </w:r>
    </w:p>
    <w:p w14:paraId="13C86E97" w14:textId="77777777" w:rsidR="001B3F03" w:rsidRPr="00E515C2" w:rsidRDefault="008634CC">
      <w:pPr>
        <w:ind w:right="-2" w:firstLine="567"/>
        <w:jc w:val="both"/>
        <w:rPr>
          <w:lang w:val="kk-KZ"/>
        </w:rPr>
      </w:pPr>
      <w:r w:rsidRPr="00E515C2">
        <w:rPr>
          <w:sz w:val="28"/>
          <w:szCs w:val="28"/>
          <w:lang w:val="kk-KZ"/>
        </w:rPr>
        <w:t xml:space="preserve">Ойын әдісі </w:t>
      </w:r>
      <w:r w:rsidRPr="00E515C2">
        <w:rPr>
          <w:i/>
          <w:sz w:val="28"/>
          <w:szCs w:val="28"/>
          <w:lang w:val="kk-KZ"/>
        </w:rPr>
        <w:t xml:space="preserve">- </w:t>
      </w:r>
      <w:r w:rsidRPr="00E515C2">
        <w:rPr>
          <w:iCs/>
          <w:sz w:val="28"/>
          <w:szCs w:val="28"/>
          <w:lang w:val="kk-KZ"/>
        </w:rPr>
        <w:t xml:space="preserve">көптеген философиялық және мәдени, психологиялық, акмеологиялық және педагогикалық зерттеулерге арналған күрделі әлеуметтік-мәдени құбылыс. Спорт саласындағы ойын әдісі, топтық, ұжымдық, жұптық қатынастар негізінде кәсіби мәселені шешуге мүмкіндік береді. Ойынның нақты ережелері, жоспарлы түрде ұйымдастырылуы, өзіндік бір үлгісінің болуы білім алушылар әрекетін бірізді, жүйелі және қызықты ұйымдастыруға мүмкіндік береді.  </w:t>
      </w:r>
    </w:p>
    <w:p w14:paraId="0B475666" w14:textId="77777777" w:rsidR="001B3F03" w:rsidRPr="00E515C2" w:rsidRDefault="008634CC">
      <w:pPr>
        <w:ind w:right="-2" w:firstLine="567"/>
        <w:jc w:val="both"/>
        <w:rPr>
          <w:lang w:val="kk-KZ"/>
        </w:rPr>
      </w:pPr>
      <w:r w:rsidRPr="00E515C2">
        <w:rPr>
          <w:iCs/>
          <w:sz w:val="28"/>
          <w:szCs w:val="28"/>
          <w:lang w:val="kk-KZ"/>
        </w:rPr>
        <w:t xml:space="preserve">Оқытудың ойын әдістерінің ерекше белгілері: </w:t>
      </w:r>
    </w:p>
    <w:p w14:paraId="4ACA3BBB" w14:textId="77777777" w:rsidR="001B3F03" w:rsidRPr="00E515C2" w:rsidRDefault="008634CC">
      <w:pPr>
        <w:ind w:right="-2" w:firstLine="567"/>
        <w:jc w:val="both"/>
        <w:rPr>
          <w:lang w:val="kk-KZ"/>
        </w:rPr>
      </w:pPr>
      <w:r w:rsidRPr="00E515C2">
        <w:rPr>
          <w:iCs/>
          <w:sz w:val="28"/>
          <w:szCs w:val="28"/>
          <w:lang w:val="kk-KZ"/>
        </w:rPr>
        <w:t xml:space="preserve">- ойлау жүйесі мен мінез-құлықты белсендіреді;  </w:t>
      </w:r>
    </w:p>
    <w:p w14:paraId="4B624302" w14:textId="77777777" w:rsidR="001B3F03" w:rsidRPr="00E515C2" w:rsidRDefault="008634CC">
      <w:pPr>
        <w:ind w:right="-2" w:firstLine="567"/>
        <w:jc w:val="both"/>
        <w:rPr>
          <w:lang w:val="kk-KZ"/>
        </w:rPr>
      </w:pPr>
      <w:r w:rsidRPr="00E515C2">
        <w:rPr>
          <w:iCs/>
          <w:sz w:val="28"/>
          <w:szCs w:val="28"/>
          <w:lang w:val="kk-KZ"/>
        </w:rPr>
        <w:t xml:space="preserve">- өзара бәсекелестік құру арқылы жетістікке жету мотивациясын күшейтеді;  </w:t>
      </w:r>
    </w:p>
    <w:p w14:paraId="13B187E9" w14:textId="77777777" w:rsidR="001B3F03" w:rsidRPr="00E515C2" w:rsidRDefault="008634CC">
      <w:pPr>
        <w:ind w:right="-2" w:firstLine="567"/>
        <w:jc w:val="both"/>
        <w:rPr>
          <w:lang w:val="kk-KZ"/>
        </w:rPr>
      </w:pPr>
      <w:r w:rsidRPr="00E515C2">
        <w:rPr>
          <w:iCs/>
          <w:sz w:val="28"/>
          <w:szCs w:val="28"/>
          <w:lang w:val="kk-KZ"/>
        </w:rPr>
        <w:t xml:space="preserve">- туындаған ойын ортасында әр қатысушы белсенді болуын қамтамасыз етеді; </w:t>
      </w:r>
    </w:p>
    <w:p w14:paraId="1CB7A381" w14:textId="77777777" w:rsidR="001B3F03" w:rsidRPr="00E515C2" w:rsidRDefault="008634CC">
      <w:pPr>
        <w:ind w:right="-2" w:firstLine="567"/>
        <w:jc w:val="both"/>
        <w:rPr>
          <w:lang w:val="kk-KZ"/>
        </w:rPr>
      </w:pPr>
      <w:r w:rsidRPr="00E515C2">
        <w:rPr>
          <w:iCs/>
          <w:sz w:val="28"/>
          <w:szCs w:val="28"/>
          <w:lang w:val="kk-KZ"/>
        </w:rPr>
        <w:t xml:space="preserve">- ойын барысында өзіндік ұсыныстарын беріп, нақты шешім қабылдау кезінде ортақ көзқарасты саралауға мүмкіндік алады; </w:t>
      </w:r>
    </w:p>
    <w:p w14:paraId="4C0845A2" w14:textId="77777777" w:rsidR="001B3F03" w:rsidRPr="00E515C2" w:rsidRDefault="008634CC">
      <w:pPr>
        <w:ind w:right="-2" w:firstLine="567"/>
        <w:jc w:val="both"/>
        <w:rPr>
          <w:lang w:val="kk-KZ"/>
        </w:rPr>
      </w:pPr>
      <w:r w:rsidRPr="00E515C2">
        <w:rPr>
          <w:iCs/>
          <w:sz w:val="28"/>
          <w:szCs w:val="28"/>
          <w:lang w:val="kk-KZ"/>
        </w:rPr>
        <w:t xml:space="preserve">- өзара әрекеттестік негізінде қатысушылардың маңызды сапасын арттыру арқылы тәжірибе тиімділігін арттырады.  </w:t>
      </w:r>
    </w:p>
    <w:p w14:paraId="74643369" w14:textId="77777777" w:rsidR="001B3F03" w:rsidRPr="00E515C2" w:rsidRDefault="008634CC">
      <w:pPr>
        <w:ind w:right="-2" w:firstLine="567"/>
        <w:jc w:val="both"/>
        <w:rPr>
          <w:lang w:val="kk-KZ"/>
        </w:rPr>
      </w:pPr>
      <w:r w:rsidRPr="00E515C2">
        <w:rPr>
          <w:sz w:val="28"/>
          <w:szCs w:val="28"/>
          <w:lang w:val="kk-KZ"/>
        </w:rPr>
        <w:t>Кейс-әдіс</w:t>
      </w:r>
      <w:r w:rsidRPr="00E515C2">
        <w:rPr>
          <w:i/>
          <w:sz w:val="28"/>
          <w:szCs w:val="28"/>
          <w:lang w:val="kk-KZ"/>
        </w:rPr>
        <w:t xml:space="preserve"> -</w:t>
      </w:r>
      <w:r w:rsidRPr="00E515C2">
        <w:rPr>
          <w:sz w:val="28"/>
          <w:szCs w:val="28"/>
          <w:lang w:val="kk-KZ"/>
        </w:rPr>
        <w:t xml:space="preserve"> білім алушылардың шығармашылық әлеуеті мен креативті бастамасын қолданып, күрделі мәселе шешімін табу. Кейс әдісі негізгі өмірлік мәселелерді шешуге өте қолайлы, жағдаят негізінде өзекті мәселе шешімін табады. Кейс қолдану білім алушылардан алдын ала өзіндік жұмысты талап етеді. Дайындық деңгейі, мұғалімнің кейсті дайындауды талап етеді, ал білім алушылар сол дайын мәтіндермен танысады. </w:t>
      </w:r>
    </w:p>
    <w:p w14:paraId="43154200" w14:textId="77777777" w:rsidR="001B3F03" w:rsidRPr="00E515C2" w:rsidRDefault="008634CC">
      <w:pPr>
        <w:ind w:right="-2" w:firstLine="567"/>
        <w:rPr>
          <w:lang w:val="kk-KZ"/>
        </w:rPr>
      </w:pPr>
      <w:r w:rsidRPr="00E515C2">
        <w:rPr>
          <w:bCs/>
          <w:sz w:val="28"/>
          <w:szCs w:val="28"/>
          <w:lang w:val="kk-KZ"/>
        </w:rPr>
        <w:t xml:space="preserve">Кейс әдісінің негізгі кезеңдері: </w:t>
      </w:r>
    </w:p>
    <w:p w14:paraId="2191C169" w14:textId="77777777" w:rsidR="001B3F03" w:rsidRPr="00E515C2" w:rsidRDefault="008634CC">
      <w:pPr>
        <w:ind w:right="-2" w:firstLine="567"/>
        <w:rPr>
          <w:lang w:val="kk-KZ"/>
        </w:rPr>
      </w:pPr>
      <w:r w:rsidRPr="00E515C2">
        <w:rPr>
          <w:bCs/>
          <w:sz w:val="28"/>
          <w:szCs w:val="28"/>
          <w:lang w:val="kk-KZ"/>
        </w:rPr>
        <w:t>1 жағдаятпен танысып, оның ерекшеліктерін анықтау;</w:t>
      </w:r>
    </w:p>
    <w:p w14:paraId="6FB59097" w14:textId="77777777" w:rsidR="001B3F03" w:rsidRPr="00E515C2" w:rsidRDefault="008634CC">
      <w:pPr>
        <w:ind w:right="-2" w:firstLine="567"/>
        <w:rPr>
          <w:lang w:val="kk-KZ"/>
        </w:rPr>
      </w:pPr>
      <w:r w:rsidRPr="00E515C2">
        <w:rPr>
          <w:bCs/>
          <w:sz w:val="28"/>
          <w:szCs w:val="28"/>
          <w:lang w:val="kk-KZ"/>
        </w:rPr>
        <w:t>2 мәселені және оған әсер етуші факторлар мен объектілерді анықтау;</w:t>
      </w:r>
    </w:p>
    <w:p w14:paraId="2378DA95" w14:textId="77777777" w:rsidR="001B3F03" w:rsidRPr="00E515C2" w:rsidRDefault="008634CC">
      <w:pPr>
        <w:ind w:right="-2" w:firstLine="567"/>
        <w:rPr>
          <w:lang w:val="kk-KZ"/>
        </w:rPr>
      </w:pPr>
      <w:r w:rsidRPr="00E515C2">
        <w:rPr>
          <w:sz w:val="28"/>
          <w:szCs w:val="28"/>
          <w:lang w:val="kk-KZ"/>
        </w:rPr>
        <w:t>3 негізгі жұмысты ұйымдастырып, негізгі тұжырымдаманы шығару;</w:t>
      </w:r>
    </w:p>
    <w:p w14:paraId="6E6644FE" w14:textId="77777777" w:rsidR="001B3F03" w:rsidRPr="00E515C2" w:rsidRDefault="008634CC">
      <w:pPr>
        <w:ind w:right="-2" w:firstLine="567"/>
        <w:rPr>
          <w:lang w:val="kk-KZ"/>
        </w:rPr>
      </w:pPr>
      <w:r w:rsidRPr="00E515C2">
        <w:rPr>
          <w:sz w:val="28"/>
          <w:szCs w:val="28"/>
          <w:lang w:val="kk-KZ"/>
        </w:rPr>
        <w:t xml:space="preserve">4 ортақ шешім қабылдау алдында пікірталас ұйымдастыру; </w:t>
      </w:r>
    </w:p>
    <w:p w14:paraId="6471AD52" w14:textId="77777777" w:rsidR="001B3F03" w:rsidRPr="00E515C2" w:rsidRDefault="008634CC">
      <w:pPr>
        <w:ind w:right="-2" w:firstLine="567"/>
        <w:rPr>
          <w:lang w:val="kk-KZ"/>
        </w:rPr>
      </w:pPr>
      <w:r w:rsidRPr="00E515C2">
        <w:rPr>
          <w:sz w:val="28"/>
          <w:szCs w:val="28"/>
          <w:lang w:val="kk-KZ"/>
        </w:rPr>
        <w:t xml:space="preserve">5 шешім шығару, бірнеше шешімдіердің баламасын ұсынып, тиімдісін таңдау. </w:t>
      </w:r>
    </w:p>
    <w:p w14:paraId="7813161A" w14:textId="77777777" w:rsidR="001B3F03" w:rsidRPr="00E515C2" w:rsidRDefault="001B3F03">
      <w:pPr>
        <w:ind w:right="-2"/>
        <w:jc w:val="both"/>
        <w:rPr>
          <w:sz w:val="28"/>
          <w:szCs w:val="28"/>
          <w:lang w:val="kk-KZ"/>
        </w:rPr>
      </w:pPr>
    </w:p>
    <w:p w14:paraId="0F43D231" w14:textId="77777777" w:rsidR="001B3F03" w:rsidRPr="00E515C2" w:rsidRDefault="008634CC">
      <w:pPr>
        <w:ind w:right="-2"/>
        <w:jc w:val="both"/>
        <w:rPr>
          <w:sz w:val="28"/>
          <w:szCs w:val="28"/>
          <w:lang w:val="kk-KZ"/>
        </w:rPr>
      </w:pPr>
      <w:r w:rsidRPr="00E515C2">
        <w:rPr>
          <w:sz w:val="28"/>
          <w:szCs w:val="28"/>
          <w:lang w:val="kk-KZ"/>
        </w:rPr>
        <w:t xml:space="preserve">Кесте 20 - </w:t>
      </w:r>
      <w:r w:rsidRPr="00E515C2">
        <w:rPr>
          <w:sz w:val="28"/>
          <w:szCs w:val="28"/>
          <w:shd w:val="clear" w:color="auto" w:fill="FFFFFF"/>
          <w:lang w:val="kk-KZ"/>
        </w:rPr>
        <w:t>«Кәсіби жетістік акмеологиясы» семинар-практикумның тақырыптық жоспары</w:t>
      </w:r>
    </w:p>
    <w:p w14:paraId="37E36743"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5528"/>
        <w:gridCol w:w="4111"/>
      </w:tblGrid>
      <w:tr w:rsidR="00E515C2" w:rsidRPr="00E515C2" w14:paraId="3D4D8EA7" w14:textId="77777777">
        <w:tc>
          <w:tcPr>
            <w:tcW w:w="5527" w:type="dxa"/>
            <w:tcBorders>
              <w:top w:val="single" w:sz="4" w:space="0" w:color="000000"/>
              <w:left w:val="single" w:sz="4" w:space="0" w:color="000000"/>
              <w:bottom w:val="single" w:sz="4" w:space="0" w:color="000000"/>
              <w:right w:val="single" w:sz="4" w:space="0" w:color="000000"/>
            </w:tcBorders>
            <w:shd w:val="clear" w:color="auto" w:fill="auto"/>
          </w:tcPr>
          <w:p w14:paraId="29FD376E" w14:textId="77777777" w:rsidR="001B3F03" w:rsidRPr="00E515C2" w:rsidRDefault="008634CC">
            <w:pPr>
              <w:ind w:right="-2"/>
              <w:jc w:val="center"/>
              <w:rPr>
                <w:sz w:val="28"/>
                <w:szCs w:val="28"/>
              </w:rPr>
            </w:pPr>
            <w:r w:rsidRPr="00E515C2">
              <w:rPr>
                <w:sz w:val="28"/>
                <w:szCs w:val="28"/>
                <w:lang w:val="kk-KZ"/>
              </w:rPr>
              <w:t>Тақырып атаулары</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2443260" w14:textId="77777777" w:rsidR="001B3F03" w:rsidRPr="00E515C2" w:rsidRDefault="008634CC">
            <w:pPr>
              <w:ind w:right="-2"/>
              <w:jc w:val="center"/>
              <w:rPr>
                <w:sz w:val="28"/>
                <w:szCs w:val="28"/>
              </w:rPr>
            </w:pPr>
            <w:r w:rsidRPr="00E515C2">
              <w:rPr>
                <w:sz w:val="28"/>
                <w:szCs w:val="28"/>
                <w:lang w:val="kk-KZ"/>
              </w:rPr>
              <w:t>Нысаны, ресурстар</w:t>
            </w:r>
          </w:p>
        </w:tc>
      </w:tr>
      <w:tr w:rsidR="00E515C2" w:rsidRPr="00E515C2" w14:paraId="1BA73140" w14:textId="77777777">
        <w:tc>
          <w:tcPr>
            <w:tcW w:w="5527" w:type="dxa"/>
            <w:tcBorders>
              <w:top w:val="single" w:sz="4" w:space="0" w:color="000000"/>
              <w:left w:val="single" w:sz="4" w:space="0" w:color="000000"/>
              <w:bottom w:val="single" w:sz="4" w:space="0" w:color="000000"/>
              <w:right w:val="single" w:sz="4" w:space="0" w:color="000000"/>
            </w:tcBorders>
            <w:shd w:val="clear" w:color="auto" w:fill="auto"/>
          </w:tcPr>
          <w:p w14:paraId="63666738" w14:textId="77777777" w:rsidR="001B3F03" w:rsidRPr="00E515C2" w:rsidRDefault="008634CC">
            <w:pPr>
              <w:ind w:right="-2"/>
              <w:jc w:val="both"/>
              <w:rPr>
                <w:sz w:val="28"/>
                <w:szCs w:val="28"/>
              </w:rPr>
            </w:pPr>
            <w:r w:rsidRPr="00E515C2">
              <w:rPr>
                <w:sz w:val="28"/>
                <w:szCs w:val="28"/>
                <w:lang w:val="kk-KZ"/>
              </w:rPr>
              <w:t>Маманның кәсібилігі мен құзыреттілігі</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6A92C547" w14:textId="77777777" w:rsidR="001B3F03" w:rsidRPr="00E515C2" w:rsidRDefault="008634CC">
            <w:pPr>
              <w:ind w:right="-2"/>
              <w:jc w:val="both"/>
              <w:rPr>
                <w:sz w:val="28"/>
                <w:szCs w:val="28"/>
              </w:rPr>
            </w:pPr>
            <w:r w:rsidRPr="00E515C2">
              <w:rPr>
                <w:sz w:val="28"/>
                <w:szCs w:val="28"/>
                <w:lang w:val="kk-KZ"/>
              </w:rPr>
              <w:t>Тренингтер</w:t>
            </w:r>
          </w:p>
        </w:tc>
      </w:tr>
      <w:tr w:rsidR="00E515C2" w:rsidRPr="00E515C2" w14:paraId="7F1DD284" w14:textId="77777777">
        <w:tc>
          <w:tcPr>
            <w:tcW w:w="5527" w:type="dxa"/>
            <w:tcBorders>
              <w:top w:val="single" w:sz="4" w:space="0" w:color="000000"/>
              <w:left w:val="single" w:sz="4" w:space="0" w:color="000000"/>
              <w:bottom w:val="single" w:sz="4" w:space="0" w:color="000000"/>
              <w:right w:val="single" w:sz="4" w:space="0" w:color="000000"/>
            </w:tcBorders>
            <w:shd w:val="clear" w:color="auto" w:fill="auto"/>
          </w:tcPr>
          <w:p w14:paraId="781932C6" w14:textId="77777777" w:rsidR="001B3F03" w:rsidRPr="00E515C2" w:rsidRDefault="008634CC">
            <w:pPr>
              <w:pStyle w:val="af4"/>
              <w:ind w:right="-2" w:firstLine="0"/>
              <w:rPr>
                <w:szCs w:val="28"/>
                <w:lang w:val="kk-KZ"/>
              </w:rPr>
            </w:pPr>
            <w:r w:rsidRPr="00E515C2">
              <w:rPr>
                <w:i w:val="0"/>
                <w:szCs w:val="28"/>
                <w:lang w:val="kk-KZ"/>
              </w:rPr>
              <w:t>Адам денсаулығы - жетістіктің дамуының құндылығы және шарты ретінде</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79BDBD8D" w14:textId="77777777" w:rsidR="001B3F03" w:rsidRPr="00E515C2" w:rsidRDefault="008634CC">
            <w:pPr>
              <w:ind w:right="-2"/>
              <w:jc w:val="both"/>
              <w:rPr>
                <w:sz w:val="28"/>
                <w:szCs w:val="28"/>
              </w:rPr>
            </w:pPr>
            <w:r w:rsidRPr="00E515C2">
              <w:rPr>
                <w:sz w:val="28"/>
                <w:szCs w:val="28"/>
                <w:lang w:val="kk-KZ"/>
              </w:rPr>
              <w:t>Мәселелік оқыту</w:t>
            </w:r>
          </w:p>
        </w:tc>
      </w:tr>
      <w:tr w:rsidR="00E515C2" w:rsidRPr="00E515C2" w14:paraId="5E397763" w14:textId="77777777">
        <w:tc>
          <w:tcPr>
            <w:tcW w:w="5527" w:type="dxa"/>
            <w:tcBorders>
              <w:top w:val="single" w:sz="4" w:space="0" w:color="000000"/>
              <w:left w:val="single" w:sz="4" w:space="0" w:color="000000"/>
              <w:bottom w:val="single" w:sz="4" w:space="0" w:color="000000"/>
              <w:right w:val="single" w:sz="4" w:space="0" w:color="000000"/>
            </w:tcBorders>
            <w:shd w:val="clear" w:color="auto" w:fill="auto"/>
          </w:tcPr>
          <w:p w14:paraId="3621FB61" w14:textId="77777777" w:rsidR="001B3F03" w:rsidRPr="00E515C2" w:rsidRDefault="008634CC">
            <w:pPr>
              <w:pStyle w:val="af4"/>
              <w:ind w:right="-2" w:firstLine="0"/>
              <w:rPr>
                <w:szCs w:val="28"/>
              </w:rPr>
            </w:pPr>
            <w:r w:rsidRPr="00E515C2">
              <w:rPr>
                <w:i w:val="0"/>
                <w:szCs w:val="28"/>
                <w:lang w:val="kk-KZ"/>
              </w:rPr>
              <w:t>Рефлексивті мәдениет</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50B58198" w14:textId="77777777" w:rsidR="001B3F03" w:rsidRPr="00E515C2" w:rsidRDefault="008634CC">
            <w:pPr>
              <w:ind w:right="-2"/>
              <w:jc w:val="both"/>
              <w:rPr>
                <w:sz w:val="28"/>
                <w:szCs w:val="28"/>
              </w:rPr>
            </w:pPr>
            <w:r w:rsidRPr="00E515C2">
              <w:rPr>
                <w:sz w:val="28"/>
                <w:szCs w:val="28"/>
                <w:lang w:val="kk-KZ"/>
              </w:rPr>
              <w:t>Кейс - технологиялар</w:t>
            </w:r>
          </w:p>
        </w:tc>
      </w:tr>
      <w:tr w:rsidR="00E515C2" w:rsidRPr="00E515C2" w14:paraId="0C9D87DA" w14:textId="77777777">
        <w:tc>
          <w:tcPr>
            <w:tcW w:w="5527" w:type="dxa"/>
            <w:tcBorders>
              <w:top w:val="single" w:sz="4" w:space="0" w:color="000000"/>
              <w:left w:val="single" w:sz="4" w:space="0" w:color="000000"/>
              <w:bottom w:val="single" w:sz="4" w:space="0" w:color="000000"/>
              <w:right w:val="single" w:sz="4" w:space="0" w:color="000000"/>
            </w:tcBorders>
            <w:shd w:val="clear" w:color="auto" w:fill="auto"/>
          </w:tcPr>
          <w:p w14:paraId="5DA602A1" w14:textId="77777777" w:rsidR="001B3F03" w:rsidRPr="00E515C2" w:rsidRDefault="008634CC">
            <w:pPr>
              <w:ind w:right="-2"/>
              <w:jc w:val="both"/>
              <w:rPr>
                <w:sz w:val="28"/>
                <w:szCs w:val="28"/>
              </w:rPr>
            </w:pPr>
            <w:r w:rsidRPr="00E515C2">
              <w:rPr>
                <w:sz w:val="28"/>
                <w:szCs w:val="28"/>
                <w:lang w:val="kk-KZ"/>
              </w:rPr>
              <w:t>Рефлексивті технологиялар ерекшеліктері</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44BFC962" w14:textId="77777777" w:rsidR="001B3F03" w:rsidRPr="00E515C2" w:rsidRDefault="008634CC">
            <w:pPr>
              <w:ind w:right="-2"/>
              <w:jc w:val="both"/>
              <w:rPr>
                <w:sz w:val="28"/>
                <w:szCs w:val="28"/>
              </w:rPr>
            </w:pPr>
            <w:r w:rsidRPr="00E515C2">
              <w:rPr>
                <w:sz w:val="28"/>
                <w:szCs w:val="28"/>
                <w:lang w:val="kk-KZ"/>
              </w:rPr>
              <w:t>Жаттығулар</w:t>
            </w:r>
          </w:p>
        </w:tc>
      </w:tr>
      <w:tr w:rsidR="00410741" w:rsidRPr="00E515C2" w14:paraId="3D70B9F7" w14:textId="77777777">
        <w:tc>
          <w:tcPr>
            <w:tcW w:w="5527" w:type="dxa"/>
            <w:tcBorders>
              <w:top w:val="single" w:sz="4" w:space="0" w:color="000000"/>
              <w:left w:val="single" w:sz="4" w:space="0" w:color="000000"/>
              <w:bottom w:val="single" w:sz="4" w:space="0" w:color="000000"/>
              <w:right w:val="single" w:sz="4" w:space="0" w:color="000000"/>
            </w:tcBorders>
            <w:shd w:val="clear" w:color="auto" w:fill="auto"/>
          </w:tcPr>
          <w:p w14:paraId="1271621B" w14:textId="77777777" w:rsidR="001B3F03" w:rsidRPr="00E515C2" w:rsidRDefault="008634CC">
            <w:pPr>
              <w:ind w:right="-2"/>
              <w:rPr>
                <w:sz w:val="28"/>
                <w:szCs w:val="28"/>
              </w:rPr>
            </w:pPr>
            <w:r w:rsidRPr="00E515C2">
              <w:rPr>
                <w:sz w:val="28"/>
                <w:szCs w:val="28"/>
                <w:lang w:val="kk-KZ"/>
              </w:rPr>
              <w:t>Цифрлық оқыту жағдайындағы кәсібилілік</w:t>
            </w:r>
          </w:p>
        </w:tc>
        <w:tc>
          <w:tcPr>
            <w:tcW w:w="4111" w:type="dxa"/>
            <w:tcBorders>
              <w:top w:val="single" w:sz="4" w:space="0" w:color="000000"/>
              <w:left w:val="single" w:sz="4" w:space="0" w:color="000000"/>
              <w:bottom w:val="single" w:sz="4" w:space="0" w:color="000000"/>
              <w:right w:val="single" w:sz="4" w:space="0" w:color="000000"/>
            </w:tcBorders>
            <w:shd w:val="clear" w:color="auto" w:fill="auto"/>
          </w:tcPr>
          <w:p w14:paraId="22CD6A38" w14:textId="77777777" w:rsidR="001B3F03" w:rsidRPr="00E515C2" w:rsidRDefault="008634CC">
            <w:pPr>
              <w:ind w:right="-2"/>
              <w:jc w:val="both"/>
              <w:rPr>
                <w:sz w:val="28"/>
                <w:szCs w:val="28"/>
              </w:rPr>
            </w:pPr>
            <w:r w:rsidRPr="00E515C2">
              <w:rPr>
                <w:sz w:val="28"/>
                <w:szCs w:val="28"/>
                <w:lang w:val="kk-KZ"/>
              </w:rPr>
              <w:t xml:space="preserve">Интерактивті онлайн тақтайлар, ментальды карталар, интерактивті жаттығулар </w:t>
            </w:r>
          </w:p>
        </w:tc>
      </w:tr>
    </w:tbl>
    <w:p w14:paraId="289B077B" w14:textId="77777777" w:rsidR="001B3F03" w:rsidRPr="00E515C2" w:rsidRDefault="001B3F03">
      <w:pPr>
        <w:ind w:right="-2"/>
        <w:jc w:val="both"/>
        <w:rPr>
          <w:sz w:val="28"/>
          <w:szCs w:val="28"/>
          <w:lang w:val="kk-KZ"/>
        </w:rPr>
      </w:pPr>
    </w:p>
    <w:p w14:paraId="5E7ACFD9" w14:textId="77777777" w:rsidR="001B3F03" w:rsidRPr="00E515C2" w:rsidRDefault="008634CC">
      <w:pPr>
        <w:ind w:right="-2" w:firstLine="567"/>
        <w:jc w:val="both"/>
        <w:rPr>
          <w:lang w:val="kk-KZ"/>
        </w:rPr>
      </w:pPr>
      <w:r w:rsidRPr="00E515C2">
        <w:rPr>
          <w:sz w:val="28"/>
          <w:szCs w:val="28"/>
          <w:lang w:val="kk-KZ"/>
        </w:rPr>
        <w:t>Педагогикалық іс - әрекеттің құндылығы мен өзекті мәндері.</w:t>
      </w:r>
      <w:r w:rsidRPr="00E515C2">
        <w:rPr>
          <w:i/>
          <w:sz w:val="28"/>
          <w:szCs w:val="28"/>
          <w:lang w:val="kk-KZ"/>
        </w:rPr>
        <w:t xml:space="preserve"> </w:t>
      </w:r>
      <w:r w:rsidRPr="00E515C2">
        <w:rPr>
          <w:sz w:val="28"/>
          <w:szCs w:val="28"/>
          <w:lang w:val="kk-KZ"/>
        </w:rPr>
        <w:t xml:space="preserve">Бұл әдістеменің жүргізілуі болашақ дене мәдениеті және спорт мамандарының жалпы педагогикалық іс - әрекет құндылығын түсіну үшін бағытталған. </w:t>
      </w:r>
    </w:p>
    <w:p w14:paraId="2884B3B1" w14:textId="77777777" w:rsidR="001B3F03" w:rsidRPr="00E515C2" w:rsidRDefault="008634CC">
      <w:pPr>
        <w:ind w:right="-2" w:firstLine="567"/>
        <w:jc w:val="both"/>
        <w:rPr>
          <w:lang w:val="kk-KZ"/>
        </w:rPr>
      </w:pPr>
      <w:r w:rsidRPr="00E515C2">
        <w:rPr>
          <w:sz w:val="28"/>
          <w:szCs w:val="28"/>
          <w:lang w:val="kk-KZ"/>
        </w:rPr>
        <w:t xml:space="preserve">Рефлексиялық жаттығу - теориялық бөлімде талданған рефлексиялық ұғымның психологиялық мәні мен мазмұны қарастырылған. Оның педагогикалық үдерістегі рөлі, тетіктері, әдістері мен көрсеткіштері көрсетіледі. Рефлексиялық жаттығу мақсаты: болашақ мамандардың рефлексиялық мүмкіндіктерін дамыту. Ол негізгі міндеттемелерді орындау арқылы іске асады: педагогикалық мамандықты таңдаудың негізгі мотивтерін анықтау, өз кәсібінен күтілетін нәтижелерді сезіну мен рефлексиялық қатынасын анықтау; өз кәсіби бейнесін көру рефлексиясы, нақты педагог пікірі тұрғысынан оқыту міндеттері мен оқушы мен мұғалімнің негізгі рөлін анықтау; күрделі кәсіби жағдаяттарды, ата ана, оқушы, мұғалім, басшылық қарым – қатынасының рефлексиясы. Бұл міндеттемелер негізгі инновациялық әдістер, формалар мен тәсілдер арқылы шешіледі. </w:t>
      </w:r>
    </w:p>
    <w:p w14:paraId="05EE4A72" w14:textId="77777777" w:rsidR="001B3F03" w:rsidRPr="00E515C2" w:rsidRDefault="008634CC">
      <w:pPr>
        <w:ind w:right="-2" w:firstLine="567"/>
        <w:jc w:val="both"/>
        <w:rPr>
          <w:lang w:val="kk-KZ"/>
        </w:rPr>
      </w:pPr>
      <w:r w:rsidRPr="00E515C2">
        <w:rPr>
          <w:sz w:val="28"/>
          <w:szCs w:val="28"/>
          <w:lang w:val="kk-KZ"/>
        </w:rPr>
        <w:t xml:space="preserve">Өзін - өзі басқару және тайм менеджмент. Екі деңгейден тұрады, бірі өзіндік басқару, ол кезде әр білім алушы өз ішкі күштерін тиімді басқару арқылы, өз әлеуетін бағалап, өзіндік іс - әрекетін басқарады. Екіншісі, өз уақытын тиімді пайдалану әдістерін игеру. </w:t>
      </w:r>
    </w:p>
    <w:p w14:paraId="21AAB349" w14:textId="77777777" w:rsidR="001B3F03" w:rsidRPr="00E515C2" w:rsidRDefault="008634CC">
      <w:pPr>
        <w:ind w:right="-2" w:firstLine="567"/>
        <w:jc w:val="both"/>
        <w:rPr>
          <w:lang w:val="kk-KZ"/>
        </w:rPr>
      </w:pPr>
      <w:r w:rsidRPr="00E515C2">
        <w:rPr>
          <w:sz w:val="28"/>
          <w:szCs w:val="28"/>
          <w:lang w:val="kk-KZ"/>
        </w:rPr>
        <w:t>Тренинг. Тренинг-интерактивті оқытудың бір түрі, оның мақсаты қарым-қатынаста тұлғааралық және кәсіби мінез-құлықтың құзыреттілігін дамыту болып табылады. Тренингтің артықшылығы - ол барлық қатысушыларды оқу процесіне белсенді тартуды қамтамасыз етеді.</w:t>
      </w:r>
    </w:p>
    <w:p w14:paraId="2CACB004" w14:textId="77777777" w:rsidR="001B3F03" w:rsidRPr="00E515C2" w:rsidRDefault="008634CC">
      <w:pPr>
        <w:ind w:right="-2" w:firstLine="567"/>
        <w:jc w:val="both"/>
        <w:rPr>
          <w:lang w:val="kk-KZ"/>
        </w:rPr>
      </w:pPr>
      <w:r w:rsidRPr="00E515C2">
        <w:rPr>
          <w:sz w:val="28"/>
          <w:szCs w:val="28"/>
          <w:lang w:val="kk-KZ"/>
        </w:rPr>
        <w:t>Мотивациялық тренинг - мотивацияны басқару, мотивация түрлерін, өзіндік мотивация түрлерін, мотивация тәсілдерін қолданады.</w:t>
      </w:r>
    </w:p>
    <w:p w14:paraId="77E961A4" w14:textId="77777777" w:rsidR="001B3F03" w:rsidRPr="00E515C2" w:rsidRDefault="008634CC">
      <w:pPr>
        <w:ind w:right="-2" w:firstLine="567"/>
        <w:jc w:val="both"/>
        <w:rPr>
          <w:lang w:val="kk-KZ"/>
        </w:rPr>
      </w:pPr>
      <w:r w:rsidRPr="00E515C2">
        <w:rPr>
          <w:sz w:val="28"/>
          <w:szCs w:val="28"/>
          <w:lang w:val="kk-KZ"/>
        </w:rPr>
        <w:t xml:space="preserve">Акмеологиялық әлеуетті көтеру тренингі - бұл тренинг ойын әдістері арқылы ұйымдастырылады, іскерлік ойындар, педагогтың кәсіби іс - әрекеті үшін қажетті қарым - қатынастар моделін құру, өмірлік жағдаяттарды ойын мазмұнына ендіру. Ойын әдістерін жобалау, нақты жағдаяттарды талдау, дидактикалық ойындар, негізгі дамыту міндеттерін шешіп, көптеген мәселе шешімдерін өзіндік тараптан іздестіруге мүмкіндік беретін ойындар. </w:t>
      </w:r>
    </w:p>
    <w:p w14:paraId="4F53C8C3" w14:textId="77777777" w:rsidR="001B3F03" w:rsidRPr="00E515C2" w:rsidRDefault="008634CC">
      <w:pPr>
        <w:ind w:right="-2" w:firstLine="567"/>
        <w:jc w:val="both"/>
        <w:rPr>
          <w:lang w:val="kk-KZ"/>
        </w:rPr>
      </w:pPr>
      <w:r w:rsidRPr="00E515C2">
        <w:rPr>
          <w:sz w:val="28"/>
          <w:szCs w:val="28"/>
          <w:lang w:val="kk-KZ"/>
        </w:rPr>
        <w:t xml:space="preserve">Өзіндік дамуға бағытталған психологиялық сұрақтар жиынтығы: Мен өзімді қалай өзгертуім керек? Өзіндік қамқорлық деген не? Өз мақсаттарыма қол жеткізу үшін, кәсіби әлеуетімді қалай дамыта аламын? Менің мамандығым өзгелерге қамқорлық болатын болса, өзіме деген қамқорлық қалай ұйымдастырылуы керек? Бұл сұрақтар пікірталас, рефлексиялық әдістер, тәжірибе алмасу арқылы іске асады. </w:t>
      </w:r>
    </w:p>
    <w:p w14:paraId="5C49C82A" w14:textId="77777777" w:rsidR="001B3F03" w:rsidRPr="00E515C2" w:rsidRDefault="008634CC">
      <w:pPr>
        <w:ind w:right="-2" w:firstLine="567"/>
        <w:jc w:val="both"/>
        <w:rPr>
          <w:lang w:val="kk-KZ"/>
        </w:rPr>
      </w:pPr>
      <w:r w:rsidRPr="00E515C2">
        <w:rPr>
          <w:sz w:val="28"/>
          <w:szCs w:val="28"/>
          <w:lang w:val="kk-KZ"/>
        </w:rPr>
        <w:t>Жеке акмеологиялық, даму жолын құру.</w:t>
      </w:r>
      <w:r w:rsidRPr="00E515C2">
        <w:rPr>
          <w:b/>
          <w:i/>
          <w:sz w:val="28"/>
          <w:szCs w:val="28"/>
          <w:lang w:val="kk-KZ"/>
        </w:rPr>
        <w:t xml:space="preserve"> </w:t>
      </w:r>
      <w:r w:rsidRPr="00E515C2">
        <w:rPr>
          <w:sz w:val="28"/>
          <w:szCs w:val="28"/>
          <w:lang w:val="kk-KZ"/>
        </w:rPr>
        <w:t xml:space="preserve">Бұл әдістеме мақсаты негізгі акмеологиялық жолды жоспарлаумен сипатталады. Қатысушыларға өз кәсіби іс-әрекетінің құндылығы мен мәнін түсіну үшін арналған келесі сұрақтарды талдау ұсынылады: Менің кәсіби іс-әрекетім мәні неде? Бүгінгі кәсіби жетістіктерімнің көрсеткіштері қандай? Жылдар өте өз кәсіби өсу алғышарттары қандай? Менің өмірімдегі басты әрекеттер қандай? Кәсіби даму деңгейлері қандай? Кәсіби мақсаттарым қандай? Менің кәсіби мақсаттарым жеке өмірлік мақсаттарыммен қай деңгейде ұштасады? Менің жоспарларыма қандай сыртқы және ішкі әсерлер бар? Акме деңгейдің қай деңгейіне мен ұмтыламын? Кәсіби даму үшін қандай іс шаралар ұйымдастырамын? Бұл сұрақтар топ негізінде талқыланады. Өз кәсіби дамуының негізгі бағыты қандай екенін жалпы анықтайды. Кәсіби даму жоспары құрылады: оның барысында кәсіби мақсаттар, кәсіби даму мәні, оны іске асырудың тәжірибелік әрекеттері, уақыт аралығы мен жалпы нәтижесі көрсетіледі. </w:t>
      </w:r>
    </w:p>
    <w:p w14:paraId="1590DF9B" w14:textId="77777777" w:rsidR="001B3F03" w:rsidRPr="00E515C2" w:rsidRDefault="008634CC">
      <w:pPr>
        <w:ind w:right="-2" w:firstLine="567"/>
        <w:jc w:val="both"/>
        <w:rPr>
          <w:lang w:val="kk-KZ"/>
        </w:rPr>
      </w:pPr>
      <w:r w:rsidRPr="00E515C2">
        <w:rPr>
          <w:sz w:val="28"/>
          <w:szCs w:val="28"/>
          <w:lang w:val="kk-KZ"/>
        </w:rPr>
        <w:t>Бейнефильмдерді қарау және талқылау. Тиісті мазмұндағы бейне фильмдерді қосымша материал ретінде ғана емес, оның тақырыбы мен мақсатына сәйкес сабақтар мен тренингтердің кез-келген кезеңінде қолдануға болады. Фильмді көрсету алдында білім алушылардың алдына бірнеше (3-5) негізгі сұрақтар қою қажет. Бұл кейінгі талқылауға негіз болады. Сіз фильмді алдын-ала таңдалған кадрларға тоқтатып, пікірталас өткізе аласыз.  Соңында оқушылармен бірлесіп қорытынды шығарып, алынған қорытындыларды айту қажет. Сабақтарда және өздік жұмыстарды орындау кезінде біз цифрлық ресурстарды пайдаландық:</w:t>
      </w:r>
      <w:bookmarkStart w:id="11" w:name="_Hlk87214100"/>
      <w:bookmarkEnd w:id="11"/>
    </w:p>
    <w:p w14:paraId="71DF09CF" w14:textId="77777777" w:rsidR="001B3F03" w:rsidRPr="00E515C2" w:rsidRDefault="008634CC">
      <w:pPr>
        <w:shd w:val="clear" w:color="auto" w:fill="FFFFFF"/>
        <w:ind w:right="-2" w:firstLine="567"/>
        <w:jc w:val="both"/>
        <w:rPr>
          <w:lang w:val="kk-KZ"/>
        </w:rPr>
      </w:pPr>
      <w:r w:rsidRPr="00E515C2">
        <w:rPr>
          <w:sz w:val="28"/>
          <w:szCs w:val="28"/>
          <w:lang w:val="kk-KZ"/>
        </w:rPr>
        <w:t>Google Jamboard - компания ішінде брейнсторма, кездесулер немесе конференциялар өткізуге арналған көпфункционалды интерактив. Jamboard бизнес-идеяларды, жазбалар мен шешімдерді жедел тіркеуге мүмкіндік береді. Қызмет ұқсас атаумен интерактивті тақтада жұмыс істеу үшін арнайы жасалған, бірақ сонымен қатар қарапайым компьютерлер мен смартфондарда жұмыс істейді.</w:t>
      </w:r>
    </w:p>
    <w:p w14:paraId="14883580" w14:textId="77777777" w:rsidR="001B3F03" w:rsidRPr="00E515C2" w:rsidRDefault="008634CC">
      <w:pPr>
        <w:shd w:val="clear" w:color="auto" w:fill="FFFFFF"/>
        <w:ind w:right="-2" w:firstLine="567"/>
        <w:jc w:val="both"/>
        <w:rPr>
          <w:lang w:val="kk-KZ"/>
        </w:rPr>
      </w:pPr>
      <w:r w:rsidRPr="00E515C2">
        <w:rPr>
          <w:sz w:val="28"/>
          <w:szCs w:val="28"/>
          <w:lang w:val="kk-KZ"/>
        </w:rPr>
        <w:t xml:space="preserve">Jamboard мейлінше түсінікті жұмыс платформасының бірі болып табылады. Оны біз офлайн және онлайн сабақтарда кең түрде пайдалана аламыз. Ол қарапайым жұмыс тақтасы, қалам, өшіргіш, түрлі әсерлерді көрсетуге арналған стикерлерден, лазерлік нұсқаулықтан тұрады және түрлі бейнелер мен суреттерді көрсетуге болатын  қызметі бар. </w:t>
      </w:r>
    </w:p>
    <w:p w14:paraId="4879272C" w14:textId="77777777" w:rsidR="001B3F03" w:rsidRPr="00E515C2" w:rsidRDefault="008634CC">
      <w:pPr>
        <w:shd w:val="clear" w:color="auto" w:fill="FFFFFF"/>
        <w:ind w:right="-2" w:firstLine="567"/>
        <w:jc w:val="both"/>
        <w:rPr>
          <w:lang w:val="kk-KZ"/>
        </w:rPr>
      </w:pPr>
      <w:r w:rsidRPr="00E515C2">
        <w:rPr>
          <w:sz w:val="28"/>
          <w:szCs w:val="28"/>
          <w:lang w:val="kk-KZ"/>
        </w:rPr>
        <w:t>Бұл тақта бір бетті ғана емес, жұмыс барысында бірнеше бетті қолдану мүмкіндігіне ие, егер білім алушылар әр түрлі тапсырма орындау қажеттігі болса, немесе әр түрлі салыстырмалы талдау жасау керектігі болса оның мүмкіндігі зор. Бұл тақтаны сабақ барысында қолдану кезінде орындалған тапсырмалар жиынтығын сақтау және кейіннен пайдалану мүмкіндігі бар, жаңа стикерлер құру мен олардың орнын үнемі өзгерту, түрлі ойын түрлерін ұйымдастыруға қолайлы болады. Сонымен қатар тақтаға сырттан бейнелер мен суреттерді жүктеу, олардың орнын қозғау, мәтіндермен жұмыс мүмкіндіктері де бар. (қосымша Л)</w:t>
      </w:r>
    </w:p>
    <w:p w14:paraId="6AE09B3F" w14:textId="77777777" w:rsidR="001B3F03" w:rsidRPr="00E515C2" w:rsidRDefault="008634CC">
      <w:pPr>
        <w:shd w:val="clear" w:color="auto" w:fill="FFFFFF"/>
        <w:ind w:right="-2" w:firstLine="567"/>
        <w:jc w:val="both"/>
        <w:rPr>
          <w:lang w:val="kk-KZ"/>
        </w:rPr>
      </w:pPr>
      <w:r w:rsidRPr="00E515C2">
        <w:rPr>
          <w:bCs/>
          <w:sz w:val="28"/>
          <w:szCs w:val="28"/>
          <w:lang w:val="kk-KZ"/>
        </w:rPr>
        <w:t>Google Jambord негізгі ерекшеліктері:</w:t>
      </w:r>
    </w:p>
    <w:p w14:paraId="45B0BF0A" w14:textId="77777777" w:rsidR="001B3F03" w:rsidRPr="00E515C2" w:rsidRDefault="008634CC">
      <w:pPr>
        <w:shd w:val="clear" w:color="auto" w:fill="FFFFFF"/>
        <w:ind w:right="-2" w:firstLine="567"/>
        <w:jc w:val="both"/>
        <w:rPr>
          <w:lang w:val="kk-KZ"/>
        </w:rPr>
      </w:pPr>
      <w:r w:rsidRPr="00E515C2">
        <w:rPr>
          <w:bCs/>
          <w:sz w:val="28"/>
          <w:szCs w:val="28"/>
          <w:lang w:val="kk-KZ"/>
        </w:rPr>
        <w:t>- жұптық және топтық жұмысқа ыңғайлы, ол сол сәттегі өзгерістерді бақылауға және кейінге сақтауға мүмкіндік береді;</w:t>
      </w:r>
    </w:p>
    <w:p w14:paraId="289DC5EA" w14:textId="77777777" w:rsidR="001B3F03" w:rsidRPr="00E515C2" w:rsidRDefault="008634CC">
      <w:pPr>
        <w:shd w:val="clear" w:color="auto" w:fill="FFFFFF"/>
        <w:ind w:right="-2" w:firstLine="567"/>
        <w:jc w:val="both"/>
        <w:rPr>
          <w:lang w:val="kk-KZ"/>
        </w:rPr>
      </w:pPr>
      <w:r w:rsidRPr="00E515C2">
        <w:rPr>
          <w:bCs/>
          <w:sz w:val="28"/>
          <w:szCs w:val="28"/>
          <w:lang w:val="kk-KZ"/>
        </w:rPr>
        <w:t>- түрлі жасалған жобаларды бөлісуге ыңғайлы форматтарда сақтай алу (PDF, PNG);</w:t>
      </w:r>
    </w:p>
    <w:p w14:paraId="47BE6F55" w14:textId="77777777" w:rsidR="001B3F03" w:rsidRPr="00E515C2" w:rsidRDefault="008634CC">
      <w:pPr>
        <w:shd w:val="clear" w:color="auto" w:fill="FFFFFF"/>
        <w:ind w:right="-2" w:firstLine="567"/>
        <w:jc w:val="both"/>
        <w:rPr>
          <w:lang w:val="kk-KZ"/>
        </w:rPr>
      </w:pPr>
      <w:r w:rsidRPr="00E515C2">
        <w:rPr>
          <w:bCs/>
          <w:sz w:val="28"/>
          <w:szCs w:val="28"/>
          <w:lang w:val="kk-KZ"/>
        </w:rPr>
        <w:t xml:space="preserve">- маркер көмегімен графикалық дизайн құру, оған керекті түрлі бейнелік фондарды қалыптастыру мүмкіндігі. </w:t>
      </w:r>
    </w:p>
    <w:p w14:paraId="6FC1FB19" w14:textId="77777777" w:rsidR="001B3F03" w:rsidRPr="00E515C2" w:rsidRDefault="008634CC">
      <w:pPr>
        <w:ind w:right="-2" w:firstLine="567"/>
        <w:jc w:val="both"/>
        <w:rPr>
          <w:lang w:val="kk-KZ"/>
        </w:rPr>
      </w:pPr>
      <w:r w:rsidRPr="00E515C2">
        <w:rPr>
          <w:sz w:val="28"/>
          <w:szCs w:val="28"/>
          <w:lang w:val="kk-KZ"/>
        </w:rPr>
        <w:t>Білім алушыларға jamboard тақтасын құру және 2020-2025 жылдарға арналған ҚР Білім мен Ғылымды дамытудың мемлекеттік бағдарламасын зерделей отырып, талқылау үшін сұрақтар әзірлеу тапсырмасы берілді.</w:t>
      </w:r>
    </w:p>
    <w:p w14:paraId="7FCAEB82" w14:textId="77777777" w:rsidR="001B3F03" w:rsidRPr="00E515C2" w:rsidRDefault="008634CC">
      <w:pPr>
        <w:ind w:right="-2" w:firstLine="567"/>
        <w:jc w:val="both"/>
        <w:rPr>
          <w:lang w:val="kk-KZ"/>
        </w:rPr>
      </w:pPr>
      <w:r w:rsidRPr="00E515C2">
        <w:rPr>
          <w:sz w:val="28"/>
          <w:szCs w:val="28"/>
          <w:lang w:val="kk-KZ"/>
        </w:rPr>
        <w:t>Біз «дене шыныұтыру және спорт» мамандығының 3 курс студенттерінің өзіндік жұмыстарының нәтижелерін ұсындық (қосымша М).</w:t>
      </w:r>
    </w:p>
    <w:p w14:paraId="26B9DD21" w14:textId="77777777" w:rsidR="001B3F03" w:rsidRPr="00E515C2" w:rsidRDefault="008634CC">
      <w:pPr>
        <w:ind w:right="-2" w:firstLine="567"/>
        <w:jc w:val="both"/>
        <w:rPr>
          <w:lang w:val="kk-KZ"/>
        </w:rPr>
      </w:pPr>
      <w:r w:rsidRPr="00E515C2">
        <w:rPr>
          <w:sz w:val="28"/>
          <w:szCs w:val="28"/>
          <w:lang w:val="kk-KZ"/>
        </w:rPr>
        <w:t xml:space="preserve">Келесі құрал  </w:t>
      </w:r>
      <w:bookmarkStart w:id="12" w:name="_Hlk87214123"/>
      <w:r w:rsidRPr="00E515C2">
        <w:rPr>
          <w:sz w:val="28"/>
          <w:szCs w:val="28"/>
          <w:lang w:val="kk-KZ"/>
        </w:rPr>
        <w:t>«Mindmeister</w:t>
      </w:r>
      <w:bookmarkEnd w:id="12"/>
      <w:r w:rsidRPr="00E515C2">
        <w:rPr>
          <w:sz w:val="28"/>
          <w:szCs w:val="28"/>
          <w:lang w:val="kk-KZ"/>
        </w:rPr>
        <w:t>».</w:t>
      </w:r>
      <w:r w:rsidRPr="00E515C2">
        <w:rPr>
          <w:i/>
          <w:sz w:val="28"/>
          <w:szCs w:val="28"/>
          <w:lang w:val="kk-KZ"/>
        </w:rPr>
        <w:t xml:space="preserve"> </w:t>
      </w:r>
      <w:r w:rsidRPr="00E515C2">
        <w:rPr>
          <w:sz w:val="28"/>
          <w:szCs w:val="28"/>
          <w:shd w:val="clear" w:color="auto" w:fill="FFFFFF"/>
          <w:lang w:val="kk-KZ"/>
        </w:rPr>
        <w:t>Ментальды карта (mind map) - бұл ағаш тәрізді схема: орталықта негізгі тақырып (идея, мәселе), ал оның айналасында құрамдас бөліктер (тапсырмалар, ресурстар) орналасқан.</w:t>
      </w:r>
      <w:r w:rsidRPr="00E515C2">
        <w:rPr>
          <w:lang w:val="kk-KZ"/>
        </w:rPr>
        <w:t xml:space="preserve"> </w:t>
      </w:r>
      <w:r w:rsidRPr="00E515C2">
        <w:rPr>
          <w:sz w:val="28"/>
          <w:szCs w:val="28"/>
          <w:shd w:val="clear" w:color="auto" w:fill="FFFFFF"/>
          <w:lang w:val="kk-KZ"/>
        </w:rPr>
        <w:t xml:space="preserve">Нысандардың өзін де, олардың арасындағы байланыстарды да суреттейді. Синонимдер: интеллект-карта, байланыстар диаграммасы, ойлар картасы. </w:t>
      </w:r>
      <w:r w:rsidRPr="00E515C2">
        <w:rPr>
          <w:sz w:val="28"/>
          <w:szCs w:val="28"/>
          <w:lang w:val="kk-KZ"/>
        </w:rPr>
        <w:t>Mindmap ақпаратты құрылымдауға, ойлау және идеяларды тудыру процесін визуализациялауға көмектеседі. Маркетингте сату шұңқырын жасау, электрондық пошта тізбегінің логикасын салу, дерекқорды сегменттеу туралы ойлану немесе жай ғана істер тізімін жасау пайдалы болуы мүмкін. (қосымша Н)</w:t>
      </w:r>
    </w:p>
    <w:p w14:paraId="4364FB0D" w14:textId="77777777" w:rsidR="001B3F03" w:rsidRPr="00E515C2" w:rsidRDefault="008634CC">
      <w:pPr>
        <w:shd w:val="clear" w:color="auto" w:fill="FFFFFF"/>
        <w:ind w:right="-2" w:firstLine="567"/>
        <w:jc w:val="both"/>
        <w:rPr>
          <w:lang w:val="kk-KZ"/>
        </w:rPr>
      </w:pPr>
      <w:r w:rsidRPr="00E515C2">
        <w:rPr>
          <w:sz w:val="28"/>
          <w:szCs w:val="28"/>
          <w:lang w:val="kk-KZ"/>
        </w:rPr>
        <w:t>Сұлбаны қолмен қағазға және кәдімгі графикалық редакторларда салуға болады, бірақ арнайы құралдарда жұмыс істеу ыңғайлырақ. Оны екі категорияға бөлуге болады:</w:t>
      </w:r>
    </w:p>
    <w:p w14:paraId="1400072E" w14:textId="77777777" w:rsidR="001B3F03" w:rsidRPr="00E515C2" w:rsidRDefault="008634CC">
      <w:pPr>
        <w:shd w:val="clear" w:color="auto" w:fill="FFFFFF"/>
        <w:ind w:right="-2" w:firstLine="567"/>
        <w:jc w:val="both"/>
        <w:rPr>
          <w:lang w:val="kk-KZ"/>
        </w:rPr>
      </w:pPr>
      <w:r w:rsidRPr="00E515C2">
        <w:rPr>
          <w:sz w:val="28"/>
          <w:szCs w:val="28"/>
          <w:lang w:val="kk-KZ"/>
        </w:rPr>
        <w:t>- Қатаң және қысқа дизайнмен. Оларда жұмыс істеу сурет салудан гөрі сызуға ұқсайды.</w:t>
      </w:r>
    </w:p>
    <w:p w14:paraId="602020F0" w14:textId="77777777" w:rsidR="001B3F03" w:rsidRPr="00E515C2" w:rsidRDefault="008634CC">
      <w:pPr>
        <w:shd w:val="clear" w:color="auto" w:fill="FFFFFF"/>
        <w:ind w:right="-2" w:firstLine="567"/>
        <w:jc w:val="both"/>
        <w:rPr>
          <w:lang w:val="kk-KZ"/>
        </w:rPr>
      </w:pPr>
      <w:r w:rsidRPr="00E515C2">
        <w:rPr>
          <w:sz w:val="28"/>
          <w:szCs w:val="28"/>
          <w:lang w:val="kk-KZ"/>
        </w:rPr>
        <w:t>- Сызықтардың, блоктардың түрін өзгерте алуға және кейбіреулерінде суретті енгізе алуға мүмкіндік бар (қосымша П).</w:t>
      </w:r>
      <w:bookmarkStart w:id="13" w:name="_Hlk87214141"/>
    </w:p>
    <w:p w14:paraId="4B9C7DFD" w14:textId="654E9682" w:rsidR="001B3F03" w:rsidRPr="00E515C2" w:rsidRDefault="008634CC">
      <w:pPr>
        <w:ind w:right="-2" w:firstLine="567"/>
        <w:jc w:val="both"/>
        <w:rPr>
          <w:lang w:val="kk-KZ"/>
        </w:rPr>
      </w:pPr>
      <w:r w:rsidRPr="00E515C2">
        <w:rPr>
          <w:sz w:val="28"/>
          <w:szCs w:val="28"/>
          <w:lang w:val="kk-KZ"/>
        </w:rPr>
        <w:t xml:space="preserve">Практикум барысында біз үйренген келесі цифрлық ресурс - </w:t>
      </w:r>
      <w:r w:rsidRPr="00E515C2">
        <w:rPr>
          <w:i/>
          <w:sz w:val="28"/>
          <w:szCs w:val="28"/>
          <w:lang w:val="kk-KZ"/>
        </w:rPr>
        <w:t>Learning apps</w:t>
      </w:r>
      <w:bookmarkEnd w:id="13"/>
      <w:r w:rsidRPr="00E515C2">
        <w:rPr>
          <w:i/>
          <w:sz w:val="28"/>
          <w:szCs w:val="28"/>
          <w:lang w:val="kk-KZ"/>
        </w:rPr>
        <w:t xml:space="preserve">. </w:t>
      </w:r>
      <w:r w:rsidRPr="00E515C2">
        <w:rPr>
          <w:sz w:val="28"/>
          <w:szCs w:val="28"/>
          <w:lang w:val="kk-KZ"/>
        </w:rPr>
        <w:t>Learning Apps интерактивті тапсырмалар құрастырушы интерактивті модульдер (жаттығулар) көмегімен оқу процесін қолдауға арналған.</w:t>
      </w:r>
      <w:r w:rsidRPr="00E515C2">
        <w:rPr>
          <w:lang w:val="kk-KZ"/>
        </w:rPr>
        <w:t xml:space="preserve"> </w:t>
      </w:r>
      <w:r w:rsidRPr="00E515C2">
        <w:rPr>
          <w:sz w:val="28"/>
          <w:szCs w:val="28"/>
          <w:lang w:val="kk-KZ"/>
        </w:rPr>
        <w:t>Бұл ретте мұғалім де, оқушы да дайын шаблондар негізінде интерак</w:t>
      </w:r>
      <w:r w:rsidR="00DE0F48" w:rsidRPr="00E515C2">
        <w:rPr>
          <w:sz w:val="28"/>
          <w:szCs w:val="28"/>
          <w:lang w:val="kk-KZ"/>
        </w:rPr>
        <w:t>тивті модульдер құра алады.</w:t>
      </w:r>
      <w:r w:rsidRPr="00E515C2">
        <w:rPr>
          <w:sz w:val="28"/>
          <w:szCs w:val="28"/>
          <w:lang w:val="kk-KZ"/>
        </w:rPr>
        <w:t xml:space="preserve"> (қосымша Р)</w:t>
      </w:r>
    </w:p>
    <w:p w14:paraId="4D9A34D7" w14:textId="77777777" w:rsidR="001B3F03" w:rsidRPr="00E515C2" w:rsidRDefault="008634CC">
      <w:pPr>
        <w:ind w:right="-2" w:firstLine="567"/>
        <w:jc w:val="both"/>
        <w:rPr>
          <w:lang w:val="kk-KZ"/>
        </w:rPr>
      </w:pPr>
      <w:r w:rsidRPr="00E515C2">
        <w:rPr>
          <w:sz w:val="28"/>
          <w:szCs w:val="28"/>
          <w:lang w:val="kk-KZ"/>
        </w:rPr>
        <w:t>Learning Apps қызметі Web 2.0 қолданбасы болып табылады және Майнц университетімен және Циттау/Гөрлиц университетімен (Германия) бірлесіп PH Bern педагогикалық колледжінің білім беру информатикасы бойынша ғылыми жобасы ретінде әзірленуде.</w:t>
      </w:r>
      <w:r w:rsidRPr="00E515C2">
        <w:rPr>
          <w:lang w:val="kk-KZ"/>
        </w:rPr>
        <w:t xml:space="preserve"> </w:t>
      </w:r>
      <w:r w:rsidRPr="00E515C2">
        <w:rPr>
          <w:sz w:val="28"/>
          <w:szCs w:val="28"/>
          <w:lang w:val="kk-KZ"/>
        </w:rPr>
        <w:t>Бұл қызметтің арқасында жасалуы мүмкін интерактивті тапсырмалардың негізгі идеясы студенттердің белгілі бір оқу пәніне танымдық қызығушылығын қалыптастыруға ықпал ететін ойын түрінде алған білімдерін тексеріп, бекіте алады. Learningapps.org - әртүрлі пәндер бойынша интерактивті оқу құралдарын жасау қызметі</w:t>
      </w:r>
      <w:r w:rsidRPr="00E515C2">
        <w:rPr>
          <w:b/>
          <w:sz w:val="28"/>
          <w:szCs w:val="28"/>
          <w:lang w:val="kk-KZ"/>
        </w:rPr>
        <w:t xml:space="preserve"> </w:t>
      </w:r>
      <w:r w:rsidRPr="00E515C2">
        <w:rPr>
          <w:sz w:val="28"/>
          <w:szCs w:val="28"/>
          <w:lang w:val="kk-KZ"/>
        </w:rPr>
        <w:t>(қосымш</w:t>
      </w:r>
      <w:r w:rsidR="00F6152E" w:rsidRPr="00E515C2">
        <w:rPr>
          <w:sz w:val="28"/>
          <w:szCs w:val="28"/>
          <w:lang w:val="kk-KZ"/>
        </w:rPr>
        <w:t>а С</w:t>
      </w:r>
      <w:r w:rsidRPr="00E515C2">
        <w:rPr>
          <w:sz w:val="28"/>
          <w:szCs w:val="28"/>
          <w:lang w:val="kk-KZ"/>
        </w:rPr>
        <w:t>).</w:t>
      </w:r>
    </w:p>
    <w:p w14:paraId="2FEA0575" w14:textId="77777777" w:rsidR="001B3F03" w:rsidRPr="00E515C2" w:rsidRDefault="008634CC">
      <w:pPr>
        <w:ind w:right="-2" w:firstLine="567"/>
        <w:jc w:val="both"/>
        <w:rPr>
          <w:lang w:val="kk-KZ"/>
        </w:rPr>
      </w:pPr>
      <w:bookmarkStart w:id="14" w:name="_Hlk87214159"/>
      <w:r w:rsidRPr="00E515C2">
        <w:rPr>
          <w:sz w:val="28"/>
          <w:szCs w:val="28"/>
          <w:shd w:val="clear" w:color="auto" w:fill="FFFFFF"/>
          <w:lang w:val="kk-KZ"/>
        </w:rPr>
        <w:t>Келесі цифрлық құрал Miro</w:t>
      </w:r>
      <w:bookmarkEnd w:id="14"/>
      <w:r w:rsidRPr="00E515C2">
        <w:rPr>
          <w:sz w:val="28"/>
          <w:szCs w:val="28"/>
          <w:shd w:val="clear" w:color="auto" w:fill="FFFFFF"/>
          <w:lang w:val="kk-KZ"/>
        </w:rPr>
        <w:t xml:space="preserve"> - бұл кәдімгі тақтаға ұқсас онлайн командалық жұмыс платформасы, тек қазір ол шексіз және браузерде немесе мобильді қосымшада тікелей қолжетімді.</w:t>
      </w:r>
    </w:p>
    <w:p w14:paraId="3FE01BD1" w14:textId="77777777" w:rsidR="001B3F03" w:rsidRPr="00E515C2" w:rsidRDefault="008634CC">
      <w:pPr>
        <w:pStyle w:val="1b"/>
        <w:shd w:val="clear" w:color="auto" w:fill="FFFFFF"/>
        <w:spacing w:before="0" w:after="0"/>
        <w:ind w:right="-2" w:firstLine="567"/>
        <w:jc w:val="both"/>
        <w:textAlignment w:val="baseline"/>
        <w:rPr>
          <w:lang w:val="kk-KZ"/>
        </w:rPr>
      </w:pPr>
      <w:r w:rsidRPr="00E515C2">
        <w:rPr>
          <w:sz w:val="28"/>
          <w:szCs w:val="28"/>
          <w:lang w:val="kk-KZ"/>
        </w:rPr>
        <w:t>Miro-да бірлесіп мәтінді, дауыстық немесе бейне чатты, сондай-ақ мазмұнды бөлісуді қолдана отырып жұмыс істеуге және нақты уақытта тақтаны көруге мүмкіндік бар.</w:t>
      </w:r>
    </w:p>
    <w:p w14:paraId="1397F140" w14:textId="77777777" w:rsidR="001B3F03" w:rsidRPr="00E515C2" w:rsidRDefault="008634CC">
      <w:pPr>
        <w:shd w:val="clear" w:color="auto" w:fill="FFFFFF"/>
        <w:ind w:right="-2" w:firstLine="567"/>
        <w:jc w:val="both"/>
        <w:rPr>
          <w:lang w:val="kk-KZ"/>
        </w:rPr>
      </w:pPr>
      <w:r w:rsidRPr="00E515C2">
        <w:rPr>
          <w:sz w:val="28"/>
          <w:szCs w:val="28"/>
          <w:lang w:val="kk-KZ"/>
        </w:rPr>
        <w:t>Онлайн тақтаны пайдалану үшін арнайы білім қажет емес. Көптеген құралдар мен үлгілер әдемі және түсінікті визуализац</w:t>
      </w:r>
      <w:r w:rsidR="00F6152E" w:rsidRPr="00E515C2">
        <w:rPr>
          <w:sz w:val="28"/>
          <w:szCs w:val="28"/>
          <w:lang w:val="kk-KZ"/>
        </w:rPr>
        <w:t>ия алуға көмектеседі.(қосымша</w:t>
      </w:r>
      <w:r w:rsidRPr="00E515C2">
        <w:rPr>
          <w:sz w:val="28"/>
          <w:szCs w:val="28"/>
          <w:lang w:val="kk-KZ"/>
        </w:rPr>
        <w:t xml:space="preserve"> Т</w:t>
      </w:r>
      <w:r w:rsidR="00F6152E" w:rsidRPr="00E515C2">
        <w:rPr>
          <w:sz w:val="28"/>
          <w:szCs w:val="28"/>
          <w:lang w:val="kk-KZ"/>
        </w:rPr>
        <w:t>,У</w:t>
      </w:r>
      <w:r w:rsidRPr="00E515C2">
        <w:rPr>
          <w:sz w:val="28"/>
          <w:szCs w:val="28"/>
          <w:lang w:val="kk-KZ"/>
        </w:rPr>
        <w:t>)</w:t>
      </w:r>
    </w:p>
    <w:p w14:paraId="470EF34D" w14:textId="77777777" w:rsidR="001B3F03" w:rsidRPr="00E515C2" w:rsidRDefault="008634CC">
      <w:pPr>
        <w:shd w:val="clear" w:color="auto" w:fill="FFFFFF"/>
        <w:ind w:right="-2" w:firstLine="567"/>
        <w:jc w:val="both"/>
        <w:rPr>
          <w:lang w:val="kk-KZ"/>
        </w:rPr>
      </w:pPr>
      <w:r w:rsidRPr="00E515C2">
        <w:rPr>
          <w:bCs/>
          <w:sz w:val="28"/>
          <w:szCs w:val="28"/>
          <w:lang w:val="kk-KZ"/>
        </w:rPr>
        <w:t>Miro ерекшеліктері:</w:t>
      </w:r>
    </w:p>
    <w:p w14:paraId="23989CA7" w14:textId="77777777" w:rsidR="001B3F03" w:rsidRPr="00E515C2" w:rsidRDefault="008634CC">
      <w:pPr>
        <w:shd w:val="clear" w:color="auto" w:fill="FFFFFF"/>
        <w:ind w:right="-2" w:firstLine="567"/>
        <w:jc w:val="both"/>
        <w:rPr>
          <w:lang w:val="kk-KZ"/>
        </w:rPr>
      </w:pPr>
      <w:r w:rsidRPr="00E515C2">
        <w:rPr>
          <w:sz w:val="28"/>
          <w:szCs w:val="28"/>
          <w:lang w:val="kk-KZ"/>
        </w:rPr>
        <w:t>- Көптеген медиа-файлдарды қолдану мүмкіндігі - YouTube және Vimeo сурет, видеолары,Google Drive-тан PDF-файлдар және құжаттар.</w:t>
      </w:r>
    </w:p>
    <w:p w14:paraId="30BE77AE" w14:textId="77777777" w:rsidR="001B3F03" w:rsidRPr="00E515C2" w:rsidRDefault="008634CC">
      <w:pPr>
        <w:shd w:val="clear" w:color="auto" w:fill="FFFFFF"/>
        <w:ind w:right="-2" w:firstLine="567"/>
        <w:jc w:val="both"/>
        <w:rPr>
          <w:lang w:val="kk-KZ"/>
        </w:rPr>
      </w:pPr>
      <w:r w:rsidRPr="00E515C2">
        <w:rPr>
          <w:sz w:val="28"/>
          <w:szCs w:val="28"/>
          <w:lang w:val="kk-KZ"/>
        </w:rPr>
        <w:t>- Маңызды бөлшектерді түрлі-түсті маркерлер мен стикерлермен, сондай-ақ геометриялық фигуралар мен байланыстармен белгілеп өту.</w:t>
      </w:r>
    </w:p>
    <w:p w14:paraId="16020CDB" w14:textId="77777777" w:rsidR="001B3F03" w:rsidRPr="00E515C2" w:rsidRDefault="008634CC">
      <w:pPr>
        <w:shd w:val="clear" w:color="auto" w:fill="FFFFFF"/>
        <w:ind w:right="-2" w:firstLine="567"/>
        <w:jc w:val="both"/>
        <w:rPr>
          <w:lang w:val="kk-KZ"/>
        </w:rPr>
      </w:pPr>
      <w:r w:rsidRPr="00E515C2">
        <w:rPr>
          <w:sz w:val="28"/>
          <w:szCs w:val="28"/>
          <w:lang w:val="kk-KZ"/>
        </w:rPr>
        <w:t>- Түсініктемелерді қосу арқылы нақты уақыттағы тақтаны талқылау.</w:t>
      </w:r>
    </w:p>
    <w:p w14:paraId="67B3DB56" w14:textId="77777777" w:rsidR="001B3F03" w:rsidRPr="00E515C2" w:rsidRDefault="008634CC">
      <w:pPr>
        <w:shd w:val="clear" w:color="auto" w:fill="FFFFFF"/>
        <w:ind w:right="-2" w:firstLine="567"/>
        <w:jc w:val="both"/>
      </w:pPr>
      <w:r w:rsidRPr="00E515C2">
        <w:rPr>
          <w:sz w:val="28"/>
          <w:szCs w:val="28"/>
          <w:lang w:val="kk-KZ"/>
        </w:rPr>
        <w:t>- Кез</w:t>
      </w:r>
      <w:r w:rsidRPr="00E515C2">
        <w:rPr>
          <w:sz w:val="28"/>
          <w:szCs w:val="28"/>
        </w:rPr>
        <w:t>-</w:t>
      </w:r>
      <w:r w:rsidRPr="00E515C2">
        <w:rPr>
          <w:sz w:val="28"/>
          <w:szCs w:val="28"/>
          <w:lang w:val="kk-KZ"/>
        </w:rPr>
        <w:t xml:space="preserve">келген жобаны командамен бірлесе отырып жасау </w:t>
      </w:r>
      <w:r w:rsidRPr="00E515C2">
        <w:rPr>
          <w:sz w:val="28"/>
          <w:szCs w:val="28"/>
        </w:rPr>
        <w:t>(100</w:t>
      </w:r>
      <w:r w:rsidRPr="00E515C2">
        <w:rPr>
          <w:sz w:val="28"/>
          <w:szCs w:val="28"/>
          <w:lang w:val="kk-KZ"/>
        </w:rPr>
        <w:t xml:space="preserve"> қатысушыға дейін</w:t>
      </w:r>
      <w:r w:rsidRPr="00E515C2">
        <w:rPr>
          <w:sz w:val="28"/>
          <w:szCs w:val="28"/>
        </w:rPr>
        <w:t>).</w:t>
      </w:r>
    </w:p>
    <w:p w14:paraId="79F271C4" w14:textId="77777777" w:rsidR="001B3F03" w:rsidRPr="00E515C2" w:rsidRDefault="008634CC">
      <w:pPr>
        <w:shd w:val="clear" w:color="auto" w:fill="FFFFFF"/>
        <w:ind w:right="-2" w:firstLine="567"/>
        <w:jc w:val="both"/>
      </w:pPr>
      <w:r w:rsidRPr="00E515C2">
        <w:rPr>
          <w:sz w:val="28"/>
          <w:szCs w:val="28"/>
          <w:lang w:val="kk-KZ"/>
        </w:rPr>
        <w:t xml:space="preserve">- </w:t>
      </w:r>
      <w:r w:rsidRPr="00E515C2">
        <w:rPr>
          <w:sz w:val="28"/>
          <w:szCs w:val="28"/>
        </w:rPr>
        <w:t>Нақты уақытта бірлескен өңдеу.</w:t>
      </w:r>
    </w:p>
    <w:p w14:paraId="6503723F" w14:textId="77777777" w:rsidR="001B3F03" w:rsidRPr="00E515C2" w:rsidRDefault="008634CC">
      <w:pPr>
        <w:shd w:val="clear" w:color="auto" w:fill="FFFFFF"/>
        <w:ind w:right="-2" w:firstLine="567"/>
        <w:jc w:val="both"/>
      </w:pPr>
      <w:r w:rsidRPr="00E515C2">
        <w:rPr>
          <w:sz w:val="28"/>
          <w:szCs w:val="28"/>
          <w:lang w:val="kk-KZ"/>
        </w:rPr>
        <w:t xml:space="preserve">- </w:t>
      </w:r>
      <w:r w:rsidRPr="00E515C2">
        <w:rPr>
          <w:sz w:val="28"/>
          <w:szCs w:val="28"/>
        </w:rPr>
        <w:t>Мәтіндік чат, дауыстық және бейне чат.</w:t>
      </w:r>
    </w:p>
    <w:p w14:paraId="5042D971" w14:textId="53EF09E3" w:rsidR="001B3F03" w:rsidRPr="00E515C2" w:rsidRDefault="008634CC">
      <w:pPr>
        <w:ind w:right="-2" w:firstLine="567"/>
        <w:jc w:val="both"/>
      </w:pPr>
      <w:r w:rsidRPr="00E515C2">
        <w:rPr>
          <w:sz w:val="28"/>
          <w:szCs w:val="28"/>
          <w:lang w:val="kk-KZ"/>
        </w:rPr>
        <w:t xml:space="preserve">- </w:t>
      </w:r>
      <w:r w:rsidRPr="00E515C2">
        <w:rPr>
          <w:sz w:val="28"/>
          <w:szCs w:val="28"/>
        </w:rPr>
        <w:t>Экранды көрсету</w:t>
      </w:r>
      <w:r w:rsidRPr="00E515C2">
        <w:rPr>
          <w:b/>
          <w:sz w:val="28"/>
          <w:szCs w:val="28"/>
          <w:lang w:val="kk-KZ"/>
        </w:rPr>
        <w:t xml:space="preserve"> </w:t>
      </w:r>
      <w:r w:rsidR="00F6152E" w:rsidRPr="00E515C2">
        <w:rPr>
          <w:sz w:val="28"/>
          <w:szCs w:val="28"/>
          <w:lang w:val="kk-KZ"/>
        </w:rPr>
        <w:t>(қосымша</w:t>
      </w:r>
      <w:r w:rsidRPr="00E515C2">
        <w:rPr>
          <w:sz w:val="28"/>
          <w:szCs w:val="28"/>
          <w:lang w:val="kk-KZ"/>
        </w:rPr>
        <w:t xml:space="preserve"> Ф</w:t>
      </w:r>
      <w:r w:rsidR="00F6152E" w:rsidRPr="00E515C2">
        <w:rPr>
          <w:sz w:val="28"/>
          <w:szCs w:val="28"/>
          <w:lang w:val="kk-KZ"/>
        </w:rPr>
        <w:t>,</w:t>
      </w:r>
      <w:r w:rsidR="00AB7AEF" w:rsidRPr="00E515C2">
        <w:rPr>
          <w:sz w:val="28"/>
          <w:szCs w:val="28"/>
          <w:lang w:val="kk-KZ"/>
        </w:rPr>
        <w:t xml:space="preserve"> </w:t>
      </w:r>
      <w:r w:rsidR="00F6152E" w:rsidRPr="00E515C2">
        <w:rPr>
          <w:sz w:val="28"/>
          <w:szCs w:val="28"/>
          <w:lang w:val="kk-KZ"/>
        </w:rPr>
        <w:t>Х</w:t>
      </w:r>
      <w:r w:rsidRPr="00E515C2">
        <w:rPr>
          <w:sz w:val="28"/>
          <w:szCs w:val="28"/>
          <w:lang w:val="kk-KZ"/>
        </w:rPr>
        <w:t>).</w:t>
      </w:r>
    </w:p>
    <w:p w14:paraId="52106DF8" w14:textId="38410F18" w:rsidR="00A073EC" w:rsidRPr="00A073EC" w:rsidRDefault="008634CC" w:rsidP="00A073EC">
      <w:pPr>
        <w:ind w:right="-2" w:firstLine="567"/>
        <w:jc w:val="both"/>
        <w:rPr>
          <w:lang w:val="kk-KZ"/>
        </w:rPr>
      </w:pPr>
      <w:r w:rsidRPr="00E515C2">
        <w:rPr>
          <w:sz w:val="28"/>
          <w:szCs w:val="28"/>
          <w:lang w:val="kk-KZ"/>
        </w:rPr>
        <w:t>Осылайша, біз бұл бөлімде болашақ мамандардың акмеологиялық әлеуетін дамыту үшін біз әзірлеген әдістеме мен оның жүзеге асырылуын көрсетуге тырыстық</w:t>
      </w:r>
      <w:r w:rsidR="0084383B" w:rsidRPr="00E515C2">
        <w:rPr>
          <w:lang w:val="kk-KZ"/>
        </w:rPr>
        <w:t>.</w:t>
      </w:r>
    </w:p>
    <w:p w14:paraId="020B9698" w14:textId="02069861" w:rsidR="008634CC" w:rsidRPr="00E515C2" w:rsidRDefault="008634CC" w:rsidP="008634CC">
      <w:pPr>
        <w:ind w:right="-2" w:firstLine="567"/>
        <w:jc w:val="both"/>
        <w:rPr>
          <w:rFonts w:eastAsia="font929"/>
          <w:b/>
          <w:bCs/>
          <w:kern w:val="2"/>
          <w:sz w:val="28"/>
          <w:szCs w:val="28"/>
          <w:lang w:val="kk-KZ"/>
        </w:rPr>
      </w:pPr>
      <w:r w:rsidRPr="00E515C2">
        <w:rPr>
          <w:rFonts w:eastAsia="font929"/>
          <w:b/>
          <w:bCs/>
          <w:kern w:val="2"/>
          <w:sz w:val="28"/>
          <w:szCs w:val="28"/>
          <w:lang w:val="kk-KZ"/>
        </w:rPr>
        <w:t>3.3 Болашақ дене мәдениеті және спорт маманының акмеологиялық әлеуетін дамыту әдістемесінің тиімділігін эксперименттік негіздеу</w:t>
      </w:r>
    </w:p>
    <w:p w14:paraId="119CEB5C" w14:textId="77777777" w:rsidR="001B3F03" w:rsidRPr="00E515C2" w:rsidRDefault="008634CC">
      <w:pPr>
        <w:ind w:right="-2" w:firstLine="567"/>
        <w:jc w:val="both"/>
        <w:rPr>
          <w:lang w:val="kk-KZ"/>
        </w:rPr>
      </w:pPr>
      <w:r w:rsidRPr="00E515C2">
        <w:rPr>
          <w:sz w:val="28"/>
          <w:szCs w:val="28"/>
          <w:lang w:val="kk-KZ"/>
        </w:rPr>
        <w:t>Бұл бөлімде біз болашақ дене мәдениеті және спорт маманының акмеологиялық әлеуетін дамыту бойынша диагностикалық бөлімдердің нәтижелеріне талдау жүргіздік.Зерттеу әдістемелері арқылы АӨМУ және ҚазСТА респонденттерінің экспериментке дейінгі және эксперименттен кейінгі берген нәтижелері IBM SPSS Statistics (25-нұсқа) бағдарламасымен өңделді. Мәліметтер жиынтығы таралушылығының қалыптығын Колмогоров-Смирнов критерийі арқылы тексерілді (кесте 21).</w:t>
      </w:r>
    </w:p>
    <w:p w14:paraId="4BFDED5C" w14:textId="77777777" w:rsidR="001B3F03" w:rsidRPr="00E515C2" w:rsidRDefault="001B3F03">
      <w:pPr>
        <w:ind w:right="-2"/>
        <w:jc w:val="both"/>
        <w:rPr>
          <w:sz w:val="28"/>
          <w:szCs w:val="28"/>
          <w:lang w:val="kk-KZ"/>
        </w:rPr>
      </w:pPr>
    </w:p>
    <w:p w14:paraId="6787B118" w14:textId="77777777" w:rsidR="001B3F03" w:rsidRPr="00E515C2" w:rsidRDefault="009C4F19">
      <w:pPr>
        <w:ind w:right="-2"/>
        <w:jc w:val="both"/>
        <w:rPr>
          <w:sz w:val="28"/>
          <w:szCs w:val="28"/>
          <w:lang w:val="kk-KZ"/>
        </w:rPr>
      </w:pPr>
      <w:r w:rsidRPr="00E515C2">
        <w:rPr>
          <w:sz w:val="28"/>
          <w:szCs w:val="28"/>
          <w:lang w:val="kk-KZ"/>
        </w:rPr>
        <w:t>Кесте 21</w:t>
      </w:r>
      <w:r w:rsidR="008634CC" w:rsidRPr="00E515C2">
        <w:rPr>
          <w:sz w:val="28"/>
          <w:szCs w:val="28"/>
          <w:lang w:val="kk-KZ"/>
        </w:rPr>
        <w:t xml:space="preserve"> - АӨМУ эксперименттік тобының экспериментке дейінгі және эксперименттен кейінгі мәліметтер жиынтығының таралушылығын тексеру нәтижесі</w:t>
      </w:r>
    </w:p>
    <w:p w14:paraId="5BA1DB48" w14:textId="77777777" w:rsidR="001B3F03" w:rsidRPr="00E515C2" w:rsidRDefault="001B3F03">
      <w:pPr>
        <w:ind w:right="-2"/>
        <w:jc w:val="both"/>
        <w:rPr>
          <w:lang w:val="kk-KZ"/>
        </w:rPr>
      </w:pPr>
    </w:p>
    <w:tbl>
      <w:tblPr>
        <w:tblW w:w="9593" w:type="dxa"/>
        <w:jc w:val="center"/>
        <w:tblLook w:val="0000" w:firstRow="0" w:lastRow="0" w:firstColumn="0" w:lastColumn="0" w:noHBand="0" w:noVBand="0"/>
      </w:tblPr>
      <w:tblGrid>
        <w:gridCol w:w="2786"/>
        <w:gridCol w:w="1516"/>
        <w:gridCol w:w="1022"/>
        <w:gridCol w:w="864"/>
        <w:gridCol w:w="1516"/>
        <w:gridCol w:w="1022"/>
        <w:gridCol w:w="867"/>
      </w:tblGrid>
      <w:tr w:rsidR="00E515C2" w:rsidRPr="00E515C2" w14:paraId="59269C7E" w14:textId="77777777" w:rsidTr="001352E1">
        <w:trPr>
          <w:jc w:val="center"/>
        </w:trPr>
        <w:tc>
          <w:tcPr>
            <w:tcW w:w="278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B6632C5" w14:textId="77777777" w:rsidR="001B3F03" w:rsidRPr="00E515C2" w:rsidRDefault="008634CC">
            <w:pPr>
              <w:ind w:right="-2"/>
              <w:jc w:val="center"/>
            </w:pPr>
            <w:r w:rsidRPr="00E515C2">
              <w:rPr>
                <w:lang w:val="kk-KZ"/>
              </w:rPr>
              <w:t>Зерттеу әдістемесі</w:t>
            </w:r>
          </w:p>
        </w:tc>
        <w:tc>
          <w:tcPr>
            <w:tcW w:w="6807" w:type="dxa"/>
            <w:gridSpan w:val="6"/>
            <w:tcBorders>
              <w:top w:val="single" w:sz="4" w:space="0" w:color="000000"/>
              <w:left w:val="single" w:sz="4" w:space="0" w:color="000000"/>
              <w:bottom w:val="single" w:sz="4" w:space="0" w:color="000000"/>
              <w:right w:val="single" w:sz="4" w:space="0" w:color="000000"/>
            </w:tcBorders>
            <w:shd w:val="clear" w:color="auto" w:fill="auto"/>
          </w:tcPr>
          <w:p w14:paraId="4AB692B2" w14:textId="77777777" w:rsidR="001B3F03" w:rsidRPr="00E515C2" w:rsidRDefault="008634CC">
            <w:pPr>
              <w:ind w:right="-2"/>
              <w:jc w:val="center"/>
            </w:pPr>
            <w:r w:rsidRPr="00E515C2">
              <w:rPr>
                <w:lang w:val="kk-KZ"/>
              </w:rPr>
              <w:t>Колмогоров</w:t>
            </w:r>
            <w:r w:rsidRPr="00E515C2">
              <w:rPr>
                <w:lang w:val="en-US"/>
              </w:rPr>
              <w:t>-</w:t>
            </w:r>
            <w:r w:rsidRPr="00E515C2">
              <w:rPr>
                <w:lang w:val="kk-KZ"/>
              </w:rPr>
              <w:t>Смирнов  критерийі</w:t>
            </w:r>
          </w:p>
        </w:tc>
      </w:tr>
      <w:tr w:rsidR="00E515C2" w:rsidRPr="00E515C2" w14:paraId="7A1ACA0D" w14:textId="77777777" w:rsidTr="001352E1">
        <w:trPr>
          <w:jc w:val="center"/>
        </w:trPr>
        <w:tc>
          <w:tcPr>
            <w:tcW w:w="2786" w:type="dxa"/>
            <w:vMerge/>
            <w:tcBorders>
              <w:top w:val="single" w:sz="4" w:space="0" w:color="000000"/>
              <w:left w:val="single" w:sz="4" w:space="0" w:color="000000"/>
              <w:bottom w:val="single" w:sz="4" w:space="0" w:color="000000"/>
              <w:right w:val="single" w:sz="4" w:space="0" w:color="000000"/>
            </w:tcBorders>
            <w:shd w:val="clear" w:color="auto" w:fill="auto"/>
          </w:tcPr>
          <w:p w14:paraId="394E61D8" w14:textId="77777777" w:rsidR="001B3F03" w:rsidRPr="00E515C2" w:rsidRDefault="001B3F03">
            <w:pPr>
              <w:ind w:right="-2"/>
              <w:jc w:val="center"/>
              <w:rPr>
                <w:lang w:val="kk-KZ"/>
              </w:rPr>
            </w:pPr>
          </w:p>
        </w:tc>
        <w:tc>
          <w:tcPr>
            <w:tcW w:w="3402" w:type="dxa"/>
            <w:gridSpan w:val="3"/>
            <w:tcBorders>
              <w:top w:val="single" w:sz="4" w:space="0" w:color="000000"/>
              <w:left w:val="single" w:sz="4" w:space="0" w:color="000000"/>
              <w:bottom w:val="single" w:sz="4" w:space="0" w:color="000000"/>
              <w:right w:val="single" w:sz="4" w:space="0" w:color="000000"/>
            </w:tcBorders>
            <w:shd w:val="clear" w:color="auto" w:fill="auto"/>
          </w:tcPr>
          <w:p w14:paraId="0F0C6DAB" w14:textId="77777777" w:rsidR="001B3F03" w:rsidRPr="00E515C2" w:rsidRDefault="008634CC">
            <w:pPr>
              <w:ind w:right="-2"/>
              <w:jc w:val="center"/>
            </w:pPr>
            <w:r w:rsidRPr="00E515C2">
              <w:rPr>
                <w:lang w:val="kk-KZ"/>
              </w:rPr>
              <w:t>Экспериментке дейін</w:t>
            </w:r>
          </w:p>
        </w:tc>
        <w:tc>
          <w:tcPr>
            <w:tcW w:w="3405" w:type="dxa"/>
            <w:gridSpan w:val="3"/>
            <w:tcBorders>
              <w:top w:val="single" w:sz="4" w:space="0" w:color="000000"/>
              <w:left w:val="single" w:sz="4" w:space="0" w:color="000000"/>
              <w:bottom w:val="single" w:sz="4" w:space="0" w:color="000000"/>
              <w:right w:val="single" w:sz="4" w:space="0" w:color="000000"/>
            </w:tcBorders>
            <w:shd w:val="clear" w:color="auto" w:fill="auto"/>
          </w:tcPr>
          <w:p w14:paraId="6AD7F68F" w14:textId="77777777" w:rsidR="001B3F03" w:rsidRPr="00E515C2" w:rsidRDefault="008634CC">
            <w:pPr>
              <w:ind w:right="-2"/>
              <w:jc w:val="center"/>
            </w:pPr>
            <w:r w:rsidRPr="00E515C2">
              <w:rPr>
                <w:lang w:val="kk-KZ"/>
              </w:rPr>
              <w:t>Эксперименттен кейін</w:t>
            </w:r>
          </w:p>
        </w:tc>
      </w:tr>
      <w:tr w:rsidR="00E515C2" w:rsidRPr="00E515C2" w14:paraId="609ACCD8" w14:textId="77777777" w:rsidTr="001352E1">
        <w:trPr>
          <w:jc w:val="center"/>
        </w:trPr>
        <w:tc>
          <w:tcPr>
            <w:tcW w:w="2786" w:type="dxa"/>
            <w:vMerge/>
            <w:tcBorders>
              <w:top w:val="single" w:sz="4" w:space="0" w:color="000000"/>
              <w:left w:val="single" w:sz="4" w:space="0" w:color="000000"/>
              <w:bottom w:val="single" w:sz="4" w:space="0" w:color="000000"/>
              <w:right w:val="single" w:sz="4" w:space="0" w:color="000000"/>
            </w:tcBorders>
            <w:shd w:val="clear" w:color="auto" w:fill="auto"/>
          </w:tcPr>
          <w:p w14:paraId="70C64989" w14:textId="77777777" w:rsidR="001B3F03" w:rsidRPr="00E515C2" w:rsidRDefault="001B3F03">
            <w:pPr>
              <w:ind w:right="-2"/>
              <w:jc w:val="center"/>
              <w:rPr>
                <w:lang w:val="kk-KZ"/>
              </w:rPr>
            </w:pP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01FFED82" w14:textId="77777777" w:rsidR="001B3F03" w:rsidRPr="00E515C2" w:rsidRDefault="008634CC">
            <w:pPr>
              <w:ind w:right="-2"/>
              <w:jc w:val="center"/>
            </w:pPr>
            <w:r w:rsidRPr="00E515C2">
              <w:rPr>
                <w:lang w:val="kk-KZ"/>
              </w:rPr>
              <w:t>статистика</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52473485" w14:textId="77777777" w:rsidR="001B3F03" w:rsidRPr="00E515C2" w:rsidRDefault="008634CC">
            <w:pPr>
              <w:ind w:right="-2"/>
              <w:jc w:val="center"/>
            </w:pPr>
            <w:r w:rsidRPr="00E515C2">
              <w:rPr>
                <w:lang w:val="kk-KZ"/>
              </w:rPr>
              <w:t>еркін деңгей</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14:paraId="10B6B72D" w14:textId="66BB1B64" w:rsidR="001B3F03" w:rsidRPr="00E515C2" w:rsidRDefault="0008439A">
            <w:pPr>
              <w:ind w:right="-2"/>
              <w:jc w:val="center"/>
            </w:pPr>
            <w:r w:rsidRPr="00E515C2">
              <w:rPr>
                <w:lang w:val="kk-KZ"/>
              </w:rPr>
              <w:t>Р</w:t>
            </w:r>
            <w:r w:rsidR="008634CC" w:rsidRPr="00E515C2">
              <w:rPr>
                <w:lang w:val="kk-KZ"/>
              </w:rPr>
              <w:t xml:space="preserve"> </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4C9DF032" w14:textId="77777777" w:rsidR="001B3F03" w:rsidRPr="00E515C2" w:rsidRDefault="008634CC">
            <w:pPr>
              <w:ind w:right="-2"/>
              <w:jc w:val="center"/>
            </w:pPr>
            <w:r w:rsidRPr="00E515C2">
              <w:rPr>
                <w:lang w:val="kk-KZ"/>
              </w:rPr>
              <w:t>статистика</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62148681" w14:textId="77777777" w:rsidR="001B3F03" w:rsidRPr="00E515C2" w:rsidRDefault="008634CC">
            <w:pPr>
              <w:ind w:right="-2"/>
              <w:jc w:val="center"/>
            </w:pPr>
            <w:r w:rsidRPr="00E515C2">
              <w:rPr>
                <w:lang w:val="kk-KZ"/>
              </w:rPr>
              <w:t>еркін деңгей</w:t>
            </w: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14:paraId="4878E29F" w14:textId="09B3B2CD" w:rsidR="001B3F03" w:rsidRPr="00E515C2" w:rsidRDefault="0008439A">
            <w:pPr>
              <w:ind w:right="-2"/>
              <w:jc w:val="center"/>
              <w:rPr>
                <w:lang w:val="kk-KZ"/>
              </w:rPr>
            </w:pPr>
            <w:r w:rsidRPr="00E515C2">
              <w:rPr>
                <w:lang w:val="kk-KZ"/>
              </w:rPr>
              <w:t>Р</w:t>
            </w:r>
          </w:p>
        </w:tc>
      </w:tr>
      <w:tr w:rsidR="00E515C2" w:rsidRPr="00E515C2" w14:paraId="7BBD1245" w14:textId="77777777" w:rsidTr="001352E1">
        <w:trPr>
          <w:jc w:val="center"/>
        </w:trPr>
        <w:tc>
          <w:tcPr>
            <w:tcW w:w="2786" w:type="dxa"/>
            <w:tcBorders>
              <w:top w:val="single" w:sz="4" w:space="0" w:color="000000"/>
              <w:left w:val="single" w:sz="4" w:space="0" w:color="000000"/>
              <w:right w:val="single" w:sz="4" w:space="0" w:color="000000"/>
            </w:tcBorders>
            <w:shd w:val="clear" w:color="auto" w:fill="auto"/>
          </w:tcPr>
          <w:p w14:paraId="2DB16791" w14:textId="77777777" w:rsidR="001B3F03" w:rsidRPr="00E515C2" w:rsidRDefault="008634CC">
            <w:pPr>
              <w:ind w:right="-2"/>
              <w:jc w:val="center"/>
            </w:pPr>
            <w:r w:rsidRPr="00E515C2">
              <w:rPr>
                <w:lang w:val="kk-KZ"/>
              </w:rPr>
              <w:t>«Жауапкершіліктің экспресс диагностикасы» тест әдістемесі</w:t>
            </w:r>
          </w:p>
        </w:tc>
        <w:tc>
          <w:tcPr>
            <w:tcW w:w="1516" w:type="dxa"/>
            <w:tcBorders>
              <w:top w:val="single" w:sz="4" w:space="0" w:color="000000"/>
              <w:left w:val="single" w:sz="4" w:space="0" w:color="000000"/>
              <w:right w:val="single" w:sz="4" w:space="0" w:color="000000"/>
            </w:tcBorders>
            <w:shd w:val="clear" w:color="auto" w:fill="auto"/>
          </w:tcPr>
          <w:p w14:paraId="09DEEB23" w14:textId="77777777" w:rsidR="001B3F03" w:rsidRPr="00E515C2" w:rsidRDefault="008634CC">
            <w:pPr>
              <w:ind w:right="-2"/>
              <w:jc w:val="center"/>
            </w:pPr>
            <w:r w:rsidRPr="00E515C2">
              <w:rPr>
                <w:lang w:val="kk-KZ"/>
              </w:rPr>
              <w:t>0</w:t>
            </w:r>
            <w:r w:rsidRPr="00E515C2">
              <w:t>,101</w:t>
            </w:r>
          </w:p>
        </w:tc>
        <w:tc>
          <w:tcPr>
            <w:tcW w:w="1022" w:type="dxa"/>
            <w:tcBorders>
              <w:top w:val="single" w:sz="4" w:space="0" w:color="000000"/>
              <w:left w:val="single" w:sz="4" w:space="0" w:color="000000"/>
              <w:right w:val="single" w:sz="4" w:space="0" w:color="000000"/>
            </w:tcBorders>
            <w:shd w:val="clear" w:color="auto" w:fill="auto"/>
          </w:tcPr>
          <w:p w14:paraId="47EF5FCD" w14:textId="77777777" w:rsidR="001B3F03" w:rsidRPr="00E515C2" w:rsidRDefault="008634CC">
            <w:pPr>
              <w:ind w:right="-2"/>
              <w:jc w:val="center"/>
            </w:pPr>
            <w:r w:rsidRPr="00E515C2">
              <w:t>50</w:t>
            </w:r>
          </w:p>
        </w:tc>
        <w:tc>
          <w:tcPr>
            <w:tcW w:w="864" w:type="dxa"/>
            <w:tcBorders>
              <w:top w:val="single" w:sz="4" w:space="0" w:color="000000"/>
              <w:left w:val="single" w:sz="4" w:space="0" w:color="000000"/>
              <w:right w:val="single" w:sz="4" w:space="0" w:color="000000"/>
            </w:tcBorders>
            <w:shd w:val="clear" w:color="auto" w:fill="auto"/>
          </w:tcPr>
          <w:p w14:paraId="453B1D41" w14:textId="77777777" w:rsidR="001B3F03" w:rsidRPr="00E515C2" w:rsidRDefault="008634CC">
            <w:pPr>
              <w:ind w:right="-2"/>
              <w:jc w:val="center"/>
            </w:pPr>
            <w:r w:rsidRPr="00E515C2">
              <w:rPr>
                <w:lang w:val="en-US"/>
              </w:rPr>
              <w:t>&gt;0,05</w:t>
            </w:r>
          </w:p>
        </w:tc>
        <w:tc>
          <w:tcPr>
            <w:tcW w:w="1516" w:type="dxa"/>
            <w:tcBorders>
              <w:top w:val="single" w:sz="4" w:space="0" w:color="000000"/>
              <w:left w:val="single" w:sz="4" w:space="0" w:color="000000"/>
              <w:right w:val="single" w:sz="4" w:space="0" w:color="000000"/>
            </w:tcBorders>
            <w:shd w:val="clear" w:color="auto" w:fill="auto"/>
          </w:tcPr>
          <w:p w14:paraId="07DE2208" w14:textId="77777777" w:rsidR="001B3F03" w:rsidRPr="00E515C2" w:rsidRDefault="008634CC">
            <w:pPr>
              <w:ind w:right="-2"/>
              <w:jc w:val="center"/>
            </w:pPr>
            <w:r w:rsidRPr="00E515C2">
              <w:rPr>
                <w:lang w:val="kk-KZ"/>
              </w:rPr>
              <w:t>0</w:t>
            </w:r>
            <w:r w:rsidRPr="00E515C2">
              <w:t>,122</w:t>
            </w:r>
          </w:p>
        </w:tc>
        <w:tc>
          <w:tcPr>
            <w:tcW w:w="1022" w:type="dxa"/>
            <w:tcBorders>
              <w:top w:val="single" w:sz="4" w:space="0" w:color="000000"/>
              <w:left w:val="single" w:sz="4" w:space="0" w:color="000000"/>
              <w:right w:val="single" w:sz="4" w:space="0" w:color="000000"/>
            </w:tcBorders>
            <w:shd w:val="clear" w:color="auto" w:fill="auto"/>
          </w:tcPr>
          <w:p w14:paraId="6FCC3118" w14:textId="77777777" w:rsidR="001B3F03" w:rsidRPr="00E515C2" w:rsidRDefault="008634CC">
            <w:pPr>
              <w:ind w:right="-2"/>
              <w:jc w:val="center"/>
            </w:pPr>
            <w:r w:rsidRPr="00E515C2">
              <w:t>50</w:t>
            </w:r>
          </w:p>
        </w:tc>
        <w:tc>
          <w:tcPr>
            <w:tcW w:w="867" w:type="dxa"/>
            <w:tcBorders>
              <w:top w:val="single" w:sz="4" w:space="0" w:color="000000"/>
              <w:left w:val="single" w:sz="4" w:space="0" w:color="000000"/>
              <w:right w:val="single" w:sz="4" w:space="0" w:color="000000"/>
            </w:tcBorders>
            <w:shd w:val="clear" w:color="auto" w:fill="auto"/>
          </w:tcPr>
          <w:p w14:paraId="07845BA9" w14:textId="77777777" w:rsidR="001B3F03" w:rsidRPr="00E515C2" w:rsidRDefault="008634CC">
            <w:pPr>
              <w:ind w:right="-2"/>
              <w:jc w:val="center"/>
            </w:pPr>
            <w:r w:rsidRPr="00E515C2">
              <w:rPr>
                <w:lang w:val="en-US"/>
              </w:rPr>
              <w:t>&gt;0,05</w:t>
            </w:r>
          </w:p>
        </w:tc>
      </w:tr>
      <w:tr w:rsidR="00E515C2" w:rsidRPr="00E515C2" w14:paraId="4AAF17D5" w14:textId="77777777" w:rsidTr="001352E1">
        <w:trPr>
          <w:jc w:val="center"/>
        </w:trPr>
        <w:tc>
          <w:tcPr>
            <w:tcW w:w="2786" w:type="dxa"/>
            <w:tcBorders>
              <w:top w:val="single" w:sz="4" w:space="0" w:color="000000"/>
              <w:left w:val="single" w:sz="4" w:space="0" w:color="000000"/>
              <w:bottom w:val="single" w:sz="4" w:space="0" w:color="000000"/>
              <w:right w:val="single" w:sz="4" w:space="0" w:color="000000"/>
            </w:tcBorders>
            <w:shd w:val="clear" w:color="auto" w:fill="auto"/>
          </w:tcPr>
          <w:p w14:paraId="1F72E3E5" w14:textId="77777777" w:rsidR="001B3F03" w:rsidRPr="00E515C2" w:rsidRDefault="001352E1">
            <w:pPr>
              <w:ind w:right="-2"/>
              <w:jc w:val="center"/>
              <w:rPr>
                <w:lang w:val="kk-KZ"/>
              </w:rPr>
            </w:pPr>
            <w:r w:rsidRPr="00E515C2">
              <w:rPr>
                <w:lang w:val="kk-KZ"/>
              </w:rPr>
              <w:t xml:space="preserve"> </w:t>
            </w:r>
            <w:r w:rsidR="008634CC" w:rsidRPr="00E515C2">
              <w:rPr>
                <w:lang w:val="kk-KZ"/>
              </w:rPr>
              <w:t>«Шуберт бойынша тәуекелге дайындық» тесті</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159D815D" w14:textId="77777777" w:rsidR="001B3F03" w:rsidRPr="00E515C2" w:rsidRDefault="008634CC">
            <w:pPr>
              <w:ind w:right="-2"/>
              <w:jc w:val="center"/>
              <w:rPr>
                <w:lang w:val="en-US"/>
              </w:rPr>
            </w:pPr>
            <w:r w:rsidRPr="00E515C2">
              <w:rPr>
                <w:lang w:val="kk-KZ"/>
              </w:rPr>
              <w:t>0</w:t>
            </w:r>
            <w:r w:rsidRPr="00E515C2">
              <w:t>,</w:t>
            </w:r>
            <w:r w:rsidRPr="00E515C2">
              <w:rPr>
                <w:lang w:val="en-US"/>
              </w:rPr>
              <w:t>000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567896F7" w14:textId="77777777" w:rsidR="001B3F03" w:rsidRPr="00E515C2" w:rsidRDefault="008634CC">
            <w:pPr>
              <w:ind w:right="-2"/>
              <w:jc w:val="center"/>
            </w:pPr>
            <w:r w:rsidRPr="00E515C2">
              <w:t>50</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14:paraId="6B4454D3" w14:textId="77777777" w:rsidR="001B3F03" w:rsidRPr="00E515C2" w:rsidRDefault="008634CC">
            <w:pPr>
              <w:ind w:right="-2"/>
              <w:jc w:val="center"/>
            </w:pPr>
            <w:r w:rsidRPr="00E515C2">
              <w:rPr>
                <w:lang w:val="en-US"/>
              </w:rPr>
              <w:t>&lt;0,05</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37770D5A" w14:textId="77777777" w:rsidR="001B3F03" w:rsidRPr="00E515C2" w:rsidRDefault="008634CC">
            <w:pPr>
              <w:ind w:right="-2"/>
              <w:jc w:val="center"/>
              <w:rPr>
                <w:lang w:val="en-US"/>
              </w:rPr>
            </w:pPr>
            <w:r w:rsidRPr="00E515C2">
              <w:rPr>
                <w:lang w:val="kk-KZ"/>
              </w:rPr>
              <w:t>0</w:t>
            </w:r>
            <w:r w:rsidRPr="00E515C2">
              <w:t>,</w:t>
            </w:r>
            <w:r w:rsidRPr="00E515C2">
              <w:rPr>
                <w:lang w:val="en-US"/>
              </w:rPr>
              <w:t>000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6D480258" w14:textId="77777777" w:rsidR="001B3F03" w:rsidRPr="00E515C2" w:rsidRDefault="008634CC">
            <w:pPr>
              <w:ind w:right="-2"/>
              <w:jc w:val="center"/>
            </w:pPr>
            <w:r w:rsidRPr="00E515C2">
              <w:t>50</w:t>
            </w: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14:paraId="7E8EE333" w14:textId="77777777" w:rsidR="001B3F03" w:rsidRPr="00E515C2" w:rsidRDefault="008634CC">
            <w:pPr>
              <w:ind w:right="-2"/>
              <w:jc w:val="center"/>
            </w:pPr>
            <w:r w:rsidRPr="00E515C2">
              <w:rPr>
                <w:lang w:val="en-US"/>
              </w:rPr>
              <w:t>&lt;0,05</w:t>
            </w:r>
          </w:p>
        </w:tc>
      </w:tr>
      <w:tr w:rsidR="00E515C2" w:rsidRPr="00E515C2" w14:paraId="46C4FC8A" w14:textId="77777777" w:rsidTr="001352E1">
        <w:trPr>
          <w:jc w:val="center"/>
        </w:trPr>
        <w:tc>
          <w:tcPr>
            <w:tcW w:w="2786" w:type="dxa"/>
            <w:tcBorders>
              <w:top w:val="single" w:sz="4" w:space="0" w:color="000000"/>
              <w:left w:val="single" w:sz="4" w:space="0" w:color="000000"/>
              <w:bottom w:val="single" w:sz="4" w:space="0" w:color="000000"/>
              <w:right w:val="single" w:sz="4" w:space="0" w:color="000000"/>
            </w:tcBorders>
            <w:shd w:val="clear" w:color="auto" w:fill="auto"/>
          </w:tcPr>
          <w:p w14:paraId="3A322D68" w14:textId="77777777" w:rsidR="001B3F03" w:rsidRPr="00E515C2" w:rsidRDefault="008634CC">
            <w:pPr>
              <w:ind w:right="-2"/>
              <w:jc w:val="center"/>
              <w:rPr>
                <w:lang w:val="kk-KZ"/>
              </w:rPr>
            </w:pPr>
            <w:r w:rsidRPr="00E515C2">
              <w:rPr>
                <w:lang w:val="kk-KZ"/>
              </w:rPr>
              <w:t>В.А.Лосенковтың импульсивтілік деңгейін зерттеуге арналған сауалнама</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3204BF41" w14:textId="77777777" w:rsidR="001B3F03" w:rsidRPr="00E515C2" w:rsidRDefault="008634CC">
            <w:pPr>
              <w:ind w:right="-2"/>
              <w:jc w:val="center"/>
              <w:rPr>
                <w:lang w:val="en-US"/>
              </w:rPr>
            </w:pPr>
            <w:r w:rsidRPr="00E515C2">
              <w:rPr>
                <w:lang w:val="kk-KZ"/>
              </w:rPr>
              <w:t>0</w:t>
            </w:r>
            <w:r w:rsidRPr="00E515C2">
              <w:t>,</w:t>
            </w:r>
            <w:r w:rsidRPr="00E515C2">
              <w:rPr>
                <w:lang w:val="en-US"/>
              </w:rPr>
              <w:t>076</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7B29FD99" w14:textId="77777777" w:rsidR="001B3F03" w:rsidRPr="00E515C2" w:rsidRDefault="008634CC">
            <w:pPr>
              <w:ind w:right="-2"/>
              <w:jc w:val="center"/>
            </w:pPr>
            <w:r w:rsidRPr="00E515C2">
              <w:t>50</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14:paraId="14F2C062" w14:textId="77777777" w:rsidR="001B3F03" w:rsidRPr="00E515C2" w:rsidRDefault="008634CC">
            <w:pPr>
              <w:ind w:right="-2"/>
              <w:jc w:val="center"/>
            </w:pPr>
            <w:r w:rsidRPr="00E515C2">
              <w:rPr>
                <w:lang w:val="en-US"/>
              </w:rPr>
              <w:t>&gt;0,05</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3FCB355C" w14:textId="77777777" w:rsidR="001B3F03" w:rsidRPr="00E515C2" w:rsidRDefault="008634CC">
            <w:pPr>
              <w:ind w:right="-2"/>
              <w:jc w:val="center"/>
              <w:rPr>
                <w:lang w:val="en-US"/>
              </w:rPr>
            </w:pPr>
            <w:r w:rsidRPr="00E515C2">
              <w:rPr>
                <w:lang w:val="kk-KZ"/>
              </w:rPr>
              <w:t>0</w:t>
            </w:r>
            <w:r w:rsidRPr="00E515C2">
              <w:t>,</w:t>
            </w:r>
            <w:r w:rsidRPr="00E515C2">
              <w:rPr>
                <w:lang w:val="en-US"/>
              </w:rPr>
              <w:t>200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71CAE861" w14:textId="77777777" w:rsidR="001B3F03" w:rsidRPr="00E515C2" w:rsidRDefault="008634CC">
            <w:pPr>
              <w:ind w:right="-2"/>
              <w:jc w:val="center"/>
            </w:pPr>
            <w:r w:rsidRPr="00E515C2">
              <w:t>50</w:t>
            </w: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14:paraId="1041C8E7" w14:textId="77777777" w:rsidR="001B3F03" w:rsidRPr="00E515C2" w:rsidRDefault="008634CC">
            <w:pPr>
              <w:ind w:right="-2"/>
              <w:jc w:val="center"/>
            </w:pPr>
            <w:r w:rsidRPr="00E515C2">
              <w:rPr>
                <w:lang w:val="en-US"/>
              </w:rPr>
              <w:t>&gt;0,05</w:t>
            </w:r>
          </w:p>
        </w:tc>
      </w:tr>
      <w:tr w:rsidR="00E515C2" w:rsidRPr="00E515C2" w14:paraId="21418765" w14:textId="77777777" w:rsidTr="001352E1">
        <w:trPr>
          <w:jc w:val="center"/>
        </w:trPr>
        <w:tc>
          <w:tcPr>
            <w:tcW w:w="2786" w:type="dxa"/>
            <w:tcBorders>
              <w:top w:val="single" w:sz="4" w:space="0" w:color="000000"/>
              <w:left w:val="single" w:sz="4" w:space="0" w:color="000000"/>
              <w:bottom w:val="single" w:sz="4" w:space="0" w:color="000000"/>
              <w:right w:val="single" w:sz="4" w:space="0" w:color="000000"/>
            </w:tcBorders>
            <w:shd w:val="clear" w:color="auto" w:fill="auto"/>
          </w:tcPr>
          <w:p w14:paraId="0E1923EF" w14:textId="77777777" w:rsidR="001B3F03" w:rsidRPr="00E515C2" w:rsidRDefault="008634CC">
            <w:pPr>
              <w:ind w:right="-2"/>
              <w:jc w:val="center"/>
              <w:rPr>
                <w:lang w:val="kk-KZ"/>
              </w:rPr>
            </w:pPr>
            <w:r w:rsidRPr="00E515C2">
              <w:rPr>
                <w:lang w:val="kk-KZ"/>
              </w:rPr>
              <w:t>Мақсатқа жету»қажеттілігін анықтау шкаласы (Ю.М.Орлов)</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75844D94" w14:textId="77777777" w:rsidR="001B3F03" w:rsidRPr="00E515C2" w:rsidRDefault="008634CC">
            <w:pPr>
              <w:ind w:right="-2"/>
              <w:jc w:val="center"/>
              <w:rPr>
                <w:lang w:val="en-US"/>
              </w:rPr>
            </w:pPr>
            <w:r w:rsidRPr="00E515C2">
              <w:rPr>
                <w:lang w:val="kk-KZ"/>
              </w:rPr>
              <w:t>0</w:t>
            </w:r>
            <w:r w:rsidRPr="00E515C2">
              <w:t>,0</w:t>
            </w:r>
            <w:r w:rsidRPr="00E515C2">
              <w:rPr>
                <w:lang w:val="en-US"/>
              </w:rPr>
              <w:t>00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6FA12B16" w14:textId="77777777" w:rsidR="001B3F03" w:rsidRPr="00E515C2" w:rsidRDefault="008634CC">
            <w:pPr>
              <w:ind w:right="-2"/>
              <w:jc w:val="center"/>
            </w:pPr>
            <w:r w:rsidRPr="00E515C2">
              <w:t>50</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14:paraId="14FEE2CE" w14:textId="77777777" w:rsidR="001B3F03" w:rsidRPr="00E515C2" w:rsidRDefault="008634CC">
            <w:pPr>
              <w:ind w:right="-2"/>
              <w:jc w:val="center"/>
            </w:pPr>
            <w:r w:rsidRPr="00E515C2">
              <w:rPr>
                <w:lang w:val="en-US"/>
              </w:rPr>
              <w:t>&lt;0,05</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114FBD66" w14:textId="77777777" w:rsidR="001B3F03" w:rsidRPr="00E515C2" w:rsidRDefault="008634CC">
            <w:pPr>
              <w:ind w:right="-2"/>
              <w:jc w:val="center"/>
              <w:rPr>
                <w:lang w:val="en-US"/>
              </w:rPr>
            </w:pPr>
            <w:r w:rsidRPr="00E515C2">
              <w:rPr>
                <w:lang w:val="kk-KZ"/>
              </w:rPr>
              <w:t>0</w:t>
            </w:r>
            <w:r w:rsidRPr="00E515C2">
              <w:t>,</w:t>
            </w:r>
            <w:r w:rsidRPr="00E515C2">
              <w:rPr>
                <w:lang w:val="en-US"/>
              </w:rPr>
              <w:t>000</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3B21AD40" w14:textId="77777777" w:rsidR="001B3F03" w:rsidRPr="00E515C2" w:rsidRDefault="008634CC">
            <w:pPr>
              <w:ind w:right="-2"/>
              <w:jc w:val="center"/>
            </w:pPr>
            <w:r w:rsidRPr="00E515C2">
              <w:t>50</w:t>
            </w: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14:paraId="160036C3" w14:textId="77777777" w:rsidR="001B3F03" w:rsidRPr="00E515C2" w:rsidRDefault="008634CC">
            <w:pPr>
              <w:ind w:right="-2"/>
              <w:jc w:val="center"/>
            </w:pPr>
            <w:r w:rsidRPr="00E515C2">
              <w:rPr>
                <w:lang w:val="en-US"/>
              </w:rPr>
              <w:t>&lt;0,05</w:t>
            </w:r>
          </w:p>
        </w:tc>
      </w:tr>
      <w:tr w:rsidR="00410741" w:rsidRPr="00E515C2" w14:paraId="53F91740" w14:textId="77777777" w:rsidTr="001352E1">
        <w:trPr>
          <w:jc w:val="center"/>
        </w:trPr>
        <w:tc>
          <w:tcPr>
            <w:tcW w:w="2786" w:type="dxa"/>
            <w:tcBorders>
              <w:top w:val="single" w:sz="4" w:space="0" w:color="000000"/>
              <w:left w:val="single" w:sz="4" w:space="0" w:color="000000"/>
              <w:bottom w:val="single" w:sz="4" w:space="0" w:color="000000"/>
              <w:right w:val="single" w:sz="4" w:space="0" w:color="000000"/>
            </w:tcBorders>
            <w:shd w:val="clear" w:color="auto" w:fill="auto"/>
          </w:tcPr>
          <w:p w14:paraId="69F3FC24" w14:textId="77777777" w:rsidR="001B3F03" w:rsidRPr="00E515C2" w:rsidRDefault="008634CC">
            <w:pPr>
              <w:ind w:right="-2"/>
              <w:jc w:val="center"/>
              <w:rPr>
                <w:lang w:val="kk-KZ"/>
              </w:rPr>
            </w:pPr>
            <w:r w:rsidRPr="00E515C2">
              <w:rPr>
                <w:kern w:val="2"/>
                <w:lang w:val="kk-KZ"/>
              </w:rPr>
              <w:t xml:space="preserve">Студенттердің зерттеу қызметіне  теориялық-әдіснамалық дайындығын  өзіндік бағалау әдістемесі   </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501CD1BC" w14:textId="77777777" w:rsidR="001B3F03" w:rsidRPr="00E515C2" w:rsidRDefault="008634CC">
            <w:pPr>
              <w:ind w:right="-2"/>
              <w:jc w:val="center"/>
            </w:pPr>
            <w:r w:rsidRPr="00E515C2">
              <w:rPr>
                <w:lang w:val="kk-KZ"/>
              </w:rPr>
              <w:t>0</w:t>
            </w:r>
            <w:r w:rsidRPr="00E515C2">
              <w:rPr>
                <w:lang w:val="en-US"/>
              </w:rPr>
              <w:t>,116</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7CA6FF45" w14:textId="77777777" w:rsidR="001B3F03" w:rsidRPr="00E515C2" w:rsidRDefault="008634CC">
            <w:pPr>
              <w:ind w:right="-2"/>
              <w:jc w:val="center"/>
            </w:pPr>
            <w:r w:rsidRPr="00E515C2">
              <w:t>50</w:t>
            </w:r>
          </w:p>
        </w:tc>
        <w:tc>
          <w:tcPr>
            <w:tcW w:w="864" w:type="dxa"/>
            <w:tcBorders>
              <w:top w:val="single" w:sz="4" w:space="0" w:color="000000"/>
              <w:left w:val="single" w:sz="4" w:space="0" w:color="000000"/>
              <w:bottom w:val="single" w:sz="4" w:space="0" w:color="000000"/>
              <w:right w:val="single" w:sz="4" w:space="0" w:color="000000"/>
            </w:tcBorders>
            <w:shd w:val="clear" w:color="auto" w:fill="auto"/>
          </w:tcPr>
          <w:p w14:paraId="2D9C0270" w14:textId="77777777" w:rsidR="001B3F03" w:rsidRPr="00E515C2" w:rsidRDefault="008634CC">
            <w:pPr>
              <w:ind w:right="-2"/>
              <w:jc w:val="center"/>
            </w:pPr>
            <w:r w:rsidRPr="00E515C2">
              <w:rPr>
                <w:lang w:val="en-US"/>
              </w:rPr>
              <w:t>&gt;0,05</w:t>
            </w:r>
          </w:p>
        </w:tc>
        <w:tc>
          <w:tcPr>
            <w:tcW w:w="1516" w:type="dxa"/>
            <w:tcBorders>
              <w:top w:val="single" w:sz="4" w:space="0" w:color="000000"/>
              <w:left w:val="single" w:sz="4" w:space="0" w:color="000000"/>
              <w:bottom w:val="single" w:sz="4" w:space="0" w:color="000000"/>
              <w:right w:val="single" w:sz="4" w:space="0" w:color="000000"/>
            </w:tcBorders>
            <w:shd w:val="clear" w:color="auto" w:fill="auto"/>
          </w:tcPr>
          <w:p w14:paraId="55164CA4" w14:textId="77777777" w:rsidR="001B3F03" w:rsidRPr="00E515C2" w:rsidRDefault="008634CC">
            <w:pPr>
              <w:ind w:right="-2"/>
              <w:jc w:val="center"/>
            </w:pPr>
            <w:r w:rsidRPr="00E515C2">
              <w:rPr>
                <w:lang w:val="kk-KZ"/>
              </w:rPr>
              <w:t>0</w:t>
            </w:r>
            <w:r w:rsidRPr="00E515C2">
              <w:rPr>
                <w:lang w:val="en-US"/>
              </w:rPr>
              <w:t>,094</w:t>
            </w:r>
          </w:p>
        </w:tc>
        <w:tc>
          <w:tcPr>
            <w:tcW w:w="1022" w:type="dxa"/>
            <w:tcBorders>
              <w:top w:val="single" w:sz="4" w:space="0" w:color="000000"/>
              <w:left w:val="single" w:sz="4" w:space="0" w:color="000000"/>
              <w:bottom w:val="single" w:sz="4" w:space="0" w:color="000000"/>
              <w:right w:val="single" w:sz="4" w:space="0" w:color="000000"/>
            </w:tcBorders>
            <w:shd w:val="clear" w:color="auto" w:fill="auto"/>
          </w:tcPr>
          <w:p w14:paraId="53871422" w14:textId="77777777" w:rsidR="001B3F03" w:rsidRPr="00E515C2" w:rsidRDefault="008634CC">
            <w:pPr>
              <w:ind w:right="-2"/>
              <w:jc w:val="center"/>
            </w:pPr>
            <w:r w:rsidRPr="00E515C2">
              <w:t>50</w:t>
            </w: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14:paraId="001C2D0E" w14:textId="77777777" w:rsidR="001B3F03" w:rsidRPr="00E515C2" w:rsidRDefault="008634CC">
            <w:pPr>
              <w:ind w:right="-2"/>
              <w:jc w:val="center"/>
            </w:pPr>
            <w:r w:rsidRPr="00E515C2">
              <w:rPr>
                <w:lang w:val="en-US"/>
              </w:rPr>
              <w:t>&gt;0,05</w:t>
            </w:r>
          </w:p>
        </w:tc>
      </w:tr>
    </w:tbl>
    <w:p w14:paraId="15FDCFB1" w14:textId="77777777" w:rsidR="001B3F03" w:rsidRPr="00E515C2" w:rsidRDefault="001B3F03">
      <w:pPr>
        <w:ind w:right="-2"/>
        <w:rPr>
          <w:sz w:val="28"/>
          <w:szCs w:val="28"/>
          <w:lang w:val="kk-KZ"/>
        </w:rPr>
      </w:pPr>
    </w:p>
    <w:p w14:paraId="45156835" w14:textId="6E1929B5" w:rsidR="001B3F03" w:rsidRPr="00E515C2" w:rsidRDefault="008634CC">
      <w:pPr>
        <w:ind w:right="-2" w:firstLine="567"/>
        <w:jc w:val="both"/>
        <w:rPr>
          <w:lang w:val="kk-KZ"/>
        </w:rPr>
      </w:pPr>
      <w:r w:rsidRPr="00E515C2">
        <w:rPr>
          <w:sz w:val="28"/>
          <w:szCs w:val="28"/>
          <w:lang w:val="kk-KZ"/>
        </w:rPr>
        <w:t>Өңдеу нәтижесі бойынша «Жетістік қажеттілігін бағалау шкаласы» (Ю.М.</w:t>
      </w:r>
      <w:r w:rsidR="00AB7AEF" w:rsidRPr="00E515C2">
        <w:rPr>
          <w:sz w:val="28"/>
          <w:szCs w:val="28"/>
          <w:lang w:val="kk-KZ"/>
        </w:rPr>
        <w:t xml:space="preserve"> </w:t>
      </w:r>
      <w:r w:rsidRPr="00E515C2">
        <w:rPr>
          <w:sz w:val="28"/>
          <w:szCs w:val="28"/>
          <w:lang w:val="kk-KZ"/>
        </w:rPr>
        <w:t>Орлов)  және «Шуберт бойынша тәуекелге дайындық» тесттері қалыпты емес таралушылық қасиеттеріне ие, ал «Жауапкершіліктің экспресс диагностикасы» тест әдістемесі, В.А. Лосенковтың импульсивтілік деңгейін зерттеуге арналған сауалнамасы және Ю.В. Рындина әдістемесі қалыпты таралушылық қасиетт</w:t>
      </w:r>
      <w:r w:rsidR="00DE0F48" w:rsidRPr="00E515C2">
        <w:rPr>
          <w:sz w:val="28"/>
          <w:szCs w:val="28"/>
          <w:lang w:val="kk-KZ"/>
        </w:rPr>
        <w:t>еріне ие екендігі анықталды [233</w:t>
      </w:r>
      <w:r w:rsidRPr="00E515C2">
        <w:rPr>
          <w:sz w:val="28"/>
          <w:szCs w:val="28"/>
          <w:lang w:val="kk-KZ"/>
        </w:rPr>
        <w:t xml:space="preserve">] </w:t>
      </w:r>
    </w:p>
    <w:p w14:paraId="614B87DA" w14:textId="77777777" w:rsidR="001B3F03" w:rsidRPr="00E515C2" w:rsidRDefault="001B3F03">
      <w:pPr>
        <w:ind w:right="-2"/>
        <w:jc w:val="both"/>
        <w:rPr>
          <w:sz w:val="28"/>
          <w:szCs w:val="28"/>
          <w:lang w:val="kk-KZ"/>
        </w:rPr>
      </w:pPr>
    </w:p>
    <w:p w14:paraId="29A7A4CB" w14:textId="77777777" w:rsidR="001B3F03" w:rsidRPr="00E515C2" w:rsidRDefault="00DE0F48">
      <w:pPr>
        <w:ind w:right="-2"/>
        <w:jc w:val="both"/>
        <w:rPr>
          <w:sz w:val="28"/>
          <w:szCs w:val="28"/>
          <w:lang w:val="kk-KZ"/>
        </w:rPr>
      </w:pPr>
      <w:r w:rsidRPr="00E515C2">
        <w:rPr>
          <w:sz w:val="28"/>
          <w:szCs w:val="28"/>
          <w:lang w:val="kk-KZ"/>
        </w:rPr>
        <w:t xml:space="preserve">Кесте 22 </w:t>
      </w:r>
      <w:r w:rsidR="008634CC" w:rsidRPr="00E515C2">
        <w:rPr>
          <w:sz w:val="28"/>
          <w:szCs w:val="28"/>
          <w:lang w:val="kk-KZ"/>
        </w:rPr>
        <w:t>- ҚазСТА эксперименттік тобының экспериментке дейінгі және эксперименттен кейінгі мәліметтер жиынтығының таралушылығын тексеру нәтижесі</w:t>
      </w:r>
    </w:p>
    <w:p w14:paraId="1F69B71F"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2806"/>
        <w:gridCol w:w="1516"/>
        <w:gridCol w:w="1050"/>
        <w:gridCol w:w="864"/>
        <w:gridCol w:w="1516"/>
        <w:gridCol w:w="1022"/>
        <w:gridCol w:w="865"/>
      </w:tblGrid>
      <w:tr w:rsidR="00E515C2" w:rsidRPr="00E515C2" w14:paraId="16BD8E43" w14:textId="77777777">
        <w:tc>
          <w:tcPr>
            <w:tcW w:w="281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5A2DCA8" w14:textId="77777777" w:rsidR="001B3F03" w:rsidRPr="00E515C2" w:rsidRDefault="008634CC">
            <w:pPr>
              <w:ind w:right="-2"/>
              <w:jc w:val="center"/>
              <w:rPr>
                <w:sz w:val="28"/>
                <w:szCs w:val="28"/>
              </w:rPr>
            </w:pPr>
            <w:r w:rsidRPr="00E515C2">
              <w:rPr>
                <w:sz w:val="28"/>
                <w:szCs w:val="28"/>
                <w:lang w:val="kk-KZ"/>
              </w:rPr>
              <w:t>Зерттеу әдістемесі</w:t>
            </w:r>
          </w:p>
        </w:tc>
        <w:tc>
          <w:tcPr>
            <w:tcW w:w="6824" w:type="dxa"/>
            <w:gridSpan w:val="6"/>
            <w:tcBorders>
              <w:top w:val="single" w:sz="4" w:space="0" w:color="000000"/>
              <w:left w:val="single" w:sz="4" w:space="0" w:color="000000"/>
              <w:bottom w:val="single" w:sz="4" w:space="0" w:color="000000"/>
              <w:right w:val="single" w:sz="4" w:space="0" w:color="000000"/>
            </w:tcBorders>
            <w:shd w:val="clear" w:color="auto" w:fill="auto"/>
          </w:tcPr>
          <w:p w14:paraId="43F7DBF1" w14:textId="77777777" w:rsidR="001B3F03" w:rsidRPr="00E515C2" w:rsidRDefault="008634CC">
            <w:pPr>
              <w:ind w:right="-2"/>
              <w:jc w:val="center"/>
              <w:rPr>
                <w:sz w:val="28"/>
                <w:szCs w:val="28"/>
              </w:rPr>
            </w:pPr>
            <w:r w:rsidRPr="00E515C2">
              <w:rPr>
                <w:sz w:val="28"/>
                <w:szCs w:val="28"/>
                <w:lang w:val="kk-KZ"/>
              </w:rPr>
              <w:t>Колмогоров</w:t>
            </w:r>
            <w:r w:rsidRPr="00E515C2">
              <w:rPr>
                <w:sz w:val="28"/>
                <w:szCs w:val="28"/>
                <w:lang w:val="en-US"/>
              </w:rPr>
              <w:t>-</w:t>
            </w:r>
            <w:r w:rsidRPr="00E515C2">
              <w:rPr>
                <w:sz w:val="28"/>
                <w:szCs w:val="28"/>
                <w:lang w:val="kk-KZ"/>
              </w:rPr>
              <w:t>Смирнов  критерийі</w:t>
            </w:r>
          </w:p>
        </w:tc>
      </w:tr>
      <w:tr w:rsidR="00E515C2" w:rsidRPr="00E515C2" w14:paraId="0899A397" w14:textId="77777777">
        <w:tc>
          <w:tcPr>
            <w:tcW w:w="2814" w:type="dxa"/>
            <w:vMerge/>
            <w:tcBorders>
              <w:top w:val="single" w:sz="4" w:space="0" w:color="000000"/>
              <w:left w:val="single" w:sz="4" w:space="0" w:color="000000"/>
              <w:bottom w:val="single" w:sz="4" w:space="0" w:color="000000"/>
              <w:right w:val="single" w:sz="4" w:space="0" w:color="000000"/>
            </w:tcBorders>
            <w:shd w:val="clear" w:color="auto" w:fill="auto"/>
          </w:tcPr>
          <w:p w14:paraId="01074E6D" w14:textId="77777777" w:rsidR="001B3F03" w:rsidRPr="00E515C2" w:rsidRDefault="001B3F03">
            <w:pPr>
              <w:ind w:right="-2"/>
              <w:jc w:val="center"/>
              <w:rPr>
                <w:sz w:val="28"/>
                <w:szCs w:val="28"/>
                <w:lang w:val="kk-KZ"/>
              </w:rPr>
            </w:pPr>
          </w:p>
        </w:tc>
        <w:tc>
          <w:tcPr>
            <w:tcW w:w="3427" w:type="dxa"/>
            <w:gridSpan w:val="3"/>
            <w:tcBorders>
              <w:top w:val="single" w:sz="4" w:space="0" w:color="000000"/>
              <w:left w:val="single" w:sz="4" w:space="0" w:color="000000"/>
              <w:bottom w:val="single" w:sz="4" w:space="0" w:color="000000"/>
              <w:right w:val="single" w:sz="4" w:space="0" w:color="000000"/>
            </w:tcBorders>
            <w:shd w:val="clear" w:color="auto" w:fill="auto"/>
          </w:tcPr>
          <w:p w14:paraId="105853EA" w14:textId="77777777" w:rsidR="001B3F03" w:rsidRPr="00E515C2" w:rsidRDefault="008634CC">
            <w:pPr>
              <w:ind w:right="-2"/>
              <w:jc w:val="center"/>
              <w:rPr>
                <w:sz w:val="28"/>
                <w:szCs w:val="28"/>
              </w:rPr>
            </w:pPr>
            <w:r w:rsidRPr="00E515C2">
              <w:rPr>
                <w:sz w:val="28"/>
                <w:szCs w:val="28"/>
                <w:lang w:val="kk-KZ"/>
              </w:rPr>
              <w:t>Экспериментке дейін</w:t>
            </w:r>
          </w:p>
        </w:tc>
        <w:tc>
          <w:tcPr>
            <w:tcW w:w="3397" w:type="dxa"/>
            <w:gridSpan w:val="3"/>
            <w:tcBorders>
              <w:top w:val="single" w:sz="4" w:space="0" w:color="000000"/>
              <w:left w:val="single" w:sz="4" w:space="0" w:color="000000"/>
              <w:bottom w:val="single" w:sz="4" w:space="0" w:color="000000"/>
              <w:right w:val="single" w:sz="4" w:space="0" w:color="000000"/>
            </w:tcBorders>
            <w:shd w:val="clear" w:color="auto" w:fill="auto"/>
          </w:tcPr>
          <w:p w14:paraId="2797E0D9" w14:textId="77777777" w:rsidR="001B3F03" w:rsidRPr="00E515C2" w:rsidRDefault="008634CC">
            <w:pPr>
              <w:ind w:right="-2"/>
              <w:jc w:val="center"/>
              <w:rPr>
                <w:sz w:val="28"/>
                <w:szCs w:val="28"/>
              </w:rPr>
            </w:pPr>
            <w:r w:rsidRPr="00E515C2">
              <w:rPr>
                <w:sz w:val="28"/>
                <w:szCs w:val="28"/>
                <w:lang w:val="kk-KZ"/>
              </w:rPr>
              <w:t>Эксперименттен кейін</w:t>
            </w:r>
          </w:p>
        </w:tc>
      </w:tr>
      <w:tr w:rsidR="00E515C2" w:rsidRPr="00E515C2" w14:paraId="3C6FDCBB" w14:textId="77777777">
        <w:tc>
          <w:tcPr>
            <w:tcW w:w="2814" w:type="dxa"/>
            <w:vMerge/>
            <w:tcBorders>
              <w:top w:val="single" w:sz="4" w:space="0" w:color="000000"/>
              <w:left w:val="single" w:sz="4" w:space="0" w:color="000000"/>
              <w:bottom w:val="single" w:sz="4" w:space="0" w:color="000000"/>
              <w:right w:val="single" w:sz="4" w:space="0" w:color="000000"/>
            </w:tcBorders>
            <w:shd w:val="clear" w:color="auto" w:fill="auto"/>
          </w:tcPr>
          <w:p w14:paraId="09257CE9" w14:textId="77777777" w:rsidR="001B3F03" w:rsidRPr="00E515C2" w:rsidRDefault="001B3F03">
            <w:pPr>
              <w:ind w:right="-2"/>
              <w:jc w:val="center"/>
              <w:rPr>
                <w:sz w:val="28"/>
                <w:szCs w:val="28"/>
                <w:lang w:val="kk-KZ"/>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7E35B671" w14:textId="77777777" w:rsidR="001B3F03" w:rsidRPr="00E515C2" w:rsidRDefault="008634CC">
            <w:pPr>
              <w:ind w:right="-2"/>
              <w:jc w:val="center"/>
              <w:rPr>
                <w:sz w:val="28"/>
                <w:szCs w:val="28"/>
              </w:rPr>
            </w:pPr>
            <w:r w:rsidRPr="00E515C2">
              <w:rPr>
                <w:sz w:val="28"/>
                <w:szCs w:val="28"/>
                <w:lang w:val="kk-KZ"/>
              </w:rPr>
              <w:t>статистика</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6DA513A8" w14:textId="77777777" w:rsidR="001B3F03" w:rsidRPr="00E515C2" w:rsidRDefault="008634CC">
            <w:pPr>
              <w:ind w:right="-2"/>
              <w:jc w:val="center"/>
              <w:rPr>
                <w:sz w:val="28"/>
                <w:szCs w:val="28"/>
              </w:rPr>
            </w:pPr>
            <w:r w:rsidRPr="00E515C2">
              <w:rPr>
                <w:sz w:val="28"/>
                <w:szCs w:val="28"/>
                <w:lang w:val="kk-KZ"/>
              </w:rPr>
              <w:t>еркін деңгей</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70F00D56" w14:textId="77777777" w:rsidR="001B3F03" w:rsidRPr="00E515C2" w:rsidRDefault="008634CC">
            <w:pPr>
              <w:ind w:right="-2"/>
              <w:jc w:val="center"/>
              <w:rPr>
                <w:sz w:val="28"/>
                <w:szCs w:val="28"/>
                <w:lang w:val="kk-KZ"/>
              </w:rPr>
            </w:pPr>
            <w:r w:rsidRPr="00E515C2">
              <w:rPr>
                <w:sz w:val="28"/>
                <w:szCs w:val="28"/>
                <w:lang w:val="kk-KZ"/>
              </w:rPr>
              <w:t>Р</w:t>
            </w:r>
          </w:p>
          <w:p w14:paraId="443C9F71" w14:textId="0671E401" w:rsidR="001B3F03" w:rsidRPr="00E515C2" w:rsidRDefault="001B3F03">
            <w:pPr>
              <w:ind w:right="-2"/>
              <w:jc w:val="center"/>
              <w:rPr>
                <w:sz w:val="28"/>
                <w:szCs w:val="28"/>
              </w:rPr>
            </w:pP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64BD8DFC" w14:textId="77777777" w:rsidR="001B3F03" w:rsidRPr="00E515C2" w:rsidRDefault="008634CC">
            <w:pPr>
              <w:ind w:right="-2"/>
              <w:jc w:val="center"/>
              <w:rPr>
                <w:sz w:val="28"/>
                <w:szCs w:val="28"/>
              </w:rPr>
            </w:pPr>
            <w:r w:rsidRPr="00E515C2">
              <w:rPr>
                <w:sz w:val="28"/>
                <w:szCs w:val="28"/>
                <w:lang w:val="kk-KZ"/>
              </w:rPr>
              <w:t>статистика</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56FCF7E1" w14:textId="77777777" w:rsidR="001B3F03" w:rsidRPr="00E515C2" w:rsidRDefault="008634CC">
            <w:pPr>
              <w:ind w:right="-2"/>
              <w:jc w:val="center"/>
              <w:rPr>
                <w:sz w:val="28"/>
                <w:szCs w:val="28"/>
              </w:rPr>
            </w:pPr>
            <w:r w:rsidRPr="00E515C2">
              <w:rPr>
                <w:sz w:val="28"/>
                <w:szCs w:val="28"/>
                <w:lang w:val="kk-KZ"/>
              </w:rPr>
              <w:t>еркін деңгей</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41BE4BD4" w14:textId="5A44B269" w:rsidR="001B3F03" w:rsidRPr="00E515C2" w:rsidRDefault="008634CC" w:rsidP="00AB7AEF">
            <w:pPr>
              <w:ind w:right="-2"/>
              <w:jc w:val="center"/>
              <w:rPr>
                <w:sz w:val="28"/>
                <w:szCs w:val="28"/>
              </w:rPr>
            </w:pPr>
            <w:r w:rsidRPr="00E515C2">
              <w:rPr>
                <w:sz w:val="28"/>
                <w:szCs w:val="28"/>
                <w:lang w:val="kk-KZ"/>
              </w:rPr>
              <w:t>Р</w:t>
            </w:r>
            <w:r w:rsidRPr="00E515C2">
              <w:rPr>
                <w:sz w:val="28"/>
                <w:szCs w:val="28"/>
                <w:lang w:val="en-US"/>
              </w:rPr>
              <w:t xml:space="preserve"> </w:t>
            </w:r>
          </w:p>
        </w:tc>
      </w:tr>
      <w:tr w:rsidR="00E515C2" w:rsidRPr="00E515C2" w14:paraId="7C9C7FFA" w14:textId="77777777">
        <w:tc>
          <w:tcPr>
            <w:tcW w:w="2814" w:type="dxa"/>
            <w:tcBorders>
              <w:top w:val="single" w:sz="4" w:space="0" w:color="000000"/>
              <w:left w:val="single" w:sz="4" w:space="0" w:color="000000"/>
              <w:bottom w:val="single" w:sz="4" w:space="0" w:color="000000"/>
              <w:right w:val="single" w:sz="4" w:space="0" w:color="000000"/>
            </w:tcBorders>
            <w:shd w:val="clear" w:color="auto" w:fill="auto"/>
          </w:tcPr>
          <w:p w14:paraId="2A73CE2C" w14:textId="77777777" w:rsidR="001B3F03" w:rsidRPr="00E515C2" w:rsidRDefault="008634CC">
            <w:pPr>
              <w:ind w:right="-2"/>
              <w:jc w:val="center"/>
              <w:rPr>
                <w:sz w:val="28"/>
                <w:szCs w:val="28"/>
              </w:rPr>
            </w:pPr>
            <w:r w:rsidRPr="00E515C2">
              <w:rPr>
                <w:sz w:val="28"/>
                <w:szCs w:val="28"/>
                <w:lang w:val="kk-KZ"/>
              </w:rPr>
              <w:t>«Жауапкершіліктің экспресс диагностикасы» тест әдістемесі</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37B93877" w14:textId="77777777" w:rsidR="001B3F03" w:rsidRPr="00E515C2" w:rsidRDefault="001B3F03">
            <w:pPr>
              <w:ind w:right="-2"/>
              <w:jc w:val="center"/>
              <w:rPr>
                <w:sz w:val="28"/>
                <w:szCs w:val="28"/>
              </w:rPr>
            </w:pPr>
          </w:p>
          <w:p w14:paraId="57B7F5D6" w14:textId="77777777" w:rsidR="001B3F03" w:rsidRPr="00E515C2" w:rsidRDefault="008634CC">
            <w:pPr>
              <w:ind w:right="-2"/>
              <w:jc w:val="center"/>
              <w:rPr>
                <w:sz w:val="28"/>
                <w:szCs w:val="28"/>
                <w:lang w:val="en-US"/>
              </w:rPr>
            </w:pPr>
            <w:r w:rsidRPr="00E515C2">
              <w:rPr>
                <w:sz w:val="28"/>
                <w:szCs w:val="28"/>
                <w:lang w:val="kk-KZ"/>
              </w:rPr>
              <w:t>0</w:t>
            </w:r>
            <w:r w:rsidRPr="00E515C2">
              <w:rPr>
                <w:sz w:val="28"/>
                <w:szCs w:val="28"/>
              </w:rPr>
              <w:t>,0</w:t>
            </w:r>
            <w:r w:rsidRPr="00E515C2">
              <w:rPr>
                <w:sz w:val="28"/>
                <w:szCs w:val="28"/>
                <w:lang w:val="en-US"/>
              </w:rPr>
              <w:t>79</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475EECF5" w14:textId="77777777" w:rsidR="001B3F03" w:rsidRPr="00E515C2" w:rsidRDefault="001B3F03">
            <w:pPr>
              <w:ind w:right="-2"/>
              <w:jc w:val="center"/>
              <w:rPr>
                <w:sz w:val="28"/>
                <w:szCs w:val="28"/>
                <w:lang w:val="kk-KZ"/>
              </w:rPr>
            </w:pPr>
          </w:p>
          <w:p w14:paraId="1FB54128" w14:textId="77777777" w:rsidR="001B3F03" w:rsidRPr="00E515C2" w:rsidRDefault="008634CC">
            <w:pPr>
              <w:ind w:right="-2"/>
              <w:jc w:val="center"/>
              <w:rPr>
                <w:sz w:val="28"/>
                <w:szCs w:val="28"/>
              </w:rPr>
            </w:pPr>
            <w:r w:rsidRPr="00E515C2">
              <w:rPr>
                <w:sz w:val="28"/>
                <w:szCs w:val="28"/>
              </w:rPr>
              <w:t>70</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07916052" w14:textId="77777777" w:rsidR="001B3F03" w:rsidRPr="00E515C2" w:rsidRDefault="001B3F03">
            <w:pPr>
              <w:ind w:right="-2"/>
              <w:jc w:val="center"/>
              <w:rPr>
                <w:sz w:val="28"/>
                <w:szCs w:val="28"/>
                <w:lang w:val="en-US"/>
              </w:rPr>
            </w:pPr>
          </w:p>
          <w:p w14:paraId="6F28D386" w14:textId="77777777" w:rsidR="001B3F03" w:rsidRPr="00E515C2" w:rsidRDefault="008634CC">
            <w:pPr>
              <w:ind w:right="-2"/>
              <w:jc w:val="center"/>
              <w:rPr>
                <w:sz w:val="28"/>
                <w:szCs w:val="28"/>
              </w:rPr>
            </w:pPr>
            <w:r w:rsidRPr="00E515C2">
              <w:rPr>
                <w:sz w:val="28"/>
                <w:szCs w:val="28"/>
                <w:lang w:val="en-US"/>
              </w:rPr>
              <w:t>&gt;0,05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0C479C31" w14:textId="77777777" w:rsidR="001B3F03" w:rsidRPr="00E515C2" w:rsidRDefault="001B3F03">
            <w:pPr>
              <w:ind w:right="-2"/>
              <w:jc w:val="center"/>
              <w:rPr>
                <w:sz w:val="28"/>
                <w:szCs w:val="28"/>
              </w:rPr>
            </w:pPr>
          </w:p>
          <w:p w14:paraId="323FB57B" w14:textId="77777777" w:rsidR="001B3F03" w:rsidRPr="00E515C2" w:rsidRDefault="008634CC">
            <w:pPr>
              <w:ind w:right="-2"/>
              <w:jc w:val="center"/>
              <w:rPr>
                <w:sz w:val="28"/>
                <w:szCs w:val="28"/>
                <w:lang w:val="en-US"/>
              </w:rPr>
            </w:pPr>
            <w:r w:rsidRPr="00E515C2">
              <w:rPr>
                <w:sz w:val="28"/>
                <w:szCs w:val="28"/>
                <w:lang w:val="kk-KZ"/>
              </w:rPr>
              <w:t>0</w:t>
            </w:r>
            <w:r w:rsidRPr="00E515C2">
              <w:rPr>
                <w:sz w:val="28"/>
                <w:szCs w:val="28"/>
              </w:rPr>
              <w:t>,</w:t>
            </w:r>
            <w:r w:rsidRPr="00E515C2">
              <w:rPr>
                <w:sz w:val="28"/>
                <w:szCs w:val="28"/>
                <w:lang w:val="en-US"/>
              </w:rPr>
              <w:t>200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5121F391" w14:textId="77777777" w:rsidR="001B3F03" w:rsidRPr="00E515C2" w:rsidRDefault="001B3F03">
            <w:pPr>
              <w:ind w:right="-2"/>
              <w:jc w:val="center"/>
              <w:rPr>
                <w:sz w:val="28"/>
                <w:szCs w:val="28"/>
              </w:rPr>
            </w:pPr>
          </w:p>
          <w:p w14:paraId="1E89F13F" w14:textId="77777777" w:rsidR="001B3F03" w:rsidRPr="00E515C2" w:rsidRDefault="008634CC">
            <w:pPr>
              <w:ind w:right="-2"/>
              <w:jc w:val="center"/>
              <w:rPr>
                <w:sz w:val="28"/>
                <w:szCs w:val="28"/>
                <w:lang w:val="en-US"/>
              </w:rPr>
            </w:pPr>
            <w:r w:rsidRPr="00E515C2">
              <w:rPr>
                <w:sz w:val="28"/>
                <w:szCs w:val="28"/>
              </w:rPr>
              <w:t>7</w:t>
            </w:r>
            <w:r w:rsidRPr="00E515C2">
              <w:rPr>
                <w:sz w:val="28"/>
                <w:szCs w:val="28"/>
                <w:lang w:val="en-US"/>
              </w:rPr>
              <w:t>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2CF8C31F" w14:textId="77777777" w:rsidR="001B3F03" w:rsidRPr="00E515C2" w:rsidRDefault="001B3F03">
            <w:pPr>
              <w:ind w:right="-2"/>
              <w:jc w:val="center"/>
              <w:rPr>
                <w:sz w:val="28"/>
                <w:szCs w:val="28"/>
                <w:lang w:val="en-US"/>
              </w:rPr>
            </w:pPr>
          </w:p>
          <w:p w14:paraId="5E624FCE" w14:textId="77777777" w:rsidR="001B3F03" w:rsidRPr="00E515C2" w:rsidRDefault="008634CC">
            <w:pPr>
              <w:ind w:right="-2"/>
              <w:jc w:val="center"/>
              <w:rPr>
                <w:sz w:val="28"/>
                <w:szCs w:val="28"/>
              </w:rPr>
            </w:pPr>
            <w:r w:rsidRPr="00E515C2">
              <w:rPr>
                <w:sz w:val="28"/>
                <w:szCs w:val="28"/>
                <w:lang w:val="en-US"/>
              </w:rPr>
              <w:t>&gt;0,05</w:t>
            </w:r>
          </w:p>
        </w:tc>
      </w:tr>
      <w:tr w:rsidR="00E515C2" w:rsidRPr="00E515C2" w14:paraId="5F322B48" w14:textId="77777777">
        <w:tc>
          <w:tcPr>
            <w:tcW w:w="2814" w:type="dxa"/>
            <w:tcBorders>
              <w:top w:val="single" w:sz="4" w:space="0" w:color="000000"/>
              <w:left w:val="single" w:sz="4" w:space="0" w:color="000000"/>
              <w:bottom w:val="single" w:sz="4" w:space="0" w:color="000000"/>
              <w:right w:val="single" w:sz="4" w:space="0" w:color="000000"/>
            </w:tcBorders>
            <w:shd w:val="clear" w:color="auto" w:fill="auto"/>
          </w:tcPr>
          <w:p w14:paraId="1AE69A7A" w14:textId="77777777" w:rsidR="001B3F03" w:rsidRPr="00E515C2" w:rsidRDefault="008634CC">
            <w:pPr>
              <w:ind w:right="-2"/>
              <w:jc w:val="center"/>
              <w:rPr>
                <w:sz w:val="28"/>
                <w:szCs w:val="28"/>
                <w:lang w:val="kk-KZ"/>
              </w:rPr>
            </w:pPr>
            <w:r w:rsidRPr="00E515C2">
              <w:rPr>
                <w:sz w:val="28"/>
                <w:szCs w:val="28"/>
                <w:lang w:val="kk-KZ"/>
              </w:rPr>
              <w:t>«Шуберт бойынша тәуекелге дайындық» тесті</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1BC0E927" w14:textId="77777777" w:rsidR="001B3F03" w:rsidRPr="00E515C2" w:rsidRDefault="001B3F03">
            <w:pPr>
              <w:ind w:right="-2"/>
              <w:jc w:val="center"/>
              <w:rPr>
                <w:sz w:val="28"/>
                <w:szCs w:val="28"/>
                <w:lang w:val="kk-KZ"/>
              </w:rPr>
            </w:pPr>
          </w:p>
          <w:p w14:paraId="52BD44CC" w14:textId="77777777" w:rsidR="001B3F03" w:rsidRPr="00E515C2" w:rsidRDefault="008634CC">
            <w:pPr>
              <w:ind w:right="-2"/>
              <w:jc w:val="center"/>
              <w:rPr>
                <w:sz w:val="28"/>
                <w:szCs w:val="28"/>
                <w:lang w:val="en-US"/>
              </w:rPr>
            </w:pPr>
            <w:r w:rsidRPr="00E515C2">
              <w:rPr>
                <w:sz w:val="28"/>
                <w:szCs w:val="28"/>
                <w:lang w:val="kk-KZ"/>
              </w:rPr>
              <w:t>0</w:t>
            </w:r>
            <w:r w:rsidRPr="00E515C2">
              <w:rPr>
                <w:sz w:val="28"/>
                <w:szCs w:val="28"/>
              </w:rPr>
              <w:t>,</w:t>
            </w:r>
            <w:r w:rsidRPr="00E515C2">
              <w:rPr>
                <w:sz w:val="28"/>
                <w:szCs w:val="28"/>
                <w:lang w:val="en-US"/>
              </w:rPr>
              <w:t>000</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420538D3" w14:textId="77777777" w:rsidR="001B3F03" w:rsidRPr="00E515C2" w:rsidRDefault="001B3F03">
            <w:pPr>
              <w:tabs>
                <w:tab w:val="left" w:pos="374"/>
                <w:tab w:val="center" w:pos="552"/>
              </w:tabs>
              <w:ind w:right="-2"/>
              <w:jc w:val="center"/>
              <w:rPr>
                <w:sz w:val="28"/>
                <w:szCs w:val="28"/>
              </w:rPr>
            </w:pPr>
          </w:p>
          <w:p w14:paraId="5D61D403" w14:textId="77777777" w:rsidR="001B3F03" w:rsidRPr="00E515C2" w:rsidRDefault="008634CC">
            <w:pPr>
              <w:tabs>
                <w:tab w:val="left" w:pos="374"/>
                <w:tab w:val="center" w:pos="552"/>
              </w:tabs>
              <w:ind w:right="-2"/>
              <w:jc w:val="center"/>
              <w:rPr>
                <w:sz w:val="28"/>
                <w:szCs w:val="28"/>
              </w:rPr>
            </w:pPr>
            <w:r w:rsidRPr="00E515C2">
              <w:rPr>
                <w:sz w:val="28"/>
                <w:szCs w:val="28"/>
              </w:rPr>
              <w:t>70</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0D0F5D5F" w14:textId="77777777" w:rsidR="001B3F03" w:rsidRPr="00E515C2" w:rsidRDefault="001B3F03">
            <w:pPr>
              <w:ind w:right="-2"/>
              <w:jc w:val="center"/>
              <w:rPr>
                <w:sz w:val="28"/>
                <w:szCs w:val="28"/>
                <w:lang w:val="en-US"/>
              </w:rPr>
            </w:pPr>
          </w:p>
          <w:p w14:paraId="217DB6AB" w14:textId="77777777" w:rsidR="001B3F03" w:rsidRPr="00E515C2" w:rsidRDefault="008634CC">
            <w:pPr>
              <w:ind w:right="-2"/>
              <w:jc w:val="center"/>
              <w:rPr>
                <w:sz w:val="28"/>
                <w:szCs w:val="28"/>
              </w:rPr>
            </w:pPr>
            <w:r w:rsidRPr="00E515C2">
              <w:rPr>
                <w:sz w:val="28"/>
                <w:szCs w:val="28"/>
                <w:lang w:val="en-US"/>
              </w:rPr>
              <w:t>&lt;0,05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6ED57797" w14:textId="77777777" w:rsidR="001B3F03" w:rsidRPr="00E515C2" w:rsidRDefault="001B3F03">
            <w:pPr>
              <w:tabs>
                <w:tab w:val="left" w:pos="430"/>
                <w:tab w:val="center" w:pos="651"/>
              </w:tabs>
              <w:ind w:right="-2"/>
              <w:jc w:val="center"/>
              <w:rPr>
                <w:sz w:val="28"/>
                <w:szCs w:val="28"/>
              </w:rPr>
            </w:pPr>
          </w:p>
          <w:p w14:paraId="0E59C1E9" w14:textId="77777777" w:rsidR="001B3F03" w:rsidRPr="00E515C2" w:rsidRDefault="008634CC">
            <w:pPr>
              <w:tabs>
                <w:tab w:val="left" w:pos="430"/>
                <w:tab w:val="center" w:pos="651"/>
              </w:tabs>
              <w:ind w:right="-2"/>
              <w:jc w:val="center"/>
              <w:rPr>
                <w:sz w:val="28"/>
                <w:szCs w:val="28"/>
                <w:lang w:val="en-US"/>
              </w:rPr>
            </w:pPr>
            <w:r w:rsidRPr="00E515C2">
              <w:rPr>
                <w:sz w:val="28"/>
                <w:szCs w:val="28"/>
                <w:lang w:val="kk-KZ"/>
              </w:rPr>
              <w:t>0</w:t>
            </w:r>
            <w:r w:rsidRPr="00E515C2">
              <w:rPr>
                <w:sz w:val="28"/>
                <w:szCs w:val="28"/>
              </w:rPr>
              <w:t>,</w:t>
            </w:r>
            <w:r w:rsidRPr="00E515C2">
              <w:rPr>
                <w:sz w:val="28"/>
                <w:szCs w:val="28"/>
                <w:lang w:val="en-US"/>
              </w:rPr>
              <w:t>000</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2470CA68" w14:textId="77777777" w:rsidR="001B3F03" w:rsidRPr="00E515C2" w:rsidRDefault="001B3F03">
            <w:pPr>
              <w:ind w:right="-2"/>
              <w:jc w:val="center"/>
              <w:rPr>
                <w:sz w:val="28"/>
                <w:szCs w:val="28"/>
              </w:rPr>
            </w:pPr>
          </w:p>
          <w:p w14:paraId="1611CB8E" w14:textId="77777777" w:rsidR="001B3F03" w:rsidRPr="00E515C2" w:rsidRDefault="008634CC">
            <w:pPr>
              <w:ind w:right="-2"/>
              <w:jc w:val="center"/>
              <w:rPr>
                <w:sz w:val="28"/>
                <w:szCs w:val="28"/>
              </w:rPr>
            </w:pPr>
            <w:r w:rsidRPr="00E515C2">
              <w:rPr>
                <w:sz w:val="28"/>
                <w:szCs w:val="28"/>
              </w:rPr>
              <w:t>70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43BABCE9" w14:textId="77777777" w:rsidR="001B3F03" w:rsidRPr="00E515C2" w:rsidRDefault="001B3F03">
            <w:pPr>
              <w:ind w:right="-2"/>
              <w:jc w:val="center"/>
              <w:rPr>
                <w:sz w:val="28"/>
                <w:szCs w:val="28"/>
                <w:lang w:val="en-US"/>
              </w:rPr>
            </w:pPr>
          </w:p>
          <w:p w14:paraId="6DEE0491" w14:textId="77777777" w:rsidR="001B3F03" w:rsidRPr="00E515C2" w:rsidRDefault="008634CC">
            <w:pPr>
              <w:ind w:right="-2"/>
              <w:jc w:val="center"/>
              <w:rPr>
                <w:sz w:val="28"/>
                <w:szCs w:val="28"/>
              </w:rPr>
            </w:pPr>
            <w:r w:rsidRPr="00E515C2">
              <w:rPr>
                <w:sz w:val="28"/>
                <w:szCs w:val="28"/>
                <w:lang w:val="en-US"/>
              </w:rPr>
              <w:t>&lt;0,05</w:t>
            </w:r>
          </w:p>
        </w:tc>
      </w:tr>
      <w:tr w:rsidR="00E515C2" w:rsidRPr="00E515C2" w14:paraId="4360F706" w14:textId="77777777">
        <w:tc>
          <w:tcPr>
            <w:tcW w:w="2814" w:type="dxa"/>
            <w:tcBorders>
              <w:top w:val="single" w:sz="4" w:space="0" w:color="000000"/>
              <w:left w:val="single" w:sz="4" w:space="0" w:color="000000"/>
              <w:bottom w:val="single" w:sz="4" w:space="0" w:color="000000"/>
              <w:right w:val="single" w:sz="4" w:space="0" w:color="000000"/>
            </w:tcBorders>
            <w:shd w:val="clear" w:color="auto" w:fill="auto"/>
          </w:tcPr>
          <w:p w14:paraId="22B345B2" w14:textId="77777777" w:rsidR="001B3F03" w:rsidRPr="00E515C2" w:rsidRDefault="008634CC">
            <w:pPr>
              <w:ind w:right="-2"/>
              <w:jc w:val="center"/>
              <w:rPr>
                <w:sz w:val="28"/>
                <w:szCs w:val="28"/>
                <w:lang w:val="kk-KZ"/>
              </w:rPr>
            </w:pPr>
            <w:r w:rsidRPr="00E515C2">
              <w:rPr>
                <w:sz w:val="28"/>
                <w:szCs w:val="28"/>
                <w:lang w:val="kk-KZ"/>
              </w:rPr>
              <w:t>В.А.Лосенковтың импульсивтілік деңгейін зерттеуге арналған сауалнама</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52857DA7" w14:textId="77777777" w:rsidR="001B3F03" w:rsidRPr="00E515C2" w:rsidRDefault="001B3F03">
            <w:pPr>
              <w:ind w:right="-2"/>
              <w:jc w:val="center"/>
              <w:rPr>
                <w:sz w:val="28"/>
                <w:szCs w:val="28"/>
                <w:lang w:val="kk-KZ"/>
              </w:rPr>
            </w:pPr>
          </w:p>
          <w:p w14:paraId="66324E27" w14:textId="77777777" w:rsidR="001B3F03" w:rsidRPr="00E515C2" w:rsidRDefault="008634CC">
            <w:pPr>
              <w:ind w:right="-2"/>
              <w:jc w:val="center"/>
              <w:rPr>
                <w:sz w:val="28"/>
                <w:szCs w:val="28"/>
              </w:rPr>
            </w:pPr>
            <w:r w:rsidRPr="00E515C2">
              <w:rPr>
                <w:sz w:val="28"/>
                <w:szCs w:val="28"/>
                <w:lang w:val="kk-KZ"/>
              </w:rPr>
              <w:t>0</w:t>
            </w:r>
            <w:r w:rsidRPr="00E515C2">
              <w:rPr>
                <w:sz w:val="28"/>
                <w:szCs w:val="28"/>
              </w:rPr>
              <w:t>,200</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32ED09E2" w14:textId="77777777" w:rsidR="001B3F03" w:rsidRPr="00E515C2" w:rsidRDefault="001B3F03">
            <w:pPr>
              <w:ind w:right="-2"/>
              <w:jc w:val="center"/>
              <w:rPr>
                <w:sz w:val="28"/>
                <w:szCs w:val="28"/>
              </w:rPr>
            </w:pPr>
          </w:p>
          <w:p w14:paraId="4AA0E32A" w14:textId="77777777" w:rsidR="001B3F03" w:rsidRPr="00E515C2" w:rsidRDefault="008634CC">
            <w:pPr>
              <w:ind w:right="-2"/>
              <w:jc w:val="center"/>
              <w:rPr>
                <w:sz w:val="28"/>
                <w:szCs w:val="28"/>
              </w:rPr>
            </w:pPr>
            <w:r w:rsidRPr="00E515C2">
              <w:rPr>
                <w:sz w:val="28"/>
                <w:szCs w:val="28"/>
              </w:rPr>
              <w:t>70</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937A7B7" w14:textId="77777777" w:rsidR="001B3F03" w:rsidRPr="00E515C2" w:rsidRDefault="001B3F03">
            <w:pPr>
              <w:ind w:right="-2"/>
              <w:jc w:val="center"/>
              <w:rPr>
                <w:sz w:val="28"/>
                <w:szCs w:val="28"/>
                <w:lang w:val="en-US"/>
              </w:rPr>
            </w:pPr>
          </w:p>
          <w:p w14:paraId="0729C8B6" w14:textId="77777777" w:rsidR="001B3F03" w:rsidRPr="00E515C2" w:rsidRDefault="008634CC">
            <w:pPr>
              <w:ind w:right="-2"/>
              <w:jc w:val="center"/>
              <w:rPr>
                <w:sz w:val="28"/>
                <w:szCs w:val="28"/>
              </w:rPr>
            </w:pPr>
            <w:r w:rsidRPr="00E515C2">
              <w:rPr>
                <w:sz w:val="28"/>
                <w:szCs w:val="28"/>
                <w:lang w:val="en-US"/>
              </w:rPr>
              <w:t>&gt;0,05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6905AE8E" w14:textId="77777777" w:rsidR="001B3F03" w:rsidRPr="00E515C2" w:rsidRDefault="001B3F03">
            <w:pPr>
              <w:ind w:right="-2"/>
              <w:jc w:val="center"/>
              <w:rPr>
                <w:sz w:val="28"/>
                <w:szCs w:val="28"/>
              </w:rPr>
            </w:pPr>
          </w:p>
          <w:p w14:paraId="1A065F85" w14:textId="77777777" w:rsidR="001B3F03" w:rsidRPr="00E515C2" w:rsidRDefault="008634CC">
            <w:pPr>
              <w:ind w:right="-2"/>
              <w:jc w:val="center"/>
              <w:rPr>
                <w:sz w:val="28"/>
                <w:szCs w:val="28"/>
              </w:rPr>
            </w:pPr>
            <w:r w:rsidRPr="00E515C2">
              <w:rPr>
                <w:sz w:val="28"/>
                <w:szCs w:val="28"/>
                <w:lang w:val="kk-KZ"/>
              </w:rPr>
              <w:t>0</w:t>
            </w:r>
            <w:r w:rsidRPr="00E515C2">
              <w:rPr>
                <w:sz w:val="28"/>
                <w:szCs w:val="28"/>
              </w:rPr>
              <w:t>,055</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018B344E" w14:textId="77777777" w:rsidR="001B3F03" w:rsidRPr="00E515C2" w:rsidRDefault="001B3F03">
            <w:pPr>
              <w:ind w:right="-2"/>
              <w:jc w:val="center"/>
              <w:rPr>
                <w:sz w:val="28"/>
                <w:szCs w:val="28"/>
              </w:rPr>
            </w:pPr>
          </w:p>
          <w:p w14:paraId="546256A6" w14:textId="77777777" w:rsidR="001B3F03" w:rsidRPr="00E515C2" w:rsidRDefault="008634CC">
            <w:pPr>
              <w:ind w:right="-2"/>
              <w:jc w:val="center"/>
              <w:rPr>
                <w:sz w:val="28"/>
                <w:szCs w:val="28"/>
              </w:rPr>
            </w:pPr>
            <w:r w:rsidRPr="00E515C2">
              <w:rPr>
                <w:sz w:val="28"/>
                <w:szCs w:val="28"/>
              </w:rPr>
              <w:t>70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5BA2EEA1" w14:textId="77777777" w:rsidR="001B3F03" w:rsidRPr="00E515C2" w:rsidRDefault="001B3F03">
            <w:pPr>
              <w:tabs>
                <w:tab w:val="center" w:pos="435"/>
              </w:tabs>
              <w:ind w:right="-2"/>
              <w:jc w:val="center"/>
              <w:rPr>
                <w:sz w:val="28"/>
                <w:szCs w:val="28"/>
              </w:rPr>
            </w:pPr>
          </w:p>
          <w:p w14:paraId="14A97101" w14:textId="77777777" w:rsidR="001B3F03" w:rsidRPr="00E515C2" w:rsidRDefault="008634CC">
            <w:pPr>
              <w:tabs>
                <w:tab w:val="center" w:pos="435"/>
              </w:tabs>
              <w:ind w:right="-2"/>
              <w:jc w:val="center"/>
              <w:rPr>
                <w:sz w:val="28"/>
                <w:szCs w:val="28"/>
              </w:rPr>
            </w:pPr>
            <w:r w:rsidRPr="00E515C2">
              <w:rPr>
                <w:sz w:val="28"/>
                <w:szCs w:val="28"/>
                <w:lang w:val="en-US"/>
              </w:rPr>
              <w:t>&gt;0,05</w:t>
            </w:r>
          </w:p>
        </w:tc>
      </w:tr>
      <w:tr w:rsidR="00E515C2" w:rsidRPr="00E515C2" w14:paraId="5E056BD6" w14:textId="77777777">
        <w:tc>
          <w:tcPr>
            <w:tcW w:w="2814" w:type="dxa"/>
            <w:tcBorders>
              <w:top w:val="single" w:sz="4" w:space="0" w:color="000000"/>
              <w:left w:val="single" w:sz="4" w:space="0" w:color="000000"/>
              <w:bottom w:val="single" w:sz="4" w:space="0" w:color="000000"/>
              <w:right w:val="single" w:sz="4" w:space="0" w:color="000000"/>
            </w:tcBorders>
            <w:shd w:val="clear" w:color="auto" w:fill="auto"/>
          </w:tcPr>
          <w:p w14:paraId="79F17BD7" w14:textId="77777777" w:rsidR="001B3F03" w:rsidRPr="00E515C2" w:rsidRDefault="008634CC">
            <w:pPr>
              <w:ind w:right="-2"/>
              <w:jc w:val="center"/>
              <w:rPr>
                <w:sz w:val="28"/>
                <w:szCs w:val="28"/>
                <w:lang w:val="kk-KZ"/>
              </w:rPr>
            </w:pPr>
            <w:r w:rsidRPr="00E515C2">
              <w:rPr>
                <w:sz w:val="28"/>
                <w:szCs w:val="28"/>
                <w:lang w:val="kk-KZ"/>
              </w:rPr>
              <w:t>«Мақсатқа жету»қажеттілігін анықтау шкаласы (Ю.М.Орлов)</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4028DF11" w14:textId="77777777" w:rsidR="001B3F03" w:rsidRPr="00E515C2" w:rsidRDefault="001B3F03">
            <w:pPr>
              <w:ind w:right="-2"/>
              <w:jc w:val="center"/>
              <w:rPr>
                <w:sz w:val="28"/>
                <w:szCs w:val="28"/>
                <w:lang w:val="kk-KZ"/>
              </w:rPr>
            </w:pPr>
          </w:p>
          <w:p w14:paraId="7B0261AB" w14:textId="77777777" w:rsidR="001B3F03" w:rsidRPr="00E515C2" w:rsidRDefault="008634CC">
            <w:pPr>
              <w:ind w:right="-2"/>
              <w:jc w:val="center"/>
              <w:rPr>
                <w:sz w:val="28"/>
                <w:szCs w:val="28"/>
                <w:lang w:val="en-US"/>
              </w:rPr>
            </w:pPr>
            <w:r w:rsidRPr="00E515C2">
              <w:rPr>
                <w:sz w:val="28"/>
                <w:szCs w:val="28"/>
                <w:lang w:val="kk-KZ"/>
              </w:rPr>
              <w:t>0</w:t>
            </w:r>
            <w:r w:rsidRPr="00E515C2">
              <w:rPr>
                <w:sz w:val="28"/>
                <w:szCs w:val="28"/>
              </w:rPr>
              <w:t>,</w:t>
            </w:r>
            <w:r w:rsidRPr="00E515C2">
              <w:rPr>
                <w:sz w:val="28"/>
                <w:szCs w:val="28"/>
                <w:lang w:val="en-US"/>
              </w:rPr>
              <w:t>040</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2569DCCD" w14:textId="77777777" w:rsidR="001B3F03" w:rsidRPr="00E515C2" w:rsidRDefault="001B3F03">
            <w:pPr>
              <w:ind w:right="-2"/>
              <w:jc w:val="center"/>
              <w:rPr>
                <w:sz w:val="28"/>
                <w:szCs w:val="28"/>
              </w:rPr>
            </w:pPr>
          </w:p>
          <w:p w14:paraId="69486BBA" w14:textId="77777777" w:rsidR="001B3F03" w:rsidRPr="00E515C2" w:rsidRDefault="008634CC">
            <w:pPr>
              <w:ind w:right="-2"/>
              <w:jc w:val="center"/>
              <w:rPr>
                <w:sz w:val="28"/>
                <w:szCs w:val="28"/>
              </w:rPr>
            </w:pPr>
            <w:r w:rsidRPr="00E515C2">
              <w:rPr>
                <w:sz w:val="28"/>
                <w:szCs w:val="28"/>
              </w:rPr>
              <w:t>70</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1A59B4CF" w14:textId="77777777" w:rsidR="001B3F03" w:rsidRPr="00E515C2" w:rsidRDefault="001B3F03">
            <w:pPr>
              <w:ind w:right="-2"/>
              <w:jc w:val="center"/>
              <w:rPr>
                <w:sz w:val="28"/>
                <w:szCs w:val="28"/>
                <w:lang w:val="en-US"/>
              </w:rPr>
            </w:pPr>
          </w:p>
          <w:p w14:paraId="7E7A34CC" w14:textId="77777777" w:rsidR="001B3F03" w:rsidRPr="00E515C2" w:rsidRDefault="008634CC">
            <w:pPr>
              <w:ind w:right="-2"/>
              <w:jc w:val="center"/>
              <w:rPr>
                <w:sz w:val="28"/>
                <w:szCs w:val="28"/>
              </w:rPr>
            </w:pPr>
            <w:r w:rsidRPr="00E515C2">
              <w:rPr>
                <w:sz w:val="28"/>
                <w:szCs w:val="28"/>
                <w:lang w:val="en-US"/>
              </w:rPr>
              <w:t>&lt;0,05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314880E1" w14:textId="77777777" w:rsidR="001B3F03" w:rsidRPr="00E515C2" w:rsidRDefault="001B3F03">
            <w:pPr>
              <w:ind w:right="-2"/>
              <w:jc w:val="center"/>
              <w:rPr>
                <w:sz w:val="28"/>
                <w:szCs w:val="28"/>
              </w:rPr>
            </w:pPr>
          </w:p>
          <w:p w14:paraId="4584FA80" w14:textId="77777777" w:rsidR="001B3F03" w:rsidRPr="00E515C2" w:rsidRDefault="008634CC">
            <w:pPr>
              <w:ind w:right="-2"/>
              <w:jc w:val="center"/>
              <w:rPr>
                <w:sz w:val="28"/>
                <w:szCs w:val="28"/>
                <w:lang w:val="en-US"/>
              </w:rPr>
            </w:pPr>
            <w:r w:rsidRPr="00E515C2">
              <w:rPr>
                <w:sz w:val="28"/>
                <w:szCs w:val="28"/>
                <w:lang w:val="kk-KZ"/>
              </w:rPr>
              <w:t>0</w:t>
            </w:r>
            <w:r w:rsidRPr="00E515C2">
              <w:rPr>
                <w:sz w:val="28"/>
                <w:szCs w:val="28"/>
              </w:rPr>
              <w:t>,</w:t>
            </w:r>
            <w:r w:rsidRPr="00E515C2">
              <w:rPr>
                <w:sz w:val="28"/>
                <w:szCs w:val="28"/>
                <w:lang w:val="en-US"/>
              </w:rPr>
              <w:t>011</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198AD446" w14:textId="77777777" w:rsidR="001B3F03" w:rsidRPr="00E515C2" w:rsidRDefault="001B3F03">
            <w:pPr>
              <w:ind w:right="-2"/>
              <w:jc w:val="center"/>
              <w:rPr>
                <w:sz w:val="28"/>
                <w:szCs w:val="28"/>
              </w:rPr>
            </w:pPr>
          </w:p>
          <w:p w14:paraId="7DFE37C0" w14:textId="77777777" w:rsidR="001B3F03" w:rsidRPr="00E515C2" w:rsidRDefault="008634CC">
            <w:pPr>
              <w:ind w:right="-2"/>
              <w:jc w:val="center"/>
              <w:rPr>
                <w:sz w:val="28"/>
                <w:szCs w:val="28"/>
              </w:rPr>
            </w:pPr>
            <w:r w:rsidRPr="00E515C2">
              <w:rPr>
                <w:sz w:val="28"/>
                <w:szCs w:val="28"/>
              </w:rPr>
              <w:t>70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1CADB50B" w14:textId="77777777" w:rsidR="001B3F03" w:rsidRPr="00E515C2" w:rsidRDefault="001B3F03">
            <w:pPr>
              <w:ind w:right="-2"/>
              <w:jc w:val="center"/>
              <w:rPr>
                <w:sz w:val="28"/>
                <w:szCs w:val="28"/>
                <w:lang w:val="en-US"/>
              </w:rPr>
            </w:pPr>
          </w:p>
          <w:p w14:paraId="4F0716E0" w14:textId="77777777" w:rsidR="001B3F03" w:rsidRPr="00E515C2" w:rsidRDefault="008634CC">
            <w:pPr>
              <w:ind w:right="-2"/>
              <w:jc w:val="center"/>
              <w:rPr>
                <w:sz w:val="28"/>
                <w:szCs w:val="28"/>
              </w:rPr>
            </w:pPr>
            <w:r w:rsidRPr="00E515C2">
              <w:rPr>
                <w:sz w:val="28"/>
                <w:szCs w:val="28"/>
                <w:lang w:val="en-US"/>
              </w:rPr>
              <w:t>&lt;0,05</w:t>
            </w:r>
          </w:p>
        </w:tc>
      </w:tr>
      <w:tr w:rsidR="00E515C2" w:rsidRPr="00E515C2" w14:paraId="320AC2F0" w14:textId="77777777">
        <w:tc>
          <w:tcPr>
            <w:tcW w:w="2814" w:type="dxa"/>
            <w:tcBorders>
              <w:top w:val="single" w:sz="4" w:space="0" w:color="000000"/>
              <w:left w:val="single" w:sz="4" w:space="0" w:color="000000"/>
              <w:bottom w:val="single" w:sz="4" w:space="0" w:color="000000"/>
              <w:right w:val="single" w:sz="4" w:space="0" w:color="000000"/>
            </w:tcBorders>
            <w:shd w:val="clear" w:color="auto" w:fill="auto"/>
          </w:tcPr>
          <w:p w14:paraId="1106D021" w14:textId="77777777" w:rsidR="001B3F03" w:rsidRPr="00E515C2" w:rsidRDefault="008634CC">
            <w:pPr>
              <w:ind w:right="-2"/>
              <w:jc w:val="center"/>
              <w:rPr>
                <w:sz w:val="28"/>
                <w:szCs w:val="28"/>
                <w:lang w:val="kk-KZ"/>
              </w:rPr>
            </w:pPr>
            <w:r w:rsidRPr="00E515C2">
              <w:rPr>
                <w:kern w:val="2"/>
                <w:sz w:val="28"/>
                <w:szCs w:val="28"/>
                <w:lang w:val="kk-KZ"/>
              </w:rPr>
              <w:t xml:space="preserve">Студенттердің зерттеу қызметіне  теориялық-әдіснамалық дайындығын  өзіндік бағалау әдістемесі   </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4D6B3E3B" w14:textId="77777777" w:rsidR="001B3F03" w:rsidRPr="00E515C2" w:rsidRDefault="008634CC">
            <w:pPr>
              <w:ind w:right="-2"/>
              <w:jc w:val="center"/>
              <w:rPr>
                <w:sz w:val="28"/>
                <w:szCs w:val="28"/>
              </w:rPr>
            </w:pPr>
            <w:r w:rsidRPr="00E515C2">
              <w:rPr>
                <w:sz w:val="28"/>
                <w:szCs w:val="28"/>
                <w:lang w:val="kk-KZ"/>
              </w:rPr>
              <w:t>0</w:t>
            </w:r>
            <w:r w:rsidRPr="00E515C2">
              <w:rPr>
                <w:sz w:val="28"/>
                <w:szCs w:val="28"/>
                <w:lang w:val="en-US"/>
              </w:rPr>
              <w:t>,082</w:t>
            </w:r>
          </w:p>
        </w:tc>
        <w:tc>
          <w:tcPr>
            <w:tcW w:w="1051" w:type="dxa"/>
            <w:tcBorders>
              <w:top w:val="single" w:sz="4" w:space="0" w:color="000000"/>
              <w:left w:val="single" w:sz="4" w:space="0" w:color="000000"/>
              <w:bottom w:val="single" w:sz="4" w:space="0" w:color="000000"/>
              <w:right w:val="single" w:sz="4" w:space="0" w:color="000000"/>
            </w:tcBorders>
            <w:shd w:val="clear" w:color="auto" w:fill="auto"/>
          </w:tcPr>
          <w:p w14:paraId="263F38C6" w14:textId="77777777" w:rsidR="001B3F03" w:rsidRPr="00E515C2" w:rsidRDefault="008634CC">
            <w:pPr>
              <w:ind w:right="-2"/>
              <w:jc w:val="center"/>
              <w:rPr>
                <w:sz w:val="28"/>
                <w:szCs w:val="28"/>
              </w:rPr>
            </w:pPr>
            <w:r w:rsidRPr="00E515C2">
              <w:rPr>
                <w:sz w:val="28"/>
                <w:szCs w:val="28"/>
              </w:rPr>
              <w:t>70</w:t>
            </w:r>
          </w:p>
        </w:tc>
        <w:tc>
          <w:tcPr>
            <w:tcW w:w="862" w:type="dxa"/>
            <w:tcBorders>
              <w:top w:val="single" w:sz="4" w:space="0" w:color="000000"/>
              <w:left w:val="single" w:sz="4" w:space="0" w:color="000000"/>
              <w:bottom w:val="single" w:sz="4" w:space="0" w:color="000000"/>
              <w:right w:val="single" w:sz="4" w:space="0" w:color="000000"/>
            </w:tcBorders>
            <w:shd w:val="clear" w:color="auto" w:fill="auto"/>
          </w:tcPr>
          <w:p w14:paraId="6271C783" w14:textId="77777777" w:rsidR="001B3F03" w:rsidRPr="00E515C2" w:rsidRDefault="008634CC">
            <w:pPr>
              <w:ind w:right="-2"/>
              <w:jc w:val="center"/>
              <w:rPr>
                <w:sz w:val="28"/>
                <w:szCs w:val="28"/>
              </w:rPr>
            </w:pPr>
            <w:r w:rsidRPr="00E515C2">
              <w:rPr>
                <w:sz w:val="28"/>
                <w:szCs w:val="28"/>
                <w:lang w:val="en-US"/>
              </w:rPr>
              <w:t>&gt;0,05</w:t>
            </w:r>
          </w:p>
        </w:tc>
        <w:tc>
          <w:tcPr>
            <w:tcW w:w="1513" w:type="dxa"/>
            <w:tcBorders>
              <w:top w:val="single" w:sz="4" w:space="0" w:color="000000"/>
              <w:left w:val="single" w:sz="4" w:space="0" w:color="000000"/>
              <w:bottom w:val="single" w:sz="4" w:space="0" w:color="000000"/>
              <w:right w:val="single" w:sz="4" w:space="0" w:color="000000"/>
            </w:tcBorders>
            <w:shd w:val="clear" w:color="auto" w:fill="auto"/>
          </w:tcPr>
          <w:p w14:paraId="41FFE6A6" w14:textId="77777777" w:rsidR="001B3F03" w:rsidRPr="00E515C2" w:rsidRDefault="008634CC">
            <w:pPr>
              <w:ind w:right="-2"/>
              <w:jc w:val="center"/>
              <w:rPr>
                <w:sz w:val="28"/>
                <w:szCs w:val="28"/>
              </w:rPr>
            </w:pPr>
            <w:r w:rsidRPr="00E515C2">
              <w:rPr>
                <w:sz w:val="28"/>
                <w:szCs w:val="28"/>
                <w:lang w:val="kk-KZ"/>
              </w:rPr>
              <w:t>0</w:t>
            </w:r>
            <w:r w:rsidRPr="00E515C2">
              <w:rPr>
                <w:sz w:val="28"/>
                <w:szCs w:val="28"/>
                <w:lang w:val="en-US"/>
              </w:rPr>
              <w:t>,082</w:t>
            </w:r>
          </w:p>
        </w:tc>
        <w:tc>
          <w:tcPr>
            <w:tcW w:w="1020" w:type="dxa"/>
            <w:tcBorders>
              <w:top w:val="single" w:sz="4" w:space="0" w:color="000000"/>
              <w:left w:val="single" w:sz="4" w:space="0" w:color="000000"/>
              <w:bottom w:val="single" w:sz="4" w:space="0" w:color="000000"/>
              <w:right w:val="single" w:sz="4" w:space="0" w:color="000000"/>
            </w:tcBorders>
            <w:shd w:val="clear" w:color="auto" w:fill="auto"/>
          </w:tcPr>
          <w:p w14:paraId="11404407" w14:textId="77777777" w:rsidR="001B3F03" w:rsidRPr="00E515C2" w:rsidRDefault="008634CC">
            <w:pPr>
              <w:ind w:right="-2"/>
              <w:jc w:val="center"/>
              <w:rPr>
                <w:sz w:val="28"/>
                <w:szCs w:val="28"/>
              </w:rPr>
            </w:pPr>
            <w:r w:rsidRPr="00E515C2">
              <w:rPr>
                <w:sz w:val="28"/>
                <w:szCs w:val="28"/>
              </w:rPr>
              <w:t>70</w:t>
            </w:r>
          </w:p>
        </w:tc>
        <w:tc>
          <w:tcPr>
            <w:tcW w:w="865" w:type="dxa"/>
            <w:tcBorders>
              <w:top w:val="single" w:sz="4" w:space="0" w:color="000000"/>
              <w:left w:val="single" w:sz="4" w:space="0" w:color="000000"/>
              <w:bottom w:val="single" w:sz="4" w:space="0" w:color="000000"/>
              <w:right w:val="single" w:sz="4" w:space="0" w:color="000000"/>
            </w:tcBorders>
            <w:shd w:val="clear" w:color="auto" w:fill="auto"/>
          </w:tcPr>
          <w:p w14:paraId="697E6C39" w14:textId="77777777" w:rsidR="001B3F03" w:rsidRPr="00E515C2" w:rsidRDefault="008634CC">
            <w:pPr>
              <w:ind w:right="-2"/>
              <w:jc w:val="center"/>
              <w:rPr>
                <w:sz w:val="28"/>
                <w:szCs w:val="28"/>
              </w:rPr>
            </w:pPr>
            <w:r w:rsidRPr="00E515C2">
              <w:rPr>
                <w:sz w:val="28"/>
                <w:szCs w:val="28"/>
                <w:lang w:val="en-US"/>
              </w:rPr>
              <w:t>&gt;0,05</w:t>
            </w:r>
          </w:p>
        </w:tc>
      </w:tr>
    </w:tbl>
    <w:p w14:paraId="61E5512B" w14:textId="77777777" w:rsidR="001B3F03" w:rsidRPr="00E515C2" w:rsidRDefault="008634CC">
      <w:pPr>
        <w:ind w:right="-2"/>
        <w:jc w:val="both"/>
      </w:pPr>
      <w:r w:rsidRPr="00E515C2">
        <w:rPr>
          <w:sz w:val="28"/>
          <w:szCs w:val="28"/>
          <w:lang w:val="kk-KZ"/>
        </w:rPr>
        <w:t xml:space="preserve"> </w:t>
      </w:r>
    </w:p>
    <w:p w14:paraId="3567D29C" w14:textId="77777777" w:rsidR="001B3F03" w:rsidRPr="00E515C2" w:rsidRDefault="008634CC">
      <w:pPr>
        <w:ind w:right="-2" w:firstLine="567"/>
        <w:jc w:val="both"/>
        <w:rPr>
          <w:sz w:val="28"/>
          <w:szCs w:val="28"/>
          <w:lang w:val="kk-KZ"/>
        </w:rPr>
      </w:pPr>
      <w:r w:rsidRPr="00E515C2">
        <w:rPr>
          <w:sz w:val="28"/>
          <w:szCs w:val="28"/>
          <w:lang w:val="kk-KZ"/>
        </w:rPr>
        <w:t>Эксперименттің тиімділігін тексеру мақсатында қалыпты таралушылығы бар әдістемелердің мәліметтер жиынтығына жұп таңдамаларға арналған Стьюденттің t-критерийі, ал қалыпты емес әдістемелердің мәліметтер жиынтығына Уилкоксонның t-критерийі қолданылды. Құрастырылған болжам:</w:t>
      </w:r>
    </w:p>
    <w:p w14:paraId="187D3AE4" w14:textId="77777777" w:rsidR="00AB7AEF" w:rsidRPr="00E515C2" w:rsidRDefault="00AB7AEF" w:rsidP="00E515C2">
      <w:pPr>
        <w:ind w:right="-2"/>
        <w:jc w:val="both"/>
        <w:rPr>
          <w:lang w:val="kk-KZ"/>
        </w:rPr>
      </w:pPr>
    </w:p>
    <w:p w14:paraId="4BFFBB1B" w14:textId="76FECF98" w:rsidR="00AB7AEF" w:rsidRDefault="00AB7AEF" w:rsidP="00AB7AEF">
      <w:pPr>
        <w:rPr>
          <w:sz w:val="28"/>
          <w:szCs w:val="28"/>
          <w:lang w:val="kk-KZ"/>
        </w:rPr>
      </w:pPr>
      <w:r w:rsidRPr="00E515C2">
        <w:rPr>
          <w:rFonts w:eastAsia="font929"/>
          <w:sz w:val="28"/>
          <w:szCs w:val="28"/>
          <w:lang w:val="kk-KZ"/>
        </w:rPr>
        <w:t xml:space="preserve">                     Н</w:t>
      </w:r>
      <w:r w:rsidRPr="00E515C2">
        <w:rPr>
          <w:rFonts w:eastAsia="font929"/>
          <w:sz w:val="28"/>
          <w:szCs w:val="28"/>
          <w:vertAlign w:val="subscript"/>
          <w:lang w:val="kk-KZ"/>
        </w:rPr>
        <w:t>0</w:t>
      </w:r>
      <w:r w:rsidRPr="00E515C2">
        <w:rPr>
          <w:lang w:val="kk-KZ"/>
        </w:rPr>
        <w:t>= X̄</w:t>
      </w:r>
      <w:r w:rsidRPr="00E515C2">
        <w:rPr>
          <w:vertAlign w:val="subscript"/>
          <w:lang w:val="kk-KZ"/>
        </w:rPr>
        <w:t>1</w:t>
      </w:r>
      <w:r w:rsidRPr="00E515C2">
        <w:rPr>
          <w:lang w:val="kk-KZ"/>
        </w:rPr>
        <w:t>= X̄</w:t>
      </w:r>
      <w:r w:rsidRPr="00E515C2">
        <w:rPr>
          <w:vertAlign w:val="subscript"/>
          <w:lang w:val="kk-KZ"/>
        </w:rPr>
        <w:t xml:space="preserve">2                                                                                                                                        </w:t>
      </w:r>
      <w:r w:rsidRPr="00E515C2">
        <w:rPr>
          <w:sz w:val="28"/>
          <w:szCs w:val="28"/>
          <w:lang w:val="kk-KZ"/>
        </w:rPr>
        <w:t>(1)</w:t>
      </w:r>
    </w:p>
    <w:p w14:paraId="286EFD6C" w14:textId="77777777" w:rsidR="00E515C2" w:rsidRPr="00E515C2" w:rsidRDefault="00E515C2" w:rsidP="00AB7AEF">
      <w:pPr>
        <w:rPr>
          <w:sz w:val="28"/>
          <w:szCs w:val="28"/>
          <w:lang w:val="kk-KZ"/>
        </w:rPr>
      </w:pPr>
    </w:p>
    <w:p w14:paraId="3E1B4AC7" w14:textId="29C65B23" w:rsidR="00AB7AEF" w:rsidRPr="00E515C2" w:rsidRDefault="00AB7AEF" w:rsidP="00AB7AEF">
      <w:pPr>
        <w:rPr>
          <w:sz w:val="20"/>
          <w:lang w:val="kk-KZ"/>
        </w:rPr>
      </w:pPr>
      <w:r w:rsidRPr="00E515C2">
        <w:rPr>
          <w:rFonts w:eastAsia="font929"/>
          <w:sz w:val="28"/>
          <w:szCs w:val="28"/>
          <w:lang w:val="kk-KZ"/>
        </w:rPr>
        <w:t xml:space="preserve">                     Н</w:t>
      </w:r>
      <w:r w:rsidRPr="00E515C2">
        <w:rPr>
          <w:rFonts w:eastAsia="font929"/>
          <w:sz w:val="28"/>
          <w:szCs w:val="28"/>
          <w:vertAlign w:val="subscript"/>
          <w:lang w:val="kk-KZ"/>
        </w:rPr>
        <w:t>1</w:t>
      </w:r>
      <w:r w:rsidRPr="00E515C2">
        <w:rPr>
          <w:lang w:val="kk-KZ"/>
        </w:rPr>
        <w:t>= X̄</w:t>
      </w:r>
      <w:r w:rsidRPr="00E515C2">
        <w:rPr>
          <w:vertAlign w:val="subscript"/>
          <w:lang w:val="kk-KZ"/>
        </w:rPr>
        <w:t>1</w:t>
      </w:r>
      <w:r w:rsidRPr="00E515C2">
        <w:rPr>
          <w:rFonts w:eastAsia="font929"/>
          <w:i/>
          <w:sz w:val="28"/>
          <w:szCs w:val="28"/>
          <w:lang w:val="kk-KZ"/>
        </w:rPr>
        <w:t>≠</w:t>
      </w:r>
      <w:r w:rsidRPr="00E515C2">
        <w:rPr>
          <w:lang w:val="kk-KZ"/>
        </w:rPr>
        <w:t xml:space="preserve"> X̄</w:t>
      </w:r>
      <w:r w:rsidRPr="00E515C2">
        <w:rPr>
          <w:vertAlign w:val="subscript"/>
          <w:lang w:val="kk-KZ"/>
        </w:rPr>
        <w:t xml:space="preserve">2                                                                                                                                       </w:t>
      </w:r>
      <w:r w:rsidRPr="00E515C2">
        <w:rPr>
          <w:sz w:val="28"/>
          <w:szCs w:val="28"/>
          <w:lang w:val="kk-KZ"/>
        </w:rPr>
        <w:t xml:space="preserve"> (2)                                                                                                              </w:t>
      </w:r>
    </w:p>
    <w:p w14:paraId="17490104" w14:textId="77777777" w:rsidR="00AB7AEF" w:rsidRPr="00E515C2" w:rsidRDefault="00AB7AEF" w:rsidP="0008439A">
      <w:pPr>
        <w:ind w:right="-2"/>
        <w:jc w:val="both"/>
        <w:rPr>
          <w:rFonts w:eastAsia="font929"/>
          <w:i/>
          <w:sz w:val="28"/>
          <w:szCs w:val="28"/>
          <w:lang w:val="kk-KZ"/>
        </w:rPr>
      </w:pPr>
    </w:p>
    <w:p w14:paraId="799B5CD1" w14:textId="57581564" w:rsidR="001B3F03" w:rsidRPr="00E515C2" w:rsidRDefault="008634CC">
      <w:pPr>
        <w:ind w:right="-2" w:firstLine="567"/>
        <w:jc w:val="both"/>
        <w:rPr>
          <w:lang w:val="kk-KZ"/>
        </w:rPr>
      </w:pPr>
      <w:r w:rsidRPr="00E515C2">
        <w:rPr>
          <w:rFonts w:eastAsia="font929"/>
          <w:sz w:val="28"/>
          <w:szCs w:val="28"/>
          <w:lang w:val="kk-KZ"/>
        </w:rPr>
        <w:t>Егер p &lt; 0,05 болса</w:t>
      </w:r>
      <w:r w:rsidR="00AB7AEF" w:rsidRPr="00E515C2">
        <w:rPr>
          <w:rFonts w:eastAsia="font929"/>
          <w:sz w:val="28"/>
          <w:szCs w:val="28"/>
          <w:lang w:val="kk-KZ"/>
        </w:rPr>
        <w:t xml:space="preserve"> Н</w:t>
      </w:r>
      <w:r w:rsidR="00AB7AEF" w:rsidRPr="00E515C2">
        <w:rPr>
          <w:rFonts w:eastAsia="font929"/>
          <w:sz w:val="28"/>
          <w:szCs w:val="28"/>
          <w:vertAlign w:val="subscript"/>
          <w:lang w:val="kk-KZ"/>
        </w:rPr>
        <w:t>0</w:t>
      </w:r>
      <w:r w:rsidRPr="00E515C2">
        <w:rPr>
          <w:rFonts w:eastAsia="font929"/>
          <w:sz w:val="28"/>
          <w:szCs w:val="28"/>
          <w:lang w:val="kk-KZ"/>
        </w:rPr>
        <w:t xml:space="preserve">  бас тартамыз, ал Р &gt; 0,05 болса</w:t>
      </w:r>
      <w:r w:rsidR="0008439A" w:rsidRPr="00E515C2">
        <w:rPr>
          <w:rFonts w:eastAsia="font929"/>
          <w:sz w:val="28"/>
          <w:szCs w:val="28"/>
          <w:lang w:val="kk-KZ"/>
        </w:rPr>
        <w:t xml:space="preserve"> Н</w:t>
      </w:r>
      <w:r w:rsidR="0008439A" w:rsidRPr="00E515C2">
        <w:rPr>
          <w:rFonts w:eastAsia="font929"/>
          <w:sz w:val="28"/>
          <w:szCs w:val="28"/>
          <w:vertAlign w:val="subscript"/>
          <w:lang w:val="kk-KZ"/>
        </w:rPr>
        <w:t>0</w:t>
      </w:r>
      <w:r w:rsidRPr="00E515C2">
        <w:rPr>
          <w:rFonts w:eastAsia="font929"/>
          <w:sz w:val="28"/>
          <w:szCs w:val="28"/>
          <w:lang w:val="kk-KZ"/>
        </w:rPr>
        <w:t xml:space="preserve"> </w:t>
      </w:r>
      <w:r w:rsidR="00AB7AEF" w:rsidRPr="00E515C2">
        <w:rPr>
          <w:rFonts w:eastAsia="font929"/>
          <w:sz w:val="28"/>
          <w:szCs w:val="28"/>
          <w:lang w:val="kk-KZ"/>
        </w:rPr>
        <w:t xml:space="preserve"> </w:t>
      </w:r>
      <w:r w:rsidRPr="00E515C2">
        <w:rPr>
          <w:rFonts w:eastAsia="font929"/>
          <w:sz w:val="28"/>
          <w:szCs w:val="28"/>
          <w:lang w:val="kk-KZ"/>
        </w:rPr>
        <w:t>қабылданады.</w:t>
      </w:r>
    </w:p>
    <w:p w14:paraId="5844BC8E" w14:textId="77777777" w:rsidR="001B3F03" w:rsidRPr="00E515C2" w:rsidRDefault="008634CC">
      <w:pPr>
        <w:ind w:right="-2" w:firstLine="567"/>
        <w:jc w:val="both"/>
        <w:rPr>
          <w:lang w:val="kk-KZ"/>
        </w:rPr>
      </w:pPr>
      <w:r w:rsidRPr="00E515C2">
        <w:rPr>
          <w:sz w:val="28"/>
          <w:szCs w:val="28"/>
          <w:lang w:val="kk-KZ"/>
        </w:rPr>
        <w:t>Болашақ дене мәдениеті мамандарының акмеологиялық әлеуетінің құрамдас бөліктері ретінде жауапкершілік сияқты сапаны бөліп көрсеттік.</w:t>
      </w:r>
      <w:r w:rsidRPr="00E515C2">
        <w:rPr>
          <w:lang w:val="kk-KZ"/>
        </w:rPr>
        <w:t xml:space="preserve"> </w:t>
      </w:r>
      <w:r w:rsidRPr="00E515C2">
        <w:rPr>
          <w:sz w:val="28"/>
          <w:szCs w:val="28"/>
          <w:lang w:val="kk-KZ"/>
        </w:rPr>
        <w:t>Бұл сапаның көріну деңгейін анықтау үшін біз «Жауапкершіліктің экспресс диагностикасы» тесті әдістемесін (ЭДО, В.П. Прядин, 1998) қолдандық.</w:t>
      </w:r>
    </w:p>
    <w:p w14:paraId="60026C86" w14:textId="77777777" w:rsidR="001B3F03" w:rsidRPr="00E515C2" w:rsidRDefault="008634CC">
      <w:pPr>
        <w:ind w:right="-2" w:firstLine="567"/>
        <w:jc w:val="both"/>
        <w:rPr>
          <w:lang w:val="kk-KZ"/>
        </w:rPr>
      </w:pPr>
      <w:r w:rsidRPr="00E515C2">
        <w:rPr>
          <w:sz w:val="28"/>
          <w:szCs w:val="28"/>
          <w:lang w:val="kk-KZ"/>
        </w:rPr>
        <w:t xml:space="preserve">Бақылау экспериментінде тек эксперименттік топ талдамалары берілген,  </w:t>
      </w:r>
      <w:r w:rsidRPr="00E515C2">
        <w:rPr>
          <w:spacing w:val="2"/>
          <w:sz w:val="28"/>
          <w:szCs w:val="28"/>
          <w:lang w:val="kk-KZ"/>
        </w:rPr>
        <w:t xml:space="preserve">«5В010800-Дене мәдениеті және спорт» </w:t>
      </w:r>
      <w:r w:rsidRPr="00E515C2">
        <w:rPr>
          <w:sz w:val="28"/>
          <w:szCs w:val="28"/>
          <w:lang w:val="kk-KZ"/>
        </w:rPr>
        <w:t>мамандығының 3 курс студенттері бойынша ақпараттар. Қазақ спорт және туризм академиясының (Алматы қ.), жалпы саны – 70 студенті және Қ.Жұбанов атындағы Ақтөбе өңірлік мемлекеттік университетінің, жалпы саны 50 студенті.</w:t>
      </w:r>
    </w:p>
    <w:p w14:paraId="580A41D2" w14:textId="77777777" w:rsidR="001B3F03" w:rsidRPr="00E515C2" w:rsidRDefault="008634CC">
      <w:pPr>
        <w:ind w:right="-2" w:firstLine="567"/>
        <w:jc w:val="both"/>
        <w:rPr>
          <w:sz w:val="28"/>
          <w:szCs w:val="28"/>
          <w:lang w:val="kk-KZ"/>
        </w:rPr>
      </w:pPr>
      <w:r w:rsidRPr="00E515C2">
        <w:rPr>
          <w:sz w:val="28"/>
          <w:szCs w:val="28"/>
          <w:lang w:val="kk-KZ"/>
        </w:rPr>
        <w:t>Көптеген зерттеушілер жауапкершіліктің басқа жоспарының жиынтығы ретінде емес, әртүрлі құрамдас бөліктер мен көріністердің жиынтығы ретінде емес, тұтас формация, принципті жаңа сапа ретінде көрсетеді. Бұл позициядан біз, әрине, оның даму деңгейін анықтауға тырыстық (кесте 23).</w:t>
      </w:r>
    </w:p>
    <w:p w14:paraId="1C8BF9C5" w14:textId="77777777" w:rsidR="001B3F03" w:rsidRPr="00E515C2" w:rsidRDefault="001B3F03">
      <w:pPr>
        <w:pStyle w:val="1e"/>
        <w:ind w:right="-2"/>
        <w:jc w:val="both"/>
        <w:rPr>
          <w:rFonts w:ascii="Times New Roman" w:hAnsi="Times New Roman"/>
          <w:sz w:val="28"/>
          <w:szCs w:val="28"/>
          <w:lang w:val="kk-KZ"/>
        </w:rPr>
      </w:pPr>
    </w:p>
    <w:p w14:paraId="40F9C44C" w14:textId="77777777" w:rsidR="001B3F03" w:rsidRPr="00E515C2" w:rsidRDefault="008634CC">
      <w:pPr>
        <w:pStyle w:val="1e"/>
        <w:ind w:right="-2"/>
        <w:jc w:val="both"/>
        <w:rPr>
          <w:rFonts w:ascii="Times New Roman" w:hAnsi="Times New Roman"/>
          <w:sz w:val="28"/>
          <w:szCs w:val="28"/>
          <w:lang w:val="kk-KZ"/>
        </w:rPr>
      </w:pPr>
      <w:r w:rsidRPr="00E515C2">
        <w:rPr>
          <w:rFonts w:ascii="Times New Roman" w:hAnsi="Times New Roman"/>
          <w:sz w:val="28"/>
          <w:szCs w:val="28"/>
          <w:lang w:val="kk-KZ"/>
        </w:rPr>
        <w:t>Кесте 23 - Экспериментке дейін және кейінгі АӨМУ респонденттерінің   жауапкершілік деңгейі көрсеткіші</w:t>
      </w:r>
    </w:p>
    <w:p w14:paraId="48EC6742" w14:textId="77777777" w:rsidR="001B3F03" w:rsidRPr="00E515C2" w:rsidRDefault="001B3F03">
      <w:pPr>
        <w:pStyle w:val="1e"/>
        <w:ind w:right="-2"/>
        <w:jc w:val="both"/>
        <w:rPr>
          <w:lang w:val="kk-KZ"/>
        </w:rPr>
      </w:pPr>
    </w:p>
    <w:tbl>
      <w:tblPr>
        <w:tblW w:w="9566" w:type="dxa"/>
        <w:jc w:val="center"/>
        <w:tblLook w:val="0000" w:firstRow="0" w:lastRow="0" w:firstColumn="0" w:lastColumn="0" w:noHBand="0" w:noVBand="0"/>
      </w:tblPr>
      <w:tblGrid>
        <w:gridCol w:w="7465"/>
        <w:gridCol w:w="958"/>
        <w:gridCol w:w="1143"/>
      </w:tblGrid>
      <w:tr w:rsidR="00E515C2" w:rsidRPr="00E515C2" w14:paraId="5C67E531" w14:textId="77777777">
        <w:trPr>
          <w:trHeight w:val="325"/>
          <w:jc w:val="center"/>
        </w:trPr>
        <w:tc>
          <w:tcPr>
            <w:tcW w:w="7465" w:type="dxa"/>
            <w:tcBorders>
              <w:top w:val="single" w:sz="4" w:space="0" w:color="000000"/>
              <w:left w:val="single" w:sz="4" w:space="0" w:color="000000"/>
              <w:right w:val="single" w:sz="4" w:space="0" w:color="000000"/>
            </w:tcBorders>
            <w:shd w:val="clear" w:color="auto" w:fill="auto"/>
            <w:vAlign w:val="center"/>
          </w:tcPr>
          <w:p w14:paraId="30422C0A" w14:textId="77777777" w:rsidR="001B3F03" w:rsidRPr="00E515C2" w:rsidRDefault="008634CC">
            <w:pPr>
              <w:ind w:right="-2"/>
              <w:jc w:val="center"/>
              <w:rPr>
                <w:bCs/>
                <w:sz w:val="28"/>
                <w:szCs w:val="28"/>
                <w:lang w:val="kk-KZ"/>
              </w:rPr>
            </w:pPr>
            <w:r w:rsidRPr="00E515C2">
              <w:rPr>
                <w:bCs/>
                <w:sz w:val="28"/>
                <w:szCs w:val="28"/>
                <w:lang w:val="kk-KZ"/>
              </w:rPr>
              <w:t>Ұпай саны және деңгейі</w:t>
            </w:r>
          </w:p>
        </w:tc>
        <w:tc>
          <w:tcPr>
            <w:tcW w:w="958" w:type="dxa"/>
            <w:tcBorders>
              <w:top w:val="single" w:sz="4" w:space="0" w:color="000000"/>
              <w:left w:val="single" w:sz="4" w:space="0" w:color="000000"/>
              <w:right w:val="single" w:sz="4" w:space="0" w:color="000000"/>
            </w:tcBorders>
            <w:shd w:val="clear" w:color="auto" w:fill="auto"/>
            <w:vAlign w:val="bottom"/>
          </w:tcPr>
          <w:p w14:paraId="75A04609" w14:textId="77777777" w:rsidR="001B3F03" w:rsidRPr="00E515C2" w:rsidRDefault="008634CC">
            <w:pPr>
              <w:ind w:right="-2"/>
              <w:rPr>
                <w:bCs/>
                <w:sz w:val="28"/>
                <w:szCs w:val="28"/>
                <w:lang w:val="kk-KZ"/>
              </w:rPr>
            </w:pPr>
            <w:r w:rsidRPr="00E515C2">
              <w:rPr>
                <w:bCs/>
                <w:sz w:val="28"/>
                <w:szCs w:val="28"/>
                <w:lang w:val="kk-KZ"/>
              </w:rPr>
              <w:t>Дейін</w:t>
            </w:r>
          </w:p>
        </w:tc>
        <w:tc>
          <w:tcPr>
            <w:tcW w:w="1143" w:type="dxa"/>
            <w:tcBorders>
              <w:top w:val="single" w:sz="4" w:space="0" w:color="000000"/>
              <w:left w:val="single" w:sz="4" w:space="0" w:color="000000"/>
              <w:right w:val="single" w:sz="4" w:space="0" w:color="000000"/>
            </w:tcBorders>
            <w:shd w:val="clear" w:color="auto" w:fill="auto"/>
          </w:tcPr>
          <w:p w14:paraId="20ABAF46" w14:textId="77777777" w:rsidR="001B3F03" w:rsidRPr="00E515C2" w:rsidRDefault="001B3F03">
            <w:pPr>
              <w:ind w:right="-2"/>
              <w:jc w:val="center"/>
              <w:rPr>
                <w:bCs/>
                <w:sz w:val="28"/>
                <w:szCs w:val="28"/>
                <w:lang w:val="kk-KZ"/>
              </w:rPr>
            </w:pPr>
          </w:p>
          <w:p w14:paraId="756FC866" w14:textId="77777777" w:rsidR="001B3F03" w:rsidRPr="00E515C2" w:rsidRDefault="008634CC">
            <w:pPr>
              <w:ind w:right="-2"/>
              <w:jc w:val="center"/>
              <w:rPr>
                <w:bCs/>
                <w:sz w:val="28"/>
                <w:szCs w:val="28"/>
                <w:lang w:val="kk-KZ"/>
              </w:rPr>
            </w:pPr>
            <w:r w:rsidRPr="00E515C2">
              <w:rPr>
                <w:bCs/>
                <w:sz w:val="28"/>
                <w:szCs w:val="28"/>
                <w:lang w:val="kk-KZ"/>
              </w:rPr>
              <w:t>Кейін</w:t>
            </w:r>
          </w:p>
        </w:tc>
      </w:tr>
      <w:tr w:rsidR="00E515C2" w:rsidRPr="00E515C2" w14:paraId="37F30194" w14:textId="77777777">
        <w:trPr>
          <w:trHeight w:val="315"/>
          <w:jc w:val="center"/>
        </w:trPr>
        <w:tc>
          <w:tcPr>
            <w:tcW w:w="74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8D0779F" w14:textId="77777777" w:rsidR="001B3F03" w:rsidRPr="00E515C2" w:rsidRDefault="008634CC">
            <w:pPr>
              <w:ind w:right="-2"/>
              <w:jc w:val="both"/>
              <w:rPr>
                <w:sz w:val="28"/>
                <w:szCs w:val="28"/>
              </w:rPr>
            </w:pPr>
            <w:r w:rsidRPr="00E515C2">
              <w:rPr>
                <w:sz w:val="28"/>
                <w:szCs w:val="28"/>
                <w:lang w:val="kk-KZ"/>
              </w:rPr>
              <w:t>64</w:t>
            </w:r>
            <w:r w:rsidRPr="00E515C2">
              <w:rPr>
                <w:sz w:val="28"/>
                <w:szCs w:val="28"/>
                <w:lang w:val="en-US"/>
              </w:rPr>
              <w:t>-</w:t>
            </w:r>
            <w:r w:rsidRPr="00E515C2">
              <w:rPr>
                <w:sz w:val="28"/>
                <w:szCs w:val="28"/>
                <w:lang w:val="kk-KZ"/>
              </w:rPr>
              <w:t>85</w:t>
            </w:r>
            <w:r w:rsidRPr="00E515C2">
              <w:rPr>
                <w:sz w:val="28"/>
                <w:szCs w:val="28"/>
                <w:lang w:val="en-US"/>
              </w:rPr>
              <w:t xml:space="preserve"> </w:t>
            </w:r>
            <w:r w:rsidRPr="00E515C2">
              <w:rPr>
                <w:sz w:val="28"/>
                <w:szCs w:val="28"/>
                <w:lang w:val="kk-KZ"/>
              </w:rPr>
              <w:t xml:space="preserve"> ұпай </w:t>
            </w:r>
            <w:r w:rsidRPr="00E515C2">
              <w:rPr>
                <w:sz w:val="28"/>
                <w:szCs w:val="28"/>
                <w:lang w:val="en-US"/>
              </w:rPr>
              <w:t xml:space="preserve"> </w:t>
            </w:r>
            <w:r w:rsidRPr="00E515C2">
              <w:rPr>
                <w:sz w:val="28"/>
                <w:szCs w:val="28"/>
                <w:lang w:val="kk-KZ"/>
              </w:rPr>
              <w:t>аралығы – жауапкершілік бар</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089DB0B" w14:textId="77777777" w:rsidR="001B3F03" w:rsidRPr="00E515C2" w:rsidRDefault="008634CC">
            <w:pPr>
              <w:ind w:right="-2"/>
              <w:jc w:val="center"/>
              <w:rPr>
                <w:sz w:val="28"/>
                <w:szCs w:val="28"/>
              </w:rPr>
            </w:pPr>
            <w:r w:rsidRPr="00E515C2">
              <w:rPr>
                <w:sz w:val="28"/>
                <w:szCs w:val="28"/>
                <w:lang w:val="kk-KZ"/>
              </w:rPr>
              <w:t>2</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13A4E507" w14:textId="77777777" w:rsidR="001B3F03" w:rsidRPr="00E515C2" w:rsidRDefault="008634CC">
            <w:pPr>
              <w:ind w:right="-2"/>
              <w:jc w:val="center"/>
              <w:rPr>
                <w:sz w:val="28"/>
                <w:szCs w:val="28"/>
              </w:rPr>
            </w:pPr>
            <w:r w:rsidRPr="00E515C2">
              <w:rPr>
                <w:sz w:val="28"/>
                <w:szCs w:val="28"/>
              </w:rPr>
              <w:t>9</w:t>
            </w:r>
          </w:p>
        </w:tc>
      </w:tr>
      <w:tr w:rsidR="00E515C2" w:rsidRPr="00E515C2" w14:paraId="2AAA513F" w14:textId="77777777">
        <w:trPr>
          <w:trHeight w:val="477"/>
          <w:jc w:val="center"/>
        </w:trPr>
        <w:tc>
          <w:tcPr>
            <w:tcW w:w="74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9061E9" w14:textId="77777777" w:rsidR="001B3F03" w:rsidRPr="00E515C2" w:rsidRDefault="008634CC">
            <w:pPr>
              <w:ind w:right="-2"/>
              <w:jc w:val="both"/>
              <w:rPr>
                <w:sz w:val="28"/>
                <w:szCs w:val="28"/>
                <w:lang w:val="kk-KZ"/>
              </w:rPr>
            </w:pPr>
            <w:r w:rsidRPr="00E515C2">
              <w:rPr>
                <w:sz w:val="28"/>
                <w:szCs w:val="28"/>
                <w:lang w:val="kk-KZ"/>
              </w:rPr>
              <w:t>37-63 ұпай аралығы – жағдайға байланысты жауапкершілік</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E08E4A3" w14:textId="77777777" w:rsidR="001B3F03" w:rsidRPr="00E515C2" w:rsidRDefault="008634CC">
            <w:pPr>
              <w:ind w:right="-2"/>
              <w:jc w:val="center"/>
              <w:rPr>
                <w:sz w:val="28"/>
                <w:szCs w:val="28"/>
              </w:rPr>
            </w:pPr>
            <w:r w:rsidRPr="00E515C2">
              <w:rPr>
                <w:sz w:val="28"/>
                <w:szCs w:val="28"/>
                <w:lang w:val="kk-KZ"/>
              </w:rPr>
              <w:t>26</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76381582" w14:textId="77777777" w:rsidR="001B3F03" w:rsidRPr="00E515C2" w:rsidRDefault="001B3F03">
            <w:pPr>
              <w:ind w:right="-2"/>
              <w:jc w:val="center"/>
              <w:rPr>
                <w:sz w:val="28"/>
                <w:szCs w:val="28"/>
                <w:lang w:val="kk-KZ"/>
              </w:rPr>
            </w:pPr>
          </w:p>
          <w:p w14:paraId="609E0ECA" w14:textId="77777777" w:rsidR="001B3F03" w:rsidRPr="00E515C2" w:rsidRDefault="008634CC">
            <w:pPr>
              <w:ind w:right="-2"/>
              <w:jc w:val="center"/>
              <w:rPr>
                <w:sz w:val="28"/>
                <w:szCs w:val="28"/>
                <w:lang w:val="kk-KZ"/>
              </w:rPr>
            </w:pPr>
            <w:r w:rsidRPr="00E515C2">
              <w:rPr>
                <w:sz w:val="28"/>
                <w:szCs w:val="28"/>
                <w:lang w:val="kk-KZ"/>
              </w:rPr>
              <w:t>30</w:t>
            </w:r>
          </w:p>
        </w:tc>
      </w:tr>
      <w:tr w:rsidR="00410741" w:rsidRPr="00E515C2" w14:paraId="3B4E5563" w14:textId="77777777">
        <w:trPr>
          <w:trHeight w:val="315"/>
          <w:jc w:val="center"/>
        </w:trPr>
        <w:tc>
          <w:tcPr>
            <w:tcW w:w="746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FBAD02" w14:textId="77777777" w:rsidR="001B3F03" w:rsidRPr="00E515C2" w:rsidRDefault="008634CC">
            <w:pPr>
              <w:ind w:right="-2"/>
              <w:jc w:val="both"/>
              <w:rPr>
                <w:sz w:val="28"/>
                <w:szCs w:val="28"/>
              </w:rPr>
            </w:pPr>
            <w:r w:rsidRPr="00E515C2">
              <w:rPr>
                <w:sz w:val="28"/>
                <w:szCs w:val="28"/>
                <w:lang w:val="kk-KZ"/>
              </w:rPr>
              <w:t>12-36 ұпай аралығы   – жауапкершіліксіздікке жақын</w:t>
            </w:r>
          </w:p>
        </w:tc>
        <w:tc>
          <w:tcPr>
            <w:tcW w:w="958"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C291EBC" w14:textId="77777777" w:rsidR="001B3F03" w:rsidRPr="00E515C2" w:rsidRDefault="008634CC">
            <w:pPr>
              <w:ind w:right="-2"/>
              <w:jc w:val="center"/>
              <w:rPr>
                <w:sz w:val="28"/>
                <w:szCs w:val="28"/>
              </w:rPr>
            </w:pPr>
            <w:r w:rsidRPr="00E515C2">
              <w:rPr>
                <w:sz w:val="28"/>
                <w:szCs w:val="28"/>
                <w:lang w:val="kk-KZ"/>
              </w:rPr>
              <w:t>22</w:t>
            </w:r>
          </w:p>
        </w:tc>
        <w:tc>
          <w:tcPr>
            <w:tcW w:w="1143" w:type="dxa"/>
            <w:tcBorders>
              <w:top w:val="single" w:sz="4" w:space="0" w:color="000000"/>
              <w:left w:val="single" w:sz="4" w:space="0" w:color="000000"/>
              <w:bottom w:val="single" w:sz="4" w:space="0" w:color="000000"/>
              <w:right w:val="single" w:sz="4" w:space="0" w:color="000000"/>
            </w:tcBorders>
            <w:shd w:val="clear" w:color="auto" w:fill="auto"/>
          </w:tcPr>
          <w:p w14:paraId="008CF98D" w14:textId="77777777" w:rsidR="001B3F03" w:rsidRPr="00E515C2" w:rsidRDefault="008634CC">
            <w:pPr>
              <w:ind w:right="-2"/>
              <w:jc w:val="center"/>
              <w:rPr>
                <w:sz w:val="28"/>
                <w:szCs w:val="28"/>
                <w:lang w:val="kk-KZ"/>
              </w:rPr>
            </w:pPr>
            <w:r w:rsidRPr="00E515C2">
              <w:rPr>
                <w:sz w:val="28"/>
                <w:szCs w:val="28"/>
                <w:lang w:val="kk-KZ"/>
              </w:rPr>
              <w:t>11</w:t>
            </w:r>
          </w:p>
        </w:tc>
      </w:tr>
    </w:tbl>
    <w:p w14:paraId="472E9587" w14:textId="77777777" w:rsidR="001B3F03" w:rsidRPr="00E515C2" w:rsidRDefault="001B3F03">
      <w:pPr>
        <w:ind w:right="-2"/>
        <w:jc w:val="both"/>
        <w:rPr>
          <w:sz w:val="28"/>
          <w:szCs w:val="28"/>
          <w:lang w:val="kk-KZ"/>
        </w:rPr>
      </w:pPr>
    </w:p>
    <w:p w14:paraId="612B23D3" w14:textId="6542A881" w:rsidR="001B3F03" w:rsidRPr="00E515C2" w:rsidRDefault="008634CC">
      <w:pPr>
        <w:ind w:right="-2" w:firstLine="567"/>
        <w:jc w:val="both"/>
        <w:rPr>
          <w:sz w:val="28"/>
          <w:szCs w:val="28"/>
          <w:lang w:val="kk-KZ"/>
        </w:rPr>
      </w:pPr>
      <w:r w:rsidRPr="00E515C2">
        <w:rPr>
          <w:sz w:val="28"/>
          <w:szCs w:val="28"/>
          <w:lang w:val="kk-KZ"/>
        </w:rPr>
        <w:t>Біз Қ.</w:t>
      </w:r>
      <w:r w:rsidR="00AB7AEF" w:rsidRPr="00E515C2">
        <w:rPr>
          <w:sz w:val="28"/>
          <w:szCs w:val="28"/>
          <w:lang w:val="kk-KZ"/>
        </w:rPr>
        <w:t xml:space="preserve"> </w:t>
      </w:r>
      <w:r w:rsidRPr="00E515C2">
        <w:rPr>
          <w:sz w:val="28"/>
          <w:szCs w:val="28"/>
          <w:lang w:val="kk-KZ"/>
        </w:rPr>
        <w:t>Жұбанов атындағы Ақтөбе өңірлік мемлекеттік университетінің респонденттерінің көрсеткіштерін диаграмма түрінде сипаттадық  (сурет 2</w:t>
      </w:r>
      <w:r w:rsidR="008F1AA0" w:rsidRPr="00E515C2">
        <w:rPr>
          <w:sz w:val="28"/>
          <w:szCs w:val="28"/>
          <w:lang w:val="kk-KZ"/>
        </w:rPr>
        <w:t>2</w:t>
      </w:r>
      <w:r w:rsidRPr="00E515C2">
        <w:rPr>
          <w:sz w:val="28"/>
          <w:szCs w:val="28"/>
          <w:lang w:val="kk-KZ"/>
        </w:rPr>
        <w:t>).</w:t>
      </w:r>
    </w:p>
    <w:p w14:paraId="4F0A2FF1" w14:textId="77777777" w:rsidR="001B3F03" w:rsidRPr="00E515C2" w:rsidRDefault="008634CC">
      <w:pPr>
        <w:ind w:right="-2"/>
        <w:jc w:val="center"/>
        <w:rPr>
          <w:sz w:val="28"/>
          <w:szCs w:val="28"/>
          <w:lang w:val="kk-KZ"/>
        </w:rPr>
      </w:pPr>
      <w:r w:rsidRPr="00E515C2">
        <w:rPr>
          <w:noProof/>
        </w:rPr>
        <w:drawing>
          <wp:inline distT="0" distB="0" distL="0" distR="0" wp14:anchorId="30377A93" wp14:editId="5B663051">
            <wp:extent cx="4067175" cy="2286000"/>
            <wp:effectExtent l="0" t="0" r="0" b="0"/>
            <wp:docPr id="30" name="Диаграмма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Pr="00E515C2">
        <w:rPr>
          <w:noProof/>
        </w:rPr>
        <w:drawing>
          <wp:inline distT="0" distB="0" distL="0" distR="0" wp14:anchorId="7A58883C" wp14:editId="316F6CD2">
            <wp:extent cx="3695700" cy="1876425"/>
            <wp:effectExtent l="0" t="0" r="0" b="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54DE05AB" w14:textId="77777777" w:rsidR="001B3F03" w:rsidRPr="00E515C2" w:rsidRDefault="001B3F03">
      <w:pPr>
        <w:ind w:right="-2" w:firstLine="567"/>
        <w:jc w:val="center"/>
        <w:rPr>
          <w:sz w:val="16"/>
          <w:szCs w:val="16"/>
          <w:lang w:val="kk-KZ"/>
        </w:rPr>
      </w:pPr>
    </w:p>
    <w:p w14:paraId="20EC36A7" w14:textId="44FCCDCF" w:rsidR="000C4E9E" w:rsidRPr="00E515C2" w:rsidRDefault="008634CC" w:rsidP="00E515C2">
      <w:pPr>
        <w:ind w:right="-2"/>
        <w:jc w:val="center"/>
        <w:rPr>
          <w:sz w:val="28"/>
          <w:szCs w:val="28"/>
          <w:lang w:val="kk-KZ"/>
        </w:rPr>
      </w:pPr>
      <w:r w:rsidRPr="00E515C2">
        <w:rPr>
          <w:sz w:val="28"/>
          <w:szCs w:val="28"/>
          <w:lang w:val="kk-KZ"/>
        </w:rPr>
        <w:t>Сурет 2</w:t>
      </w:r>
      <w:r w:rsidR="008F1AA0" w:rsidRPr="00E515C2">
        <w:rPr>
          <w:sz w:val="28"/>
          <w:szCs w:val="28"/>
          <w:lang w:val="kk-KZ"/>
        </w:rPr>
        <w:t>2</w:t>
      </w:r>
      <w:r w:rsidRPr="00E515C2">
        <w:rPr>
          <w:sz w:val="28"/>
          <w:szCs w:val="28"/>
          <w:lang w:val="kk-KZ"/>
        </w:rPr>
        <w:t xml:space="preserve"> - Экспериментке дейін және кейінгі АӨМУ респонденттерінің жауапкершілік деңгей көрініс  </w:t>
      </w:r>
    </w:p>
    <w:p w14:paraId="771E7A46" w14:textId="77777777" w:rsidR="001B3F03" w:rsidRPr="00E515C2" w:rsidRDefault="008634CC">
      <w:pPr>
        <w:ind w:right="-2" w:firstLine="567"/>
        <w:jc w:val="both"/>
        <w:rPr>
          <w:sz w:val="28"/>
          <w:szCs w:val="28"/>
          <w:lang w:val="kk-KZ"/>
        </w:rPr>
      </w:pPr>
      <w:r w:rsidRPr="00E515C2">
        <w:rPr>
          <w:sz w:val="28"/>
          <w:szCs w:val="28"/>
          <w:lang w:val="kk-KZ"/>
        </w:rPr>
        <w:t>Талдау нәтижесі бойынша қорытындыға интерпретация жасай аламыз:</w:t>
      </w:r>
    </w:p>
    <w:p w14:paraId="6745D2C7" w14:textId="77E185F3" w:rsidR="001B3F03" w:rsidRPr="00E515C2" w:rsidRDefault="008634CC">
      <w:pPr>
        <w:ind w:right="-2" w:firstLine="567"/>
        <w:jc w:val="both"/>
        <w:rPr>
          <w:sz w:val="28"/>
          <w:szCs w:val="28"/>
          <w:lang w:val="kk-KZ"/>
        </w:rPr>
      </w:pPr>
      <w:r w:rsidRPr="00E515C2">
        <w:rPr>
          <w:sz w:val="28"/>
          <w:szCs w:val="28"/>
          <w:lang w:val="kk-KZ"/>
        </w:rPr>
        <w:t>- Р ≤ 0,05 болғандықтан,  респонденттердің экспериментке дейінгі және кейінгі жауапкершілік деңгейінде анықталған айырмашылық статистикалық мәнді;</w:t>
      </w:r>
    </w:p>
    <w:p w14:paraId="7CB4062A" w14:textId="4785BA6E" w:rsidR="001B3F03" w:rsidRPr="00E515C2" w:rsidRDefault="008634CC">
      <w:pPr>
        <w:ind w:right="-2" w:firstLine="567"/>
        <w:jc w:val="both"/>
        <w:rPr>
          <w:sz w:val="28"/>
          <w:szCs w:val="28"/>
          <w:lang w:val="kk-KZ"/>
        </w:rPr>
      </w:pPr>
      <w:r w:rsidRPr="00E515C2">
        <w:rPr>
          <w:sz w:val="28"/>
          <w:szCs w:val="28"/>
          <w:lang w:val="kk-KZ"/>
        </w:rPr>
        <w:t xml:space="preserve">- t-критерийдің мәні теріс </w:t>
      </w:r>
      <w:r w:rsidR="00E515C2">
        <w:rPr>
          <w:sz w:val="28"/>
          <w:szCs w:val="28"/>
          <w:lang w:val="kk-KZ"/>
        </w:rPr>
        <w:t>(</w:t>
      </w:r>
      <w:r w:rsidRPr="00E515C2">
        <w:rPr>
          <w:sz w:val="28"/>
          <w:szCs w:val="28"/>
          <w:lang w:val="kk-KZ"/>
        </w:rPr>
        <w:t>-3,651</w:t>
      </w:r>
      <w:r w:rsidR="00E515C2">
        <w:rPr>
          <w:sz w:val="28"/>
          <w:szCs w:val="28"/>
          <w:lang w:val="kk-KZ"/>
        </w:rPr>
        <w:t>)</w:t>
      </w:r>
      <w:r w:rsidRPr="00E515C2">
        <w:rPr>
          <w:sz w:val="28"/>
          <w:szCs w:val="28"/>
          <w:lang w:val="kk-KZ"/>
        </w:rPr>
        <w:t xml:space="preserve"> болуы эксперименттен кейінгі жауапкершілік деңгейінің жоғарылауының статистикалық мәнді екендігін білдіреді, яғни енгізілген элективті курс өз тиімділігін көрсетті (кесте 24).</w:t>
      </w:r>
    </w:p>
    <w:p w14:paraId="215D6C5A" w14:textId="77777777" w:rsidR="001B3F03" w:rsidRPr="00E515C2" w:rsidRDefault="001B3F03">
      <w:pPr>
        <w:ind w:right="-2"/>
        <w:jc w:val="center"/>
        <w:rPr>
          <w:lang w:val="kk-KZ"/>
        </w:rPr>
      </w:pPr>
    </w:p>
    <w:p w14:paraId="18126C2C" w14:textId="77777777" w:rsidR="001B3F03" w:rsidRPr="00E515C2" w:rsidRDefault="008634CC">
      <w:pPr>
        <w:ind w:right="-2"/>
        <w:jc w:val="both"/>
        <w:rPr>
          <w:sz w:val="28"/>
          <w:szCs w:val="28"/>
          <w:lang w:val="kk-KZ"/>
        </w:rPr>
      </w:pPr>
      <w:r w:rsidRPr="00E515C2">
        <w:rPr>
          <w:sz w:val="28"/>
          <w:szCs w:val="28"/>
          <w:lang w:val="kk-KZ"/>
        </w:rPr>
        <w:t>Кесте 24 - Стьюденттің t-критерийі бойынша АӨМУ эксперименттік тобының экспериментке дейінгі және эксперименттен кейінгі зерттеу әдістемелерінен алынған қорытындыларының айырмашылығы</w:t>
      </w:r>
    </w:p>
    <w:p w14:paraId="15CCA5A9" w14:textId="77777777" w:rsidR="001B3F03" w:rsidRPr="00E515C2" w:rsidRDefault="001B3F03">
      <w:pPr>
        <w:ind w:right="-2"/>
        <w:jc w:val="both"/>
        <w:rPr>
          <w:sz w:val="28"/>
          <w:szCs w:val="28"/>
          <w:lang w:val="kk-KZ"/>
        </w:rPr>
      </w:pPr>
    </w:p>
    <w:tbl>
      <w:tblPr>
        <w:tblW w:w="9639" w:type="dxa"/>
        <w:tblInd w:w="108" w:type="dxa"/>
        <w:tblLayout w:type="fixed"/>
        <w:tblLook w:val="0000" w:firstRow="0" w:lastRow="0" w:firstColumn="0" w:lastColumn="0" w:noHBand="0" w:noVBand="0"/>
      </w:tblPr>
      <w:tblGrid>
        <w:gridCol w:w="2549"/>
        <w:gridCol w:w="849"/>
        <w:gridCol w:w="993"/>
        <w:gridCol w:w="850"/>
        <w:gridCol w:w="850"/>
        <w:gridCol w:w="850"/>
        <w:gridCol w:w="854"/>
        <w:gridCol w:w="974"/>
        <w:gridCol w:w="870"/>
      </w:tblGrid>
      <w:tr w:rsidR="00E515C2" w:rsidRPr="00E515C2" w14:paraId="4062387D" w14:textId="77777777" w:rsidTr="00115974">
        <w:trPr>
          <w:trHeight w:val="70"/>
        </w:trPr>
        <w:tc>
          <w:tcPr>
            <w:tcW w:w="254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6FBF76B" w14:textId="77777777" w:rsidR="001B3F03" w:rsidRPr="00E515C2" w:rsidRDefault="008634CC">
            <w:pPr>
              <w:ind w:right="-2"/>
              <w:jc w:val="center"/>
              <w:rPr>
                <w:sz w:val="28"/>
                <w:szCs w:val="28"/>
              </w:rPr>
            </w:pPr>
            <w:r w:rsidRPr="00E515C2">
              <w:rPr>
                <w:bCs/>
                <w:sz w:val="28"/>
                <w:szCs w:val="28"/>
                <w:lang w:val="kk-KZ"/>
              </w:rPr>
              <w:t>Зерттеу әдістемесі</w:t>
            </w:r>
          </w:p>
        </w:tc>
        <w:tc>
          <w:tcPr>
            <w:tcW w:w="5246" w:type="dxa"/>
            <w:gridSpan w:val="6"/>
            <w:tcBorders>
              <w:top w:val="single" w:sz="4" w:space="0" w:color="000000"/>
              <w:left w:val="single" w:sz="4" w:space="0" w:color="000000"/>
              <w:bottom w:val="single" w:sz="4" w:space="0" w:color="000000"/>
              <w:right w:val="single" w:sz="4" w:space="0" w:color="000000"/>
            </w:tcBorders>
            <w:shd w:val="clear" w:color="auto" w:fill="auto"/>
          </w:tcPr>
          <w:p w14:paraId="6B4FB875" w14:textId="77777777" w:rsidR="001B3F03" w:rsidRPr="00E515C2" w:rsidRDefault="008634CC">
            <w:pPr>
              <w:ind w:right="-2"/>
              <w:jc w:val="center"/>
              <w:rPr>
                <w:sz w:val="28"/>
                <w:szCs w:val="28"/>
              </w:rPr>
            </w:pPr>
            <w:r w:rsidRPr="00E515C2">
              <w:rPr>
                <w:sz w:val="28"/>
                <w:szCs w:val="28"/>
                <w:lang w:val="en-US"/>
              </w:rPr>
              <w:tab/>
            </w:r>
            <w:r w:rsidRPr="00E515C2">
              <w:rPr>
                <w:sz w:val="28"/>
                <w:szCs w:val="28"/>
                <w:lang w:val="kk-KZ"/>
              </w:rPr>
              <w:t>Эксперименттік топ</w:t>
            </w:r>
          </w:p>
        </w:tc>
        <w:tc>
          <w:tcPr>
            <w:tcW w:w="974" w:type="dxa"/>
            <w:tcBorders>
              <w:top w:val="single" w:sz="4" w:space="0" w:color="000000"/>
              <w:left w:val="single" w:sz="4" w:space="0" w:color="000000"/>
              <w:right w:val="single" w:sz="4" w:space="0" w:color="000000"/>
            </w:tcBorders>
            <w:shd w:val="clear" w:color="auto" w:fill="auto"/>
          </w:tcPr>
          <w:p w14:paraId="6C64529E" w14:textId="77777777" w:rsidR="001B3F03" w:rsidRPr="00E515C2" w:rsidRDefault="008634CC">
            <w:pPr>
              <w:ind w:right="-2"/>
              <w:jc w:val="center"/>
              <w:rPr>
                <w:sz w:val="28"/>
                <w:szCs w:val="28"/>
              </w:rPr>
            </w:pPr>
            <w:r w:rsidRPr="00E515C2">
              <w:rPr>
                <w:iCs/>
                <w:sz w:val="28"/>
                <w:szCs w:val="28"/>
                <w:lang w:val="en-US"/>
              </w:rPr>
              <w:t>t</w:t>
            </w:r>
          </w:p>
        </w:tc>
        <w:tc>
          <w:tcPr>
            <w:tcW w:w="870" w:type="dxa"/>
            <w:tcBorders>
              <w:top w:val="single" w:sz="4" w:space="0" w:color="000000"/>
              <w:left w:val="single" w:sz="4" w:space="0" w:color="000000"/>
              <w:right w:val="single" w:sz="4" w:space="0" w:color="000000"/>
            </w:tcBorders>
            <w:shd w:val="clear" w:color="auto" w:fill="auto"/>
          </w:tcPr>
          <w:p w14:paraId="5FC269D0" w14:textId="77777777" w:rsidR="001B3F03" w:rsidRPr="00E515C2" w:rsidRDefault="008634CC">
            <w:pPr>
              <w:ind w:right="-2"/>
              <w:jc w:val="center"/>
              <w:rPr>
                <w:sz w:val="28"/>
                <w:szCs w:val="28"/>
              </w:rPr>
            </w:pPr>
            <w:r w:rsidRPr="00E515C2">
              <w:rPr>
                <w:iCs/>
                <w:sz w:val="28"/>
                <w:szCs w:val="28"/>
                <w:lang w:val="en-US"/>
              </w:rPr>
              <w:t>P</w:t>
            </w:r>
          </w:p>
        </w:tc>
      </w:tr>
      <w:tr w:rsidR="00E515C2" w:rsidRPr="00E515C2" w14:paraId="369FD937" w14:textId="77777777" w:rsidTr="00115974">
        <w:tc>
          <w:tcPr>
            <w:tcW w:w="2549" w:type="dxa"/>
            <w:vMerge/>
            <w:tcBorders>
              <w:top w:val="single" w:sz="4" w:space="0" w:color="000000"/>
              <w:left w:val="single" w:sz="4" w:space="0" w:color="000000"/>
              <w:bottom w:val="single" w:sz="4" w:space="0" w:color="000000"/>
              <w:right w:val="single" w:sz="4" w:space="0" w:color="000000"/>
            </w:tcBorders>
            <w:shd w:val="clear" w:color="auto" w:fill="auto"/>
          </w:tcPr>
          <w:p w14:paraId="131DEAC8" w14:textId="77777777" w:rsidR="001B3F03" w:rsidRPr="00E515C2" w:rsidRDefault="001B3F03">
            <w:pPr>
              <w:ind w:right="-2"/>
              <w:rPr>
                <w:sz w:val="28"/>
                <w:szCs w:val="28"/>
                <w:lang w:val="kk-KZ"/>
              </w:rPr>
            </w:pPr>
          </w:p>
        </w:tc>
        <w:tc>
          <w:tcPr>
            <w:tcW w:w="2692" w:type="dxa"/>
            <w:gridSpan w:val="3"/>
            <w:tcBorders>
              <w:top w:val="single" w:sz="4" w:space="0" w:color="000000"/>
              <w:left w:val="single" w:sz="4" w:space="0" w:color="000000"/>
              <w:bottom w:val="single" w:sz="4" w:space="0" w:color="000000"/>
              <w:right w:val="single" w:sz="4" w:space="0" w:color="000000"/>
            </w:tcBorders>
            <w:shd w:val="clear" w:color="auto" w:fill="auto"/>
          </w:tcPr>
          <w:p w14:paraId="7DC4A630" w14:textId="77777777" w:rsidR="001B3F03" w:rsidRPr="00E515C2" w:rsidRDefault="008634CC">
            <w:pPr>
              <w:ind w:right="-2"/>
              <w:jc w:val="center"/>
              <w:rPr>
                <w:sz w:val="28"/>
                <w:szCs w:val="28"/>
              </w:rPr>
            </w:pPr>
            <w:r w:rsidRPr="00E515C2">
              <w:rPr>
                <w:sz w:val="28"/>
                <w:szCs w:val="28"/>
                <w:lang w:val="kk-KZ"/>
              </w:rPr>
              <w:t>Экспериментке дейін</w:t>
            </w:r>
          </w:p>
        </w:tc>
        <w:tc>
          <w:tcPr>
            <w:tcW w:w="2554" w:type="dxa"/>
            <w:gridSpan w:val="3"/>
            <w:tcBorders>
              <w:top w:val="single" w:sz="4" w:space="0" w:color="000000"/>
              <w:left w:val="single" w:sz="4" w:space="0" w:color="000000"/>
              <w:bottom w:val="single" w:sz="4" w:space="0" w:color="000000"/>
              <w:right w:val="single" w:sz="4" w:space="0" w:color="000000"/>
            </w:tcBorders>
            <w:shd w:val="clear" w:color="auto" w:fill="auto"/>
          </w:tcPr>
          <w:p w14:paraId="7C286DBB" w14:textId="77777777" w:rsidR="001B3F03" w:rsidRPr="00E515C2" w:rsidRDefault="008634CC">
            <w:pPr>
              <w:ind w:right="-2"/>
              <w:jc w:val="center"/>
              <w:rPr>
                <w:sz w:val="28"/>
                <w:szCs w:val="28"/>
              </w:rPr>
            </w:pPr>
            <w:r w:rsidRPr="00E515C2">
              <w:rPr>
                <w:sz w:val="28"/>
                <w:szCs w:val="28"/>
                <w:lang w:val="kk-KZ"/>
              </w:rPr>
              <w:t>Эксперименттен кейін</w:t>
            </w:r>
          </w:p>
        </w:tc>
        <w:tc>
          <w:tcPr>
            <w:tcW w:w="974" w:type="dxa"/>
            <w:tcBorders>
              <w:left w:val="single" w:sz="4" w:space="0" w:color="000000"/>
              <w:right w:val="single" w:sz="4" w:space="0" w:color="000000"/>
            </w:tcBorders>
            <w:shd w:val="clear" w:color="auto" w:fill="auto"/>
          </w:tcPr>
          <w:p w14:paraId="36068729" w14:textId="77777777" w:rsidR="001B3F03" w:rsidRPr="00E515C2" w:rsidRDefault="001B3F03">
            <w:pPr>
              <w:ind w:right="-2"/>
              <w:rPr>
                <w:sz w:val="28"/>
                <w:szCs w:val="28"/>
                <w:lang w:val="en-US"/>
              </w:rPr>
            </w:pPr>
          </w:p>
        </w:tc>
        <w:tc>
          <w:tcPr>
            <w:tcW w:w="870" w:type="dxa"/>
            <w:tcBorders>
              <w:left w:val="single" w:sz="4" w:space="0" w:color="000000"/>
              <w:right w:val="single" w:sz="4" w:space="0" w:color="000000"/>
            </w:tcBorders>
            <w:shd w:val="clear" w:color="auto" w:fill="auto"/>
          </w:tcPr>
          <w:p w14:paraId="337BFCD9" w14:textId="77777777" w:rsidR="001B3F03" w:rsidRPr="00E515C2" w:rsidRDefault="001B3F03">
            <w:pPr>
              <w:ind w:right="-2"/>
              <w:rPr>
                <w:sz w:val="28"/>
                <w:szCs w:val="28"/>
                <w:lang w:val="en-US"/>
              </w:rPr>
            </w:pPr>
          </w:p>
        </w:tc>
      </w:tr>
      <w:tr w:rsidR="00E515C2" w:rsidRPr="00E515C2" w14:paraId="2C5FCD07" w14:textId="77777777" w:rsidTr="00115974">
        <w:trPr>
          <w:trHeight w:val="290"/>
        </w:trPr>
        <w:tc>
          <w:tcPr>
            <w:tcW w:w="2549" w:type="dxa"/>
            <w:vMerge/>
            <w:tcBorders>
              <w:top w:val="single" w:sz="4" w:space="0" w:color="000000"/>
              <w:left w:val="single" w:sz="4" w:space="0" w:color="000000"/>
              <w:bottom w:val="single" w:sz="4" w:space="0" w:color="000000"/>
              <w:right w:val="single" w:sz="4" w:space="0" w:color="000000"/>
            </w:tcBorders>
            <w:shd w:val="clear" w:color="auto" w:fill="auto"/>
          </w:tcPr>
          <w:p w14:paraId="2D5CD84A" w14:textId="77777777" w:rsidR="001B3F03" w:rsidRPr="00E515C2" w:rsidRDefault="001B3F03">
            <w:pPr>
              <w:ind w:right="-2"/>
              <w:rPr>
                <w:sz w:val="28"/>
                <w:szCs w:val="28"/>
                <w:lang w:val="kk-KZ"/>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DE26965" w14:textId="77777777" w:rsidR="001B3F03" w:rsidRPr="00E515C2" w:rsidRDefault="008634CC">
            <w:pPr>
              <w:ind w:right="-2"/>
              <w:jc w:val="center"/>
              <w:rPr>
                <w:sz w:val="18"/>
                <w:szCs w:val="18"/>
                <w:lang w:val="kk-KZ"/>
              </w:rPr>
            </w:pPr>
            <w:r w:rsidRPr="00E515C2">
              <w:rPr>
                <w:sz w:val="28"/>
                <w:szCs w:val="28"/>
                <w:shd w:val="clear" w:color="auto" w:fill="FFFFFF"/>
              </w:rPr>
              <w:t>X̅</w:t>
            </w:r>
            <w:r w:rsidRPr="00E515C2">
              <w:rPr>
                <w:sz w:val="18"/>
                <w:szCs w:val="18"/>
                <w:shd w:val="clear" w:color="auto" w:fill="FFFFFF"/>
                <w:lang w:val="kk-KZ"/>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51F231B7" w14:textId="77777777" w:rsidR="001B3F03" w:rsidRPr="00E515C2" w:rsidRDefault="008634CC">
            <w:pPr>
              <w:ind w:right="-2"/>
              <w:jc w:val="center"/>
              <w:rPr>
                <w:sz w:val="28"/>
                <w:szCs w:val="28"/>
              </w:rPr>
            </w:pPr>
            <w:r w:rsidRPr="00E515C2">
              <w:rPr>
                <w:sz w:val="28"/>
                <w:szCs w:val="28"/>
                <w:lang w:val="en-US"/>
              </w:rPr>
              <w:t>SD</w:t>
            </w:r>
            <w:r w:rsidRPr="00E515C2">
              <w:rPr>
                <w:sz w:val="18"/>
                <w:szCs w:val="18"/>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36A1425" w14:textId="77777777" w:rsidR="001B3F03" w:rsidRPr="00E515C2" w:rsidRDefault="008634CC">
            <w:pPr>
              <w:ind w:right="-2"/>
              <w:jc w:val="center"/>
              <w:rPr>
                <w:sz w:val="28"/>
                <w:szCs w:val="28"/>
              </w:rPr>
            </w:pPr>
            <w:r w:rsidRPr="00E515C2">
              <w:rPr>
                <w:sz w:val="28"/>
                <w:szCs w:val="28"/>
                <w:lang w:val="en-US"/>
              </w:rPr>
              <w:t>SE</w:t>
            </w:r>
            <w:r w:rsidRPr="00E515C2">
              <w:rPr>
                <w:sz w:val="18"/>
                <w:szCs w:val="18"/>
                <w:lang w:val="en-US"/>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793A10A" w14:textId="77777777" w:rsidR="001B3F03" w:rsidRPr="00E515C2" w:rsidRDefault="008634CC">
            <w:pPr>
              <w:ind w:right="-2"/>
              <w:jc w:val="center"/>
              <w:rPr>
                <w:sz w:val="28"/>
                <w:szCs w:val="28"/>
                <w:lang w:val="en-US"/>
              </w:rPr>
            </w:pPr>
            <w:r w:rsidRPr="00E515C2">
              <w:rPr>
                <w:sz w:val="28"/>
                <w:szCs w:val="28"/>
                <w:shd w:val="clear" w:color="auto" w:fill="FFFFFF"/>
              </w:rPr>
              <w:t>X̅</w:t>
            </w:r>
            <w:r w:rsidRPr="00E515C2">
              <w:rPr>
                <w:sz w:val="18"/>
                <w:szCs w:val="18"/>
                <w:shd w:val="clear" w:color="auto" w:fill="FFFFFF"/>
                <w:lang w:val="en-US"/>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595CF0D" w14:textId="77777777" w:rsidR="001B3F03" w:rsidRPr="00E515C2" w:rsidRDefault="008634CC">
            <w:pPr>
              <w:ind w:right="-2"/>
              <w:jc w:val="center"/>
              <w:rPr>
                <w:sz w:val="28"/>
                <w:szCs w:val="28"/>
              </w:rPr>
            </w:pPr>
            <w:r w:rsidRPr="00E515C2">
              <w:rPr>
                <w:sz w:val="28"/>
                <w:szCs w:val="28"/>
                <w:lang w:val="en-US"/>
              </w:rPr>
              <w:t>SD</w:t>
            </w:r>
            <w:r w:rsidRPr="00E515C2">
              <w:rPr>
                <w:sz w:val="18"/>
                <w:szCs w:val="18"/>
                <w:lang w:val="en-US"/>
              </w:rPr>
              <w:t>2</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3F351E6F" w14:textId="77777777" w:rsidR="001B3F03" w:rsidRPr="00E515C2" w:rsidRDefault="008634CC">
            <w:pPr>
              <w:ind w:right="-2"/>
              <w:jc w:val="center"/>
              <w:rPr>
                <w:sz w:val="28"/>
                <w:szCs w:val="28"/>
              </w:rPr>
            </w:pPr>
            <w:r w:rsidRPr="00E515C2">
              <w:rPr>
                <w:sz w:val="28"/>
                <w:szCs w:val="28"/>
                <w:lang w:val="en-US"/>
              </w:rPr>
              <w:t>SE</w:t>
            </w:r>
            <w:r w:rsidRPr="00E515C2">
              <w:rPr>
                <w:sz w:val="18"/>
                <w:szCs w:val="18"/>
                <w:lang w:val="en-US"/>
              </w:rPr>
              <w:t>2</w:t>
            </w:r>
          </w:p>
        </w:tc>
        <w:tc>
          <w:tcPr>
            <w:tcW w:w="974" w:type="dxa"/>
            <w:tcBorders>
              <w:left w:val="single" w:sz="4" w:space="0" w:color="000000"/>
              <w:bottom w:val="single" w:sz="4" w:space="0" w:color="000000"/>
              <w:right w:val="single" w:sz="4" w:space="0" w:color="000000"/>
            </w:tcBorders>
            <w:shd w:val="clear" w:color="auto" w:fill="auto"/>
          </w:tcPr>
          <w:p w14:paraId="73DD53B3" w14:textId="77777777" w:rsidR="001B3F03" w:rsidRPr="00E515C2" w:rsidRDefault="001B3F03">
            <w:pPr>
              <w:ind w:right="-2"/>
              <w:rPr>
                <w:sz w:val="28"/>
                <w:szCs w:val="28"/>
                <w:lang w:val="en-US"/>
              </w:rPr>
            </w:pPr>
          </w:p>
        </w:tc>
        <w:tc>
          <w:tcPr>
            <w:tcW w:w="870" w:type="dxa"/>
            <w:tcBorders>
              <w:left w:val="single" w:sz="4" w:space="0" w:color="000000"/>
              <w:bottom w:val="single" w:sz="4" w:space="0" w:color="000000"/>
              <w:right w:val="single" w:sz="4" w:space="0" w:color="000000"/>
            </w:tcBorders>
            <w:shd w:val="clear" w:color="auto" w:fill="auto"/>
          </w:tcPr>
          <w:p w14:paraId="0CE0EFE5" w14:textId="77777777" w:rsidR="001B3F03" w:rsidRPr="00E515C2" w:rsidRDefault="001B3F03">
            <w:pPr>
              <w:ind w:right="-2"/>
              <w:rPr>
                <w:sz w:val="28"/>
                <w:szCs w:val="28"/>
                <w:lang w:val="en-US"/>
              </w:rPr>
            </w:pPr>
          </w:p>
        </w:tc>
      </w:tr>
      <w:tr w:rsidR="00410741" w:rsidRPr="00E515C2" w14:paraId="545D7DBF" w14:textId="77777777" w:rsidTr="00115974">
        <w:tc>
          <w:tcPr>
            <w:tcW w:w="2549" w:type="dxa"/>
            <w:tcBorders>
              <w:top w:val="single" w:sz="4" w:space="0" w:color="000000"/>
              <w:left w:val="single" w:sz="4" w:space="0" w:color="000000"/>
              <w:bottom w:val="single" w:sz="4" w:space="0" w:color="000000"/>
              <w:right w:val="single" w:sz="4" w:space="0" w:color="000000"/>
            </w:tcBorders>
            <w:shd w:val="clear" w:color="auto" w:fill="auto"/>
          </w:tcPr>
          <w:p w14:paraId="72495F28" w14:textId="77777777" w:rsidR="001B3F03" w:rsidRPr="00E515C2" w:rsidRDefault="008634CC">
            <w:pPr>
              <w:ind w:right="-2"/>
              <w:jc w:val="center"/>
              <w:rPr>
                <w:sz w:val="28"/>
                <w:szCs w:val="28"/>
              </w:rPr>
            </w:pPr>
            <w:r w:rsidRPr="00E515C2">
              <w:rPr>
                <w:sz w:val="28"/>
                <w:szCs w:val="28"/>
                <w:lang w:val="kk-KZ"/>
              </w:rPr>
              <w:t>«Жауапкершіліктің экспресс диагностикасы» тест әдістемесі</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3D464AA" w14:textId="77777777" w:rsidR="001B3F03" w:rsidRPr="00E515C2" w:rsidRDefault="001B3F03">
            <w:pPr>
              <w:ind w:right="-2"/>
              <w:jc w:val="center"/>
              <w:rPr>
                <w:sz w:val="28"/>
                <w:szCs w:val="28"/>
              </w:rPr>
            </w:pPr>
          </w:p>
          <w:p w14:paraId="06268D3A" w14:textId="77777777" w:rsidR="001B3F03" w:rsidRPr="00E515C2" w:rsidRDefault="008634CC">
            <w:pPr>
              <w:ind w:right="-2"/>
              <w:jc w:val="center"/>
              <w:rPr>
                <w:sz w:val="28"/>
                <w:szCs w:val="28"/>
              </w:rPr>
            </w:pPr>
            <w:r w:rsidRPr="00E515C2">
              <w:rPr>
                <w:sz w:val="28"/>
                <w:szCs w:val="28"/>
              </w:rPr>
              <w:t>38,24</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100497C8" w14:textId="77777777" w:rsidR="001B3F03" w:rsidRPr="00E515C2" w:rsidRDefault="001B3F03">
            <w:pPr>
              <w:ind w:right="-2"/>
              <w:jc w:val="center"/>
              <w:rPr>
                <w:sz w:val="28"/>
                <w:szCs w:val="28"/>
              </w:rPr>
            </w:pPr>
          </w:p>
          <w:p w14:paraId="1B3F7F7E" w14:textId="77777777" w:rsidR="001B3F03" w:rsidRPr="00E515C2" w:rsidRDefault="008634CC">
            <w:pPr>
              <w:ind w:right="-2"/>
              <w:jc w:val="center"/>
              <w:rPr>
                <w:sz w:val="28"/>
                <w:szCs w:val="28"/>
              </w:rPr>
            </w:pPr>
            <w:r w:rsidRPr="00E515C2">
              <w:rPr>
                <w:sz w:val="28"/>
                <w:szCs w:val="28"/>
              </w:rPr>
              <w:t>15,830</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6E0AC236" w14:textId="77777777" w:rsidR="001B3F03" w:rsidRPr="00E515C2" w:rsidRDefault="001B3F03">
            <w:pPr>
              <w:ind w:right="-2"/>
              <w:jc w:val="center"/>
              <w:rPr>
                <w:sz w:val="28"/>
                <w:szCs w:val="28"/>
              </w:rPr>
            </w:pPr>
          </w:p>
          <w:p w14:paraId="2DC98FB9" w14:textId="77777777" w:rsidR="001B3F03" w:rsidRPr="00E515C2" w:rsidRDefault="008634CC">
            <w:pPr>
              <w:ind w:right="-2"/>
              <w:jc w:val="center"/>
              <w:rPr>
                <w:sz w:val="28"/>
                <w:szCs w:val="28"/>
                <w:lang w:val="en-US"/>
              </w:rPr>
            </w:pPr>
            <w:r w:rsidRPr="00E515C2">
              <w:rPr>
                <w:sz w:val="28"/>
                <w:szCs w:val="28"/>
              </w:rPr>
              <w:t>2,</w:t>
            </w:r>
            <w:r w:rsidRPr="00E515C2">
              <w:rPr>
                <w:sz w:val="28"/>
                <w:szCs w:val="28"/>
                <w:lang w:val="en-US"/>
              </w:rPr>
              <w:t>239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289B7AA9" w14:textId="77777777" w:rsidR="001B3F03" w:rsidRPr="00E515C2" w:rsidRDefault="001B3F03">
            <w:pPr>
              <w:ind w:right="-2"/>
              <w:jc w:val="center"/>
              <w:rPr>
                <w:sz w:val="28"/>
                <w:szCs w:val="28"/>
              </w:rPr>
            </w:pPr>
          </w:p>
          <w:p w14:paraId="6FBD5FB0" w14:textId="77777777" w:rsidR="001B3F03" w:rsidRPr="00E515C2" w:rsidRDefault="008634CC">
            <w:pPr>
              <w:ind w:right="-2"/>
              <w:jc w:val="center"/>
              <w:rPr>
                <w:sz w:val="28"/>
                <w:szCs w:val="28"/>
              </w:rPr>
            </w:pPr>
            <w:r w:rsidRPr="00E515C2">
              <w:rPr>
                <w:sz w:val="28"/>
                <w:szCs w:val="28"/>
              </w:rPr>
              <w:t>46,14</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F0CC8EA" w14:textId="77777777" w:rsidR="001B3F03" w:rsidRPr="00E515C2" w:rsidRDefault="001B3F03">
            <w:pPr>
              <w:ind w:right="-2"/>
              <w:jc w:val="center"/>
              <w:rPr>
                <w:sz w:val="28"/>
                <w:szCs w:val="28"/>
              </w:rPr>
            </w:pPr>
          </w:p>
          <w:p w14:paraId="38849B17" w14:textId="77777777" w:rsidR="001B3F03" w:rsidRPr="00E515C2" w:rsidRDefault="008634CC">
            <w:pPr>
              <w:ind w:right="-2"/>
              <w:jc w:val="center"/>
              <w:rPr>
                <w:sz w:val="28"/>
                <w:szCs w:val="28"/>
                <w:lang w:val="en-US"/>
              </w:rPr>
            </w:pPr>
            <w:r w:rsidRPr="00E515C2">
              <w:rPr>
                <w:sz w:val="28"/>
                <w:szCs w:val="28"/>
              </w:rPr>
              <w:t>17</w:t>
            </w:r>
            <w:r w:rsidRPr="00E515C2">
              <w:rPr>
                <w:sz w:val="28"/>
                <w:szCs w:val="28"/>
                <w:lang w:val="en-US"/>
              </w:rPr>
              <w:t>,59</w:t>
            </w:r>
          </w:p>
        </w:tc>
        <w:tc>
          <w:tcPr>
            <w:tcW w:w="854" w:type="dxa"/>
            <w:tcBorders>
              <w:top w:val="single" w:sz="4" w:space="0" w:color="000000"/>
              <w:left w:val="single" w:sz="4" w:space="0" w:color="000000"/>
              <w:bottom w:val="single" w:sz="4" w:space="0" w:color="000000"/>
              <w:right w:val="single" w:sz="4" w:space="0" w:color="000000"/>
            </w:tcBorders>
            <w:shd w:val="clear" w:color="auto" w:fill="auto"/>
          </w:tcPr>
          <w:p w14:paraId="523E9247" w14:textId="77777777" w:rsidR="001B3F03" w:rsidRPr="00E515C2" w:rsidRDefault="001B3F03">
            <w:pPr>
              <w:ind w:right="-2"/>
              <w:jc w:val="center"/>
              <w:rPr>
                <w:sz w:val="28"/>
                <w:szCs w:val="28"/>
              </w:rPr>
            </w:pPr>
          </w:p>
          <w:p w14:paraId="457E8E3A" w14:textId="77777777" w:rsidR="001B3F03" w:rsidRPr="00E515C2" w:rsidRDefault="008634CC">
            <w:pPr>
              <w:ind w:right="-2"/>
              <w:jc w:val="center"/>
              <w:rPr>
                <w:sz w:val="28"/>
                <w:szCs w:val="28"/>
                <w:lang w:val="en-US"/>
              </w:rPr>
            </w:pPr>
            <w:r w:rsidRPr="00E515C2">
              <w:rPr>
                <w:sz w:val="28"/>
                <w:szCs w:val="28"/>
              </w:rPr>
              <w:t>2,</w:t>
            </w:r>
            <w:r w:rsidRPr="00E515C2">
              <w:rPr>
                <w:sz w:val="28"/>
                <w:szCs w:val="28"/>
                <w:lang w:val="en-US"/>
              </w:rPr>
              <w:t>413</w:t>
            </w:r>
          </w:p>
        </w:tc>
        <w:tc>
          <w:tcPr>
            <w:tcW w:w="974" w:type="dxa"/>
            <w:tcBorders>
              <w:top w:val="single" w:sz="4" w:space="0" w:color="000000"/>
              <w:left w:val="single" w:sz="4" w:space="0" w:color="000000"/>
              <w:bottom w:val="single" w:sz="4" w:space="0" w:color="000000"/>
              <w:right w:val="single" w:sz="4" w:space="0" w:color="000000"/>
            </w:tcBorders>
            <w:shd w:val="clear" w:color="auto" w:fill="auto"/>
          </w:tcPr>
          <w:p w14:paraId="23231825" w14:textId="77777777" w:rsidR="001B3F03" w:rsidRPr="00E515C2" w:rsidRDefault="001B3F03">
            <w:pPr>
              <w:ind w:right="-2"/>
              <w:jc w:val="center"/>
              <w:rPr>
                <w:sz w:val="28"/>
                <w:szCs w:val="28"/>
              </w:rPr>
            </w:pPr>
          </w:p>
          <w:p w14:paraId="14620B73" w14:textId="77777777" w:rsidR="001B3F03" w:rsidRPr="00E515C2" w:rsidRDefault="008634CC">
            <w:pPr>
              <w:ind w:right="-2"/>
              <w:jc w:val="center"/>
              <w:rPr>
                <w:sz w:val="28"/>
                <w:szCs w:val="28"/>
                <w:lang w:val="en-US"/>
              </w:rPr>
            </w:pPr>
            <w:r w:rsidRPr="00E515C2">
              <w:rPr>
                <w:sz w:val="28"/>
                <w:szCs w:val="28"/>
              </w:rPr>
              <w:t>-</w:t>
            </w:r>
            <w:r w:rsidRPr="00E515C2">
              <w:rPr>
                <w:sz w:val="28"/>
                <w:szCs w:val="28"/>
                <w:lang w:val="en-US"/>
              </w:rPr>
              <w:t>3</w:t>
            </w:r>
            <w:r w:rsidRPr="00E515C2">
              <w:rPr>
                <w:sz w:val="28"/>
                <w:szCs w:val="28"/>
              </w:rPr>
              <w:t>,</w:t>
            </w:r>
            <w:r w:rsidRPr="00E515C2">
              <w:rPr>
                <w:sz w:val="28"/>
                <w:szCs w:val="28"/>
                <w:lang w:val="en-US"/>
              </w:rPr>
              <w:t>651</w:t>
            </w:r>
          </w:p>
        </w:tc>
        <w:tc>
          <w:tcPr>
            <w:tcW w:w="870" w:type="dxa"/>
            <w:tcBorders>
              <w:top w:val="single" w:sz="4" w:space="0" w:color="000000"/>
              <w:left w:val="single" w:sz="4" w:space="0" w:color="000000"/>
              <w:bottom w:val="single" w:sz="4" w:space="0" w:color="000000"/>
              <w:right w:val="single" w:sz="4" w:space="0" w:color="000000"/>
            </w:tcBorders>
            <w:shd w:val="clear" w:color="auto" w:fill="auto"/>
          </w:tcPr>
          <w:p w14:paraId="105E039C" w14:textId="77777777" w:rsidR="001B3F03" w:rsidRPr="00E515C2" w:rsidRDefault="001B3F03">
            <w:pPr>
              <w:ind w:right="-2"/>
              <w:jc w:val="center"/>
              <w:rPr>
                <w:sz w:val="28"/>
                <w:szCs w:val="28"/>
              </w:rPr>
            </w:pPr>
          </w:p>
          <w:p w14:paraId="01BD406E" w14:textId="77777777" w:rsidR="001B3F03" w:rsidRPr="00E515C2" w:rsidRDefault="008634CC">
            <w:pPr>
              <w:ind w:right="-2"/>
              <w:jc w:val="center"/>
              <w:rPr>
                <w:sz w:val="28"/>
                <w:szCs w:val="28"/>
              </w:rPr>
            </w:pPr>
            <w:r w:rsidRPr="00E515C2">
              <w:rPr>
                <w:sz w:val="28"/>
                <w:szCs w:val="28"/>
                <w:lang w:val="en-US"/>
              </w:rPr>
              <w:t>&lt;0,05</w:t>
            </w:r>
          </w:p>
        </w:tc>
      </w:tr>
    </w:tbl>
    <w:p w14:paraId="21ADF4AA" w14:textId="77777777" w:rsidR="001B3F03" w:rsidRPr="00E515C2" w:rsidRDefault="001B3F03">
      <w:pPr>
        <w:ind w:right="-2"/>
        <w:jc w:val="both"/>
      </w:pPr>
    </w:p>
    <w:p w14:paraId="298FD3EF" w14:textId="77777777" w:rsidR="001B3F03" w:rsidRPr="00E515C2" w:rsidRDefault="008634CC">
      <w:pPr>
        <w:ind w:right="-2" w:firstLine="567"/>
        <w:jc w:val="both"/>
        <w:rPr>
          <w:lang w:val="kk-KZ"/>
        </w:rPr>
      </w:pPr>
      <w:r w:rsidRPr="00E515C2">
        <w:rPr>
          <w:sz w:val="28"/>
          <w:szCs w:val="28"/>
          <w:lang w:val="kk-KZ"/>
        </w:rPr>
        <w:t>АӨМУ-мен қатар біз ҚазСТА (Алматы) студенттері арасында зерттеу жүргіздік, студенттердің жалпы саны – 70 (кесте 25).</w:t>
      </w:r>
      <w:r w:rsidRPr="00E515C2">
        <w:rPr>
          <w:sz w:val="28"/>
          <w:szCs w:val="28"/>
          <w:lang w:val="kk-KZ"/>
        </w:rPr>
        <w:tab/>
      </w:r>
    </w:p>
    <w:p w14:paraId="0DC237D1" w14:textId="77777777" w:rsidR="001B3F03" w:rsidRPr="00E515C2" w:rsidRDefault="001B3F03">
      <w:pPr>
        <w:pStyle w:val="1e"/>
        <w:ind w:right="-2"/>
        <w:jc w:val="both"/>
        <w:rPr>
          <w:rFonts w:ascii="Times New Roman" w:hAnsi="Times New Roman"/>
          <w:sz w:val="28"/>
          <w:szCs w:val="28"/>
          <w:lang w:val="kk-KZ"/>
        </w:rPr>
      </w:pPr>
    </w:p>
    <w:p w14:paraId="6EE4050B" w14:textId="77777777" w:rsidR="001B3F03" w:rsidRPr="00E515C2" w:rsidRDefault="008634CC">
      <w:pPr>
        <w:pStyle w:val="1e"/>
        <w:ind w:right="-2"/>
        <w:jc w:val="both"/>
        <w:rPr>
          <w:lang w:val="kk-KZ"/>
        </w:rPr>
      </w:pPr>
      <w:r w:rsidRPr="00E515C2">
        <w:rPr>
          <w:rFonts w:ascii="Times New Roman" w:hAnsi="Times New Roman"/>
          <w:sz w:val="28"/>
          <w:szCs w:val="28"/>
          <w:lang w:val="kk-KZ"/>
        </w:rPr>
        <w:t>Кесте 25 - Экспериментке дейін ҚазСТА респонденттерінің жауапкершілік деңгейі көрсеткіші</w:t>
      </w:r>
    </w:p>
    <w:p w14:paraId="3CA27912" w14:textId="77777777" w:rsidR="001B3F03" w:rsidRPr="00E515C2" w:rsidRDefault="001B3F03">
      <w:pPr>
        <w:pStyle w:val="1e"/>
        <w:ind w:right="-2"/>
        <w:jc w:val="both"/>
        <w:rPr>
          <w:rFonts w:ascii="Times New Roman" w:hAnsi="Times New Roman"/>
          <w:sz w:val="28"/>
          <w:szCs w:val="28"/>
          <w:lang w:val="kk-KZ"/>
        </w:rPr>
      </w:pPr>
    </w:p>
    <w:tbl>
      <w:tblPr>
        <w:tblW w:w="9604" w:type="dxa"/>
        <w:jc w:val="center"/>
        <w:tblLook w:val="0000" w:firstRow="0" w:lastRow="0" w:firstColumn="0" w:lastColumn="0" w:noHBand="0" w:noVBand="0"/>
      </w:tblPr>
      <w:tblGrid>
        <w:gridCol w:w="7153"/>
        <w:gridCol w:w="1414"/>
        <w:gridCol w:w="1037"/>
      </w:tblGrid>
      <w:tr w:rsidR="00E515C2" w:rsidRPr="00E515C2" w14:paraId="6C822C8F" w14:textId="77777777">
        <w:trPr>
          <w:trHeight w:val="315"/>
          <w:jc w:val="center"/>
        </w:trPr>
        <w:tc>
          <w:tcPr>
            <w:tcW w:w="7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0B8DF7" w14:textId="77777777" w:rsidR="001B3F03" w:rsidRPr="00E515C2" w:rsidRDefault="008634CC">
            <w:pPr>
              <w:ind w:right="-2"/>
              <w:rPr>
                <w:sz w:val="28"/>
                <w:szCs w:val="28"/>
              </w:rPr>
            </w:pPr>
            <w:r w:rsidRPr="00E515C2">
              <w:rPr>
                <w:bCs/>
                <w:sz w:val="28"/>
                <w:szCs w:val="28"/>
                <w:lang w:val="kk-KZ"/>
              </w:rPr>
              <w:t>Ұпай саны және деңгейі</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6522230" w14:textId="77777777" w:rsidR="001B3F03" w:rsidRPr="00E515C2" w:rsidRDefault="008634CC">
            <w:pPr>
              <w:ind w:right="-2"/>
              <w:rPr>
                <w:sz w:val="28"/>
                <w:szCs w:val="28"/>
              </w:rPr>
            </w:pPr>
            <w:r w:rsidRPr="00E515C2">
              <w:rPr>
                <w:bCs/>
                <w:sz w:val="28"/>
                <w:szCs w:val="28"/>
                <w:lang w:val="kk-KZ"/>
              </w:rPr>
              <w:t>Дейін</w:t>
            </w:r>
          </w:p>
        </w:tc>
        <w:tc>
          <w:tcPr>
            <w:tcW w:w="1037" w:type="dxa"/>
            <w:tcBorders>
              <w:top w:val="single" w:sz="4" w:space="0" w:color="000000"/>
              <w:left w:val="single" w:sz="4" w:space="0" w:color="000000"/>
              <w:bottom w:val="single" w:sz="4" w:space="0" w:color="000000"/>
              <w:right w:val="single" w:sz="4" w:space="0" w:color="000000"/>
            </w:tcBorders>
            <w:shd w:val="clear" w:color="auto" w:fill="auto"/>
          </w:tcPr>
          <w:p w14:paraId="67F63CAA" w14:textId="77777777" w:rsidR="001B3F03" w:rsidRPr="00E515C2" w:rsidRDefault="008634CC">
            <w:pPr>
              <w:ind w:right="-2"/>
              <w:rPr>
                <w:bCs/>
                <w:sz w:val="28"/>
                <w:szCs w:val="28"/>
                <w:lang w:val="kk-KZ"/>
              </w:rPr>
            </w:pPr>
            <w:r w:rsidRPr="00E515C2">
              <w:rPr>
                <w:bCs/>
                <w:sz w:val="28"/>
                <w:szCs w:val="28"/>
                <w:lang w:val="kk-KZ"/>
              </w:rPr>
              <w:t>Кейін</w:t>
            </w:r>
          </w:p>
        </w:tc>
      </w:tr>
      <w:tr w:rsidR="00E515C2" w:rsidRPr="00E515C2" w14:paraId="11DE9E57" w14:textId="77777777">
        <w:trPr>
          <w:trHeight w:val="315"/>
          <w:jc w:val="center"/>
        </w:trPr>
        <w:tc>
          <w:tcPr>
            <w:tcW w:w="7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8F44BE1" w14:textId="77777777" w:rsidR="001B3F03" w:rsidRPr="00E515C2" w:rsidRDefault="008634CC">
            <w:pPr>
              <w:ind w:right="-2"/>
              <w:jc w:val="both"/>
              <w:rPr>
                <w:sz w:val="28"/>
                <w:szCs w:val="28"/>
              </w:rPr>
            </w:pPr>
            <w:r w:rsidRPr="00E515C2">
              <w:rPr>
                <w:sz w:val="28"/>
                <w:szCs w:val="28"/>
                <w:lang w:val="kk-KZ"/>
              </w:rPr>
              <w:t>6</w:t>
            </w:r>
            <w:r w:rsidRPr="00E515C2">
              <w:rPr>
                <w:sz w:val="28"/>
                <w:szCs w:val="28"/>
              </w:rPr>
              <w:t>4</w:t>
            </w:r>
            <w:r w:rsidRPr="00E515C2">
              <w:rPr>
                <w:sz w:val="28"/>
                <w:szCs w:val="28"/>
                <w:lang w:val="kk-KZ"/>
              </w:rPr>
              <w:t>- 85 ұпай  аралығы – жауапкершілігі бар</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F0FE02A" w14:textId="77777777" w:rsidR="001B3F03" w:rsidRPr="00E515C2" w:rsidRDefault="008634CC">
            <w:pPr>
              <w:ind w:right="-2"/>
              <w:jc w:val="center"/>
              <w:rPr>
                <w:sz w:val="28"/>
                <w:szCs w:val="28"/>
              </w:rPr>
            </w:pPr>
            <w:r w:rsidRPr="00E515C2">
              <w:rPr>
                <w:sz w:val="28"/>
                <w:szCs w:val="28"/>
                <w:lang w:val="en-US"/>
              </w:rPr>
              <w:t>6</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F17748A" w14:textId="77777777" w:rsidR="001B3F03" w:rsidRPr="00E515C2" w:rsidRDefault="008634CC">
            <w:pPr>
              <w:ind w:right="-2"/>
              <w:jc w:val="center"/>
              <w:rPr>
                <w:sz w:val="28"/>
                <w:szCs w:val="28"/>
                <w:lang w:val="en-US"/>
              </w:rPr>
            </w:pPr>
            <w:r w:rsidRPr="00E515C2">
              <w:rPr>
                <w:sz w:val="28"/>
                <w:szCs w:val="28"/>
                <w:lang w:val="en-US"/>
              </w:rPr>
              <w:t>11</w:t>
            </w:r>
          </w:p>
        </w:tc>
      </w:tr>
      <w:tr w:rsidR="00E515C2" w:rsidRPr="00E515C2" w14:paraId="6B96C6D3" w14:textId="77777777">
        <w:trPr>
          <w:trHeight w:val="630"/>
          <w:jc w:val="center"/>
        </w:trPr>
        <w:tc>
          <w:tcPr>
            <w:tcW w:w="7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6D18AB" w14:textId="77777777" w:rsidR="001B3F03" w:rsidRPr="00E515C2" w:rsidRDefault="008634CC">
            <w:pPr>
              <w:ind w:right="-2"/>
              <w:jc w:val="both"/>
              <w:rPr>
                <w:sz w:val="28"/>
                <w:szCs w:val="28"/>
                <w:lang w:val="kk-KZ"/>
              </w:rPr>
            </w:pPr>
            <w:r w:rsidRPr="00E515C2">
              <w:rPr>
                <w:sz w:val="28"/>
                <w:szCs w:val="28"/>
                <w:lang w:val="kk-KZ"/>
              </w:rPr>
              <w:t>37-63 ұпай аралығы – жағдайға байланысты жауапкершілік болады</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582048" w14:textId="77777777" w:rsidR="001B3F03" w:rsidRPr="00E515C2" w:rsidRDefault="008634CC">
            <w:pPr>
              <w:ind w:right="-2"/>
              <w:jc w:val="center"/>
              <w:rPr>
                <w:sz w:val="28"/>
                <w:szCs w:val="28"/>
              </w:rPr>
            </w:pPr>
            <w:r w:rsidRPr="00E515C2">
              <w:rPr>
                <w:sz w:val="28"/>
                <w:szCs w:val="28"/>
              </w:rPr>
              <w:t>28</w:t>
            </w:r>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7DB1A90" w14:textId="77777777" w:rsidR="001B3F03" w:rsidRPr="00E515C2" w:rsidRDefault="008634CC">
            <w:pPr>
              <w:ind w:right="-2"/>
              <w:jc w:val="center"/>
              <w:rPr>
                <w:sz w:val="28"/>
                <w:szCs w:val="28"/>
              </w:rPr>
            </w:pPr>
            <w:r w:rsidRPr="00E515C2">
              <w:rPr>
                <w:sz w:val="28"/>
                <w:szCs w:val="28"/>
              </w:rPr>
              <w:t>39</w:t>
            </w:r>
          </w:p>
        </w:tc>
      </w:tr>
      <w:tr w:rsidR="00410741" w:rsidRPr="00E515C2" w14:paraId="2AB4A4D2" w14:textId="77777777">
        <w:trPr>
          <w:trHeight w:val="315"/>
          <w:jc w:val="center"/>
        </w:trPr>
        <w:tc>
          <w:tcPr>
            <w:tcW w:w="715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56758E" w14:textId="77777777" w:rsidR="001B3F03" w:rsidRPr="00E515C2" w:rsidRDefault="008634CC">
            <w:pPr>
              <w:ind w:right="-2"/>
              <w:jc w:val="both"/>
              <w:rPr>
                <w:sz w:val="28"/>
                <w:szCs w:val="28"/>
              </w:rPr>
            </w:pPr>
            <w:r w:rsidRPr="00E515C2">
              <w:rPr>
                <w:sz w:val="28"/>
                <w:szCs w:val="28"/>
                <w:lang w:val="kk-KZ"/>
              </w:rPr>
              <w:t>12- 36 ұпай аралығы – жауапкершіліксіздікке жақын</w:t>
            </w:r>
          </w:p>
        </w:tc>
        <w:tc>
          <w:tcPr>
            <w:tcW w:w="1414"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9E88774" w14:textId="77777777" w:rsidR="001B3F03" w:rsidRPr="00E515C2" w:rsidRDefault="008634CC">
            <w:pPr>
              <w:ind w:right="-2"/>
              <w:jc w:val="center"/>
              <w:rPr>
                <w:sz w:val="28"/>
                <w:szCs w:val="28"/>
              </w:rPr>
            </w:pPr>
            <w:r w:rsidRPr="00E515C2">
              <w:rPr>
                <w:sz w:val="28"/>
                <w:szCs w:val="28"/>
                <w:lang w:val="en-US"/>
              </w:rPr>
              <w:t>3</w:t>
            </w:r>
            <w:r w:rsidRPr="00E515C2">
              <w:rPr>
                <w:sz w:val="28"/>
                <w:szCs w:val="28"/>
              </w:rPr>
              <w:t>6</w:t>
            </w:r>
            <w:bookmarkStart w:id="15" w:name="OLE_LINK1"/>
            <w:bookmarkEnd w:id="15"/>
          </w:p>
        </w:tc>
        <w:tc>
          <w:tcPr>
            <w:tcW w:w="1037"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8A12FD5" w14:textId="77777777" w:rsidR="001B3F03" w:rsidRPr="00E515C2" w:rsidRDefault="008634CC">
            <w:pPr>
              <w:ind w:right="-2"/>
              <w:jc w:val="center"/>
              <w:rPr>
                <w:sz w:val="28"/>
                <w:szCs w:val="28"/>
                <w:lang w:val="en-US"/>
              </w:rPr>
            </w:pPr>
            <w:r w:rsidRPr="00E515C2">
              <w:rPr>
                <w:sz w:val="28"/>
                <w:szCs w:val="28"/>
                <w:lang w:val="en-US"/>
              </w:rPr>
              <w:t>2</w:t>
            </w:r>
            <w:r w:rsidRPr="00E515C2">
              <w:rPr>
                <w:sz w:val="28"/>
                <w:szCs w:val="28"/>
              </w:rPr>
              <w:t>0</w:t>
            </w:r>
          </w:p>
        </w:tc>
      </w:tr>
    </w:tbl>
    <w:p w14:paraId="6F23C6BB" w14:textId="77777777" w:rsidR="001B3F03" w:rsidRPr="00E515C2" w:rsidRDefault="001B3F03">
      <w:pPr>
        <w:ind w:right="-2"/>
        <w:jc w:val="both"/>
        <w:rPr>
          <w:sz w:val="28"/>
          <w:szCs w:val="28"/>
          <w:lang w:val="kk-KZ"/>
        </w:rPr>
      </w:pPr>
    </w:p>
    <w:p w14:paraId="4A8BE7D9" w14:textId="13843C02" w:rsidR="001B3F03" w:rsidRPr="00E515C2" w:rsidRDefault="008634CC">
      <w:pPr>
        <w:ind w:right="-2" w:firstLine="567"/>
        <w:jc w:val="both"/>
        <w:rPr>
          <w:sz w:val="28"/>
          <w:szCs w:val="28"/>
          <w:lang w:val="kk-KZ"/>
        </w:rPr>
      </w:pPr>
      <w:r w:rsidRPr="00E515C2">
        <w:rPr>
          <w:sz w:val="28"/>
          <w:szCs w:val="28"/>
          <w:lang w:val="kk-KZ"/>
        </w:rPr>
        <w:t>Біз Қазақ спорт және туризм академиясы респонденттерінің жауапкершілік деңгейі көрсеткіштерін диаграмма түрінде көрсетуге тырыстық  (сурет 2</w:t>
      </w:r>
      <w:r w:rsidR="008F1AA0" w:rsidRPr="00E515C2">
        <w:rPr>
          <w:sz w:val="28"/>
          <w:szCs w:val="28"/>
          <w:lang w:val="kk-KZ"/>
        </w:rPr>
        <w:t>3</w:t>
      </w:r>
      <w:r w:rsidRPr="00E515C2">
        <w:rPr>
          <w:sz w:val="28"/>
          <w:szCs w:val="28"/>
          <w:lang w:val="kk-KZ"/>
        </w:rPr>
        <w:t xml:space="preserve">).  </w:t>
      </w:r>
    </w:p>
    <w:p w14:paraId="744A49AB" w14:textId="77777777" w:rsidR="001B3F03" w:rsidRPr="00E515C2" w:rsidRDefault="001B3F03">
      <w:pPr>
        <w:ind w:right="-2" w:firstLine="567"/>
        <w:jc w:val="both"/>
        <w:rPr>
          <w:sz w:val="16"/>
          <w:szCs w:val="16"/>
          <w:lang w:val="kk-KZ"/>
        </w:rPr>
      </w:pPr>
    </w:p>
    <w:p w14:paraId="60F91D28" w14:textId="77777777" w:rsidR="001B3F03" w:rsidRPr="00E515C2" w:rsidRDefault="008634CC" w:rsidP="009C4F19">
      <w:pPr>
        <w:ind w:right="-2"/>
        <w:jc w:val="center"/>
        <w:rPr>
          <w:lang w:val="kk-KZ"/>
        </w:rPr>
      </w:pPr>
      <w:r w:rsidRPr="00E515C2">
        <w:rPr>
          <w:noProof/>
        </w:rPr>
        <w:drawing>
          <wp:inline distT="0" distB="0" distL="0" distR="0" wp14:anchorId="1AAE740E" wp14:editId="31A706AB">
            <wp:extent cx="3352800" cy="2343150"/>
            <wp:effectExtent l="0" t="0" r="0" b="0"/>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rsidRPr="00E515C2">
        <w:rPr>
          <w:noProof/>
        </w:rPr>
        <w:drawing>
          <wp:inline distT="0" distB="0" distL="0" distR="0" wp14:anchorId="6FB78FD5" wp14:editId="7015C3AE">
            <wp:extent cx="3637280" cy="2399030"/>
            <wp:effectExtent l="0" t="0" r="0" b="0"/>
            <wp:docPr id="33" name="Диаграмма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FE06112" w14:textId="77777777" w:rsidR="001B3F03" w:rsidRPr="00E515C2" w:rsidRDefault="001B3F03">
      <w:pPr>
        <w:ind w:right="-2"/>
        <w:jc w:val="both"/>
        <w:rPr>
          <w:sz w:val="28"/>
          <w:szCs w:val="28"/>
          <w:lang w:val="kk-KZ"/>
        </w:rPr>
      </w:pPr>
    </w:p>
    <w:p w14:paraId="6DF8CBB3" w14:textId="0A71A118" w:rsidR="001B3F03" w:rsidRPr="00E515C2" w:rsidRDefault="008634CC">
      <w:pPr>
        <w:ind w:right="-2"/>
        <w:jc w:val="center"/>
        <w:rPr>
          <w:sz w:val="28"/>
          <w:szCs w:val="28"/>
          <w:lang w:val="kk-KZ"/>
        </w:rPr>
      </w:pPr>
      <w:r w:rsidRPr="00E515C2">
        <w:rPr>
          <w:sz w:val="28"/>
          <w:szCs w:val="28"/>
          <w:lang w:val="kk-KZ"/>
        </w:rPr>
        <w:t>Сурет 2</w:t>
      </w:r>
      <w:r w:rsidR="008F1AA0" w:rsidRPr="00E515C2">
        <w:rPr>
          <w:sz w:val="28"/>
          <w:szCs w:val="28"/>
          <w:lang w:val="kk-KZ"/>
        </w:rPr>
        <w:t>3</w:t>
      </w:r>
      <w:r w:rsidRPr="00E515C2">
        <w:rPr>
          <w:sz w:val="28"/>
          <w:szCs w:val="28"/>
          <w:lang w:val="kk-KZ"/>
        </w:rPr>
        <w:t xml:space="preserve"> - Экспериментке дейін және кейінгі КазСТА респонденттерінің жауапкершілік деңгей көрінісі</w:t>
      </w:r>
    </w:p>
    <w:p w14:paraId="7CAB7BE6" w14:textId="77777777" w:rsidR="001B3F03" w:rsidRPr="00E515C2" w:rsidRDefault="001B3F03">
      <w:pPr>
        <w:ind w:right="-2"/>
        <w:jc w:val="center"/>
        <w:rPr>
          <w:lang w:val="kk-KZ"/>
        </w:rPr>
      </w:pPr>
    </w:p>
    <w:p w14:paraId="59BD19B8" w14:textId="6D6385F1" w:rsidR="001B3F03" w:rsidRPr="00E515C2" w:rsidRDefault="008634CC">
      <w:pPr>
        <w:ind w:right="-2" w:firstLine="567"/>
        <w:jc w:val="both"/>
        <w:rPr>
          <w:sz w:val="28"/>
          <w:szCs w:val="28"/>
          <w:lang w:val="kk-KZ"/>
        </w:rPr>
      </w:pPr>
      <w:r w:rsidRPr="00E515C2">
        <w:rPr>
          <w:sz w:val="28"/>
          <w:szCs w:val="28"/>
          <w:lang w:val="kk-KZ"/>
        </w:rPr>
        <w:t>Талдау нәтижесі бойынша: - Р ≤ 0,05 болғандықтан,  респонденттердің экспериментке дейінгі және кейінгі жауапкершілік деңгейінде анықталған айырмашылық статистикалық мәнді;</w:t>
      </w:r>
    </w:p>
    <w:p w14:paraId="469088BA" w14:textId="53DC2625" w:rsidR="001B3F03" w:rsidRPr="00E515C2" w:rsidRDefault="008634CC">
      <w:pPr>
        <w:ind w:right="-2" w:firstLine="567"/>
        <w:jc w:val="both"/>
        <w:rPr>
          <w:sz w:val="28"/>
          <w:szCs w:val="28"/>
          <w:lang w:val="kk-KZ"/>
        </w:rPr>
      </w:pPr>
      <w:r w:rsidRPr="00E515C2">
        <w:rPr>
          <w:sz w:val="28"/>
          <w:szCs w:val="28"/>
          <w:lang w:val="kk-KZ"/>
        </w:rPr>
        <w:t xml:space="preserve">- t-критерийдің мәні теріс </w:t>
      </w:r>
      <w:r w:rsidR="00E515C2">
        <w:rPr>
          <w:sz w:val="28"/>
          <w:szCs w:val="28"/>
          <w:lang w:val="kk-KZ"/>
        </w:rPr>
        <w:t>(</w:t>
      </w:r>
      <w:r w:rsidRPr="00E515C2">
        <w:rPr>
          <w:sz w:val="28"/>
          <w:szCs w:val="28"/>
          <w:lang w:val="kk-KZ"/>
        </w:rPr>
        <w:t>-3,864</w:t>
      </w:r>
      <w:r w:rsidR="00E515C2">
        <w:rPr>
          <w:sz w:val="28"/>
          <w:szCs w:val="28"/>
          <w:lang w:val="kk-KZ"/>
        </w:rPr>
        <w:t>)</w:t>
      </w:r>
      <w:r w:rsidRPr="00E515C2">
        <w:rPr>
          <w:sz w:val="28"/>
          <w:szCs w:val="28"/>
          <w:lang w:val="kk-KZ"/>
        </w:rPr>
        <w:t xml:space="preserve"> болуы эксперименттен кейінгі жауапкершілік деңгейінің жоғарылауының статистикалық мәнді екендігін білдіреді, яғни енгізілген әдістемеміз өз тиімділігін көрсетті (кесте 26).</w:t>
      </w:r>
    </w:p>
    <w:p w14:paraId="31DA1C17" w14:textId="77777777" w:rsidR="001B3F03" w:rsidRPr="00E515C2" w:rsidRDefault="001B3F03">
      <w:pPr>
        <w:ind w:right="-2"/>
        <w:jc w:val="both"/>
        <w:rPr>
          <w:sz w:val="28"/>
          <w:szCs w:val="28"/>
          <w:lang w:val="kk-KZ"/>
        </w:rPr>
      </w:pPr>
    </w:p>
    <w:p w14:paraId="17747400" w14:textId="77777777" w:rsidR="001B3F03" w:rsidRPr="00E515C2" w:rsidRDefault="008634CC">
      <w:pPr>
        <w:ind w:right="-2"/>
        <w:jc w:val="both"/>
        <w:rPr>
          <w:sz w:val="28"/>
          <w:szCs w:val="28"/>
          <w:lang w:val="kk-KZ"/>
        </w:rPr>
      </w:pPr>
      <w:r w:rsidRPr="00E515C2">
        <w:rPr>
          <w:sz w:val="28"/>
          <w:szCs w:val="28"/>
          <w:lang w:val="kk-KZ"/>
        </w:rPr>
        <w:t>Кесте 26 - Стьюденттің t-критерийі бойынша ҚазСТА эксперименттік тобының экспериментке дейінгі және эксперименттен кейінгі зерттеу әдістемелерінен алынған қорытындыларының айырмашылығы</w:t>
      </w:r>
    </w:p>
    <w:p w14:paraId="6992EF13"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2537"/>
        <w:gridCol w:w="860"/>
        <w:gridCol w:w="970"/>
        <w:gridCol w:w="846"/>
        <w:gridCol w:w="881"/>
        <w:gridCol w:w="984"/>
        <w:gridCol w:w="848"/>
        <w:gridCol w:w="846"/>
        <w:gridCol w:w="867"/>
      </w:tblGrid>
      <w:tr w:rsidR="00E515C2" w:rsidRPr="00E515C2" w14:paraId="754E3C6C" w14:textId="77777777">
        <w:tc>
          <w:tcPr>
            <w:tcW w:w="2539"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EAAC41" w14:textId="77777777" w:rsidR="001B3F03" w:rsidRPr="00E515C2" w:rsidRDefault="008634CC">
            <w:pPr>
              <w:ind w:right="-2"/>
              <w:rPr>
                <w:sz w:val="26"/>
                <w:szCs w:val="26"/>
              </w:rPr>
            </w:pPr>
            <w:r w:rsidRPr="00E515C2">
              <w:rPr>
                <w:bCs/>
                <w:sz w:val="26"/>
                <w:szCs w:val="26"/>
                <w:lang w:val="kk-KZ"/>
              </w:rPr>
              <w:t>Зерттеу әдістемесі</w:t>
            </w:r>
          </w:p>
        </w:tc>
        <w:tc>
          <w:tcPr>
            <w:tcW w:w="5391" w:type="dxa"/>
            <w:gridSpan w:val="6"/>
            <w:tcBorders>
              <w:top w:val="single" w:sz="4" w:space="0" w:color="000000"/>
              <w:left w:val="single" w:sz="4" w:space="0" w:color="000000"/>
              <w:bottom w:val="single" w:sz="4" w:space="0" w:color="000000"/>
              <w:right w:val="single" w:sz="4" w:space="0" w:color="000000"/>
            </w:tcBorders>
            <w:shd w:val="clear" w:color="auto" w:fill="auto"/>
          </w:tcPr>
          <w:p w14:paraId="79DF1938" w14:textId="77777777" w:rsidR="001B3F03" w:rsidRPr="00E515C2" w:rsidRDefault="008634CC">
            <w:pPr>
              <w:ind w:right="-2"/>
              <w:jc w:val="center"/>
              <w:rPr>
                <w:sz w:val="26"/>
                <w:szCs w:val="26"/>
              </w:rPr>
            </w:pPr>
            <w:r w:rsidRPr="00E515C2">
              <w:rPr>
                <w:sz w:val="26"/>
                <w:szCs w:val="26"/>
                <w:lang w:val="en-US"/>
              </w:rPr>
              <w:tab/>
            </w:r>
            <w:r w:rsidRPr="00E515C2">
              <w:rPr>
                <w:sz w:val="26"/>
                <w:szCs w:val="26"/>
                <w:lang w:val="kk-KZ"/>
              </w:rPr>
              <w:t>Эксперименттік топ</w:t>
            </w:r>
          </w:p>
        </w:tc>
        <w:tc>
          <w:tcPr>
            <w:tcW w:w="846" w:type="dxa"/>
            <w:vMerge w:val="restart"/>
            <w:tcBorders>
              <w:top w:val="single" w:sz="4" w:space="0" w:color="000000"/>
              <w:left w:val="single" w:sz="4" w:space="0" w:color="000000"/>
              <w:right w:val="single" w:sz="4" w:space="0" w:color="000000"/>
            </w:tcBorders>
            <w:shd w:val="clear" w:color="auto" w:fill="auto"/>
          </w:tcPr>
          <w:p w14:paraId="7ED770DA" w14:textId="77777777" w:rsidR="001B3F03" w:rsidRPr="00E515C2" w:rsidRDefault="008634CC">
            <w:pPr>
              <w:ind w:right="-2"/>
              <w:jc w:val="center"/>
              <w:rPr>
                <w:sz w:val="26"/>
                <w:szCs w:val="26"/>
              </w:rPr>
            </w:pPr>
            <w:r w:rsidRPr="00E515C2">
              <w:rPr>
                <w:sz w:val="26"/>
                <w:szCs w:val="26"/>
                <w:lang w:val="en-US"/>
              </w:rPr>
              <w:t>t</w:t>
            </w:r>
          </w:p>
        </w:tc>
        <w:tc>
          <w:tcPr>
            <w:tcW w:w="862" w:type="dxa"/>
            <w:vMerge w:val="restart"/>
            <w:tcBorders>
              <w:top w:val="single" w:sz="4" w:space="0" w:color="000000"/>
              <w:left w:val="single" w:sz="4" w:space="0" w:color="000000"/>
              <w:right w:val="single" w:sz="4" w:space="0" w:color="000000"/>
            </w:tcBorders>
            <w:shd w:val="clear" w:color="auto" w:fill="auto"/>
          </w:tcPr>
          <w:p w14:paraId="2A11509C" w14:textId="77777777" w:rsidR="001B3F03" w:rsidRPr="00E515C2" w:rsidRDefault="008634CC">
            <w:pPr>
              <w:ind w:right="-2"/>
              <w:jc w:val="center"/>
              <w:rPr>
                <w:sz w:val="26"/>
                <w:szCs w:val="26"/>
              </w:rPr>
            </w:pPr>
            <w:r w:rsidRPr="00E515C2">
              <w:rPr>
                <w:sz w:val="26"/>
                <w:szCs w:val="26"/>
                <w:lang w:val="en-US"/>
              </w:rPr>
              <w:t>P</w:t>
            </w:r>
          </w:p>
        </w:tc>
      </w:tr>
      <w:tr w:rsidR="00E515C2" w:rsidRPr="00E515C2" w14:paraId="0119309D" w14:textId="77777777">
        <w:tc>
          <w:tcPr>
            <w:tcW w:w="2539" w:type="dxa"/>
            <w:vMerge/>
            <w:tcBorders>
              <w:top w:val="single" w:sz="4" w:space="0" w:color="000000"/>
              <w:left w:val="single" w:sz="4" w:space="0" w:color="000000"/>
              <w:bottom w:val="single" w:sz="4" w:space="0" w:color="000000"/>
              <w:right w:val="single" w:sz="4" w:space="0" w:color="000000"/>
            </w:tcBorders>
            <w:shd w:val="clear" w:color="auto" w:fill="auto"/>
          </w:tcPr>
          <w:p w14:paraId="5570ED93" w14:textId="77777777" w:rsidR="001B3F03" w:rsidRPr="00E515C2" w:rsidRDefault="001B3F03">
            <w:pPr>
              <w:ind w:right="-2"/>
              <w:rPr>
                <w:sz w:val="26"/>
                <w:szCs w:val="26"/>
                <w:lang w:val="kk-KZ"/>
              </w:rPr>
            </w:pPr>
          </w:p>
        </w:tc>
        <w:tc>
          <w:tcPr>
            <w:tcW w:w="2677" w:type="dxa"/>
            <w:gridSpan w:val="3"/>
            <w:tcBorders>
              <w:top w:val="single" w:sz="4" w:space="0" w:color="000000"/>
              <w:left w:val="single" w:sz="4" w:space="0" w:color="000000"/>
              <w:bottom w:val="single" w:sz="4" w:space="0" w:color="000000"/>
              <w:right w:val="single" w:sz="4" w:space="0" w:color="000000"/>
            </w:tcBorders>
            <w:shd w:val="clear" w:color="auto" w:fill="auto"/>
          </w:tcPr>
          <w:p w14:paraId="6857016F" w14:textId="77777777" w:rsidR="001B3F03" w:rsidRPr="00E515C2" w:rsidRDefault="008634CC">
            <w:pPr>
              <w:ind w:right="-2"/>
              <w:jc w:val="center"/>
              <w:rPr>
                <w:sz w:val="26"/>
                <w:szCs w:val="26"/>
              </w:rPr>
            </w:pPr>
            <w:r w:rsidRPr="00E515C2">
              <w:rPr>
                <w:sz w:val="26"/>
                <w:szCs w:val="26"/>
                <w:lang w:val="kk-KZ"/>
              </w:rPr>
              <w:t>Экспериментке дейін</w:t>
            </w:r>
          </w:p>
        </w:tc>
        <w:tc>
          <w:tcPr>
            <w:tcW w:w="2714" w:type="dxa"/>
            <w:gridSpan w:val="3"/>
            <w:tcBorders>
              <w:top w:val="single" w:sz="4" w:space="0" w:color="000000"/>
              <w:left w:val="single" w:sz="4" w:space="0" w:color="000000"/>
              <w:bottom w:val="single" w:sz="4" w:space="0" w:color="000000"/>
              <w:right w:val="single" w:sz="4" w:space="0" w:color="000000"/>
            </w:tcBorders>
            <w:shd w:val="clear" w:color="auto" w:fill="auto"/>
          </w:tcPr>
          <w:p w14:paraId="6CDEE1C7" w14:textId="77777777" w:rsidR="001B3F03" w:rsidRPr="00E515C2" w:rsidRDefault="008634CC">
            <w:pPr>
              <w:ind w:right="-2"/>
              <w:jc w:val="center"/>
              <w:rPr>
                <w:sz w:val="26"/>
                <w:szCs w:val="26"/>
              </w:rPr>
            </w:pPr>
            <w:r w:rsidRPr="00E515C2">
              <w:rPr>
                <w:sz w:val="26"/>
                <w:szCs w:val="26"/>
                <w:lang w:val="kk-KZ"/>
              </w:rPr>
              <w:t>Эксперименттен кейін</w:t>
            </w:r>
          </w:p>
        </w:tc>
        <w:tc>
          <w:tcPr>
            <w:tcW w:w="845" w:type="dxa"/>
            <w:vMerge/>
            <w:tcBorders>
              <w:left w:val="single" w:sz="4" w:space="0" w:color="000000"/>
              <w:right w:val="single" w:sz="4" w:space="0" w:color="000000"/>
            </w:tcBorders>
            <w:shd w:val="clear" w:color="auto" w:fill="auto"/>
          </w:tcPr>
          <w:p w14:paraId="3D88830F" w14:textId="77777777" w:rsidR="001B3F03" w:rsidRPr="00E515C2" w:rsidRDefault="001B3F03">
            <w:pPr>
              <w:ind w:right="-2"/>
              <w:rPr>
                <w:sz w:val="26"/>
                <w:szCs w:val="26"/>
                <w:lang w:val="en-US"/>
              </w:rPr>
            </w:pPr>
          </w:p>
        </w:tc>
        <w:tc>
          <w:tcPr>
            <w:tcW w:w="863" w:type="dxa"/>
            <w:vMerge/>
            <w:tcBorders>
              <w:left w:val="single" w:sz="4" w:space="0" w:color="000000"/>
              <w:right w:val="single" w:sz="4" w:space="0" w:color="000000"/>
            </w:tcBorders>
            <w:shd w:val="clear" w:color="auto" w:fill="auto"/>
          </w:tcPr>
          <w:p w14:paraId="3918A25A" w14:textId="77777777" w:rsidR="001B3F03" w:rsidRPr="00E515C2" w:rsidRDefault="001B3F03">
            <w:pPr>
              <w:ind w:right="-2"/>
              <w:rPr>
                <w:sz w:val="26"/>
                <w:szCs w:val="26"/>
                <w:lang w:val="en-US"/>
              </w:rPr>
            </w:pPr>
          </w:p>
        </w:tc>
      </w:tr>
      <w:tr w:rsidR="00E515C2" w:rsidRPr="00E515C2" w14:paraId="455A332D" w14:textId="77777777">
        <w:trPr>
          <w:trHeight w:val="290"/>
        </w:trPr>
        <w:tc>
          <w:tcPr>
            <w:tcW w:w="2539" w:type="dxa"/>
            <w:vMerge/>
            <w:tcBorders>
              <w:top w:val="single" w:sz="4" w:space="0" w:color="000000"/>
              <w:left w:val="single" w:sz="4" w:space="0" w:color="000000"/>
              <w:bottom w:val="single" w:sz="4" w:space="0" w:color="000000"/>
              <w:right w:val="single" w:sz="4" w:space="0" w:color="000000"/>
            </w:tcBorders>
            <w:shd w:val="clear" w:color="auto" w:fill="auto"/>
          </w:tcPr>
          <w:p w14:paraId="3E6AA950" w14:textId="77777777" w:rsidR="001B3F03" w:rsidRPr="00E515C2" w:rsidRDefault="001B3F03">
            <w:pPr>
              <w:ind w:right="-2"/>
              <w:rPr>
                <w:sz w:val="26"/>
                <w:szCs w:val="26"/>
                <w:lang w:val="kk-KZ"/>
              </w:rPr>
            </w:pP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1CEE3756" w14:textId="77777777" w:rsidR="001B3F03" w:rsidRPr="00E515C2" w:rsidRDefault="008634CC">
            <w:pPr>
              <w:ind w:right="-2"/>
              <w:jc w:val="center"/>
              <w:rPr>
                <w:sz w:val="18"/>
                <w:szCs w:val="18"/>
              </w:rPr>
            </w:pPr>
            <w:r w:rsidRPr="00E515C2">
              <w:rPr>
                <w:sz w:val="26"/>
                <w:szCs w:val="26"/>
                <w:shd w:val="clear" w:color="auto" w:fill="FFFFFF"/>
              </w:rPr>
              <w:t>X̅</w:t>
            </w:r>
            <w:r w:rsidR="00026682" w:rsidRPr="00E515C2">
              <w:rPr>
                <w:sz w:val="18"/>
                <w:szCs w:val="18"/>
                <w:shd w:val="clear" w:color="auto" w:fill="FFFFFF"/>
              </w:rPr>
              <w:t>1</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79CD91F1" w14:textId="77777777" w:rsidR="001B3F03" w:rsidRPr="00E515C2" w:rsidRDefault="008634CC">
            <w:pPr>
              <w:ind w:right="-2"/>
              <w:jc w:val="center"/>
              <w:rPr>
                <w:sz w:val="20"/>
                <w:szCs w:val="20"/>
              </w:rPr>
            </w:pPr>
            <w:r w:rsidRPr="00E515C2">
              <w:rPr>
                <w:sz w:val="26"/>
                <w:szCs w:val="26"/>
                <w:lang w:val="en-US"/>
              </w:rPr>
              <w:t>SD</w:t>
            </w:r>
            <w:r w:rsidR="00026682" w:rsidRPr="00E515C2">
              <w:rPr>
                <w:sz w:val="20"/>
                <w:szCs w:val="20"/>
              </w:rPr>
              <w:t>1</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5E64B120" w14:textId="77777777" w:rsidR="001B3F03" w:rsidRPr="00E515C2" w:rsidRDefault="008634CC">
            <w:pPr>
              <w:ind w:right="-2"/>
              <w:jc w:val="center"/>
              <w:rPr>
                <w:sz w:val="18"/>
                <w:szCs w:val="18"/>
              </w:rPr>
            </w:pPr>
            <w:r w:rsidRPr="00E515C2">
              <w:rPr>
                <w:sz w:val="26"/>
                <w:szCs w:val="26"/>
                <w:lang w:val="en-US"/>
              </w:rPr>
              <w:t>SE</w:t>
            </w:r>
            <w:r w:rsidR="00026682" w:rsidRPr="00E515C2">
              <w:rPr>
                <w:sz w:val="18"/>
                <w:szCs w:val="18"/>
              </w:rPr>
              <w:t>1</w:t>
            </w:r>
          </w:p>
        </w:tc>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57EC0C17" w14:textId="77777777" w:rsidR="001B3F03" w:rsidRPr="00E515C2" w:rsidRDefault="008634CC">
            <w:pPr>
              <w:ind w:right="-2"/>
              <w:jc w:val="center"/>
              <w:rPr>
                <w:sz w:val="18"/>
                <w:szCs w:val="18"/>
              </w:rPr>
            </w:pPr>
            <w:r w:rsidRPr="00E515C2">
              <w:rPr>
                <w:sz w:val="26"/>
                <w:szCs w:val="26"/>
                <w:shd w:val="clear" w:color="auto" w:fill="FFFFFF"/>
              </w:rPr>
              <w:t>X̅</w:t>
            </w:r>
            <w:r w:rsidR="00026682" w:rsidRPr="00E515C2">
              <w:rPr>
                <w:sz w:val="18"/>
                <w:szCs w:val="18"/>
                <w:shd w:val="clear" w:color="auto" w:fill="FFFFFF"/>
              </w:rPr>
              <w:t>2</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14:paraId="1598A4AD" w14:textId="77777777" w:rsidR="001B3F03" w:rsidRPr="00E515C2" w:rsidRDefault="008634CC">
            <w:pPr>
              <w:ind w:right="-2"/>
              <w:jc w:val="center"/>
              <w:rPr>
                <w:sz w:val="18"/>
                <w:szCs w:val="18"/>
              </w:rPr>
            </w:pPr>
            <w:r w:rsidRPr="00E515C2">
              <w:rPr>
                <w:sz w:val="26"/>
                <w:szCs w:val="26"/>
                <w:lang w:val="en-US"/>
              </w:rPr>
              <w:t>SD</w:t>
            </w:r>
            <w:r w:rsidR="00026682" w:rsidRPr="00E515C2">
              <w:rPr>
                <w:sz w:val="18"/>
                <w:szCs w:val="18"/>
              </w:rPr>
              <w:t>2</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1BF23DEB" w14:textId="77777777" w:rsidR="001B3F03" w:rsidRPr="00E515C2" w:rsidRDefault="008634CC">
            <w:pPr>
              <w:ind w:right="-2"/>
              <w:jc w:val="center"/>
              <w:rPr>
                <w:sz w:val="18"/>
                <w:szCs w:val="18"/>
              </w:rPr>
            </w:pPr>
            <w:r w:rsidRPr="00E515C2">
              <w:rPr>
                <w:sz w:val="26"/>
                <w:szCs w:val="26"/>
                <w:lang w:val="en-US"/>
              </w:rPr>
              <w:t>SE</w:t>
            </w:r>
            <w:r w:rsidR="00026682" w:rsidRPr="00E515C2">
              <w:rPr>
                <w:sz w:val="18"/>
                <w:szCs w:val="18"/>
              </w:rPr>
              <w:t>2</w:t>
            </w:r>
          </w:p>
        </w:tc>
        <w:tc>
          <w:tcPr>
            <w:tcW w:w="845" w:type="dxa"/>
            <w:tcBorders>
              <w:left w:val="single" w:sz="4" w:space="0" w:color="000000"/>
              <w:bottom w:val="single" w:sz="4" w:space="0" w:color="000000"/>
              <w:right w:val="single" w:sz="4" w:space="0" w:color="000000"/>
            </w:tcBorders>
            <w:shd w:val="clear" w:color="auto" w:fill="auto"/>
          </w:tcPr>
          <w:p w14:paraId="373E1545" w14:textId="77777777" w:rsidR="001B3F03" w:rsidRPr="00E515C2" w:rsidRDefault="001B3F03">
            <w:pPr>
              <w:ind w:right="-2"/>
              <w:jc w:val="center"/>
              <w:rPr>
                <w:sz w:val="26"/>
                <w:szCs w:val="26"/>
                <w:lang w:val="en-US"/>
              </w:rPr>
            </w:pPr>
          </w:p>
        </w:tc>
        <w:tc>
          <w:tcPr>
            <w:tcW w:w="867" w:type="dxa"/>
            <w:tcBorders>
              <w:left w:val="single" w:sz="4" w:space="0" w:color="000000"/>
              <w:bottom w:val="single" w:sz="4" w:space="0" w:color="000000"/>
              <w:right w:val="single" w:sz="4" w:space="0" w:color="000000"/>
            </w:tcBorders>
            <w:shd w:val="clear" w:color="auto" w:fill="auto"/>
          </w:tcPr>
          <w:p w14:paraId="63C2DB0B" w14:textId="77777777" w:rsidR="001B3F03" w:rsidRPr="00E515C2" w:rsidRDefault="001B3F03">
            <w:pPr>
              <w:ind w:right="-2"/>
              <w:jc w:val="center"/>
              <w:rPr>
                <w:sz w:val="26"/>
                <w:szCs w:val="26"/>
                <w:lang w:val="en-US"/>
              </w:rPr>
            </w:pPr>
          </w:p>
        </w:tc>
      </w:tr>
      <w:tr w:rsidR="00E515C2" w:rsidRPr="00E515C2" w14:paraId="0568C4D5" w14:textId="77777777">
        <w:tc>
          <w:tcPr>
            <w:tcW w:w="2539" w:type="dxa"/>
            <w:tcBorders>
              <w:top w:val="single" w:sz="4" w:space="0" w:color="000000"/>
              <w:left w:val="single" w:sz="4" w:space="0" w:color="000000"/>
              <w:bottom w:val="single" w:sz="4" w:space="0" w:color="000000"/>
              <w:right w:val="single" w:sz="4" w:space="0" w:color="000000"/>
            </w:tcBorders>
            <w:shd w:val="clear" w:color="auto" w:fill="auto"/>
          </w:tcPr>
          <w:p w14:paraId="306A1AB1" w14:textId="77777777" w:rsidR="001B3F03" w:rsidRPr="00E515C2" w:rsidRDefault="008634CC">
            <w:pPr>
              <w:ind w:right="-2"/>
              <w:jc w:val="center"/>
              <w:rPr>
                <w:sz w:val="26"/>
                <w:szCs w:val="26"/>
              </w:rPr>
            </w:pPr>
            <w:r w:rsidRPr="00E515C2">
              <w:rPr>
                <w:sz w:val="26"/>
                <w:szCs w:val="26"/>
                <w:lang w:val="kk-KZ"/>
              </w:rPr>
              <w:t>«Жауапкершіліктің экспресс диагностикасы» тест әдістемесі</w:t>
            </w:r>
          </w:p>
        </w:tc>
        <w:tc>
          <w:tcPr>
            <w:tcW w:w="861" w:type="dxa"/>
            <w:tcBorders>
              <w:top w:val="single" w:sz="4" w:space="0" w:color="000000"/>
              <w:left w:val="single" w:sz="4" w:space="0" w:color="000000"/>
              <w:bottom w:val="single" w:sz="4" w:space="0" w:color="000000"/>
              <w:right w:val="single" w:sz="4" w:space="0" w:color="000000"/>
            </w:tcBorders>
            <w:shd w:val="clear" w:color="auto" w:fill="auto"/>
          </w:tcPr>
          <w:p w14:paraId="718ECDDE" w14:textId="77777777" w:rsidR="001B3F03" w:rsidRPr="00E515C2" w:rsidRDefault="001B3F03">
            <w:pPr>
              <w:ind w:right="-2"/>
              <w:jc w:val="center"/>
              <w:rPr>
                <w:sz w:val="26"/>
                <w:szCs w:val="26"/>
              </w:rPr>
            </w:pPr>
          </w:p>
          <w:p w14:paraId="0E7CA820" w14:textId="77777777" w:rsidR="001B3F03" w:rsidRPr="00E515C2" w:rsidRDefault="008634CC">
            <w:pPr>
              <w:ind w:right="-2"/>
              <w:jc w:val="center"/>
              <w:rPr>
                <w:sz w:val="26"/>
                <w:szCs w:val="26"/>
              </w:rPr>
            </w:pPr>
            <w:r w:rsidRPr="00E515C2">
              <w:rPr>
                <w:sz w:val="26"/>
                <w:szCs w:val="26"/>
              </w:rPr>
              <w:t>38,31</w:t>
            </w:r>
          </w:p>
        </w:tc>
        <w:tc>
          <w:tcPr>
            <w:tcW w:w="970" w:type="dxa"/>
            <w:tcBorders>
              <w:top w:val="single" w:sz="4" w:space="0" w:color="000000"/>
              <w:left w:val="single" w:sz="4" w:space="0" w:color="000000"/>
              <w:bottom w:val="single" w:sz="4" w:space="0" w:color="000000"/>
              <w:right w:val="single" w:sz="4" w:space="0" w:color="000000"/>
            </w:tcBorders>
            <w:shd w:val="clear" w:color="auto" w:fill="auto"/>
          </w:tcPr>
          <w:p w14:paraId="5F4A8B72" w14:textId="77777777" w:rsidR="001B3F03" w:rsidRPr="00E515C2" w:rsidRDefault="001B3F03">
            <w:pPr>
              <w:ind w:right="-2"/>
              <w:jc w:val="center"/>
              <w:rPr>
                <w:sz w:val="26"/>
                <w:szCs w:val="26"/>
              </w:rPr>
            </w:pPr>
          </w:p>
          <w:p w14:paraId="49D47A9E" w14:textId="77777777" w:rsidR="001B3F03" w:rsidRPr="00E515C2" w:rsidRDefault="008634CC">
            <w:pPr>
              <w:ind w:right="-2"/>
              <w:jc w:val="center"/>
              <w:rPr>
                <w:sz w:val="26"/>
                <w:szCs w:val="26"/>
              </w:rPr>
            </w:pPr>
            <w:r w:rsidRPr="00E515C2">
              <w:rPr>
                <w:sz w:val="26"/>
                <w:szCs w:val="26"/>
              </w:rPr>
              <w:t>17,234</w:t>
            </w:r>
          </w:p>
        </w:tc>
        <w:tc>
          <w:tcPr>
            <w:tcW w:w="844" w:type="dxa"/>
            <w:tcBorders>
              <w:top w:val="single" w:sz="4" w:space="0" w:color="000000"/>
              <w:left w:val="single" w:sz="4" w:space="0" w:color="000000"/>
              <w:bottom w:val="single" w:sz="4" w:space="0" w:color="000000"/>
              <w:right w:val="single" w:sz="4" w:space="0" w:color="000000"/>
            </w:tcBorders>
            <w:shd w:val="clear" w:color="auto" w:fill="auto"/>
          </w:tcPr>
          <w:p w14:paraId="7770CFF1" w14:textId="77777777" w:rsidR="001B3F03" w:rsidRPr="00E515C2" w:rsidRDefault="001B3F03">
            <w:pPr>
              <w:ind w:right="-2"/>
              <w:jc w:val="center"/>
              <w:rPr>
                <w:sz w:val="26"/>
                <w:szCs w:val="26"/>
              </w:rPr>
            </w:pPr>
          </w:p>
          <w:p w14:paraId="3DE65ADE" w14:textId="77777777" w:rsidR="001B3F03" w:rsidRPr="00E515C2" w:rsidRDefault="008634CC">
            <w:pPr>
              <w:ind w:right="-2"/>
              <w:jc w:val="center"/>
              <w:rPr>
                <w:sz w:val="26"/>
                <w:szCs w:val="26"/>
              </w:rPr>
            </w:pPr>
            <w:r w:rsidRPr="00E515C2">
              <w:rPr>
                <w:sz w:val="26"/>
                <w:szCs w:val="26"/>
              </w:rPr>
              <w:t>2,060</w:t>
            </w:r>
          </w:p>
        </w:tc>
        <w:tc>
          <w:tcPr>
            <w:tcW w:w="882" w:type="dxa"/>
            <w:tcBorders>
              <w:top w:val="single" w:sz="4" w:space="0" w:color="000000"/>
              <w:left w:val="single" w:sz="4" w:space="0" w:color="000000"/>
              <w:bottom w:val="single" w:sz="4" w:space="0" w:color="000000"/>
              <w:right w:val="single" w:sz="4" w:space="0" w:color="000000"/>
            </w:tcBorders>
            <w:shd w:val="clear" w:color="auto" w:fill="auto"/>
          </w:tcPr>
          <w:p w14:paraId="4938DC7A" w14:textId="77777777" w:rsidR="001B3F03" w:rsidRPr="00E515C2" w:rsidRDefault="001B3F03">
            <w:pPr>
              <w:ind w:right="-2"/>
              <w:jc w:val="center"/>
              <w:rPr>
                <w:sz w:val="26"/>
                <w:szCs w:val="26"/>
              </w:rPr>
            </w:pPr>
          </w:p>
          <w:p w14:paraId="256F0864" w14:textId="77777777" w:rsidR="001B3F03" w:rsidRPr="00E515C2" w:rsidRDefault="008634CC">
            <w:pPr>
              <w:ind w:right="-2"/>
              <w:jc w:val="center"/>
              <w:rPr>
                <w:sz w:val="26"/>
                <w:szCs w:val="26"/>
              </w:rPr>
            </w:pPr>
            <w:r w:rsidRPr="00E515C2">
              <w:rPr>
                <w:sz w:val="26"/>
                <w:szCs w:val="26"/>
              </w:rPr>
              <w:t>44,90</w:t>
            </w:r>
          </w:p>
        </w:tc>
        <w:tc>
          <w:tcPr>
            <w:tcW w:w="984" w:type="dxa"/>
            <w:tcBorders>
              <w:top w:val="single" w:sz="4" w:space="0" w:color="000000"/>
              <w:left w:val="single" w:sz="4" w:space="0" w:color="000000"/>
              <w:bottom w:val="single" w:sz="4" w:space="0" w:color="000000"/>
              <w:right w:val="single" w:sz="4" w:space="0" w:color="000000"/>
            </w:tcBorders>
            <w:shd w:val="clear" w:color="auto" w:fill="auto"/>
          </w:tcPr>
          <w:p w14:paraId="2FA1B687" w14:textId="77777777" w:rsidR="001B3F03" w:rsidRPr="00E515C2" w:rsidRDefault="001B3F03">
            <w:pPr>
              <w:ind w:right="-2"/>
              <w:jc w:val="center"/>
              <w:rPr>
                <w:sz w:val="26"/>
                <w:szCs w:val="26"/>
              </w:rPr>
            </w:pPr>
          </w:p>
          <w:p w14:paraId="69E4167B" w14:textId="77777777" w:rsidR="001B3F03" w:rsidRPr="00E515C2" w:rsidRDefault="008634CC">
            <w:pPr>
              <w:ind w:right="-2"/>
              <w:jc w:val="center"/>
              <w:rPr>
                <w:sz w:val="26"/>
                <w:szCs w:val="26"/>
              </w:rPr>
            </w:pPr>
            <w:r w:rsidRPr="00E515C2">
              <w:rPr>
                <w:sz w:val="26"/>
                <w:szCs w:val="26"/>
              </w:rPr>
              <w:t>15,751</w:t>
            </w:r>
          </w:p>
        </w:tc>
        <w:tc>
          <w:tcPr>
            <w:tcW w:w="846" w:type="dxa"/>
            <w:tcBorders>
              <w:top w:val="single" w:sz="4" w:space="0" w:color="000000"/>
              <w:left w:val="single" w:sz="4" w:space="0" w:color="000000"/>
              <w:bottom w:val="single" w:sz="4" w:space="0" w:color="000000"/>
              <w:right w:val="single" w:sz="4" w:space="0" w:color="000000"/>
            </w:tcBorders>
            <w:shd w:val="clear" w:color="auto" w:fill="auto"/>
          </w:tcPr>
          <w:p w14:paraId="6E3F6AC9" w14:textId="77777777" w:rsidR="001B3F03" w:rsidRPr="00E515C2" w:rsidRDefault="001B3F03">
            <w:pPr>
              <w:ind w:right="-2"/>
              <w:jc w:val="center"/>
              <w:rPr>
                <w:sz w:val="26"/>
                <w:szCs w:val="26"/>
              </w:rPr>
            </w:pPr>
          </w:p>
          <w:p w14:paraId="11F095C3" w14:textId="77777777" w:rsidR="001B3F03" w:rsidRPr="00E515C2" w:rsidRDefault="008634CC">
            <w:pPr>
              <w:ind w:right="-2"/>
              <w:jc w:val="center"/>
              <w:rPr>
                <w:sz w:val="26"/>
                <w:szCs w:val="26"/>
              </w:rPr>
            </w:pPr>
            <w:r w:rsidRPr="00E515C2">
              <w:rPr>
                <w:sz w:val="26"/>
                <w:szCs w:val="26"/>
              </w:rPr>
              <w:t>1,883</w:t>
            </w:r>
          </w:p>
        </w:tc>
        <w:tc>
          <w:tcPr>
            <w:tcW w:w="845" w:type="dxa"/>
            <w:tcBorders>
              <w:top w:val="single" w:sz="4" w:space="0" w:color="000000"/>
              <w:left w:val="single" w:sz="4" w:space="0" w:color="000000"/>
              <w:bottom w:val="single" w:sz="4" w:space="0" w:color="000000"/>
              <w:right w:val="single" w:sz="4" w:space="0" w:color="000000"/>
            </w:tcBorders>
            <w:shd w:val="clear" w:color="auto" w:fill="auto"/>
          </w:tcPr>
          <w:p w14:paraId="55AE0D51" w14:textId="77777777" w:rsidR="001B3F03" w:rsidRPr="00E515C2" w:rsidRDefault="001B3F03">
            <w:pPr>
              <w:ind w:right="-2"/>
              <w:jc w:val="center"/>
              <w:rPr>
                <w:sz w:val="26"/>
                <w:szCs w:val="26"/>
              </w:rPr>
            </w:pPr>
          </w:p>
          <w:p w14:paraId="1141AE1A" w14:textId="77777777" w:rsidR="001B3F03" w:rsidRPr="00E515C2" w:rsidRDefault="008634CC" w:rsidP="00115974">
            <w:pPr>
              <w:ind w:right="-125"/>
              <w:jc w:val="center"/>
              <w:rPr>
                <w:sz w:val="26"/>
                <w:szCs w:val="26"/>
                <w:lang w:val="kk-KZ"/>
              </w:rPr>
            </w:pPr>
            <w:r w:rsidRPr="00E515C2">
              <w:rPr>
                <w:sz w:val="26"/>
                <w:szCs w:val="26"/>
              </w:rPr>
              <w:t>-3,864</w:t>
            </w:r>
          </w:p>
        </w:tc>
        <w:tc>
          <w:tcPr>
            <w:tcW w:w="867" w:type="dxa"/>
            <w:tcBorders>
              <w:top w:val="single" w:sz="4" w:space="0" w:color="000000"/>
              <w:left w:val="single" w:sz="4" w:space="0" w:color="000000"/>
              <w:bottom w:val="single" w:sz="4" w:space="0" w:color="000000"/>
              <w:right w:val="single" w:sz="4" w:space="0" w:color="000000"/>
            </w:tcBorders>
            <w:shd w:val="clear" w:color="auto" w:fill="auto"/>
          </w:tcPr>
          <w:p w14:paraId="1FC0CE79" w14:textId="77777777" w:rsidR="001B3F03" w:rsidRPr="00E515C2" w:rsidRDefault="001B3F03">
            <w:pPr>
              <w:ind w:right="-2"/>
              <w:jc w:val="center"/>
              <w:rPr>
                <w:sz w:val="26"/>
                <w:szCs w:val="26"/>
              </w:rPr>
            </w:pPr>
          </w:p>
          <w:p w14:paraId="42BDC62F" w14:textId="77777777" w:rsidR="001B3F03" w:rsidRPr="00E515C2" w:rsidRDefault="008634CC">
            <w:pPr>
              <w:ind w:right="-2"/>
              <w:jc w:val="center"/>
              <w:rPr>
                <w:sz w:val="26"/>
                <w:szCs w:val="26"/>
              </w:rPr>
            </w:pPr>
            <w:r w:rsidRPr="00E515C2">
              <w:rPr>
                <w:sz w:val="26"/>
                <w:szCs w:val="26"/>
                <w:lang w:val="en-US"/>
              </w:rPr>
              <w:t>&lt;0,05</w:t>
            </w:r>
          </w:p>
        </w:tc>
      </w:tr>
    </w:tbl>
    <w:p w14:paraId="1F53C4FF" w14:textId="77777777" w:rsidR="001B3F03" w:rsidRPr="00E515C2" w:rsidRDefault="008634CC">
      <w:pPr>
        <w:ind w:right="-2" w:firstLine="567"/>
        <w:jc w:val="both"/>
        <w:rPr>
          <w:lang w:val="kk-KZ"/>
        </w:rPr>
      </w:pPr>
      <w:r w:rsidRPr="00E515C2">
        <w:rPr>
          <w:sz w:val="28"/>
          <w:szCs w:val="28"/>
          <w:lang w:val="kk-KZ"/>
        </w:rPr>
        <w:t xml:space="preserve">Сонымен, жауапкершілік болашақ маманның негізгі қажетті кәсіби сапасы деп айта аламыз. Басқа адамдарға және сыртқы жағдайларға тәуелді болмай, өзіне жауапкершілікті ала білу </w:t>
      </w:r>
      <w:r w:rsidRPr="00E515C2">
        <w:rPr>
          <w:bCs/>
          <w:sz w:val="28"/>
          <w:szCs w:val="28"/>
          <w:lang w:val="kk-KZ"/>
        </w:rPr>
        <w:t>кәсіби сенімділіктің көрсеткіші</w:t>
      </w:r>
      <w:r w:rsidRPr="00E515C2">
        <w:rPr>
          <w:sz w:val="28"/>
          <w:szCs w:val="28"/>
          <w:lang w:val="kk-KZ"/>
        </w:rPr>
        <w:t xml:space="preserve"> болып табылады.</w:t>
      </w:r>
    </w:p>
    <w:p w14:paraId="6BB92527" w14:textId="77777777" w:rsidR="001B3F03" w:rsidRPr="00E515C2" w:rsidRDefault="008634CC">
      <w:pPr>
        <w:ind w:right="-2" w:firstLine="567"/>
        <w:jc w:val="both"/>
        <w:rPr>
          <w:lang w:val="kk-KZ"/>
        </w:rPr>
      </w:pPr>
      <w:r w:rsidRPr="00E515C2">
        <w:rPr>
          <w:sz w:val="28"/>
          <w:szCs w:val="28"/>
          <w:lang w:val="kk-KZ"/>
        </w:rPr>
        <w:t xml:space="preserve">Біз пайдаланған келесі сауалнама – </w:t>
      </w:r>
      <w:r w:rsidRPr="00E515C2">
        <w:rPr>
          <w:i/>
          <w:sz w:val="28"/>
          <w:szCs w:val="28"/>
          <w:lang w:val="kk-KZ"/>
        </w:rPr>
        <w:t>Шуберттің тәуекелге дайындығын диагностикалау әдісі.</w:t>
      </w:r>
      <w:r w:rsidRPr="00E515C2">
        <w:rPr>
          <w:lang w:val="kk-KZ"/>
        </w:rPr>
        <w:t xml:space="preserve"> </w:t>
      </w:r>
      <w:r w:rsidRPr="00E515C2">
        <w:rPr>
          <w:sz w:val="28"/>
          <w:szCs w:val="28"/>
          <w:lang w:val="kk-KZ"/>
        </w:rPr>
        <w:t xml:space="preserve">Респонденттер сұралатын әрекеттерді орындауға дайындығын бағалауы керек. </w:t>
      </w:r>
      <w:r w:rsidRPr="00E515C2">
        <w:rPr>
          <w:bCs/>
          <w:kern w:val="2"/>
          <w:sz w:val="28"/>
          <w:szCs w:val="28"/>
          <w:lang w:val="kk-KZ"/>
        </w:rPr>
        <w:t>Барлығы 25 сұрақ.</w:t>
      </w:r>
      <w:r w:rsidRPr="00E515C2">
        <w:rPr>
          <w:sz w:val="28"/>
          <w:szCs w:val="28"/>
          <w:lang w:val="kk-KZ"/>
        </w:rPr>
        <w:t xml:space="preserve"> Оң жауаптар тәуекелге жақындығын көрсетеді. Сынақ мәндері: -50 ден +50 ұпайға дейін.</w:t>
      </w:r>
    </w:p>
    <w:p w14:paraId="38D3440D" w14:textId="77777777" w:rsidR="001B3F03" w:rsidRPr="00E515C2" w:rsidRDefault="008634CC">
      <w:pPr>
        <w:ind w:right="-2" w:firstLine="567"/>
        <w:jc w:val="both"/>
        <w:rPr>
          <w:lang w:val="kk-KZ"/>
        </w:rPr>
      </w:pPr>
      <w:r w:rsidRPr="00E515C2">
        <w:rPr>
          <w:sz w:val="28"/>
          <w:szCs w:val="28"/>
          <w:lang w:val="kk-KZ"/>
        </w:rPr>
        <w:t>Нәтиже. –30 ұпайдан төмен: өте мұқият; - 10 мен + 10  ұпай арасы: орта мән; +20 ұпайдан жоғары: тәуекел етуге бейім.</w:t>
      </w:r>
    </w:p>
    <w:p w14:paraId="1BE67C5E" w14:textId="77777777" w:rsidR="001B3F03" w:rsidRPr="00E515C2" w:rsidRDefault="008634CC">
      <w:pPr>
        <w:ind w:right="-2" w:firstLine="567"/>
        <w:jc w:val="both"/>
        <w:rPr>
          <w:lang w:val="kk-KZ"/>
        </w:rPr>
      </w:pPr>
      <w:r w:rsidRPr="00E515C2">
        <w:rPr>
          <w:sz w:val="28"/>
          <w:szCs w:val="28"/>
          <w:lang w:val="kk-KZ"/>
        </w:rPr>
        <w:t>Тәуекелге баруға жоғары дайындық сәтсіздіктен (қорғау) аулақ болу үшін төмен мотивациямен бірге жүреді. Тәуекелге баруға дайын болу қателер санына тікелей пропорционалды сенімді түрде байланысты.</w:t>
      </w:r>
    </w:p>
    <w:p w14:paraId="743DED39" w14:textId="77777777" w:rsidR="001B3F03" w:rsidRPr="00E515C2" w:rsidRDefault="001B3F03">
      <w:pPr>
        <w:ind w:right="-2"/>
        <w:jc w:val="both"/>
        <w:rPr>
          <w:sz w:val="28"/>
          <w:szCs w:val="28"/>
          <w:lang w:val="kk-KZ"/>
        </w:rPr>
      </w:pPr>
    </w:p>
    <w:p w14:paraId="06C2A410" w14:textId="77777777" w:rsidR="001B3F03" w:rsidRPr="00E515C2" w:rsidRDefault="009C4F19">
      <w:pPr>
        <w:ind w:right="-2"/>
        <w:jc w:val="both"/>
        <w:rPr>
          <w:bCs/>
          <w:sz w:val="28"/>
          <w:szCs w:val="28"/>
          <w:lang w:val="kk-KZ"/>
        </w:rPr>
      </w:pPr>
      <w:r w:rsidRPr="00E515C2">
        <w:rPr>
          <w:bCs/>
          <w:sz w:val="28"/>
          <w:lang w:val="kk-KZ"/>
        </w:rPr>
        <w:t>Кесте 27</w:t>
      </w:r>
      <w:r w:rsidR="008634CC" w:rsidRPr="00E515C2">
        <w:rPr>
          <w:bCs/>
          <w:sz w:val="28"/>
          <w:lang w:val="kk-KZ"/>
        </w:rPr>
        <w:t xml:space="preserve"> - К.Жұбанов атындағы Ақтөбе өңірлік мемлекеттік университетінің зерттеуге дейінгі және кейінгі респонденттер жауабы,</w:t>
      </w:r>
      <w:r w:rsidR="008634CC" w:rsidRPr="00E515C2">
        <w:rPr>
          <w:bCs/>
          <w:sz w:val="28"/>
          <w:szCs w:val="28"/>
          <w:lang w:val="kk-KZ"/>
        </w:rPr>
        <w:t xml:space="preserve"> Шуберт бойынша тәуекелге дайындық тесті</w:t>
      </w:r>
    </w:p>
    <w:p w14:paraId="741CB321" w14:textId="77777777" w:rsidR="001B3F03" w:rsidRPr="00E515C2" w:rsidRDefault="001B3F03">
      <w:pPr>
        <w:ind w:right="-2"/>
        <w:jc w:val="both"/>
        <w:rPr>
          <w:lang w:val="kk-KZ"/>
        </w:rPr>
      </w:pPr>
    </w:p>
    <w:tbl>
      <w:tblPr>
        <w:tblW w:w="9639" w:type="dxa"/>
        <w:tblInd w:w="108" w:type="dxa"/>
        <w:tblLook w:val="0000" w:firstRow="0" w:lastRow="0" w:firstColumn="0" w:lastColumn="0" w:noHBand="0" w:noVBand="0"/>
      </w:tblPr>
      <w:tblGrid>
        <w:gridCol w:w="5091"/>
        <w:gridCol w:w="2301"/>
        <w:gridCol w:w="2247"/>
      </w:tblGrid>
      <w:tr w:rsidR="00E515C2" w:rsidRPr="00E515C2" w14:paraId="38B82CE6" w14:textId="77777777">
        <w:trPr>
          <w:trHeight w:val="255"/>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10F779" w14:textId="77777777" w:rsidR="001B3F03" w:rsidRPr="00E515C2" w:rsidRDefault="008634CC">
            <w:pPr>
              <w:ind w:right="-2"/>
              <w:jc w:val="center"/>
              <w:rPr>
                <w:sz w:val="28"/>
                <w:szCs w:val="28"/>
              </w:rPr>
            </w:pPr>
            <w:r w:rsidRPr="00E515C2">
              <w:rPr>
                <w:bCs/>
                <w:sz w:val="28"/>
                <w:szCs w:val="28"/>
                <w:lang w:val="kk-KZ"/>
              </w:rPr>
              <w:t>Ұпайы</w:t>
            </w:r>
          </w:p>
        </w:tc>
        <w:tc>
          <w:tcPr>
            <w:tcW w:w="2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1F28174" w14:textId="77777777" w:rsidR="001B3F03" w:rsidRPr="00E515C2" w:rsidRDefault="008634CC">
            <w:pPr>
              <w:ind w:right="-2"/>
              <w:jc w:val="center"/>
              <w:rPr>
                <w:sz w:val="28"/>
                <w:szCs w:val="28"/>
                <w:lang w:val="kk-KZ"/>
              </w:rPr>
            </w:pPr>
            <w:r w:rsidRPr="00E515C2">
              <w:rPr>
                <w:bCs/>
                <w:sz w:val="28"/>
                <w:szCs w:val="28"/>
              </w:rPr>
              <w:t>Дей</w:t>
            </w:r>
            <w:r w:rsidRPr="00E515C2">
              <w:rPr>
                <w:bCs/>
                <w:sz w:val="28"/>
                <w:szCs w:val="28"/>
                <w:lang w:val="kk-KZ"/>
              </w:rPr>
              <w:t>ін</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4F5CDDDC" w14:textId="77777777" w:rsidR="001B3F03" w:rsidRPr="00E515C2" w:rsidRDefault="008634CC">
            <w:pPr>
              <w:ind w:right="-2"/>
              <w:jc w:val="center"/>
              <w:rPr>
                <w:bCs/>
                <w:sz w:val="28"/>
                <w:szCs w:val="28"/>
                <w:lang w:val="kk-KZ"/>
              </w:rPr>
            </w:pPr>
            <w:r w:rsidRPr="00E515C2">
              <w:rPr>
                <w:bCs/>
                <w:sz w:val="28"/>
                <w:szCs w:val="28"/>
                <w:lang w:val="kk-KZ"/>
              </w:rPr>
              <w:t>Кейін</w:t>
            </w:r>
          </w:p>
        </w:tc>
      </w:tr>
      <w:tr w:rsidR="00E515C2" w:rsidRPr="00E515C2" w14:paraId="3BD66272" w14:textId="77777777">
        <w:trPr>
          <w:trHeight w:val="255"/>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0C9F3439" w14:textId="77777777" w:rsidR="001B3F03" w:rsidRPr="00E515C2" w:rsidRDefault="008634CC">
            <w:pPr>
              <w:ind w:right="-2"/>
              <w:rPr>
                <w:sz w:val="28"/>
                <w:szCs w:val="28"/>
              </w:rPr>
            </w:pPr>
            <w:r w:rsidRPr="00E515C2">
              <w:rPr>
                <w:sz w:val="28"/>
                <w:szCs w:val="28"/>
              </w:rPr>
              <w:t>- 30 баллдан төмен, өте мұқият</w:t>
            </w:r>
          </w:p>
        </w:tc>
        <w:tc>
          <w:tcPr>
            <w:tcW w:w="2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2A318D1" w14:textId="77777777" w:rsidR="001B3F03" w:rsidRPr="00E515C2" w:rsidRDefault="008634CC">
            <w:pPr>
              <w:ind w:right="-2"/>
              <w:jc w:val="center"/>
              <w:rPr>
                <w:sz w:val="28"/>
                <w:szCs w:val="28"/>
              </w:rPr>
            </w:pPr>
            <w:r w:rsidRPr="00E515C2">
              <w:rPr>
                <w:sz w:val="28"/>
                <w:szCs w:val="28"/>
                <w:lang w:val="kk-KZ"/>
              </w:rPr>
              <w:t>24</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55FBE6E9" w14:textId="77777777" w:rsidR="001B3F03" w:rsidRPr="00E515C2" w:rsidRDefault="008634CC">
            <w:pPr>
              <w:ind w:right="-2"/>
              <w:jc w:val="center"/>
              <w:rPr>
                <w:sz w:val="28"/>
                <w:szCs w:val="28"/>
              </w:rPr>
            </w:pPr>
            <w:r w:rsidRPr="00E515C2">
              <w:rPr>
                <w:sz w:val="28"/>
                <w:szCs w:val="28"/>
              </w:rPr>
              <w:t>33</w:t>
            </w:r>
          </w:p>
        </w:tc>
      </w:tr>
      <w:tr w:rsidR="00E515C2" w:rsidRPr="00E515C2" w14:paraId="66D0BB87" w14:textId="77777777">
        <w:trPr>
          <w:trHeight w:val="255"/>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A8B752D" w14:textId="77777777" w:rsidR="001B3F03" w:rsidRPr="00E515C2" w:rsidRDefault="008634CC">
            <w:pPr>
              <w:ind w:right="-2"/>
              <w:rPr>
                <w:sz w:val="28"/>
                <w:szCs w:val="28"/>
              </w:rPr>
            </w:pPr>
            <w:r w:rsidRPr="00E515C2">
              <w:rPr>
                <w:sz w:val="28"/>
                <w:szCs w:val="28"/>
              </w:rPr>
              <w:t>- 10 мен + 10 арасы, орта мән</w:t>
            </w:r>
          </w:p>
        </w:tc>
        <w:tc>
          <w:tcPr>
            <w:tcW w:w="2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31AF6F2" w14:textId="77777777" w:rsidR="001B3F03" w:rsidRPr="00E515C2" w:rsidRDefault="008634CC">
            <w:pPr>
              <w:ind w:right="-2"/>
              <w:jc w:val="center"/>
              <w:rPr>
                <w:sz w:val="28"/>
                <w:szCs w:val="28"/>
              </w:rPr>
            </w:pPr>
            <w:r w:rsidRPr="00E515C2">
              <w:rPr>
                <w:sz w:val="28"/>
                <w:szCs w:val="28"/>
                <w:lang w:val="kk-KZ"/>
              </w:rPr>
              <w:t>24</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C807335" w14:textId="77777777" w:rsidR="001B3F03" w:rsidRPr="00E515C2" w:rsidRDefault="008634CC">
            <w:pPr>
              <w:ind w:right="-2"/>
              <w:jc w:val="center"/>
              <w:rPr>
                <w:sz w:val="28"/>
                <w:szCs w:val="28"/>
                <w:lang w:val="kk-KZ"/>
              </w:rPr>
            </w:pPr>
            <w:r w:rsidRPr="00E515C2">
              <w:rPr>
                <w:sz w:val="28"/>
                <w:szCs w:val="28"/>
                <w:lang w:val="kk-KZ"/>
              </w:rPr>
              <w:t>15</w:t>
            </w:r>
          </w:p>
        </w:tc>
      </w:tr>
      <w:tr w:rsidR="00410741" w:rsidRPr="00E515C2" w14:paraId="5BDA3716" w14:textId="77777777">
        <w:trPr>
          <w:trHeight w:val="255"/>
        </w:trPr>
        <w:tc>
          <w:tcPr>
            <w:tcW w:w="509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70B70CDF" w14:textId="77777777" w:rsidR="001B3F03" w:rsidRPr="00E515C2" w:rsidRDefault="008634CC">
            <w:pPr>
              <w:ind w:right="-2"/>
              <w:rPr>
                <w:sz w:val="28"/>
                <w:szCs w:val="28"/>
              </w:rPr>
            </w:pPr>
            <w:r w:rsidRPr="00E515C2">
              <w:rPr>
                <w:sz w:val="28"/>
                <w:szCs w:val="28"/>
              </w:rPr>
              <w:t>20 дан жоғары, тәуекел етуге бейім</w:t>
            </w:r>
          </w:p>
        </w:tc>
        <w:tc>
          <w:tcPr>
            <w:tcW w:w="2301"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975B741" w14:textId="77777777" w:rsidR="001B3F03" w:rsidRPr="00E515C2" w:rsidRDefault="008634CC">
            <w:pPr>
              <w:ind w:right="-2"/>
              <w:jc w:val="center"/>
              <w:rPr>
                <w:sz w:val="28"/>
                <w:szCs w:val="28"/>
              </w:rPr>
            </w:pPr>
            <w:r w:rsidRPr="00E515C2">
              <w:rPr>
                <w:sz w:val="28"/>
                <w:szCs w:val="28"/>
              </w:rPr>
              <w:t>2</w:t>
            </w:r>
          </w:p>
        </w:tc>
        <w:tc>
          <w:tcPr>
            <w:tcW w:w="2247" w:type="dxa"/>
            <w:tcBorders>
              <w:top w:val="single" w:sz="4" w:space="0" w:color="000000"/>
              <w:left w:val="single" w:sz="4" w:space="0" w:color="000000"/>
              <w:bottom w:val="single" w:sz="4" w:space="0" w:color="000000"/>
              <w:right w:val="single" w:sz="4" w:space="0" w:color="000000"/>
            </w:tcBorders>
            <w:shd w:val="clear" w:color="auto" w:fill="auto"/>
          </w:tcPr>
          <w:p w14:paraId="74041659" w14:textId="77777777" w:rsidR="001B3F03" w:rsidRPr="00E515C2" w:rsidRDefault="008634CC">
            <w:pPr>
              <w:ind w:right="-2"/>
              <w:jc w:val="center"/>
              <w:rPr>
                <w:sz w:val="28"/>
                <w:szCs w:val="28"/>
              </w:rPr>
            </w:pPr>
            <w:r w:rsidRPr="00E515C2">
              <w:rPr>
                <w:sz w:val="28"/>
                <w:szCs w:val="28"/>
              </w:rPr>
              <w:t>2</w:t>
            </w:r>
          </w:p>
        </w:tc>
      </w:tr>
    </w:tbl>
    <w:p w14:paraId="5D80306A" w14:textId="77777777" w:rsidR="001B3F03" w:rsidRPr="00E515C2" w:rsidRDefault="001B3F03">
      <w:pPr>
        <w:ind w:right="-2"/>
        <w:jc w:val="both"/>
        <w:rPr>
          <w:rFonts w:eastAsia="font929"/>
          <w:sz w:val="28"/>
          <w:szCs w:val="28"/>
          <w:lang w:val="kk-KZ"/>
        </w:rPr>
      </w:pPr>
    </w:p>
    <w:p w14:paraId="19CE4227" w14:textId="16036083" w:rsidR="001B3F03" w:rsidRPr="00E515C2" w:rsidRDefault="008634CC">
      <w:pPr>
        <w:ind w:right="-2" w:firstLine="567"/>
        <w:jc w:val="both"/>
        <w:rPr>
          <w:spacing w:val="2"/>
          <w:sz w:val="28"/>
          <w:szCs w:val="28"/>
          <w:lang w:val="kk-KZ"/>
        </w:rPr>
      </w:pPr>
      <w:r w:rsidRPr="00E515C2">
        <w:rPr>
          <w:sz w:val="28"/>
          <w:szCs w:val="28"/>
          <w:lang w:val="kk-KZ"/>
        </w:rPr>
        <w:t>Біз Қ. Жұбанов атындағы Ақтөбе өңірлік мемлекеттік университетінің респонденттерінің тәуекелге дайындығы бойынша көрсеткіштері диаграмма түрінде берілді (</w:t>
      </w:r>
      <w:r w:rsidRPr="00E515C2">
        <w:rPr>
          <w:spacing w:val="2"/>
          <w:sz w:val="28"/>
          <w:szCs w:val="28"/>
          <w:lang w:val="kk-KZ"/>
        </w:rPr>
        <w:t>сурет 2</w:t>
      </w:r>
      <w:r w:rsidR="008F1AA0" w:rsidRPr="00E515C2">
        <w:rPr>
          <w:spacing w:val="2"/>
          <w:sz w:val="28"/>
          <w:szCs w:val="28"/>
          <w:lang w:val="kk-KZ"/>
        </w:rPr>
        <w:t>4</w:t>
      </w:r>
      <w:r w:rsidRPr="00E515C2">
        <w:rPr>
          <w:spacing w:val="2"/>
          <w:sz w:val="28"/>
          <w:szCs w:val="28"/>
          <w:lang w:val="kk-KZ"/>
        </w:rPr>
        <w:t>).</w:t>
      </w:r>
    </w:p>
    <w:p w14:paraId="18CC9E5F" w14:textId="77777777" w:rsidR="001B3F03" w:rsidRPr="00E515C2" w:rsidRDefault="001B3F03">
      <w:pPr>
        <w:ind w:right="-2" w:firstLine="567"/>
        <w:jc w:val="both"/>
        <w:rPr>
          <w:lang w:val="kk-KZ"/>
        </w:rPr>
      </w:pPr>
    </w:p>
    <w:p w14:paraId="7CE471EF" w14:textId="77777777" w:rsidR="001B3F03" w:rsidRPr="00E515C2" w:rsidRDefault="008634CC">
      <w:pPr>
        <w:ind w:right="-2"/>
        <w:jc w:val="center"/>
        <w:rPr>
          <w:sz w:val="28"/>
          <w:szCs w:val="28"/>
          <w:lang w:val="kk-KZ"/>
        </w:rPr>
      </w:pPr>
      <w:r w:rsidRPr="00E515C2">
        <w:rPr>
          <w:noProof/>
        </w:rPr>
        <w:drawing>
          <wp:inline distT="0" distB="0" distL="0" distR="0" wp14:anchorId="0E00DA3B" wp14:editId="51C0D230">
            <wp:extent cx="5677535" cy="2494915"/>
            <wp:effectExtent l="0" t="0" r="0" b="0"/>
            <wp:docPr id="34" name="Изображение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Изображение16"/>
                    <pic:cNvPicPr>
                      <a:picLocks noChangeAspect="1" noChangeArrowheads="1"/>
                    </pic:cNvPicPr>
                  </pic:nvPicPr>
                  <pic:blipFill>
                    <a:blip r:embed="rId47" cstate="print"/>
                    <a:stretch>
                      <a:fillRect/>
                    </a:stretch>
                  </pic:blipFill>
                  <pic:spPr bwMode="auto">
                    <a:xfrm>
                      <a:off x="0" y="0"/>
                      <a:ext cx="5677535" cy="2494915"/>
                    </a:xfrm>
                    <a:prstGeom prst="rect">
                      <a:avLst/>
                    </a:prstGeom>
                  </pic:spPr>
                </pic:pic>
              </a:graphicData>
            </a:graphic>
          </wp:inline>
        </w:drawing>
      </w:r>
    </w:p>
    <w:p w14:paraId="62F3CC57" w14:textId="77777777" w:rsidR="001B3F03" w:rsidRPr="00E515C2" w:rsidRDefault="001B3F03">
      <w:pPr>
        <w:ind w:right="-2"/>
        <w:jc w:val="center"/>
        <w:rPr>
          <w:sz w:val="28"/>
          <w:szCs w:val="28"/>
          <w:lang w:val="kk-KZ"/>
        </w:rPr>
      </w:pPr>
    </w:p>
    <w:p w14:paraId="3DF322D0" w14:textId="28FE1E55" w:rsidR="001B3F03" w:rsidRPr="00E515C2" w:rsidRDefault="008634CC">
      <w:pPr>
        <w:ind w:right="-2"/>
        <w:jc w:val="center"/>
        <w:rPr>
          <w:sz w:val="28"/>
          <w:szCs w:val="28"/>
          <w:lang w:val="kk-KZ"/>
        </w:rPr>
      </w:pPr>
      <w:r w:rsidRPr="00E515C2">
        <w:rPr>
          <w:sz w:val="28"/>
          <w:szCs w:val="28"/>
          <w:lang w:val="kk-KZ"/>
        </w:rPr>
        <w:t>Сурет 2</w:t>
      </w:r>
      <w:r w:rsidR="008F1AA0" w:rsidRPr="00E515C2">
        <w:rPr>
          <w:sz w:val="28"/>
          <w:szCs w:val="28"/>
          <w:lang w:val="kk-KZ"/>
        </w:rPr>
        <w:t>4</w:t>
      </w:r>
      <w:r w:rsidRPr="00E515C2">
        <w:rPr>
          <w:sz w:val="28"/>
          <w:szCs w:val="28"/>
          <w:lang w:val="kk-KZ"/>
        </w:rPr>
        <w:t xml:space="preserve"> - АӨМУ респонденттерінің тәуекелге дайындық деңгейінің көрінісі (экспериментке дейін және кейін)</w:t>
      </w:r>
    </w:p>
    <w:p w14:paraId="338B4D0C" w14:textId="77777777" w:rsidR="001B3F03" w:rsidRPr="00E515C2" w:rsidRDefault="001B3F03">
      <w:pPr>
        <w:ind w:right="-2"/>
        <w:jc w:val="center"/>
        <w:rPr>
          <w:lang w:val="kk-KZ"/>
        </w:rPr>
      </w:pPr>
    </w:p>
    <w:p w14:paraId="021783C7" w14:textId="77777777" w:rsidR="001B3F03" w:rsidRPr="00E515C2" w:rsidRDefault="008634CC">
      <w:pPr>
        <w:ind w:right="-2" w:firstLine="567"/>
        <w:jc w:val="both"/>
        <w:rPr>
          <w:sz w:val="28"/>
          <w:szCs w:val="28"/>
          <w:lang w:val="kk-KZ"/>
        </w:rPr>
      </w:pPr>
      <w:r w:rsidRPr="00E515C2">
        <w:rPr>
          <w:sz w:val="28"/>
          <w:szCs w:val="28"/>
          <w:lang w:val="kk-KZ"/>
        </w:rPr>
        <w:t xml:space="preserve">Айнымалылардың арасындағы айырмашылықтарға р көрсеткішінің мәніне қарай қорытынды жасалынады: </w:t>
      </w:r>
    </w:p>
    <w:p w14:paraId="5B272888" w14:textId="3DC2D605" w:rsidR="001B3F03" w:rsidRPr="00E515C2" w:rsidRDefault="008634CC">
      <w:pPr>
        <w:ind w:right="-2" w:firstLine="567"/>
        <w:jc w:val="both"/>
        <w:rPr>
          <w:sz w:val="28"/>
          <w:szCs w:val="28"/>
          <w:lang w:val="kk-KZ"/>
        </w:rPr>
      </w:pPr>
      <w:r w:rsidRPr="00E515C2">
        <w:rPr>
          <w:sz w:val="28"/>
          <w:szCs w:val="28"/>
          <w:lang w:val="kk-KZ"/>
        </w:rPr>
        <w:t>- егер Р≤0,05 болса, онда үлгілер арасындағы айырмашылықтар статистикалық мәнді;</w:t>
      </w:r>
    </w:p>
    <w:p w14:paraId="084ACEF1" w14:textId="7D7AB97A" w:rsidR="001B3F03" w:rsidRPr="00E515C2" w:rsidRDefault="008634CC">
      <w:pPr>
        <w:ind w:right="-2" w:firstLine="567"/>
        <w:jc w:val="both"/>
        <w:rPr>
          <w:sz w:val="28"/>
          <w:szCs w:val="28"/>
          <w:lang w:val="kk-KZ"/>
        </w:rPr>
      </w:pPr>
      <w:r w:rsidRPr="00E515C2">
        <w:rPr>
          <w:sz w:val="28"/>
          <w:szCs w:val="28"/>
          <w:lang w:val="kk-KZ"/>
        </w:rPr>
        <w:t xml:space="preserve"> - егер Р&gt;0,05 болса, онда үлгілер арасындағы айырмашылықтар статистикалық мәнді емес.</w:t>
      </w:r>
    </w:p>
    <w:p w14:paraId="38F19C63" w14:textId="3B06B613" w:rsidR="001B3F03" w:rsidRPr="00E515C2" w:rsidRDefault="008634CC">
      <w:pPr>
        <w:ind w:right="-2" w:firstLine="567"/>
        <w:jc w:val="both"/>
        <w:rPr>
          <w:sz w:val="28"/>
          <w:szCs w:val="28"/>
          <w:lang w:val="kk-KZ"/>
        </w:rPr>
      </w:pPr>
      <w:r w:rsidRPr="00E515C2">
        <w:rPr>
          <w:sz w:val="28"/>
          <w:szCs w:val="28"/>
          <w:lang w:val="kk-KZ"/>
        </w:rPr>
        <w:t xml:space="preserve">Экспериментке дейінгі және кейінгі айнымалылардың мәндеріне қарай, элективті курс өткізілгеннен кейін тәуекелге бейімділік деңгейі төмендеп, респонденттер мұқият болған. Оның дәлелі эксперименттен кейінгі </w:t>
      </w:r>
      <w:r w:rsidRPr="00E515C2">
        <w:rPr>
          <w:sz w:val="28"/>
          <w:szCs w:val="28"/>
          <w:shd w:val="clear" w:color="auto" w:fill="FFFFFF"/>
          <w:lang w:val="kk-KZ"/>
        </w:rPr>
        <w:t xml:space="preserve">X̅ = </w:t>
      </w:r>
      <w:r w:rsidRPr="00E515C2">
        <w:rPr>
          <w:sz w:val="28"/>
          <w:szCs w:val="28"/>
          <w:lang w:val="kk-KZ"/>
        </w:rPr>
        <w:t xml:space="preserve">-23,54.       </w:t>
      </w:r>
      <w:r w:rsidR="00E515C2">
        <w:rPr>
          <w:sz w:val="28"/>
          <w:szCs w:val="28"/>
          <w:lang w:val="kk-KZ"/>
        </w:rPr>
        <w:t>Р</w:t>
      </w:r>
      <w:r w:rsidRPr="00E515C2">
        <w:rPr>
          <w:sz w:val="28"/>
          <w:szCs w:val="28"/>
          <w:lang w:val="kk-KZ"/>
        </w:rPr>
        <w:t>≤0,05 болғандықтан,  респонденттердің экспериментке дейінгі және кейінгі тәуекелділік деңгейінде анықталған айырмашылық статистикалық мәнді (кесте 28).</w:t>
      </w:r>
    </w:p>
    <w:p w14:paraId="28095B95" w14:textId="77777777" w:rsidR="001B3F03" w:rsidRPr="00E515C2" w:rsidRDefault="001B3F03">
      <w:pPr>
        <w:ind w:right="-2"/>
        <w:jc w:val="center"/>
        <w:rPr>
          <w:sz w:val="28"/>
          <w:szCs w:val="28"/>
          <w:lang w:val="kk-KZ"/>
        </w:rPr>
      </w:pPr>
    </w:p>
    <w:p w14:paraId="0A0B1FE6" w14:textId="77777777" w:rsidR="001B3F03" w:rsidRPr="00E515C2" w:rsidRDefault="008634CC">
      <w:pPr>
        <w:ind w:right="-2"/>
        <w:jc w:val="both"/>
        <w:rPr>
          <w:lang w:val="kk-KZ"/>
        </w:rPr>
      </w:pPr>
      <w:r w:rsidRPr="00E515C2">
        <w:rPr>
          <w:sz w:val="28"/>
          <w:szCs w:val="28"/>
          <w:lang w:val="kk-KZ"/>
        </w:rPr>
        <w:t>Кесте 28 - Уилкоксонның t-критерийі бойынша АӨМУ эксперименттік тобының экспериментке дейінгі және эксперименттен кейінгі зерттеу әдістемелерінен алынған қорытындыларының айырмашылығы</w:t>
      </w:r>
    </w:p>
    <w:p w14:paraId="67D379F1"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2407"/>
        <w:gridCol w:w="1118"/>
        <w:gridCol w:w="1139"/>
        <w:gridCol w:w="1130"/>
        <w:gridCol w:w="1148"/>
        <w:gridCol w:w="1264"/>
        <w:gridCol w:w="1433"/>
      </w:tblGrid>
      <w:tr w:rsidR="00E515C2" w:rsidRPr="00E515C2" w14:paraId="09DA408A" w14:textId="77777777">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6FA0604" w14:textId="77777777" w:rsidR="001B3F03" w:rsidRPr="00E515C2" w:rsidRDefault="008634CC">
            <w:pPr>
              <w:ind w:right="-2"/>
              <w:jc w:val="center"/>
              <w:rPr>
                <w:sz w:val="28"/>
                <w:szCs w:val="28"/>
              </w:rPr>
            </w:pPr>
            <w:r w:rsidRPr="00E515C2">
              <w:rPr>
                <w:bCs/>
                <w:sz w:val="28"/>
                <w:szCs w:val="28"/>
                <w:lang w:val="kk-KZ"/>
              </w:rPr>
              <w:t>Зерттеу әдістемесі</w:t>
            </w:r>
          </w:p>
        </w:tc>
        <w:tc>
          <w:tcPr>
            <w:tcW w:w="4535" w:type="dxa"/>
            <w:gridSpan w:val="4"/>
            <w:tcBorders>
              <w:top w:val="single" w:sz="4" w:space="0" w:color="000000"/>
              <w:left w:val="single" w:sz="4" w:space="0" w:color="000000"/>
              <w:bottom w:val="single" w:sz="4" w:space="0" w:color="000000"/>
              <w:right w:val="single" w:sz="4" w:space="0" w:color="000000"/>
            </w:tcBorders>
            <w:shd w:val="clear" w:color="auto" w:fill="auto"/>
          </w:tcPr>
          <w:p w14:paraId="30C59DC6" w14:textId="77777777" w:rsidR="001B3F03" w:rsidRPr="00E515C2" w:rsidRDefault="008634CC">
            <w:pPr>
              <w:ind w:right="-2"/>
              <w:jc w:val="center"/>
              <w:rPr>
                <w:sz w:val="28"/>
                <w:szCs w:val="28"/>
              </w:rPr>
            </w:pPr>
            <w:r w:rsidRPr="00E515C2">
              <w:rPr>
                <w:sz w:val="28"/>
                <w:szCs w:val="28"/>
                <w:lang w:val="kk-KZ"/>
              </w:rPr>
              <w:t>Эксперименттік топ</w:t>
            </w:r>
          </w:p>
        </w:tc>
        <w:tc>
          <w:tcPr>
            <w:tcW w:w="1264" w:type="dxa"/>
            <w:vMerge w:val="restart"/>
            <w:tcBorders>
              <w:top w:val="single" w:sz="4" w:space="0" w:color="000000"/>
              <w:left w:val="single" w:sz="4" w:space="0" w:color="000000"/>
              <w:right w:val="single" w:sz="4" w:space="0" w:color="000000"/>
            </w:tcBorders>
            <w:shd w:val="clear" w:color="auto" w:fill="auto"/>
          </w:tcPr>
          <w:p w14:paraId="284271FF" w14:textId="77777777" w:rsidR="001B3F03" w:rsidRPr="00E515C2" w:rsidRDefault="008634CC">
            <w:pPr>
              <w:ind w:right="-2"/>
              <w:jc w:val="center"/>
              <w:rPr>
                <w:sz w:val="28"/>
                <w:szCs w:val="28"/>
              </w:rPr>
            </w:pPr>
            <w:r w:rsidRPr="00E515C2">
              <w:rPr>
                <w:i/>
                <w:iCs/>
                <w:sz w:val="28"/>
                <w:szCs w:val="28"/>
                <w:lang w:val="en-US"/>
              </w:rPr>
              <w:t>Z</w:t>
            </w:r>
          </w:p>
        </w:tc>
        <w:tc>
          <w:tcPr>
            <w:tcW w:w="1431" w:type="dxa"/>
            <w:vMerge w:val="restart"/>
            <w:tcBorders>
              <w:top w:val="single" w:sz="4" w:space="0" w:color="000000"/>
              <w:left w:val="single" w:sz="4" w:space="0" w:color="000000"/>
              <w:right w:val="single" w:sz="4" w:space="0" w:color="000000"/>
            </w:tcBorders>
            <w:shd w:val="clear" w:color="auto" w:fill="auto"/>
          </w:tcPr>
          <w:p w14:paraId="181C1EE7" w14:textId="77777777" w:rsidR="001B3F03" w:rsidRPr="00E515C2" w:rsidRDefault="008634CC">
            <w:pPr>
              <w:ind w:right="-2"/>
              <w:jc w:val="center"/>
              <w:rPr>
                <w:sz w:val="28"/>
                <w:szCs w:val="28"/>
              </w:rPr>
            </w:pPr>
            <w:r w:rsidRPr="00E515C2">
              <w:rPr>
                <w:i/>
                <w:iCs/>
                <w:sz w:val="28"/>
                <w:szCs w:val="28"/>
                <w:lang w:val="en-US"/>
              </w:rPr>
              <w:t>P</w:t>
            </w:r>
          </w:p>
        </w:tc>
      </w:tr>
      <w:tr w:rsidR="00E515C2" w:rsidRPr="00E515C2" w14:paraId="5A83F3D2" w14:textId="77777777">
        <w:tc>
          <w:tcPr>
            <w:tcW w:w="2408" w:type="dxa"/>
            <w:vMerge/>
            <w:tcBorders>
              <w:top w:val="single" w:sz="4" w:space="0" w:color="000000"/>
              <w:left w:val="single" w:sz="4" w:space="0" w:color="000000"/>
              <w:bottom w:val="single" w:sz="4" w:space="0" w:color="000000"/>
              <w:right w:val="single" w:sz="4" w:space="0" w:color="000000"/>
            </w:tcBorders>
            <w:shd w:val="clear" w:color="auto" w:fill="auto"/>
          </w:tcPr>
          <w:p w14:paraId="14EA9F97" w14:textId="77777777" w:rsidR="001B3F03" w:rsidRPr="00E515C2" w:rsidRDefault="001B3F03">
            <w:pPr>
              <w:ind w:right="-2"/>
              <w:rPr>
                <w:sz w:val="28"/>
                <w:szCs w:val="28"/>
                <w:lang w:val="kk-KZ"/>
              </w:rPr>
            </w:pPr>
          </w:p>
        </w:tc>
        <w:tc>
          <w:tcPr>
            <w:tcW w:w="2257" w:type="dxa"/>
            <w:gridSpan w:val="2"/>
            <w:tcBorders>
              <w:top w:val="single" w:sz="4" w:space="0" w:color="000000"/>
              <w:left w:val="single" w:sz="4" w:space="0" w:color="000000"/>
              <w:bottom w:val="single" w:sz="4" w:space="0" w:color="000000"/>
              <w:right w:val="single" w:sz="4" w:space="0" w:color="000000"/>
            </w:tcBorders>
            <w:shd w:val="clear" w:color="auto" w:fill="auto"/>
          </w:tcPr>
          <w:p w14:paraId="07F912D7" w14:textId="77777777" w:rsidR="001B3F03" w:rsidRPr="00E515C2" w:rsidRDefault="008634CC">
            <w:pPr>
              <w:ind w:right="-2"/>
              <w:jc w:val="center"/>
              <w:rPr>
                <w:sz w:val="28"/>
                <w:szCs w:val="28"/>
              </w:rPr>
            </w:pPr>
            <w:r w:rsidRPr="00E515C2">
              <w:rPr>
                <w:sz w:val="28"/>
                <w:szCs w:val="28"/>
                <w:lang w:val="kk-KZ"/>
              </w:rPr>
              <w:t>Экспериментке дейін</w:t>
            </w:r>
          </w:p>
        </w:tc>
        <w:tc>
          <w:tcPr>
            <w:tcW w:w="2277" w:type="dxa"/>
            <w:gridSpan w:val="2"/>
            <w:tcBorders>
              <w:top w:val="single" w:sz="4" w:space="0" w:color="000000"/>
              <w:left w:val="single" w:sz="4" w:space="0" w:color="000000"/>
              <w:bottom w:val="single" w:sz="4" w:space="0" w:color="000000"/>
              <w:right w:val="single" w:sz="4" w:space="0" w:color="000000"/>
            </w:tcBorders>
            <w:shd w:val="clear" w:color="auto" w:fill="auto"/>
          </w:tcPr>
          <w:p w14:paraId="7954714F" w14:textId="77777777" w:rsidR="001B3F03" w:rsidRPr="00E515C2" w:rsidRDefault="008634CC">
            <w:pPr>
              <w:ind w:right="-2"/>
              <w:jc w:val="center"/>
              <w:rPr>
                <w:sz w:val="28"/>
                <w:szCs w:val="28"/>
              </w:rPr>
            </w:pPr>
            <w:r w:rsidRPr="00E515C2">
              <w:rPr>
                <w:sz w:val="28"/>
                <w:szCs w:val="28"/>
                <w:lang w:val="kk-KZ"/>
              </w:rPr>
              <w:t>Эксперименттен кейін</w:t>
            </w:r>
          </w:p>
        </w:tc>
        <w:tc>
          <w:tcPr>
            <w:tcW w:w="1264" w:type="dxa"/>
            <w:vMerge/>
            <w:tcBorders>
              <w:left w:val="single" w:sz="4" w:space="0" w:color="000000"/>
              <w:right w:val="single" w:sz="4" w:space="0" w:color="000000"/>
            </w:tcBorders>
            <w:shd w:val="clear" w:color="auto" w:fill="auto"/>
          </w:tcPr>
          <w:p w14:paraId="378BCE2C" w14:textId="77777777" w:rsidR="001B3F03" w:rsidRPr="00E515C2" w:rsidRDefault="001B3F03">
            <w:pPr>
              <w:ind w:right="-2"/>
              <w:rPr>
                <w:sz w:val="28"/>
                <w:szCs w:val="28"/>
                <w:lang w:val="en-US"/>
              </w:rPr>
            </w:pPr>
          </w:p>
        </w:tc>
        <w:tc>
          <w:tcPr>
            <w:tcW w:w="1432" w:type="dxa"/>
            <w:vMerge/>
            <w:tcBorders>
              <w:left w:val="single" w:sz="4" w:space="0" w:color="000000"/>
              <w:right w:val="single" w:sz="4" w:space="0" w:color="000000"/>
            </w:tcBorders>
            <w:shd w:val="clear" w:color="auto" w:fill="auto"/>
          </w:tcPr>
          <w:p w14:paraId="09714C2C" w14:textId="77777777" w:rsidR="001B3F03" w:rsidRPr="00E515C2" w:rsidRDefault="001B3F03">
            <w:pPr>
              <w:ind w:right="-2"/>
              <w:rPr>
                <w:sz w:val="28"/>
                <w:szCs w:val="28"/>
                <w:lang w:val="en-US"/>
              </w:rPr>
            </w:pPr>
          </w:p>
        </w:tc>
      </w:tr>
      <w:tr w:rsidR="00E515C2" w:rsidRPr="00E515C2" w14:paraId="1C36C205" w14:textId="77777777">
        <w:trPr>
          <w:trHeight w:val="290"/>
        </w:trPr>
        <w:tc>
          <w:tcPr>
            <w:tcW w:w="2408" w:type="dxa"/>
            <w:vMerge/>
            <w:tcBorders>
              <w:top w:val="single" w:sz="4" w:space="0" w:color="000000"/>
              <w:left w:val="single" w:sz="4" w:space="0" w:color="000000"/>
              <w:bottom w:val="single" w:sz="4" w:space="0" w:color="000000"/>
              <w:right w:val="single" w:sz="4" w:space="0" w:color="000000"/>
            </w:tcBorders>
            <w:shd w:val="clear" w:color="auto" w:fill="auto"/>
          </w:tcPr>
          <w:p w14:paraId="132DB634" w14:textId="77777777" w:rsidR="001B3F03" w:rsidRPr="00E515C2" w:rsidRDefault="001B3F03">
            <w:pPr>
              <w:ind w:right="-2"/>
              <w:rPr>
                <w:sz w:val="28"/>
                <w:szCs w:val="28"/>
                <w:lang w:val="kk-KZ"/>
              </w:rPr>
            </w:pP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5BB3A67B" w14:textId="77777777" w:rsidR="001B3F03" w:rsidRPr="00E515C2" w:rsidRDefault="008634CC">
            <w:pPr>
              <w:ind w:right="-2"/>
              <w:jc w:val="center"/>
              <w:rPr>
                <w:sz w:val="28"/>
                <w:szCs w:val="28"/>
                <w:lang w:val="en-US"/>
              </w:rPr>
            </w:pPr>
            <w:r w:rsidRPr="00E515C2">
              <w:rPr>
                <w:sz w:val="28"/>
                <w:szCs w:val="28"/>
                <w:shd w:val="clear" w:color="auto" w:fill="FFFFFF"/>
              </w:rPr>
              <w:t>X̅</w:t>
            </w:r>
            <w:r w:rsidRPr="00E515C2">
              <w:rPr>
                <w:sz w:val="18"/>
                <w:szCs w:val="18"/>
                <w:shd w:val="clear" w:color="auto" w:fill="FFFFFF"/>
                <w:lang w:val="en-US"/>
              </w:rPr>
              <w:t>1</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1606A25D" w14:textId="77777777" w:rsidR="001B3F03" w:rsidRPr="00E515C2" w:rsidRDefault="008634CC">
            <w:pPr>
              <w:ind w:right="-2"/>
              <w:jc w:val="center"/>
              <w:rPr>
                <w:sz w:val="28"/>
                <w:szCs w:val="28"/>
              </w:rPr>
            </w:pPr>
            <w:r w:rsidRPr="00E515C2">
              <w:rPr>
                <w:sz w:val="28"/>
                <w:szCs w:val="28"/>
                <w:lang w:val="en-US"/>
              </w:rPr>
              <w:t>S</w:t>
            </w:r>
            <w:r w:rsidRPr="00E515C2">
              <w:rPr>
                <w:sz w:val="18"/>
                <w:szCs w:val="18"/>
                <w:lang w:val="en-US"/>
              </w:rPr>
              <w:t>1</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178F8FEC" w14:textId="77777777" w:rsidR="001B3F03" w:rsidRPr="00E515C2" w:rsidRDefault="008634CC">
            <w:pPr>
              <w:ind w:right="-2"/>
              <w:jc w:val="center"/>
              <w:rPr>
                <w:sz w:val="28"/>
                <w:szCs w:val="28"/>
                <w:lang w:val="en-US"/>
              </w:rPr>
            </w:pPr>
            <w:r w:rsidRPr="00E515C2">
              <w:rPr>
                <w:sz w:val="28"/>
                <w:szCs w:val="28"/>
                <w:shd w:val="clear" w:color="auto" w:fill="FFFFFF"/>
              </w:rPr>
              <w:t>X̅</w:t>
            </w:r>
            <w:r w:rsidRPr="00E515C2">
              <w:rPr>
                <w:sz w:val="18"/>
                <w:szCs w:val="18"/>
                <w:shd w:val="clear" w:color="auto" w:fill="FFFFFF"/>
                <w:lang w:val="en-US"/>
              </w:rPr>
              <w:t>2</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14:paraId="799104CE" w14:textId="77777777" w:rsidR="001B3F03" w:rsidRPr="00E515C2" w:rsidRDefault="008634CC">
            <w:pPr>
              <w:ind w:right="-2"/>
              <w:jc w:val="center"/>
              <w:rPr>
                <w:sz w:val="28"/>
                <w:szCs w:val="28"/>
              </w:rPr>
            </w:pPr>
            <w:r w:rsidRPr="00E515C2">
              <w:rPr>
                <w:sz w:val="28"/>
                <w:szCs w:val="28"/>
                <w:lang w:val="en-US"/>
              </w:rPr>
              <w:t>S</w:t>
            </w:r>
            <w:r w:rsidRPr="00E515C2">
              <w:rPr>
                <w:sz w:val="18"/>
                <w:szCs w:val="18"/>
                <w:lang w:val="en-US"/>
              </w:rPr>
              <w:t>2</w:t>
            </w:r>
          </w:p>
        </w:tc>
        <w:tc>
          <w:tcPr>
            <w:tcW w:w="1263" w:type="dxa"/>
            <w:tcBorders>
              <w:left w:val="single" w:sz="4" w:space="0" w:color="000000"/>
              <w:bottom w:val="single" w:sz="4" w:space="0" w:color="000000"/>
              <w:right w:val="single" w:sz="4" w:space="0" w:color="000000"/>
            </w:tcBorders>
            <w:shd w:val="clear" w:color="auto" w:fill="auto"/>
          </w:tcPr>
          <w:p w14:paraId="4B725C41" w14:textId="77777777" w:rsidR="001B3F03" w:rsidRPr="00E515C2" w:rsidRDefault="001B3F03">
            <w:pPr>
              <w:ind w:right="-2"/>
              <w:rPr>
                <w:sz w:val="28"/>
                <w:szCs w:val="28"/>
                <w:lang w:val="en-US"/>
              </w:rPr>
            </w:pPr>
          </w:p>
        </w:tc>
        <w:tc>
          <w:tcPr>
            <w:tcW w:w="1434" w:type="dxa"/>
            <w:tcBorders>
              <w:left w:val="single" w:sz="4" w:space="0" w:color="000000"/>
              <w:bottom w:val="single" w:sz="4" w:space="0" w:color="000000"/>
              <w:right w:val="single" w:sz="4" w:space="0" w:color="000000"/>
            </w:tcBorders>
            <w:shd w:val="clear" w:color="auto" w:fill="auto"/>
          </w:tcPr>
          <w:p w14:paraId="7D4A088B" w14:textId="77777777" w:rsidR="001B3F03" w:rsidRPr="00E515C2" w:rsidRDefault="001B3F03">
            <w:pPr>
              <w:ind w:right="-2"/>
              <w:rPr>
                <w:sz w:val="28"/>
                <w:szCs w:val="28"/>
                <w:lang w:val="en-US"/>
              </w:rPr>
            </w:pPr>
          </w:p>
        </w:tc>
      </w:tr>
      <w:tr w:rsidR="00410741" w:rsidRPr="00E515C2" w14:paraId="440C3E03" w14:textId="77777777">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7BBE07AA" w14:textId="77777777" w:rsidR="001B3F03" w:rsidRPr="00E515C2" w:rsidRDefault="008634CC">
            <w:pPr>
              <w:ind w:right="-2"/>
              <w:jc w:val="center"/>
              <w:rPr>
                <w:sz w:val="28"/>
                <w:szCs w:val="28"/>
                <w:lang w:val="kk-KZ"/>
              </w:rPr>
            </w:pPr>
            <w:r w:rsidRPr="00E515C2">
              <w:rPr>
                <w:sz w:val="28"/>
                <w:szCs w:val="28"/>
                <w:lang w:val="kk-KZ"/>
              </w:rPr>
              <w:t>«Шуберт бойынша тәуекелге дайындық» тесті</w:t>
            </w:r>
          </w:p>
        </w:tc>
        <w:tc>
          <w:tcPr>
            <w:tcW w:w="1118" w:type="dxa"/>
            <w:tcBorders>
              <w:top w:val="single" w:sz="4" w:space="0" w:color="000000"/>
              <w:left w:val="single" w:sz="4" w:space="0" w:color="000000"/>
              <w:bottom w:val="single" w:sz="4" w:space="0" w:color="000000"/>
              <w:right w:val="single" w:sz="4" w:space="0" w:color="000000"/>
            </w:tcBorders>
            <w:shd w:val="clear" w:color="auto" w:fill="auto"/>
          </w:tcPr>
          <w:p w14:paraId="4438FA65" w14:textId="77777777" w:rsidR="001B3F03" w:rsidRPr="00E515C2" w:rsidRDefault="001B3F03">
            <w:pPr>
              <w:ind w:right="-2"/>
              <w:jc w:val="center"/>
              <w:rPr>
                <w:sz w:val="28"/>
                <w:szCs w:val="28"/>
                <w:lang w:val="kk-KZ"/>
              </w:rPr>
            </w:pPr>
          </w:p>
          <w:p w14:paraId="58EAD56C" w14:textId="77777777" w:rsidR="001B3F03" w:rsidRPr="00E515C2" w:rsidRDefault="008634CC">
            <w:pPr>
              <w:ind w:right="-2"/>
              <w:jc w:val="center"/>
              <w:rPr>
                <w:sz w:val="28"/>
                <w:szCs w:val="28"/>
              </w:rPr>
            </w:pPr>
            <w:r w:rsidRPr="00E515C2">
              <w:rPr>
                <w:sz w:val="28"/>
                <w:szCs w:val="28"/>
              </w:rPr>
              <w:t>-15,24</w:t>
            </w:r>
          </w:p>
        </w:tc>
        <w:tc>
          <w:tcPr>
            <w:tcW w:w="1138" w:type="dxa"/>
            <w:tcBorders>
              <w:top w:val="single" w:sz="4" w:space="0" w:color="000000"/>
              <w:left w:val="single" w:sz="4" w:space="0" w:color="000000"/>
              <w:bottom w:val="single" w:sz="4" w:space="0" w:color="000000"/>
              <w:right w:val="single" w:sz="4" w:space="0" w:color="000000"/>
            </w:tcBorders>
            <w:shd w:val="clear" w:color="auto" w:fill="auto"/>
          </w:tcPr>
          <w:p w14:paraId="440A7D2E" w14:textId="77777777" w:rsidR="001B3F03" w:rsidRPr="00E515C2" w:rsidRDefault="001B3F03">
            <w:pPr>
              <w:ind w:right="-2"/>
              <w:jc w:val="center"/>
              <w:rPr>
                <w:sz w:val="28"/>
                <w:szCs w:val="28"/>
              </w:rPr>
            </w:pPr>
          </w:p>
          <w:p w14:paraId="61712B98" w14:textId="77777777" w:rsidR="001B3F03" w:rsidRPr="00E515C2" w:rsidRDefault="008634CC">
            <w:pPr>
              <w:ind w:right="-2"/>
              <w:jc w:val="center"/>
              <w:rPr>
                <w:sz w:val="28"/>
                <w:szCs w:val="28"/>
              </w:rPr>
            </w:pPr>
            <w:r w:rsidRPr="00E515C2">
              <w:rPr>
                <w:sz w:val="28"/>
                <w:szCs w:val="28"/>
              </w:rPr>
              <w:t>19,933</w:t>
            </w:r>
          </w:p>
        </w:tc>
        <w:tc>
          <w:tcPr>
            <w:tcW w:w="1130" w:type="dxa"/>
            <w:tcBorders>
              <w:top w:val="single" w:sz="4" w:space="0" w:color="000000"/>
              <w:left w:val="single" w:sz="4" w:space="0" w:color="000000"/>
              <w:bottom w:val="single" w:sz="4" w:space="0" w:color="000000"/>
              <w:right w:val="single" w:sz="4" w:space="0" w:color="000000"/>
            </w:tcBorders>
            <w:shd w:val="clear" w:color="auto" w:fill="auto"/>
          </w:tcPr>
          <w:p w14:paraId="4DA256E9" w14:textId="77777777" w:rsidR="001B3F03" w:rsidRPr="00E515C2" w:rsidRDefault="001B3F03">
            <w:pPr>
              <w:ind w:right="-2"/>
              <w:jc w:val="center"/>
              <w:rPr>
                <w:sz w:val="28"/>
                <w:szCs w:val="28"/>
              </w:rPr>
            </w:pPr>
          </w:p>
          <w:p w14:paraId="67ED09AD" w14:textId="77777777" w:rsidR="001B3F03" w:rsidRPr="00E515C2" w:rsidRDefault="008634CC">
            <w:pPr>
              <w:ind w:right="-2"/>
              <w:jc w:val="center"/>
              <w:rPr>
                <w:sz w:val="28"/>
                <w:szCs w:val="28"/>
              </w:rPr>
            </w:pPr>
            <w:r w:rsidRPr="00E515C2">
              <w:rPr>
                <w:sz w:val="28"/>
                <w:szCs w:val="28"/>
              </w:rPr>
              <w:t>-23,54</w:t>
            </w:r>
          </w:p>
        </w:tc>
        <w:tc>
          <w:tcPr>
            <w:tcW w:w="1147" w:type="dxa"/>
            <w:tcBorders>
              <w:top w:val="single" w:sz="4" w:space="0" w:color="000000"/>
              <w:left w:val="single" w:sz="4" w:space="0" w:color="000000"/>
              <w:bottom w:val="single" w:sz="4" w:space="0" w:color="000000"/>
              <w:right w:val="single" w:sz="4" w:space="0" w:color="000000"/>
            </w:tcBorders>
            <w:shd w:val="clear" w:color="auto" w:fill="auto"/>
          </w:tcPr>
          <w:p w14:paraId="0B99144F" w14:textId="77777777" w:rsidR="001B3F03" w:rsidRPr="00E515C2" w:rsidRDefault="001B3F03">
            <w:pPr>
              <w:ind w:right="-2"/>
              <w:jc w:val="center"/>
              <w:rPr>
                <w:sz w:val="28"/>
                <w:szCs w:val="28"/>
              </w:rPr>
            </w:pPr>
          </w:p>
          <w:p w14:paraId="0AACC1BE" w14:textId="77777777" w:rsidR="001B3F03" w:rsidRPr="00E515C2" w:rsidRDefault="008634CC">
            <w:pPr>
              <w:ind w:right="-2"/>
              <w:jc w:val="center"/>
              <w:rPr>
                <w:sz w:val="28"/>
                <w:szCs w:val="28"/>
              </w:rPr>
            </w:pPr>
            <w:r w:rsidRPr="00E515C2">
              <w:rPr>
                <w:sz w:val="28"/>
                <w:szCs w:val="28"/>
              </w:rPr>
              <w:t>21,030</w:t>
            </w:r>
          </w:p>
        </w:tc>
        <w:tc>
          <w:tcPr>
            <w:tcW w:w="1263" w:type="dxa"/>
            <w:tcBorders>
              <w:top w:val="single" w:sz="4" w:space="0" w:color="000000"/>
              <w:left w:val="single" w:sz="4" w:space="0" w:color="000000"/>
              <w:bottom w:val="single" w:sz="4" w:space="0" w:color="000000"/>
              <w:right w:val="single" w:sz="4" w:space="0" w:color="000000"/>
            </w:tcBorders>
            <w:shd w:val="clear" w:color="auto" w:fill="auto"/>
          </w:tcPr>
          <w:p w14:paraId="20913B7D" w14:textId="77777777" w:rsidR="001B3F03" w:rsidRPr="00E515C2" w:rsidRDefault="001B3F03">
            <w:pPr>
              <w:ind w:right="-2"/>
              <w:jc w:val="center"/>
              <w:rPr>
                <w:sz w:val="28"/>
                <w:szCs w:val="28"/>
                <w:lang w:val="en-US"/>
              </w:rPr>
            </w:pPr>
          </w:p>
          <w:p w14:paraId="7EA3FD5A" w14:textId="77777777" w:rsidR="001B3F03" w:rsidRPr="00E515C2" w:rsidRDefault="008634CC">
            <w:pPr>
              <w:ind w:right="-2"/>
              <w:jc w:val="center"/>
              <w:rPr>
                <w:sz w:val="28"/>
                <w:szCs w:val="28"/>
              </w:rPr>
            </w:pPr>
            <w:r w:rsidRPr="00E515C2">
              <w:rPr>
                <w:sz w:val="28"/>
                <w:szCs w:val="28"/>
              </w:rPr>
              <w:t>-3,295</w:t>
            </w:r>
            <w:r w:rsidRPr="00E515C2">
              <w:rPr>
                <w:sz w:val="28"/>
                <w:szCs w:val="28"/>
                <w:vertAlign w:val="superscript"/>
              </w:rPr>
              <w:t>b</w:t>
            </w:r>
          </w:p>
        </w:tc>
        <w:tc>
          <w:tcPr>
            <w:tcW w:w="1434" w:type="dxa"/>
            <w:tcBorders>
              <w:top w:val="single" w:sz="4" w:space="0" w:color="000000"/>
              <w:left w:val="single" w:sz="4" w:space="0" w:color="000000"/>
              <w:bottom w:val="single" w:sz="4" w:space="0" w:color="000000"/>
              <w:right w:val="single" w:sz="4" w:space="0" w:color="000000"/>
            </w:tcBorders>
            <w:shd w:val="clear" w:color="auto" w:fill="auto"/>
          </w:tcPr>
          <w:p w14:paraId="743B68D1" w14:textId="77777777" w:rsidR="001B3F03" w:rsidRPr="00E515C2" w:rsidRDefault="001B3F03">
            <w:pPr>
              <w:ind w:right="-2"/>
              <w:jc w:val="center"/>
              <w:rPr>
                <w:sz w:val="28"/>
                <w:szCs w:val="28"/>
                <w:lang w:val="en-US"/>
              </w:rPr>
            </w:pPr>
          </w:p>
          <w:p w14:paraId="26311556" w14:textId="77777777" w:rsidR="001B3F03" w:rsidRPr="00E515C2" w:rsidRDefault="008634CC">
            <w:pPr>
              <w:ind w:right="-2"/>
              <w:jc w:val="center"/>
              <w:rPr>
                <w:sz w:val="28"/>
                <w:szCs w:val="28"/>
                <w:lang w:val="kk-KZ"/>
              </w:rPr>
            </w:pPr>
            <w:r w:rsidRPr="00E515C2">
              <w:rPr>
                <w:sz w:val="28"/>
                <w:szCs w:val="28"/>
                <w:lang w:val="en-US"/>
              </w:rPr>
              <w:t>&lt;0,05</w:t>
            </w:r>
          </w:p>
        </w:tc>
      </w:tr>
    </w:tbl>
    <w:p w14:paraId="24B3D4A7" w14:textId="77777777" w:rsidR="001B3F03" w:rsidRPr="00E515C2" w:rsidRDefault="001B3F03">
      <w:pPr>
        <w:ind w:right="-2"/>
        <w:jc w:val="both"/>
        <w:rPr>
          <w:sz w:val="28"/>
          <w:szCs w:val="28"/>
          <w:lang w:val="kk-KZ"/>
        </w:rPr>
      </w:pPr>
    </w:p>
    <w:p w14:paraId="21F1E329" w14:textId="77777777" w:rsidR="002E2647" w:rsidRPr="00E515C2" w:rsidRDefault="002E2647">
      <w:pPr>
        <w:pStyle w:val="1e"/>
        <w:ind w:right="-2"/>
        <w:jc w:val="both"/>
        <w:rPr>
          <w:rFonts w:ascii="Times New Roman" w:hAnsi="Times New Roman"/>
          <w:sz w:val="28"/>
          <w:szCs w:val="28"/>
          <w:lang w:val="kk-KZ"/>
        </w:rPr>
      </w:pPr>
    </w:p>
    <w:p w14:paraId="57A4633A" w14:textId="77777777" w:rsidR="001B3F03" w:rsidRPr="00E515C2" w:rsidRDefault="008634CC">
      <w:pPr>
        <w:pStyle w:val="1e"/>
        <w:ind w:right="-2"/>
        <w:jc w:val="both"/>
        <w:rPr>
          <w:rFonts w:ascii="Times New Roman" w:hAnsi="Times New Roman"/>
          <w:sz w:val="28"/>
          <w:szCs w:val="28"/>
          <w:lang w:val="kk-KZ"/>
        </w:rPr>
      </w:pPr>
      <w:r w:rsidRPr="00E515C2">
        <w:rPr>
          <w:rFonts w:ascii="Times New Roman" w:hAnsi="Times New Roman"/>
          <w:sz w:val="28"/>
          <w:szCs w:val="28"/>
          <w:lang w:val="kk-KZ"/>
        </w:rPr>
        <w:t xml:space="preserve">Кесте 29 - </w:t>
      </w:r>
      <w:r w:rsidRPr="00E515C2">
        <w:rPr>
          <w:rFonts w:ascii="Times New Roman" w:hAnsi="Times New Roman"/>
          <w:sz w:val="28"/>
          <w:lang w:val="kk-KZ"/>
        </w:rPr>
        <w:t>Қазақ спорт және туризм академиясының респонденттерінің зерттеуге дейінгі және кейінгі жауабы,</w:t>
      </w:r>
      <w:r w:rsidRPr="00E515C2">
        <w:rPr>
          <w:rFonts w:ascii="Times New Roman" w:hAnsi="Times New Roman"/>
          <w:sz w:val="28"/>
          <w:szCs w:val="28"/>
          <w:lang w:val="kk-KZ"/>
        </w:rPr>
        <w:t xml:space="preserve"> Шуберт бойынша тәуекелге дайындық тесті</w:t>
      </w:r>
    </w:p>
    <w:p w14:paraId="587F7EE9" w14:textId="77777777" w:rsidR="001B3F03" w:rsidRPr="00E515C2" w:rsidRDefault="001B3F03">
      <w:pPr>
        <w:pStyle w:val="1e"/>
        <w:ind w:right="-2"/>
        <w:jc w:val="both"/>
        <w:rPr>
          <w:rFonts w:ascii="Times New Roman" w:hAnsi="Times New Roman"/>
          <w:sz w:val="28"/>
          <w:szCs w:val="28"/>
          <w:lang w:val="kk-KZ"/>
        </w:rPr>
      </w:pPr>
    </w:p>
    <w:tbl>
      <w:tblPr>
        <w:tblW w:w="9668" w:type="dxa"/>
        <w:tblInd w:w="108" w:type="dxa"/>
        <w:tblLook w:val="0000" w:firstRow="0" w:lastRow="0" w:firstColumn="0" w:lastColumn="0" w:noHBand="0" w:noVBand="0"/>
      </w:tblPr>
      <w:tblGrid>
        <w:gridCol w:w="5232"/>
        <w:gridCol w:w="2160"/>
        <w:gridCol w:w="2276"/>
      </w:tblGrid>
      <w:tr w:rsidR="00E515C2" w:rsidRPr="00E515C2" w14:paraId="2E307629" w14:textId="77777777">
        <w:trPr>
          <w:trHeight w:val="255"/>
        </w:trPr>
        <w:tc>
          <w:tcPr>
            <w:tcW w:w="52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E349E7E" w14:textId="77777777" w:rsidR="001B3F03" w:rsidRPr="00E515C2" w:rsidRDefault="008634CC">
            <w:pPr>
              <w:ind w:right="-2"/>
              <w:jc w:val="center"/>
              <w:rPr>
                <w:sz w:val="28"/>
                <w:szCs w:val="28"/>
              </w:rPr>
            </w:pPr>
            <w:r w:rsidRPr="00E515C2">
              <w:rPr>
                <w:sz w:val="28"/>
                <w:szCs w:val="28"/>
                <w:lang w:val="kk-KZ"/>
              </w:rPr>
              <w:t>Ұпай, деңгейі</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33B10631" w14:textId="77777777" w:rsidR="001B3F03" w:rsidRPr="00E515C2" w:rsidRDefault="008634CC">
            <w:pPr>
              <w:ind w:right="-2"/>
              <w:jc w:val="center"/>
              <w:rPr>
                <w:sz w:val="28"/>
                <w:szCs w:val="28"/>
                <w:lang w:val="kk-KZ"/>
              </w:rPr>
            </w:pPr>
            <w:r w:rsidRPr="00E515C2">
              <w:rPr>
                <w:sz w:val="28"/>
                <w:szCs w:val="28"/>
              </w:rPr>
              <w:t>Дей</w:t>
            </w:r>
            <w:r w:rsidRPr="00E515C2">
              <w:rPr>
                <w:sz w:val="28"/>
                <w:szCs w:val="28"/>
                <w:lang w:val="kk-KZ"/>
              </w:rPr>
              <w:t>ін</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2947450B" w14:textId="77777777" w:rsidR="001B3F03" w:rsidRPr="00E515C2" w:rsidRDefault="008634CC">
            <w:pPr>
              <w:ind w:right="-2"/>
              <w:jc w:val="center"/>
              <w:rPr>
                <w:sz w:val="28"/>
                <w:szCs w:val="28"/>
                <w:lang w:val="kk-KZ"/>
              </w:rPr>
            </w:pPr>
            <w:r w:rsidRPr="00E515C2">
              <w:rPr>
                <w:sz w:val="28"/>
                <w:szCs w:val="28"/>
                <w:lang w:val="kk-KZ"/>
              </w:rPr>
              <w:t>Кейін</w:t>
            </w:r>
          </w:p>
        </w:tc>
      </w:tr>
      <w:tr w:rsidR="00E515C2" w:rsidRPr="00E515C2" w14:paraId="3E55280C" w14:textId="77777777">
        <w:trPr>
          <w:trHeight w:val="255"/>
        </w:trPr>
        <w:tc>
          <w:tcPr>
            <w:tcW w:w="52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1431E175" w14:textId="77777777" w:rsidR="001B3F03" w:rsidRPr="00E515C2" w:rsidRDefault="008634CC">
            <w:pPr>
              <w:ind w:right="-2"/>
              <w:jc w:val="both"/>
              <w:rPr>
                <w:sz w:val="28"/>
                <w:szCs w:val="28"/>
              </w:rPr>
            </w:pPr>
            <w:r w:rsidRPr="00E515C2">
              <w:rPr>
                <w:sz w:val="28"/>
                <w:szCs w:val="28"/>
              </w:rPr>
              <w:t xml:space="preserve">-30 </w:t>
            </w:r>
            <w:r w:rsidRPr="00E515C2">
              <w:rPr>
                <w:sz w:val="28"/>
                <w:szCs w:val="28"/>
                <w:lang w:val="kk-KZ"/>
              </w:rPr>
              <w:t>ұпайдан</w:t>
            </w:r>
            <w:r w:rsidRPr="00E515C2">
              <w:rPr>
                <w:sz w:val="28"/>
                <w:szCs w:val="28"/>
              </w:rPr>
              <w:t xml:space="preserve"> төмен, өте мұқият</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8A301D2" w14:textId="77777777" w:rsidR="001B3F03" w:rsidRPr="00E515C2" w:rsidRDefault="008634CC">
            <w:pPr>
              <w:ind w:right="-2"/>
              <w:jc w:val="center"/>
              <w:rPr>
                <w:sz w:val="28"/>
                <w:szCs w:val="28"/>
              </w:rPr>
            </w:pPr>
            <w:r w:rsidRPr="00E515C2">
              <w:rPr>
                <w:sz w:val="28"/>
                <w:szCs w:val="28"/>
                <w:lang w:val="kk-KZ"/>
              </w:rPr>
              <w:t>32</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0089B799" w14:textId="77777777" w:rsidR="001B3F03" w:rsidRPr="00E515C2" w:rsidRDefault="008634CC">
            <w:pPr>
              <w:ind w:right="-2"/>
              <w:jc w:val="center"/>
              <w:rPr>
                <w:sz w:val="28"/>
                <w:szCs w:val="28"/>
              </w:rPr>
            </w:pPr>
            <w:r w:rsidRPr="00E515C2">
              <w:rPr>
                <w:sz w:val="28"/>
                <w:szCs w:val="28"/>
              </w:rPr>
              <w:t>38</w:t>
            </w:r>
          </w:p>
        </w:tc>
      </w:tr>
      <w:tr w:rsidR="00E515C2" w:rsidRPr="00E515C2" w14:paraId="40162441" w14:textId="77777777">
        <w:trPr>
          <w:trHeight w:val="255"/>
        </w:trPr>
        <w:tc>
          <w:tcPr>
            <w:tcW w:w="52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63EE286E" w14:textId="77777777" w:rsidR="001B3F03" w:rsidRPr="00E515C2" w:rsidRDefault="008634CC">
            <w:pPr>
              <w:ind w:right="-2"/>
              <w:jc w:val="both"/>
              <w:rPr>
                <w:sz w:val="28"/>
                <w:szCs w:val="28"/>
              </w:rPr>
            </w:pPr>
            <w:r w:rsidRPr="00E515C2">
              <w:rPr>
                <w:sz w:val="28"/>
                <w:szCs w:val="28"/>
              </w:rPr>
              <w:t>-10 мен + 10арасы, орта мән</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4291E19F" w14:textId="77777777" w:rsidR="001B3F03" w:rsidRPr="00E515C2" w:rsidRDefault="008634CC">
            <w:pPr>
              <w:ind w:right="-2"/>
              <w:jc w:val="center"/>
              <w:rPr>
                <w:sz w:val="28"/>
                <w:szCs w:val="28"/>
              </w:rPr>
            </w:pPr>
            <w:r w:rsidRPr="00E515C2">
              <w:rPr>
                <w:sz w:val="28"/>
                <w:szCs w:val="28"/>
                <w:lang w:val="kk-KZ"/>
              </w:rPr>
              <w:t>35</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71896C8C" w14:textId="77777777" w:rsidR="001B3F03" w:rsidRPr="00E515C2" w:rsidRDefault="008634CC">
            <w:pPr>
              <w:ind w:right="-2"/>
              <w:jc w:val="center"/>
              <w:rPr>
                <w:sz w:val="28"/>
                <w:szCs w:val="28"/>
                <w:lang w:val="kk-KZ"/>
              </w:rPr>
            </w:pPr>
            <w:r w:rsidRPr="00E515C2">
              <w:rPr>
                <w:sz w:val="28"/>
                <w:szCs w:val="28"/>
                <w:lang w:val="kk-KZ"/>
              </w:rPr>
              <w:t>27</w:t>
            </w:r>
          </w:p>
        </w:tc>
      </w:tr>
      <w:tr w:rsidR="00410741" w:rsidRPr="00E515C2" w14:paraId="4CEB8924" w14:textId="77777777">
        <w:trPr>
          <w:trHeight w:val="255"/>
        </w:trPr>
        <w:tc>
          <w:tcPr>
            <w:tcW w:w="5232" w:type="dxa"/>
            <w:tcBorders>
              <w:top w:val="single" w:sz="4" w:space="0" w:color="000000"/>
              <w:left w:val="single" w:sz="4" w:space="0" w:color="000000"/>
              <w:bottom w:val="single" w:sz="4" w:space="0" w:color="000000"/>
              <w:right w:val="single" w:sz="4" w:space="0" w:color="000000"/>
            </w:tcBorders>
            <w:shd w:val="clear" w:color="auto" w:fill="auto"/>
            <w:vAlign w:val="bottom"/>
          </w:tcPr>
          <w:p w14:paraId="2C79B2F2" w14:textId="77777777" w:rsidR="001B3F03" w:rsidRPr="00E515C2" w:rsidRDefault="008634CC">
            <w:pPr>
              <w:ind w:right="-2"/>
              <w:jc w:val="both"/>
              <w:rPr>
                <w:sz w:val="28"/>
                <w:szCs w:val="28"/>
              </w:rPr>
            </w:pPr>
            <w:r w:rsidRPr="00E515C2">
              <w:rPr>
                <w:sz w:val="28"/>
                <w:szCs w:val="28"/>
              </w:rPr>
              <w:t>20 дан жоғары, тәуекел етуге бейім</w:t>
            </w:r>
          </w:p>
        </w:tc>
        <w:tc>
          <w:tcPr>
            <w:tcW w:w="2160" w:type="dxa"/>
            <w:tcBorders>
              <w:top w:val="single" w:sz="4" w:space="0" w:color="000000"/>
              <w:left w:val="single" w:sz="4" w:space="0" w:color="000000"/>
              <w:bottom w:val="single" w:sz="4" w:space="0" w:color="000000"/>
              <w:right w:val="single" w:sz="4" w:space="0" w:color="000000"/>
            </w:tcBorders>
            <w:shd w:val="clear" w:color="auto" w:fill="auto"/>
            <w:vAlign w:val="bottom"/>
          </w:tcPr>
          <w:p w14:paraId="53D2C5E1" w14:textId="77777777" w:rsidR="001B3F03" w:rsidRPr="00E515C2" w:rsidRDefault="008634CC">
            <w:pPr>
              <w:ind w:right="-2"/>
              <w:jc w:val="center"/>
              <w:rPr>
                <w:sz w:val="28"/>
                <w:szCs w:val="28"/>
              </w:rPr>
            </w:pPr>
            <w:r w:rsidRPr="00E515C2">
              <w:rPr>
                <w:sz w:val="28"/>
                <w:szCs w:val="28"/>
                <w:lang w:val="kk-KZ"/>
              </w:rPr>
              <w:t>3</w:t>
            </w:r>
          </w:p>
        </w:tc>
        <w:tc>
          <w:tcPr>
            <w:tcW w:w="2276" w:type="dxa"/>
            <w:tcBorders>
              <w:top w:val="single" w:sz="4" w:space="0" w:color="000000"/>
              <w:left w:val="single" w:sz="4" w:space="0" w:color="000000"/>
              <w:bottom w:val="single" w:sz="4" w:space="0" w:color="000000"/>
              <w:right w:val="single" w:sz="4" w:space="0" w:color="000000"/>
            </w:tcBorders>
            <w:shd w:val="clear" w:color="auto" w:fill="auto"/>
          </w:tcPr>
          <w:p w14:paraId="57FE2C04" w14:textId="77777777" w:rsidR="001B3F03" w:rsidRPr="00E515C2" w:rsidRDefault="008634CC">
            <w:pPr>
              <w:ind w:right="-2"/>
              <w:jc w:val="center"/>
              <w:rPr>
                <w:sz w:val="28"/>
                <w:szCs w:val="28"/>
                <w:lang w:val="kk-KZ"/>
              </w:rPr>
            </w:pPr>
            <w:r w:rsidRPr="00E515C2">
              <w:rPr>
                <w:sz w:val="28"/>
                <w:szCs w:val="28"/>
                <w:lang w:val="kk-KZ"/>
              </w:rPr>
              <w:t>5</w:t>
            </w:r>
          </w:p>
        </w:tc>
      </w:tr>
    </w:tbl>
    <w:p w14:paraId="02F9154E" w14:textId="77777777" w:rsidR="001B3F03" w:rsidRPr="00E515C2" w:rsidRDefault="001B3F03">
      <w:pPr>
        <w:ind w:right="-2"/>
        <w:jc w:val="both"/>
        <w:rPr>
          <w:sz w:val="28"/>
          <w:szCs w:val="28"/>
          <w:lang w:val="kk-KZ"/>
        </w:rPr>
      </w:pPr>
    </w:p>
    <w:p w14:paraId="28B3020B" w14:textId="413E9D72" w:rsidR="001B3F03" w:rsidRPr="00E515C2" w:rsidRDefault="008634CC">
      <w:pPr>
        <w:ind w:right="-2" w:firstLine="567"/>
        <w:jc w:val="both"/>
        <w:rPr>
          <w:sz w:val="28"/>
          <w:szCs w:val="28"/>
          <w:lang w:val="kk-KZ"/>
        </w:rPr>
      </w:pPr>
      <w:r w:rsidRPr="00E515C2">
        <w:rPr>
          <w:sz w:val="28"/>
          <w:szCs w:val="28"/>
          <w:lang w:val="kk-KZ"/>
        </w:rPr>
        <w:t>ҚазСТА респонденттерінің тәуекелге дайындығы бойынша экспериментке дейін және кейінгі көрсеткіштерін диаграмма түрінде көрсетуге тырыстық (сурет 2</w:t>
      </w:r>
      <w:r w:rsidR="008F1AA0" w:rsidRPr="00E515C2">
        <w:rPr>
          <w:sz w:val="28"/>
          <w:szCs w:val="28"/>
          <w:lang w:val="kk-KZ"/>
        </w:rPr>
        <w:t>5</w:t>
      </w:r>
      <w:r w:rsidRPr="00E515C2">
        <w:rPr>
          <w:sz w:val="28"/>
          <w:szCs w:val="28"/>
          <w:lang w:val="kk-KZ"/>
        </w:rPr>
        <w:t>).</w:t>
      </w:r>
    </w:p>
    <w:p w14:paraId="76621605" w14:textId="77777777" w:rsidR="001B3F03" w:rsidRPr="00E515C2" w:rsidRDefault="001B3F03">
      <w:pPr>
        <w:ind w:right="-2"/>
        <w:jc w:val="both"/>
        <w:rPr>
          <w:lang w:val="kk-KZ"/>
        </w:rPr>
      </w:pPr>
    </w:p>
    <w:p w14:paraId="2BF3AD3D" w14:textId="77777777" w:rsidR="001B3F03" w:rsidRPr="00E515C2" w:rsidRDefault="008634CC">
      <w:pPr>
        <w:ind w:right="-2"/>
        <w:jc w:val="center"/>
        <w:rPr>
          <w:sz w:val="28"/>
          <w:szCs w:val="28"/>
          <w:lang w:val="kk-KZ"/>
        </w:rPr>
      </w:pPr>
      <w:r w:rsidRPr="00E515C2">
        <w:rPr>
          <w:noProof/>
        </w:rPr>
        <w:drawing>
          <wp:inline distT="0" distB="0" distL="0" distR="0" wp14:anchorId="6D4C6396" wp14:editId="26955DC4">
            <wp:extent cx="5984240" cy="2941320"/>
            <wp:effectExtent l="0" t="0" r="0" b="0"/>
            <wp:docPr id="35" name="Изображение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Изображение17"/>
                    <pic:cNvPicPr>
                      <a:picLocks noChangeAspect="1" noChangeArrowheads="1"/>
                    </pic:cNvPicPr>
                  </pic:nvPicPr>
                  <pic:blipFill>
                    <a:blip r:embed="rId48" cstate="print"/>
                    <a:stretch>
                      <a:fillRect/>
                    </a:stretch>
                  </pic:blipFill>
                  <pic:spPr bwMode="auto">
                    <a:xfrm>
                      <a:off x="0" y="0"/>
                      <a:ext cx="5984240" cy="2941320"/>
                    </a:xfrm>
                    <a:prstGeom prst="rect">
                      <a:avLst/>
                    </a:prstGeom>
                  </pic:spPr>
                </pic:pic>
              </a:graphicData>
            </a:graphic>
          </wp:inline>
        </w:drawing>
      </w:r>
    </w:p>
    <w:p w14:paraId="3E49B488" w14:textId="77777777" w:rsidR="001B3F03" w:rsidRPr="00E515C2" w:rsidRDefault="001B3F03">
      <w:pPr>
        <w:ind w:right="-2"/>
        <w:jc w:val="center"/>
        <w:rPr>
          <w:sz w:val="28"/>
          <w:szCs w:val="28"/>
          <w:lang w:val="kk-KZ"/>
        </w:rPr>
      </w:pPr>
    </w:p>
    <w:p w14:paraId="2C9FA82A" w14:textId="6AD9CDBE" w:rsidR="001B3F03" w:rsidRPr="00E515C2" w:rsidRDefault="008634CC">
      <w:pPr>
        <w:ind w:right="-2"/>
        <w:jc w:val="center"/>
        <w:rPr>
          <w:sz w:val="28"/>
          <w:szCs w:val="28"/>
          <w:lang w:val="kk-KZ"/>
        </w:rPr>
      </w:pPr>
      <w:r w:rsidRPr="00E515C2">
        <w:rPr>
          <w:sz w:val="28"/>
          <w:szCs w:val="28"/>
          <w:lang w:val="kk-KZ"/>
        </w:rPr>
        <w:t>Сурет 2</w:t>
      </w:r>
      <w:r w:rsidR="008F1AA0" w:rsidRPr="00E515C2">
        <w:rPr>
          <w:sz w:val="28"/>
          <w:szCs w:val="28"/>
          <w:lang w:val="kk-KZ"/>
        </w:rPr>
        <w:t>5</w:t>
      </w:r>
      <w:r w:rsidRPr="00E515C2">
        <w:rPr>
          <w:sz w:val="28"/>
          <w:szCs w:val="28"/>
          <w:lang w:val="kk-KZ"/>
        </w:rPr>
        <w:t xml:space="preserve"> - ҚазСТА респонденттерінің тәуекелге дайындық деңгейінің көрінісі (экспериментке дейін және кейін)</w:t>
      </w:r>
    </w:p>
    <w:p w14:paraId="0403162C" w14:textId="77777777" w:rsidR="001B3F03" w:rsidRPr="00E515C2" w:rsidRDefault="001B3F03">
      <w:pPr>
        <w:ind w:right="-2"/>
        <w:jc w:val="center"/>
        <w:rPr>
          <w:lang w:val="kk-KZ"/>
        </w:rPr>
      </w:pPr>
    </w:p>
    <w:p w14:paraId="05765155" w14:textId="77777777" w:rsidR="001B3F03" w:rsidRPr="00E515C2" w:rsidRDefault="008634CC">
      <w:pPr>
        <w:ind w:right="-2" w:firstLine="567"/>
        <w:jc w:val="both"/>
        <w:rPr>
          <w:sz w:val="28"/>
          <w:szCs w:val="28"/>
          <w:lang w:val="kk-KZ"/>
        </w:rPr>
      </w:pPr>
      <w:r w:rsidRPr="00E515C2">
        <w:rPr>
          <w:sz w:val="28"/>
          <w:szCs w:val="28"/>
          <w:lang w:val="kk-KZ"/>
        </w:rPr>
        <w:t xml:space="preserve">Айнымалылардың арасындағы айырмашылықтар p көрсеткішінің мәніне қарай қорытынды жасалынады: </w:t>
      </w:r>
    </w:p>
    <w:p w14:paraId="271AD7F6" w14:textId="138573C2" w:rsidR="001B3F03" w:rsidRPr="00E515C2" w:rsidRDefault="008634CC">
      <w:pPr>
        <w:ind w:right="-2" w:firstLine="567"/>
        <w:jc w:val="both"/>
        <w:rPr>
          <w:sz w:val="28"/>
          <w:szCs w:val="28"/>
          <w:lang w:val="kk-KZ"/>
        </w:rPr>
      </w:pPr>
      <w:r w:rsidRPr="00E515C2">
        <w:rPr>
          <w:sz w:val="28"/>
          <w:szCs w:val="28"/>
          <w:lang w:val="kk-KZ"/>
        </w:rPr>
        <w:t>- егер Р≤0,05 болса, онда үлгілер арасындағы айырмашылықтар статистикалық мәнді;</w:t>
      </w:r>
    </w:p>
    <w:p w14:paraId="4BDBC70B" w14:textId="24F53187" w:rsidR="001B3F03" w:rsidRPr="00E515C2" w:rsidRDefault="008634CC">
      <w:pPr>
        <w:ind w:right="-2" w:firstLine="567"/>
        <w:jc w:val="both"/>
        <w:rPr>
          <w:sz w:val="28"/>
          <w:szCs w:val="28"/>
          <w:lang w:val="kk-KZ"/>
        </w:rPr>
      </w:pPr>
      <w:r w:rsidRPr="00E515C2">
        <w:rPr>
          <w:sz w:val="28"/>
          <w:szCs w:val="28"/>
          <w:lang w:val="kk-KZ"/>
        </w:rPr>
        <w:t>- егер Р&gt;0,05 болса, онда үлгілер арасындағы айырмашылықтар статистикалық мәнді емес.</w:t>
      </w:r>
    </w:p>
    <w:p w14:paraId="496FC032" w14:textId="0C702471" w:rsidR="001B3F03" w:rsidRPr="00E515C2" w:rsidRDefault="008634CC">
      <w:pPr>
        <w:ind w:right="-2" w:firstLine="567"/>
        <w:jc w:val="both"/>
        <w:rPr>
          <w:sz w:val="28"/>
          <w:szCs w:val="28"/>
          <w:lang w:val="kk-KZ"/>
        </w:rPr>
      </w:pPr>
      <w:r w:rsidRPr="00E515C2">
        <w:rPr>
          <w:sz w:val="28"/>
          <w:szCs w:val="28"/>
          <w:lang w:val="kk-KZ"/>
        </w:rPr>
        <w:t xml:space="preserve">Экспериментке дейінгі және кейінгі айнымалылардың мәндеріне қарай, элективті курс, яғни  әдістемелерімізді өткізгеннен кейін тәуекелге бейімділік деңгейі төмендеп, респонденттер мұқият болған. Оның дәлелі эксперименттен кейінгі </w:t>
      </w:r>
      <w:r w:rsidRPr="00E515C2">
        <w:rPr>
          <w:sz w:val="28"/>
          <w:szCs w:val="28"/>
          <w:shd w:val="clear" w:color="auto" w:fill="FFFFFF"/>
          <w:lang w:val="kk-KZ"/>
        </w:rPr>
        <w:t xml:space="preserve">X̅ = </w:t>
      </w:r>
      <w:r w:rsidRPr="00E515C2">
        <w:rPr>
          <w:sz w:val="28"/>
          <w:szCs w:val="28"/>
          <w:lang w:val="kk-KZ"/>
        </w:rPr>
        <w:t>24,602. Р≤0,05 болғандықтан,  респонденттердің экспериментке дейінгі және кейінгі тәуекелділік деңгейінде анықталған айырмашылық статистикалық мәнді (кесте 30).</w:t>
      </w:r>
    </w:p>
    <w:p w14:paraId="5F2D17C7" w14:textId="77777777" w:rsidR="001B3F03" w:rsidRPr="00E515C2" w:rsidRDefault="001B3F03">
      <w:pPr>
        <w:ind w:right="-2"/>
        <w:jc w:val="both"/>
        <w:rPr>
          <w:sz w:val="28"/>
          <w:szCs w:val="28"/>
          <w:lang w:val="kk-KZ"/>
        </w:rPr>
      </w:pPr>
    </w:p>
    <w:p w14:paraId="5FF6106C" w14:textId="77777777" w:rsidR="001B3F03" w:rsidRPr="00E515C2" w:rsidRDefault="008634CC">
      <w:pPr>
        <w:ind w:right="-2"/>
        <w:jc w:val="both"/>
        <w:rPr>
          <w:lang w:val="kk-KZ"/>
        </w:rPr>
      </w:pPr>
      <w:r w:rsidRPr="00E515C2">
        <w:rPr>
          <w:sz w:val="28"/>
          <w:szCs w:val="28"/>
          <w:lang w:val="kk-KZ"/>
        </w:rPr>
        <w:t>Кесте 30 - Уилкоксонның t-критерийі бойынша ҚазСТА эксперименттік тобының экспериментке дейінгі және эксперименттен кейінгі зерттеу әдістемелерінен алынған қорытындыларының айырмашылығы</w:t>
      </w:r>
    </w:p>
    <w:p w14:paraId="7DE0E4FC"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2690"/>
        <w:gridCol w:w="991"/>
        <w:gridCol w:w="1117"/>
        <w:gridCol w:w="1149"/>
        <w:gridCol w:w="1278"/>
        <w:gridCol w:w="1133"/>
        <w:gridCol w:w="1281"/>
      </w:tblGrid>
      <w:tr w:rsidR="00E515C2" w:rsidRPr="00E515C2" w14:paraId="5EA8BDEB" w14:textId="77777777">
        <w:tc>
          <w:tcPr>
            <w:tcW w:w="2693"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37BD8B03" w14:textId="77777777" w:rsidR="001B3F03" w:rsidRPr="00E515C2" w:rsidRDefault="008634CC">
            <w:pPr>
              <w:ind w:right="-2"/>
              <w:jc w:val="center"/>
              <w:rPr>
                <w:sz w:val="28"/>
                <w:szCs w:val="28"/>
              </w:rPr>
            </w:pPr>
            <w:r w:rsidRPr="00E515C2">
              <w:rPr>
                <w:bCs/>
                <w:sz w:val="28"/>
                <w:szCs w:val="28"/>
                <w:lang w:val="kk-KZ"/>
              </w:rPr>
              <w:t>Зерттеу әдістемесі</w:t>
            </w:r>
          </w:p>
        </w:tc>
        <w:tc>
          <w:tcPr>
            <w:tcW w:w="4535" w:type="dxa"/>
            <w:gridSpan w:val="4"/>
            <w:tcBorders>
              <w:top w:val="single" w:sz="4" w:space="0" w:color="000000"/>
              <w:left w:val="single" w:sz="4" w:space="0" w:color="000000"/>
              <w:bottom w:val="single" w:sz="4" w:space="0" w:color="000000"/>
              <w:right w:val="single" w:sz="4" w:space="0" w:color="000000"/>
            </w:tcBorders>
            <w:shd w:val="clear" w:color="auto" w:fill="auto"/>
          </w:tcPr>
          <w:p w14:paraId="7D8AC87B" w14:textId="77777777" w:rsidR="001B3F03" w:rsidRPr="00E515C2" w:rsidRDefault="008634CC">
            <w:pPr>
              <w:ind w:right="-2"/>
              <w:jc w:val="center"/>
              <w:rPr>
                <w:sz w:val="28"/>
                <w:szCs w:val="28"/>
              </w:rPr>
            </w:pPr>
            <w:r w:rsidRPr="00E515C2">
              <w:rPr>
                <w:sz w:val="28"/>
                <w:szCs w:val="28"/>
                <w:lang w:val="en-US"/>
              </w:rPr>
              <w:tab/>
            </w:r>
            <w:r w:rsidRPr="00E515C2">
              <w:rPr>
                <w:sz w:val="28"/>
                <w:szCs w:val="28"/>
                <w:lang w:val="kk-KZ"/>
              </w:rPr>
              <w:t>Эксперименттік топ</w:t>
            </w:r>
          </w:p>
        </w:tc>
        <w:tc>
          <w:tcPr>
            <w:tcW w:w="1132" w:type="dxa"/>
            <w:vMerge w:val="restart"/>
            <w:tcBorders>
              <w:top w:val="single" w:sz="4" w:space="0" w:color="000000"/>
              <w:left w:val="single" w:sz="4" w:space="0" w:color="000000"/>
              <w:right w:val="single" w:sz="4" w:space="0" w:color="000000"/>
            </w:tcBorders>
            <w:shd w:val="clear" w:color="auto" w:fill="auto"/>
          </w:tcPr>
          <w:p w14:paraId="503A0115" w14:textId="77777777" w:rsidR="001B3F03" w:rsidRPr="00E515C2" w:rsidRDefault="008634CC">
            <w:pPr>
              <w:ind w:right="-2"/>
              <w:jc w:val="center"/>
              <w:rPr>
                <w:sz w:val="28"/>
                <w:szCs w:val="28"/>
              </w:rPr>
            </w:pPr>
            <w:r w:rsidRPr="00E515C2">
              <w:rPr>
                <w:iCs/>
                <w:sz w:val="28"/>
                <w:szCs w:val="28"/>
                <w:lang w:val="en-US"/>
              </w:rPr>
              <w:t>Z</w:t>
            </w:r>
          </w:p>
        </w:tc>
        <w:tc>
          <w:tcPr>
            <w:tcW w:w="1278" w:type="dxa"/>
            <w:vMerge w:val="restart"/>
            <w:tcBorders>
              <w:top w:val="single" w:sz="4" w:space="0" w:color="000000"/>
              <w:left w:val="single" w:sz="4" w:space="0" w:color="000000"/>
              <w:right w:val="single" w:sz="4" w:space="0" w:color="000000"/>
            </w:tcBorders>
            <w:shd w:val="clear" w:color="auto" w:fill="auto"/>
          </w:tcPr>
          <w:p w14:paraId="5C4859C5" w14:textId="77777777" w:rsidR="001B3F03" w:rsidRPr="00E515C2" w:rsidRDefault="008634CC">
            <w:pPr>
              <w:ind w:right="-2"/>
              <w:jc w:val="center"/>
              <w:rPr>
                <w:sz w:val="28"/>
                <w:szCs w:val="28"/>
              </w:rPr>
            </w:pPr>
            <w:r w:rsidRPr="00E515C2">
              <w:rPr>
                <w:iCs/>
                <w:sz w:val="28"/>
                <w:szCs w:val="28"/>
                <w:lang w:val="en-US"/>
              </w:rPr>
              <w:t>P</w:t>
            </w:r>
          </w:p>
        </w:tc>
      </w:tr>
      <w:tr w:rsidR="00E515C2" w:rsidRPr="00E515C2" w14:paraId="26347A05" w14:textId="77777777">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14:paraId="0A8ADB08" w14:textId="77777777" w:rsidR="001B3F03" w:rsidRPr="00E515C2" w:rsidRDefault="001B3F03">
            <w:pPr>
              <w:ind w:right="-2"/>
              <w:rPr>
                <w:sz w:val="28"/>
                <w:szCs w:val="28"/>
                <w:lang w:val="kk-KZ"/>
              </w:rPr>
            </w:pPr>
          </w:p>
        </w:tc>
        <w:tc>
          <w:tcPr>
            <w:tcW w:w="2108" w:type="dxa"/>
            <w:gridSpan w:val="2"/>
            <w:tcBorders>
              <w:top w:val="single" w:sz="4" w:space="0" w:color="000000"/>
              <w:left w:val="single" w:sz="4" w:space="0" w:color="000000"/>
              <w:bottom w:val="single" w:sz="4" w:space="0" w:color="000000"/>
              <w:right w:val="single" w:sz="4" w:space="0" w:color="000000"/>
            </w:tcBorders>
            <w:shd w:val="clear" w:color="auto" w:fill="auto"/>
          </w:tcPr>
          <w:p w14:paraId="0C0182A6" w14:textId="77777777" w:rsidR="001B3F03" w:rsidRPr="00E515C2" w:rsidRDefault="008634CC">
            <w:pPr>
              <w:ind w:right="-2"/>
              <w:jc w:val="center"/>
              <w:rPr>
                <w:sz w:val="28"/>
                <w:szCs w:val="28"/>
              </w:rPr>
            </w:pPr>
            <w:r w:rsidRPr="00E515C2">
              <w:rPr>
                <w:sz w:val="28"/>
                <w:szCs w:val="28"/>
                <w:lang w:val="kk-KZ"/>
              </w:rPr>
              <w:t>Экспериментке дейін</w:t>
            </w:r>
          </w:p>
        </w:tc>
        <w:tc>
          <w:tcPr>
            <w:tcW w:w="2426" w:type="dxa"/>
            <w:gridSpan w:val="2"/>
            <w:tcBorders>
              <w:top w:val="single" w:sz="4" w:space="0" w:color="000000"/>
              <w:left w:val="single" w:sz="4" w:space="0" w:color="000000"/>
              <w:bottom w:val="single" w:sz="4" w:space="0" w:color="000000"/>
              <w:right w:val="single" w:sz="4" w:space="0" w:color="000000"/>
            </w:tcBorders>
            <w:shd w:val="clear" w:color="auto" w:fill="auto"/>
          </w:tcPr>
          <w:p w14:paraId="30FDCB62" w14:textId="77777777" w:rsidR="001B3F03" w:rsidRPr="00E515C2" w:rsidRDefault="008634CC">
            <w:pPr>
              <w:ind w:right="-2"/>
              <w:jc w:val="center"/>
              <w:rPr>
                <w:sz w:val="28"/>
                <w:szCs w:val="28"/>
              </w:rPr>
            </w:pPr>
            <w:r w:rsidRPr="00E515C2">
              <w:rPr>
                <w:sz w:val="28"/>
                <w:szCs w:val="28"/>
                <w:lang w:val="kk-KZ"/>
              </w:rPr>
              <w:t>Эксперименттен кейін</w:t>
            </w:r>
          </w:p>
        </w:tc>
        <w:tc>
          <w:tcPr>
            <w:tcW w:w="1132" w:type="dxa"/>
            <w:vMerge/>
            <w:tcBorders>
              <w:left w:val="single" w:sz="4" w:space="0" w:color="000000"/>
              <w:right w:val="single" w:sz="4" w:space="0" w:color="000000"/>
            </w:tcBorders>
            <w:shd w:val="clear" w:color="auto" w:fill="auto"/>
          </w:tcPr>
          <w:p w14:paraId="13704778" w14:textId="77777777" w:rsidR="001B3F03" w:rsidRPr="00E515C2" w:rsidRDefault="001B3F03">
            <w:pPr>
              <w:ind w:right="-2"/>
              <w:rPr>
                <w:sz w:val="28"/>
                <w:szCs w:val="28"/>
                <w:lang w:val="en-US"/>
              </w:rPr>
            </w:pPr>
          </w:p>
        </w:tc>
        <w:tc>
          <w:tcPr>
            <w:tcW w:w="1279" w:type="dxa"/>
            <w:vMerge/>
            <w:tcBorders>
              <w:left w:val="single" w:sz="4" w:space="0" w:color="000000"/>
              <w:right w:val="single" w:sz="4" w:space="0" w:color="000000"/>
            </w:tcBorders>
            <w:shd w:val="clear" w:color="auto" w:fill="auto"/>
          </w:tcPr>
          <w:p w14:paraId="55728A67" w14:textId="77777777" w:rsidR="001B3F03" w:rsidRPr="00E515C2" w:rsidRDefault="001B3F03">
            <w:pPr>
              <w:ind w:right="-2"/>
              <w:rPr>
                <w:sz w:val="28"/>
                <w:szCs w:val="28"/>
                <w:lang w:val="en-US"/>
              </w:rPr>
            </w:pPr>
          </w:p>
        </w:tc>
      </w:tr>
      <w:tr w:rsidR="00E515C2" w:rsidRPr="00E515C2" w14:paraId="36F0BF1B" w14:textId="77777777">
        <w:trPr>
          <w:trHeight w:val="290"/>
        </w:trPr>
        <w:tc>
          <w:tcPr>
            <w:tcW w:w="2693" w:type="dxa"/>
            <w:vMerge/>
            <w:tcBorders>
              <w:top w:val="single" w:sz="4" w:space="0" w:color="000000"/>
              <w:left w:val="single" w:sz="4" w:space="0" w:color="000000"/>
              <w:bottom w:val="single" w:sz="4" w:space="0" w:color="000000"/>
              <w:right w:val="single" w:sz="4" w:space="0" w:color="000000"/>
            </w:tcBorders>
            <w:shd w:val="clear" w:color="auto" w:fill="auto"/>
          </w:tcPr>
          <w:p w14:paraId="4639DB2C" w14:textId="77777777" w:rsidR="001B3F03" w:rsidRPr="00E515C2" w:rsidRDefault="001B3F03">
            <w:pPr>
              <w:ind w:right="-2"/>
              <w:rPr>
                <w:sz w:val="28"/>
                <w:szCs w:val="28"/>
                <w:lang w:val="kk-KZ"/>
              </w:rPr>
            </w:pP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3499FA28" w14:textId="77777777" w:rsidR="001B3F03" w:rsidRPr="00E515C2" w:rsidRDefault="008634CC">
            <w:pPr>
              <w:ind w:right="-2"/>
              <w:jc w:val="center"/>
              <w:rPr>
                <w:sz w:val="28"/>
                <w:szCs w:val="28"/>
                <w:lang w:val="kk-KZ"/>
              </w:rPr>
            </w:pPr>
            <w:r w:rsidRPr="00E515C2">
              <w:rPr>
                <w:sz w:val="28"/>
                <w:szCs w:val="28"/>
                <w:shd w:val="clear" w:color="auto" w:fill="FFFFFF"/>
              </w:rPr>
              <w:t>X̅</w:t>
            </w:r>
            <w:r w:rsidRPr="00E515C2">
              <w:rPr>
                <w:sz w:val="18"/>
                <w:szCs w:val="18"/>
                <w:shd w:val="clear" w:color="auto" w:fill="FFFFFF"/>
                <w:lang w:val="kk-KZ"/>
              </w:rPr>
              <w:t>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14:paraId="121E9BD6" w14:textId="77777777" w:rsidR="001B3F03" w:rsidRPr="00E515C2" w:rsidRDefault="008634CC">
            <w:pPr>
              <w:ind w:right="-2"/>
              <w:jc w:val="center"/>
              <w:rPr>
                <w:sz w:val="28"/>
                <w:szCs w:val="28"/>
                <w:lang w:val="kk-KZ"/>
              </w:rPr>
            </w:pPr>
            <w:r w:rsidRPr="00E515C2">
              <w:rPr>
                <w:sz w:val="28"/>
                <w:szCs w:val="28"/>
                <w:lang w:val="en-US"/>
              </w:rPr>
              <w:t>S</w:t>
            </w:r>
            <w:r w:rsidRPr="00E515C2">
              <w:rPr>
                <w:sz w:val="18"/>
                <w:szCs w:val="18"/>
                <w:lang w:val="en-US"/>
              </w:rPr>
              <w:t>1</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3B4D2946" w14:textId="77777777" w:rsidR="001B3F03" w:rsidRPr="00E515C2" w:rsidRDefault="008634CC">
            <w:pPr>
              <w:ind w:right="-2"/>
              <w:jc w:val="center"/>
              <w:rPr>
                <w:sz w:val="28"/>
                <w:szCs w:val="28"/>
                <w:lang w:val="en-US"/>
              </w:rPr>
            </w:pPr>
            <w:r w:rsidRPr="00E515C2">
              <w:rPr>
                <w:sz w:val="28"/>
                <w:szCs w:val="28"/>
                <w:shd w:val="clear" w:color="auto" w:fill="FFFFFF"/>
              </w:rPr>
              <w:t>X̅</w:t>
            </w:r>
            <w:r w:rsidRPr="00E515C2">
              <w:rPr>
                <w:sz w:val="18"/>
                <w:szCs w:val="18"/>
                <w:shd w:val="clear" w:color="auto" w:fill="FFFFFF"/>
                <w:lang w:val="en-US"/>
              </w:rPr>
              <w:t>2</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1A3535AD" w14:textId="77777777" w:rsidR="001B3F03" w:rsidRPr="00E515C2" w:rsidRDefault="008634CC">
            <w:pPr>
              <w:ind w:right="-2"/>
              <w:jc w:val="center"/>
              <w:rPr>
                <w:sz w:val="28"/>
                <w:szCs w:val="28"/>
              </w:rPr>
            </w:pPr>
            <w:r w:rsidRPr="00E515C2">
              <w:rPr>
                <w:sz w:val="28"/>
                <w:szCs w:val="28"/>
                <w:lang w:val="en-US"/>
              </w:rPr>
              <w:t>S</w:t>
            </w:r>
            <w:r w:rsidRPr="00E515C2">
              <w:rPr>
                <w:sz w:val="18"/>
                <w:szCs w:val="18"/>
                <w:lang w:val="en-US"/>
              </w:rPr>
              <w:t>2</w:t>
            </w:r>
          </w:p>
        </w:tc>
        <w:tc>
          <w:tcPr>
            <w:tcW w:w="1133" w:type="dxa"/>
            <w:tcBorders>
              <w:left w:val="single" w:sz="4" w:space="0" w:color="000000"/>
              <w:bottom w:val="single" w:sz="4" w:space="0" w:color="000000"/>
              <w:right w:val="single" w:sz="4" w:space="0" w:color="000000"/>
            </w:tcBorders>
            <w:shd w:val="clear" w:color="auto" w:fill="auto"/>
          </w:tcPr>
          <w:p w14:paraId="0659001F" w14:textId="77777777" w:rsidR="001B3F03" w:rsidRPr="00E515C2" w:rsidRDefault="001B3F03">
            <w:pPr>
              <w:ind w:right="-2"/>
              <w:rPr>
                <w:sz w:val="28"/>
                <w:szCs w:val="28"/>
                <w:lang w:val="en-US"/>
              </w:rPr>
            </w:pPr>
          </w:p>
        </w:tc>
        <w:tc>
          <w:tcPr>
            <w:tcW w:w="1282" w:type="dxa"/>
            <w:tcBorders>
              <w:left w:val="single" w:sz="4" w:space="0" w:color="000000"/>
              <w:bottom w:val="single" w:sz="4" w:space="0" w:color="000000"/>
              <w:right w:val="single" w:sz="4" w:space="0" w:color="000000"/>
            </w:tcBorders>
            <w:shd w:val="clear" w:color="auto" w:fill="auto"/>
          </w:tcPr>
          <w:p w14:paraId="1F6669AC" w14:textId="77777777" w:rsidR="001B3F03" w:rsidRPr="00E515C2" w:rsidRDefault="001B3F03">
            <w:pPr>
              <w:ind w:right="-2"/>
              <w:rPr>
                <w:sz w:val="28"/>
                <w:szCs w:val="28"/>
                <w:lang w:val="en-US"/>
              </w:rPr>
            </w:pPr>
          </w:p>
        </w:tc>
      </w:tr>
      <w:tr w:rsidR="00410741" w:rsidRPr="00E515C2" w14:paraId="69AE0E43" w14:textId="77777777">
        <w:tc>
          <w:tcPr>
            <w:tcW w:w="2693" w:type="dxa"/>
            <w:tcBorders>
              <w:top w:val="single" w:sz="4" w:space="0" w:color="000000"/>
              <w:left w:val="single" w:sz="4" w:space="0" w:color="000000"/>
              <w:bottom w:val="single" w:sz="4" w:space="0" w:color="000000"/>
              <w:right w:val="single" w:sz="4" w:space="0" w:color="000000"/>
            </w:tcBorders>
            <w:shd w:val="clear" w:color="auto" w:fill="auto"/>
          </w:tcPr>
          <w:p w14:paraId="4CE03D8F" w14:textId="77777777" w:rsidR="001B3F03" w:rsidRPr="00E515C2" w:rsidRDefault="008634CC">
            <w:pPr>
              <w:ind w:right="-2"/>
              <w:jc w:val="center"/>
              <w:rPr>
                <w:sz w:val="28"/>
                <w:szCs w:val="28"/>
                <w:lang w:val="kk-KZ"/>
              </w:rPr>
            </w:pPr>
            <w:r w:rsidRPr="00E515C2">
              <w:rPr>
                <w:sz w:val="28"/>
                <w:szCs w:val="28"/>
                <w:lang w:val="kk-KZ"/>
              </w:rPr>
              <w:t>«Шуберт бойынша тәуекелге дайындық» тесті</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51A66D1E" w14:textId="77777777" w:rsidR="001B3F03" w:rsidRPr="00E515C2" w:rsidRDefault="001B3F03">
            <w:pPr>
              <w:ind w:right="-2"/>
              <w:jc w:val="center"/>
              <w:rPr>
                <w:sz w:val="28"/>
                <w:szCs w:val="28"/>
                <w:lang w:val="kk-KZ"/>
              </w:rPr>
            </w:pPr>
          </w:p>
          <w:p w14:paraId="78B4ED63" w14:textId="77777777" w:rsidR="001B3F03" w:rsidRPr="00E515C2" w:rsidRDefault="008634CC">
            <w:pPr>
              <w:ind w:right="-2"/>
              <w:jc w:val="center"/>
              <w:rPr>
                <w:sz w:val="28"/>
                <w:szCs w:val="28"/>
              </w:rPr>
            </w:pPr>
            <w:r w:rsidRPr="00E515C2">
              <w:rPr>
                <w:sz w:val="28"/>
                <w:szCs w:val="28"/>
              </w:rPr>
              <w:t>-15,11</w:t>
            </w:r>
          </w:p>
        </w:tc>
        <w:tc>
          <w:tcPr>
            <w:tcW w:w="1116" w:type="dxa"/>
            <w:tcBorders>
              <w:top w:val="single" w:sz="4" w:space="0" w:color="000000"/>
              <w:left w:val="single" w:sz="4" w:space="0" w:color="000000"/>
              <w:bottom w:val="single" w:sz="4" w:space="0" w:color="000000"/>
              <w:right w:val="single" w:sz="4" w:space="0" w:color="000000"/>
            </w:tcBorders>
            <w:shd w:val="clear" w:color="auto" w:fill="auto"/>
          </w:tcPr>
          <w:p w14:paraId="5003F8D5" w14:textId="77777777" w:rsidR="001B3F03" w:rsidRPr="00E515C2" w:rsidRDefault="001B3F03">
            <w:pPr>
              <w:ind w:right="-2"/>
              <w:jc w:val="center"/>
              <w:rPr>
                <w:sz w:val="28"/>
                <w:szCs w:val="28"/>
              </w:rPr>
            </w:pPr>
          </w:p>
          <w:p w14:paraId="436DE59C" w14:textId="77777777" w:rsidR="001B3F03" w:rsidRPr="00E515C2" w:rsidRDefault="008634CC">
            <w:pPr>
              <w:ind w:right="-2"/>
              <w:jc w:val="center"/>
              <w:rPr>
                <w:sz w:val="28"/>
                <w:szCs w:val="28"/>
              </w:rPr>
            </w:pPr>
            <w:r w:rsidRPr="00E515C2">
              <w:rPr>
                <w:sz w:val="28"/>
                <w:szCs w:val="28"/>
              </w:rPr>
              <w:t>19,358</w:t>
            </w:r>
          </w:p>
        </w:tc>
        <w:tc>
          <w:tcPr>
            <w:tcW w:w="1149" w:type="dxa"/>
            <w:tcBorders>
              <w:top w:val="single" w:sz="4" w:space="0" w:color="000000"/>
              <w:left w:val="single" w:sz="4" w:space="0" w:color="000000"/>
              <w:bottom w:val="single" w:sz="4" w:space="0" w:color="000000"/>
              <w:right w:val="single" w:sz="4" w:space="0" w:color="000000"/>
            </w:tcBorders>
            <w:shd w:val="clear" w:color="auto" w:fill="auto"/>
          </w:tcPr>
          <w:p w14:paraId="6A0E7087" w14:textId="77777777" w:rsidR="001B3F03" w:rsidRPr="00E515C2" w:rsidRDefault="001B3F03">
            <w:pPr>
              <w:ind w:right="-2"/>
              <w:jc w:val="center"/>
              <w:rPr>
                <w:sz w:val="28"/>
                <w:szCs w:val="28"/>
              </w:rPr>
            </w:pPr>
          </w:p>
          <w:p w14:paraId="46FFE999" w14:textId="77777777" w:rsidR="001B3F03" w:rsidRPr="00E515C2" w:rsidRDefault="008634CC">
            <w:pPr>
              <w:ind w:right="-2"/>
              <w:jc w:val="center"/>
              <w:rPr>
                <w:sz w:val="28"/>
                <w:szCs w:val="28"/>
              </w:rPr>
            </w:pPr>
            <w:r w:rsidRPr="00E515C2">
              <w:rPr>
                <w:sz w:val="28"/>
                <w:szCs w:val="28"/>
              </w:rPr>
              <w:t>11,20</w:t>
            </w:r>
          </w:p>
        </w:tc>
        <w:tc>
          <w:tcPr>
            <w:tcW w:w="1274" w:type="dxa"/>
            <w:tcBorders>
              <w:top w:val="single" w:sz="4" w:space="0" w:color="000000"/>
              <w:left w:val="single" w:sz="4" w:space="0" w:color="000000"/>
              <w:bottom w:val="single" w:sz="4" w:space="0" w:color="000000"/>
              <w:right w:val="single" w:sz="4" w:space="0" w:color="000000"/>
            </w:tcBorders>
            <w:shd w:val="clear" w:color="auto" w:fill="auto"/>
          </w:tcPr>
          <w:p w14:paraId="62B16467" w14:textId="77777777" w:rsidR="001B3F03" w:rsidRPr="00E515C2" w:rsidRDefault="001B3F03">
            <w:pPr>
              <w:ind w:right="-2"/>
              <w:jc w:val="center"/>
              <w:rPr>
                <w:sz w:val="28"/>
                <w:szCs w:val="28"/>
              </w:rPr>
            </w:pPr>
          </w:p>
          <w:p w14:paraId="4A65AABE" w14:textId="77777777" w:rsidR="001B3F03" w:rsidRPr="00E515C2" w:rsidRDefault="008634CC">
            <w:pPr>
              <w:ind w:right="-2"/>
              <w:jc w:val="center"/>
              <w:rPr>
                <w:sz w:val="28"/>
                <w:szCs w:val="28"/>
              </w:rPr>
            </w:pPr>
            <w:r w:rsidRPr="00E515C2">
              <w:rPr>
                <w:sz w:val="28"/>
                <w:szCs w:val="28"/>
              </w:rPr>
              <w:t>24,602</w:t>
            </w:r>
          </w:p>
        </w:tc>
        <w:tc>
          <w:tcPr>
            <w:tcW w:w="1133" w:type="dxa"/>
            <w:tcBorders>
              <w:top w:val="single" w:sz="4" w:space="0" w:color="000000"/>
              <w:left w:val="single" w:sz="4" w:space="0" w:color="000000"/>
              <w:bottom w:val="single" w:sz="4" w:space="0" w:color="000000"/>
              <w:right w:val="single" w:sz="4" w:space="0" w:color="000000"/>
            </w:tcBorders>
            <w:shd w:val="clear" w:color="auto" w:fill="auto"/>
          </w:tcPr>
          <w:p w14:paraId="3954275F" w14:textId="77777777" w:rsidR="001B3F03" w:rsidRPr="00E515C2" w:rsidRDefault="001B3F03">
            <w:pPr>
              <w:ind w:right="-2"/>
              <w:jc w:val="center"/>
              <w:rPr>
                <w:sz w:val="28"/>
                <w:szCs w:val="28"/>
                <w:lang w:val="en-US"/>
              </w:rPr>
            </w:pPr>
          </w:p>
          <w:p w14:paraId="6C773403" w14:textId="77777777" w:rsidR="001B3F03" w:rsidRPr="00E515C2" w:rsidRDefault="008634CC">
            <w:pPr>
              <w:ind w:right="-2"/>
              <w:jc w:val="center"/>
              <w:rPr>
                <w:sz w:val="28"/>
                <w:szCs w:val="28"/>
              </w:rPr>
            </w:pPr>
            <w:r w:rsidRPr="00E515C2">
              <w:rPr>
                <w:sz w:val="28"/>
                <w:szCs w:val="28"/>
              </w:rPr>
              <w:t>-5,537</w:t>
            </w:r>
            <w:r w:rsidRPr="00E515C2">
              <w:rPr>
                <w:sz w:val="28"/>
                <w:szCs w:val="28"/>
                <w:vertAlign w:val="superscript"/>
              </w:rPr>
              <w:t>b</w:t>
            </w:r>
          </w:p>
        </w:tc>
        <w:tc>
          <w:tcPr>
            <w:tcW w:w="1282" w:type="dxa"/>
            <w:tcBorders>
              <w:top w:val="single" w:sz="4" w:space="0" w:color="000000"/>
              <w:left w:val="single" w:sz="4" w:space="0" w:color="000000"/>
              <w:bottom w:val="single" w:sz="4" w:space="0" w:color="000000"/>
              <w:right w:val="single" w:sz="4" w:space="0" w:color="000000"/>
            </w:tcBorders>
            <w:shd w:val="clear" w:color="auto" w:fill="auto"/>
          </w:tcPr>
          <w:p w14:paraId="34134263" w14:textId="77777777" w:rsidR="001B3F03" w:rsidRPr="00E515C2" w:rsidRDefault="001B3F03">
            <w:pPr>
              <w:ind w:right="-2"/>
              <w:jc w:val="center"/>
              <w:rPr>
                <w:sz w:val="28"/>
                <w:szCs w:val="28"/>
                <w:lang w:val="en-US"/>
              </w:rPr>
            </w:pPr>
          </w:p>
          <w:p w14:paraId="61E6AE00" w14:textId="77777777" w:rsidR="001B3F03" w:rsidRPr="00E515C2" w:rsidRDefault="008634CC">
            <w:pPr>
              <w:ind w:right="-2"/>
              <w:jc w:val="center"/>
              <w:rPr>
                <w:sz w:val="28"/>
                <w:szCs w:val="28"/>
              </w:rPr>
            </w:pPr>
            <w:r w:rsidRPr="00E515C2">
              <w:rPr>
                <w:sz w:val="28"/>
                <w:szCs w:val="28"/>
                <w:lang w:val="en-US"/>
              </w:rPr>
              <w:t>&lt;0,05</w:t>
            </w:r>
          </w:p>
        </w:tc>
      </w:tr>
    </w:tbl>
    <w:p w14:paraId="55661F7E" w14:textId="77777777" w:rsidR="001B3F03" w:rsidRPr="00E515C2" w:rsidRDefault="001B3F03">
      <w:pPr>
        <w:ind w:right="-2"/>
        <w:jc w:val="both"/>
        <w:rPr>
          <w:sz w:val="28"/>
          <w:szCs w:val="28"/>
          <w:lang w:val="kk-KZ"/>
        </w:rPr>
      </w:pPr>
    </w:p>
    <w:p w14:paraId="49D307FA" w14:textId="77777777" w:rsidR="001B3F03" w:rsidRPr="00E515C2" w:rsidRDefault="008634CC">
      <w:pPr>
        <w:shd w:val="clear" w:color="auto" w:fill="FFFFFF"/>
        <w:ind w:right="-2" w:firstLine="567"/>
        <w:jc w:val="both"/>
        <w:rPr>
          <w:bCs/>
          <w:kern w:val="2"/>
          <w:sz w:val="28"/>
          <w:szCs w:val="28"/>
          <w:lang w:val="kk-KZ"/>
        </w:rPr>
      </w:pPr>
      <w:r w:rsidRPr="00E515C2">
        <w:rPr>
          <w:bCs/>
          <w:kern w:val="2"/>
          <w:sz w:val="28"/>
          <w:szCs w:val="28"/>
          <w:lang w:val="kk-KZ"/>
        </w:rPr>
        <w:t>Келесі диагностикалық құрал В.А. Лосенковтың импульсивтілік деңгейін зерттеуге арналған сауалнама болып табылады.</w:t>
      </w:r>
    </w:p>
    <w:p w14:paraId="3FE5EE8B" w14:textId="77777777" w:rsidR="001B3F03" w:rsidRPr="00E515C2" w:rsidRDefault="008634CC">
      <w:pPr>
        <w:shd w:val="clear" w:color="auto" w:fill="FFFFFF"/>
        <w:ind w:right="-2" w:firstLine="567"/>
        <w:jc w:val="both"/>
        <w:rPr>
          <w:lang w:val="kk-KZ"/>
        </w:rPr>
      </w:pPr>
      <w:r w:rsidRPr="00E515C2">
        <w:rPr>
          <w:sz w:val="28"/>
          <w:szCs w:val="28"/>
          <w:lang w:val="kk-KZ"/>
        </w:rPr>
        <w:t>Импульсивтілік – мақсаттылық пен табандылықтың ерікті қасиеттеріне қарама-қарсы қасиет.</w:t>
      </w:r>
      <w:r w:rsidRPr="00E515C2">
        <w:rPr>
          <w:lang w:val="kk-KZ"/>
        </w:rPr>
        <w:t xml:space="preserve"> </w:t>
      </w:r>
      <w:r w:rsidRPr="00E515C2">
        <w:rPr>
          <w:sz w:val="28"/>
          <w:szCs w:val="28"/>
          <w:lang w:val="kk-KZ"/>
        </w:rPr>
        <w:t>«Пи» импульсивтілік көрсеткішінің мәні неғұрлым көп болса, соғұрлым импульсивтілік жоғары болады.</w:t>
      </w:r>
    </w:p>
    <w:p w14:paraId="72FD1379" w14:textId="77777777" w:rsidR="001B3F03" w:rsidRPr="00E515C2" w:rsidRDefault="008634CC">
      <w:pPr>
        <w:shd w:val="clear" w:color="auto" w:fill="FFFFFF"/>
        <w:ind w:right="-2" w:firstLine="567"/>
        <w:jc w:val="both"/>
        <w:rPr>
          <w:lang w:val="kk-KZ"/>
        </w:rPr>
      </w:pPr>
      <w:r w:rsidRPr="00E515C2">
        <w:rPr>
          <w:sz w:val="28"/>
          <w:szCs w:val="28"/>
          <w:lang w:val="kk-KZ"/>
        </w:rPr>
        <w:t>Импульсивтілік деңгейін жоғары, орташа және төмен деп сипатталынады.</w:t>
      </w:r>
    </w:p>
    <w:p w14:paraId="71E10602" w14:textId="77777777" w:rsidR="001B3F03" w:rsidRPr="00E515C2" w:rsidRDefault="008634CC">
      <w:pPr>
        <w:shd w:val="clear" w:color="auto" w:fill="FFFFFF"/>
        <w:ind w:right="-2" w:firstLine="567"/>
        <w:jc w:val="both"/>
        <w:rPr>
          <w:lang w:val="kk-KZ"/>
        </w:rPr>
      </w:pPr>
      <w:r w:rsidRPr="00E515C2">
        <w:rPr>
          <w:sz w:val="28"/>
          <w:szCs w:val="28"/>
          <w:lang w:val="kk-KZ"/>
        </w:rPr>
        <w:t>Егер «Пи» мәні 66-80 диапазонында болса, онда импульсивтілік жоғары, яғни ол күшті көрінеді; егер оның мәні 35-тен 65-ке дейін болса, онда оның деңгейі орташа, импульсивтілік орташа, ал 34 немесе одан төмен болса, импульсивтілік төмен.</w:t>
      </w:r>
    </w:p>
    <w:p w14:paraId="60B08112" w14:textId="77777777" w:rsidR="001B3F03" w:rsidRPr="00E515C2" w:rsidRDefault="008634CC">
      <w:pPr>
        <w:shd w:val="clear" w:color="auto" w:fill="FFFFFF"/>
        <w:ind w:right="-2" w:firstLine="567"/>
        <w:jc w:val="both"/>
        <w:rPr>
          <w:lang w:val="kk-KZ"/>
        </w:rPr>
      </w:pPr>
      <w:r w:rsidRPr="00E515C2">
        <w:rPr>
          <w:sz w:val="28"/>
          <w:szCs w:val="28"/>
          <w:lang w:val="kk-KZ"/>
        </w:rPr>
        <w:t>Импульсивтіліктің жоғары деңгейі қарым-қатынас пен белсенділікте өзін-өзі бақылаудың жеткіліксіздігімен сипатталады. Импульсивті адамдар көбінесе өмірлік жоспарлары белгісіз, тұрақты қызығушылықтары жоқ және олар бір немесе басқа нәрсеге тәуелді болады.</w:t>
      </w:r>
    </w:p>
    <w:p w14:paraId="6E54839A" w14:textId="77777777" w:rsidR="001B3F03" w:rsidRPr="00E515C2" w:rsidRDefault="001B3F03">
      <w:pPr>
        <w:ind w:right="-2"/>
        <w:jc w:val="both"/>
        <w:rPr>
          <w:sz w:val="28"/>
          <w:szCs w:val="28"/>
          <w:lang w:val="kk-KZ"/>
        </w:rPr>
      </w:pPr>
    </w:p>
    <w:p w14:paraId="3B4992A6" w14:textId="77777777" w:rsidR="001B3F03" w:rsidRPr="00E515C2" w:rsidRDefault="008634CC">
      <w:pPr>
        <w:ind w:right="-2"/>
        <w:jc w:val="both"/>
        <w:rPr>
          <w:rFonts w:eastAsia="Calibri"/>
          <w:sz w:val="28"/>
          <w:szCs w:val="28"/>
          <w:lang w:val="kk-KZ"/>
        </w:rPr>
      </w:pPr>
      <w:r w:rsidRPr="00E515C2">
        <w:rPr>
          <w:sz w:val="28"/>
          <w:szCs w:val="28"/>
          <w:lang w:val="kk-KZ"/>
        </w:rPr>
        <w:t xml:space="preserve">Кесте 31 - </w:t>
      </w:r>
      <w:r w:rsidRPr="00E515C2">
        <w:rPr>
          <w:rFonts w:eastAsia="Calibri"/>
          <w:sz w:val="28"/>
          <w:szCs w:val="28"/>
          <w:lang w:val="kk-KZ"/>
        </w:rPr>
        <w:t>Экспериментке дейінгі және кейінгі АӨМУ респонденттерінің импульситілік деңгей көрсеткіштері</w:t>
      </w:r>
    </w:p>
    <w:p w14:paraId="108BACC5" w14:textId="77777777" w:rsidR="001B3F03" w:rsidRPr="00E515C2" w:rsidRDefault="001B3F03">
      <w:pPr>
        <w:ind w:right="-2"/>
        <w:jc w:val="both"/>
        <w:rPr>
          <w:lang w:val="kk-KZ"/>
        </w:rPr>
      </w:pPr>
    </w:p>
    <w:tbl>
      <w:tblPr>
        <w:tblW w:w="9631" w:type="dxa"/>
        <w:jc w:val="center"/>
        <w:tblLook w:val="0000" w:firstRow="0" w:lastRow="0" w:firstColumn="0" w:lastColumn="0" w:noHBand="0" w:noVBand="0"/>
      </w:tblPr>
      <w:tblGrid>
        <w:gridCol w:w="6515"/>
        <w:gridCol w:w="1557"/>
        <w:gridCol w:w="1559"/>
      </w:tblGrid>
      <w:tr w:rsidR="00E515C2" w:rsidRPr="00E515C2" w14:paraId="5973D8C7" w14:textId="77777777">
        <w:trPr>
          <w:trHeight w:val="70"/>
          <w:jc w:val="center"/>
        </w:trPr>
        <w:tc>
          <w:tcPr>
            <w:tcW w:w="6515" w:type="dxa"/>
            <w:tcBorders>
              <w:top w:val="single" w:sz="4" w:space="0" w:color="000000"/>
              <w:left w:val="single" w:sz="4" w:space="0" w:color="000000"/>
              <w:bottom w:val="single" w:sz="4" w:space="0" w:color="000000"/>
              <w:right w:val="single" w:sz="4" w:space="0" w:color="000000"/>
            </w:tcBorders>
            <w:shd w:val="clear" w:color="auto" w:fill="auto"/>
          </w:tcPr>
          <w:p w14:paraId="596FB976" w14:textId="77777777" w:rsidR="001B3F03" w:rsidRPr="00E515C2" w:rsidRDefault="008634CC">
            <w:pPr>
              <w:ind w:right="-2"/>
              <w:jc w:val="center"/>
              <w:rPr>
                <w:sz w:val="28"/>
                <w:szCs w:val="28"/>
              </w:rPr>
            </w:pPr>
            <w:r w:rsidRPr="00E515C2">
              <w:rPr>
                <w:rFonts w:eastAsia="Calibri"/>
                <w:sz w:val="28"/>
                <w:szCs w:val="28"/>
                <w:lang w:val="kk-KZ"/>
              </w:rPr>
              <w:t>Ұпайы</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14:paraId="2E2AD10A" w14:textId="77777777" w:rsidR="001B3F03" w:rsidRPr="00E515C2" w:rsidRDefault="008634CC">
            <w:pPr>
              <w:ind w:right="-2"/>
              <w:jc w:val="center"/>
              <w:rPr>
                <w:sz w:val="28"/>
                <w:szCs w:val="28"/>
              </w:rPr>
            </w:pPr>
            <w:r w:rsidRPr="00E515C2">
              <w:rPr>
                <w:rFonts w:eastAsia="Calibri"/>
                <w:sz w:val="28"/>
                <w:szCs w:val="28"/>
                <w:lang w:val="kk-KZ"/>
              </w:rPr>
              <w:t>Дейін</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3BA2390F"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Кейін</w:t>
            </w:r>
          </w:p>
        </w:tc>
      </w:tr>
      <w:tr w:rsidR="00E515C2" w:rsidRPr="00E515C2" w14:paraId="3E1546C6" w14:textId="77777777">
        <w:trPr>
          <w:trHeight w:val="70"/>
          <w:jc w:val="center"/>
        </w:trPr>
        <w:tc>
          <w:tcPr>
            <w:tcW w:w="6515" w:type="dxa"/>
            <w:tcBorders>
              <w:top w:val="single" w:sz="4" w:space="0" w:color="000000"/>
              <w:left w:val="single" w:sz="4" w:space="0" w:color="000000"/>
              <w:bottom w:val="single" w:sz="4" w:space="0" w:color="000000"/>
              <w:right w:val="single" w:sz="4" w:space="0" w:color="000000"/>
            </w:tcBorders>
            <w:shd w:val="clear" w:color="auto" w:fill="auto"/>
          </w:tcPr>
          <w:p w14:paraId="4C502C73" w14:textId="77777777" w:rsidR="001B3F03" w:rsidRPr="00E515C2" w:rsidRDefault="008634CC">
            <w:pPr>
              <w:ind w:right="-2"/>
              <w:rPr>
                <w:sz w:val="28"/>
                <w:szCs w:val="28"/>
              </w:rPr>
            </w:pPr>
            <w:r w:rsidRPr="00E515C2">
              <w:rPr>
                <w:sz w:val="28"/>
                <w:szCs w:val="28"/>
                <w:lang w:val="kk-KZ"/>
              </w:rPr>
              <w:t xml:space="preserve">35 </w:t>
            </w:r>
            <w:r w:rsidRPr="00E515C2">
              <w:rPr>
                <w:sz w:val="28"/>
                <w:szCs w:val="28"/>
              </w:rPr>
              <w:t>дан аз нәтиже көрсеткен студенттер саны</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14:paraId="3AC60FAB" w14:textId="77777777" w:rsidR="001B3F03" w:rsidRPr="00E515C2" w:rsidRDefault="008634CC">
            <w:pPr>
              <w:ind w:right="-2"/>
              <w:jc w:val="center"/>
              <w:rPr>
                <w:sz w:val="28"/>
                <w:szCs w:val="28"/>
              </w:rPr>
            </w:pPr>
            <w:r w:rsidRPr="00E515C2">
              <w:rPr>
                <w:rFonts w:eastAsia="Calibri"/>
                <w:sz w:val="28"/>
                <w:szCs w:val="28"/>
                <w:lang w:val="kk-KZ"/>
              </w:rPr>
              <w:t>25</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5B53EF6E" w14:textId="77777777" w:rsidR="001B3F03" w:rsidRPr="00E515C2" w:rsidRDefault="008634CC">
            <w:pPr>
              <w:ind w:right="-2"/>
              <w:jc w:val="center"/>
              <w:rPr>
                <w:rFonts w:eastAsia="Calibri"/>
                <w:sz w:val="28"/>
                <w:szCs w:val="28"/>
              </w:rPr>
            </w:pPr>
            <w:r w:rsidRPr="00E515C2">
              <w:rPr>
                <w:rFonts w:eastAsia="Calibri"/>
                <w:sz w:val="28"/>
                <w:szCs w:val="28"/>
              </w:rPr>
              <w:t>19</w:t>
            </w:r>
          </w:p>
        </w:tc>
      </w:tr>
      <w:tr w:rsidR="00E515C2" w:rsidRPr="00E515C2" w14:paraId="66759CA8" w14:textId="77777777">
        <w:trPr>
          <w:trHeight w:val="70"/>
          <w:jc w:val="center"/>
        </w:trPr>
        <w:tc>
          <w:tcPr>
            <w:tcW w:w="6515" w:type="dxa"/>
            <w:tcBorders>
              <w:top w:val="single" w:sz="4" w:space="0" w:color="000000"/>
              <w:left w:val="single" w:sz="4" w:space="0" w:color="000000"/>
              <w:bottom w:val="single" w:sz="4" w:space="0" w:color="000000"/>
              <w:right w:val="single" w:sz="4" w:space="0" w:color="000000"/>
            </w:tcBorders>
            <w:shd w:val="clear" w:color="auto" w:fill="auto"/>
          </w:tcPr>
          <w:p w14:paraId="5148DE6A" w14:textId="77777777" w:rsidR="001B3F03" w:rsidRPr="00E515C2" w:rsidRDefault="008634CC">
            <w:pPr>
              <w:ind w:right="-2"/>
              <w:rPr>
                <w:sz w:val="28"/>
                <w:szCs w:val="28"/>
              </w:rPr>
            </w:pPr>
            <w:r w:rsidRPr="00E515C2">
              <w:rPr>
                <w:sz w:val="28"/>
                <w:szCs w:val="28"/>
                <w:lang w:val="kk-KZ"/>
              </w:rPr>
              <w:t>35-65 аралығында</w:t>
            </w:r>
            <w:r w:rsidRPr="00E515C2">
              <w:rPr>
                <w:sz w:val="28"/>
                <w:szCs w:val="28"/>
              </w:rPr>
              <w:t xml:space="preserve"> нәтиже көрсеткен студенттер саны</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14:paraId="73896318" w14:textId="77777777" w:rsidR="001B3F03" w:rsidRPr="00E515C2" w:rsidRDefault="008634CC">
            <w:pPr>
              <w:ind w:right="-2"/>
              <w:jc w:val="center"/>
              <w:rPr>
                <w:sz w:val="28"/>
                <w:szCs w:val="28"/>
              </w:rPr>
            </w:pPr>
            <w:r w:rsidRPr="00E515C2">
              <w:rPr>
                <w:rFonts w:eastAsia="Calibri"/>
                <w:sz w:val="28"/>
                <w:szCs w:val="28"/>
                <w:lang w:val="kk-KZ"/>
              </w:rPr>
              <w:t>23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78AB80B5"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26</w:t>
            </w:r>
          </w:p>
        </w:tc>
      </w:tr>
      <w:tr w:rsidR="00E515C2" w:rsidRPr="00E515C2" w14:paraId="6A7EC4AF" w14:textId="77777777">
        <w:trPr>
          <w:trHeight w:val="70"/>
          <w:jc w:val="center"/>
        </w:trPr>
        <w:tc>
          <w:tcPr>
            <w:tcW w:w="6515" w:type="dxa"/>
            <w:tcBorders>
              <w:top w:val="single" w:sz="4" w:space="0" w:color="000000"/>
              <w:left w:val="single" w:sz="4" w:space="0" w:color="000000"/>
              <w:bottom w:val="single" w:sz="4" w:space="0" w:color="000000"/>
              <w:right w:val="single" w:sz="4" w:space="0" w:color="000000"/>
            </w:tcBorders>
            <w:shd w:val="clear" w:color="auto" w:fill="auto"/>
          </w:tcPr>
          <w:p w14:paraId="4907D171" w14:textId="77777777" w:rsidR="001B3F03" w:rsidRPr="00E515C2" w:rsidRDefault="008634CC">
            <w:pPr>
              <w:ind w:right="-2"/>
              <w:rPr>
                <w:sz w:val="28"/>
                <w:szCs w:val="28"/>
              </w:rPr>
            </w:pPr>
            <w:r w:rsidRPr="00E515C2">
              <w:rPr>
                <w:sz w:val="28"/>
                <w:szCs w:val="28"/>
                <w:lang w:val="kk-KZ"/>
              </w:rPr>
              <w:t>66</w:t>
            </w:r>
            <w:r w:rsidRPr="00E515C2">
              <w:rPr>
                <w:sz w:val="28"/>
                <w:szCs w:val="28"/>
              </w:rPr>
              <w:t xml:space="preserve"> дан жоғары нәтиже көрсеткен студенттер саны</w:t>
            </w:r>
          </w:p>
        </w:tc>
        <w:tc>
          <w:tcPr>
            <w:tcW w:w="1557" w:type="dxa"/>
            <w:tcBorders>
              <w:top w:val="single" w:sz="4" w:space="0" w:color="000000"/>
              <w:left w:val="single" w:sz="4" w:space="0" w:color="000000"/>
              <w:bottom w:val="single" w:sz="4" w:space="0" w:color="000000"/>
              <w:right w:val="single" w:sz="4" w:space="0" w:color="000000"/>
            </w:tcBorders>
            <w:shd w:val="clear" w:color="auto" w:fill="auto"/>
          </w:tcPr>
          <w:p w14:paraId="4BFAB1EB" w14:textId="77777777" w:rsidR="001B3F03" w:rsidRPr="00E515C2" w:rsidRDefault="008634CC">
            <w:pPr>
              <w:ind w:right="-2"/>
              <w:jc w:val="center"/>
              <w:rPr>
                <w:sz w:val="28"/>
                <w:szCs w:val="28"/>
              </w:rPr>
            </w:pPr>
            <w:r w:rsidRPr="00E515C2">
              <w:rPr>
                <w:rFonts w:eastAsia="Calibri"/>
                <w:sz w:val="28"/>
                <w:szCs w:val="28"/>
                <w:lang w:val="kk-KZ"/>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14:paraId="6B88645A"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5</w:t>
            </w:r>
          </w:p>
        </w:tc>
      </w:tr>
    </w:tbl>
    <w:p w14:paraId="1C4C4E4F" w14:textId="77777777" w:rsidR="001B3F03" w:rsidRPr="00E515C2" w:rsidRDefault="008634CC">
      <w:pPr>
        <w:ind w:right="-2"/>
        <w:jc w:val="both"/>
        <w:rPr>
          <w:sz w:val="28"/>
          <w:szCs w:val="28"/>
        </w:rPr>
      </w:pPr>
      <w:r w:rsidRPr="00E515C2">
        <w:rPr>
          <w:sz w:val="28"/>
          <w:szCs w:val="28"/>
        </w:rPr>
        <w:t xml:space="preserve">  </w:t>
      </w:r>
    </w:p>
    <w:p w14:paraId="3664F348" w14:textId="7AFBE461" w:rsidR="001B3F03" w:rsidRPr="00E515C2" w:rsidRDefault="008634CC">
      <w:pPr>
        <w:ind w:right="-2" w:firstLine="567"/>
        <w:jc w:val="both"/>
        <w:rPr>
          <w:sz w:val="28"/>
          <w:szCs w:val="28"/>
        </w:rPr>
      </w:pPr>
      <w:r w:rsidRPr="00E515C2">
        <w:rPr>
          <w:sz w:val="28"/>
          <w:szCs w:val="28"/>
          <w:lang w:val="kk-KZ"/>
        </w:rPr>
        <w:t>Қ.Жұбанов атындағы Ақтөбе өңірлік мемлекеттік университеті респонденттерінің импульсивтілік бойынша көрсеткіштерін диаграмма түрінде көрсетуге тырыстық</w:t>
      </w:r>
      <w:r w:rsidRPr="00E515C2">
        <w:rPr>
          <w:spacing w:val="2"/>
          <w:sz w:val="28"/>
          <w:szCs w:val="28"/>
          <w:lang w:val="kk-KZ"/>
        </w:rPr>
        <w:t xml:space="preserve"> (сурет 2</w:t>
      </w:r>
      <w:r w:rsidR="008F1AA0" w:rsidRPr="00E515C2">
        <w:rPr>
          <w:spacing w:val="2"/>
          <w:sz w:val="28"/>
          <w:szCs w:val="28"/>
          <w:lang w:val="kk-KZ"/>
        </w:rPr>
        <w:t>6</w:t>
      </w:r>
      <w:r w:rsidRPr="00E515C2">
        <w:rPr>
          <w:spacing w:val="2"/>
          <w:sz w:val="28"/>
          <w:szCs w:val="28"/>
          <w:lang w:val="kk-KZ"/>
        </w:rPr>
        <w:t>).</w:t>
      </w:r>
    </w:p>
    <w:p w14:paraId="59D5EF0A" w14:textId="77777777" w:rsidR="00BD106A" w:rsidRPr="00E515C2" w:rsidRDefault="008634CC">
      <w:pPr>
        <w:ind w:right="-2"/>
        <w:jc w:val="center"/>
        <w:rPr>
          <w:lang w:val="kk-KZ"/>
        </w:rPr>
      </w:pPr>
      <w:r w:rsidRPr="00E515C2">
        <w:rPr>
          <w:noProof/>
        </w:rPr>
        <w:drawing>
          <wp:inline distT="0" distB="0" distL="0" distR="0" wp14:anchorId="4B3AEDD0" wp14:editId="1511A324">
            <wp:extent cx="4772025" cy="3241343"/>
            <wp:effectExtent l="0" t="0" r="0" b="0"/>
            <wp:docPr id="36" name="Диаграмма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F404352" w14:textId="77777777" w:rsidR="001B3F03" w:rsidRPr="00E515C2" w:rsidRDefault="008634CC" w:rsidP="009C4F19">
      <w:pPr>
        <w:ind w:right="-2"/>
        <w:jc w:val="center"/>
        <w:rPr>
          <w:spacing w:val="2"/>
          <w:sz w:val="28"/>
          <w:szCs w:val="28"/>
          <w:lang w:val="kk-KZ"/>
        </w:rPr>
      </w:pPr>
      <w:r w:rsidRPr="00E515C2">
        <w:rPr>
          <w:noProof/>
        </w:rPr>
        <w:drawing>
          <wp:inline distT="0" distB="0" distL="0" distR="0" wp14:anchorId="669C9808" wp14:editId="20814712">
            <wp:extent cx="3819525" cy="1943100"/>
            <wp:effectExtent l="0" t="0" r="0" b="0"/>
            <wp:docPr id="37" name="Диаграмма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5F63A82F" w14:textId="77777777" w:rsidR="002201B2" w:rsidRPr="00E515C2" w:rsidRDefault="002201B2" w:rsidP="002201B2">
      <w:pPr>
        <w:ind w:right="-2"/>
        <w:jc w:val="center"/>
        <w:rPr>
          <w:sz w:val="28"/>
          <w:szCs w:val="28"/>
          <w:lang w:val="kk-KZ"/>
        </w:rPr>
      </w:pPr>
    </w:p>
    <w:p w14:paraId="0D37F59C" w14:textId="2E775F40" w:rsidR="002201B2" w:rsidRPr="00E515C2" w:rsidRDefault="002201B2" w:rsidP="002201B2">
      <w:pPr>
        <w:ind w:right="-2"/>
        <w:jc w:val="center"/>
        <w:rPr>
          <w:sz w:val="28"/>
          <w:szCs w:val="28"/>
          <w:lang w:val="kk-KZ"/>
        </w:rPr>
      </w:pPr>
      <w:r w:rsidRPr="00E515C2">
        <w:rPr>
          <w:sz w:val="28"/>
          <w:szCs w:val="28"/>
          <w:lang w:val="kk-KZ"/>
        </w:rPr>
        <w:t>Сурет 2</w:t>
      </w:r>
      <w:r w:rsidR="008F1AA0" w:rsidRPr="00E515C2">
        <w:rPr>
          <w:sz w:val="28"/>
          <w:szCs w:val="28"/>
          <w:lang w:val="kk-KZ"/>
        </w:rPr>
        <w:t>6</w:t>
      </w:r>
      <w:r w:rsidRPr="00E515C2">
        <w:rPr>
          <w:sz w:val="28"/>
          <w:szCs w:val="28"/>
          <w:lang w:val="kk-KZ"/>
        </w:rPr>
        <w:t xml:space="preserve"> - Экспериментке дейінгі және кейінгі АӨМУ респонденттерінің импульсивтілік деңгей </w:t>
      </w:r>
    </w:p>
    <w:p w14:paraId="36D60FAE" w14:textId="77777777" w:rsidR="001B3F03" w:rsidRPr="00E515C2" w:rsidRDefault="001B3F03">
      <w:pPr>
        <w:ind w:right="-2"/>
        <w:jc w:val="center"/>
        <w:rPr>
          <w:sz w:val="28"/>
          <w:szCs w:val="28"/>
          <w:lang w:val="kk-KZ"/>
        </w:rPr>
      </w:pPr>
    </w:p>
    <w:p w14:paraId="4D244DEB" w14:textId="77777777" w:rsidR="001B3F03" w:rsidRPr="00E515C2" w:rsidRDefault="008634CC">
      <w:pPr>
        <w:ind w:right="-2" w:firstLine="567"/>
        <w:jc w:val="both"/>
        <w:rPr>
          <w:sz w:val="28"/>
          <w:szCs w:val="28"/>
          <w:lang w:val="kk-KZ"/>
        </w:rPr>
      </w:pPr>
      <w:r w:rsidRPr="00E515C2">
        <w:rPr>
          <w:sz w:val="28"/>
          <w:szCs w:val="28"/>
          <w:lang w:val="kk-KZ"/>
        </w:rPr>
        <w:t>Талдау нәтижесі бойынша қорытынды интерпретация жасай аламыз:</w:t>
      </w:r>
    </w:p>
    <w:p w14:paraId="04CE03B2" w14:textId="51E01E65" w:rsidR="001B3F03" w:rsidRPr="00E515C2" w:rsidRDefault="008634CC">
      <w:pPr>
        <w:ind w:right="-2" w:firstLine="567"/>
        <w:jc w:val="both"/>
        <w:rPr>
          <w:sz w:val="28"/>
          <w:szCs w:val="28"/>
          <w:lang w:val="kk-KZ"/>
        </w:rPr>
      </w:pPr>
      <w:r w:rsidRPr="00E515C2">
        <w:rPr>
          <w:sz w:val="28"/>
          <w:szCs w:val="28"/>
          <w:lang w:val="kk-KZ"/>
        </w:rPr>
        <w:t>- Р≤0,05 болғандықтан,  респонденттердің экспериментке дейінгі және кейінгі импульсивтілік деңгейінде анықталған айырмашылық статистикалық мәнді;</w:t>
      </w:r>
    </w:p>
    <w:p w14:paraId="6E70768A" w14:textId="23A4F2DE" w:rsidR="001B3F03" w:rsidRPr="00E515C2" w:rsidRDefault="008634CC">
      <w:pPr>
        <w:ind w:right="-2" w:firstLine="567"/>
        <w:jc w:val="both"/>
        <w:rPr>
          <w:sz w:val="28"/>
          <w:szCs w:val="28"/>
          <w:lang w:val="kk-KZ"/>
        </w:rPr>
      </w:pPr>
      <w:r w:rsidRPr="00E515C2">
        <w:rPr>
          <w:sz w:val="28"/>
          <w:szCs w:val="28"/>
          <w:lang w:val="kk-KZ"/>
        </w:rPr>
        <w:t xml:space="preserve">- t-критерийдің мәні теріс </w:t>
      </w:r>
      <w:r w:rsidR="00753E96">
        <w:rPr>
          <w:sz w:val="28"/>
          <w:szCs w:val="28"/>
          <w:lang w:val="kk-KZ"/>
        </w:rPr>
        <w:t>(</w:t>
      </w:r>
      <w:r w:rsidRPr="00E515C2">
        <w:rPr>
          <w:sz w:val="28"/>
          <w:szCs w:val="28"/>
          <w:lang w:val="kk-KZ"/>
        </w:rPr>
        <w:t>-2,210</w:t>
      </w:r>
      <w:r w:rsidR="00753E96">
        <w:rPr>
          <w:sz w:val="28"/>
          <w:szCs w:val="28"/>
          <w:lang w:val="kk-KZ"/>
        </w:rPr>
        <w:t>)</w:t>
      </w:r>
      <w:r w:rsidRPr="00E515C2">
        <w:rPr>
          <w:sz w:val="28"/>
          <w:szCs w:val="28"/>
          <w:lang w:val="kk-KZ"/>
        </w:rPr>
        <w:t xml:space="preserve"> болуы эксперименттен кейінгі импульсивтілік деңгейінің жоғарылауының статистикалық мәнді екендігін білдіреді, яғни енгізілген әдістемемізбен элективті курсымыз өз тиімділігін көрсетті (кесте 32).</w:t>
      </w:r>
    </w:p>
    <w:p w14:paraId="6B8072C8" w14:textId="77777777" w:rsidR="001B3F03" w:rsidRPr="00E515C2" w:rsidRDefault="001B3F03">
      <w:pPr>
        <w:ind w:right="-2"/>
        <w:rPr>
          <w:lang w:val="kk-KZ"/>
        </w:rPr>
      </w:pPr>
    </w:p>
    <w:p w14:paraId="39C05D2A" w14:textId="77777777" w:rsidR="001B3F03" w:rsidRPr="00E515C2" w:rsidRDefault="008634CC">
      <w:pPr>
        <w:ind w:right="-2"/>
        <w:jc w:val="both"/>
        <w:rPr>
          <w:rFonts w:eastAsia="font929"/>
          <w:sz w:val="28"/>
          <w:szCs w:val="28"/>
          <w:lang w:val="kk-KZ"/>
        </w:rPr>
      </w:pPr>
      <w:r w:rsidRPr="00E515C2">
        <w:rPr>
          <w:sz w:val="28"/>
          <w:szCs w:val="28"/>
          <w:lang w:val="kk-KZ"/>
        </w:rPr>
        <w:t>Кесте 32 - Стьюденттің t-критерийі бойынша АӨМУ эксперименттік тобының экспериментке дейінгі және эксперименттен кейінгі зерттеу әдістемелерінен алынған қорытындыларының айырмашылығы</w:t>
      </w:r>
    </w:p>
    <w:p w14:paraId="23C2ED80"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2360"/>
        <w:gridCol w:w="859"/>
        <w:gridCol w:w="1003"/>
        <w:gridCol w:w="907"/>
        <w:gridCol w:w="951"/>
        <w:gridCol w:w="931"/>
        <w:gridCol w:w="808"/>
        <w:gridCol w:w="1002"/>
        <w:gridCol w:w="818"/>
      </w:tblGrid>
      <w:tr w:rsidR="00E515C2" w:rsidRPr="00E515C2" w14:paraId="0A78BDE7" w14:textId="77777777" w:rsidTr="00753E96">
        <w:tc>
          <w:tcPr>
            <w:tcW w:w="2386"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1E07CB" w14:textId="77777777" w:rsidR="001B3F03" w:rsidRPr="00E515C2" w:rsidRDefault="008634CC">
            <w:pPr>
              <w:ind w:right="-2"/>
              <w:jc w:val="center"/>
              <w:rPr>
                <w:sz w:val="26"/>
                <w:szCs w:val="26"/>
              </w:rPr>
            </w:pPr>
            <w:r w:rsidRPr="00E515C2">
              <w:rPr>
                <w:bCs/>
                <w:sz w:val="26"/>
                <w:szCs w:val="26"/>
                <w:lang w:val="kk-KZ"/>
              </w:rPr>
              <w:t>Зерттеу әдістемесі</w:t>
            </w:r>
          </w:p>
        </w:tc>
        <w:tc>
          <w:tcPr>
            <w:tcW w:w="5514" w:type="dxa"/>
            <w:gridSpan w:val="6"/>
            <w:tcBorders>
              <w:top w:val="single" w:sz="4" w:space="0" w:color="000000"/>
              <w:left w:val="single" w:sz="4" w:space="0" w:color="000000"/>
              <w:bottom w:val="single" w:sz="4" w:space="0" w:color="000000"/>
              <w:right w:val="single" w:sz="4" w:space="0" w:color="000000"/>
            </w:tcBorders>
            <w:shd w:val="clear" w:color="auto" w:fill="auto"/>
          </w:tcPr>
          <w:p w14:paraId="031DA462" w14:textId="77777777" w:rsidR="001B3F03" w:rsidRPr="00E515C2" w:rsidRDefault="008634CC">
            <w:pPr>
              <w:ind w:right="-2"/>
              <w:jc w:val="center"/>
              <w:rPr>
                <w:sz w:val="26"/>
                <w:szCs w:val="26"/>
              </w:rPr>
            </w:pPr>
            <w:r w:rsidRPr="00E515C2">
              <w:rPr>
                <w:sz w:val="26"/>
                <w:szCs w:val="26"/>
                <w:lang w:val="kk-KZ"/>
              </w:rPr>
              <w:t>Эксперименттік топ</w:t>
            </w:r>
          </w:p>
        </w:tc>
        <w:tc>
          <w:tcPr>
            <w:tcW w:w="1031" w:type="dxa"/>
            <w:tcBorders>
              <w:top w:val="single" w:sz="4" w:space="0" w:color="000000"/>
              <w:left w:val="single" w:sz="4" w:space="0" w:color="000000"/>
              <w:right w:val="single" w:sz="4" w:space="0" w:color="000000"/>
            </w:tcBorders>
            <w:shd w:val="clear" w:color="auto" w:fill="auto"/>
          </w:tcPr>
          <w:p w14:paraId="2337E878" w14:textId="77777777" w:rsidR="001B3F03" w:rsidRPr="00E515C2" w:rsidRDefault="00026682">
            <w:pPr>
              <w:ind w:right="-2"/>
              <w:jc w:val="center"/>
              <w:rPr>
                <w:sz w:val="26"/>
                <w:szCs w:val="26"/>
                <w:lang w:val="en-US"/>
              </w:rPr>
            </w:pPr>
            <w:r w:rsidRPr="00E515C2">
              <w:rPr>
                <w:sz w:val="26"/>
                <w:szCs w:val="26"/>
                <w:lang w:val="en-US"/>
              </w:rPr>
              <w:t>t</w:t>
            </w:r>
          </w:p>
        </w:tc>
        <w:tc>
          <w:tcPr>
            <w:tcW w:w="708" w:type="dxa"/>
            <w:tcBorders>
              <w:top w:val="single" w:sz="4" w:space="0" w:color="000000"/>
              <w:left w:val="single" w:sz="4" w:space="0" w:color="000000"/>
              <w:right w:val="single" w:sz="4" w:space="0" w:color="000000"/>
            </w:tcBorders>
            <w:shd w:val="clear" w:color="auto" w:fill="auto"/>
          </w:tcPr>
          <w:p w14:paraId="32DE0529" w14:textId="77777777" w:rsidR="001B3F03" w:rsidRPr="00E515C2" w:rsidRDefault="008634CC">
            <w:pPr>
              <w:ind w:right="-2"/>
              <w:jc w:val="center"/>
              <w:rPr>
                <w:sz w:val="26"/>
                <w:szCs w:val="26"/>
              </w:rPr>
            </w:pPr>
            <w:r w:rsidRPr="00E515C2">
              <w:rPr>
                <w:sz w:val="26"/>
                <w:szCs w:val="26"/>
                <w:lang w:val="en-US"/>
              </w:rPr>
              <w:t>P</w:t>
            </w:r>
          </w:p>
        </w:tc>
      </w:tr>
      <w:tr w:rsidR="00E515C2" w:rsidRPr="00E515C2" w14:paraId="29C96CD9" w14:textId="77777777" w:rsidTr="00753E96">
        <w:tc>
          <w:tcPr>
            <w:tcW w:w="2386" w:type="dxa"/>
            <w:vMerge/>
            <w:tcBorders>
              <w:top w:val="single" w:sz="4" w:space="0" w:color="000000"/>
              <w:left w:val="single" w:sz="4" w:space="0" w:color="000000"/>
              <w:bottom w:val="single" w:sz="4" w:space="0" w:color="000000"/>
              <w:right w:val="single" w:sz="4" w:space="0" w:color="000000"/>
            </w:tcBorders>
            <w:shd w:val="clear" w:color="auto" w:fill="auto"/>
          </w:tcPr>
          <w:p w14:paraId="551A0FBF" w14:textId="77777777" w:rsidR="001B3F03" w:rsidRPr="00E515C2" w:rsidRDefault="001B3F03">
            <w:pPr>
              <w:ind w:right="-2"/>
              <w:rPr>
                <w:sz w:val="26"/>
                <w:szCs w:val="26"/>
                <w:lang w:val="kk-KZ"/>
              </w:rPr>
            </w:pPr>
          </w:p>
        </w:tc>
        <w:tc>
          <w:tcPr>
            <w:tcW w:w="2803" w:type="dxa"/>
            <w:gridSpan w:val="3"/>
            <w:tcBorders>
              <w:top w:val="single" w:sz="4" w:space="0" w:color="000000"/>
              <w:left w:val="single" w:sz="4" w:space="0" w:color="000000"/>
              <w:bottom w:val="single" w:sz="4" w:space="0" w:color="000000"/>
              <w:right w:val="single" w:sz="4" w:space="0" w:color="000000"/>
            </w:tcBorders>
            <w:shd w:val="clear" w:color="auto" w:fill="auto"/>
          </w:tcPr>
          <w:p w14:paraId="63DB0181" w14:textId="77777777" w:rsidR="001B3F03" w:rsidRPr="00E515C2" w:rsidRDefault="008634CC">
            <w:pPr>
              <w:ind w:right="-2"/>
              <w:jc w:val="center"/>
              <w:rPr>
                <w:sz w:val="26"/>
                <w:szCs w:val="26"/>
              </w:rPr>
            </w:pPr>
            <w:r w:rsidRPr="00E515C2">
              <w:rPr>
                <w:sz w:val="26"/>
                <w:szCs w:val="26"/>
                <w:lang w:val="kk-KZ"/>
              </w:rPr>
              <w:t>Экспериментке дейін</w:t>
            </w:r>
          </w:p>
        </w:tc>
        <w:tc>
          <w:tcPr>
            <w:tcW w:w="2711" w:type="dxa"/>
            <w:gridSpan w:val="3"/>
            <w:tcBorders>
              <w:top w:val="single" w:sz="4" w:space="0" w:color="000000"/>
              <w:left w:val="single" w:sz="4" w:space="0" w:color="000000"/>
              <w:bottom w:val="single" w:sz="4" w:space="0" w:color="000000"/>
              <w:right w:val="single" w:sz="4" w:space="0" w:color="000000"/>
            </w:tcBorders>
            <w:shd w:val="clear" w:color="auto" w:fill="auto"/>
          </w:tcPr>
          <w:p w14:paraId="63D59A03" w14:textId="77777777" w:rsidR="001B3F03" w:rsidRPr="00E515C2" w:rsidRDefault="008634CC">
            <w:pPr>
              <w:ind w:right="-2"/>
              <w:jc w:val="center"/>
              <w:rPr>
                <w:sz w:val="26"/>
                <w:szCs w:val="26"/>
              </w:rPr>
            </w:pPr>
            <w:r w:rsidRPr="00E515C2">
              <w:rPr>
                <w:sz w:val="26"/>
                <w:szCs w:val="26"/>
                <w:lang w:val="kk-KZ"/>
              </w:rPr>
              <w:t>Эксперименттен кейін</w:t>
            </w:r>
          </w:p>
        </w:tc>
        <w:tc>
          <w:tcPr>
            <w:tcW w:w="1031" w:type="dxa"/>
            <w:tcBorders>
              <w:left w:val="single" w:sz="4" w:space="0" w:color="000000"/>
              <w:bottom w:val="single" w:sz="4" w:space="0" w:color="000000"/>
              <w:right w:val="single" w:sz="4" w:space="0" w:color="000000"/>
            </w:tcBorders>
            <w:shd w:val="clear" w:color="auto" w:fill="auto"/>
          </w:tcPr>
          <w:p w14:paraId="1482515D" w14:textId="77777777" w:rsidR="001B3F03" w:rsidRPr="00E515C2" w:rsidRDefault="001B3F03">
            <w:pPr>
              <w:ind w:right="-2"/>
              <w:rPr>
                <w:sz w:val="26"/>
                <w:szCs w:val="26"/>
                <w:lang w:val="en-US"/>
              </w:rPr>
            </w:pPr>
          </w:p>
        </w:tc>
        <w:tc>
          <w:tcPr>
            <w:tcW w:w="708" w:type="dxa"/>
            <w:tcBorders>
              <w:left w:val="single" w:sz="4" w:space="0" w:color="000000"/>
              <w:bottom w:val="single" w:sz="4" w:space="0" w:color="000000"/>
              <w:right w:val="single" w:sz="4" w:space="0" w:color="000000"/>
            </w:tcBorders>
            <w:shd w:val="clear" w:color="auto" w:fill="auto"/>
          </w:tcPr>
          <w:p w14:paraId="66782251" w14:textId="77777777" w:rsidR="001B3F03" w:rsidRPr="00E515C2" w:rsidRDefault="001B3F03">
            <w:pPr>
              <w:ind w:right="-2"/>
              <w:rPr>
                <w:sz w:val="26"/>
                <w:szCs w:val="26"/>
                <w:lang w:val="en-US"/>
              </w:rPr>
            </w:pPr>
          </w:p>
        </w:tc>
      </w:tr>
      <w:tr w:rsidR="00E515C2" w:rsidRPr="00E515C2" w14:paraId="277E13B3" w14:textId="77777777" w:rsidTr="00753E96">
        <w:trPr>
          <w:trHeight w:val="290"/>
        </w:trPr>
        <w:tc>
          <w:tcPr>
            <w:tcW w:w="2386" w:type="dxa"/>
            <w:vMerge/>
            <w:tcBorders>
              <w:top w:val="single" w:sz="4" w:space="0" w:color="000000"/>
              <w:left w:val="single" w:sz="4" w:space="0" w:color="000000"/>
              <w:bottom w:val="single" w:sz="4" w:space="0" w:color="000000"/>
              <w:right w:val="single" w:sz="4" w:space="0" w:color="000000"/>
            </w:tcBorders>
            <w:shd w:val="clear" w:color="auto" w:fill="auto"/>
          </w:tcPr>
          <w:p w14:paraId="2F617821" w14:textId="77777777" w:rsidR="001B3F03" w:rsidRPr="00E515C2" w:rsidRDefault="001B3F03">
            <w:pPr>
              <w:ind w:right="-2"/>
              <w:rPr>
                <w:sz w:val="26"/>
                <w:szCs w:val="26"/>
                <w:lang w:val="kk-KZ"/>
              </w:rPr>
            </w:pP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494A65C6" w14:textId="77777777" w:rsidR="001B3F03" w:rsidRPr="00E515C2" w:rsidRDefault="008634CC">
            <w:pPr>
              <w:ind w:right="-2"/>
              <w:jc w:val="center"/>
              <w:rPr>
                <w:sz w:val="18"/>
                <w:szCs w:val="18"/>
                <w:lang w:val="kk-KZ"/>
              </w:rPr>
            </w:pPr>
            <w:r w:rsidRPr="00E515C2">
              <w:rPr>
                <w:sz w:val="26"/>
                <w:szCs w:val="26"/>
                <w:shd w:val="clear" w:color="auto" w:fill="FFFFFF"/>
              </w:rPr>
              <w:t>X̅</w:t>
            </w:r>
            <w:r w:rsidR="00026682" w:rsidRPr="00E515C2">
              <w:rPr>
                <w:sz w:val="18"/>
                <w:szCs w:val="18"/>
                <w:shd w:val="clear" w:color="auto" w:fill="FFFFFF"/>
                <w:lang w:val="kk-KZ"/>
              </w:rPr>
              <w:t>1</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14:paraId="462F4A53" w14:textId="77777777" w:rsidR="001B3F03" w:rsidRPr="00E515C2" w:rsidRDefault="008634CC">
            <w:pPr>
              <w:ind w:right="-2"/>
              <w:jc w:val="center"/>
              <w:rPr>
                <w:sz w:val="18"/>
                <w:szCs w:val="18"/>
                <w:lang w:val="kk-KZ"/>
              </w:rPr>
            </w:pPr>
            <w:r w:rsidRPr="00E515C2">
              <w:rPr>
                <w:sz w:val="26"/>
                <w:szCs w:val="26"/>
                <w:lang w:val="en-US"/>
              </w:rPr>
              <w:t>SD</w:t>
            </w:r>
            <w:r w:rsidR="00026682" w:rsidRPr="00E515C2">
              <w:rPr>
                <w:sz w:val="18"/>
                <w:szCs w:val="18"/>
                <w:lang w:val="kk-KZ"/>
              </w:rPr>
              <w:t>1</w:t>
            </w: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14:paraId="1F43337D" w14:textId="77777777" w:rsidR="001B3F03" w:rsidRPr="00E515C2" w:rsidRDefault="008634CC">
            <w:pPr>
              <w:ind w:right="-2"/>
              <w:jc w:val="center"/>
              <w:rPr>
                <w:sz w:val="18"/>
                <w:szCs w:val="18"/>
                <w:lang w:val="kk-KZ"/>
              </w:rPr>
            </w:pPr>
            <w:r w:rsidRPr="00E515C2">
              <w:rPr>
                <w:sz w:val="26"/>
                <w:szCs w:val="26"/>
                <w:lang w:val="en-US"/>
              </w:rPr>
              <w:t>SE</w:t>
            </w:r>
            <w:r w:rsidR="00026682" w:rsidRPr="00E515C2">
              <w:rPr>
                <w:sz w:val="18"/>
                <w:szCs w:val="18"/>
                <w:lang w:val="kk-KZ"/>
              </w:rPr>
              <w:t>1</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701AF403" w14:textId="77777777" w:rsidR="001B3F03" w:rsidRPr="00E515C2" w:rsidRDefault="008634CC">
            <w:pPr>
              <w:ind w:right="-2"/>
              <w:jc w:val="center"/>
              <w:rPr>
                <w:sz w:val="18"/>
                <w:szCs w:val="18"/>
                <w:lang w:val="kk-KZ"/>
              </w:rPr>
            </w:pPr>
            <w:r w:rsidRPr="00E515C2">
              <w:rPr>
                <w:sz w:val="26"/>
                <w:szCs w:val="26"/>
                <w:shd w:val="clear" w:color="auto" w:fill="FFFFFF"/>
              </w:rPr>
              <w:t>X̅</w:t>
            </w:r>
            <w:r w:rsidR="00026682" w:rsidRPr="00E515C2">
              <w:rPr>
                <w:sz w:val="18"/>
                <w:szCs w:val="18"/>
                <w:shd w:val="clear" w:color="auto" w:fill="FFFFFF"/>
                <w:lang w:val="kk-KZ"/>
              </w:rPr>
              <w:t>2</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14:paraId="550FFA5E" w14:textId="77777777" w:rsidR="001B3F03" w:rsidRPr="00E515C2" w:rsidRDefault="008634CC">
            <w:pPr>
              <w:ind w:right="-2"/>
              <w:jc w:val="center"/>
              <w:rPr>
                <w:sz w:val="18"/>
                <w:szCs w:val="18"/>
                <w:lang w:val="kk-KZ"/>
              </w:rPr>
            </w:pPr>
            <w:r w:rsidRPr="00E515C2">
              <w:rPr>
                <w:sz w:val="26"/>
                <w:szCs w:val="26"/>
                <w:lang w:val="en-US"/>
              </w:rPr>
              <w:t>SD</w:t>
            </w:r>
            <w:r w:rsidR="00026682" w:rsidRPr="00E515C2">
              <w:rPr>
                <w:sz w:val="18"/>
                <w:szCs w:val="18"/>
                <w:lang w:val="kk-KZ"/>
              </w:rPr>
              <w:t>2</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14:paraId="6104DBE9" w14:textId="77777777" w:rsidR="001B3F03" w:rsidRPr="00E515C2" w:rsidRDefault="008634CC">
            <w:pPr>
              <w:ind w:right="-2"/>
              <w:jc w:val="center"/>
              <w:rPr>
                <w:sz w:val="18"/>
                <w:szCs w:val="18"/>
                <w:lang w:val="kk-KZ"/>
              </w:rPr>
            </w:pPr>
            <w:r w:rsidRPr="00E515C2">
              <w:rPr>
                <w:sz w:val="26"/>
                <w:szCs w:val="26"/>
                <w:lang w:val="en-US"/>
              </w:rPr>
              <w:t>SE</w:t>
            </w:r>
            <w:r w:rsidR="00026682" w:rsidRPr="00E515C2">
              <w:rPr>
                <w:sz w:val="18"/>
                <w:szCs w:val="18"/>
                <w:lang w:val="kk-KZ"/>
              </w:rPr>
              <w:t>2</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12756BD7" w14:textId="77777777" w:rsidR="001B3F03" w:rsidRPr="00E515C2" w:rsidRDefault="001B3F03">
            <w:pPr>
              <w:ind w:right="-2"/>
              <w:rPr>
                <w:sz w:val="26"/>
                <w:szCs w:val="26"/>
                <w:lang w:val="en-US"/>
              </w:rPr>
            </w:pP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3DB6C3B0" w14:textId="77777777" w:rsidR="001B3F03" w:rsidRPr="00E515C2" w:rsidRDefault="001B3F03">
            <w:pPr>
              <w:ind w:right="-2"/>
              <w:rPr>
                <w:sz w:val="26"/>
                <w:szCs w:val="26"/>
                <w:lang w:val="en-US"/>
              </w:rPr>
            </w:pPr>
          </w:p>
        </w:tc>
      </w:tr>
      <w:tr w:rsidR="00753E96" w:rsidRPr="00E515C2" w14:paraId="3962080B" w14:textId="77777777" w:rsidTr="00753E96">
        <w:tc>
          <w:tcPr>
            <w:tcW w:w="2386" w:type="dxa"/>
            <w:tcBorders>
              <w:top w:val="single" w:sz="4" w:space="0" w:color="000000"/>
              <w:left w:val="single" w:sz="4" w:space="0" w:color="000000"/>
              <w:bottom w:val="single" w:sz="4" w:space="0" w:color="000000"/>
              <w:right w:val="single" w:sz="4" w:space="0" w:color="000000"/>
            </w:tcBorders>
            <w:shd w:val="clear" w:color="auto" w:fill="auto"/>
          </w:tcPr>
          <w:p w14:paraId="2AC68EEC" w14:textId="77777777" w:rsidR="001B3F03" w:rsidRPr="00E515C2" w:rsidRDefault="008634CC">
            <w:pPr>
              <w:ind w:right="-2"/>
              <w:jc w:val="center"/>
              <w:rPr>
                <w:sz w:val="26"/>
                <w:szCs w:val="26"/>
                <w:lang w:val="kk-KZ"/>
              </w:rPr>
            </w:pPr>
            <w:r w:rsidRPr="00E515C2">
              <w:rPr>
                <w:sz w:val="26"/>
                <w:szCs w:val="26"/>
                <w:lang w:val="kk-KZ"/>
              </w:rPr>
              <w:t>В.А.Лосенковтың импульсивтілік деңгейін зерттеуге арналған сауалнама</w:t>
            </w:r>
          </w:p>
        </w:tc>
        <w:tc>
          <w:tcPr>
            <w:tcW w:w="868" w:type="dxa"/>
            <w:tcBorders>
              <w:top w:val="single" w:sz="4" w:space="0" w:color="000000"/>
              <w:left w:val="single" w:sz="4" w:space="0" w:color="000000"/>
              <w:bottom w:val="single" w:sz="4" w:space="0" w:color="000000"/>
              <w:right w:val="single" w:sz="4" w:space="0" w:color="000000"/>
            </w:tcBorders>
            <w:shd w:val="clear" w:color="auto" w:fill="auto"/>
          </w:tcPr>
          <w:p w14:paraId="1E65C5DC" w14:textId="77777777" w:rsidR="001B3F03" w:rsidRPr="00E515C2" w:rsidRDefault="001B3F03">
            <w:pPr>
              <w:ind w:right="-2"/>
              <w:jc w:val="center"/>
              <w:rPr>
                <w:sz w:val="26"/>
                <w:szCs w:val="26"/>
                <w:lang w:val="kk-KZ"/>
              </w:rPr>
            </w:pPr>
          </w:p>
          <w:p w14:paraId="41643F65" w14:textId="77777777" w:rsidR="001B3F03" w:rsidRPr="00E515C2" w:rsidRDefault="008634CC">
            <w:pPr>
              <w:ind w:right="-2"/>
              <w:jc w:val="center"/>
              <w:rPr>
                <w:sz w:val="26"/>
                <w:szCs w:val="26"/>
              </w:rPr>
            </w:pPr>
            <w:r w:rsidRPr="00E515C2">
              <w:rPr>
                <w:sz w:val="26"/>
                <w:szCs w:val="26"/>
                <w:lang w:val="en-US"/>
              </w:rPr>
              <w:t>38,10</w:t>
            </w:r>
          </w:p>
        </w:tc>
        <w:tc>
          <w:tcPr>
            <w:tcW w:w="1013" w:type="dxa"/>
            <w:tcBorders>
              <w:top w:val="single" w:sz="4" w:space="0" w:color="000000"/>
              <w:left w:val="single" w:sz="4" w:space="0" w:color="000000"/>
              <w:bottom w:val="single" w:sz="4" w:space="0" w:color="000000"/>
              <w:right w:val="single" w:sz="4" w:space="0" w:color="000000"/>
            </w:tcBorders>
            <w:shd w:val="clear" w:color="auto" w:fill="auto"/>
          </w:tcPr>
          <w:p w14:paraId="3DE0E18E" w14:textId="77777777" w:rsidR="001B3F03" w:rsidRPr="00E515C2" w:rsidRDefault="001B3F03">
            <w:pPr>
              <w:ind w:right="-2"/>
              <w:jc w:val="center"/>
              <w:rPr>
                <w:sz w:val="26"/>
                <w:szCs w:val="26"/>
              </w:rPr>
            </w:pPr>
          </w:p>
          <w:p w14:paraId="7739D295" w14:textId="77777777" w:rsidR="001B3F03" w:rsidRPr="00E515C2" w:rsidRDefault="008634CC">
            <w:pPr>
              <w:ind w:right="-2"/>
              <w:jc w:val="center"/>
              <w:rPr>
                <w:sz w:val="26"/>
                <w:szCs w:val="26"/>
                <w:lang w:val="en-US"/>
              </w:rPr>
            </w:pPr>
            <w:r w:rsidRPr="00E515C2">
              <w:rPr>
                <w:sz w:val="26"/>
                <w:szCs w:val="26"/>
              </w:rPr>
              <w:t>1</w:t>
            </w:r>
            <w:r w:rsidRPr="00E515C2">
              <w:rPr>
                <w:sz w:val="26"/>
                <w:szCs w:val="26"/>
                <w:lang w:val="en-US"/>
              </w:rPr>
              <w:t>5</w:t>
            </w:r>
            <w:r w:rsidRPr="00E515C2">
              <w:rPr>
                <w:sz w:val="26"/>
                <w:szCs w:val="26"/>
              </w:rPr>
              <w:t>,</w:t>
            </w:r>
            <w:r w:rsidRPr="00E515C2">
              <w:rPr>
                <w:sz w:val="26"/>
                <w:szCs w:val="26"/>
                <w:lang w:val="en-US"/>
              </w:rPr>
              <w:t>818</w:t>
            </w:r>
          </w:p>
        </w:tc>
        <w:tc>
          <w:tcPr>
            <w:tcW w:w="922" w:type="dxa"/>
            <w:tcBorders>
              <w:top w:val="single" w:sz="4" w:space="0" w:color="000000"/>
              <w:left w:val="single" w:sz="4" w:space="0" w:color="000000"/>
              <w:bottom w:val="single" w:sz="4" w:space="0" w:color="000000"/>
              <w:right w:val="single" w:sz="4" w:space="0" w:color="000000"/>
            </w:tcBorders>
            <w:shd w:val="clear" w:color="auto" w:fill="auto"/>
          </w:tcPr>
          <w:p w14:paraId="0050A1B5" w14:textId="77777777" w:rsidR="001B3F03" w:rsidRPr="00E515C2" w:rsidRDefault="001B3F03">
            <w:pPr>
              <w:ind w:right="-2"/>
              <w:jc w:val="center"/>
              <w:rPr>
                <w:sz w:val="26"/>
                <w:szCs w:val="26"/>
              </w:rPr>
            </w:pPr>
          </w:p>
          <w:p w14:paraId="30584EBB" w14:textId="77777777" w:rsidR="001B3F03" w:rsidRPr="00E515C2" w:rsidRDefault="008634CC">
            <w:pPr>
              <w:ind w:right="-2"/>
              <w:jc w:val="center"/>
              <w:rPr>
                <w:sz w:val="26"/>
                <w:szCs w:val="26"/>
                <w:lang w:val="en-US"/>
              </w:rPr>
            </w:pPr>
            <w:r w:rsidRPr="00E515C2">
              <w:rPr>
                <w:sz w:val="26"/>
                <w:szCs w:val="26"/>
                <w:lang w:val="en-US"/>
              </w:rPr>
              <w:t>2</w:t>
            </w:r>
            <w:r w:rsidRPr="00E515C2">
              <w:rPr>
                <w:sz w:val="26"/>
                <w:szCs w:val="26"/>
              </w:rPr>
              <w:t>,</w:t>
            </w:r>
            <w:r w:rsidRPr="00E515C2">
              <w:rPr>
                <w:sz w:val="26"/>
                <w:szCs w:val="26"/>
                <w:lang w:val="en-US"/>
              </w:rPr>
              <w:t>237</w:t>
            </w:r>
          </w:p>
        </w:tc>
        <w:tc>
          <w:tcPr>
            <w:tcW w:w="973" w:type="dxa"/>
            <w:tcBorders>
              <w:top w:val="single" w:sz="4" w:space="0" w:color="000000"/>
              <w:left w:val="single" w:sz="4" w:space="0" w:color="000000"/>
              <w:bottom w:val="single" w:sz="4" w:space="0" w:color="000000"/>
              <w:right w:val="single" w:sz="4" w:space="0" w:color="000000"/>
            </w:tcBorders>
            <w:shd w:val="clear" w:color="auto" w:fill="auto"/>
          </w:tcPr>
          <w:p w14:paraId="46D13BB1" w14:textId="77777777" w:rsidR="001B3F03" w:rsidRPr="00E515C2" w:rsidRDefault="001B3F03">
            <w:pPr>
              <w:ind w:right="-2"/>
              <w:jc w:val="center"/>
              <w:rPr>
                <w:sz w:val="26"/>
                <w:szCs w:val="26"/>
                <w:lang w:val="en-US"/>
              </w:rPr>
            </w:pPr>
          </w:p>
          <w:p w14:paraId="63EBE2C5" w14:textId="77777777" w:rsidR="001B3F03" w:rsidRPr="00E515C2" w:rsidRDefault="008634CC">
            <w:pPr>
              <w:tabs>
                <w:tab w:val="left" w:pos="588"/>
              </w:tabs>
              <w:ind w:right="-2"/>
              <w:jc w:val="center"/>
              <w:rPr>
                <w:sz w:val="26"/>
                <w:szCs w:val="26"/>
              </w:rPr>
            </w:pPr>
            <w:r w:rsidRPr="00E515C2">
              <w:rPr>
                <w:sz w:val="26"/>
                <w:szCs w:val="26"/>
                <w:lang w:val="en-US"/>
              </w:rPr>
              <w:t>42,82</w:t>
            </w:r>
          </w:p>
        </w:tc>
        <w:tc>
          <w:tcPr>
            <w:tcW w:w="929" w:type="dxa"/>
            <w:tcBorders>
              <w:top w:val="single" w:sz="4" w:space="0" w:color="000000"/>
              <w:left w:val="single" w:sz="4" w:space="0" w:color="000000"/>
              <w:bottom w:val="single" w:sz="4" w:space="0" w:color="000000"/>
              <w:right w:val="single" w:sz="4" w:space="0" w:color="000000"/>
            </w:tcBorders>
            <w:shd w:val="clear" w:color="auto" w:fill="auto"/>
          </w:tcPr>
          <w:p w14:paraId="6B6787DD" w14:textId="77777777" w:rsidR="001B3F03" w:rsidRPr="00E515C2" w:rsidRDefault="001B3F03">
            <w:pPr>
              <w:ind w:right="-2"/>
              <w:jc w:val="center"/>
              <w:rPr>
                <w:sz w:val="26"/>
                <w:szCs w:val="26"/>
              </w:rPr>
            </w:pPr>
          </w:p>
          <w:p w14:paraId="7DD4237D" w14:textId="77777777" w:rsidR="001B3F03" w:rsidRPr="00E515C2" w:rsidRDefault="008634CC">
            <w:pPr>
              <w:ind w:right="-2"/>
              <w:jc w:val="center"/>
              <w:rPr>
                <w:sz w:val="26"/>
                <w:szCs w:val="26"/>
                <w:lang w:val="en-US"/>
              </w:rPr>
            </w:pPr>
            <w:r w:rsidRPr="00E515C2">
              <w:rPr>
                <w:sz w:val="26"/>
                <w:szCs w:val="26"/>
                <w:lang w:val="en-US"/>
              </w:rPr>
              <w:t>18</w:t>
            </w:r>
            <w:r w:rsidRPr="00E515C2">
              <w:rPr>
                <w:sz w:val="26"/>
                <w:szCs w:val="26"/>
              </w:rPr>
              <w:t>,</w:t>
            </w:r>
            <w:r w:rsidRPr="00E515C2">
              <w:rPr>
                <w:sz w:val="26"/>
                <w:szCs w:val="26"/>
                <w:lang w:val="en-US"/>
              </w:rPr>
              <w:t>054</w:t>
            </w:r>
          </w:p>
        </w:tc>
        <w:tc>
          <w:tcPr>
            <w:tcW w:w="809" w:type="dxa"/>
            <w:tcBorders>
              <w:top w:val="single" w:sz="4" w:space="0" w:color="000000"/>
              <w:left w:val="single" w:sz="4" w:space="0" w:color="000000"/>
              <w:bottom w:val="single" w:sz="4" w:space="0" w:color="000000"/>
              <w:right w:val="single" w:sz="4" w:space="0" w:color="000000"/>
            </w:tcBorders>
            <w:shd w:val="clear" w:color="auto" w:fill="auto"/>
          </w:tcPr>
          <w:p w14:paraId="4E627C81" w14:textId="77777777" w:rsidR="001B3F03" w:rsidRPr="00E515C2" w:rsidRDefault="001B3F03">
            <w:pPr>
              <w:ind w:right="-2"/>
              <w:jc w:val="center"/>
              <w:rPr>
                <w:sz w:val="26"/>
                <w:szCs w:val="26"/>
              </w:rPr>
            </w:pPr>
          </w:p>
          <w:p w14:paraId="334F31B6" w14:textId="77777777" w:rsidR="001B3F03" w:rsidRPr="00E515C2" w:rsidRDefault="008634CC">
            <w:pPr>
              <w:ind w:right="-2"/>
              <w:jc w:val="center"/>
              <w:rPr>
                <w:sz w:val="26"/>
                <w:szCs w:val="26"/>
                <w:lang w:val="en-US"/>
              </w:rPr>
            </w:pPr>
            <w:r w:rsidRPr="00E515C2">
              <w:rPr>
                <w:sz w:val="26"/>
                <w:szCs w:val="26"/>
              </w:rPr>
              <w:t>2,</w:t>
            </w:r>
            <w:r w:rsidRPr="00E515C2">
              <w:rPr>
                <w:sz w:val="26"/>
                <w:szCs w:val="26"/>
                <w:lang w:val="en-US"/>
              </w:rPr>
              <w:t>553</w:t>
            </w:r>
          </w:p>
        </w:tc>
        <w:tc>
          <w:tcPr>
            <w:tcW w:w="1031" w:type="dxa"/>
            <w:tcBorders>
              <w:top w:val="single" w:sz="4" w:space="0" w:color="000000"/>
              <w:left w:val="single" w:sz="4" w:space="0" w:color="000000"/>
              <w:bottom w:val="single" w:sz="4" w:space="0" w:color="000000"/>
              <w:right w:val="single" w:sz="4" w:space="0" w:color="000000"/>
            </w:tcBorders>
            <w:shd w:val="clear" w:color="auto" w:fill="auto"/>
          </w:tcPr>
          <w:p w14:paraId="0032EC96" w14:textId="77777777" w:rsidR="001B3F03" w:rsidRPr="00E515C2" w:rsidRDefault="001B3F03">
            <w:pPr>
              <w:ind w:right="-2"/>
              <w:jc w:val="center"/>
              <w:rPr>
                <w:sz w:val="26"/>
                <w:szCs w:val="26"/>
                <w:lang w:val="en-US"/>
              </w:rPr>
            </w:pPr>
          </w:p>
          <w:p w14:paraId="3CAAE553" w14:textId="77777777" w:rsidR="001B3F03" w:rsidRPr="00E515C2" w:rsidRDefault="008634CC">
            <w:pPr>
              <w:ind w:right="-2"/>
              <w:jc w:val="center"/>
              <w:rPr>
                <w:sz w:val="26"/>
                <w:szCs w:val="26"/>
                <w:lang w:val="en-US"/>
              </w:rPr>
            </w:pPr>
            <w:r w:rsidRPr="00E515C2">
              <w:rPr>
                <w:sz w:val="26"/>
                <w:szCs w:val="26"/>
              </w:rPr>
              <w:t>-</w:t>
            </w:r>
            <w:r w:rsidRPr="00E515C2">
              <w:rPr>
                <w:sz w:val="26"/>
                <w:szCs w:val="26"/>
                <w:lang w:val="en-US"/>
              </w:rPr>
              <w:t>2</w:t>
            </w:r>
            <w:r w:rsidRPr="00E515C2">
              <w:rPr>
                <w:sz w:val="26"/>
                <w:szCs w:val="26"/>
              </w:rPr>
              <w:t>,</w:t>
            </w:r>
            <w:r w:rsidRPr="00E515C2">
              <w:rPr>
                <w:sz w:val="26"/>
                <w:szCs w:val="26"/>
                <w:lang w:val="en-US"/>
              </w:rPr>
              <w:t>210</w:t>
            </w:r>
          </w:p>
        </w:tc>
        <w:tc>
          <w:tcPr>
            <w:tcW w:w="708" w:type="dxa"/>
            <w:tcBorders>
              <w:top w:val="single" w:sz="4" w:space="0" w:color="000000"/>
              <w:left w:val="single" w:sz="4" w:space="0" w:color="000000"/>
              <w:bottom w:val="single" w:sz="4" w:space="0" w:color="000000"/>
              <w:right w:val="single" w:sz="4" w:space="0" w:color="000000"/>
            </w:tcBorders>
            <w:shd w:val="clear" w:color="auto" w:fill="auto"/>
          </w:tcPr>
          <w:p w14:paraId="032C68CA" w14:textId="77777777" w:rsidR="001B3F03" w:rsidRPr="00E515C2" w:rsidRDefault="001B3F03">
            <w:pPr>
              <w:ind w:right="-2"/>
              <w:jc w:val="center"/>
              <w:rPr>
                <w:sz w:val="26"/>
                <w:szCs w:val="26"/>
                <w:lang w:val="en-US"/>
              </w:rPr>
            </w:pPr>
          </w:p>
          <w:p w14:paraId="59BCC1C2" w14:textId="77777777" w:rsidR="001B3F03" w:rsidRPr="00E515C2" w:rsidRDefault="008634CC">
            <w:pPr>
              <w:ind w:right="-2"/>
              <w:jc w:val="center"/>
              <w:rPr>
                <w:sz w:val="26"/>
                <w:szCs w:val="26"/>
              </w:rPr>
            </w:pPr>
            <w:r w:rsidRPr="00E515C2">
              <w:rPr>
                <w:sz w:val="26"/>
                <w:szCs w:val="26"/>
                <w:lang w:val="en-US"/>
              </w:rPr>
              <w:t>&lt;0,05</w:t>
            </w:r>
          </w:p>
        </w:tc>
      </w:tr>
    </w:tbl>
    <w:p w14:paraId="1BD0C86D" w14:textId="77777777" w:rsidR="000C4E9E" w:rsidRPr="00E515C2" w:rsidRDefault="000C4E9E">
      <w:pPr>
        <w:ind w:right="-2"/>
        <w:jc w:val="both"/>
        <w:rPr>
          <w:sz w:val="28"/>
          <w:szCs w:val="28"/>
          <w:lang w:val="kk-KZ"/>
        </w:rPr>
      </w:pPr>
    </w:p>
    <w:p w14:paraId="00DB734E" w14:textId="20F96CD4" w:rsidR="001B3F03" w:rsidRPr="00E515C2" w:rsidRDefault="008634CC">
      <w:pPr>
        <w:ind w:right="-2"/>
        <w:jc w:val="both"/>
        <w:rPr>
          <w:rFonts w:eastAsia="Calibri"/>
          <w:sz w:val="28"/>
          <w:szCs w:val="28"/>
          <w:lang w:val="kk-KZ"/>
        </w:rPr>
      </w:pPr>
      <w:r w:rsidRPr="00E515C2">
        <w:rPr>
          <w:sz w:val="28"/>
          <w:szCs w:val="28"/>
          <w:lang w:val="kk-KZ"/>
        </w:rPr>
        <w:t xml:space="preserve">Кесте 33 - </w:t>
      </w:r>
      <w:r w:rsidRPr="00E515C2">
        <w:rPr>
          <w:rFonts w:eastAsia="Calibri"/>
          <w:sz w:val="28"/>
          <w:szCs w:val="28"/>
          <w:lang w:val="kk-KZ"/>
        </w:rPr>
        <w:t>Экспериментке дейінгі ҚазСТА респонденттерінің импульсивтілік деңгей көрсеткіштері</w:t>
      </w:r>
    </w:p>
    <w:p w14:paraId="7DE31AA0" w14:textId="77777777" w:rsidR="001B3F03" w:rsidRPr="00E515C2" w:rsidRDefault="001B3F03">
      <w:pPr>
        <w:ind w:right="-2"/>
        <w:jc w:val="both"/>
        <w:rPr>
          <w:sz w:val="28"/>
          <w:szCs w:val="28"/>
          <w:lang w:val="kk-KZ"/>
        </w:rPr>
      </w:pPr>
    </w:p>
    <w:tbl>
      <w:tblPr>
        <w:tblW w:w="9637" w:type="dxa"/>
        <w:jc w:val="center"/>
        <w:tblLook w:val="0000" w:firstRow="0" w:lastRow="0" w:firstColumn="0" w:lastColumn="0" w:noHBand="0" w:noVBand="0"/>
      </w:tblPr>
      <w:tblGrid>
        <w:gridCol w:w="6512"/>
        <w:gridCol w:w="1558"/>
        <w:gridCol w:w="1567"/>
      </w:tblGrid>
      <w:tr w:rsidR="00E515C2" w:rsidRPr="00E515C2" w14:paraId="4DA9EDF8" w14:textId="77777777">
        <w:trPr>
          <w:trHeight w:val="339"/>
          <w:jc w:val="center"/>
        </w:trPr>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0C815B2C" w14:textId="77777777" w:rsidR="001B3F03" w:rsidRPr="00E515C2" w:rsidRDefault="008634CC">
            <w:pPr>
              <w:ind w:right="-2"/>
              <w:jc w:val="center"/>
              <w:rPr>
                <w:sz w:val="28"/>
                <w:szCs w:val="28"/>
              </w:rPr>
            </w:pPr>
            <w:r w:rsidRPr="00E515C2">
              <w:rPr>
                <w:rFonts w:eastAsia="Calibri"/>
                <w:sz w:val="28"/>
                <w:szCs w:val="28"/>
                <w:lang w:val="kk-KZ"/>
              </w:rPr>
              <w:t>Ұпай</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9936D57" w14:textId="77777777" w:rsidR="001B3F03" w:rsidRPr="00E515C2" w:rsidRDefault="008634CC">
            <w:pPr>
              <w:ind w:right="-2"/>
              <w:jc w:val="center"/>
              <w:rPr>
                <w:sz w:val="28"/>
                <w:szCs w:val="28"/>
              </w:rPr>
            </w:pPr>
            <w:r w:rsidRPr="00E515C2">
              <w:rPr>
                <w:rFonts w:eastAsia="Calibri"/>
                <w:sz w:val="28"/>
                <w:szCs w:val="28"/>
                <w:lang w:val="kk-KZ"/>
              </w:rPr>
              <w:t>Дейін</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14:paraId="07D691F4"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Кейін</w:t>
            </w:r>
          </w:p>
        </w:tc>
      </w:tr>
      <w:tr w:rsidR="00E515C2" w:rsidRPr="00E515C2" w14:paraId="5471E4B1" w14:textId="77777777">
        <w:trPr>
          <w:trHeight w:val="339"/>
          <w:jc w:val="center"/>
        </w:trPr>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0B1B2301" w14:textId="77777777" w:rsidR="001B3F03" w:rsidRPr="00E515C2" w:rsidRDefault="008634CC">
            <w:pPr>
              <w:ind w:right="-2"/>
              <w:rPr>
                <w:sz w:val="28"/>
                <w:szCs w:val="28"/>
              </w:rPr>
            </w:pPr>
            <w:r w:rsidRPr="00E515C2">
              <w:rPr>
                <w:sz w:val="28"/>
                <w:szCs w:val="28"/>
                <w:lang w:val="kk-KZ"/>
              </w:rPr>
              <w:t xml:space="preserve">35 </w:t>
            </w:r>
            <w:r w:rsidRPr="00E515C2">
              <w:rPr>
                <w:sz w:val="28"/>
                <w:szCs w:val="28"/>
              </w:rPr>
              <w:t>дан аз нәтиже көрсеткен студенттер саны</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2B1AA406" w14:textId="77777777" w:rsidR="001B3F03" w:rsidRPr="00E515C2" w:rsidRDefault="008634CC">
            <w:pPr>
              <w:ind w:right="-2"/>
              <w:jc w:val="center"/>
              <w:rPr>
                <w:sz w:val="28"/>
                <w:szCs w:val="28"/>
              </w:rPr>
            </w:pPr>
            <w:r w:rsidRPr="00E515C2">
              <w:rPr>
                <w:rFonts w:eastAsia="Calibri"/>
                <w:sz w:val="28"/>
                <w:szCs w:val="28"/>
                <w:lang w:val="kk-KZ"/>
              </w:rPr>
              <w:t>35</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14:paraId="381338AC"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28</w:t>
            </w:r>
          </w:p>
        </w:tc>
      </w:tr>
      <w:tr w:rsidR="00E515C2" w:rsidRPr="00E515C2" w14:paraId="1F8D04C9" w14:textId="77777777">
        <w:trPr>
          <w:trHeight w:val="299"/>
          <w:jc w:val="center"/>
        </w:trPr>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305F3BB5" w14:textId="77777777" w:rsidR="001B3F03" w:rsidRPr="00E515C2" w:rsidRDefault="008634CC">
            <w:pPr>
              <w:ind w:right="-2"/>
              <w:rPr>
                <w:sz w:val="28"/>
                <w:szCs w:val="28"/>
              </w:rPr>
            </w:pPr>
            <w:r w:rsidRPr="00E515C2">
              <w:rPr>
                <w:sz w:val="28"/>
                <w:szCs w:val="28"/>
                <w:lang w:val="kk-KZ"/>
              </w:rPr>
              <w:t>35-65 аралығында</w:t>
            </w:r>
            <w:r w:rsidRPr="00E515C2">
              <w:rPr>
                <w:sz w:val="28"/>
                <w:szCs w:val="28"/>
              </w:rPr>
              <w:t xml:space="preserve"> нәтиже көрсеткен студенттер саны</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50826DB0" w14:textId="77777777" w:rsidR="001B3F03" w:rsidRPr="00E515C2" w:rsidRDefault="008634CC">
            <w:pPr>
              <w:ind w:right="-2"/>
              <w:jc w:val="center"/>
              <w:rPr>
                <w:sz w:val="28"/>
                <w:szCs w:val="28"/>
              </w:rPr>
            </w:pPr>
            <w:r w:rsidRPr="00E515C2">
              <w:rPr>
                <w:rFonts w:eastAsia="Calibri"/>
                <w:sz w:val="28"/>
                <w:szCs w:val="28"/>
                <w:lang w:val="kk-KZ"/>
              </w:rPr>
              <w:t>32</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14:paraId="36B6D819" w14:textId="77777777" w:rsidR="001B3F03" w:rsidRPr="00E515C2" w:rsidRDefault="008634CC">
            <w:pPr>
              <w:ind w:right="-2"/>
              <w:jc w:val="center"/>
              <w:rPr>
                <w:rFonts w:eastAsia="Calibri"/>
                <w:sz w:val="28"/>
                <w:szCs w:val="28"/>
              </w:rPr>
            </w:pPr>
            <w:r w:rsidRPr="00E515C2">
              <w:rPr>
                <w:rFonts w:eastAsia="Calibri"/>
                <w:sz w:val="28"/>
                <w:szCs w:val="28"/>
              </w:rPr>
              <w:t>36</w:t>
            </w:r>
          </w:p>
        </w:tc>
      </w:tr>
      <w:tr w:rsidR="00410741" w:rsidRPr="00E515C2" w14:paraId="2608A977" w14:textId="77777777">
        <w:trPr>
          <w:trHeight w:val="293"/>
          <w:jc w:val="center"/>
        </w:trPr>
        <w:tc>
          <w:tcPr>
            <w:tcW w:w="6512" w:type="dxa"/>
            <w:tcBorders>
              <w:top w:val="single" w:sz="4" w:space="0" w:color="000000"/>
              <w:left w:val="single" w:sz="4" w:space="0" w:color="000000"/>
              <w:bottom w:val="single" w:sz="4" w:space="0" w:color="000000"/>
              <w:right w:val="single" w:sz="4" w:space="0" w:color="000000"/>
            </w:tcBorders>
            <w:shd w:val="clear" w:color="auto" w:fill="auto"/>
          </w:tcPr>
          <w:p w14:paraId="7FFD545A" w14:textId="77777777" w:rsidR="001B3F03" w:rsidRPr="00E515C2" w:rsidRDefault="008634CC">
            <w:pPr>
              <w:ind w:right="-2"/>
              <w:rPr>
                <w:sz w:val="28"/>
                <w:szCs w:val="28"/>
              </w:rPr>
            </w:pPr>
            <w:r w:rsidRPr="00E515C2">
              <w:rPr>
                <w:sz w:val="28"/>
                <w:szCs w:val="28"/>
                <w:lang w:val="kk-KZ"/>
              </w:rPr>
              <w:t>66</w:t>
            </w:r>
            <w:r w:rsidRPr="00E515C2">
              <w:rPr>
                <w:sz w:val="28"/>
                <w:szCs w:val="28"/>
              </w:rPr>
              <w:t xml:space="preserve"> дан жоғары нәтиже көрсеткен студенттер саны</w:t>
            </w:r>
          </w:p>
        </w:tc>
        <w:tc>
          <w:tcPr>
            <w:tcW w:w="1558" w:type="dxa"/>
            <w:tcBorders>
              <w:top w:val="single" w:sz="4" w:space="0" w:color="000000"/>
              <w:left w:val="single" w:sz="4" w:space="0" w:color="000000"/>
              <w:bottom w:val="single" w:sz="4" w:space="0" w:color="000000"/>
              <w:right w:val="single" w:sz="4" w:space="0" w:color="000000"/>
            </w:tcBorders>
            <w:shd w:val="clear" w:color="auto" w:fill="auto"/>
          </w:tcPr>
          <w:p w14:paraId="349A0FE2" w14:textId="77777777" w:rsidR="001B3F03" w:rsidRPr="00E515C2" w:rsidRDefault="008634CC">
            <w:pPr>
              <w:ind w:right="-2"/>
              <w:jc w:val="center"/>
              <w:rPr>
                <w:sz w:val="28"/>
                <w:szCs w:val="28"/>
              </w:rPr>
            </w:pPr>
            <w:r w:rsidRPr="00E515C2">
              <w:rPr>
                <w:rFonts w:eastAsia="Calibri"/>
                <w:sz w:val="28"/>
                <w:szCs w:val="28"/>
                <w:lang w:val="kk-KZ"/>
              </w:rPr>
              <w:t>3</w:t>
            </w:r>
          </w:p>
        </w:tc>
        <w:tc>
          <w:tcPr>
            <w:tcW w:w="1567" w:type="dxa"/>
            <w:tcBorders>
              <w:top w:val="single" w:sz="4" w:space="0" w:color="000000"/>
              <w:left w:val="single" w:sz="4" w:space="0" w:color="000000"/>
              <w:bottom w:val="single" w:sz="4" w:space="0" w:color="000000"/>
              <w:right w:val="single" w:sz="4" w:space="0" w:color="000000"/>
            </w:tcBorders>
            <w:shd w:val="clear" w:color="auto" w:fill="auto"/>
          </w:tcPr>
          <w:p w14:paraId="15602F70"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6</w:t>
            </w:r>
          </w:p>
        </w:tc>
      </w:tr>
    </w:tbl>
    <w:p w14:paraId="355A028A" w14:textId="77777777" w:rsidR="001B3F03" w:rsidRPr="00E515C2" w:rsidRDefault="001B3F03">
      <w:pPr>
        <w:ind w:right="-2"/>
        <w:jc w:val="both"/>
        <w:rPr>
          <w:sz w:val="28"/>
          <w:szCs w:val="28"/>
          <w:lang w:val="kk-KZ"/>
        </w:rPr>
      </w:pPr>
    </w:p>
    <w:p w14:paraId="59202679" w14:textId="40C0B73B" w:rsidR="001B3F03" w:rsidRPr="00E515C2" w:rsidRDefault="008634CC">
      <w:pPr>
        <w:ind w:right="-2" w:firstLine="567"/>
        <w:jc w:val="both"/>
        <w:rPr>
          <w:sz w:val="28"/>
          <w:szCs w:val="28"/>
          <w:lang w:val="kk-KZ"/>
        </w:rPr>
      </w:pPr>
      <w:r w:rsidRPr="00E515C2">
        <w:rPr>
          <w:sz w:val="28"/>
          <w:szCs w:val="28"/>
          <w:lang w:val="kk-KZ"/>
        </w:rPr>
        <w:t>ҚазСТА респонденттерінің экспериментке дейінгі және кейінгі импульсивтілік деңгей көрсеткітерін диаграмма түрінде көрсетуге тырыстық  (сурет 2</w:t>
      </w:r>
      <w:r w:rsidR="008F1AA0" w:rsidRPr="00E515C2">
        <w:rPr>
          <w:sz w:val="28"/>
          <w:szCs w:val="28"/>
          <w:lang w:val="kk-KZ"/>
        </w:rPr>
        <w:t>7</w:t>
      </w:r>
      <w:r w:rsidRPr="00E515C2">
        <w:rPr>
          <w:sz w:val="28"/>
          <w:szCs w:val="28"/>
          <w:lang w:val="kk-KZ"/>
        </w:rPr>
        <w:t>).</w:t>
      </w:r>
    </w:p>
    <w:p w14:paraId="4170CE97" w14:textId="77777777" w:rsidR="001B3F03" w:rsidRPr="00E515C2" w:rsidRDefault="008634CC">
      <w:pPr>
        <w:ind w:right="-2"/>
        <w:jc w:val="center"/>
        <w:rPr>
          <w:spacing w:val="2"/>
          <w:sz w:val="28"/>
          <w:szCs w:val="28"/>
          <w:lang w:val="kk-KZ"/>
        </w:rPr>
      </w:pPr>
      <w:r w:rsidRPr="00E515C2">
        <w:rPr>
          <w:noProof/>
        </w:rPr>
        <w:drawing>
          <wp:inline distT="0" distB="0" distL="0" distR="0" wp14:anchorId="1A90410D" wp14:editId="2B1C5C73">
            <wp:extent cx="3581400" cy="2124075"/>
            <wp:effectExtent l="0" t="0" r="0" b="0"/>
            <wp:docPr id="38" name="Диаграмма 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rsidRPr="00E515C2">
        <w:rPr>
          <w:noProof/>
        </w:rPr>
        <w:drawing>
          <wp:inline distT="0" distB="0" distL="0" distR="0" wp14:anchorId="7A13819D" wp14:editId="59605C12">
            <wp:extent cx="2857500" cy="2200275"/>
            <wp:effectExtent l="0" t="0" r="0" b="0"/>
            <wp:docPr id="39" name="Диаграмма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1FB26082" w14:textId="52CB9E0A" w:rsidR="001B3F03" w:rsidRPr="00E515C2" w:rsidRDefault="008634CC">
      <w:pPr>
        <w:ind w:right="-2"/>
        <w:jc w:val="center"/>
        <w:rPr>
          <w:spacing w:val="2"/>
          <w:sz w:val="28"/>
          <w:szCs w:val="28"/>
          <w:lang w:val="kk-KZ"/>
        </w:rPr>
      </w:pPr>
      <w:r w:rsidRPr="00E515C2">
        <w:rPr>
          <w:sz w:val="28"/>
          <w:szCs w:val="28"/>
          <w:lang w:val="kk-KZ"/>
        </w:rPr>
        <w:t>Сурет 2</w:t>
      </w:r>
      <w:r w:rsidR="008F1AA0" w:rsidRPr="00E515C2">
        <w:rPr>
          <w:sz w:val="28"/>
          <w:szCs w:val="28"/>
          <w:lang w:val="kk-KZ"/>
        </w:rPr>
        <w:t>7</w:t>
      </w:r>
      <w:r w:rsidRPr="00E515C2">
        <w:rPr>
          <w:sz w:val="28"/>
          <w:szCs w:val="28"/>
          <w:lang w:val="kk-KZ"/>
        </w:rPr>
        <w:t xml:space="preserve"> - </w:t>
      </w:r>
      <w:bookmarkStart w:id="16" w:name="OLE_LINK2"/>
      <w:r w:rsidRPr="00E515C2">
        <w:rPr>
          <w:spacing w:val="2"/>
          <w:sz w:val="28"/>
          <w:szCs w:val="28"/>
          <w:lang w:val="kk-KZ"/>
        </w:rPr>
        <w:t>Экспериментке дейінгі және кейінгі ҚазСТА респонденттерінің импульсивтілік деңгейі</w:t>
      </w:r>
      <w:bookmarkEnd w:id="16"/>
    </w:p>
    <w:p w14:paraId="192D130D" w14:textId="77777777" w:rsidR="001B3F03" w:rsidRPr="00E515C2" w:rsidRDefault="001B3F03">
      <w:pPr>
        <w:ind w:right="-2"/>
        <w:jc w:val="center"/>
        <w:rPr>
          <w:lang w:val="kk-KZ"/>
        </w:rPr>
      </w:pPr>
    </w:p>
    <w:p w14:paraId="7140998F" w14:textId="77777777" w:rsidR="001B3F03" w:rsidRPr="00E515C2" w:rsidRDefault="008634CC">
      <w:pPr>
        <w:ind w:right="-2" w:firstLine="567"/>
        <w:jc w:val="both"/>
        <w:rPr>
          <w:sz w:val="28"/>
          <w:szCs w:val="28"/>
          <w:lang w:val="kk-KZ"/>
        </w:rPr>
      </w:pPr>
      <w:r w:rsidRPr="00E515C2">
        <w:rPr>
          <w:sz w:val="28"/>
          <w:szCs w:val="28"/>
          <w:lang w:val="kk-KZ"/>
        </w:rPr>
        <w:t>Талдау нәтижесі бойынша қорытынды интерпретация жасай аламыз:</w:t>
      </w:r>
    </w:p>
    <w:p w14:paraId="564FF9DC" w14:textId="5A5A9C3F" w:rsidR="001B3F03" w:rsidRPr="00E515C2" w:rsidRDefault="008634CC">
      <w:pPr>
        <w:ind w:right="-2" w:firstLine="567"/>
        <w:jc w:val="both"/>
        <w:rPr>
          <w:sz w:val="28"/>
          <w:szCs w:val="28"/>
          <w:lang w:val="kk-KZ"/>
        </w:rPr>
      </w:pPr>
      <w:r w:rsidRPr="00E515C2">
        <w:rPr>
          <w:sz w:val="28"/>
          <w:szCs w:val="28"/>
          <w:lang w:val="kk-KZ"/>
        </w:rPr>
        <w:t>- Р≤ 0,05 болғандықтан,  респонденттердің экспериментке дейінгі және кейінгі импульсивтілік деңгейінде анықталған айырмашылық статистикалық мәнді;</w:t>
      </w:r>
    </w:p>
    <w:p w14:paraId="553150F3" w14:textId="3F355AE5" w:rsidR="001B3F03" w:rsidRPr="00E515C2" w:rsidRDefault="008634CC">
      <w:pPr>
        <w:ind w:right="-2" w:firstLine="567"/>
        <w:jc w:val="both"/>
        <w:rPr>
          <w:sz w:val="28"/>
          <w:szCs w:val="28"/>
          <w:lang w:val="kk-KZ"/>
        </w:rPr>
      </w:pPr>
      <w:r w:rsidRPr="00E515C2">
        <w:rPr>
          <w:sz w:val="28"/>
          <w:szCs w:val="28"/>
          <w:lang w:val="kk-KZ"/>
        </w:rPr>
        <w:t xml:space="preserve">- t-критерийдің мәні теріс </w:t>
      </w:r>
      <w:r w:rsidR="00753E96">
        <w:rPr>
          <w:sz w:val="28"/>
          <w:szCs w:val="28"/>
          <w:lang w:val="kk-KZ"/>
        </w:rPr>
        <w:t>(</w:t>
      </w:r>
      <w:r w:rsidRPr="00E515C2">
        <w:rPr>
          <w:sz w:val="28"/>
          <w:szCs w:val="28"/>
          <w:lang w:val="kk-KZ"/>
        </w:rPr>
        <w:t>-4,280</w:t>
      </w:r>
      <w:r w:rsidR="00753E96">
        <w:rPr>
          <w:sz w:val="28"/>
          <w:szCs w:val="28"/>
          <w:lang w:val="kk-KZ"/>
        </w:rPr>
        <w:t>)</w:t>
      </w:r>
      <w:r w:rsidRPr="00E515C2">
        <w:rPr>
          <w:sz w:val="28"/>
          <w:szCs w:val="28"/>
          <w:lang w:val="kk-KZ"/>
        </w:rPr>
        <w:t xml:space="preserve"> болуы эксперименттен кейінгі импульсивтілік деңгейінің жоғарылауының статистикалық мәнді екендігін білдіреді, яғни енгізілген элективті курс өз тиімділігін көрсетті (кесте 34).</w:t>
      </w:r>
    </w:p>
    <w:p w14:paraId="5FFB66EC" w14:textId="77777777" w:rsidR="001B3F03" w:rsidRPr="00E515C2" w:rsidRDefault="001B3F03">
      <w:pPr>
        <w:ind w:right="-2"/>
        <w:jc w:val="both"/>
        <w:rPr>
          <w:spacing w:val="2"/>
          <w:sz w:val="28"/>
          <w:szCs w:val="28"/>
          <w:lang w:val="kk-KZ"/>
        </w:rPr>
      </w:pPr>
    </w:p>
    <w:p w14:paraId="4AA8541C" w14:textId="77777777" w:rsidR="001B3F03" w:rsidRPr="00E515C2" w:rsidRDefault="008634CC">
      <w:pPr>
        <w:ind w:right="-2"/>
        <w:jc w:val="both"/>
        <w:rPr>
          <w:spacing w:val="2"/>
          <w:sz w:val="28"/>
          <w:szCs w:val="28"/>
          <w:lang w:val="kk-KZ"/>
        </w:rPr>
      </w:pPr>
      <w:r w:rsidRPr="00E515C2">
        <w:rPr>
          <w:sz w:val="28"/>
          <w:szCs w:val="28"/>
          <w:lang w:val="kk-KZ"/>
        </w:rPr>
        <w:t>Кесте 34 - Стьюденттің t-критерийі бойынша ҚазСТА эксперименттік тобының экспериментке дейінгі және эксперименттен кейінгі зерттеу әдістемелерінен алынған қорытындыларының айырмашылығы</w:t>
      </w:r>
    </w:p>
    <w:p w14:paraId="36AF90FC"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2406"/>
        <w:gridCol w:w="848"/>
        <w:gridCol w:w="991"/>
        <w:gridCol w:w="851"/>
        <w:gridCol w:w="850"/>
        <w:gridCol w:w="991"/>
        <w:gridCol w:w="855"/>
        <w:gridCol w:w="849"/>
        <w:gridCol w:w="998"/>
      </w:tblGrid>
      <w:tr w:rsidR="00E515C2" w:rsidRPr="00E515C2" w14:paraId="3DE4C170" w14:textId="77777777">
        <w:trPr>
          <w:trHeight w:val="70"/>
        </w:trPr>
        <w:tc>
          <w:tcPr>
            <w:tcW w:w="2408"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859F316" w14:textId="77777777" w:rsidR="001B3F03" w:rsidRPr="00E515C2" w:rsidRDefault="008634CC">
            <w:pPr>
              <w:ind w:right="-2"/>
              <w:jc w:val="center"/>
            </w:pPr>
            <w:r w:rsidRPr="00E515C2">
              <w:rPr>
                <w:bCs/>
                <w:lang w:val="kk-KZ"/>
              </w:rPr>
              <w:t>Зерттеу әдістемесі</w:t>
            </w:r>
          </w:p>
        </w:tc>
        <w:tc>
          <w:tcPr>
            <w:tcW w:w="5388" w:type="dxa"/>
            <w:gridSpan w:val="6"/>
            <w:tcBorders>
              <w:top w:val="single" w:sz="4" w:space="0" w:color="000000"/>
              <w:left w:val="single" w:sz="4" w:space="0" w:color="000000"/>
              <w:bottom w:val="single" w:sz="4" w:space="0" w:color="000000"/>
              <w:right w:val="single" w:sz="4" w:space="0" w:color="000000"/>
            </w:tcBorders>
            <w:shd w:val="clear" w:color="auto" w:fill="auto"/>
          </w:tcPr>
          <w:p w14:paraId="7DCF36CE" w14:textId="77777777" w:rsidR="001B3F03" w:rsidRPr="00E515C2" w:rsidRDefault="008634CC">
            <w:pPr>
              <w:ind w:right="-2"/>
              <w:jc w:val="center"/>
            </w:pPr>
            <w:r w:rsidRPr="00E515C2">
              <w:rPr>
                <w:lang w:val="en-US"/>
              </w:rPr>
              <w:tab/>
            </w:r>
            <w:r w:rsidRPr="00E515C2">
              <w:rPr>
                <w:lang w:val="kk-KZ"/>
              </w:rPr>
              <w:t>Эксперименттік топ</w:t>
            </w:r>
          </w:p>
        </w:tc>
        <w:tc>
          <w:tcPr>
            <w:tcW w:w="849" w:type="dxa"/>
            <w:tcBorders>
              <w:top w:val="single" w:sz="4" w:space="0" w:color="000000"/>
              <w:left w:val="single" w:sz="4" w:space="0" w:color="000000"/>
              <w:right w:val="single" w:sz="4" w:space="0" w:color="000000"/>
            </w:tcBorders>
            <w:shd w:val="clear" w:color="auto" w:fill="auto"/>
          </w:tcPr>
          <w:p w14:paraId="1176764C" w14:textId="77777777" w:rsidR="001B3F03" w:rsidRPr="00E515C2" w:rsidRDefault="00026682">
            <w:pPr>
              <w:ind w:right="-2"/>
              <w:jc w:val="center"/>
            </w:pPr>
            <w:r w:rsidRPr="00E515C2">
              <w:rPr>
                <w:iCs/>
                <w:lang w:val="en-US"/>
              </w:rPr>
              <w:t>t</w:t>
            </w:r>
          </w:p>
        </w:tc>
        <w:tc>
          <w:tcPr>
            <w:tcW w:w="993" w:type="dxa"/>
            <w:tcBorders>
              <w:top w:val="single" w:sz="4" w:space="0" w:color="000000"/>
              <w:left w:val="single" w:sz="4" w:space="0" w:color="000000"/>
              <w:right w:val="single" w:sz="4" w:space="0" w:color="000000"/>
            </w:tcBorders>
            <w:shd w:val="clear" w:color="auto" w:fill="auto"/>
          </w:tcPr>
          <w:p w14:paraId="08A50606" w14:textId="77777777" w:rsidR="001B3F03" w:rsidRPr="00E515C2" w:rsidRDefault="008634CC">
            <w:pPr>
              <w:ind w:right="-2"/>
              <w:jc w:val="center"/>
            </w:pPr>
            <w:r w:rsidRPr="00E515C2">
              <w:rPr>
                <w:iCs/>
                <w:lang w:val="en-US"/>
              </w:rPr>
              <w:t>P</w:t>
            </w:r>
          </w:p>
        </w:tc>
      </w:tr>
      <w:tr w:rsidR="00E515C2" w:rsidRPr="00E515C2" w14:paraId="4BF0BAD5" w14:textId="77777777">
        <w:tc>
          <w:tcPr>
            <w:tcW w:w="2408" w:type="dxa"/>
            <w:vMerge/>
            <w:tcBorders>
              <w:top w:val="single" w:sz="4" w:space="0" w:color="000000"/>
              <w:left w:val="single" w:sz="4" w:space="0" w:color="000000"/>
              <w:bottom w:val="single" w:sz="4" w:space="0" w:color="000000"/>
              <w:right w:val="single" w:sz="4" w:space="0" w:color="000000"/>
            </w:tcBorders>
            <w:shd w:val="clear" w:color="auto" w:fill="auto"/>
          </w:tcPr>
          <w:p w14:paraId="0BDDB471" w14:textId="77777777" w:rsidR="001B3F03" w:rsidRPr="00E515C2" w:rsidRDefault="001B3F03">
            <w:pPr>
              <w:ind w:right="-2"/>
              <w:rPr>
                <w:lang w:val="kk-KZ"/>
              </w:rPr>
            </w:pPr>
          </w:p>
        </w:tc>
        <w:tc>
          <w:tcPr>
            <w:tcW w:w="2692" w:type="dxa"/>
            <w:gridSpan w:val="3"/>
            <w:tcBorders>
              <w:top w:val="single" w:sz="4" w:space="0" w:color="000000"/>
              <w:left w:val="single" w:sz="4" w:space="0" w:color="000000"/>
              <w:bottom w:val="single" w:sz="4" w:space="0" w:color="000000"/>
              <w:right w:val="single" w:sz="4" w:space="0" w:color="000000"/>
            </w:tcBorders>
            <w:shd w:val="clear" w:color="auto" w:fill="auto"/>
          </w:tcPr>
          <w:p w14:paraId="536002DB" w14:textId="77777777" w:rsidR="001B3F03" w:rsidRPr="00E515C2" w:rsidRDefault="008634CC">
            <w:pPr>
              <w:ind w:right="-2"/>
              <w:jc w:val="center"/>
            </w:pPr>
            <w:r w:rsidRPr="00E515C2">
              <w:rPr>
                <w:lang w:val="kk-KZ"/>
              </w:rPr>
              <w:t>Экспериментке дейін</w:t>
            </w:r>
          </w:p>
        </w:tc>
        <w:tc>
          <w:tcPr>
            <w:tcW w:w="2694" w:type="dxa"/>
            <w:gridSpan w:val="3"/>
            <w:tcBorders>
              <w:top w:val="single" w:sz="4" w:space="0" w:color="000000"/>
              <w:left w:val="single" w:sz="4" w:space="0" w:color="000000"/>
              <w:bottom w:val="single" w:sz="4" w:space="0" w:color="000000"/>
              <w:right w:val="single" w:sz="4" w:space="0" w:color="000000"/>
            </w:tcBorders>
            <w:shd w:val="clear" w:color="auto" w:fill="auto"/>
          </w:tcPr>
          <w:p w14:paraId="255A610E" w14:textId="77777777" w:rsidR="001B3F03" w:rsidRPr="00E515C2" w:rsidRDefault="008634CC">
            <w:pPr>
              <w:ind w:right="-2"/>
              <w:jc w:val="center"/>
            </w:pPr>
            <w:r w:rsidRPr="00E515C2">
              <w:rPr>
                <w:lang w:val="kk-KZ"/>
              </w:rPr>
              <w:t>Эксперименттен кейін</w:t>
            </w:r>
          </w:p>
        </w:tc>
        <w:tc>
          <w:tcPr>
            <w:tcW w:w="849" w:type="dxa"/>
            <w:tcBorders>
              <w:left w:val="single" w:sz="4" w:space="0" w:color="000000"/>
              <w:bottom w:val="single" w:sz="4" w:space="0" w:color="000000"/>
              <w:right w:val="single" w:sz="4" w:space="0" w:color="000000"/>
            </w:tcBorders>
            <w:shd w:val="clear" w:color="auto" w:fill="auto"/>
          </w:tcPr>
          <w:p w14:paraId="174A133B" w14:textId="77777777" w:rsidR="001B3F03" w:rsidRPr="00E515C2" w:rsidRDefault="001B3F03">
            <w:pPr>
              <w:ind w:right="-2"/>
              <w:rPr>
                <w:lang w:val="en-US"/>
              </w:rPr>
            </w:pPr>
          </w:p>
        </w:tc>
        <w:tc>
          <w:tcPr>
            <w:tcW w:w="995" w:type="dxa"/>
            <w:tcBorders>
              <w:left w:val="single" w:sz="4" w:space="0" w:color="000000"/>
              <w:bottom w:val="single" w:sz="4" w:space="0" w:color="000000"/>
              <w:right w:val="single" w:sz="4" w:space="0" w:color="000000"/>
            </w:tcBorders>
            <w:shd w:val="clear" w:color="auto" w:fill="auto"/>
          </w:tcPr>
          <w:p w14:paraId="0FD07A4E" w14:textId="77777777" w:rsidR="001B3F03" w:rsidRPr="00E515C2" w:rsidRDefault="001B3F03">
            <w:pPr>
              <w:ind w:right="-2"/>
              <w:rPr>
                <w:lang w:val="en-US"/>
              </w:rPr>
            </w:pPr>
          </w:p>
        </w:tc>
      </w:tr>
      <w:tr w:rsidR="00E515C2" w:rsidRPr="00E515C2" w14:paraId="64E2988F" w14:textId="77777777">
        <w:trPr>
          <w:trHeight w:val="290"/>
        </w:trPr>
        <w:tc>
          <w:tcPr>
            <w:tcW w:w="2408" w:type="dxa"/>
            <w:vMerge/>
            <w:tcBorders>
              <w:top w:val="single" w:sz="4" w:space="0" w:color="000000"/>
              <w:left w:val="single" w:sz="4" w:space="0" w:color="000000"/>
              <w:bottom w:val="single" w:sz="4" w:space="0" w:color="000000"/>
              <w:right w:val="single" w:sz="4" w:space="0" w:color="000000"/>
            </w:tcBorders>
            <w:shd w:val="clear" w:color="auto" w:fill="auto"/>
          </w:tcPr>
          <w:p w14:paraId="6D3C5591" w14:textId="77777777" w:rsidR="001B3F03" w:rsidRPr="00E515C2" w:rsidRDefault="001B3F03">
            <w:pPr>
              <w:ind w:right="-2"/>
              <w:rPr>
                <w:lang w:val="kk-KZ"/>
              </w:rPr>
            </w:pP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EAB93DC" w14:textId="77777777" w:rsidR="001B3F03" w:rsidRPr="00E515C2" w:rsidRDefault="008634CC">
            <w:pPr>
              <w:ind w:right="-2"/>
              <w:jc w:val="center"/>
              <w:rPr>
                <w:sz w:val="18"/>
                <w:szCs w:val="18"/>
                <w:lang w:val="kk-KZ"/>
              </w:rPr>
            </w:pPr>
            <w:r w:rsidRPr="00E515C2">
              <w:rPr>
                <w:shd w:val="clear" w:color="auto" w:fill="FFFFFF"/>
              </w:rPr>
              <w:t>X̅</w:t>
            </w:r>
            <w:r w:rsidR="008C65CE" w:rsidRPr="00E515C2">
              <w:rPr>
                <w:sz w:val="18"/>
                <w:szCs w:val="18"/>
                <w:shd w:val="clear" w:color="auto" w:fill="FFFFFF"/>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5754463F" w14:textId="77777777" w:rsidR="001B3F03" w:rsidRPr="00E515C2" w:rsidRDefault="008634CC">
            <w:pPr>
              <w:ind w:right="-2"/>
              <w:jc w:val="center"/>
              <w:rPr>
                <w:sz w:val="18"/>
                <w:szCs w:val="18"/>
                <w:lang w:val="kk-KZ"/>
              </w:rPr>
            </w:pPr>
            <w:r w:rsidRPr="00E515C2">
              <w:rPr>
                <w:lang w:val="en-US"/>
              </w:rPr>
              <w:t>SD</w:t>
            </w:r>
            <w:r w:rsidR="008C65CE" w:rsidRPr="00E515C2">
              <w:rPr>
                <w:sz w:val="18"/>
                <w:szCs w:val="18"/>
                <w:lang w:val="kk-KZ"/>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717CB3B" w14:textId="77777777" w:rsidR="001B3F03" w:rsidRPr="00E515C2" w:rsidRDefault="008634CC">
            <w:pPr>
              <w:ind w:right="-2"/>
              <w:jc w:val="center"/>
              <w:rPr>
                <w:sz w:val="18"/>
                <w:szCs w:val="18"/>
              </w:rPr>
            </w:pPr>
            <w:r w:rsidRPr="00E515C2">
              <w:rPr>
                <w:lang w:val="en-US"/>
              </w:rPr>
              <w:t>SE</w:t>
            </w:r>
            <w:r w:rsidR="008C65CE" w:rsidRPr="00E515C2">
              <w:rPr>
                <w:sz w:val="18"/>
                <w:szCs w:val="18"/>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6DC894C" w14:textId="77777777" w:rsidR="001B3F03" w:rsidRPr="00E515C2" w:rsidRDefault="008634CC">
            <w:pPr>
              <w:ind w:right="-2"/>
              <w:jc w:val="center"/>
              <w:rPr>
                <w:sz w:val="18"/>
                <w:szCs w:val="18"/>
                <w:lang w:val="kk-KZ"/>
              </w:rPr>
            </w:pPr>
            <w:r w:rsidRPr="00E515C2">
              <w:rPr>
                <w:shd w:val="clear" w:color="auto" w:fill="FFFFFF"/>
              </w:rPr>
              <w:t>X̅</w:t>
            </w:r>
            <w:r w:rsidR="008C65CE" w:rsidRPr="00E515C2">
              <w:rPr>
                <w:sz w:val="18"/>
                <w:szCs w:val="18"/>
                <w:shd w:val="clear" w:color="auto" w:fill="FFFFFF"/>
                <w:lang w:val="kk-KZ"/>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58C13E9" w14:textId="77777777" w:rsidR="001B3F03" w:rsidRPr="00E515C2" w:rsidRDefault="008634CC">
            <w:pPr>
              <w:ind w:right="-2"/>
              <w:jc w:val="center"/>
              <w:rPr>
                <w:sz w:val="18"/>
                <w:szCs w:val="18"/>
                <w:lang w:val="kk-KZ"/>
              </w:rPr>
            </w:pPr>
            <w:r w:rsidRPr="00E515C2">
              <w:rPr>
                <w:lang w:val="en-US"/>
              </w:rPr>
              <w:t>SD</w:t>
            </w:r>
            <w:r w:rsidR="008C65CE" w:rsidRPr="00E515C2">
              <w:rPr>
                <w:sz w:val="18"/>
                <w:szCs w:val="18"/>
                <w:lang w:val="kk-KZ"/>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9E48951" w14:textId="77777777" w:rsidR="001B3F03" w:rsidRPr="00E515C2" w:rsidRDefault="008634CC">
            <w:pPr>
              <w:ind w:right="-2"/>
              <w:jc w:val="center"/>
              <w:rPr>
                <w:sz w:val="18"/>
                <w:szCs w:val="18"/>
                <w:lang w:val="kk-KZ"/>
              </w:rPr>
            </w:pPr>
            <w:r w:rsidRPr="00E515C2">
              <w:rPr>
                <w:lang w:val="en-US"/>
              </w:rPr>
              <w:t>SE</w:t>
            </w:r>
            <w:r w:rsidR="008C65CE" w:rsidRPr="00E515C2">
              <w:rPr>
                <w:sz w:val="18"/>
                <w:szCs w:val="18"/>
                <w:lang w:val="kk-KZ"/>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0F74C0B2" w14:textId="77777777" w:rsidR="001B3F03" w:rsidRPr="00E515C2" w:rsidRDefault="001B3F03">
            <w:pPr>
              <w:ind w:right="-2"/>
              <w:jc w:val="center"/>
              <w:rPr>
                <w:lang w:val="en-US"/>
              </w:rPr>
            </w:pP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14:paraId="0D111F18" w14:textId="77777777" w:rsidR="001B3F03" w:rsidRPr="00E515C2" w:rsidRDefault="001B3F03">
            <w:pPr>
              <w:ind w:right="-2"/>
              <w:jc w:val="center"/>
              <w:rPr>
                <w:lang w:val="en-US"/>
              </w:rPr>
            </w:pPr>
          </w:p>
        </w:tc>
      </w:tr>
      <w:tr w:rsidR="00E515C2" w:rsidRPr="00E515C2" w14:paraId="44F38C2C" w14:textId="77777777">
        <w:tc>
          <w:tcPr>
            <w:tcW w:w="2408" w:type="dxa"/>
            <w:tcBorders>
              <w:top w:val="single" w:sz="4" w:space="0" w:color="000000"/>
              <w:left w:val="single" w:sz="4" w:space="0" w:color="000000"/>
              <w:bottom w:val="single" w:sz="4" w:space="0" w:color="000000"/>
              <w:right w:val="single" w:sz="4" w:space="0" w:color="000000"/>
            </w:tcBorders>
            <w:shd w:val="clear" w:color="auto" w:fill="auto"/>
          </w:tcPr>
          <w:p w14:paraId="640392AB" w14:textId="77777777" w:rsidR="001B3F03" w:rsidRPr="00E515C2" w:rsidRDefault="008634CC">
            <w:pPr>
              <w:ind w:right="-2"/>
              <w:jc w:val="center"/>
              <w:rPr>
                <w:lang w:val="kk-KZ"/>
              </w:rPr>
            </w:pPr>
            <w:r w:rsidRPr="00E515C2">
              <w:rPr>
                <w:lang w:val="kk-KZ"/>
              </w:rPr>
              <w:t>В.А.Лосенковтың импульсивтілік деңгейін зерттеуге арналған сауалнама</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81E9976" w14:textId="77777777" w:rsidR="001B3F03" w:rsidRPr="00E515C2" w:rsidRDefault="001B3F03">
            <w:pPr>
              <w:ind w:right="-2"/>
              <w:jc w:val="center"/>
              <w:rPr>
                <w:lang w:val="kk-KZ"/>
              </w:rPr>
            </w:pPr>
          </w:p>
          <w:p w14:paraId="48F240EC" w14:textId="77777777" w:rsidR="001B3F03" w:rsidRPr="00E515C2" w:rsidRDefault="008634CC">
            <w:pPr>
              <w:ind w:right="-2"/>
              <w:jc w:val="center"/>
              <w:rPr>
                <w:lang w:val="en-US"/>
              </w:rPr>
            </w:pPr>
            <w:r w:rsidRPr="00E515C2">
              <w:t>3</w:t>
            </w:r>
            <w:r w:rsidRPr="00E515C2">
              <w:rPr>
                <w:lang w:val="en-US"/>
              </w:rPr>
              <w:t>5</w:t>
            </w:r>
            <w:r w:rsidRPr="00E515C2">
              <w:t>,</w:t>
            </w:r>
            <w:r w:rsidRPr="00E515C2">
              <w:rPr>
                <w:lang w:val="en-US"/>
              </w:rPr>
              <w:t>90</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10B17DB9" w14:textId="77777777" w:rsidR="001B3F03" w:rsidRPr="00E515C2" w:rsidRDefault="001B3F03">
            <w:pPr>
              <w:ind w:right="-2"/>
              <w:jc w:val="center"/>
            </w:pPr>
          </w:p>
          <w:p w14:paraId="0430C979" w14:textId="77777777" w:rsidR="001B3F03" w:rsidRPr="00E515C2" w:rsidRDefault="008634CC">
            <w:pPr>
              <w:ind w:right="-2"/>
              <w:jc w:val="center"/>
              <w:rPr>
                <w:lang w:val="en-US"/>
              </w:rPr>
            </w:pPr>
            <w:r w:rsidRPr="00E515C2">
              <w:t>1</w:t>
            </w:r>
            <w:r w:rsidRPr="00E515C2">
              <w:rPr>
                <w:lang w:val="en-US"/>
              </w:rPr>
              <w:t>6</w:t>
            </w:r>
            <w:r w:rsidRPr="00E515C2">
              <w:t>,</w:t>
            </w:r>
            <w:r w:rsidRPr="00E515C2">
              <w:rPr>
                <w:lang w:val="en-US"/>
              </w:rPr>
              <w:t>142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EADE153" w14:textId="77777777" w:rsidR="001B3F03" w:rsidRPr="00E515C2" w:rsidRDefault="001B3F03">
            <w:pPr>
              <w:ind w:right="-2"/>
              <w:jc w:val="center"/>
            </w:pPr>
          </w:p>
          <w:p w14:paraId="4FAA1A19" w14:textId="77777777" w:rsidR="001B3F03" w:rsidRPr="00E515C2" w:rsidRDefault="008634CC">
            <w:pPr>
              <w:ind w:right="-2"/>
              <w:jc w:val="center"/>
              <w:rPr>
                <w:lang w:val="en-US"/>
              </w:rPr>
            </w:pPr>
            <w:r w:rsidRPr="00E515C2">
              <w:rPr>
                <w:lang w:val="en-US"/>
              </w:rPr>
              <w:t>1</w:t>
            </w:r>
            <w:r w:rsidRPr="00E515C2">
              <w:t>,</w:t>
            </w:r>
            <w:r w:rsidRPr="00E515C2">
              <w:rPr>
                <w:lang w:val="en-US"/>
              </w:rPr>
              <w:t>929</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BB80EF7" w14:textId="77777777" w:rsidR="001B3F03" w:rsidRPr="00E515C2" w:rsidRDefault="001B3F03">
            <w:pPr>
              <w:ind w:right="-2"/>
              <w:jc w:val="center"/>
              <w:rPr>
                <w:lang w:val="en-US"/>
              </w:rPr>
            </w:pPr>
          </w:p>
          <w:p w14:paraId="6F230A6C" w14:textId="77777777" w:rsidR="001B3F03" w:rsidRPr="00E515C2" w:rsidRDefault="008634CC">
            <w:pPr>
              <w:tabs>
                <w:tab w:val="left" w:pos="588"/>
              </w:tabs>
              <w:ind w:right="-2"/>
              <w:jc w:val="center"/>
              <w:rPr>
                <w:lang w:val="en-US"/>
              </w:rPr>
            </w:pPr>
            <w:r w:rsidRPr="00E515C2">
              <w:t>4</w:t>
            </w:r>
            <w:r w:rsidRPr="00E515C2">
              <w:rPr>
                <w:lang w:val="en-US"/>
              </w:rPr>
              <w:t>2</w:t>
            </w:r>
            <w:r w:rsidRPr="00E515C2">
              <w:t>,</w:t>
            </w:r>
            <w:r w:rsidRPr="00E515C2">
              <w:rPr>
                <w:lang w:val="en-US"/>
              </w:rPr>
              <w:t>59</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E53B245" w14:textId="77777777" w:rsidR="001B3F03" w:rsidRPr="00E515C2" w:rsidRDefault="001B3F03">
            <w:pPr>
              <w:ind w:right="-2"/>
              <w:jc w:val="center"/>
            </w:pPr>
          </w:p>
          <w:p w14:paraId="5BEABD3C" w14:textId="77777777" w:rsidR="001B3F03" w:rsidRPr="00E515C2" w:rsidRDefault="008634CC">
            <w:pPr>
              <w:ind w:right="-2"/>
              <w:jc w:val="center"/>
              <w:rPr>
                <w:lang w:val="en-US"/>
              </w:rPr>
            </w:pPr>
            <w:r w:rsidRPr="00E515C2">
              <w:t>1</w:t>
            </w:r>
            <w:r w:rsidRPr="00E515C2">
              <w:rPr>
                <w:lang w:val="en-US"/>
              </w:rPr>
              <w:t>6</w:t>
            </w:r>
            <w:r w:rsidRPr="00E515C2">
              <w:t>,</w:t>
            </w:r>
            <w:r w:rsidRPr="00E515C2">
              <w:rPr>
                <w:lang w:val="en-US"/>
              </w:rPr>
              <w:t>601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76A7B2A" w14:textId="77777777" w:rsidR="001B3F03" w:rsidRPr="00E515C2" w:rsidRDefault="001B3F03">
            <w:pPr>
              <w:ind w:right="-2"/>
              <w:jc w:val="center"/>
            </w:pPr>
          </w:p>
          <w:p w14:paraId="2B03E854" w14:textId="77777777" w:rsidR="001B3F03" w:rsidRPr="00E515C2" w:rsidRDefault="008634CC">
            <w:pPr>
              <w:ind w:right="-2"/>
              <w:jc w:val="center"/>
              <w:rPr>
                <w:lang w:val="en-US"/>
              </w:rPr>
            </w:pPr>
            <w:r w:rsidRPr="00E515C2">
              <w:rPr>
                <w:lang w:val="en-US"/>
              </w:rPr>
              <w:t>1</w:t>
            </w:r>
            <w:r w:rsidRPr="00E515C2">
              <w:t>,</w:t>
            </w:r>
            <w:r w:rsidRPr="00E515C2">
              <w:rPr>
                <w:lang w:val="en-US"/>
              </w:rPr>
              <w:t>984</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4FF4B1D6" w14:textId="77777777" w:rsidR="001B3F03" w:rsidRPr="00E515C2" w:rsidRDefault="001B3F03">
            <w:pPr>
              <w:ind w:right="-2"/>
              <w:jc w:val="center"/>
              <w:rPr>
                <w:lang w:val="en-US"/>
              </w:rPr>
            </w:pPr>
          </w:p>
          <w:p w14:paraId="795737FB" w14:textId="77777777" w:rsidR="001B3F03" w:rsidRPr="00E515C2" w:rsidRDefault="008634CC">
            <w:pPr>
              <w:ind w:right="-2"/>
              <w:jc w:val="center"/>
              <w:rPr>
                <w:lang w:val="en-US"/>
              </w:rPr>
            </w:pPr>
            <w:r w:rsidRPr="00E515C2">
              <w:t>-</w:t>
            </w:r>
            <w:r w:rsidRPr="00E515C2">
              <w:rPr>
                <w:lang w:val="en-US"/>
              </w:rPr>
              <w:t>4</w:t>
            </w:r>
            <w:r w:rsidRPr="00E515C2">
              <w:t>,</w:t>
            </w:r>
            <w:r w:rsidRPr="00E515C2">
              <w:rPr>
                <w:lang w:val="en-US"/>
              </w:rPr>
              <w:t>280</w:t>
            </w:r>
          </w:p>
        </w:tc>
        <w:tc>
          <w:tcPr>
            <w:tcW w:w="999" w:type="dxa"/>
            <w:tcBorders>
              <w:top w:val="single" w:sz="4" w:space="0" w:color="000000"/>
              <w:left w:val="single" w:sz="4" w:space="0" w:color="000000"/>
              <w:bottom w:val="single" w:sz="4" w:space="0" w:color="000000"/>
              <w:right w:val="single" w:sz="4" w:space="0" w:color="000000"/>
            </w:tcBorders>
            <w:shd w:val="clear" w:color="auto" w:fill="auto"/>
          </w:tcPr>
          <w:p w14:paraId="220B7ED6" w14:textId="77777777" w:rsidR="001B3F03" w:rsidRPr="00E515C2" w:rsidRDefault="001B3F03">
            <w:pPr>
              <w:ind w:right="-2"/>
              <w:jc w:val="center"/>
            </w:pPr>
          </w:p>
          <w:p w14:paraId="2E0DABE3" w14:textId="77777777" w:rsidR="001B3F03" w:rsidRPr="00E515C2" w:rsidRDefault="008634CC">
            <w:pPr>
              <w:ind w:right="-2"/>
              <w:jc w:val="center"/>
            </w:pPr>
            <w:r w:rsidRPr="00E515C2">
              <w:rPr>
                <w:lang w:val="en-US"/>
              </w:rPr>
              <w:t>&lt;0,05</w:t>
            </w:r>
          </w:p>
          <w:p w14:paraId="5D87FCA1" w14:textId="77777777" w:rsidR="001B3F03" w:rsidRPr="00E515C2" w:rsidRDefault="001B3F03">
            <w:pPr>
              <w:ind w:right="-2"/>
              <w:jc w:val="center"/>
              <w:rPr>
                <w:lang w:val="en-US"/>
              </w:rPr>
            </w:pPr>
          </w:p>
        </w:tc>
      </w:tr>
    </w:tbl>
    <w:p w14:paraId="4E554C19" w14:textId="77777777" w:rsidR="001B3F03" w:rsidRPr="00E515C2" w:rsidRDefault="008634CC" w:rsidP="00E84D36">
      <w:pPr>
        <w:ind w:right="-2"/>
        <w:jc w:val="both"/>
        <w:rPr>
          <w:lang w:val="kk-KZ"/>
        </w:rPr>
      </w:pPr>
      <w:r w:rsidRPr="00E515C2">
        <w:rPr>
          <w:sz w:val="28"/>
          <w:szCs w:val="28"/>
          <w:lang w:val="kk-KZ"/>
        </w:rPr>
        <w:t xml:space="preserve">Келесі сауалнама - «Мансап зәкірі» мансаптағы құндылық бағдарларын диагностикалау әдісі. Әдістеме бойынша мансаптағы құндылықтар бағдары тоғыз сипаттамамен берілген: кәсіби құзыреттілік, менеджмент, тәуелсіздік, жұмыстың тұрақтылығы, тұрғылықты жердің тұрақтылығы, тұрақты қызмет көрсету, сынау, өмір салтын біріктіру, кәсіпкерлік (кесте 35). </w:t>
      </w:r>
    </w:p>
    <w:p w14:paraId="39554C4D" w14:textId="77777777" w:rsidR="001B3F03" w:rsidRPr="00E515C2" w:rsidRDefault="008634CC">
      <w:pPr>
        <w:tabs>
          <w:tab w:val="left" w:pos="851"/>
        </w:tabs>
        <w:ind w:right="-2" w:firstLine="567"/>
        <w:jc w:val="both"/>
        <w:rPr>
          <w:lang w:val="kk-KZ"/>
        </w:rPr>
      </w:pPr>
      <w:r w:rsidRPr="00E515C2">
        <w:rPr>
          <w:sz w:val="28"/>
          <w:szCs w:val="28"/>
          <w:lang w:val="kk-KZ"/>
        </w:rPr>
        <w:t xml:space="preserve"> </w:t>
      </w:r>
    </w:p>
    <w:p w14:paraId="185CEB0F" w14:textId="77777777" w:rsidR="001B3F03" w:rsidRPr="00E515C2" w:rsidRDefault="008634CC">
      <w:pPr>
        <w:tabs>
          <w:tab w:val="left" w:pos="851"/>
        </w:tabs>
        <w:ind w:right="-2"/>
        <w:jc w:val="both"/>
        <w:rPr>
          <w:lang w:val="kk-KZ"/>
        </w:rPr>
      </w:pPr>
      <w:r w:rsidRPr="00E515C2">
        <w:rPr>
          <w:sz w:val="28"/>
          <w:szCs w:val="28"/>
          <w:lang w:val="kk-KZ"/>
        </w:rPr>
        <w:t xml:space="preserve">Кесте 35 - </w:t>
      </w:r>
      <w:r w:rsidRPr="00E515C2">
        <w:rPr>
          <w:rFonts w:eastAsia="Calibri"/>
          <w:sz w:val="28"/>
          <w:szCs w:val="28"/>
          <w:lang w:val="kk-KZ"/>
        </w:rPr>
        <w:t>Экспериментке дейінгі АӨМУ респонденттерінің мамандық бағыттылық бойынша көрсеткіштері</w:t>
      </w:r>
    </w:p>
    <w:p w14:paraId="3FB2640F" w14:textId="77777777" w:rsidR="001B3F03" w:rsidRPr="00E515C2" w:rsidRDefault="001B3F03">
      <w:pPr>
        <w:tabs>
          <w:tab w:val="left" w:pos="851"/>
        </w:tabs>
        <w:ind w:right="-2"/>
        <w:jc w:val="both"/>
        <w:rPr>
          <w:sz w:val="28"/>
          <w:szCs w:val="28"/>
          <w:lang w:val="kk-KZ"/>
        </w:rPr>
      </w:pPr>
    </w:p>
    <w:tbl>
      <w:tblPr>
        <w:tblW w:w="9639" w:type="dxa"/>
        <w:tblInd w:w="108" w:type="dxa"/>
        <w:tblLook w:val="0000" w:firstRow="0" w:lastRow="0" w:firstColumn="0" w:lastColumn="0" w:noHBand="0" w:noVBand="0"/>
      </w:tblPr>
      <w:tblGrid>
        <w:gridCol w:w="6059"/>
        <w:gridCol w:w="3580"/>
      </w:tblGrid>
      <w:tr w:rsidR="00E515C2" w:rsidRPr="00E515C2" w14:paraId="2524CE4D"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39B56379" w14:textId="77777777" w:rsidR="001B3F03" w:rsidRPr="00E515C2" w:rsidRDefault="008634CC">
            <w:pPr>
              <w:ind w:right="-2"/>
              <w:jc w:val="center"/>
              <w:rPr>
                <w:sz w:val="28"/>
                <w:szCs w:val="28"/>
              </w:rPr>
            </w:pPr>
            <w:r w:rsidRPr="00E515C2">
              <w:rPr>
                <w:rFonts w:eastAsia="Calibri"/>
                <w:sz w:val="28"/>
                <w:szCs w:val="28"/>
                <w:lang w:val="kk-KZ"/>
              </w:rPr>
              <w:t>Мамандық бағыттылығы</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7EB5F27E" w14:textId="77777777" w:rsidR="001B3F03" w:rsidRPr="00E515C2" w:rsidRDefault="008634CC">
            <w:pPr>
              <w:ind w:right="-2"/>
              <w:jc w:val="center"/>
              <w:rPr>
                <w:sz w:val="28"/>
                <w:szCs w:val="28"/>
              </w:rPr>
            </w:pPr>
            <w:r w:rsidRPr="00E515C2">
              <w:rPr>
                <w:rFonts w:eastAsia="Calibri"/>
                <w:sz w:val="28"/>
                <w:szCs w:val="28"/>
                <w:lang w:val="kk-KZ"/>
              </w:rPr>
              <w:t>Студент саны</w:t>
            </w:r>
          </w:p>
        </w:tc>
      </w:tr>
      <w:tr w:rsidR="00E515C2" w:rsidRPr="00E515C2" w14:paraId="6919118C"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100B23A3" w14:textId="77777777" w:rsidR="001B3F03" w:rsidRPr="00E515C2" w:rsidRDefault="008634CC">
            <w:pPr>
              <w:ind w:right="-2"/>
              <w:rPr>
                <w:sz w:val="28"/>
                <w:szCs w:val="28"/>
              </w:rPr>
            </w:pPr>
            <w:r w:rsidRPr="00E515C2">
              <w:rPr>
                <w:rFonts w:eastAsia="Calibri"/>
                <w:sz w:val="28"/>
                <w:szCs w:val="28"/>
              </w:rPr>
              <w:t>Кәсіби құзыреттілік</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1662D885"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5B57DE43"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01C320A6" w14:textId="77777777" w:rsidR="001B3F03" w:rsidRPr="00E515C2" w:rsidRDefault="008634CC">
            <w:pPr>
              <w:ind w:right="-2"/>
              <w:rPr>
                <w:sz w:val="28"/>
                <w:szCs w:val="28"/>
              </w:rPr>
            </w:pPr>
            <w:r w:rsidRPr="00E515C2">
              <w:rPr>
                <w:rFonts w:eastAsia="Calibri"/>
                <w:sz w:val="28"/>
                <w:szCs w:val="28"/>
              </w:rPr>
              <w:t>Менеджмент</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35C82C4A" w14:textId="77777777" w:rsidR="001B3F03" w:rsidRPr="00E515C2" w:rsidRDefault="008634CC">
            <w:pPr>
              <w:ind w:right="-2"/>
              <w:jc w:val="center"/>
              <w:rPr>
                <w:sz w:val="28"/>
                <w:szCs w:val="28"/>
              </w:rPr>
            </w:pPr>
            <w:r w:rsidRPr="00E515C2">
              <w:rPr>
                <w:rFonts w:eastAsia="Calibri"/>
                <w:sz w:val="28"/>
                <w:szCs w:val="28"/>
                <w:lang w:val="kk-KZ"/>
              </w:rPr>
              <w:t>2</w:t>
            </w:r>
          </w:p>
        </w:tc>
      </w:tr>
      <w:tr w:rsidR="00E515C2" w:rsidRPr="00E515C2" w14:paraId="5A38E883"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54F696D7" w14:textId="77777777" w:rsidR="001B3F03" w:rsidRPr="00E515C2" w:rsidRDefault="008634CC">
            <w:pPr>
              <w:ind w:right="-2"/>
              <w:rPr>
                <w:sz w:val="28"/>
                <w:szCs w:val="28"/>
              </w:rPr>
            </w:pPr>
            <w:r w:rsidRPr="00E515C2">
              <w:rPr>
                <w:rFonts w:eastAsia="Calibri"/>
                <w:sz w:val="28"/>
                <w:szCs w:val="28"/>
              </w:rPr>
              <w:t>Автономия (Тәуелсіздік)</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1305A288"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77D9D4C7"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543CD0C4" w14:textId="77777777" w:rsidR="001B3F03" w:rsidRPr="00E515C2" w:rsidRDefault="008634CC">
            <w:pPr>
              <w:ind w:right="-2"/>
              <w:rPr>
                <w:sz w:val="28"/>
                <w:szCs w:val="28"/>
              </w:rPr>
            </w:pPr>
            <w:r w:rsidRPr="00E515C2">
              <w:rPr>
                <w:rFonts w:eastAsia="Calibri"/>
                <w:sz w:val="28"/>
                <w:szCs w:val="28"/>
              </w:rPr>
              <w:t>Жұмыстың тұрақтылығы</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3C21CD9D" w14:textId="77777777" w:rsidR="001B3F03" w:rsidRPr="00E515C2" w:rsidRDefault="008634CC">
            <w:pPr>
              <w:ind w:right="-2"/>
              <w:jc w:val="center"/>
              <w:rPr>
                <w:sz w:val="28"/>
                <w:szCs w:val="28"/>
              </w:rPr>
            </w:pPr>
            <w:r w:rsidRPr="00E515C2">
              <w:rPr>
                <w:rFonts w:eastAsia="Calibri"/>
                <w:sz w:val="28"/>
                <w:szCs w:val="28"/>
                <w:lang w:val="kk-KZ"/>
              </w:rPr>
              <w:t>4</w:t>
            </w:r>
          </w:p>
        </w:tc>
      </w:tr>
      <w:tr w:rsidR="00E515C2" w:rsidRPr="00E515C2" w14:paraId="1305EF02"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7AC4C0D6" w14:textId="77777777" w:rsidR="001B3F03" w:rsidRPr="00E515C2" w:rsidRDefault="008634CC">
            <w:pPr>
              <w:ind w:right="-2"/>
              <w:rPr>
                <w:sz w:val="28"/>
                <w:szCs w:val="28"/>
              </w:rPr>
            </w:pPr>
            <w:r w:rsidRPr="00E515C2">
              <w:rPr>
                <w:rFonts w:eastAsia="Calibri"/>
                <w:sz w:val="28"/>
                <w:szCs w:val="28"/>
              </w:rPr>
              <w:t>Тұрғылықты жердің тұрақтылығы</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6926DD55"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718A438E"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65AECD22" w14:textId="77777777" w:rsidR="001B3F03" w:rsidRPr="00E515C2" w:rsidRDefault="008634CC">
            <w:pPr>
              <w:ind w:right="-2"/>
              <w:rPr>
                <w:sz w:val="28"/>
                <w:szCs w:val="28"/>
              </w:rPr>
            </w:pPr>
            <w:r w:rsidRPr="00E515C2">
              <w:rPr>
                <w:rFonts w:eastAsia="Calibri"/>
                <w:sz w:val="28"/>
                <w:szCs w:val="28"/>
                <w:lang w:val="kk-KZ"/>
              </w:rPr>
              <w:t>Тұрақты қ</w:t>
            </w:r>
            <w:r w:rsidRPr="00E515C2">
              <w:rPr>
                <w:rFonts w:eastAsia="Calibri"/>
                <w:sz w:val="28"/>
                <w:szCs w:val="28"/>
              </w:rPr>
              <w:t>ызмет көрсету</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7E006E09" w14:textId="77777777" w:rsidR="001B3F03" w:rsidRPr="00E515C2" w:rsidRDefault="008634CC">
            <w:pPr>
              <w:ind w:right="-2"/>
              <w:jc w:val="center"/>
              <w:rPr>
                <w:sz w:val="28"/>
                <w:szCs w:val="28"/>
              </w:rPr>
            </w:pPr>
            <w:r w:rsidRPr="00E515C2">
              <w:rPr>
                <w:rFonts w:eastAsia="Calibri"/>
                <w:sz w:val="28"/>
                <w:szCs w:val="28"/>
              </w:rPr>
              <w:t>2</w:t>
            </w:r>
            <w:r w:rsidRPr="00E515C2">
              <w:rPr>
                <w:rFonts w:eastAsia="Calibri"/>
                <w:sz w:val="28"/>
                <w:szCs w:val="28"/>
                <w:lang w:val="kk-KZ"/>
              </w:rPr>
              <w:t>1</w:t>
            </w:r>
          </w:p>
        </w:tc>
      </w:tr>
      <w:tr w:rsidR="00E515C2" w:rsidRPr="00E515C2" w14:paraId="3C4F6098"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604E9B31" w14:textId="77777777" w:rsidR="001B3F03" w:rsidRPr="00E515C2" w:rsidRDefault="008634CC">
            <w:pPr>
              <w:ind w:right="-2"/>
              <w:rPr>
                <w:sz w:val="28"/>
                <w:szCs w:val="28"/>
              </w:rPr>
            </w:pPr>
            <w:r w:rsidRPr="00E515C2">
              <w:rPr>
                <w:rFonts w:eastAsia="Calibri"/>
                <w:sz w:val="28"/>
                <w:szCs w:val="28"/>
              </w:rPr>
              <w:t>Сынау</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42A48356"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6D8199DF"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4C3985B4" w14:textId="77777777" w:rsidR="001B3F03" w:rsidRPr="00E515C2" w:rsidRDefault="008634CC">
            <w:pPr>
              <w:ind w:right="-2"/>
              <w:rPr>
                <w:sz w:val="28"/>
                <w:szCs w:val="28"/>
              </w:rPr>
            </w:pPr>
            <w:r w:rsidRPr="00E515C2">
              <w:rPr>
                <w:rFonts w:eastAsia="Calibri"/>
                <w:sz w:val="28"/>
                <w:szCs w:val="28"/>
              </w:rPr>
              <w:t>Өмір салтын біріктіру</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55CB261A" w14:textId="77777777" w:rsidR="001B3F03" w:rsidRPr="00E515C2" w:rsidRDefault="008634CC">
            <w:pPr>
              <w:ind w:right="-2"/>
              <w:jc w:val="center"/>
              <w:rPr>
                <w:sz w:val="28"/>
                <w:szCs w:val="28"/>
              </w:rPr>
            </w:pPr>
            <w:r w:rsidRPr="00E515C2">
              <w:rPr>
                <w:rFonts w:eastAsia="Calibri"/>
                <w:sz w:val="28"/>
                <w:szCs w:val="28"/>
                <w:lang w:val="kk-KZ"/>
              </w:rPr>
              <w:t>0</w:t>
            </w:r>
          </w:p>
        </w:tc>
      </w:tr>
      <w:tr w:rsidR="00410741" w:rsidRPr="00E515C2" w14:paraId="395B67D5" w14:textId="77777777">
        <w:trPr>
          <w:trHeight w:val="315"/>
        </w:trPr>
        <w:tc>
          <w:tcPr>
            <w:tcW w:w="6058" w:type="dxa"/>
            <w:tcBorders>
              <w:top w:val="single" w:sz="4" w:space="0" w:color="000000"/>
              <w:left w:val="single" w:sz="4" w:space="0" w:color="000000"/>
              <w:bottom w:val="single" w:sz="4" w:space="0" w:color="000000"/>
              <w:right w:val="single" w:sz="4" w:space="0" w:color="000000"/>
            </w:tcBorders>
            <w:shd w:val="clear" w:color="auto" w:fill="auto"/>
          </w:tcPr>
          <w:p w14:paraId="1FF8E578" w14:textId="77777777" w:rsidR="001B3F03" w:rsidRPr="00E515C2" w:rsidRDefault="008634CC">
            <w:pPr>
              <w:ind w:right="-2"/>
              <w:rPr>
                <w:sz w:val="28"/>
                <w:szCs w:val="28"/>
              </w:rPr>
            </w:pPr>
            <w:r w:rsidRPr="00E515C2">
              <w:rPr>
                <w:rFonts w:eastAsia="Calibri"/>
                <w:sz w:val="28"/>
                <w:szCs w:val="28"/>
              </w:rPr>
              <w:t>Кәсіпкерлік</w:t>
            </w:r>
          </w:p>
        </w:tc>
        <w:tc>
          <w:tcPr>
            <w:tcW w:w="3580" w:type="dxa"/>
            <w:tcBorders>
              <w:top w:val="single" w:sz="4" w:space="0" w:color="000000"/>
              <w:left w:val="single" w:sz="4" w:space="0" w:color="000000"/>
              <w:bottom w:val="single" w:sz="4" w:space="0" w:color="000000"/>
              <w:right w:val="single" w:sz="4" w:space="0" w:color="000000"/>
            </w:tcBorders>
            <w:shd w:val="clear" w:color="auto" w:fill="auto"/>
          </w:tcPr>
          <w:p w14:paraId="2A87DDF9" w14:textId="77777777" w:rsidR="001B3F03" w:rsidRPr="00E515C2" w:rsidRDefault="008634CC">
            <w:pPr>
              <w:ind w:right="-2"/>
              <w:jc w:val="center"/>
              <w:rPr>
                <w:sz w:val="28"/>
                <w:szCs w:val="28"/>
              </w:rPr>
            </w:pPr>
            <w:r w:rsidRPr="00E515C2">
              <w:rPr>
                <w:rFonts w:eastAsia="Calibri"/>
                <w:sz w:val="28"/>
                <w:szCs w:val="28"/>
              </w:rPr>
              <w:t>23</w:t>
            </w:r>
          </w:p>
        </w:tc>
      </w:tr>
    </w:tbl>
    <w:p w14:paraId="02AB3012" w14:textId="77777777" w:rsidR="001B3F03" w:rsidRPr="00E515C2" w:rsidRDefault="001B3F03">
      <w:pPr>
        <w:ind w:right="-2"/>
        <w:rPr>
          <w:sz w:val="28"/>
          <w:szCs w:val="28"/>
          <w:lang w:val="kk-KZ"/>
        </w:rPr>
      </w:pPr>
    </w:p>
    <w:p w14:paraId="7C5FE645" w14:textId="77777777" w:rsidR="001B3F03" w:rsidRPr="00E515C2" w:rsidRDefault="008634CC">
      <w:pPr>
        <w:ind w:right="-2" w:firstLine="567"/>
        <w:jc w:val="both"/>
        <w:rPr>
          <w:sz w:val="28"/>
          <w:szCs w:val="28"/>
          <w:lang w:val="kk-KZ"/>
        </w:rPr>
      </w:pPr>
      <w:r w:rsidRPr="00E515C2">
        <w:rPr>
          <w:sz w:val="28"/>
          <w:szCs w:val="28"/>
          <w:lang w:val="kk-KZ"/>
        </w:rPr>
        <w:t>Біз Қ.Жұбанов атындағы Ақтөбе өңірлік мемлекеттік университетінің респонденттерінің экспериментке дейінгі мамандық бағыттылық көрсеткіштерін диаграмма түрінде беруге тырыстық.</w:t>
      </w:r>
    </w:p>
    <w:p w14:paraId="0611ED11" w14:textId="48DC6D72" w:rsidR="001B3F03" w:rsidRPr="00E515C2" w:rsidRDefault="008634CC">
      <w:pPr>
        <w:ind w:right="-2" w:firstLine="567"/>
        <w:jc w:val="both"/>
        <w:rPr>
          <w:lang w:val="kk-KZ"/>
        </w:rPr>
      </w:pPr>
      <w:r w:rsidRPr="00E515C2">
        <w:rPr>
          <w:sz w:val="28"/>
          <w:szCs w:val="28"/>
          <w:lang w:val="kk-KZ"/>
        </w:rPr>
        <w:t>Қ.Жұбанов атындағы Ақтөбе өңірлік мемлекеттік университетінің респонденттерінің ішінде 21 студент – трақты қызмет көрсетуді, 23 студент – кәсіпкерлікті, 4 студент – жұмыс орнының тұрақтылығын, 2 студент менеджментті таңдаған (сурет 2</w:t>
      </w:r>
      <w:r w:rsidR="008F1AA0" w:rsidRPr="00E515C2">
        <w:rPr>
          <w:sz w:val="28"/>
          <w:szCs w:val="28"/>
          <w:lang w:val="kk-KZ"/>
        </w:rPr>
        <w:t>8</w:t>
      </w:r>
      <w:r w:rsidRPr="00E515C2">
        <w:rPr>
          <w:sz w:val="28"/>
          <w:szCs w:val="28"/>
          <w:lang w:val="kk-KZ"/>
        </w:rPr>
        <w:t>).</w:t>
      </w:r>
    </w:p>
    <w:p w14:paraId="78C0634A" w14:textId="77777777" w:rsidR="001B3F03" w:rsidRPr="00E515C2" w:rsidRDefault="001B3F03">
      <w:pPr>
        <w:ind w:right="-2" w:firstLine="567"/>
        <w:jc w:val="both"/>
        <w:rPr>
          <w:sz w:val="28"/>
          <w:szCs w:val="28"/>
          <w:lang w:val="kk-KZ"/>
        </w:rPr>
      </w:pPr>
    </w:p>
    <w:p w14:paraId="07ADFDFB" w14:textId="77777777" w:rsidR="001B3F03" w:rsidRPr="00E515C2" w:rsidRDefault="008634CC">
      <w:pPr>
        <w:ind w:right="-2"/>
        <w:jc w:val="center"/>
        <w:rPr>
          <w:lang w:val="kk-KZ"/>
        </w:rPr>
      </w:pPr>
      <w:r w:rsidRPr="00E515C2">
        <w:rPr>
          <w:noProof/>
        </w:rPr>
        <w:drawing>
          <wp:inline distT="0" distB="0" distL="0" distR="0" wp14:anchorId="60B8F814" wp14:editId="3311F36E">
            <wp:extent cx="5555615" cy="2819400"/>
            <wp:effectExtent l="0" t="0" r="6985" b="0"/>
            <wp:docPr id="40" name="Диаграмма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38F52F78" w14:textId="77777777" w:rsidR="001B3F03" w:rsidRPr="00E515C2" w:rsidRDefault="001B3F03">
      <w:pPr>
        <w:ind w:right="-2"/>
        <w:rPr>
          <w:spacing w:val="2"/>
          <w:sz w:val="28"/>
          <w:szCs w:val="28"/>
          <w:lang w:val="kk-KZ"/>
        </w:rPr>
      </w:pPr>
    </w:p>
    <w:p w14:paraId="312AEBA8" w14:textId="2D0EBF5C" w:rsidR="001B3F03" w:rsidRPr="00E515C2" w:rsidRDefault="008634CC">
      <w:pPr>
        <w:ind w:right="-2"/>
        <w:jc w:val="center"/>
        <w:rPr>
          <w:spacing w:val="2"/>
          <w:sz w:val="28"/>
          <w:szCs w:val="28"/>
          <w:lang w:val="kk-KZ"/>
        </w:rPr>
      </w:pPr>
      <w:r w:rsidRPr="00E515C2">
        <w:rPr>
          <w:spacing w:val="2"/>
          <w:sz w:val="28"/>
          <w:szCs w:val="28"/>
          <w:lang w:val="kk-KZ"/>
        </w:rPr>
        <w:t>Сурет 2</w:t>
      </w:r>
      <w:r w:rsidR="008F1AA0" w:rsidRPr="00E515C2">
        <w:rPr>
          <w:spacing w:val="2"/>
          <w:sz w:val="28"/>
          <w:szCs w:val="28"/>
          <w:lang w:val="kk-KZ"/>
        </w:rPr>
        <w:t>8</w:t>
      </w:r>
      <w:r w:rsidRPr="00E515C2">
        <w:rPr>
          <w:spacing w:val="2"/>
          <w:sz w:val="28"/>
          <w:szCs w:val="28"/>
          <w:lang w:val="kk-KZ"/>
        </w:rPr>
        <w:t xml:space="preserve"> - Экспериментке дейінгі АӨМУ респонденттерінің мамандық бағыттылығы бойынша көрсеткіштері</w:t>
      </w:r>
    </w:p>
    <w:p w14:paraId="0875A4F9" w14:textId="77777777" w:rsidR="00115974" w:rsidRPr="00E515C2" w:rsidRDefault="00115974">
      <w:pPr>
        <w:ind w:right="-2"/>
        <w:jc w:val="center"/>
        <w:rPr>
          <w:spacing w:val="2"/>
          <w:sz w:val="28"/>
          <w:szCs w:val="28"/>
          <w:lang w:val="kk-KZ"/>
        </w:rPr>
      </w:pPr>
    </w:p>
    <w:p w14:paraId="569F566F" w14:textId="77777777" w:rsidR="001B3F03" w:rsidRPr="00E515C2" w:rsidRDefault="008634CC">
      <w:pPr>
        <w:ind w:right="-2"/>
        <w:jc w:val="both"/>
        <w:rPr>
          <w:spacing w:val="2"/>
          <w:sz w:val="28"/>
          <w:szCs w:val="28"/>
          <w:lang w:val="kk-KZ"/>
        </w:rPr>
      </w:pPr>
      <w:r w:rsidRPr="00E515C2">
        <w:rPr>
          <w:spacing w:val="2"/>
          <w:sz w:val="28"/>
          <w:szCs w:val="28"/>
          <w:lang w:val="kk-KZ"/>
        </w:rPr>
        <w:t>Тестілу көрсеткіштері бойынша менжментті 2 студент, жұмыстың тұрақтылығы 1 студент, тұрақты қызмет көрсету 20, кәсіпкерлікті 27 студент таңдап отыр,  студенттердің таңдауы мен ойы өзгергендігі көрінеді (кесте 36).</w:t>
      </w:r>
    </w:p>
    <w:p w14:paraId="39C3C853" w14:textId="77777777" w:rsidR="001B3F03" w:rsidRPr="00E515C2" w:rsidRDefault="001B3F03">
      <w:pPr>
        <w:ind w:right="-2"/>
        <w:jc w:val="both"/>
        <w:rPr>
          <w:lang w:val="kk-KZ"/>
        </w:rPr>
      </w:pPr>
    </w:p>
    <w:p w14:paraId="26E8F67D" w14:textId="77777777" w:rsidR="001B3F03" w:rsidRPr="00E515C2" w:rsidRDefault="008634CC">
      <w:pPr>
        <w:ind w:right="-2"/>
        <w:jc w:val="both"/>
        <w:rPr>
          <w:rFonts w:eastAsia="Calibri"/>
          <w:sz w:val="28"/>
          <w:szCs w:val="28"/>
          <w:lang w:val="kk-KZ"/>
        </w:rPr>
      </w:pPr>
      <w:r w:rsidRPr="00E515C2">
        <w:rPr>
          <w:sz w:val="28"/>
          <w:szCs w:val="28"/>
          <w:lang w:val="kk-KZ"/>
        </w:rPr>
        <w:t xml:space="preserve">Кесте 36 - </w:t>
      </w:r>
      <w:r w:rsidRPr="00E515C2">
        <w:rPr>
          <w:rFonts w:eastAsia="Calibri"/>
          <w:sz w:val="28"/>
          <w:szCs w:val="28"/>
          <w:lang w:val="kk-KZ"/>
        </w:rPr>
        <w:t>Эксперименттен кейінгі АӨМУ респонденттерінің мамандық бағыттылығы бойынша көрсеткіштері</w:t>
      </w:r>
    </w:p>
    <w:p w14:paraId="5244E72F" w14:textId="77777777" w:rsidR="001B3F03" w:rsidRPr="00E515C2" w:rsidRDefault="001B3F03">
      <w:pPr>
        <w:ind w:right="-2"/>
        <w:jc w:val="both"/>
        <w:rPr>
          <w:sz w:val="28"/>
          <w:szCs w:val="28"/>
          <w:lang w:val="kk-KZ"/>
        </w:rPr>
      </w:pPr>
    </w:p>
    <w:tbl>
      <w:tblPr>
        <w:tblW w:w="9526" w:type="dxa"/>
        <w:tblInd w:w="108" w:type="dxa"/>
        <w:tblLook w:val="0000" w:firstRow="0" w:lastRow="0" w:firstColumn="0" w:lastColumn="0" w:noHBand="0" w:noVBand="0"/>
      </w:tblPr>
      <w:tblGrid>
        <w:gridCol w:w="6059"/>
        <w:gridCol w:w="3467"/>
      </w:tblGrid>
      <w:tr w:rsidR="00E515C2" w:rsidRPr="00E515C2" w14:paraId="3A518B35" w14:textId="77777777" w:rsidTr="00E84D36">
        <w:trPr>
          <w:trHeight w:val="70"/>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3865E4BE" w14:textId="77777777" w:rsidR="001B3F03" w:rsidRPr="00E515C2" w:rsidRDefault="008634CC">
            <w:pPr>
              <w:ind w:right="-2"/>
              <w:jc w:val="center"/>
              <w:rPr>
                <w:sz w:val="28"/>
                <w:szCs w:val="28"/>
              </w:rPr>
            </w:pPr>
            <w:r w:rsidRPr="00E515C2">
              <w:rPr>
                <w:rFonts w:eastAsia="Calibri"/>
                <w:sz w:val="28"/>
                <w:szCs w:val="28"/>
                <w:lang w:val="kk-KZ"/>
              </w:rPr>
              <w:t>Мамандық бағыттылығы</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380531BA" w14:textId="77777777" w:rsidR="001B3F03" w:rsidRPr="00E515C2" w:rsidRDefault="008634CC">
            <w:pPr>
              <w:ind w:right="-2"/>
              <w:jc w:val="center"/>
              <w:rPr>
                <w:sz w:val="28"/>
                <w:szCs w:val="28"/>
              </w:rPr>
            </w:pPr>
            <w:r w:rsidRPr="00E515C2">
              <w:rPr>
                <w:rFonts w:eastAsia="Calibri"/>
                <w:sz w:val="28"/>
                <w:szCs w:val="28"/>
                <w:lang w:val="kk-KZ"/>
              </w:rPr>
              <w:t>Студент саны</w:t>
            </w:r>
          </w:p>
        </w:tc>
      </w:tr>
      <w:tr w:rsidR="00E515C2" w:rsidRPr="00E515C2" w14:paraId="3265F0A1" w14:textId="77777777" w:rsidTr="00E84D36">
        <w:trPr>
          <w:trHeight w:val="70"/>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6556338A" w14:textId="77777777" w:rsidR="001B3F03" w:rsidRPr="00E515C2" w:rsidRDefault="008634CC">
            <w:pPr>
              <w:ind w:right="-2"/>
              <w:rPr>
                <w:sz w:val="28"/>
                <w:szCs w:val="28"/>
              </w:rPr>
            </w:pPr>
            <w:r w:rsidRPr="00E515C2">
              <w:rPr>
                <w:rFonts w:eastAsia="Calibri"/>
                <w:sz w:val="28"/>
                <w:szCs w:val="28"/>
              </w:rPr>
              <w:t>Кәсіби құзыреттілік</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37041352"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60BB8262" w14:textId="77777777" w:rsidTr="00E84D36">
        <w:trPr>
          <w:trHeight w:val="70"/>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0BCD210A" w14:textId="77777777" w:rsidR="001B3F03" w:rsidRPr="00E515C2" w:rsidRDefault="008634CC">
            <w:pPr>
              <w:ind w:right="-2"/>
              <w:rPr>
                <w:sz w:val="28"/>
                <w:szCs w:val="28"/>
              </w:rPr>
            </w:pPr>
            <w:r w:rsidRPr="00E515C2">
              <w:rPr>
                <w:rFonts w:eastAsia="Calibri"/>
                <w:sz w:val="28"/>
                <w:szCs w:val="28"/>
              </w:rPr>
              <w:t>Менеджмент</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57793A39" w14:textId="77777777" w:rsidR="001B3F03" w:rsidRPr="00E515C2" w:rsidRDefault="008634CC">
            <w:pPr>
              <w:ind w:right="-2"/>
              <w:jc w:val="center"/>
              <w:rPr>
                <w:sz w:val="28"/>
                <w:szCs w:val="28"/>
              </w:rPr>
            </w:pPr>
            <w:r w:rsidRPr="00E515C2">
              <w:rPr>
                <w:rFonts w:eastAsia="Calibri"/>
                <w:sz w:val="28"/>
                <w:szCs w:val="28"/>
                <w:lang w:val="kk-KZ"/>
              </w:rPr>
              <w:t>2</w:t>
            </w:r>
          </w:p>
        </w:tc>
      </w:tr>
      <w:tr w:rsidR="00E515C2" w:rsidRPr="00E515C2" w14:paraId="7CF16C5E" w14:textId="77777777" w:rsidTr="00E84D36">
        <w:trPr>
          <w:trHeight w:val="70"/>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1485D61A" w14:textId="77777777" w:rsidR="001B3F03" w:rsidRPr="00E515C2" w:rsidRDefault="008634CC">
            <w:pPr>
              <w:ind w:right="-2"/>
              <w:rPr>
                <w:sz w:val="28"/>
                <w:szCs w:val="28"/>
              </w:rPr>
            </w:pPr>
            <w:r w:rsidRPr="00E515C2">
              <w:rPr>
                <w:rFonts w:eastAsia="Calibri"/>
                <w:sz w:val="28"/>
                <w:szCs w:val="28"/>
              </w:rPr>
              <w:t>Автономия (Тәуелсіздік)</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6D735785"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688DA7F9" w14:textId="77777777" w:rsidTr="00E84D36">
        <w:trPr>
          <w:trHeight w:val="315"/>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54D75772" w14:textId="77777777" w:rsidR="001B3F03" w:rsidRPr="00E515C2" w:rsidRDefault="008634CC">
            <w:pPr>
              <w:ind w:right="-2"/>
              <w:rPr>
                <w:sz w:val="28"/>
                <w:szCs w:val="28"/>
              </w:rPr>
            </w:pPr>
            <w:r w:rsidRPr="00E515C2">
              <w:rPr>
                <w:rFonts w:eastAsia="Calibri"/>
                <w:sz w:val="28"/>
                <w:szCs w:val="28"/>
              </w:rPr>
              <w:t>Жұмыстың тұрақтылығы</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64428FA5" w14:textId="77777777" w:rsidR="001B3F03" w:rsidRPr="00E515C2" w:rsidRDefault="008634CC">
            <w:pPr>
              <w:ind w:right="-2"/>
              <w:jc w:val="center"/>
              <w:rPr>
                <w:sz w:val="28"/>
                <w:szCs w:val="28"/>
              </w:rPr>
            </w:pPr>
            <w:r w:rsidRPr="00E515C2">
              <w:rPr>
                <w:rFonts w:eastAsia="Calibri"/>
                <w:sz w:val="28"/>
                <w:szCs w:val="28"/>
                <w:lang w:val="kk-KZ"/>
              </w:rPr>
              <w:t>1</w:t>
            </w:r>
          </w:p>
        </w:tc>
      </w:tr>
      <w:tr w:rsidR="00E515C2" w:rsidRPr="00E515C2" w14:paraId="1E23E756" w14:textId="77777777" w:rsidTr="00E84D36">
        <w:trPr>
          <w:trHeight w:val="315"/>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1D71DF0A" w14:textId="77777777" w:rsidR="001B3F03" w:rsidRPr="00E515C2" w:rsidRDefault="008634CC">
            <w:pPr>
              <w:ind w:right="-2"/>
              <w:rPr>
                <w:sz w:val="28"/>
                <w:szCs w:val="28"/>
              </w:rPr>
            </w:pPr>
            <w:r w:rsidRPr="00E515C2">
              <w:rPr>
                <w:rFonts w:eastAsia="Calibri"/>
                <w:sz w:val="28"/>
                <w:szCs w:val="28"/>
              </w:rPr>
              <w:t>Тұрғылықты жердің тұрақтылығы</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34864578"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41F83634" w14:textId="77777777" w:rsidTr="00E84D36">
        <w:trPr>
          <w:trHeight w:val="70"/>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626E8071" w14:textId="77777777" w:rsidR="001B3F03" w:rsidRPr="00E515C2" w:rsidRDefault="008634CC">
            <w:pPr>
              <w:ind w:right="-2"/>
              <w:rPr>
                <w:sz w:val="28"/>
                <w:szCs w:val="28"/>
              </w:rPr>
            </w:pPr>
            <w:r w:rsidRPr="00E515C2">
              <w:rPr>
                <w:rFonts w:eastAsia="Calibri"/>
                <w:sz w:val="28"/>
                <w:szCs w:val="28"/>
                <w:lang w:val="kk-KZ"/>
              </w:rPr>
              <w:t>Тұрақты қ</w:t>
            </w:r>
            <w:r w:rsidRPr="00E515C2">
              <w:rPr>
                <w:rFonts w:eastAsia="Calibri"/>
                <w:sz w:val="28"/>
                <w:szCs w:val="28"/>
              </w:rPr>
              <w:t xml:space="preserve">ызмет көрсету </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444263B7" w14:textId="77777777" w:rsidR="001B3F03" w:rsidRPr="00E515C2" w:rsidRDefault="008634CC">
            <w:pPr>
              <w:ind w:right="-2"/>
              <w:jc w:val="center"/>
              <w:rPr>
                <w:sz w:val="28"/>
                <w:szCs w:val="28"/>
              </w:rPr>
            </w:pPr>
            <w:r w:rsidRPr="00E515C2">
              <w:rPr>
                <w:rFonts w:eastAsia="Calibri"/>
                <w:sz w:val="28"/>
                <w:szCs w:val="28"/>
              </w:rPr>
              <w:t>20</w:t>
            </w:r>
          </w:p>
        </w:tc>
      </w:tr>
      <w:tr w:rsidR="00E515C2" w:rsidRPr="00E515C2" w14:paraId="3932BAF1" w14:textId="77777777" w:rsidTr="00E84D36">
        <w:trPr>
          <w:trHeight w:val="70"/>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6A4430BF" w14:textId="77777777" w:rsidR="001B3F03" w:rsidRPr="00E515C2" w:rsidRDefault="008634CC">
            <w:pPr>
              <w:ind w:right="-2"/>
              <w:rPr>
                <w:sz w:val="28"/>
                <w:szCs w:val="28"/>
              </w:rPr>
            </w:pPr>
            <w:r w:rsidRPr="00E515C2">
              <w:rPr>
                <w:rFonts w:eastAsia="Calibri"/>
                <w:sz w:val="28"/>
                <w:szCs w:val="28"/>
              </w:rPr>
              <w:t>Сынау</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550EF0A5"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55CA5694" w14:textId="77777777" w:rsidTr="00E84D36">
        <w:trPr>
          <w:trHeight w:val="315"/>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6A3A7096" w14:textId="77777777" w:rsidR="001B3F03" w:rsidRPr="00E515C2" w:rsidRDefault="008634CC">
            <w:pPr>
              <w:ind w:right="-2"/>
              <w:rPr>
                <w:sz w:val="28"/>
                <w:szCs w:val="28"/>
              </w:rPr>
            </w:pPr>
            <w:r w:rsidRPr="00E515C2">
              <w:rPr>
                <w:rFonts w:eastAsia="Calibri"/>
                <w:sz w:val="28"/>
                <w:szCs w:val="28"/>
              </w:rPr>
              <w:t>Өмір салтын біріктіру</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5EFE1DCE" w14:textId="77777777" w:rsidR="001B3F03" w:rsidRPr="00E515C2" w:rsidRDefault="008634CC">
            <w:pPr>
              <w:ind w:right="-2"/>
              <w:jc w:val="center"/>
              <w:rPr>
                <w:sz w:val="28"/>
                <w:szCs w:val="28"/>
              </w:rPr>
            </w:pPr>
            <w:r w:rsidRPr="00E515C2">
              <w:rPr>
                <w:rFonts w:eastAsia="Calibri"/>
                <w:sz w:val="28"/>
                <w:szCs w:val="28"/>
                <w:lang w:val="kk-KZ"/>
              </w:rPr>
              <w:t>0</w:t>
            </w:r>
          </w:p>
        </w:tc>
      </w:tr>
      <w:tr w:rsidR="00E515C2" w:rsidRPr="00E515C2" w14:paraId="5C32148D" w14:textId="77777777" w:rsidTr="00E84D36">
        <w:trPr>
          <w:trHeight w:val="70"/>
        </w:trPr>
        <w:tc>
          <w:tcPr>
            <w:tcW w:w="6059" w:type="dxa"/>
            <w:tcBorders>
              <w:top w:val="single" w:sz="4" w:space="0" w:color="000000"/>
              <w:left w:val="single" w:sz="4" w:space="0" w:color="000000"/>
              <w:bottom w:val="single" w:sz="4" w:space="0" w:color="000000"/>
              <w:right w:val="single" w:sz="4" w:space="0" w:color="000000"/>
            </w:tcBorders>
            <w:shd w:val="clear" w:color="auto" w:fill="auto"/>
          </w:tcPr>
          <w:p w14:paraId="4E685770" w14:textId="77777777" w:rsidR="001B3F03" w:rsidRPr="00E515C2" w:rsidRDefault="008634CC">
            <w:pPr>
              <w:ind w:right="-2"/>
              <w:rPr>
                <w:sz w:val="28"/>
                <w:szCs w:val="28"/>
              </w:rPr>
            </w:pPr>
            <w:r w:rsidRPr="00E515C2">
              <w:rPr>
                <w:rFonts w:eastAsia="Calibri"/>
                <w:sz w:val="28"/>
                <w:szCs w:val="28"/>
              </w:rPr>
              <w:t>Кәсіпкерлік</w:t>
            </w:r>
          </w:p>
        </w:tc>
        <w:tc>
          <w:tcPr>
            <w:tcW w:w="3467" w:type="dxa"/>
            <w:tcBorders>
              <w:top w:val="single" w:sz="4" w:space="0" w:color="000000"/>
              <w:left w:val="single" w:sz="4" w:space="0" w:color="000000"/>
              <w:bottom w:val="single" w:sz="4" w:space="0" w:color="000000"/>
              <w:right w:val="single" w:sz="4" w:space="0" w:color="000000"/>
            </w:tcBorders>
            <w:shd w:val="clear" w:color="auto" w:fill="auto"/>
          </w:tcPr>
          <w:p w14:paraId="13EF3E34" w14:textId="77777777" w:rsidR="001B3F03" w:rsidRPr="00E515C2" w:rsidRDefault="008634CC">
            <w:pPr>
              <w:ind w:right="-2"/>
              <w:jc w:val="center"/>
              <w:rPr>
                <w:sz w:val="28"/>
                <w:szCs w:val="28"/>
              </w:rPr>
            </w:pPr>
            <w:r w:rsidRPr="00E515C2">
              <w:rPr>
                <w:rFonts w:eastAsia="Calibri"/>
                <w:sz w:val="28"/>
                <w:szCs w:val="28"/>
                <w:lang w:val="kk-KZ"/>
              </w:rPr>
              <w:t>27</w:t>
            </w:r>
          </w:p>
        </w:tc>
      </w:tr>
    </w:tbl>
    <w:p w14:paraId="084B3FE4" w14:textId="77777777" w:rsidR="001B3F03" w:rsidRPr="00E515C2" w:rsidRDefault="008634CC">
      <w:pPr>
        <w:ind w:right="-2"/>
      </w:pPr>
      <w:r w:rsidRPr="00E515C2">
        <w:rPr>
          <w:rFonts w:eastAsia="Calibri"/>
          <w:sz w:val="28"/>
          <w:szCs w:val="28"/>
          <w:lang w:val="kk-KZ"/>
        </w:rPr>
        <w:t xml:space="preserve"> </w:t>
      </w:r>
    </w:p>
    <w:p w14:paraId="49DEB910" w14:textId="230C385E" w:rsidR="001B3F03" w:rsidRPr="00E515C2" w:rsidRDefault="008634CC">
      <w:pPr>
        <w:ind w:right="-2" w:firstLine="567"/>
        <w:jc w:val="both"/>
        <w:rPr>
          <w:spacing w:val="2"/>
          <w:sz w:val="28"/>
          <w:szCs w:val="28"/>
          <w:lang w:val="kk-KZ"/>
        </w:rPr>
      </w:pPr>
      <w:r w:rsidRPr="00E515C2">
        <w:rPr>
          <w:spacing w:val="2"/>
          <w:sz w:val="28"/>
          <w:szCs w:val="28"/>
          <w:lang w:val="kk-KZ"/>
        </w:rPr>
        <w:t>Қ.Жұбанов атындағы Ақтөбе өңірлік мемлекеттік университетінің респонденттерінің эксперименттен кейінгі мамандық бағыттылығы көрсеткіштерін диаграмма түрінде көрсетуге тырыстық (сурет 2</w:t>
      </w:r>
      <w:r w:rsidR="008F1AA0" w:rsidRPr="00E515C2">
        <w:rPr>
          <w:spacing w:val="2"/>
          <w:sz w:val="28"/>
          <w:szCs w:val="28"/>
          <w:lang w:val="kk-KZ"/>
        </w:rPr>
        <w:t>9</w:t>
      </w:r>
      <w:r w:rsidRPr="00E515C2">
        <w:rPr>
          <w:spacing w:val="2"/>
          <w:sz w:val="28"/>
          <w:szCs w:val="28"/>
          <w:lang w:val="kk-KZ"/>
        </w:rPr>
        <w:t>)</w:t>
      </w:r>
    </w:p>
    <w:p w14:paraId="006E6D3D" w14:textId="77777777" w:rsidR="001B3F03" w:rsidRPr="00E515C2" w:rsidRDefault="001B3F03">
      <w:pPr>
        <w:ind w:right="-2" w:firstLine="567"/>
        <w:jc w:val="both"/>
        <w:rPr>
          <w:spacing w:val="2"/>
          <w:sz w:val="28"/>
          <w:szCs w:val="28"/>
          <w:lang w:val="kk-KZ"/>
        </w:rPr>
      </w:pPr>
    </w:p>
    <w:p w14:paraId="27616925" w14:textId="77777777" w:rsidR="001B3F03" w:rsidRPr="00E515C2" w:rsidRDefault="008634CC">
      <w:pPr>
        <w:ind w:right="-2"/>
        <w:jc w:val="both"/>
        <w:rPr>
          <w:lang w:val="kk-KZ"/>
        </w:rPr>
      </w:pPr>
      <w:r w:rsidRPr="00E515C2">
        <w:rPr>
          <w:noProof/>
        </w:rPr>
        <w:drawing>
          <wp:inline distT="0" distB="0" distL="0" distR="0" wp14:anchorId="52B48678" wp14:editId="72979CAE">
            <wp:extent cx="6115050" cy="3600450"/>
            <wp:effectExtent l="0" t="0" r="0" b="0"/>
            <wp:docPr id="41" name="Диаграмма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rsidRPr="00E515C2">
        <w:rPr>
          <w:sz w:val="28"/>
          <w:szCs w:val="28"/>
          <w:lang w:val="kk-KZ"/>
        </w:rPr>
        <w:t xml:space="preserve"> </w:t>
      </w:r>
    </w:p>
    <w:p w14:paraId="5F0B7BD2" w14:textId="77777777" w:rsidR="001B3F03" w:rsidRPr="00E515C2" w:rsidRDefault="001B3F03">
      <w:pPr>
        <w:ind w:right="-2"/>
        <w:rPr>
          <w:sz w:val="28"/>
          <w:szCs w:val="28"/>
          <w:lang w:val="kk-KZ"/>
        </w:rPr>
      </w:pPr>
    </w:p>
    <w:p w14:paraId="569A024A" w14:textId="2D36A262" w:rsidR="001B3F03" w:rsidRPr="00E515C2" w:rsidRDefault="008634CC">
      <w:pPr>
        <w:ind w:right="-2"/>
        <w:jc w:val="center"/>
        <w:rPr>
          <w:sz w:val="28"/>
          <w:szCs w:val="28"/>
          <w:lang w:val="kk-KZ"/>
        </w:rPr>
      </w:pPr>
      <w:r w:rsidRPr="00E515C2">
        <w:rPr>
          <w:sz w:val="28"/>
          <w:szCs w:val="28"/>
          <w:lang w:val="kk-KZ"/>
        </w:rPr>
        <w:t>Сурет 2</w:t>
      </w:r>
      <w:r w:rsidR="008F1AA0" w:rsidRPr="00E515C2">
        <w:rPr>
          <w:sz w:val="28"/>
          <w:szCs w:val="28"/>
          <w:lang w:val="kk-KZ"/>
        </w:rPr>
        <w:t>9</w:t>
      </w:r>
      <w:r w:rsidRPr="00E515C2">
        <w:rPr>
          <w:sz w:val="28"/>
          <w:szCs w:val="28"/>
          <w:lang w:val="kk-KZ"/>
        </w:rPr>
        <w:t xml:space="preserve"> - Эксперименттен кейінгі АӨМУ респонденттерінің мамандық бағыттылығы бойынша көрсеткіштері</w:t>
      </w:r>
    </w:p>
    <w:p w14:paraId="6D56AEB1" w14:textId="77777777" w:rsidR="001B3F03" w:rsidRPr="00E515C2" w:rsidRDefault="001B3F03">
      <w:pPr>
        <w:ind w:right="-2"/>
        <w:jc w:val="both"/>
        <w:rPr>
          <w:sz w:val="28"/>
          <w:szCs w:val="28"/>
          <w:lang w:val="kk-KZ"/>
        </w:rPr>
      </w:pPr>
    </w:p>
    <w:p w14:paraId="3178A607" w14:textId="77777777" w:rsidR="001B3F03" w:rsidRPr="00E515C2" w:rsidRDefault="008634CC">
      <w:pPr>
        <w:ind w:right="-2"/>
        <w:jc w:val="both"/>
        <w:rPr>
          <w:lang w:val="kk-KZ"/>
        </w:rPr>
      </w:pPr>
      <w:r w:rsidRPr="00E515C2">
        <w:rPr>
          <w:sz w:val="28"/>
          <w:szCs w:val="28"/>
          <w:lang w:val="kk-KZ"/>
        </w:rPr>
        <w:t xml:space="preserve">Кесте 37 - </w:t>
      </w:r>
      <w:r w:rsidRPr="00E515C2">
        <w:rPr>
          <w:rFonts w:eastAsia="Calibri"/>
          <w:sz w:val="28"/>
          <w:szCs w:val="28"/>
          <w:lang w:val="kk-KZ"/>
        </w:rPr>
        <w:t>Экспериментке дейінгі ҚазСТА респонденттерінің мамандық бағыттылығы көрсеткіштері</w:t>
      </w:r>
    </w:p>
    <w:p w14:paraId="7C861968"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5631"/>
        <w:gridCol w:w="4008"/>
      </w:tblGrid>
      <w:tr w:rsidR="00E515C2" w:rsidRPr="00E515C2" w14:paraId="3F33C843"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3F8993D5" w14:textId="77777777" w:rsidR="001B3F03" w:rsidRPr="00E515C2" w:rsidRDefault="008634CC">
            <w:pPr>
              <w:ind w:right="-2"/>
              <w:jc w:val="center"/>
              <w:rPr>
                <w:sz w:val="26"/>
                <w:szCs w:val="26"/>
              </w:rPr>
            </w:pPr>
            <w:r w:rsidRPr="00E515C2">
              <w:rPr>
                <w:rFonts w:eastAsia="Calibri"/>
                <w:sz w:val="26"/>
                <w:szCs w:val="26"/>
                <w:lang w:val="kk-KZ"/>
              </w:rPr>
              <w:t>Мамандық бағыттылығы</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1BF91F55" w14:textId="77777777" w:rsidR="001B3F03" w:rsidRPr="00E515C2" w:rsidRDefault="008634CC">
            <w:pPr>
              <w:ind w:right="-2"/>
              <w:jc w:val="center"/>
              <w:rPr>
                <w:sz w:val="26"/>
                <w:szCs w:val="26"/>
              </w:rPr>
            </w:pPr>
            <w:r w:rsidRPr="00E515C2">
              <w:rPr>
                <w:rFonts w:eastAsia="Calibri"/>
                <w:sz w:val="26"/>
                <w:szCs w:val="26"/>
                <w:lang w:val="kk-KZ"/>
              </w:rPr>
              <w:t>Студент саны</w:t>
            </w:r>
          </w:p>
        </w:tc>
      </w:tr>
      <w:tr w:rsidR="00E515C2" w:rsidRPr="00E515C2" w14:paraId="267B3CF4"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409677A6" w14:textId="77777777" w:rsidR="001B3F03" w:rsidRPr="00E515C2" w:rsidRDefault="008634CC">
            <w:pPr>
              <w:ind w:right="-2"/>
              <w:rPr>
                <w:sz w:val="26"/>
                <w:szCs w:val="26"/>
              </w:rPr>
            </w:pPr>
            <w:r w:rsidRPr="00E515C2">
              <w:rPr>
                <w:rFonts w:eastAsia="Calibri"/>
                <w:sz w:val="26"/>
                <w:szCs w:val="26"/>
              </w:rPr>
              <w:t>Кәсіби құзыреттілік</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6778F5D1" w14:textId="77777777" w:rsidR="001B3F03" w:rsidRPr="00E515C2" w:rsidRDefault="008634CC">
            <w:pPr>
              <w:ind w:right="-2"/>
              <w:jc w:val="center"/>
              <w:rPr>
                <w:sz w:val="26"/>
                <w:szCs w:val="26"/>
              </w:rPr>
            </w:pPr>
            <w:r w:rsidRPr="00E515C2">
              <w:rPr>
                <w:rFonts w:eastAsia="Calibri"/>
                <w:sz w:val="26"/>
                <w:szCs w:val="26"/>
                <w:lang w:val="kk-KZ"/>
              </w:rPr>
              <w:t>0</w:t>
            </w:r>
          </w:p>
        </w:tc>
      </w:tr>
      <w:tr w:rsidR="00E515C2" w:rsidRPr="00E515C2" w14:paraId="2F7DE73A"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60DE10F0" w14:textId="77777777" w:rsidR="001B3F03" w:rsidRPr="00E515C2" w:rsidRDefault="008634CC">
            <w:pPr>
              <w:ind w:right="-2"/>
              <w:rPr>
                <w:sz w:val="26"/>
                <w:szCs w:val="26"/>
              </w:rPr>
            </w:pPr>
            <w:r w:rsidRPr="00E515C2">
              <w:rPr>
                <w:rFonts w:eastAsia="Calibri"/>
                <w:sz w:val="26"/>
                <w:szCs w:val="26"/>
              </w:rPr>
              <w:t>Менеджмент</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423CBF26" w14:textId="77777777" w:rsidR="001B3F03" w:rsidRPr="00E515C2" w:rsidRDefault="008634CC">
            <w:pPr>
              <w:ind w:right="-2"/>
              <w:jc w:val="center"/>
              <w:rPr>
                <w:sz w:val="26"/>
                <w:szCs w:val="26"/>
              </w:rPr>
            </w:pPr>
            <w:r w:rsidRPr="00E515C2">
              <w:rPr>
                <w:rFonts w:eastAsia="Calibri"/>
                <w:sz w:val="26"/>
                <w:szCs w:val="26"/>
                <w:lang w:val="kk-KZ"/>
              </w:rPr>
              <w:t>2</w:t>
            </w:r>
          </w:p>
        </w:tc>
      </w:tr>
      <w:tr w:rsidR="00E515C2" w:rsidRPr="00E515C2" w14:paraId="4D8FC8C0"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0C1C6E6C" w14:textId="77777777" w:rsidR="001B3F03" w:rsidRPr="00E515C2" w:rsidRDefault="008634CC">
            <w:pPr>
              <w:ind w:right="-2"/>
              <w:rPr>
                <w:sz w:val="26"/>
                <w:szCs w:val="26"/>
              </w:rPr>
            </w:pPr>
            <w:r w:rsidRPr="00E515C2">
              <w:rPr>
                <w:rFonts w:eastAsia="Calibri"/>
                <w:sz w:val="26"/>
                <w:szCs w:val="26"/>
              </w:rPr>
              <w:t>Автономия (Тәуелсіздік)</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39C4CA40" w14:textId="77777777" w:rsidR="001B3F03" w:rsidRPr="00E515C2" w:rsidRDefault="008634CC">
            <w:pPr>
              <w:ind w:right="-2"/>
              <w:jc w:val="center"/>
              <w:rPr>
                <w:sz w:val="26"/>
                <w:szCs w:val="26"/>
              </w:rPr>
            </w:pPr>
            <w:r w:rsidRPr="00E515C2">
              <w:rPr>
                <w:rFonts w:eastAsia="Calibri"/>
                <w:sz w:val="26"/>
                <w:szCs w:val="26"/>
                <w:lang w:val="kk-KZ"/>
              </w:rPr>
              <w:t>0</w:t>
            </w:r>
          </w:p>
        </w:tc>
      </w:tr>
      <w:tr w:rsidR="00E515C2" w:rsidRPr="00E515C2" w14:paraId="7FB81710"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20153CE0" w14:textId="77777777" w:rsidR="001B3F03" w:rsidRPr="00E515C2" w:rsidRDefault="008634CC">
            <w:pPr>
              <w:ind w:right="-2"/>
              <w:rPr>
                <w:sz w:val="26"/>
                <w:szCs w:val="26"/>
              </w:rPr>
            </w:pPr>
            <w:r w:rsidRPr="00E515C2">
              <w:rPr>
                <w:rFonts w:eastAsia="Calibri"/>
                <w:sz w:val="26"/>
                <w:szCs w:val="26"/>
              </w:rPr>
              <w:t>Жұмыстың тұрақтылығы</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69CD3005" w14:textId="77777777" w:rsidR="001B3F03" w:rsidRPr="00E515C2" w:rsidRDefault="008634CC">
            <w:pPr>
              <w:ind w:right="-2"/>
              <w:jc w:val="center"/>
              <w:rPr>
                <w:sz w:val="26"/>
                <w:szCs w:val="26"/>
              </w:rPr>
            </w:pPr>
            <w:r w:rsidRPr="00E515C2">
              <w:rPr>
                <w:rFonts w:eastAsia="Calibri"/>
                <w:sz w:val="26"/>
                <w:szCs w:val="26"/>
                <w:lang w:val="kk-KZ"/>
              </w:rPr>
              <w:t>28</w:t>
            </w:r>
          </w:p>
        </w:tc>
      </w:tr>
      <w:tr w:rsidR="00E515C2" w:rsidRPr="00E515C2" w14:paraId="4027A00C"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5459CC8E" w14:textId="77777777" w:rsidR="001B3F03" w:rsidRPr="00E515C2" w:rsidRDefault="008634CC">
            <w:pPr>
              <w:ind w:right="-2"/>
              <w:rPr>
                <w:sz w:val="26"/>
                <w:szCs w:val="26"/>
              </w:rPr>
            </w:pPr>
            <w:r w:rsidRPr="00E515C2">
              <w:rPr>
                <w:rFonts w:eastAsia="Calibri"/>
                <w:sz w:val="26"/>
                <w:szCs w:val="26"/>
              </w:rPr>
              <w:t>Тұрғылықты жердің тұрақтылығы</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14093449" w14:textId="77777777" w:rsidR="001B3F03" w:rsidRPr="00E515C2" w:rsidRDefault="008634CC">
            <w:pPr>
              <w:ind w:right="-2"/>
              <w:jc w:val="center"/>
              <w:rPr>
                <w:sz w:val="26"/>
                <w:szCs w:val="26"/>
              </w:rPr>
            </w:pPr>
            <w:r w:rsidRPr="00E515C2">
              <w:rPr>
                <w:rFonts w:eastAsia="Calibri"/>
                <w:sz w:val="26"/>
                <w:szCs w:val="26"/>
                <w:lang w:val="kk-KZ"/>
              </w:rPr>
              <w:t>0</w:t>
            </w:r>
          </w:p>
        </w:tc>
      </w:tr>
      <w:tr w:rsidR="00E515C2" w:rsidRPr="00E515C2" w14:paraId="270FACAC"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4B33C9CB" w14:textId="77777777" w:rsidR="001B3F03" w:rsidRPr="00E515C2" w:rsidRDefault="008634CC">
            <w:pPr>
              <w:ind w:right="-2"/>
              <w:rPr>
                <w:sz w:val="26"/>
                <w:szCs w:val="26"/>
              </w:rPr>
            </w:pPr>
            <w:r w:rsidRPr="00E515C2">
              <w:rPr>
                <w:rFonts w:eastAsia="Calibri"/>
                <w:sz w:val="26"/>
                <w:szCs w:val="26"/>
                <w:lang w:val="kk-KZ"/>
              </w:rPr>
              <w:t>Тұрақты  қ</w:t>
            </w:r>
            <w:r w:rsidRPr="00E515C2">
              <w:rPr>
                <w:rFonts w:eastAsia="Calibri"/>
                <w:sz w:val="26"/>
                <w:szCs w:val="26"/>
              </w:rPr>
              <w:t xml:space="preserve">ызмет көрсету </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1CD15DFE" w14:textId="77777777" w:rsidR="001B3F03" w:rsidRPr="00E515C2" w:rsidRDefault="008634CC">
            <w:pPr>
              <w:ind w:right="-2"/>
              <w:jc w:val="center"/>
              <w:rPr>
                <w:sz w:val="26"/>
                <w:szCs w:val="26"/>
              </w:rPr>
            </w:pPr>
            <w:r w:rsidRPr="00E515C2">
              <w:rPr>
                <w:rFonts w:eastAsia="Calibri"/>
                <w:sz w:val="26"/>
                <w:szCs w:val="26"/>
                <w:lang w:val="kk-KZ"/>
              </w:rPr>
              <w:t>30</w:t>
            </w:r>
          </w:p>
        </w:tc>
      </w:tr>
      <w:tr w:rsidR="00E515C2" w:rsidRPr="00E515C2" w14:paraId="3EAE71BB"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1F5FFC55" w14:textId="77777777" w:rsidR="001B3F03" w:rsidRPr="00E515C2" w:rsidRDefault="008634CC">
            <w:pPr>
              <w:ind w:right="-2"/>
              <w:rPr>
                <w:sz w:val="26"/>
                <w:szCs w:val="26"/>
              </w:rPr>
            </w:pPr>
            <w:r w:rsidRPr="00E515C2">
              <w:rPr>
                <w:rFonts w:eastAsia="Calibri"/>
                <w:sz w:val="26"/>
                <w:szCs w:val="26"/>
              </w:rPr>
              <w:t>Сынау</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4060050C" w14:textId="77777777" w:rsidR="001B3F03" w:rsidRPr="00E515C2" w:rsidRDefault="008634CC">
            <w:pPr>
              <w:ind w:right="-2"/>
              <w:jc w:val="center"/>
              <w:rPr>
                <w:sz w:val="26"/>
                <w:szCs w:val="26"/>
              </w:rPr>
            </w:pPr>
            <w:r w:rsidRPr="00E515C2">
              <w:rPr>
                <w:rFonts w:eastAsia="Calibri"/>
                <w:sz w:val="26"/>
                <w:szCs w:val="26"/>
                <w:lang w:val="kk-KZ"/>
              </w:rPr>
              <w:t>0</w:t>
            </w:r>
          </w:p>
        </w:tc>
      </w:tr>
      <w:tr w:rsidR="00E515C2" w:rsidRPr="00E515C2" w14:paraId="0EFB88CC"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454DDAA4" w14:textId="77777777" w:rsidR="001B3F03" w:rsidRPr="00E515C2" w:rsidRDefault="008634CC">
            <w:pPr>
              <w:ind w:right="-2"/>
              <w:rPr>
                <w:sz w:val="26"/>
                <w:szCs w:val="26"/>
              </w:rPr>
            </w:pPr>
            <w:r w:rsidRPr="00E515C2">
              <w:rPr>
                <w:rFonts w:eastAsia="Calibri"/>
                <w:sz w:val="26"/>
                <w:szCs w:val="26"/>
              </w:rPr>
              <w:t>Өмір салтын біріктіру</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56C998E6" w14:textId="77777777" w:rsidR="001B3F03" w:rsidRPr="00E515C2" w:rsidRDefault="008634CC">
            <w:pPr>
              <w:ind w:right="-2"/>
              <w:jc w:val="center"/>
              <w:rPr>
                <w:sz w:val="26"/>
                <w:szCs w:val="26"/>
              </w:rPr>
            </w:pPr>
            <w:r w:rsidRPr="00E515C2">
              <w:rPr>
                <w:rFonts w:eastAsia="Calibri"/>
                <w:sz w:val="26"/>
                <w:szCs w:val="26"/>
                <w:lang w:val="kk-KZ"/>
              </w:rPr>
              <w:t>0</w:t>
            </w:r>
          </w:p>
        </w:tc>
      </w:tr>
      <w:tr w:rsidR="00410741" w:rsidRPr="00E515C2" w14:paraId="044A50F4"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62BBBA65" w14:textId="77777777" w:rsidR="001B3F03" w:rsidRPr="00E515C2" w:rsidRDefault="008634CC">
            <w:pPr>
              <w:ind w:right="-2"/>
              <w:rPr>
                <w:sz w:val="26"/>
                <w:szCs w:val="26"/>
              </w:rPr>
            </w:pPr>
            <w:r w:rsidRPr="00E515C2">
              <w:rPr>
                <w:rFonts w:eastAsia="Calibri"/>
                <w:sz w:val="26"/>
                <w:szCs w:val="26"/>
              </w:rPr>
              <w:t>Кәсіпкерлік</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56EAAF0C" w14:textId="77777777" w:rsidR="001B3F03" w:rsidRPr="00E515C2" w:rsidRDefault="008634CC">
            <w:pPr>
              <w:ind w:right="-2"/>
              <w:jc w:val="center"/>
              <w:rPr>
                <w:sz w:val="26"/>
                <w:szCs w:val="26"/>
              </w:rPr>
            </w:pPr>
            <w:r w:rsidRPr="00E515C2">
              <w:rPr>
                <w:rFonts w:eastAsia="Calibri"/>
                <w:sz w:val="26"/>
                <w:szCs w:val="26"/>
                <w:lang w:val="kk-KZ"/>
              </w:rPr>
              <w:t>10</w:t>
            </w:r>
          </w:p>
        </w:tc>
      </w:tr>
    </w:tbl>
    <w:p w14:paraId="32106234" w14:textId="77777777" w:rsidR="001B3F03" w:rsidRPr="00E515C2" w:rsidRDefault="001B3F03">
      <w:pPr>
        <w:ind w:right="-2" w:firstLine="567"/>
        <w:jc w:val="both"/>
        <w:rPr>
          <w:spacing w:val="2"/>
          <w:sz w:val="28"/>
          <w:szCs w:val="28"/>
          <w:lang w:val="kk-KZ"/>
        </w:rPr>
      </w:pPr>
    </w:p>
    <w:p w14:paraId="39943C42" w14:textId="77777777" w:rsidR="001B3F03" w:rsidRPr="00E515C2" w:rsidRDefault="009C4F19">
      <w:pPr>
        <w:ind w:right="-2" w:firstLine="567"/>
        <w:jc w:val="both"/>
        <w:rPr>
          <w:sz w:val="28"/>
          <w:szCs w:val="28"/>
          <w:lang w:val="kk-KZ"/>
        </w:rPr>
      </w:pPr>
      <w:r w:rsidRPr="00E515C2">
        <w:rPr>
          <w:sz w:val="28"/>
          <w:szCs w:val="28"/>
          <w:lang w:val="kk-KZ"/>
        </w:rPr>
        <w:t>ҚазСТА</w:t>
      </w:r>
      <w:r w:rsidR="008634CC" w:rsidRPr="00E515C2">
        <w:rPr>
          <w:sz w:val="28"/>
          <w:szCs w:val="28"/>
          <w:lang w:val="kk-KZ"/>
        </w:rPr>
        <w:t xml:space="preserve"> респонденттері арасында 30 студент мамандық бағыттылығы ретінде қызмет көрсетуді, 28 студент – жұмыс орнының тұрақтылығын, 10 студент – кәсіпкерлікті, 2 студент менеджментті көрсетті.</w:t>
      </w:r>
    </w:p>
    <w:p w14:paraId="06D881E1" w14:textId="73D80E4D" w:rsidR="001B3F03" w:rsidRPr="00E515C2" w:rsidRDefault="008634CC">
      <w:pPr>
        <w:ind w:right="-2" w:firstLine="567"/>
        <w:jc w:val="both"/>
        <w:rPr>
          <w:lang w:val="kk-KZ"/>
        </w:rPr>
      </w:pPr>
      <w:r w:rsidRPr="00E515C2">
        <w:rPr>
          <w:spacing w:val="2"/>
          <w:sz w:val="28"/>
          <w:szCs w:val="28"/>
          <w:lang w:val="kk-KZ"/>
        </w:rPr>
        <w:t>ҚазСТА респонденттерінің экспериментке дейінгі мамандық бағыттылығы көрсеткіштерін диаграмма түрінде көрсетуге тырыстық</w:t>
      </w:r>
      <w:r w:rsidRPr="00E515C2">
        <w:rPr>
          <w:sz w:val="28"/>
          <w:szCs w:val="28"/>
          <w:lang w:val="kk-KZ"/>
        </w:rPr>
        <w:t xml:space="preserve"> (сурет</w:t>
      </w:r>
      <w:r w:rsidR="008F1AA0" w:rsidRPr="00E515C2">
        <w:rPr>
          <w:sz w:val="28"/>
          <w:szCs w:val="28"/>
          <w:lang w:val="kk-KZ"/>
        </w:rPr>
        <w:t xml:space="preserve"> 30</w:t>
      </w:r>
      <w:r w:rsidRPr="00E515C2">
        <w:rPr>
          <w:sz w:val="28"/>
          <w:szCs w:val="28"/>
          <w:lang w:val="kk-KZ"/>
        </w:rPr>
        <w:t>).</w:t>
      </w:r>
    </w:p>
    <w:p w14:paraId="3AFB364F" w14:textId="77777777" w:rsidR="001B3F03" w:rsidRPr="00E515C2" w:rsidRDefault="001B3F03">
      <w:pPr>
        <w:ind w:right="-2"/>
        <w:rPr>
          <w:lang w:val="kk-KZ"/>
        </w:rPr>
      </w:pPr>
    </w:p>
    <w:p w14:paraId="525F368F" w14:textId="77777777" w:rsidR="001B3F03" w:rsidRPr="00E515C2" w:rsidRDefault="008634CC">
      <w:pPr>
        <w:ind w:right="-2"/>
      </w:pPr>
      <w:r w:rsidRPr="00E515C2">
        <w:rPr>
          <w:noProof/>
        </w:rPr>
        <w:drawing>
          <wp:inline distT="0" distB="0" distL="0" distR="0" wp14:anchorId="3D62BF6A" wp14:editId="10561742">
            <wp:extent cx="6076950" cy="3241675"/>
            <wp:effectExtent l="0" t="0" r="0" b="0"/>
            <wp:docPr id="42" name="Диаграмма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14:paraId="29BCFF31" w14:textId="77777777" w:rsidR="001B3F03" w:rsidRPr="00E515C2" w:rsidRDefault="001B3F03">
      <w:pPr>
        <w:ind w:right="-2"/>
        <w:jc w:val="center"/>
        <w:rPr>
          <w:sz w:val="28"/>
          <w:szCs w:val="28"/>
          <w:lang w:val="kk-KZ"/>
        </w:rPr>
      </w:pPr>
    </w:p>
    <w:p w14:paraId="5296BC36" w14:textId="6E4501C0" w:rsidR="001B3F03" w:rsidRPr="00E515C2" w:rsidRDefault="008634CC">
      <w:pPr>
        <w:ind w:right="-2"/>
        <w:jc w:val="center"/>
        <w:rPr>
          <w:sz w:val="28"/>
          <w:szCs w:val="28"/>
          <w:lang w:val="kk-KZ"/>
        </w:rPr>
      </w:pPr>
      <w:r w:rsidRPr="00E515C2">
        <w:rPr>
          <w:sz w:val="28"/>
          <w:szCs w:val="28"/>
          <w:lang w:val="kk-KZ"/>
        </w:rPr>
        <w:t xml:space="preserve">Сурет </w:t>
      </w:r>
      <w:r w:rsidR="008F1AA0" w:rsidRPr="00E515C2">
        <w:rPr>
          <w:sz w:val="28"/>
          <w:szCs w:val="28"/>
          <w:lang w:val="kk-KZ"/>
        </w:rPr>
        <w:t>30</w:t>
      </w:r>
      <w:r w:rsidRPr="00E515C2">
        <w:rPr>
          <w:sz w:val="28"/>
          <w:szCs w:val="28"/>
          <w:lang w:val="kk-KZ"/>
        </w:rPr>
        <w:t xml:space="preserve"> - Экспериментке дейінгі ҚазСТА респонденттерінің мамандық бағыттылығы бойынша көрсеткіштері көрінісі</w:t>
      </w:r>
    </w:p>
    <w:p w14:paraId="7BBF5368" w14:textId="77777777" w:rsidR="001B3F03" w:rsidRPr="00E515C2" w:rsidRDefault="001B3F03">
      <w:pPr>
        <w:ind w:right="-2"/>
        <w:jc w:val="center"/>
        <w:rPr>
          <w:lang w:val="kk-KZ"/>
        </w:rPr>
      </w:pPr>
    </w:p>
    <w:p w14:paraId="75EFBD48" w14:textId="77777777" w:rsidR="001B3F03" w:rsidRPr="00E515C2" w:rsidRDefault="008634CC">
      <w:pPr>
        <w:tabs>
          <w:tab w:val="left" w:pos="851"/>
        </w:tabs>
        <w:ind w:right="-2" w:firstLine="567"/>
        <w:jc w:val="both"/>
        <w:rPr>
          <w:lang w:val="kk-KZ"/>
        </w:rPr>
      </w:pPr>
      <w:r w:rsidRPr="00E515C2">
        <w:rPr>
          <w:rFonts w:eastAsia="Calibri"/>
          <w:sz w:val="28"/>
          <w:szCs w:val="28"/>
          <w:lang w:val="kk-KZ"/>
        </w:rPr>
        <w:t xml:space="preserve"> </w:t>
      </w:r>
      <w:r w:rsidRPr="00E515C2">
        <w:rPr>
          <w:sz w:val="28"/>
          <w:szCs w:val="28"/>
          <w:lang w:val="kk-KZ"/>
        </w:rPr>
        <w:t>Эксперименттік топқа өткізілген элективті курсымыз арқылы білім алушылардың құндылық бағдарын дамыта отырып, тоғыз сипаттамамен берілген диагностикалау әдісінің нәтижесі эксперименттен кейін ҚазАСТ респонденттері арасында 26 студент мамандық бағыттылығы ретінде тұрақты қызмет көрсетуді, 25 студент – жұмыс орнының тұрақтылығын, 15 студент – кәсіпкерлікті, 4 студент менеджментті көрсетті. Бұл көрсеткіштен студенттердің өзін - өзі дамытуға, үздіксіз білім ауға, өзін жан-жақты дамытуға, өз мамандығының «акме» шыңына жетуге ұмтылысын көрсетеді (кесте 38).</w:t>
      </w:r>
    </w:p>
    <w:p w14:paraId="093D60C8" w14:textId="77777777" w:rsidR="001B3F03" w:rsidRPr="00E515C2" w:rsidRDefault="001B3F03">
      <w:pPr>
        <w:ind w:right="-2"/>
        <w:rPr>
          <w:lang w:val="kk-KZ"/>
        </w:rPr>
      </w:pPr>
    </w:p>
    <w:p w14:paraId="12B6823F" w14:textId="77777777" w:rsidR="001B3F03" w:rsidRPr="00E515C2" w:rsidRDefault="008634CC">
      <w:pPr>
        <w:ind w:right="-2"/>
        <w:jc w:val="both"/>
        <w:rPr>
          <w:lang w:val="kk-KZ"/>
        </w:rPr>
      </w:pPr>
      <w:r w:rsidRPr="00E515C2">
        <w:rPr>
          <w:sz w:val="28"/>
          <w:szCs w:val="28"/>
          <w:lang w:val="kk-KZ"/>
        </w:rPr>
        <w:t xml:space="preserve">Кесте 38 - </w:t>
      </w:r>
      <w:r w:rsidRPr="00E515C2">
        <w:rPr>
          <w:rFonts w:eastAsia="Calibri"/>
          <w:sz w:val="28"/>
          <w:szCs w:val="28"/>
          <w:lang w:val="kk-KZ"/>
        </w:rPr>
        <w:t>Эксперименттен кейінгі ҚазСТА респонденттерінің мамандық бағыттылығы бойынша көрсеткіштері</w:t>
      </w:r>
    </w:p>
    <w:p w14:paraId="7EAF5717" w14:textId="77777777" w:rsidR="001B3F03" w:rsidRPr="00E515C2" w:rsidRDefault="001B3F03">
      <w:pPr>
        <w:ind w:right="-2"/>
        <w:rPr>
          <w:sz w:val="28"/>
          <w:szCs w:val="28"/>
          <w:lang w:val="kk-KZ"/>
        </w:rPr>
      </w:pPr>
    </w:p>
    <w:tbl>
      <w:tblPr>
        <w:tblW w:w="9639" w:type="dxa"/>
        <w:tblInd w:w="108" w:type="dxa"/>
        <w:tblLook w:val="0000" w:firstRow="0" w:lastRow="0" w:firstColumn="0" w:lastColumn="0" w:noHBand="0" w:noVBand="0"/>
      </w:tblPr>
      <w:tblGrid>
        <w:gridCol w:w="5631"/>
        <w:gridCol w:w="4008"/>
      </w:tblGrid>
      <w:tr w:rsidR="00E515C2" w:rsidRPr="00E515C2" w14:paraId="3412379F" w14:textId="77777777">
        <w:trPr>
          <w:trHeight w:val="70"/>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27AD1401" w14:textId="77777777" w:rsidR="001B3F03" w:rsidRPr="00E515C2" w:rsidRDefault="008634CC">
            <w:pPr>
              <w:ind w:right="-2"/>
              <w:jc w:val="center"/>
              <w:rPr>
                <w:sz w:val="26"/>
                <w:szCs w:val="26"/>
              </w:rPr>
            </w:pPr>
            <w:r w:rsidRPr="00E515C2">
              <w:rPr>
                <w:rFonts w:eastAsia="Calibri"/>
                <w:sz w:val="26"/>
                <w:szCs w:val="26"/>
                <w:lang w:val="kk-KZ"/>
              </w:rPr>
              <w:t>Мамандық бағыттылығы</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35E52D93" w14:textId="77777777" w:rsidR="001B3F03" w:rsidRPr="00E515C2" w:rsidRDefault="008634CC">
            <w:pPr>
              <w:ind w:right="-2"/>
              <w:jc w:val="center"/>
              <w:rPr>
                <w:sz w:val="26"/>
                <w:szCs w:val="26"/>
              </w:rPr>
            </w:pPr>
            <w:r w:rsidRPr="00E515C2">
              <w:rPr>
                <w:rFonts w:eastAsia="Calibri"/>
                <w:sz w:val="26"/>
                <w:szCs w:val="26"/>
                <w:lang w:val="kk-KZ"/>
              </w:rPr>
              <w:t>Студент саны</w:t>
            </w:r>
          </w:p>
        </w:tc>
      </w:tr>
      <w:tr w:rsidR="00E515C2" w:rsidRPr="00E515C2" w14:paraId="0DB3D7B8"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39EC92B9" w14:textId="77777777" w:rsidR="001B3F03" w:rsidRPr="00E515C2" w:rsidRDefault="008634CC">
            <w:pPr>
              <w:ind w:right="-2"/>
              <w:rPr>
                <w:sz w:val="26"/>
                <w:szCs w:val="26"/>
              </w:rPr>
            </w:pPr>
            <w:r w:rsidRPr="00E515C2">
              <w:rPr>
                <w:rFonts w:eastAsia="Calibri"/>
                <w:sz w:val="26"/>
                <w:szCs w:val="26"/>
              </w:rPr>
              <w:t>Кәсіби құзыреттілік</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43C59361" w14:textId="77777777" w:rsidR="001B3F03" w:rsidRPr="00E515C2" w:rsidRDefault="008634CC">
            <w:pPr>
              <w:ind w:right="-2"/>
              <w:jc w:val="center"/>
              <w:rPr>
                <w:sz w:val="26"/>
                <w:szCs w:val="26"/>
              </w:rPr>
            </w:pPr>
            <w:r w:rsidRPr="00E515C2">
              <w:rPr>
                <w:rFonts w:eastAsia="Calibri"/>
                <w:sz w:val="26"/>
                <w:szCs w:val="26"/>
                <w:lang w:val="kk-KZ"/>
              </w:rPr>
              <w:t>0</w:t>
            </w:r>
          </w:p>
        </w:tc>
      </w:tr>
      <w:tr w:rsidR="00E515C2" w:rsidRPr="00E515C2" w14:paraId="674CD2E4"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47675B66" w14:textId="77777777" w:rsidR="001B3F03" w:rsidRPr="00E515C2" w:rsidRDefault="008634CC">
            <w:pPr>
              <w:ind w:right="-2"/>
              <w:rPr>
                <w:sz w:val="26"/>
                <w:szCs w:val="26"/>
              </w:rPr>
            </w:pPr>
            <w:r w:rsidRPr="00E515C2">
              <w:rPr>
                <w:rFonts w:eastAsia="Calibri"/>
                <w:sz w:val="26"/>
                <w:szCs w:val="26"/>
              </w:rPr>
              <w:t>Менеджмент</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632A42AD" w14:textId="77777777" w:rsidR="001B3F03" w:rsidRPr="00E515C2" w:rsidRDefault="008634CC">
            <w:pPr>
              <w:ind w:right="-2"/>
              <w:jc w:val="center"/>
              <w:rPr>
                <w:sz w:val="26"/>
                <w:szCs w:val="26"/>
              </w:rPr>
            </w:pPr>
            <w:r w:rsidRPr="00E515C2">
              <w:rPr>
                <w:rFonts w:eastAsia="Calibri"/>
                <w:sz w:val="26"/>
                <w:szCs w:val="26"/>
                <w:lang w:val="kk-KZ"/>
              </w:rPr>
              <w:t>4</w:t>
            </w:r>
          </w:p>
        </w:tc>
      </w:tr>
      <w:tr w:rsidR="00E515C2" w:rsidRPr="00E515C2" w14:paraId="03B6A050"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09437230" w14:textId="77777777" w:rsidR="001B3F03" w:rsidRPr="00E515C2" w:rsidRDefault="008634CC">
            <w:pPr>
              <w:ind w:right="-2"/>
              <w:rPr>
                <w:sz w:val="26"/>
                <w:szCs w:val="26"/>
              </w:rPr>
            </w:pPr>
            <w:r w:rsidRPr="00E515C2">
              <w:rPr>
                <w:rFonts w:eastAsia="Calibri"/>
                <w:sz w:val="26"/>
                <w:szCs w:val="26"/>
              </w:rPr>
              <w:t>Автономия (Тәуелсіздік)</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7B804A7D" w14:textId="77777777" w:rsidR="001B3F03" w:rsidRPr="00E515C2" w:rsidRDefault="008634CC">
            <w:pPr>
              <w:ind w:right="-2"/>
              <w:jc w:val="center"/>
              <w:rPr>
                <w:sz w:val="26"/>
                <w:szCs w:val="26"/>
              </w:rPr>
            </w:pPr>
            <w:r w:rsidRPr="00E515C2">
              <w:rPr>
                <w:rFonts w:eastAsia="Calibri"/>
                <w:sz w:val="26"/>
                <w:szCs w:val="26"/>
                <w:lang w:val="kk-KZ"/>
              </w:rPr>
              <w:t>0</w:t>
            </w:r>
          </w:p>
        </w:tc>
      </w:tr>
      <w:tr w:rsidR="00E515C2" w:rsidRPr="00E515C2" w14:paraId="3D49A8DB"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1030DD21" w14:textId="77777777" w:rsidR="001B3F03" w:rsidRPr="00E515C2" w:rsidRDefault="008634CC">
            <w:pPr>
              <w:ind w:right="-2"/>
              <w:rPr>
                <w:sz w:val="26"/>
                <w:szCs w:val="26"/>
              </w:rPr>
            </w:pPr>
            <w:r w:rsidRPr="00E515C2">
              <w:rPr>
                <w:rFonts w:eastAsia="Calibri"/>
                <w:sz w:val="26"/>
                <w:szCs w:val="26"/>
              </w:rPr>
              <w:t>Жұмыстың тұрақтылығы</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3D9FFA14" w14:textId="77777777" w:rsidR="001B3F03" w:rsidRPr="00E515C2" w:rsidRDefault="008634CC">
            <w:pPr>
              <w:ind w:right="-2"/>
              <w:jc w:val="center"/>
              <w:rPr>
                <w:sz w:val="26"/>
                <w:szCs w:val="26"/>
              </w:rPr>
            </w:pPr>
            <w:r w:rsidRPr="00E515C2">
              <w:rPr>
                <w:rFonts w:eastAsia="Calibri"/>
                <w:sz w:val="26"/>
                <w:szCs w:val="26"/>
                <w:lang w:val="kk-KZ"/>
              </w:rPr>
              <w:t>25</w:t>
            </w:r>
          </w:p>
        </w:tc>
      </w:tr>
      <w:tr w:rsidR="00E515C2" w:rsidRPr="00E515C2" w14:paraId="7E9A450A"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4DDFC05C" w14:textId="77777777" w:rsidR="001B3F03" w:rsidRPr="00E515C2" w:rsidRDefault="008634CC">
            <w:pPr>
              <w:ind w:right="-2"/>
              <w:rPr>
                <w:sz w:val="26"/>
                <w:szCs w:val="26"/>
              </w:rPr>
            </w:pPr>
            <w:r w:rsidRPr="00E515C2">
              <w:rPr>
                <w:rFonts w:eastAsia="Calibri"/>
                <w:sz w:val="26"/>
                <w:szCs w:val="26"/>
              </w:rPr>
              <w:t>Тұрғылықты жердің тұрақтылығы</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1BE36B5B" w14:textId="77777777" w:rsidR="001B3F03" w:rsidRPr="00E515C2" w:rsidRDefault="008634CC">
            <w:pPr>
              <w:ind w:right="-2"/>
              <w:jc w:val="center"/>
              <w:rPr>
                <w:sz w:val="26"/>
                <w:szCs w:val="26"/>
              </w:rPr>
            </w:pPr>
            <w:r w:rsidRPr="00E515C2">
              <w:rPr>
                <w:rFonts w:eastAsia="Calibri"/>
                <w:sz w:val="26"/>
                <w:szCs w:val="26"/>
                <w:lang w:val="kk-KZ"/>
              </w:rPr>
              <w:t>0</w:t>
            </w:r>
          </w:p>
        </w:tc>
      </w:tr>
      <w:tr w:rsidR="00E515C2" w:rsidRPr="00E515C2" w14:paraId="7FA60931"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7F579FAB" w14:textId="77777777" w:rsidR="001B3F03" w:rsidRPr="00E515C2" w:rsidRDefault="008634CC">
            <w:pPr>
              <w:ind w:right="-2"/>
              <w:rPr>
                <w:sz w:val="26"/>
                <w:szCs w:val="26"/>
              </w:rPr>
            </w:pPr>
            <w:r w:rsidRPr="00E515C2">
              <w:rPr>
                <w:rFonts w:eastAsia="Calibri"/>
                <w:sz w:val="26"/>
                <w:szCs w:val="26"/>
                <w:lang w:val="kk-KZ"/>
              </w:rPr>
              <w:t>Тұрақты қ</w:t>
            </w:r>
            <w:r w:rsidRPr="00E515C2">
              <w:rPr>
                <w:rFonts w:eastAsia="Calibri"/>
                <w:sz w:val="26"/>
                <w:szCs w:val="26"/>
              </w:rPr>
              <w:t xml:space="preserve">ызмет көрсету </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5F9559E1" w14:textId="77777777" w:rsidR="001B3F03" w:rsidRPr="00E515C2" w:rsidRDefault="008634CC">
            <w:pPr>
              <w:ind w:right="-2"/>
              <w:jc w:val="center"/>
              <w:rPr>
                <w:sz w:val="26"/>
                <w:szCs w:val="26"/>
              </w:rPr>
            </w:pPr>
            <w:r w:rsidRPr="00E515C2">
              <w:rPr>
                <w:rFonts w:eastAsia="Calibri"/>
                <w:sz w:val="26"/>
                <w:szCs w:val="26"/>
                <w:lang w:val="kk-KZ"/>
              </w:rPr>
              <w:t>26</w:t>
            </w:r>
          </w:p>
        </w:tc>
      </w:tr>
      <w:tr w:rsidR="00E515C2" w:rsidRPr="00E515C2" w14:paraId="60431A2B"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1FBB91B1" w14:textId="77777777" w:rsidR="001B3F03" w:rsidRPr="00E515C2" w:rsidRDefault="008634CC">
            <w:pPr>
              <w:ind w:right="-2"/>
              <w:rPr>
                <w:sz w:val="26"/>
                <w:szCs w:val="26"/>
              </w:rPr>
            </w:pPr>
            <w:r w:rsidRPr="00E515C2">
              <w:rPr>
                <w:rFonts w:eastAsia="Calibri"/>
                <w:sz w:val="26"/>
                <w:szCs w:val="26"/>
              </w:rPr>
              <w:t>Сынау</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79D0F48F" w14:textId="77777777" w:rsidR="001B3F03" w:rsidRPr="00E515C2" w:rsidRDefault="008634CC">
            <w:pPr>
              <w:ind w:right="-2"/>
              <w:jc w:val="center"/>
              <w:rPr>
                <w:sz w:val="26"/>
                <w:szCs w:val="26"/>
              </w:rPr>
            </w:pPr>
            <w:r w:rsidRPr="00E515C2">
              <w:rPr>
                <w:rFonts w:eastAsia="Calibri"/>
                <w:sz w:val="26"/>
                <w:szCs w:val="26"/>
                <w:lang w:val="kk-KZ"/>
              </w:rPr>
              <w:t>0</w:t>
            </w:r>
          </w:p>
        </w:tc>
      </w:tr>
      <w:tr w:rsidR="00E515C2" w:rsidRPr="00E515C2" w14:paraId="254267D7"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094FC628" w14:textId="77777777" w:rsidR="001B3F03" w:rsidRPr="00E515C2" w:rsidRDefault="008634CC">
            <w:pPr>
              <w:ind w:right="-2"/>
              <w:rPr>
                <w:sz w:val="26"/>
                <w:szCs w:val="26"/>
              </w:rPr>
            </w:pPr>
            <w:r w:rsidRPr="00E515C2">
              <w:rPr>
                <w:rFonts w:eastAsia="Calibri"/>
                <w:sz w:val="26"/>
                <w:szCs w:val="26"/>
              </w:rPr>
              <w:t>Өмір салтын біріктіру</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54719A89" w14:textId="77777777" w:rsidR="001B3F03" w:rsidRPr="00E515C2" w:rsidRDefault="008634CC">
            <w:pPr>
              <w:ind w:right="-2"/>
              <w:jc w:val="center"/>
              <w:rPr>
                <w:sz w:val="26"/>
                <w:szCs w:val="26"/>
              </w:rPr>
            </w:pPr>
            <w:r w:rsidRPr="00E515C2">
              <w:rPr>
                <w:rFonts w:eastAsia="Calibri"/>
                <w:sz w:val="26"/>
                <w:szCs w:val="26"/>
                <w:lang w:val="kk-KZ"/>
              </w:rPr>
              <w:t>0</w:t>
            </w:r>
          </w:p>
        </w:tc>
      </w:tr>
      <w:tr w:rsidR="00410741" w:rsidRPr="00E515C2" w14:paraId="15DB5479" w14:textId="77777777">
        <w:trPr>
          <w:trHeight w:val="315"/>
        </w:trPr>
        <w:tc>
          <w:tcPr>
            <w:tcW w:w="5630" w:type="dxa"/>
            <w:tcBorders>
              <w:top w:val="single" w:sz="4" w:space="0" w:color="000000"/>
              <w:left w:val="single" w:sz="4" w:space="0" w:color="000000"/>
              <w:bottom w:val="single" w:sz="4" w:space="0" w:color="000000"/>
              <w:right w:val="single" w:sz="4" w:space="0" w:color="000000"/>
            </w:tcBorders>
            <w:shd w:val="clear" w:color="auto" w:fill="auto"/>
          </w:tcPr>
          <w:p w14:paraId="7F96766C" w14:textId="77777777" w:rsidR="001B3F03" w:rsidRPr="00E515C2" w:rsidRDefault="008634CC">
            <w:pPr>
              <w:ind w:right="-2"/>
              <w:rPr>
                <w:sz w:val="26"/>
                <w:szCs w:val="26"/>
              </w:rPr>
            </w:pPr>
            <w:r w:rsidRPr="00E515C2">
              <w:rPr>
                <w:rFonts w:eastAsia="Calibri"/>
                <w:sz w:val="26"/>
                <w:szCs w:val="26"/>
              </w:rPr>
              <w:t>Кәсіпкерлік</w:t>
            </w:r>
          </w:p>
        </w:tc>
        <w:tc>
          <w:tcPr>
            <w:tcW w:w="4008" w:type="dxa"/>
            <w:tcBorders>
              <w:top w:val="single" w:sz="4" w:space="0" w:color="000000"/>
              <w:left w:val="single" w:sz="4" w:space="0" w:color="000000"/>
              <w:bottom w:val="single" w:sz="4" w:space="0" w:color="000000"/>
              <w:right w:val="single" w:sz="4" w:space="0" w:color="000000"/>
            </w:tcBorders>
            <w:shd w:val="clear" w:color="auto" w:fill="auto"/>
          </w:tcPr>
          <w:p w14:paraId="4A4A0CD6" w14:textId="77777777" w:rsidR="001B3F03" w:rsidRPr="00E515C2" w:rsidRDefault="008634CC">
            <w:pPr>
              <w:ind w:right="-2"/>
              <w:jc w:val="center"/>
              <w:rPr>
                <w:sz w:val="26"/>
                <w:szCs w:val="26"/>
              </w:rPr>
            </w:pPr>
            <w:r w:rsidRPr="00E515C2">
              <w:rPr>
                <w:rFonts w:eastAsia="Calibri"/>
                <w:sz w:val="26"/>
                <w:szCs w:val="26"/>
                <w:lang w:val="kk-KZ"/>
              </w:rPr>
              <w:t>15</w:t>
            </w:r>
          </w:p>
        </w:tc>
      </w:tr>
    </w:tbl>
    <w:p w14:paraId="1A445A8F" w14:textId="77777777" w:rsidR="001B3F03" w:rsidRPr="00E515C2" w:rsidRDefault="001B3F03">
      <w:pPr>
        <w:ind w:right="-2"/>
        <w:jc w:val="both"/>
        <w:rPr>
          <w:lang w:val="kk-KZ"/>
        </w:rPr>
      </w:pPr>
    </w:p>
    <w:p w14:paraId="4B52E70E" w14:textId="77777777" w:rsidR="001B3F03" w:rsidRPr="00E515C2" w:rsidRDefault="008634CC">
      <w:pPr>
        <w:ind w:right="-2"/>
        <w:jc w:val="both"/>
      </w:pPr>
      <w:r w:rsidRPr="00E515C2">
        <w:rPr>
          <w:noProof/>
        </w:rPr>
        <w:drawing>
          <wp:inline distT="0" distB="0" distL="0" distR="0" wp14:anchorId="51C6F8F8" wp14:editId="594A328F">
            <wp:extent cx="6124575" cy="3051810"/>
            <wp:effectExtent l="19050" t="0" r="9525" b="0"/>
            <wp:docPr id="43" name="Диаграмма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4676EC63" w14:textId="77777777" w:rsidR="001B3F03" w:rsidRPr="00E515C2" w:rsidRDefault="001B3F03">
      <w:pPr>
        <w:ind w:right="-2"/>
        <w:jc w:val="both"/>
        <w:rPr>
          <w:sz w:val="28"/>
          <w:szCs w:val="28"/>
          <w:lang w:val="kk-KZ"/>
        </w:rPr>
      </w:pPr>
    </w:p>
    <w:p w14:paraId="5B5765CF" w14:textId="528BA8A8" w:rsidR="001B3F03" w:rsidRPr="00E515C2" w:rsidRDefault="008634CC">
      <w:pPr>
        <w:ind w:right="-2"/>
        <w:jc w:val="center"/>
        <w:rPr>
          <w:sz w:val="28"/>
          <w:szCs w:val="28"/>
          <w:lang w:val="kk-KZ"/>
        </w:rPr>
      </w:pPr>
      <w:r w:rsidRPr="00E515C2">
        <w:rPr>
          <w:sz w:val="28"/>
          <w:szCs w:val="28"/>
          <w:lang w:val="kk-KZ"/>
        </w:rPr>
        <w:t xml:space="preserve">Сурет </w:t>
      </w:r>
      <w:r w:rsidR="008F1AA0" w:rsidRPr="00E515C2">
        <w:rPr>
          <w:sz w:val="28"/>
          <w:szCs w:val="28"/>
          <w:lang w:val="kk-KZ"/>
        </w:rPr>
        <w:t>31</w:t>
      </w:r>
      <w:r w:rsidRPr="00E515C2">
        <w:rPr>
          <w:sz w:val="28"/>
          <w:szCs w:val="28"/>
          <w:lang w:val="kk-KZ"/>
        </w:rPr>
        <w:t xml:space="preserve"> - Эксперименттен кейінгі ҚазСТА респонденттерінің мамандық бағыттылығы бойынша көрсеткіштері көрінісі</w:t>
      </w:r>
    </w:p>
    <w:p w14:paraId="42E999DB" w14:textId="77777777" w:rsidR="001B3F03" w:rsidRPr="00E515C2" w:rsidRDefault="001B3F03">
      <w:pPr>
        <w:ind w:right="-2"/>
        <w:jc w:val="center"/>
        <w:rPr>
          <w:sz w:val="28"/>
          <w:szCs w:val="28"/>
          <w:lang w:val="kk-KZ"/>
        </w:rPr>
      </w:pPr>
    </w:p>
    <w:p w14:paraId="16C0305E" w14:textId="77777777" w:rsidR="001B3F03" w:rsidRPr="00E515C2" w:rsidRDefault="008634CC">
      <w:pPr>
        <w:shd w:val="clear" w:color="auto" w:fill="FFFFFF"/>
        <w:ind w:right="-2" w:firstLine="567"/>
        <w:jc w:val="both"/>
        <w:rPr>
          <w:lang w:val="kk-KZ"/>
        </w:rPr>
      </w:pPr>
      <w:r w:rsidRPr="00E515C2">
        <w:rPr>
          <w:rFonts w:eastAsia="Calibri"/>
          <w:sz w:val="28"/>
          <w:szCs w:val="28"/>
          <w:lang w:val="kk-KZ"/>
        </w:rPr>
        <w:t>Келесі сауалнама -</w:t>
      </w:r>
      <w:r w:rsidRPr="00E515C2">
        <w:rPr>
          <w:b/>
          <w:bCs/>
          <w:caps/>
          <w:sz w:val="28"/>
          <w:szCs w:val="28"/>
          <w:lang w:val="kk-KZ"/>
        </w:rPr>
        <w:t xml:space="preserve"> </w:t>
      </w:r>
      <w:r w:rsidRPr="00E515C2">
        <w:rPr>
          <w:bCs/>
          <w:i/>
          <w:sz w:val="28"/>
          <w:szCs w:val="28"/>
          <w:lang w:val="kk-KZ"/>
        </w:rPr>
        <w:t>Мақсатқа жету қажеттілін анықтау шкаласы (Ю.М. Орлов)</w:t>
      </w:r>
    </w:p>
    <w:p w14:paraId="660C3666" w14:textId="77777777" w:rsidR="001B3F03" w:rsidRPr="00E515C2" w:rsidRDefault="008634CC">
      <w:pPr>
        <w:shd w:val="clear" w:color="auto" w:fill="FFFFFF"/>
        <w:ind w:right="-2" w:firstLine="567"/>
        <w:jc w:val="both"/>
        <w:rPr>
          <w:lang w:val="kk-KZ"/>
        </w:rPr>
      </w:pPr>
      <w:r w:rsidRPr="00E515C2">
        <w:rPr>
          <w:bCs/>
          <w:i/>
          <w:sz w:val="28"/>
          <w:szCs w:val="28"/>
          <w:lang w:val="kk-KZ"/>
        </w:rPr>
        <w:t>Шкала:</w:t>
      </w:r>
      <w:r w:rsidRPr="00E515C2">
        <w:rPr>
          <w:b/>
          <w:bCs/>
          <w:sz w:val="28"/>
          <w:szCs w:val="28"/>
          <w:lang w:val="kk-KZ"/>
        </w:rPr>
        <w:t> </w:t>
      </w:r>
      <w:r w:rsidRPr="00E515C2">
        <w:rPr>
          <w:sz w:val="28"/>
          <w:szCs w:val="28"/>
          <w:lang w:val="kk-KZ"/>
        </w:rPr>
        <w:t>мақсатқа жету мотивациясының деңгейі</w:t>
      </w:r>
    </w:p>
    <w:p w14:paraId="7D8FE65B" w14:textId="77777777" w:rsidR="001B3F03" w:rsidRPr="00E515C2" w:rsidRDefault="008634CC">
      <w:pPr>
        <w:shd w:val="clear" w:color="auto" w:fill="FFFFFF"/>
        <w:ind w:right="-2" w:firstLine="567"/>
        <w:jc w:val="both"/>
        <w:rPr>
          <w:lang w:val="kk-KZ"/>
        </w:rPr>
      </w:pPr>
      <w:r w:rsidRPr="00E515C2">
        <w:rPr>
          <w:rFonts w:eastAsia="font929"/>
          <w:sz w:val="28"/>
          <w:szCs w:val="28"/>
          <w:lang w:val="kk-KZ"/>
        </w:rPr>
        <w:t>Төмендегі кестеден көріп отырғанымыздай, Қ.Жұбанов атындағы Ақтөбе өңірлік мемлекеттік университетінің респонденттерінің ішінде экспериментке дейін 45 студент мақсатқа жету мотивациясының төмен деңгейін, 3 студент орташа, 2 студент мақсатқа жетуің жоғары дәрежедегі мотивациясын көрсеттіал кейін жоғары дәрежені 5, орташа 11, аз дәреже көрсеткен 34 студент болды (кесте 39)</w:t>
      </w:r>
    </w:p>
    <w:p w14:paraId="14852234" w14:textId="77777777" w:rsidR="001B3F03" w:rsidRPr="00E515C2" w:rsidRDefault="001B3F03">
      <w:pPr>
        <w:shd w:val="clear" w:color="auto" w:fill="FFFFFF"/>
        <w:ind w:right="-2"/>
        <w:jc w:val="both"/>
        <w:rPr>
          <w:sz w:val="28"/>
          <w:szCs w:val="28"/>
          <w:lang w:val="kk-KZ"/>
        </w:rPr>
      </w:pPr>
    </w:p>
    <w:p w14:paraId="527DE328" w14:textId="77777777" w:rsidR="001B3F03" w:rsidRPr="00E515C2" w:rsidRDefault="008634CC">
      <w:pPr>
        <w:shd w:val="clear" w:color="auto" w:fill="FFFFFF"/>
        <w:ind w:right="-2"/>
        <w:jc w:val="both"/>
        <w:rPr>
          <w:rFonts w:eastAsia="Calibri"/>
          <w:sz w:val="28"/>
          <w:szCs w:val="28"/>
          <w:lang w:val="kk-KZ"/>
        </w:rPr>
      </w:pPr>
      <w:r w:rsidRPr="00E515C2">
        <w:rPr>
          <w:sz w:val="28"/>
          <w:szCs w:val="28"/>
          <w:lang w:val="kk-KZ"/>
        </w:rPr>
        <w:t xml:space="preserve">Кесте 39 - </w:t>
      </w:r>
      <w:r w:rsidRPr="00E515C2">
        <w:rPr>
          <w:rFonts w:eastAsia="Calibri"/>
          <w:sz w:val="28"/>
          <w:szCs w:val="28"/>
          <w:lang w:val="kk-KZ"/>
        </w:rPr>
        <w:t>Экспериментке дейінгі және кейінгі АӨМУ респонденттерінің мақсатқа жету мотивация деңгейінің көрсеткіштері</w:t>
      </w:r>
    </w:p>
    <w:p w14:paraId="42804D33" w14:textId="77777777" w:rsidR="001B3F03" w:rsidRPr="00E515C2" w:rsidRDefault="001B3F03">
      <w:pPr>
        <w:shd w:val="clear" w:color="auto" w:fill="FFFFFF"/>
        <w:ind w:right="-2"/>
        <w:jc w:val="both"/>
        <w:rPr>
          <w:lang w:val="kk-KZ"/>
        </w:rPr>
      </w:pPr>
    </w:p>
    <w:tbl>
      <w:tblPr>
        <w:tblW w:w="9639" w:type="dxa"/>
        <w:tblInd w:w="108" w:type="dxa"/>
        <w:tblLook w:val="0000" w:firstRow="0" w:lastRow="0" w:firstColumn="0" w:lastColumn="0" w:noHBand="0" w:noVBand="0"/>
      </w:tblPr>
      <w:tblGrid>
        <w:gridCol w:w="5552"/>
        <w:gridCol w:w="2122"/>
        <w:gridCol w:w="1965"/>
      </w:tblGrid>
      <w:tr w:rsidR="00E515C2" w:rsidRPr="00E515C2" w14:paraId="4E2BEE8E" w14:textId="77777777">
        <w:trPr>
          <w:trHeight w:val="70"/>
        </w:trPr>
        <w:tc>
          <w:tcPr>
            <w:tcW w:w="5552" w:type="dxa"/>
            <w:tcBorders>
              <w:top w:val="single" w:sz="4" w:space="0" w:color="000000"/>
              <w:left w:val="single" w:sz="4" w:space="0" w:color="000000"/>
              <w:bottom w:val="single" w:sz="4" w:space="0" w:color="000000"/>
              <w:right w:val="single" w:sz="4" w:space="0" w:color="000000"/>
            </w:tcBorders>
            <w:shd w:val="clear" w:color="auto" w:fill="auto"/>
          </w:tcPr>
          <w:p w14:paraId="4F1E64EF" w14:textId="77777777" w:rsidR="001B3F03" w:rsidRPr="00E515C2" w:rsidRDefault="008634CC">
            <w:pPr>
              <w:ind w:right="-2"/>
              <w:jc w:val="center"/>
              <w:rPr>
                <w:sz w:val="28"/>
                <w:szCs w:val="28"/>
              </w:rPr>
            </w:pPr>
            <w:r w:rsidRPr="00E515C2">
              <w:rPr>
                <w:rFonts w:eastAsia="Calibri"/>
                <w:sz w:val="28"/>
                <w:szCs w:val="28"/>
                <w:lang w:val="kk-KZ"/>
              </w:rPr>
              <w:t xml:space="preserve">Деңгейлер </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14:paraId="5C1302A2" w14:textId="77777777" w:rsidR="001B3F03" w:rsidRPr="00E515C2" w:rsidRDefault="008634CC">
            <w:pPr>
              <w:ind w:right="-2"/>
              <w:jc w:val="center"/>
              <w:rPr>
                <w:sz w:val="28"/>
                <w:szCs w:val="28"/>
                <w:lang w:val="kk-KZ"/>
              </w:rPr>
            </w:pPr>
            <w:r w:rsidRPr="00E515C2">
              <w:rPr>
                <w:rFonts w:eastAsia="Calibri"/>
                <w:sz w:val="28"/>
                <w:szCs w:val="28"/>
                <w:lang w:val="kk-KZ"/>
              </w:rPr>
              <w:t>Дейін</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6058EA93"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Кейін</w:t>
            </w:r>
          </w:p>
        </w:tc>
      </w:tr>
      <w:tr w:rsidR="00E515C2" w:rsidRPr="00E515C2" w14:paraId="5A35CF08" w14:textId="77777777">
        <w:trPr>
          <w:trHeight w:val="70"/>
        </w:trPr>
        <w:tc>
          <w:tcPr>
            <w:tcW w:w="5552" w:type="dxa"/>
            <w:tcBorders>
              <w:top w:val="single" w:sz="4" w:space="0" w:color="000000"/>
              <w:left w:val="single" w:sz="4" w:space="0" w:color="000000"/>
              <w:bottom w:val="single" w:sz="4" w:space="0" w:color="000000"/>
              <w:right w:val="single" w:sz="4" w:space="0" w:color="000000"/>
            </w:tcBorders>
            <w:shd w:val="clear" w:color="auto" w:fill="auto"/>
          </w:tcPr>
          <w:p w14:paraId="066B9FAC" w14:textId="77777777" w:rsidR="001B3F03" w:rsidRPr="00E515C2" w:rsidRDefault="008634CC">
            <w:pPr>
              <w:ind w:right="-2"/>
              <w:rPr>
                <w:sz w:val="28"/>
                <w:szCs w:val="28"/>
              </w:rPr>
            </w:pPr>
            <w:r w:rsidRPr="00E515C2">
              <w:rPr>
                <w:sz w:val="28"/>
                <w:szCs w:val="28"/>
                <w:lang w:val="kk-KZ"/>
              </w:rPr>
              <w:t>12</w:t>
            </w:r>
            <w:r w:rsidRPr="00E515C2">
              <w:rPr>
                <w:sz w:val="28"/>
                <w:szCs w:val="28"/>
              </w:rPr>
              <w:t>-д</w:t>
            </w:r>
            <w:r w:rsidRPr="00E515C2">
              <w:rPr>
                <w:sz w:val="28"/>
                <w:szCs w:val="28"/>
                <w:lang w:val="kk-KZ"/>
              </w:rPr>
              <w:t>е</w:t>
            </w:r>
            <w:r w:rsidRPr="00E515C2">
              <w:rPr>
                <w:sz w:val="28"/>
                <w:szCs w:val="28"/>
              </w:rPr>
              <w:t>н аз нәтиже көрсеткен студенттер</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14:paraId="69D9340B" w14:textId="77777777" w:rsidR="001B3F03" w:rsidRPr="00E515C2" w:rsidRDefault="008634CC">
            <w:pPr>
              <w:ind w:right="-2"/>
              <w:jc w:val="center"/>
              <w:rPr>
                <w:sz w:val="28"/>
                <w:szCs w:val="28"/>
              </w:rPr>
            </w:pPr>
            <w:r w:rsidRPr="00E515C2">
              <w:rPr>
                <w:rFonts w:eastAsia="Calibri"/>
                <w:sz w:val="28"/>
                <w:szCs w:val="28"/>
                <w:lang w:val="kk-KZ"/>
              </w:rPr>
              <w:t>45</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4CAE6A6E" w14:textId="77777777" w:rsidR="001B3F03" w:rsidRPr="00E515C2" w:rsidRDefault="008634CC">
            <w:pPr>
              <w:ind w:right="-2"/>
              <w:jc w:val="center"/>
              <w:rPr>
                <w:rFonts w:eastAsia="Calibri"/>
                <w:sz w:val="28"/>
                <w:szCs w:val="28"/>
              </w:rPr>
            </w:pPr>
            <w:r w:rsidRPr="00E515C2">
              <w:rPr>
                <w:rFonts w:eastAsia="Calibri"/>
                <w:sz w:val="28"/>
                <w:szCs w:val="28"/>
              </w:rPr>
              <w:t>34</w:t>
            </w:r>
          </w:p>
        </w:tc>
      </w:tr>
      <w:tr w:rsidR="00E515C2" w:rsidRPr="00E515C2" w14:paraId="00BA89E5" w14:textId="77777777">
        <w:trPr>
          <w:trHeight w:val="70"/>
        </w:trPr>
        <w:tc>
          <w:tcPr>
            <w:tcW w:w="5552" w:type="dxa"/>
            <w:tcBorders>
              <w:top w:val="single" w:sz="4" w:space="0" w:color="000000"/>
              <w:left w:val="single" w:sz="4" w:space="0" w:color="000000"/>
              <w:bottom w:val="single" w:sz="4" w:space="0" w:color="000000"/>
              <w:right w:val="single" w:sz="4" w:space="0" w:color="000000"/>
            </w:tcBorders>
            <w:shd w:val="clear" w:color="auto" w:fill="auto"/>
          </w:tcPr>
          <w:p w14:paraId="5D545446" w14:textId="77777777" w:rsidR="001B3F03" w:rsidRPr="00E515C2" w:rsidRDefault="008634CC">
            <w:pPr>
              <w:ind w:right="-2"/>
              <w:rPr>
                <w:sz w:val="28"/>
                <w:szCs w:val="28"/>
              </w:rPr>
            </w:pPr>
            <w:r w:rsidRPr="00E515C2">
              <w:rPr>
                <w:sz w:val="28"/>
                <w:szCs w:val="28"/>
                <w:lang w:val="kk-KZ"/>
              </w:rPr>
              <w:t>12-15 аралығында</w:t>
            </w:r>
            <w:r w:rsidRPr="00E515C2">
              <w:rPr>
                <w:sz w:val="28"/>
                <w:szCs w:val="28"/>
              </w:rPr>
              <w:t xml:space="preserve"> нәтиже көрсеткен студенттер</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14:paraId="0731F0A1" w14:textId="77777777" w:rsidR="001B3F03" w:rsidRPr="00E515C2" w:rsidRDefault="008634CC">
            <w:pPr>
              <w:ind w:right="-2"/>
              <w:jc w:val="center"/>
              <w:rPr>
                <w:sz w:val="28"/>
                <w:szCs w:val="28"/>
              </w:rPr>
            </w:pPr>
            <w:r w:rsidRPr="00E515C2">
              <w:rPr>
                <w:rFonts w:eastAsia="Calibri"/>
                <w:sz w:val="28"/>
                <w:szCs w:val="28"/>
                <w:lang w:val="kk-KZ"/>
              </w:rPr>
              <w:t>3</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21E8F2E2"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11</w:t>
            </w:r>
          </w:p>
        </w:tc>
      </w:tr>
      <w:tr w:rsidR="00410741" w:rsidRPr="00E515C2" w14:paraId="5085AA44" w14:textId="77777777">
        <w:trPr>
          <w:trHeight w:val="70"/>
        </w:trPr>
        <w:tc>
          <w:tcPr>
            <w:tcW w:w="5552" w:type="dxa"/>
            <w:tcBorders>
              <w:top w:val="single" w:sz="4" w:space="0" w:color="000000"/>
              <w:left w:val="single" w:sz="4" w:space="0" w:color="000000"/>
              <w:bottom w:val="single" w:sz="4" w:space="0" w:color="000000"/>
              <w:right w:val="single" w:sz="4" w:space="0" w:color="000000"/>
            </w:tcBorders>
            <w:shd w:val="clear" w:color="auto" w:fill="auto"/>
          </w:tcPr>
          <w:p w14:paraId="0F48B5BD" w14:textId="77777777" w:rsidR="001B3F03" w:rsidRPr="00E515C2" w:rsidRDefault="008634CC">
            <w:pPr>
              <w:ind w:right="-2"/>
              <w:rPr>
                <w:sz w:val="28"/>
                <w:szCs w:val="28"/>
              </w:rPr>
            </w:pPr>
            <w:r w:rsidRPr="00E515C2">
              <w:rPr>
                <w:sz w:val="28"/>
                <w:szCs w:val="28"/>
                <w:lang w:val="kk-KZ"/>
              </w:rPr>
              <w:t>15</w:t>
            </w:r>
            <w:r w:rsidRPr="00E515C2">
              <w:rPr>
                <w:sz w:val="28"/>
                <w:szCs w:val="28"/>
              </w:rPr>
              <w:t>-</w:t>
            </w:r>
            <w:r w:rsidRPr="00E515C2">
              <w:rPr>
                <w:sz w:val="28"/>
                <w:szCs w:val="28"/>
                <w:lang w:val="kk-KZ"/>
              </w:rPr>
              <w:t>те</w:t>
            </w:r>
            <w:r w:rsidRPr="00E515C2">
              <w:rPr>
                <w:sz w:val="28"/>
                <w:szCs w:val="28"/>
              </w:rPr>
              <w:t>н жоғары нәтиже көрсеткен студенттер</w:t>
            </w:r>
          </w:p>
        </w:tc>
        <w:tc>
          <w:tcPr>
            <w:tcW w:w="2122" w:type="dxa"/>
            <w:tcBorders>
              <w:top w:val="single" w:sz="4" w:space="0" w:color="000000"/>
              <w:left w:val="single" w:sz="4" w:space="0" w:color="000000"/>
              <w:bottom w:val="single" w:sz="4" w:space="0" w:color="000000"/>
              <w:right w:val="single" w:sz="4" w:space="0" w:color="000000"/>
            </w:tcBorders>
            <w:shd w:val="clear" w:color="auto" w:fill="auto"/>
          </w:tcPr>
          <w:p w14:paraId="7370D931" w14:textId="77777777" w:rsidR="001B3F03" w:rsidRPr="00E515C2" w:rsidRDefault="008634CC">
            <w:pPr>
              <w:ind w:right="-2"/>
              <w:jc w:val="center"/>
              <w:rPr>
                <w:sz w:val="28"/>
                <w:szCs w:val="28"/>
              </w:rPr>
            </w:pPr>
            <w:r w:rsidRPr="00E515C2">
              <w:rPr>
                <w:rFonts w:eastAsia="Calibri"/>
                <w:sz w:val="28"/>
                <w:szCs w:val="28"/>
                <w:lang w:val="kk-KZ"/>
              </w:rPr>
              <w:t>2</w:t>
            </w:r>
          </w:p>
        </w:tc>
        <w:tc>
          <w:tcPr>
            <w:tcW w:w="1965" w:type="dxa"/>
            <w:tcBorders>
              <w:top w:val="single" w:sz="4" w:space="0" w:color="000000"/>
              <w:left w:val="single" w:sz="4" w:space="0" w:color="000000"/>
              <w:bottom w:val="single" w:sz="4" w:space="0" w:color="000000"/>
              <w:right w:val="single" w:sz="4" w:space="0" w:color="000000"/>
            </w:tcBorders>
            <w:shd w:val="clear" w:color="auto" w:fill="auto"/>
          </w:tcPr>
          <w:p w14:paraId="4B4927B8" w14:textId="77777777" w:rsidR="001B3F03" w:rsidRPr="00E515C2" w:rsidRDefault="008634CC">
            <w:pPr>
              <w:ind w:right="-2"/>
              <w:jc w:val="center"/>
              <w:rPr>
                <w:rFonts w:eastAsia="Calibri"/>
                <w:sz w:val="28"/>
                <w:szCs w:val="28"/>
                <w:lang w:val="kk-KZ"/>
              </w:rPr>
            </w:pPr>
            <w:r w:rsidRPr="00E515C2">
              <w:rPr>
                <w:rFonts w:eastAsia="Calibri"/>
                <w:sz w:val="28"/>
                <w:szCs w:val="28"/>
                <w:lang w:val="kk-KZ"/>
              </w:rPr>
              <w:t>5</w:t>
            </w:r>
          </w:p>
        </w:tc>
      </w:tr>
    </w:tbl>
    <w:p w14:paraId="32E1C62D" w14:textId="77777777" w:rsidR="001B3F03" w:rsidRPr="00E515C2" w:rsidRDefault="001B3F03">
      <w:pPr>
        <w:ind w:right="-2" w:firstLine="720"/>
        <w:jc w:val="both"/>
        <w:rPr>
          <w:spacing w:val="2"/>
          <w:sz w:val="28"/>
          <w:szCs w:val="28"/>
          <w:lang w:val="kk-KZ"/>
        </w:rPr>
      </w:pPr>
    </w:p>
    <w:p w14:paraId="1A7C6D2A" w14:textId="77777777" w:rsidR="001B3F03" w:rsidRPr="00E515C2" w:rsidRDefault="008634CC">
      <w:pPr>
        <w:ind w:right="-2"/>
        <w:jc w:val="center"/>
        <w:rPr>
          <w:spacing w:val="2"/>
          <w:sz w:val="28"/>
          <w:szCs w:val="28"/>
          <w:lang w:val="kk-KZ"/>
        </w:rPr>
      </w:pPr>
      <w:r w:rsidRPr="00E515C2">
        <w:rPr>
          <w:noProof/>
        </w:rPr>
        <w:drawing>
          <wp:inline distT="0" distB="0" distL="0" distR="0" wp14:anchorId="0E828A71" wp14:editId="4105D982">
            <wp:extent cx="4514850" cy="1924050"/>
            <wp:effectExtent l="0" t="0" r="0" b="0"/>
            <wp:docPr id="44" name="Диаграмма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Pr="00E515C2">
        <w:rPr>
          <w:noProof/>
        </w:rPr>
        <w:drawing>
          <wp:inline distT="0" distB="0" distL="0" distR="0" wp14:anchorId="18761C82" wp14:editId="06305742">
            <wp:extent cx="4143375" cy="1924050"/>
            <wp:effectExtent l="0" t="0" r="0" b="0"/>
            <wp:docPr id="45" name="Диаграмма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32749C4E" w14:textId="5DF0856F" w:rsidR="001B3F03" w:rsidRPr="00E515C2" w:rsidRDefault="008634CC">
      <w:pPr>
        <w:ind w:right="-2"/>
        <w:jc w:val="center"/>
        <w:rPr>
          <w:sz w:val="28"/>
          <w:szCs w:val="28"/>
          <w:lang w:val="kk-KZ"/>
        </w:rPr>
      </w:pPr>
      <w:r w:rsidRPr="00E515C2">
        <w:rPr>
          <w:sz w:val="28"/>
          <w:szCs w:val="28"/>
          <w:lang w:val="kk-KZ"/>
        </w:rPr>
        <w:t>Сурет 3</w:t>
      </w:r>
      <w:r w:rsidR="008F1AA0" w:rsidRPr="00E515C2">
        <w:rPr>
          <w:sz w:val="28"/>
          <w:szCs w:val="28"/>
          <w:lang w:val="kk-KZ"/>
        </w:rPr>
        <w:t>2</w:t>
      </w:r>
      <w:r w:rsidRPr="00E515C2">
        <w:rPr>
          <w:sz w:val="28"/>
          <w:szCs w:val="28"/>
          <w:lang w:val="kk-KZ"/>
        </w:rPr>
        <w:t xml:space="preserve"> - Экспериментке дейінгі және кейінгі АӨМУ респонденттерінің мақсатқа жету мотивация деңгейі көрсеткішінің көрінісі</w:t>
      </w:r>
    </w:p>
    <w:p w14:paraId="3E9D3115" w14:textId="77777777" w:rsidR="001B3F03" w:rsidRPr="00E515C2" w:rsidRDefault="001B3F03">
      <w:pPr>
        <w:ind w:right="-2"/>
        <w:jc w:val="center"/>
        <w:rPr>
          <w:sz w:val="28"/>
          <w:szCs w:val="28"/>
          <w:lang w:val="kk-KZ"/>
        </w:rPr>
      </w:pPr>
    </w:p>
    <w:p w14:paraId="2F70B6D1" w14:textId="77777777" w:rsidR="001B3F03" w:rsidRPr="00E515C2" w:rsidRDefault="008634CC">
      <w:pPr>
        <w:ind w:right="-2" w:firstLine="567"/>
        <w:jc w:val="both"/>
        <w:rPr>
          <w:sz w:val="28"/>
          <w:szCs w:val="28"/>
          <w:lang w:val="kk-KZ"/>
        </w:rPr>
      </w:pPr>
      <w:r w:rsidRPr="00E515C2">
        <w:rPr>
          <w:sz w:val="28"/>
          <w:szCs w:val="28"/>
          <w:lang w:val="kk-KZ"/>
        </w:rPr>
        <w:t xml:space="preserve">Айнымалылардың арасындағы айырмашылықтар Р көрсеткішінің мәніне қарай қорытынды жасалынады: </w:t>
      </w:r>
    </w:p>
    <w:p w14:paraId="12222EA5" w14:textId="356C238D" w:rsidR="001B3F03" w:rsidRPr="00E515C2" w:rsidRDefault="008634CC">
      <w:pPr>
        <w:ind w:right="-2" w:firstLine="567"/>
        <w:jc w:val="both"/>
        <w:rPr>
          <w:sz w:val="28"/>
          <w:szCs w:val="28"/>
          <w:lang w:val="kk-KZ"/>
        </w:rPr>
      </w:pPr>
      <w:r w:rsidRPr="00E515C2">
        <w:rPr>
          <w:sz w:val="28"/>
          <w:szCs w:val="28"/>
          <w:lang w:val="kk-KZ"/>
        </w:rPr>
        <w:t>- егер Р≤0,05 болса, онда үлгілер арасындағы айырмашылықтар статистикалық мәнді;</w:t>
      </w:r>
    </w:p>
    <w:p w14:paraId="446424B1" w14:textId="0ED6689A" w:rsidR="001B3F03" w:rsidRPr="00E515C2" w:rsidRDefault="008634CC">
      <w:pPr>
        <w:ind w:right="-2" w:firstLine="567"/>
        <w:jc w:val="both"/>
        <w:rPr>
          <w:sz w:val="28"/>
          <w:szCs w:val="28"/>
          <w:lang w:val="kk-KZ"/>
        </w:rPr>
      </w:pPr>
      <w:r w:rsidRPr="00E515C2">
        <w:rPr>
          <w:sz w:val="28"/>
          <w:szCs w:val="28"/>
          <w:lang w:val="kk-KZ"/>
        </w:rPr>
        <w:t>- егер Р&gt;0,05 болса, онда үлгілер арасындағы айырмашылықтар статистикалық мәнді емес.</w:t>
      </w:r>
    </w:p>
    <w:p w14:paraId="50E06F58" w14:textId="1DD71878" w:rsidR="001B3F03" w:rsidRPr="00E515C2" w:rsidRDefault="008634CC">
      <w:pPr>
        <w:ind w:right="-2" w:firstLine="567"/>
        <w:jc w:val="both"/>
        <w:rPr>
          <w:sz w:val="28"/>
          <w:szCs w:val="28"/>
          <w:lang w:val="kk-KZ"/>
        </w:rPr>
      </w:pPr>
      <w:r w:rsidRPr="00E515C2">
        <w:rPr>
          <w:sz w:val="28"/>
          <w:szCs w:val="28"/>
          <w:lang w:val="kk-KZ"/>
        </w:rPr>
        <w:t xml:space="preserve">Экспериментке дейінгі және кейінгі айнымалылардың мәндеріне қарай, элективті курс өткізілгеннен кейін мақсатқа жету қажеттілік деңгейі жоғарылаған. Оның дәлелі эксперименттен кейінгі </w:t>
      </w:r>
      <w:r w:rsidRPr="00E515C2">
        <w:rPr>
          <w:sz w:val="28"/>
          <w:szCs w:val="28"/>
          <w:shd w:val="clear" w:color="auto" w:fill="FFFFFF"/>
          <w:lang w:val="kk-KZ"/>
        </w:rPr>
        <w:t xml:space="preserve">X̅ = </w:t>
      </w:r>
      <w:r w:rsidRPr="00E515C2">
        <w:rPr>
          <w:sz w:val="28"/>
          <w:szCs w:val="28"/>
          <w:lang w:val="kk-KZ"/>
        </w:rPr>
        <w:t>11,52. Р≤0,05 болғандықтан,  респонденттердің экспериментке дейінгі және кейінгі мақсатқа жету қажеттілік деңгейінде анықталған айырмашылық статистикалық мәнді болып табылады (кесте 40)</w:t>
      </w:r>
    </w:p>
    <w:p w14:paraId="4D1C6307" w14:textId="77777777" w:rsidR="002201B2" w:rsidRPr="00E515C2" w:rsidRDefault="002201B2">
      <w:pPr>
        <w:ind w:right="-2"/>
        <w:jc w:val="both"/>
        <w:rPr>
          <w:sz w:val="28"/>
          <w:szCs w:val="28"/>
          <w:lang w:val="kk-KZ"/>
        </w:rPr>
      </w:pPr>
    </w:p>
    <w:p w14:paraId="550FD823" w14:textId="77777777" w:rsidR="001B3F03" w:rsidRPr="00E515C2" w:rsidRDefault="009C4F19">
      <w:pPr>
        <w:ind w:right="-2"/>
        <w:jc w:val="both"/>
        <w:rPr>
          <w:lang w:val="kk-KZ"/>
        </w:rPr>
      </w:pPr>
      <w:r w:rsidRPr="00E515C2">
        <w:rPr>
          <w:sz w:val="28"/>
          <w:szCs w:val="28"/>
          <w:lang w:val="kk-KZ"/>
        </w:rPr>
        <w:t>Кесте 40</w:t>
      </w:r>
      <w:r w:rsidR="008634CC" w:rsidRPr="00E515C2">
        <w:rPr>
          <w:sz w:val="28"/>
          <w:szCs w:val="28"/>
          <w:lang w:val="kk-KZ"/>
        </w:rPr>
        <w:t xml:space="preserve"> - Уилкоксонның t-критерийі бойынша АӨМУ эксперименттік тобының экспериментке дейінгі және эксперименттен кейінгі зерттеу әдістемелерінен алынған қорытындыларының айырмашылығы</w:t>
      </w:r>
    </w:p>
    <w:p w14:paraId="5BE39353" w14:textId="77777777" w:rsidR="001B3F03" w:rsidRPr="00E515C2" w:rsidRDefault="001B3F03">
      <w:pPr>
        <w:ind w:right="-2"/>
        <w:jc w:val="center"/>
        <w:rPr>
          <w:sz w:val="28"/>
          <w:szCs w:val="28"/>
          <w:lang w:val="kk-KZ"/>
        </w:rPr>
      </w:pPr>
    </w:p>
    <w:tbl>
      <w:tblPr>
        <w:tblW w:w="9639" w:type="dxa"/>
        <w:tblInd w:w="108" w:type="dxa"/>
        <w:tblLook w:val="0000" w:firstRow="0" w:lastRow="0" w:firstColumn="0" w:lastColumn="0" w:noHBand="0" w:noVBand="0"/>
      </w:tblPr>
      <w:tblGrid>
        <w:gridCol w:w="2690"/>
        <w:gridCol w:w="1412"/>
        <w:gridCol w:w="993"/>
        <w:gridCol w:w="1555"/>
        <w:gridCol w:w="991"/>
        <w:gridCol w:w="1132"/>
        <w:gridCol w:w="866"/>
      </w:tblGrid>
      <w:tr w:rsidR="007532F1" w:rsidRPr="00E515C2" w14:paraId="32EBB440" w14:textId="77777777" w:rsidTr="007532F1">
        <w:tc>
          <w:tcPr>
            <w:tcW w:w="2690"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497C479" w14:textId="77777777" w:rsidR="007532F1" w:rsidRPr="00E515C2" w:rsidRDefault="007532F1">
            <w:pPr>
              <w:ind w:right="-2"/>
              <w:jc w:val="center"/>
              <w:rPr>
                <w:bCs/>
                <w:lang w:val="kk-KZ"/>
              </w:rPr>
            </w:pPr>
          </w:p>
          <w:p w14:paraId="0D593053" w14:textId="77777777" w:rsidR="007532F1" w:rsidRPr="00E515C2" w:rsidRDefault="007532F1">
            <w:pPr>
              <w:ind w:right="-2"/>
              <w:jc w:val="center"/>
            </w:pPr>
            <w:r w:rsidRPr="00E515C2">
              <w:rPr>
                <w:bCs/>
                <w:lang w:val="kk-KZ"/>
              </w:rPr>
              <w:t>Зерттеу әдістемесі</w:t>
            </w:r>
          </w:p>
        </w:tc>
        <w:tc>
          <w:tcPr>
            <w:tcW w:w="4951" w:type="dxa"/>
            <w:gridSpan w:val="4"/>
            <w:tcBorders>
              <w:top w:val="single" w:sz="4" w:space="0" w:color="000000"/>
              <w:left w:val="single" w:sz="4" w:space="0" w:color="000000"/>
              <w:bottom w:val="single" w:sz="4" w:space="0" w:color="000000"/>
              <w:right w:val="single" w:sz="4" w:space="0" w:color="000000"/>
            </w:tcBorders>
            <w:shd w:val="clear" w:color="auto" w:fill="auto"/>
          </w:tcPr>
          <w:p w14:paraId="319F95E1" w14:textId="77777777" w:rsidR="007532F1" w:rsidRPr="00E515C2" w:rsidRDefault="007532F1">
            <w:pPr>
              <w:ind w:right="-2"/>
              <w:jc w:val="center"/>
            </w:pPr>
            <w:r w:rsidRPr="00E515C2">
              <w:rPr>
                <w:lang w:val="en-US"/>
              </w:rPr>
              <w:tab/>
            </w:r>
            <w:r w:rsidRPr="00E515C2">
              <w:rPr>
                <w:lang w:val="kk-KZ"/>
              </w:rPr>
              <w:t>Эксперименттік топ</w:t>
            </w:r>
          </w:p>
        </w:tc>
        <w:tc>
          <w:tcPr>
            <w:tcW w:w="1132" w:type="dxa"/>
            <w:vMerge w:val="restart"/>
            <w:tcBorders>
              <w:top w:val="single" w:sz="4" w:space="0" w:color="000000"/>
              <w:left w:val="single" w:sz="4" w:space="0" w:color="000000"/>
              <w:right w:val="single" w:sz="4" w:space="0" w:color="000000"/>
            </w:tcBorders>
            <w:shd w:val="clear" w:color="auto" w:fill="auto"/>
          </w:tcPr>
          <w:p w14:paraId="52459548" w14:textId="77777777" w:rsidR="007532F1" w:rsidRPr="00E515C2" w:rsidRDefault="007532F1">
            <w:pPr>
              <w:jc w:val="center"/>
              <w:rPr>
                <w:lang w:val="en-US"/>
              </w:rPr>
            </w:pPr>
          </w:p>
          <w:p w14:paraId="527CBC01" w14:textId="77777777" w:rsidR="007532F1" w:rsidRPr="00E515C2" w:rsidRDefault="007532F1">
            <w:pPr>
              <w:jc w:val="center"/>
            </w:pPr>
            <w:r w:rsidRPr="00E515C2">
              <w:rPr>
                <w:lang w:val="en-US"/>
              </w:rPr>
              <w:t>Z</w:t>
            </w:r>
          </w:p>
        </w:tc>
        <w:tc>
          <w:tcPr>
            <w:tcW w:w="866" w:type="dxa"/>
            <w:vMerge w:val="restart"/>
            <w:tcBorders>
              <w:top w:val="single" w:sz="4" w:space="0" w:color="000000"/>
              <w:left w:val="single" w:sz="4" w:space="0" w:color="000000"/>
              <w:right w:val="single" w:sz="4" w:space="0" w:color="000000"/>
            </w:tcBorders>
            <w:shd w:val="clear" w:color="auto" w:fill="auto"/>
          </w:tcPr>
          <w:p w14:paraId="16454BD5" w14:textId="77777777" w:rsidR="007532F1" w:rsidRPr="00E515C2" w:rsidRDefault="007532F1">
            <w:pPr>
              <w:jc w:val="center"/>
              <w:rPr>
                <w:lang w:val="en-US"/>
              </w:rPr>
            </w:pPr>
          </w:p>
          <w:p w14:paraId="7B7AD935" w14:textId="77777777" w:rsidR="007532F1" w:rsidRPr="00E515C2" w:rsidRDefault="007532F1">
            <w:pPr>
              <w:jc w:val="center"/>
            </w:pPr>
            <w:r w:rsidRPr="00E515C2">
              <w:rPr>
                <w:lang w:val="en-US"/>
              </w:rPr>
              <w:t>P</w:t>
            </w:r>
          </w:p>
        </w:tc>
      </w:tr>
      <w:tr w:rsidR="007532F1" w:rsidRPr="00E515C2" w14:paraId="382F1424" w14:textId="77777777" w:rsidTr="002A4315">
        <w:trPr>
          <w:trHeight w:val="70"/>
        </w:trPr>
        <w:tc>
          <w:tcPr>
            <w:tcW w:w="2690" w:type="dxa"/>
            <w:vMerge/>
            <w:tcBorders>
              <w:top w:val="single" w:sz="4" w:space="0" w:color="000000"/>
              <w:left w:val="single" w:sz="4" w:space="0" w:color="000000"/>
              <w:bottom w:val="single" w:sz="4" w:space="0" w:color="000000"/>
              <w:right w:val="single" w:sz="4" w:space="0" w:color="000000"/>
            </w:tcBorders>
            <w:shd w:val="clear" w:color="auto" w:fill="auto"/>
          </w:tcPr>
          <w:p w14:paraId="176EC79B" w14:textId="77777777" w:rsidR="007532F1" w:rsidRPr="00E515C2" w:rsidRDefault="007532F1">
            <w:pPr>
              <w:ind w:right="-2"/>
              <w:rPr>
                <w:lang w:val="kk-KZ"/>
              </w:rPr>
            </w:pPr>
          </w:p>
        </w:tc>
        <w:tc>
          <w:tcPr>
            <w:tcW w:w="2405" w:type="dxa"/>
            <w:gridSpan w:val="2"/>
            <w:tcBorders>
              <w:top w:val="single" w:sz="4" w:space="0" w:color="000000"/>
              <w:left w:val="single" w:sz="4" w:space="0" w:color="000000"/>
              <w:bottom w:val="single" w:sz="4" w:space="0" w:color="000000"/>
              <w:right w:val="single" w:sz="4" w:space="0" w:color="000000"/>
            </w:tcBorders>
            <w:shd w:val="clear" w:color="auto" w:fill="auto"/>
          </w:tcPr>
          <w:p w14:paraId="0FEC3C4F" w14:textId="77777777" w:rsidR="007532F1" w:rsidRPr="00E515C2" w:rsidRDefault="007532F1">
            <w:pPr>
              <w:ind w:right="-2"/>
              <w:jc w:val="center"/>
            </w:pPr>
            <w:r w:rsidRPr="00E515C2">
              <w:rPr>
                <w:lang w:val="kk-KZ"/>
              </w:rPr>
              <w:t>Экспериментке дейін</w:t>
            </w:r>
          </w:p>
        </w:tc>
        <w:tc>
          <w:tcPr>
            <w:tcW w:w="2546" w:type="dxa"/>
            <w:gridSpan w:val="2"/>
            <w:tcBorders>
              <w:top w:val="single" w:sz="4" w:space="0" w:color="000000"/>
              <w:left w:val="single" w:sz="4" w:space="0" w:color="000000"/>
              <w:bottom w:val="single" w:sz="4" w:space="0" w:color="000000"/>
              <w:right w:val="single" w:sz="4" w:space="0" w:color="000000"/>
            </w:tcBorders>
            <w:shd w:val="clear" w:color="auto" w:fill="auto"/>
          </w:tcPr>
          <w:p w14:paraId="74D2629C" w14:textId="77777777" w:rsidR="007532F1" w:rsidRPr="00E515C2" w:rsidRDefault="007532F1">
            <w:pPr>
              <w:ind w:right="-2"/>
              <w:jc w:val="center"/>
            </w:pPr>
            <w:r w:rsidRPr="00E515C2">
              <w:rPr>
                <w:lang w:val="kk-KZ"/>
              </w:rPr>
              <w:t>Эксперименттен кейін</w:t>
            </w:r>
          </w:p>
        </w:tc>
        <w:tc>
          <w:tcPr>
            <w:tcW w:w="1132" w:type="dxa"/>
            <w:vMerge/>
            <w:tcBorders>
              <w:left w:val="single" w:sz="4" w:space="0" w:color="000000"/>
              <w:right w:val="single" w:sz="4" w:space="0" w:color="000000"/>
            </w:tcBorders>
            <w:shd w:val="clear" w:color="auto" w:fill="auto"/>
          </w:tcPr>
          <w:p w14:paraId="461DF88D" w14:textId="77777777" w:rsidR="007532F1" w:rsidRPr="00E515C2" w:rsidRDefault="007532F1">
            <w:pPr>
              <w:ind w:right="-2"/>
              <w:rPr>
                <w:lang w:val="en-US"/>
              </w:rPr>
            </w:pPr>
          </w:p>
        </w:tc>
        <w:tc>
          <w:tcPr>
            <w:tcW w:w="866" w:type="dxa"/>
            <w:vMerge/>
            <w:tcBorders>
              <w:left w:val="single" w:sz="4" w:space="0" w:color="000000"/>
              <w:right w:val="single" w:sz="4" w:space="0" w:color="000000"/>
            </w:tcBorders>
            <w:shd w:val="clear" w:color="auto" w:fill="auto"/>
          </w:tcPr>
          <w:p w14:paraId="06D5190F" w14:textId="77777777" w:rsidR="007532F1" w:rsidRPr="00E515C2" w:rsidRDefault="007532F1">
            <w:pPr>
              <w:ind w:right="-2"/>
              <w:rPr>
                <w:lang w:val="en-US"/>
              </w:rPr>
            </w:pPr>
          </w:p>
        </w:tc>
      </w:tr>
      <w:tr w:rsidR="007532F1" w:rsidRPr="00E515C2" w14:paraId="7088BFFE" w14:textId="77777777" w:rsidTr="002A4315">
        <w:trPr>
          <w:trHeight w:val="290"/>
        </w:trPr>
        <w:tc>
          <w:tcPr>
            <w:tcW w:w="2690" w:type="dxa"/>
            <w:vMerge/>
            <w:tcBorders>
              <w:top w:val="single" w:sz="4" w:space="0" w:color="000000"/>
              <w:left w:val="single" w:sz="4" w:space="0" w:color="000000"/>
              <w:bottom w:val="single" w:sz="4" w:space="0" w:color="000000"/>
              <w:right w:val="single" w:sz="4" w:space="0" w:color="000000"/>
            </w:tcBorders>
            <w:shd w:val="clear" w:color="auto" w:fill="auto"/>
          </w:tcPr>
          <w:p w14:paraId="01246BB2" w14:textId="77777777" w:rsidR="007532F1" w:rsidRPr="00E515C2" w:rsidRDefault="007532F1">
            <w:pPr>
              <w:ind w:right="-2"/>
              <w:rPr>
                <w:lang w:val="kk-KZ"/>
              </w:rPr>
            </w:pP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6D442B22" w14:textId="77777777" w:rsidR="007532F1" w:rsidRPr="00E515C2" w:rsidRDefault="007532F1">
            <w:pPr>
              <w:ind w:right="-2"/>
              <w:jc w:val="center"/>
              <w:rPr>
                <w:sz w:val="18"/>
                <w:szCs w:val="18"/>
              </w:rPr>
            </w:pPr>
            <w:r w:rsidRPr="00E515C2">
              <w:rPr>
                <w:shd w:val="clear" w:color="auto" w:fill="FFFFFF"/>
              </w:rPr>
              <w:t>X̅</w:t>
            </w:r>
            <w:r w:rsidRPr="00E515C2">
              <w:rPr>
                <w:sz w:val="18"/>
                <w:szCs w:val="18"/>
                <w:shd w:val="clear" w:color="auto" w:fill="FFFFFF"/>
              </w:rPr>
              <w:t>1</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6B379C47" w14:textId="77777777" w:rsidR="007532F1" w:rsidRPr="00E515C2" w:rsidRDefault="007532F1">
            <w:pPr>
              <w:ind w:right="-2"/>
              <w:jc w:val="center"/>
              <w:rPr>
                <w:sz w:val="18"/>
                <w:szCs w:val="18"/>
              </w:rPr>
            </w:pPr>
            <w:r w:rsidRPr="00E515C2">
              <w:rPr>
                <w:lang w:val="en-US"/>
              </w:rPr>
              <w:t>S</w:t>
            </w:r>
            <w:r w:rsidRPr="00E515C2">
              <w:rPr>
                <w:sz w:val="18"/>
                <w:szCs w:val="18"/>
              </w:rPr>
              <w:t>1</w:t>
            </w: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4F734EF2" w14:textId="77777777" w:rsidR="007532F1" w:rsidRPr="00E515C2" w:rsidRDefault="007532F1">
            <w:pPr>
              <w:ind w:right="-2"/>
              <w:jc w:val="center"/>
              <w:rPr>
                <w:sz w:val="18"/>
                <w:szCs w:val="18"/>
              </w:rPr>
            </w:pPr>
            <w:r w:rsidRPr="00E515C2">
              <w:rPr>
                <w:shd w:val="clear" w:color="auto" w:fill="FFFFFF"/>
              </w:rPr>
              <w:t>X̅</w:t>
            </w:r>
            <w:r w:rsidRPr="00E515C2">
              <w:rPr>
                <w:sz w:val="18"/>
                <w:szCs w:val="18"/>
                <w:shd w:val="clear" w:color="auto" w:fill="FFFFFF"/>
              </w:rPr>
              <w:t>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15A87D32" w14:textId="77777777" w:rsidR="007532F1" w:rsidRPr="00E515C2" w:rsidRDefault="007532F1">
            <w:pPr>
              <w:ind w:right="-2"/>
              <w:jc w:val="center"/>
              <w:rPr>
                <w:sz w:val="18"/>
                <w:szCs w:val="18"/>
              </w:rPr>
            </w:pPr>
            <w:r w:rsidRPr="00E515C2">
              <w:rPr>
                <w:lang w:val="en-US"/>
              </w:rPr>
              <w:t>S</w:t>
            </w:r>
            <w:r w:rsidRPr="00E515C2">
              <w:rPr>
                <w:sz w:val="18"/>
                <w:szCs w:val="18"/>
              </w:rPr>
              <w:t>2</w:t>
            </w:r>
          </w:p>
        </w:tc>
        <w:tc>
          <w:tcPr>
            <w:tcW w:w="1132" w:type="dxa"/>
            <w:vMerge/>
            <w:tcBorders>
              <w:left w:val="single" w:sz="4" w:space="0" w:color="000000"/>
              <w:bottom w:val="single" w:sz="4" w:space="0" w:color="000000"/>
              <w:right w:val="single" w:sz="4" w:space="0" w:color="000000"/>
            </w:tcBorders>
            <w:shd w:val="clear" w:color="auto" w:fill="auto"/>
          </w:tcPr>
          <w:p w14:paraId="7BD7B47D" w14:textId="77777777" w:rsidR="007532F1" w:rsidRPr="00E515C2" w:rsidRDefault="007532F1">
            <w:pPr>
              <w:ind w:right="-2"/>
              <w:rPr>
                <w:lang w:val="en-US"/>
              </w:rPr>
            </w:pPr>
          </w:p>
        </w:tc>
        <w:tc>
          <w:tcPr>
            <w:tcW w:w="866" w:type="dxa"/>
            <w:vMerge/>
            <w:tcBorders>
              <w:left w:val="single" w:sz="4" w:space="0" w:color="000000"/>
              <w:bottom w:val="single" w:sz="4" w:space="0" w:color="000000"/>
              <w:right w:val="single" w:sz="4" w:space="0" w:color="000000"/>
            </w:tcBorders>
            <w:shd w:val="clear" w:color="auto" w:fill="auto"/>
          </w:tcPr>
          <w:p w14:paraId="1D340AA3" w14:textId="77777777" w:rsidR="007532F1" w:rsidRPr="00E515C2" w:rsidRDefault="007532F1">
            <w:pPr>
              <w:ind w:right="-2"/>
              <w:rPr>
                <w:lang w:val="en-US"/>
              </w:rPr>
            </w:pPr>
          </w:p>
        </w:tc>
      </w:tr>
      <w:tr w:rsidR="00E515C2" w:rsidRPr="00E515C2" w14:paraId="078BEB08" w14:textId="77777777" w:rsidTr="007532F1">
        <w:tc>
          <w:tcPr>
            <w:tcW w:w="2690" w:type="dxa"/>
            <w:tcBorders>
              <w:top w:val="single" w:sz="4" w:space="0" w:color="000000"/>
              <w:left w:val="single" w:sz="4" w:space="0" w:color="000000"/>
              <w:bottom w:val="single" w:sz="4" w:space="0" w:color="000000"/>
              <w:right w:val="single" w:sz="4" w:space="0" w:color="000000"/>
            </w:tcBorders>
            <w:shd w:val="clear" w:color="auto" w:fill="auto"/>
          </w:tcPr>
          <w:p w14:paraId="493A56A1" w14:textId="77777777" w:rsidR="001B3F03" w:rsidRPr="00E515C2" w:rsidRDefault="008634CC" w:rsidP="002201B2">
            <w:pPr>
              <w:ind w:right="-2"/>
              <w:rPr>
                <w:lang w:val="kk-KZ"/>
              </w:rPr>
            </w:pPr>
            <w:r w:rsidRPr="00E515C2">
              <w:rPr>
                <w:lang w:val="kk-KZ"/>
              </w:rPr>
              <w:t>«Мақсатқа жету»</w:t>
            </w:r>
            <w:r w:rsidR="002201B2" w:rsidRPr="00E515C2">
              <w:t xml:space="preserve"> </w:t>
            </w:r>
            <w:r w:rsidRPr="00E515C2">
              <w:rPr>
                <w:lang w:val="kk-KZ"/>
              </w:rPr>
              <w:t>қажеттілігін анықтау шкаласы (Ю.М.Орлов)</w:t>
            </w:r>
          </w:p>
        </w:tc>
        <w:tc>
          <w:tcPr>
            <w:tcW w:w="1412" w:type="dxa"/>
            <w:tcBorders>
              <w:top w:val="single" w:sz="4" w:space="0" w:color="000000"/>
              <w:left w:val="single" w:sz="4" w:space="0" w:color="000000"/>
              <w:bottom w:val="single" w:sz="4" w:space="0" w:color="000000"/>
              <w:right w:val="single" w:sz="4" w:space="0" w:color="000000"/>
            </w:tcBorders>
            <w:shd w:val="clear" w:color="auto" w:fill="auto"/>
          </w:tcPr>
          <w:p w14:paraId="5E1A32EE" w14:textId="77777777" w:rsidR="001B3F03" w:rsidRPr="00E515C2" w:rsidRDefault="001B3F03">
            <w:pPr>
              <w:ind w:right="-2"/>
              <w:jc w:val="center"/>
              <w:rPr>
                <w:lang w:val="kk-KZ"/>
              </w:rPr>
            </w:pPr>
          </w:p>
          <w:p w14:paraId="2E20C980" w14:textId="77777777" w:rsidR="001B3F03" w:rsidRPr="00E515C2" w:rsidRDefault="008634CC">
            <w:pPr>
              <w:ind w:right="-2"/>
              <w:jc w:val="center"/>
              <w:rPr>
                <w:lang w:val="en-US"/>
              </w:rPr>
            </w:pPr>
            <w:r w:rsidRPr="00E515C2">
              <w:rPr>
                <w:lang w:val="en-US"/>
              </w:rPr>
              <w:t>7</w:t>
            </w:r>
            <w:r w:rsidRPr="00E515C2">
              <w:t>,</w:t>
            </w:r>
            <w:r w:rsidRPr="00E515C2">
              <w:rPr>
                <w:lang w:val="en-US"/>
              </w:rPr>
              <w:t>48</w:t>
            </w:r>
          </w:p>
        </w:tc>
        <w:tc>
          <w:tcPr>
            <w:tcW w:w="993" w:type="dxa"/>
            <w:tcBorders>
              <w:top w:val="single" w:sz="4" w:space="0" w:color="000000"/>
              <w:left w:val="single" w:sz="4" w:space="0" w:color="000000"/>
              <w:bottom w:val="single" w:sz="4" w:space="0" w:color="000000"/>
              <w:right w:val="single" w:sz="4" w:space="0" w:color="000000"/>
            </w:tcBorders>
            <w:shd w:val="clear" w:color="auto" w:fill="auto"/>
          </w:tcPr>
          <w:p w14:paraId="3ADF02B3" w14:textId="77777777" w:rsidR="001B3F03" w:rsidRPr="00E515C2" w:rsidRDefault="001B3F03">
            <w:pPr>
              <w:ind w:right="-2"/>
              <w:jc w:val="center"/>
              <w:rPr>
                <w:lang w:val="en-US"/>
              </w:rPr>
            </w:pPr>
          </w:p>
          <w:p w14:paraId="187766A5" w14:textId="77777777" w:rsidR="001B3F03" w:rsidRPr="00E515C2" w:rsidRDefault="008634CC">
            <w:pPr>
              <w:ind w:right="-2"/>
              <w:jc w:val="center"/>
              <w:rPr>
                <w:lang w:val="en-US"/>
              </w:rPr>
            </w:pPr>
            <w:r w:rsidRPr="00E515C2">
              <w:rPr>
                <w:lang w:val="en-US"/>
              </w:rPr>
              <w:t>2</w:t>
            </w:r>
            <w:r w:rsidRPr="00E515C2">
              <w:t>,</w:t>
            </w:r>
            <w:r w:rsidRPr="00E515C2">
              <w:rPr>
                <w:lang w:val="en-US"/>
              </w:rPr>
              <w:t>779</w:t>
            </w:r>
          </w:p>
          <w:p w14:paraId="37A984B6" w14:textId="77777777" w:rsidR="001B3F03" w:rsidRPr="00E515C2" w:rsidRDefault="001B3F03">
            <w:pPr>
              <w:ind w:right="-2"/>
              <w:jc w:val="center"/>
              <w:rPr>
                <w:lang w:val="en-US"/>
              </w:rPr>
            </w:pPr>
          </w:p>
        </w:tc>
        <w:tc>
          <w:tcPr>
            <w:tcW w:w="1555" w:type="dxa"/>
            <w:tcBorders>
              <w:top w:val="single" w:sz="4" w:space="0" w:color="000000"/>
              <w:left w:val="single" w:sz="4" w:space="0" w:color="000000"/>
              <w:bottom w:val="single" w:sz="4" w:space="0" w:color="000000"/>
              <w:right w:val="single" w:sz="4" w:space="0" w:color="000000"/>
            </w:tcBorders>
            <w:shd w:val="clear" w:color="auto" w:fill="auto"/>
          </w:tcPr>
          <w:p w14:paraId="7D54F981" w14:textId="77777777" w:rsidR="001B3F03" w:rsidRPr="00E515C2" w:rsidRDefault="001B3F03">
            <w:pPr>
              <w:ind w:right="-2"/>
              <w:jc w:val="center"/>
              <w:rPr>
                <w:lang w:val="en-US"/>
              </w:rPr>
            </w:pPr>
          </w:p>
          <w:p w14:paraId="3FF4BD54" w14:textId="77777777" w:rsidR="001B3F03" w:rsidRPr="00E515C2" w:rsidRDefault="008634CC">
            <w:pPr>
              <w:ind w:right="-2"/>
              <w:jc w:val="center"/>
              <w:rPr>
                <w:lang w:val="en-US"/>
              </w:rPr>
            </w:pPr>
            <w:r w:rsidRPr="00E515C2">
              <w:t>1</w:t>
            </w:r>
            <w:r w:rsidRPr="00E515C2">
              <w:rPr>
                <w:lang w:val="en-US"/>
              </w:rPr>
              <w:t>1</w:t>
            </w:r>
            <w:r w:rsidRPr="00E515C2">
              <w:t>,</w:t>
            </w:r>
            <w:r w:rsidRPr="00E515C2">
              <w:rPr>
                <w:lang w:val="en-US"/>
              </w:rPr>
              <w:t>52</w:t>
            </w:r>
          </w:p>
        </w:tc>
        <w:tc>
          <w:tcPr>
            <w:tcW w:w="991" w:type="dxa"/>
            <w:tcBorders>
              <w:top w:val="single" w:sz="4" w:space="0" w:color="000000"/>
              <w:left w:val="single" w:sz="4" w:space="0" w:color="000000"/>
              <w:bottom w:val="single" w:sz="4" w:space="0" w:color="000000"/>
              <w:right w:val="single" w:sz="4" w:space="0" w:color="000000"/>
            </w:tcBorders>
            <w:shd w:val="clear" w:color="auto" w:fill="auto"/>
          </w:tcPr>
          <w:p w14:paraId="2B1015E9" w14:textId="77777777" w:rsidR="001B3F03" w:rsidRPr="00E515C2" w:rsidRDefault="001B3F03">
            <w:pPr>
              <w:ind w:right="-2"/>
              <w:jc w:val="center"/>
              <w:rPr>
                <w:lang w:val="en-US"/>
              </w:rPr>
            </w:pPr>
          </w:p>
          <w:p w14:paraId="23254FAE" w14:textId="77777777" w:rsidR="001B3F03" w:rsidRPr="00E515C2" w:rsidRDefault="008634CC">
            <w:pPr>
              <w:ind w:right="-2"/>
              <w:jc w:val="center"/>
              <w:rPr>
                <w:lang w:val="en-US"/>
              </w:rPr>
            </w:pPr>
            <w:r w:rsidRPr="00E515C2">
              <w:rPr>
                <w:lang w:val="en-US"/>
              </w:rPr>
              <w:t>4</w:t>
            </w:r>
            <w:r w:rsidRPr="00E515C2">
              <w:t>,</w:t>
            </w:r>
            <w:r w:rsidRPr="00E515C2">
              <w:rPr>
                <w:lang w:val="en-US"/>
              </w:rPr>
              <w:t>460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696E9D5A" w14:textId="77777777" w:rsidR="001B3F03" w:rsidRPr="00E515C2" w:rsidRDefault="001B3F03">
            <w:pPr>
              <w:ind w:right="-2"/>
              <w:jc w:val="center"/>
              <w:rPr>
                <w:lang w:val="en-US"/>
              </w:rPr>
            </w:pPr>
          </w:p>
          <w:p w14:paraId="5397690D" w14:textId="77777777" w:rsidR="001B3F03" w:rsidRPr="00E515C2" w:rsidRDefault="008634CC">
            <w:pPr>
              <w:ind w:right="-2"/>
              <w:jc w:val="center"/>
            </w:pPr>
            <w:r w:rsidRPr="00E515C2">
              <w:t>-</w:t>
            </w:r>
            <w:r w:rsidRPr="00E515C2">
              <w:rPr>
                <w:lang w:val="en-US"/>
              </w:rPr>
              <w:t>5</w:t>
            </w:r>
            <w:r w:rsidRPr="00E515C2">
              <w:t>,</w:t>
            </w:r>
            <w:r w:rsidRPr="00E515C2">
              <w:rPr>
                <w:lang w:val="en-US"/>
              </w:rPr>
              <w:t>346</w:t>
            </w:r>
            <w:r w:rsidRPr="00E515C2">
              <w:rPr>
                <w:vertAlign w:val="superscript"/>
              </w:rPr>
              <w:t>b</w:t>
            </w:r>
          </w:p>
        </w:tc>
        <w:tc>
          <w:tcPr>
            <w:tcW w:w="866" w:type="dxa"/>
            <w:tcBorders>
              <w:top w:val="single" w:sz="4" w:space="0" w:color="000000"/>
              <w:left w:val="single" w:sz="4" w:space="0" w:color="000000"/>
              <w:bottom w:val="single" w:sz="4" w:space="0" w:color="000000"/>
              <w:right w:val="single" w:sz="4" w:space="0" w:color="000000"/>
            </w:tcBorders>
            <w:shd w:val="clear" w:color="auto" w:fill="auto"/>
          </w:tcPr>
          <w:p w14:paraId="72A5EC04" w14:textId="77777777" w:rsidR="001B3F03" w:rsidRPr="00E515C2" w:rsidRDefault="001B3F03">
            <w:pPr>
              <w:ind w:right="-2"/>
              <w:jc w:val="center"/>
              <w:rPr>
                <w:lang w:val="en-US"/>
              </w:rPr>
            </w:pPr>
          </w:p>
          <w:p w14:paraId="625C3C8D" w14:textId="77777777" w:rsidR="001B3F03" w:rsidRPr="00E515C2" w:rsidRDefault="008634CC">
            <w:pPr>
              <w:ind w:right="-2"/>
              <w:jc w:val="center"/>
            </w:pPr>
            <w:r w:rsidRPr="00E515C2">
              <w:rPr>
                <w:lang w:val="en-US"/>
              </w:rPr>
              <w:t>&lt;0,05</w:t>
            </w:r>
          </w:p>
        </w:tc>
      </w:tr>
    </w:tbl>
    <w:p w14:paraId="1DC44469" w14:textId="77777777" w:rsidR="001B3F03" w:rsidRPr="00E515C2" w:rsidRDefault="008634CC">
      <w:pPr>
        <w:ind w:right="-2"/>
        <w:jc w:val="both"/>
        <w:rPr>
          <w:sz w:val="26"/>
          <w:szCs w:val="26"/>
          <w:lang w:val="kk-KZ"/>
        </w:rPr>
      </w:pPr>
      <w:r w:rsidRPr="00E515C2">
        <w:rPr>
          <w:sz w:val="26"/>
          <w:szCs w:val="26"/>
          <w:lang w:val="kk-KZ"/>
        </w:rPr>
        <w:t xml:space="preserve">Кесте 41 - </w:t>
      </w:r>
      <w:r w:rsidRPr="00E515C2">
        <w:rPr>
          <w:rFonts w:eastAsia="Calibri"/>
          <w:sz w:val="26"/>
          <w:szCs w:val="26"/>
          <w:lang w:val="kk-KZ"/>
        </w:rPr>
        <w:t>Экспериментке дейінгі және кейінгі ҚазСТА респонденттерінің мақсатқа жету мотивациясының деңгей көрсеткіштері</w:t>
      </w:r>
    </w:p>
    <w:p w14:paraId="0D8133F5" w14:textId="77777777" w:rsidR="001B3F03" w:rsidRPr="00E515C2" w:rsidRDefault="001B3F03">
      <w:pPr>
        <w:ind w:right="-2"/>
        <w:rPr>
          <w:sz w:val="26"/>
          <w:szCs w:val="26"/>
          <w:lang w:val="kk-KZ"/>
        </w:rPr>
      </w:pPr>
    </w:p>
    <w:tbl>
      <w:tblPr>
        <w:tblW w:w="9639" w:type="dxa"/>
        <w:tblInd w:w="108" w:type="dxa"/>
        <w:tblLook w:val="0000" w:firstRow="0" w:lastRow="0" w:firstColumn="0" w:lastColumn="0" w:noHBand="0" w:noVBand="0"/>
      </w:tblPr>
      <w:tblGrid>
        <w:gridCol w:w="5553"/>
        <w:gridCol w:w="1981"/>
        <w:gridCol w:w="2105"/>
      </w:tblGrid>
      <w:tr w:rsidR="00E515C2" w:rsidRPr="00E515C2" w14:paraId="6C6EC2F2" w14:textId="77777777">
        <w:trPr>
          <w:trHeight w:val="70"/>
        </w:trPr>
        <w:tc>
          <w:tcPr>
            <w:tcW w:w="5553" w:type="dxa"/>
            <w:tcBorders>
              <w:top w:val="single" w:sz="4" w:space="0" w:color="000000"/>
              <w:left w:val="single" w:sz="4" w:space="0" w:color="000000"/>
              <w:bottom w:val="single" w:sz="4" w:space="0" w:color="000000"/>
              <w:right w:val="single" w:sz="4" w:space="0" w:color="000000"/>
            </w:tcBorders>
            <w:shd w:val="clear" w:color="auto" w:fill="auto"/>
          </w:tcPr>
          <w:p w14:paraId="30B3003E" w14:textId="77777777" w:rsidR="001B3F03" w:rsidRPr="00E515C2" w:rsidRDefault="008634CC">
            <w:pPr>
              <w:ind w:right="-2"/>
              <w:jc w:val="center"/>
              <w:rPr>
                <w:sz w:val="26"/>
                <w:szCs w:val="26"/>
              </w:rPr>
            </w:pPr>
            <w:r w:rsidRPr="00E515C2">
              <w:rPr>
                <w:rFonts w:eastAsia="Calibri"/>
                <w:bCs/>
                <w:sz w:val="26"/>
                <w:szCs w:val="26"/>
                <w:lang w:val="kk-KZ"/>
              </w:rPr>
              <w:t xml:space="preserve">Деңгейлер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5E1D13E0" w14:textId="77777777" w:rsidR="001B3F03" w:rsidRPr="00E515C2" w:rsidRDefault="008634CC">
            <w:pPr>
              <w:ind w:right="-2"/>
              <w:jc w:val="center"/>
              <w:rPr>
                <w:sz w:val="26"/>
                <w:szCs w:val="26"/>
                <w:lang w:val="kk-KZ"/>
              </w:rPr>
            </w:pPr>
            <w:r w:rsidRPr="00E515C2">
              <w:rPr>
                <w:rFonts w:eastAsia="Calibri"/>
                <w:bCs/>
                <w:sz w:val="26"/>
                <w:szCs w:val="26"/>
                <w:lang w:val="kk-KZ"/>
              </w:rPr>
              <w:t>Дейін</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14:paraId="1C9071E9" w14:textId="77777777" w:rsidR="001B3F03" w:rsidRPr="00E515C2" w:rsidRDefault="008634CC">
            <w:pPr>
              <w:ind w:right="-2"/>
              <w:jc w:val="center"/>
              <w:rPr>
                <w:rFonts w:eastAsia="Calibri"/>
                <w:bCs/>
                <w:sz w:val="26"/>
                <w:szCs w:val="26"/>
                <w:lang w:val="kk-KZ"/>
              </w:rPr>
            </w:pPr>
            <w:r w:rsidRPr="00E515C2">
              <w:rPr>
                <w:rFonts w:eastAsia="Calibri"/>
                <w:bCs/>
                <w:sz w:val="26"/>
                <w:szCs w:val="26"/>
                <w:lang w:val="kk-KZ"/>
              </w:rPr>
              <w:t>Кейін</w:t>
            </w:r>
          </w:p>
        </w:tc>
      </w:tr>
      <w:tr w:rsidR="00E515C2" w:rsidRPr="00E515C2" w14:paraId="44B5E34B" w14:textId="77777777">
        <w:trPr>
          <w:trHeight w:val="70"/>
        </w:trPr>
        <w:tc>
          <w:tcPr>
            <w:tcW w:w="5553" w:type="dxa"/>
            <w:tcBorders>
              <w:top w:val="single" w:sz="4" w:space="0" w:color="000000"/>
              <w:left w:val="single" w:sz="4" w:space="0" w:color="000000"/>
              <w:bottom w:val="single" w:sz="4" w:space="0" w:color="000000"/>
              <w:right w:val="single" w:sz="4" w:space="0" w:color="000000"/>
            </w:tcBorders>
            <w:shd w:val="clear" w:color="auto" w:fill="auto"/>
          </w:tcPr>
          <w:p w14:paraId="7039ACCE" w14:textId="77777777" w:rsidR="001B3F03" w:rsidRPr="00E515C2" w:rsidRDefault="008634CC">
            <w:pPr>
              <w:ind w:right="-2"/>
              <w:rPr>
                <w:sz w:val="26"/>
                <w:szCs w:val="26"/>
              </w:rPr>
            </w:pPr>
            <w:r w:rsidRPr="00E515C2">
              <w:rPr>
                <w:sz w:val="26"/>
                <w:szCs w:val="26"/>
                <w:lang w:val="kk-KZ"/>
              </w:rPr>
              <w:t>12</w:t>
            </w:r>
            <w:r w:rsidRPr="00E515C2">
              <w:rPr>
                <w:sz w:val="26"/>
                <w:szCs w:val="26"/>
              </w:rPr>
              <w:t>-д</w:t>
            </w:r>
            <w:r w:rsidRPr="00E515C2">
              <w:rPr>
                <w:sz w:val="26"/>
                <w:szCs w:val="26"/>
                <w:lang w:val="kk-KZ"/>
              </w:rPr>
              <w:t>е</w:t>
            </w:r>
            <w:r w:rsidRPr="00E515C2">
              <w:rPr>
                <w:sz w:val="26"/>
                <w:szCs w:val="26"/>
              </w:rPr>
              <w:t xml:space="preserve">н аз нәтиже көрсеткен студенттер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6FA75471" w14:textId="77777777" w:rsidR="001B3F03" w:rsidRPr="00E515C2" w:rsidRDefault="008634CC">
            <w:pPr>
              <w:ind w:right="-2"/>
              <w:jc w:val="center"/>
              <w:rPr>
                <w:sz w:val="26"/>
                <w:szCs w:val="26"/>
              </w:rPr>
            </w:pPr>
            <w:r w:rsidRPr="00E515C2">
              <w:rPr>
                <w:rFonts w:eastAsia="Calibri"/>
                <w:sz w:val="26"/>
                <w:szCs w:val="26"/>
                <w:lang w:val="kk-KZ"/>
              </w:rPr>
              <w:t>56</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14:paraId="015F6BC4" w14:textId="77777777" w:rsidR="001B3F03" w:rsidRPr="00E515C2" w:rsidRDefault="008634CC">
            <w:pPr>
              <w:ind w:right="-2"/>
              <w:jc w:val="center"/>
              <w:rPr>
                <w:rFonts w:eastAsia="Calibri"/>
                <w:sz w:val="26"/>
                <w:szCs w:val="26"/>
              </w:rPr>
            </w:pPr>
            <w:r w:rsidRPr="00E515C2">
              <w:rPr>
                <w:rFonts w:eastAsia="Calibri"/>
                <w:sz w:val="26"/>
                <w:szCs w:val="26"/>
              </w:rPr>
              <w:t>39</w:t>
            </w:r>
          </w:p>
        </w:tc>
      </w:tr>
      <w:tr w:rsidR="00E515C2" w:rsidRPr="00E515C2" w14:paraId="394F622D" w14:textId="77777777">
        <w:trPr>
          <w:trHeight w:val="70"/>
        </w:trPr>
        <w:tc>
          <w:tcPr>
            <w:tcW w:w="5553" w:type="dxa"/>
            <w:tcBorders>
              <w:top w:val="single" w:sz="4" w:space="0" w:color="000000"/>
              <w:left w:val="single" w:sz="4" w:space="0" w:color="000000"/>
              <w:bottom w:val="single" w:sz="4" w:space="0" w:color="000000"/>
              <w:right w:val="single" w:sz="4" w:space="0" w:color="000000"/>
            </w:tcBorders>
            <w:shd w:val="clear" w:color="auto" w:fill="auto"/>
          </w:tcPr>
          <w:p w14:paraId="10DD8AB8" w14:textId="77777777" w:rsidR="001B3F03" w:rsidRPr="00E515C2" w:rsidRDefault="008634CC">
            <w:pPr>
              <w:ind w:right="-2"/>
              <w:rPr>
                <w:sz w:val="26"/>
                <w:szCs w:val="26"/>
              </w:rPr>
            </w:pPr>
            <w:r w:rsidRPr="00E515C2">
              <w:rPr>
                <w:sz w:val="26"/>
                <w:szCs w:val="26"/>
                <w:lang w:val="kk-KZ"/>
              </w:rPr>
              <w:t>12-15 аралығында</w:t>
            </w:r>
            <w:r w:rsidRPr="00E515C2">
              <w:rPr>
                <w:sz w:val="26"/>
                <w:szCs w:val="26"/>
              </w:rPr>
              <w:t xml:space="preserve"> нәтиже көрсеткен студенттер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1E1F64F3" w14:textId="77777777" w:rsidR="001B3F03" w:rsidRPr="00E515C2" w:rsidRDefault="008634CC">
            <w:pPr>
              <w:ind w:right="-2"/>
              <w:jc w:val="center"/>
              <w:rPr>
                <w:sz w:val="26"/>
                <w:szCs w:val="26"/>
              </w:rPr>
            </w:pPr>
            <w:r w:rsidRPr="00E515C2">
              <w:rPr>
                <w:rFonts w:eastAsia="Calibri"/>
                <w:sz w:val="26"/>
                <w:szCs w:val="26"/>
                <w:lang w:val="kk-KZ"/>
              </w:rPr>
              <w:t>9</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14:paraId="35708948" w14:textId="77777777" w:rsidR="001B3F03" w:rsidRPr="00E515C2" w:rsidRDefault="008634CC">
            <w:pPr>
              <w:ind w:right="-2"/>
              <w:jc w:val="center"/>
              <w:rPr>
                <w:rFonts w:eastAsia="Calibri"/>
                <w:sz w:val="26"/>
                <w:szCs w:val="26"/>
                <w:lang w:val="kk-KZ"/>
              </w:rPr>
            </w:pPr>
            <w:r w:rsidRPr="00E515C2">
              <w:rPr>
                <w:rFonts w:eastAsia="Calibri"/>
                <w:sz w:val="26"/>
                <w:szCs w:val="26"/>
                <w:lang w:val="kk-KZ"/>
              </w:rPr>
              <w:t>22</w:t>
            </w:r>
          </w:p>
        </w:tc>
      </w:tr>
      <w:tr w:rsidR="00410741" w:rsidRPr="00E515C2" w14:paraId="099B114E" w14:textId="77777777">
        <w:trPr>
          <w:trHeight w:val="70"/>
        </w:trPr>
        <w:tc>
          <w:tcPr>
            <w:tcW w:w="5553" w:type="dxa"/>
            <w:tcBorders>
              <w:top w:val="single" w:sz="4" w:space="0" w:color="000000"/>
              <w:left w:val="single" w:sz="4" w:space="0" w:color="000000"/>
              <w:bottom w:val="single" w:sz="4" w:space="0" w:color="000000"/>
              <w:right w:val="single" w:sz="4" w:space="0" w:color="000000"/>
            </w:tcBorders>
            <w:shd w:val="clear" w:color="auto" w:fill="auto"/>
          </w:tcPr>
          <w:p w14:paraId="35763C14" w14:textId="77777777" w:rsidR="001B3F03" w:rsidRPr="00E515C2" w:rsidRDefault="008634CC">
            <w:pPr>
              <w:ind w:right="-2"/>
              <w:rPr>
                <w:sz w:val="26"/>
                <w:szCs w:val="26"/>
              </w:rPr>
            </w:pPr>
            <w:r w:rsidRPr="00E515C2">
              <w:rPr>
                <w:sz w:val="26"/>
                <w:szCs w:val="26"/>
                <w:lang w:val="kk-KZ"/>
              </w:rPr>
              <w:t>15</w:t>
            </w:r>
            <w:r w:rsidRPr="00E515C2">
              <w:rPr>
                <w:sz w:val="26"/>
                <w:szCs w:val="26"/>
              </w:rPr>
              <w:t>-</w:t>
            </w:r>
            <w:r w:rsidRPr="00E515C2">
              <w:rPr>
                <w:sz w:val="26"/>
                <w:szCs w:val="26"/>
                <w:lang w:val="kk-KZ"/>
              </w:rPr>
              <w:t>те</w:t>
            </w:r>
            <w:r w:rsidRPr="00E515C2">
              <w:rPr>
                <w:sz w:val="26"/>
                <w:szCs w:val="26"/>
              </w:rPr>
              <w:t xml:space="preserve">н жоғары нәтиже көрсеткен студенттер </w:t>
            </w:r>
          </w:p>
        </w:tc>
        <w:tc>
          <w:tcPr>
            <w:tcW w:w="1981" w:type="dxa"/>
            <w:tcBorders>
              <w:top w:val="single" w:sz="4" w:space="0" w:color="000000"/>
              <w:left w:val="single" w:sz="4" w:space="0" w:color="000000"/>
              <w:bottom w:val="single" w:sz="4" w:space="0" w:color="000000"/>
              <w:right w:val="single" w:sz="4" w:space="0" w:color="000000"/>
            </w:tcBorders>
            <w:shd w:val="clear" w:color="auto" w:fill="auto"/>
          </w:tcPr>
          <w:p w14:paraId="13EB9C0B" w14:textId="77777777" w:rsidR="001B3F03" w:rsidRPr="00E515C2" w:rsidRDefault="008634CC">
            <w:pPr>
              <w:ind w:right="-2"/>
              <w:jc w:val="center"/>
              <w:rPr>
                <w:sz w:val="26"/>
                <w:szCs w:val="26"/>
              </w:rPr>
            </w:pPr>
            <w:r w:rsidRPr="00E515C2">
              <w:rPr>
                <w:rFonts w:eastAsia="Calibri"/>
                <w:sz w:val="26"/>
                <w:szCs w:val="26"/>
                <w:lang w:val="kk-KZ"/>
              </w:rPr>
              <w:t>5</w:t>
            </w:r>
          </w:p>
        </w:tc>
        <w:tc>
          <w:tcPr>
            <w:tcW w:w="2105" w:type="dxa"/>
            <w:tcBorders>
              <w:top w:val="single" w:sz="4" w:space="0" w:color="000000"/>
              <w:left w:val="single" w:sz="4" w:space="0" w:color="000000"/>
              <w:bottom w:val="single" w:sz="4" w:space="0" w:color="000000"/>
              <w:right w:val="single" w:sz="4" w:space="0" w:color="000000"/>
            </w:tcBorders>
            <w:shd w:val="clear" w:color="auto" w:fill="auto"/>
          </w:tcPr>
          <w:p w14:paraId="50CDFE21" w14:textId="77777777" w:rsidR="001B3F03" w:rsidRPr="00E515C2" w:rsidRDefault="008634CC">
            <w:pPr>
              <w:ind w:right="-2"/>
              <w:jc w:val="center"/>
              <w:rPr>
                <w:rFonts w:eastAsia="Calibri"/>
                <w:sz w:val="26"/>
                <w:szCs w:val="26"/>
                <w:lang w:val="kk-KZ"/>
              </w:rPr>
            </w:pPr>
            <w:r w:rsidRPr="00E515C2">
              <w:rPr>
                <w:rFonts w:eastAsia="Calibri"/>
                <w:sz w:val="26"/>
                <w:szCs w:val="26"/>
                <w:lang w:val="kk-KZ"/>
              </w:rPr>
              <w:t>9</w:t>
            </w:r>
          </w:p>
        </w:tc>
      </w:tr>
    </w:tbl>
    <w:p w14:paraId="1CF3A498" w14:textId="77777777" w:rsidR="001B3F03" w:rsidRPr="00E515C2" w:rsidRDefault="001B3F03">
      <w:pPr>
        <w:ind w:right="-2"/>
        <w:jc w:val="both"/>
        <w:rPr>
          <w:spacing w:val="2"/>
          <w:sz w:val="26"/>
          <w:szCs w:val="26"/>
        </w:rPr>
      </w:pPr>
    </w:p>
    <w:p w14:paraId="49FE2B18" w14:textId="77777777" w:rsidR="001B3F03" w:rsidRPr="00E515C2" w:rsidRDefault="008634CC">
      <w:pPr>
        <w:tabs>
          <w:tab w:val="center" w:pos="4819"/>
        </w:tabs>
        <w:ind w:right="-2"/>
        <w:jc w:val="center"/>
        <w:rPr>
          <w:spacing w:val="2"/>
          <w:sz w:val="28"/>
          <w:szCs w:val="28"/>
          <w:lang w:val="kk-KZ"/>
        </w:rPr>
      </w:pPr>
      <w:r w:rsidRPr="00E515C2">
        <w:rPr>
          <w:noProof/>
        </w:rPr>
        <w:drawing>
          <wp:inline distT="0" distB="0" distL="0" distR="0" wp14:anchorId="07904304" wp14:editId="4467A13B">
            <wp:extent cx="3743325" cy="2019300"/>
            <wp:effectExtent l="0" t="0" r="0" b="0"/>
            <wp:docPr id="46" name="Диаграмма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rsidRPr="00E515C2">
        <w:rPr>
          <w:noProof/>
        </w:rPr>
        <w:drawing>
          <wp:inline distT="0" distB="0" distL="0" distR="0" wp14:anchorId="56A137CA" wp14:editId="01E614AE">
            <wp:extent cx="5314950" cy="2162175"/>
            <wp:effectExtent l="0" t="0" r="0" b="0"/>
            <wp:docPr id="47" name="Диаграмма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36C80353" w14:textId="6779508D" w:rsidR="001B3F03" w:rsidRPr="00E515C2" w:rsidRDefault="008634CC">
      <w:pPr>
        <w:tabs>
          <w:tab w:val="center" w:pos="4819"/>
        </w:tabs>
        <w:ind w:right="-2"/>
        <w:jc w:val="center"/>
        <w:rPr>
          <w:sz w:val="28"/>
          <w:szCs w:val="28"/>
          <w:lang w:val="kk-KZ"/>
        </w:rPr>
      </w:pPr>
      <w:r w:rsidRPr="00E515C2">
        <w:rPr>
          <w:sz w:val="28"/>
          <w:szCs w:val="28"/>
          <w:lang w:val="kk-KZ"/>
        </w:rPr>
        <w:t>Сурет 3</w:t>
      </w:r>
      <w:r w:rsidR="008F1AA0" w:rsidRPr="00E515C2">
        <w:rPr>
          <w:sz w:val="28"/>
          <w:szCs w:val="28"/>
          <w:lang w:val="kk-KZ"/>
        </w:rPr>
        <w:t>3</w:t>
      </w:r>
      <w:r w:rsidRPr="00E515C2">
        <w:rPr>
          <w:sz w:val="28"/>
          <w:szCs w:val="28"/>
          <w:lang w:val="kk-KZ"/>
        </w:rPr>
        <w:t xml:space="preserve"> - Экспериментке дейінгі және кейінгі  ҚазСТА респонденттерінің мақсатқа жету мотивация деңгейі көрсеткіштерінің көрінісі</w:t>
      </w:r>
    </w:p>
    <w:p w14:paraId="32344532" w14:textId="77777777" w:rsidR="00026682" w:rsidRPr="00E515C2" w:rsidRDefault="00026682">
      <w:pPr>
        <w:tabs>
          <w:tab w:val="center" w:pos="4819"/>
        </w:tabs>
        <w:ind w:right="-2"/>
        <w:jc w:val="center"/>
        <w:rPr>
          <w:lang w:val="kk-KZ"/>
        </w:rPr>
      </w:pPr>
    </w:p>
    <w:p w14:paraId="1A4F51EE" w14:textId="22E3105E" w:rsidR="001B3F03" w:rsidRPr="00E515C2" w:rsidRDefault="008634CC">
      <w:pPr>
        <w:ind w:right="-2" w:firstLine="567"/>
        <w:jc w:val="both"/>
        <w:rPr>
          <w:sz w:val="28"/>
          <w:szCs w:val="28"/>
          <w:lang w:val="kk-KZ"/>
        </w:rPr>
      </w:pPr>
      <w:r w:rsidRPr="00E515C2">
        <w:rPr>
          <w:sz w:val="28"/>
          <w:szCs w:val="28"/>
          <w:lang w:val="kk-KZ"/>
        </w:rPr>
        <w:t xml:space="preserve">Айнымалылардың арасындағы айырмашылықтар </w:t>
      </w:r>
      <w:r w:rsidR="00753E96">
        <w:rPr>
          <w:sz w:val="28"/>
          <w:szCs w:val="28"/>
          <w:lang w:val="kk-KZ"/>
        </w:rPr>
        <w:t>Р</w:t>
      </w:r>
      <w:r w:rsidRPr="00E515C2">
        <w:rPr>
          <w:sz w:val="28"/>
          <w:szCs w:val="28"/>
          <w:lang w:val="kk-KZ"/>
        </w:rPr>
        <w:t xml:space="preserve"> көрсеткішінің мәніне қарай қорытынды жасалынады: </w:t>
      </w:r>
    </w:p>
    <w:p w14:paraId="7006C4DD" w14:textId="4BC0EA43" w:rsidR="001B3F03" w:rsidRPr="00E515C2" w:rsidRDefault="008634CC">
      <w:pPr>
        <w:ind w:right="-2" w:firstLine="567"/>
        <w:jc w:val="both"/>
        <w:rPr>
          <w:sz w:val="28"/>
          <w:szCs w:val="28"/>
          <w:lang w:val="kk-KZ"/>
        </w:rPr>
      </w:pPr>
      <w:r w:rsidRPr="00E515C2">
        <w:rPr>
          <w:sz w:val="28"/>
          <w:szCs w:val="28"/>
          <w:lang w:val="kk-KZ"/>
        </w:rPr>
        <w:t>- егер Р≤0,05 болса, онда үлгілер арасындағы айырмашылықтар статистикалық мәнді;</w:t>
      </w:r>
    </w:p>
    <w:p w14:paraId="4EBB5556" w14:textId="0C20463B" w:rsidR="001B3F03" w:rsidRPr="00E515C2" w:rsidRDefault="008634CC">
      <w:pPr>
        <w:ind w:right="-2" w:firstLine="567"/>
        <w:jc w:val="both"/>
        <w:rPr>
          <w:sz w:val="28"/>
          <w:szCs w:val="28"/>
          <w:lang w:val="kk-KZ"/>
        </w:rPr>
      </w:pPr>
      <w:r w:rsidRPr="00E515C2">
        <w:rPr>
          <w:sz w:val="28"/>
          <w:szCs w:val="28"/>
          <w:lang w:val="kk-KZ"/>
        </w:rPr>
        <w:t>- егер Р&gt;0,05 болса, онда үлгілер арасындағы айырмашылықтар статистикалық мәнді емес.</w:t>
      </w:r>
    </w:p>
    <w:p w14:paraId="03C5923F" w14:textId="1F19A38E" w:rsidR="001B3F03" w:rsidRPr="00E515C2" w:rsidRDefault="008634CC">
      <w:pPr>
        <w:ind w:right="-2" w:firstLine="567"/>
        <w:jc w:val="both"/>
        <w:rPr>
          <w:sz w:val="28"/>
          <w:szCs w:val="28"/>
          <w:lang w:val="kk-KZ"/>
        </w:rPr>
      </w:pPr>
      <w:r w:rsidRPr="00E515C2">
        <w:rPr>
          <w:sz w:val="28"/>
          <w:szCs w:val="28"/>
          <w:lang w:val="kk-KZ"/>
        </w:rPr>
        <w:t>Экспериментке дейінгі және кейінгі айнымалылардың мәндеріне қарай,</w:t>
      </w:r>
      <w:r w:rsidRPr="00E515C2">
        <w:rPr>
          <w:lang w:val="kk-KZ"/>
        </w:rPr>
        <w:t xml:space="preserve"> </w:t>
      </w:r>
      <w:r w:rsidRPr="00E515C2">
        <w:rPr>
          <w:sz w:val="28"/>
          <w:szCs w:val="28"/>
          <w:lang w:val="kk-KZ"/>
        </w:rPr>
        <w:t xml:space="preserve">«Мақсата жету» қажеттілігін анықтау тесті өткізіліп, әдістеме енгізілгеннен кейін мақсатқа жету қажеттілік деңгейі жоғарылаған. Оның дәлелі эксперименттен кейінгі </w:t>
      </w:r>
      <w:r w:rsidRPr="00E515C2">
        <w:rPr>
          <w:sz w:val="28"/>
          <w:szCs w:val="28"/>
          <w:shd w:val="clear" w:color="auto" w:fill="FFFFFF"/>
          <w:lang w:val="kk-KZ"/>
        </w:rPr>
        <w:t>X̅=</w:t>
      </w:r>
      <w:r w:rsidRPr="00E515C2">
        <w:rPr>
          <w:sz w:val="28"/>
          <w:szCs w:val="28"/>
          <w:lang w:val="kk-KZ"/>
        </w:rPr>
        <w:t>11,6</w:t>
      </w:r>
      <w:r w:rsidR="009C4F19" w:rsidRPr="00E515C2">
        <w:rPr>
          <w:sz w:val="28"/>
          <w:szCs w:val="28"/>
          <w:lang w:val="kk-KZ"/>
        </w:rPr>
        <w:t xml:space="preserve">3. Р≤0,05 болғандықтан, </w:t>
      </w:r>
      <w:r w:rsidRPr="00E515C2">
        <w:rPr>
          <w:sz w:val="28"/>
          <w:szCs w:val="28"/>
          <w:lang w:val="kk-KZ"/>
        </w:rPr>
        <w:t>респонденттердің экспериментке дейінгі және кейінгі мақсатқа жету қажеттілік деңгейінде анықталған айырмашылық статистикалық мәнді болып табылады (кесте 42)</w:t>
      </w:r>
    </w:p>
    <w:p w14:paraId="4D8831BC" w14:textId="77777777" w:rsidR="001B3F03" w:rsidRPr="00E515C2" w:rsidRDefault="001B3F03">
      <w:pPr>
        <w:ind w:right="-2"/>
        <w:jc w:val="both"/>
        <w:rPr>
          <w:sz w:val="28"/>
          <w:szCs w:val="28"/>
          <w:lang w:val="kk-KZ"/>
        </w:rPr>
      </w:pPr>
    </w:p>
    <w:p w14:paraId="7CE8D1A2" w14:textId="77777777" w:rsidR="001B3F03" w:rsidRPr="00E515C2" w:rsidRDefault="009C4F19">
      <w:pPr>
        <w:ind w:right="-2"/>
        <w:jc w:val="both"/>
        <w:rPr>
          <w:sz w:val="28"/>
          <w:szCs w:val="28"/>
          <w:lang w:val="kk-KZ"/>
        </w:rPr>
      </w:pPr>
      <w:r w:rsidRPr="00E515C2">
        <w:rPr>
          <w:sz w:val="28"/>
          <w:szCs w:val="28"/>
          <w:lang w:val="kk-KZ"/>
        </w:rPr>
        <w:t xml:space="preserve">Кесте 42 - </w:t>
      </w:r>
      <w:r w:rsidR="008634CC" w:rsidRPr="00E515C2">
        <w:rPr>
          <w:sz w:val="28"/>
          <w:szCs w:val="28"/>
          <w:lang w:val="kk-KZ"/>
        </w:rPr>
        <w:t>Уилкоксонның t-критерийі бойынша ҚазСТА эксперименттік тобының экспериментке дейінгі және эксперименттен кейінгі зерттеу әдістемелерінен алынған қорытындыларының айырмашылығы</w:t>
      </w:r>
    </w:p>
    <w:p w14:paraId="0ABF39FA" w14:textId="77777777" w:rsidR="001B3F03" w:rsidRPr="00E515C2" w:rsidRDefault="001B3F03">
      <w:pPr>
        <w:ind w:right="-2"/>
        <w:jc w:val="center"/>
        <w:rPr>
          <w:sz w:val="28"/>
          <w:szCs w:val="28"/>
          <w:lang w:val="kk-KZ"/>
        </w:rPr>
      </w:pPr>
    </w:p>
    <w:tbl>
      <w:tblPr>
        <w:tblW w:w="9531" w:type="dxa"/>
        <w:tblInd w:w="103" w:type="dxa"/>
        <w:tblLook w:val="0000" w:firstRow="0" w:lastRow="0" w:firstColumn="0" w:lastColumn="0" w:noHBand="0" w:noVBand="0"/>
      </w:tblPr>
      <w:tblGrid>
        <w:gridCol w:w="2554"/>
        <w:gridCol w:w="1276"/>
        <w:gridCol w:w="1132"/>
        <w:gridCol w:w="1275"/>
        <w:gridCol w:w="1134"/>
        <w:gridCol w:w="1276"/>
        <w:gridCol w:w="884"/>
      </w:tblGrid>
      <w:tr w:rsidR="00753E96" w:rsidRPr="00E515C2" w14:paraId="69DE951A" w14:textId="77777777" w:rsidTr="00E84D36">
        <w:tc>
          <w:tcPr>
            <w:tcW w:w="255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651FE4B0" w14:textId="77777777" w:rsidR="00753E96" w:rsidRPr="00E515C2" w:rsidRDefault="00753E96">
            <w:pPr>
              <w:ind w:right="-2"/>
              <w:jc w:val="center"/>
              <w:rPr>
                <w:bCs/>
                <w:sz w:val="26"/>
                <w:szCs w:val="26"/>
                <w:lang w:val="kk-KZ"/>
              </w:rPr>
            </w:pPr>
          </w:p>
          <w:p w14:paraId="13952EF9" w14:textId="77777777" w:rsidR="00753E96" w:rsidRPr="00E515C2" w:rsidRDefault="00753E96">
            <w:pPr>
              <w:ind w:right="-2"/>
              <w:jc w:val="center"/>
              <w:rPr>
                <w:sz w:val="26"/>
                <w:szCs w:val="26"/>
                <w:lang w:val="en-US"/>
              </w:rPr>
            </w:pPr>
            <w:r w:rsidRPr="00E515C2">
              <w:rPr>
                <w:bCs/>
                <w:sz w:val="26"/>
                <w:szCs w:val="26"/>
                <w:lang w:val="kk-KZ"/>
              </w:rPr>
              <w:t>Зерттеу әдістемесі</w:t>
            </w:r>
          </w:p>
        </w:tc>
        <w:tc>
          <w:tcPr>
            <w:tcW w:w="4817" w:type="dxa"/>
            <w:gridSpan w:val="4"/>
            <w:tcBorders>
              <w:top w:val="single" w:sz="4" w:space="0" w:color="000000"/>
              <w:left w:val="single" w:sz="4" w:space="0" w:color="000000"/>
              <w:bottom w:val="single" w:sz="4" w:space="0" w:color="000000"/>
              <w:right w:val="single" w:sz="4" w:space="0" w:color="000000"/>
            </w:tcBorders>
            <w:shd w:val="clear" w:color="auto" w:fill="auto"/>
          </w:tcPr>
          <w:p w14:paraId="5D37C3AC" w14:textId="77777777" w:rsidR="00753E96" w:rsidRPr="00E515C2" w:rsidRDefault="00753E96">
            <w:pPr>
              <w:ind w:right="-2"/>
              <w:jc w:val="center"/>
              <w:rPr>
                <w:sz w:val="26"/>
                <w:szCs w:val="26"/>
              </w:rPr>
            </w:pPr>
            <w:r w:rsidRPr="00E515C2">
              <w:rPr>
                <w:sz w:val="26"/>
                <w:szCs w:val="26"/>
                <w:lang w:val="en-US"/>
              </w:rPr>
              <w:tab/>
            </w:r>
            <w:r w:rsidRPr="00E515C2">
              <w:rPr>
                <w:sz w:val="26"/>
                <w:szCs w:val="26"/>
                <w:lang w:val="kk-KZ"/>
              </w:rPr>
              <w:t>Эксперименттік топ</w:t>
            </w:r>
          </w:p>
        </w:tc>
        <w:tc>
          <w:tcPr>
            <w:tcW w:w="1276" w:type="dxa"/>
            <w:vMerge w:val="restart"/>
            <w:tcBorders>
              <w:top w:val="single" w:sz="4" w:space="0" w:color="000000"/>
              <w:left w:val="single" w:sz="4" w:space="0" w:color="000000"/>
              <w:right w:val="single" w:sz="4" w:space="0" w:color="000000"/>
            </w:tcBorders>
            <w:shd w:val="clear" w:color="auto" w:fill="auto"/>
          </w:tcPr>
          <w:p w14:paraId="3F5A86AF" w14:textId="77777777" w:rsidR="00753E96" w:rsidRPr="00E515C2" w:rsidRDefault="00753E96">
            <w:pPr>
              <w:ind w:right="-2"/>
              <w:jc w:val="center"/>
              <w:rPr>
                <w:iCs/>
                <w:sz w:val="26"/>
                <w:szCs w:val="26"/>
                <w:lang w:val="en-US"/>
              </w:rPr>
            </w:pPr>
          </w:p>
          <w:p w14:paraId="0EEDC251" w14:textId="77777777" w:rsidR="00753E96" w:rsidRPr="00E515C2" w:rsidRDefault="00753E96">
            <w:pPr>
              <w:ind w:right="-2"/>
              <w:jc w:val="center"/>
              <w:rPr>
                <w:sz w:val="26"/>
                <w:szCs w:val="26"/>
              </w:rPr>
            </w:pPr>
            <w:r w:rsidRPr="00E515C2">
              <w:rPr>
                <w:iCs/>
                <w:sz w:val="26"/>
                <w:szCs w:val="26"/>
                <w:lang w:val="en-US"/>
              </w:rPr>
              <w:t>Z</w:t>
            </w:r>
          </w:p>
        </w:tc>
        <w:tc>
          <w:tcPr>
            <w:tcW w:w="884" w:type="dxa"/>
            <w:vMerge w:val="restart"/>
            <w:tcBorders>
              <w:top w:val="single" w:sz="4" w:space="0" w:color="000000"/>
              <w:left w:val="single" w:sz="4" w:space="0" w:color="000000"/>
              <w:right w:val="single" w:sz="4" w:space="0" w:color="000000"/>
            </w:tcBorders>
            <w:shd w:val="clear" w:color="auto" w:fill="auto"/>
          </w:tcPr>
          <w:p w14:paraId="52444FA0" w14:textId="77777777" w:rsidR="00753E96" w:rsidRPr="00E515C2" w:rsidRDefault="00753E96">
            <w:pPr>
              <w:ind w:right="-2"/>
              <w:jc w:val="center"/>
              <w:rPr>
                <w:iCs/>
                <w:sz w:val="26"/>
                <w:szCs w:val="26"/>
                <w:lang w:val="en-US"/>
              </w:rPr>
            </w:pPr>
          </w:p>
          <w:p w14:paraId="21AFA1CA" w14:textId="77777777" w:rsidR="00753E96" w:rsidRPr="00E515C2" w:rsidRDefault="00753E96">
            <w:pPr>
              <w:ind w:right="-2"/>
              <w:jc w:val="center"/>
              <w:rPr>
                <w:sz w:val="26"/>
                <w:szCs w:val="26"/>
              </w:rPr>
            </w:pPr>
            <w:r w:rsidRPr="00E515C2">
              <w:rPr>
                <w:iCs/>
                <w:sz w:val="26"/>
                <w:szCs w:val="26"/>
                <w:lang w:val="en-US"/>
              </w:rPr>
              <w:t>P</w:t>
            </w:r>
          </w:p>
        </w:tc>
      </w:tr>
      <w:tr w:rsidR="00753E96" w:rsidRPr="00E515C2" w14:paraId="4A684B23" w14:textId="77777777" w:rsidTr="0022549E">
        <w:tc>
          <w:tcPr>
            <w:tcW w:w="2554" w:type="dxa"/>
            <w:vMerge/>
            <w:tcBorders>
              <w:top w:val="single" w:sz="4" w:space="0" w:color="000000"/>
              <w:left w:val="single" w:sz="4" w:space="0" w:color="000000"/>
              <w:bottom w:val="single" w:sz="4" w:space="0" w:color="000000"/>
              <w:right w:val="single" w:sz="4" w:space="0" w:color="000000"/>
            </w:tcBorders>
            <w:shd w:val="clear" w:color="auto" w:fill="auto"/>
          </w:tcPr>
          <w:p w14:paraId="1B0AF4AB" w14:textId="77777777" w:rsidR="00753E96" w:rsidRPr="00E515C2" w:rsidRDefault="00753E96">
            <w:pPr>
              <w:ind w:right="-2"/>
              <w:rPr>
                <w:sz w:val="26"/>
                <w:szCs w:val="26"/>
                <w:lang w:val="kk-KZ"/>
              </w:rPr>
            </w:pPr>
          </w:p>
        </w:tc>
        <w:tc>
          <w:tcPr>
            <w:tcW w:w="2408" w:type="dxa"/>
            <w:gridSpan w:val="2"/>
            <w:tcBorders>
              <w:top w:val="single" w:sz="4" w:space="0" w:color="000000"/>
              <w:left w:val="single" w:sz="4" w:space="0" w:color="000000"/>
              <w:bottom w:val="single" w:sz="4" w:space="0" w:color="000000"/>
              <w:right w:val="single" w:sz="4" w:space="0" w:color="000000"/>
            </w:tcBorders>
            <w:shd w:val="clear" w:color="auto" w:fill="auto"/>
          </w:tcPr>
          <w:p w14:paraId="0E58FF05" w14:textId="77777777" w:rsidR="00753E96" w:rsidRPr="00E515C2" w:rsidRDefault="00753E96">
            <w:pPr>
              <w:ind w:right="-2"/>
              <w:jc w:val="center"/>
              <w:rPr>
                <w:sz w:val="26"/>
                <w:szCs w:val="26"/>
              </w:rPr>
            </w:pPr>
            <w:r w:rsidRPr="00E515C2">
              <w:rPr>
                <w:sz w:val="26"/>
                <w:szCs w:val="26"/>
                <w:lang w:val="kk-KZ"/>
              </w:rPr>
              <w:t>Экспериментке дейін</w:t>
            </w:r>
          </w:p>
        </w:tc>
        <w:tc>
          <w:tcPr>
            <w:tcW w:w="2409" w:type="dxa"/>
            <w:gridSpan w:val="2"/>
            <w:tcBorders>
              <w:top w:val="single" w:sz="4" w:space="0" w:color="000000"/>
              <w:left w:val="single" w:sz="4" w:space="0" w:color="000000"/>
              <w:bottom w:val="single" w:sz="4" w:space="0" w:color="000000"/>
              <w:right w:val="single" w:sz="4" w:space="0" w:color="000000"/>
            </w:tcBorders>
            <w:shd w:val="clear" w:color="auto" w:fill="auto"/>
          </w:tcPr>
          <w:p w14:paraId="073C0D74" w14:textId="77777777" w:rsidR="00753E96" w:rsidRPr="00E515C2" w:rsidRDefault="00753E96">
            <w:pPr>
              <w:ind w:right="-2"/>
              <w:jc w:val="center"/>
              <w:rPr>
                <w:sz w:val="26"/>
                <w:szCs w:val="26"/>
              </w:rPr>
            </w:pPr>
            <w:r w:rsidRPr="00E515C2">
              <w:rPr>
                <w:sz w:val="26"/>
                <w:szCs w:val="26"/>
                <w:lang w:val="kk-KZ"/>
              </w:rPr>
              <w:t>Эксперименттен кейін</w:t>
            </w:r>
          </w:p>
        </w:tc>
        <w:tc>
          <w:tcPr>
            <w:tcW w:w="1276" w:type="dxa"/>
            <w:vMerge/>
            <w:tcBorders>
              <w:left w:val="single" w:sz="4" w:space="0" w:color="000000"/>
              <w:right w:val="single" w:sz="4" w:space="0" w:color="000000"/>
            </w:tcBorders>
            <w:shd w:val="clear" w:color="auto" w:fill="auto"/>
          </w:tcPr>
          <w:p w14:paraId="25DCDC2E" w14:textId="77777777" w:rsidR="00753E96" w:rsidRPr="00E515C2" w:rsidRDefault="00753E96">
            <w:pPr>
              <w:ind w:right="-2"/>
              <w:rPr>
                <w:sz w:val="26"/>
                <w:szCs w:val="26"/>
                <w:lang w:val="en-US"/>
              </w:rPr>
            </w:pPr>
          </w:p>
        </w:tc>
        <w:tc>
          <w:tcPr>
            <w:tcW w:w="884" w:type="dxa"/>
            <w:vMerge/>
            <w:tcBorders>
              <w:left w:val="single" w:sz="4" w:space="0" w:color="000000"/>
              <w:right w:val="single" w:sz="4" w:space="0" w:color="000000"/>
            </w:tcBorders>
            <w:shd w:val="clear" w:color="auto" w:fill="auto"/>
          </w:tcPr>
          <w:p w14:paraId="24F79DAA" w14:textId="77777777" w:rsidR="00753E96" w:rsidRPr="00E515C2" w:rsidRDefault="00753E96">
            <w:pPr>
              <w:ind w:right="-2"/>
              <w:rPr>
                <w:sz w:val="26"/>
                <w:szCs w:val="26"/>
                <w:lang w:val="en-US"/>
              </w:rPr>
            </w:pPr>
          </w:p>
        </w:tc>
      </w:tr>
      <w:tr w:rsidR="00753E96" w:rsidRPr="00E515C2" w14:paraId="47F62001" w14:textId="77777777" w:rsidTr="0022549E">
        <w:trPr>
          <w:trHeight w:val="290"/>
        </w:trPr>
        <w:tc>
          <w:tcPr>
            <w:tcW w:w="2554" w:type="dxa"/>
            <w:vMerge/>
            <w:tcBorders>
              <w:top w:val="single" w:sz="4" w:space="0" w:color="000000"/>
              <w:left w:val="single" w:sz="4" w:space="0" w:color="000000"/>
              <w:bottom w:val="single" w:sz="4" w:space="0" w:color="000000"/>
              <w:right w:val="single" w:sz="4" w:space="0" w:color="000000"/>
            </w:tcBorders>
            <w:shd w:val="clear" w:color="auto" w:fill="auto"/>
          </w:tcPr>
          <w:p w14:paraId="1E176964" w14:textId="77777777" w:rsidR="00753E96" w:rsidRPr="00E515C2" w:rsidRDefault="00753E96">
            <w:pPr>
              <w:ind w:right="-2"/>
              <w:rPr>
                <w:sz w:val="26"/>
                <w:szCs w:val="26"/>
                <w:lang w:val="kk-KZ"/>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332D57B" w14:textId="77777777" w:rsidR="00753E96" w:rsidRPr="00E515C2" w:rsidRDefault="00753E96">
            <w:pPr>
              <w:ind w:right="-2"/>
              <w:jc w:val="center"/>
              <w:rPr>
                <w:sz w:val="18"/>
                <w:szCs w:val="18"/>
              </w:rPr>
            </w:pPr>
            <w:r w:rsidRPr="00E515C2">
              <w:rPr>
                <w:sz w:val="26"/>
                <w:szCs w:val="26"/>
                <w:shd w:val="clear" w:color="auto" w:fill="FFFFFF"/>
              </w:rPr>
              <w:t>X̅</w:t>
            </w:r>
            <w:r w:rsidRPr="00E515C2">
              <w:rPr>
                <w:sz w:val="18"/>
                <w:szCs w:val="18"/>
                <w:shd w:val="clear" w:color="auto" w:fill="FFFFFF"/>
              </w:rPr>
              <w:t>1</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50349358" w14:textId="77777777" w:rsidR="00753E96" w:rsidRPr="00E515C2" w:rsidRDefault="00753E96">
            <w:pPr>
              <w:ind w:right="-2"/>
              <w:jc w:val="center"/>
              <w:rPr>
                <w:sz w:val="18"/>
                <w:szCs w:val="18"/>
              </w:rPr>
            </w:pPr>
            <w:r w:rsidRPr="00E515C2">
              <w:rPr>
                <w:sz w:val="26"/>
                <w:szCs w:val="26"/>
                <w:lang w:val="en-US"/>
              </w:rPr>
              <w:t>S</w:t>
            </w:r>
            <w:r w:rsidRPr="00E515C2">
              <w:rPr>
                <w:sz w:val="18"/>
                <w:szCs w:val="18"/>
              </w:rPr>
              <w:t>1</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0C0571A3" w14:textId="77777777" w:rsidR="00753E96" w:rsidRPr="00E515C2" w:rsidRDefault="00753E96">
            <w:pPr>
              <w:ind w:right="-2"/>
              <w:jc w:val="center"/>
              <w:rPr>
                <w:sz w:val="18"/>
                <w:szCs w:val="18"/>
              </w:rPr>
            </w:pPr>
            <w:r w:rsidRPr="00E515C2">
              <w:rPr>
                <w:sz w:val="26"/>
                <w:szCs w:val="26"/>
                <w:shd w:val="clear" w:color="auto" w:fill="FFFFFF"/>
              </w:rPr>
              <w:t>X̅</w:t>
            </w:r>
            <w:r w:rsidRPr="00E515C2">
              <w:rPr>
                <w:sz w:val="18"/>
                <w:szCs w:val="18"/>
                <w:shd w:val="clear" w:color="auto" w:fill="FFFFFF"/>
              </w:rPr>
              <w:t>2</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47E53C74" w14:textId="77777777" w:rsidR="00753E96" w:rsidRPr="00E515C2" w:rsidRDefault="00753E96">
            <w:pPr>
              <w:ind w:right="-2"/>
              <w:jc w:val="center"/>
              <w:rPr>
                <w:sz w:val="18"/>
                <w:szCs w:val="18"/>
              </w:rPr>
            </w:pPr>
            <w:r w:rsidRPr="00E515C2">
              <w:rPr>
                <w:sz w:val="26"/>
                <w:szCs w:val="26"/>
                <w:lang w:val="en-US"/>
              </w:rPr>
              <w:t>S</w:t>
            </w:r>
            <w:r w:rsidRPr="00E515C2">
              <w:rPr>
                <w:sz w:val="18"/>
                <w:szCs w:val="18"/>
              </w:rPr>
              <w:t>2</w:t>
            </w:r>
          </w:p>
        </w:tc>
        <w:tc>
          <w:tcPr>
            <w:tcW w:w="1276" w:type="dxa"/>
            <w:vMerge/>
            <w:tcBorders>
              <w:left w:val="single" w:sz="4" w:space="0" w:color="000000"/>
              <w:bottom w:val="single" w:sz="4" w:space="0" w:color="000000"/>
              <w:right w:val="single" w:sz="4" w:space="0" w:color="000000"/>
            </w:tcBorders>
            <w:shd w:val="clear" w:color="auto" w:fill="auto"/>
          </w:tcPr>
          <w:p w14:paraId="404CF77F" w14:textId="77777777" w:rsidR="00753E96" w:rsidRPr="00E515C2" w:rsidRDefault="00753E96">
            <w:pPr>
              <w:ind w:right="-2"/>
              <w:rPr>
                <w:sz w:val="26"/>
                <w:szCs w:val="26"/>
                <w:lang w:val="en-US"/>
              </w:rPr>
            </w:pPr>
          </w:p>
        </w:tc>
        <w:tc>
          <w:tcPr>
            <w:tcW w:w="884" w:type="dxa"/>
            <w:vMerge/>
            <w:tcBorders>
              <w:left w:val="single" w:sz="4" w:space="0" w:color="000000"/>
              <w:bottom w:val="single" w:sz="4" w:space="0" w:color="000000"/>
              <w:right w:val="single" w:sz="4" w:space="0" w:color="000000"/>
            </w:tcBorders>
            <w:shd w:val="clear" w:color="auto" w:fill="auto"/>
          </w:tcPr>
          <w:p w14:paraId="63BF964E" w14:textId="77777777" w:rsidR="00753E96" w:rsidRPr="00E515C2" w:rsidRDefault="00753E96">
            <w:pPr>
              <w:ind w:right="-2"/>
              <w:rPr>
                <w:sz w:val="26"/>
                <w:szCs w:val="26"/>
                <w:lang w:val="en-US"/>
              </w:rPr>
            </w:pPr>
          </w:p>
        </w:tc>
      </w:tr>
      <w:tr w:rsidR="00410741" w:rsidRPr="00E515C2" w14:paraId="2FB52109" w14:textId="77777777" w:rsidTr="00E84D36">
        <w:tc>
          <w:tcPr>
            <w:tcW w:w="2554" w:type="dxa"/>
            <w:tcBorders>
              <w:top w:val="single" w:sz="4" w:space="0" w:color="000000"/>
              <w:left w:val="single" w:sz="4" w:space="0" w:color="000000"/>
              <w:bottom w:val="single" w:sz="4" w:space="0" w:color="000000"/>
              <w:right w:val="single" w:sz="4" w:space="0" w:color="000000"/>
            </w:tcBorders>
            <w:shd w:val="clear" w:color="auto" w:fill="auto"/>
          </w:tcPr>
          <w:p w14:paraId="48368EE5" w14:textId="77777777" w:rsidR="001B3F03" w:rsidRPr="00E515C2" w:rsidRDefault="008634CC">
            <w:pPr>
              <w:ind w:right="-2"/>
              <w:jc w:val="center"/>
              <w:rPr>
                <w:sz w:val="26"/>
                <w:szCs w:val="26"/>
                <w:lang w:val="kk-KZ"/>
              </w:rPr>
            </w:pPr>
            <w:r w:rsidRPr="00E515C2">
              <w:rPr>
                <w:sz w:val="26"/>
                <w:szCs w:val="26"/>
                <w:lang w:val="kk-KZ"/>
              </w:rPr>
              <w:t>«Мақсата жету» қажеттілігін анықтау шкаласы (Орлов Ю.М.)</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7014BA6F" w14:textId="77777777" w:rsidR="001B3F03" w:rsidRPr="00E515C2" w:rsidRDefault="001B3F03">
            <w:pPr>
              <w:ind w:right="-2"/>
              <w:jc w:val="center"/>
              <w:rPr>
                <w:sz w:val="26"/>
                <w:szCs w:val="26"/>
                <w:lang w:val="kk-KZ"/>
              </w:rPr>
            </w:pPr>
          </w:p>
          <w:p w14:paraId="66412CF5" w14:textId="77777777" w:rsidR="001B3F03" w:rsidRPr="00E515C2" w:rsidRDefault="008634CC">
            <w:pPr>
              <w:ind w:right="-2"/>
              <w:jc w:val="center"/>
              <w:rPr>
                <w:sz w:val="26"/>
                <w:szCs w:val="26"/>
                <w:lang w:val="en-US"/>
              </w:rPr>
            </w:pPr>
            <w:r w:rsidRPr="00E515C2">
              <w:rPr>
                <w:sz w:val="26"/>
                <w:szCs w:val="26"/>
                <w:lang w:val="en-US"/>
              </w:rPr>
              <w:t>7</w:t>
            </w:r>
            <w:r w:rsidRPr="00E515C2">
              <w:rPr>
                <w:sz w:val="26"/>
                <w:szCs w:val="26"/>
              </w:rPr>
              <w:t>,</w:t>
            </w:r>
            <w:r w:rsidRPr="00E515C2">
              <w:rPr>
                <w:sz w:val="26"/>
                <w:szCs w:val="26"/>
                <w:lang w:val="en-US"/>
              </w:rPr>
              <w:t>90</w:t>
            </w:r>
          </w:p>
        </w:tc>
        <w:tc>
          <w:tcPr>
            <w:tcW w:w="1132" w:type="dxa"/>
            <w:tcBorders>
              <w:top w:val="single" w:sz="4" w:space="0" w:color="000000"/>
              <w:left w:val="single" w:sz="4" w:space="0" w:color="000000"/>
              <w:bottom w:val="single" w:sz="4" w:space="0" w:color="000000"/>
              <w:right w:val="single" w:sz="4" w:space="0" w:color="000000"/>
            </w:tcBorders>
            <w:shd w:val="clear" w:color="auto" w:fill="auto"/>
          </w:tcPr>
          <w:p w14:paraId="6D669DED" w14:textId="77777777" w:rsidR="001B3F03" w:rsidRPr="00E515C2" w:rsidRDefault="001B3F03">
            <w:pPr>
              <w:ind w:right="-2"/>
              <w:jc w:val="center"/>
              <w:rPr>
                <w:sz w:val="26"/>
                <w:szCs w:val="26"/>
              </w:rPr>
            </w:pPr>
          </w:p>
          <w:p w14:paraId="14C56EA8" w14:textId="77777777" w:rsidR="001B3F03" w:rsidRPr="00E515C2" w:rsidRDefault="008634CC">
            <w:pPr>
              <w:ind w:right="-2"/>
              <w:jc w:val="center"/>
              <w:rPr>
                <w:sz w:val="26"/>
                <w:szCs w:val="26"/>
                <w:lang w:val="en-US"/>
              </w:rPr>
            </w:pPr>
            <w:r w:rsidRPr="00E515C2">
              <w:rPr>
                <w:sz w:val="26"/>
                <w:szCs w:val="26"/>
                <w:lang w:val="en-US"/>
              </w:rPr>
              <w:t>4</w:t>
            </w:r>
            <w:r w:rsidRPr="00E515C2">
              <w:rPr>
                <w:sz w:val="26"/>
                <w:szCs w:val="26"/>
              </w:rPr>
              <w:t>,</w:t>
            </w:r>
            <w:r w:rsidRPr="00E515C2">
              <w:rPr>
                <w:sz w:val="26"/>
                <w:szCs w:val="26"/>
                <w:lang w:val="en-US"/>
              </w:rPr>
              <w:t>879</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14:paraId="7532E9B0" w14:textId="77777777" w:rsidR="001B3F03" w:rsidRPr="00E515C2" w:rsidRDefault="001B3F03">
            <w:pPr>
              <w:ind w:right="-2"/>
              <w:jc w:val="center"/>
              <w:rPr>
                <w:sz w:val="26"/>
                <w:szCs w:val="26"/>
              </w:rPr>
            </w:pPr>
          </w:p>
          <w:p w14:paraId="3D3BE9CB" w14:textId="77777777" w:rsidR="001B3F03" w:rsidRPr="00E515C2" w:rsidRDefault="008634CC">
            <w:pPr>
              <w:ind w:right="-2"/>
              <w:jc w:val="center"/>
              <w:rPr>
                <w:sz w:val="26"/>
                <w:szCs w:val="26"/>
                <w:lang w:val="en-US"/>
              </w:rPr>
            </w:pPr>
            <w:r w:rsidRPr="00E515C2">
              <w:rPr>
                <w:sz w:val="26"/>
                <w:szCs w:val="26"/>
              </w:rPr>
              <w:t>1</w:t>
            </w:r>
            <w:r w:rsidRPr="00E515C2">
              <w:rPr>
                <w:sz w:val="26"/>
                <w:szCs w:val="26"/>
                <w:lang w:val="en-US"/>
              </w:rPr>
              <w:t>1</w:t>
            </w:r>
            <w:r w:rsidRPr="00E515C2">
              <w:rPr>
                <w:sz w:val="26"/>
                <w:szCs w:val="26"/>
              </w:rPr>
              <w:t>,</w:t>
            </w:r>
            <w:r w:rsidRPr="00E515C2">
              <w:rPr>
                <w:sz w:val="26"/>
                <w:szCs w:val="26"/>
                <w:lang w:val="en-US"/>
              </w:rPr>
              <w:t>63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Pr>
          <w:p w14:paraId="3E84D71B" w14:textId="77777777" w:rsidR="001B3F03" w:rsidRPr="00E515C2" w:rsidRDefault="001B3F03">
            <w:pPr>
              <w:ind w:right="-2"/>
              <w:jc w:val="center"/>
              <w:rPr>
                <w:sz w:val="26"/>
                <w:szCs w:val="26"/>
              </w:rPr>
            </w:pPr>
          </w:p>
          <w:p w14:paraId="093CEFCB" w14:textId="77777777" w:rsidR="001B3F03" w:rsidRPr="00E515C2" w:rsidRDefault="008634CC">
            <w:pPr>
              <w:ind w:right="-2"/>
              <w:jc w:val="center"/>
              <w:rPr>
                <w:sz w:val="26"/>
                <w:szCs w:val="26"/>
                <w:lang w:val="en-US"/>
              </w:rPr>
            </w:pPr>
            <w:r w:rsidRPr="00E515C2">
              <w:rPr>
                <w:sz w:val="26"/>
                <w:szCs w:val="26"/>
              </w:rPr>
              <w:t>3,</w:t>
            </w:r>
            <w:r w:rsidRPr="00E515C2">
              <w:rPr>
                <w:sz w:val="26"/>
                <w:szCs w:val="26"/>
                <w:lang w:val="en-US"/>
              </w:rPr>
              <w:t>939</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14:paraId="01C7EF14" w14:textId="77777777" w:rsidR="001B3F03" w:rsidRPr="00E515C2" w:rsidRDefault="001B3F03">
            <w:pPr>
              <w:ind w:right="-2"/>
              <w:jc w:val="center"/>
              <w:rPr>
                <w:sz w:val="26"/>
                <w:szCs w:val="26"/>
                <w:lang w:val="en-US"/>
              </w:rPr>
            </w:pPr>
          </w:p>
          <w:p w14:paraId="6E2B8BCF" w14:textId="77777777" w:rsidR="001B3F03" w:rsidRPr="00E515C2" w:rsidRDefault="008634CC">
            <w:pPr>
              <w:ind w:right="-2"/>
              <w:jc w:val="center"/>
              <w:rPr>
                <w:sz w:val="26"/>
                <w:szCs w:val="26"/>
              </w:rPr>
            </w:pPr>
            <w:r w:rsidRPr="00E515C2">
              <w:rPr>
                <w:sz w:val="26"/>
                <w:szCs w:val="26"/>
              </w:rPr>
              <w:t>-5,</w:t>
            </w:r>
            <w:r w:rsidRPr="00E515C2">
              <w:rPr>
                <w:sz w:val="26"/>
                <w:szCs w:val="26"/>
                <w:lang w:val="en-US"/>
              </w:rPr>
              <w:t>338</w:t>
            </w:r>
            <w:r w:rsidRPr="00E515C2">
              <w:rPr>
                <w:sz w:val="26"/>
                <w:szCs w:val="26"/>
                <w:vertAlign w:val="superscript"/>
              </w:rPr>
              <w:t>b</w:t>
            </w:r>
          </w:p>
        </w:tc>
        <w:tc>
          <w:tcPr>
            <w:tcW w:w="884" w:type="dxa"/>
            <w:tcBorders>
              <w:top w:val="single" w:sz="4" w:space="0" w:color="000000"/>
              <w:left w:val="single" w:sz="4" w:space="0" w:color="000000"/>
              <w:bottom w:val="single" w:sz="4" w:space="0" w:color="000000"/>
              <w:right w:val="single" w:sz="4" w:space="0" w:color="000000"/>
            </w:tcBorders>
            <w:shd w:val="clear" w:color="auto" w:fill="auto"/>
          </w:tcPr>
          <w:p w14:paraId="179F713A" w14:textId="77777777" w:rsidR="001B3F03" w:rsidRPr="00E515C2" w:rsidRDefault="001B3F03">
            <w:pPr>
              <w:ind w:right="-2"/>
              <w:jc w:val="center"/>
              <w:rPr>
                <w:sz w:val="26"/>
                <w:szCs w:val="26"/>
                <w:lang w:val="en-US"/>
              </w:rPr>
            </w:pPr>
          </w:p>
          <w:p w14:paraId="5AC76D33" w14:textId="77777777" w:rsidR="001B3F03" w:rsidRPr="00E515C2" w:rsidRDefault="008634CC">
            <w:pPr>
              <w:ind w:right="-2"/>
              <w:jc w:val="center"/>
              <w:rPr>
                <w:sz w:val="26"/>
                <w:szCs w:val="26"/>
              </w:rPr>
            </w:pPr>
            <w:r w:rsidRPr="00E515C2">
              <w:rPr>
                <w:sz w:val="26"/>
                <w:szCs w:val="26"/>
                <w:lang w:val="en-US"/>
              </w:rPr>
              <w:t>&lt;0,05</w:t>
            </w:r>
          </w:p>
        </w:tc>
      </w:tr>
    </w:tbl>
    <w:p w14:paraId="52C11223" w14:textId="77777777" w:rsidR="001B3F03" w:rsidRPr="00E515C2" w:rsidRDefault="001B3F03">
      <w:pPr>
        <w:ind w:right="-2"/>
        <w:jc w:val="both"/>
        <w:rPr>
          <w:sz w:val="28"/>
          <w:szCs w:val="28"/>
        </w:rPr>
      </w:pPr>
    </w:p>
    <w:p w14:paraId="53E1A793" w14:textId="77777777" w:rsidR="001B3F03" w:rsidRPr="00E515C2" w:rsidRDefault="008634CC">
      <w:pPr>
        <w:ind w:right="-2" w:firstLine="567"/>
        <w:jc w:val="both"/>
        <w:rPr>
          <w:sz w:val="28"/>
          <w:szCs w:val="28"/>
          <w:lang w:val="kk-KZ"/>
        </w:rPr>
      </w:pPr>
      <w:r w:rsidRPr="00E515C2">
        <w:rPr>
          <w:rFonts w:eastAsia="Calibri"/>
          <w:sz w:val="28"/>
          <w:szCs w:val="28"/>
          <w:lang w:val="kk-KZ"/>
        </w:rPr>
        <w:t>Анықтау экспериментінің нәтижесінде, болашақ дене мәдениеті мұғалімдерінің акмеологиялық потенциалының құрамдас бөліктері зерттеу барысында студенттердің жартысынан көбінде төмен деңгейде екендігі анықталды.</w:t>
      </w:r>
    </w:p>
    <w:p w14:paraId="12E68A99" w14:textId="77777777" w:rsidR="001B3F03" w:rsidRPr="00E515C2" w:rsidRDefault="008634CC">
      <w:pPr>
        <w:ind w:right="-2" w:firstLine="567"/>
        <w:jc w:val="both"/>
        <w:rPr>
          <w:lang w:val="kk-KZ"/>
        </w:rPr>
      </w:pPr>
      <w:r w:rsidRPr="00E515C2">
        <w:rPr>
          <w:sz w:val="28"/>
          <w:szCs w:val="28"/>
          <w:lang w:val="kk-KZ"/>
        </w:rPr>
        <w:t>Қалыптастырушы эксперимент барысында болашақ дене мәдениеті және спорт мамандарында акмеологиялық потенциалды дамыту бойынша кезең-кезеңімен жұмыс жүргізуге бағытталған өзіміз әзірлеген әдістемені қолдануға тырыстық.</w:t>
      </w:r>
    </w:p>
    <w:p w14:paraId="315FBB0B" w14:textId="77777777" w:rsidR="001B3F03" w:rsidRPr="00E515C2" w:rsidRDefault="008634CC">
      <w:pPr>
        <w:ind w:right="-2" w:firstLine="567"/>
        <w:jc w:val="both"/>
        <w:rPr>
          <w:lang w:val="kk-KZ"/>
        </w:rPr>
      </w:pPr>
      <w:r w:rsidRPr="00E515C2">
        <w:rPr>
          <w:sz w:val="28"/>
          <w:szCs w:val="28"/>
          <w:lang w:val="kk-KZ"/>
        </w:rPr>
        <w:t xml:space="preserve">Одан әрі қайталама тестілеу жүргізілді, оның мақсаты студенттердің акмеологиялық әлеуетінің даму динамикасын анықтау болды. </w:t>
      </w:r>
    </w:p>
    <w:p w14:paraId="409755F6" w14:textId="77777777" w:rsidR="001B3F03" w:rsidRPr="00E515C2" w:rsidRDefault="008634CC">
      <w:pPr>
        <w:ind w:right="-2" w:firstLine="567"/>
        <w:jc w:val="both"/>
        <w:rPr>
          <w:lang w:val="kk-KZ"/>
        </w:rPr>
      </w:pPr>
      <w:r w:rsidRPr="00E515C2">
        <w:rPr>
          <w:bCs/>
          <w:sz w:val="28"/>
          <w:szCs w:val="28"/>
          <w:lang w:val="kk-KZ"/>
        </w:rPr>
        <w:t xml:space="preserve">Дене мәдениеті және спорт болашақ маманының акмеологиялық әлеуетінің дамыту компоненттері мен көрсеткіштері </w:t>
      </w:r>
      <w:r w:rsidRPr="00E515C2">
        <w:rPr>
          <w:sz w:val="28"/>
          <w:szCs w:val="28"/>
          <w:lang w:val="kk-KZ"/>
        </w:rPr>
        <w:t>кестеде берілген (кесте 43).</w:t>
      </w:r>
    </w:p>
    <w:p w14:paraId="503623DE" w14:textId="77777777" w:rsidR="000C4E9E" w:rsidRPr="00E515C2" w:rsidRDefault="000C4E9E" w:rsidP="000C4E9E">
      <w:pPr>
        <w:ind w:right="-2" w:firstLine="567"/>
        <w:jc w:val="both"/>
        <w:rPr>
          <w:sz w:val="28"/>
          <w:szCs w:val="28"/>
          <w:lang w:val="kk-KZ"/>
        </w:rPr>
      </w:pPr>
      <w:r w:rsidRPr="00E515C2">
        <w:rPr>
          <w:sz w:val="28"/>
          <w:szCs w:val="28"/>
          <w:lang w:val="kk-KZ"/>
        </w:rPr>
        <w:t>Талдау нәтижесі бойынша қорытынды интерпретация жасай аламыз:</w:t>
      </w:r>
    </w:p>
    <w:p w14:paraId="480ADA82" w14:textId="24C17EFC" w:rsidR="000C4E9E" w:rsidRPr="00E515C2" w:rsidRDefault="000C4E9E" w:rsidP="000C4E9E">
      <w:pPr>
        <w:ind w:right="-2" w:firstLine="567"/>
        <w:jc w:val="both"/>
        <w:rPr>
          <w:sz w:val="28"/>
          <w:szCs w:val="28"/>
          <w:lang w:val="kk-KZ"/>
        </w:rPr>
      </w:pPr>
      <w:r w:rsidRPr="00E515C2">
        <w:rPr>
          <w:sz w:val="28"/>
          <w:szCs w:val="28"/>
          <w:lang w:val="kk-KZ"/>
        </w:rPr>
        <w:t>- Р≤0,05 болғандықтан,  респонденттердің экспериментке дейінгі және кейінгі студенттердің зерттеу қызметіне теориялық – әдіснамалық дайындық деңгейінде анықталған айырмашылық статистикалық мәнді;</w:t>
      </w:r>
    </w:p>
    <w:p w14:paraId="08C9845B" w14:textId="77777777" w:rsidR="008836D0" w:rsidRPr="00E515C2" w:rsidRDefault="008836D0">
      <w:pPr>
        <w:ind w:right="-2"/>
        <w:jc w:val="both"/>
        <w:rPr>
          <w:sz w:val="28"/>
          <w:szCs w:val="28"/>
          <w:lang w:val="kk-KZ"/>
        </w:rPr>
      </w:pPr>
    </w:p>
    <w:p w14:paraId="35E73D33" w14:textId="77777777" w:rsidR="001B3F03" w:rsidRPr="00E515C2" w:rsidRDefault="008634CC">
      <w:pPr>
        <w:ind w:right="-2"/>
        <w:jc w:val="both"/>
        <w:rPr>
          <w:lang w:val="kk-KZ"/>
        </w:rPr>
      </w:pPr>
      <w:r w:rsidRPr="00E515C2">
        <w:rPr>
          <w:sz w:val="28"/>
          <w:szCs w:val="28"/>
          <w:lang w:val="kk-KZ"/>
        </w:rPr>
        <w:t xml:space="preserve">Кесте 43 - АӨМУ респонденттеріне </w:t>
      </w:r>
      <w:r w:rsidRPr="00E515C2">
        <w:rPr>
          <w:kern w:val="2"/>
          <w:sz w:val="28"/>
          <w:szCs w:val="28"/>
          <w:lang w:val="kk-KZ"/>
        </w:rPr>
        <w:t xml:space="preserve">студенттердің зерттеу </w:t>
      </w:r>
      <w:r w:rsidR="009C4F19" w:rsidRPr="00E515C2">
        <w:rPr>
          <w:kern w:val="2"/>
          <w:sz w:val="28"/>
          <w:szCs w:val="28"/>
          <w:lang w:val="kk-KZ"/>
        </w:rPr>
        <w:t xml:space="preserve">қызметіне </w:t>
      </w:r>
      <w:r w:rsidRPr="00E515C2">
        <w:rPr>
          <w:kern w:val="2"/>
          <w:sz w:val="28"/>
          <w:szCs w:val="28"/>
          <w:lang w:val="kk-KZ"/>
        </w:rPr>
        <w:t xml:space="preserve">теориялық-әдіснамалық дайындығын  компонеттер бойынша өзіндік бағалау әдістемесін жүргізгенге дейінгі және кейінгі нәтижелері </w:t>
      </w:r>
    </w:p>
    <w:p w14:paraId="03239277" w14:textId="77777777" w:rsidR="001B3F03" w:rsidRPr="00E515C2" w:rsidRDefault="001B3F03">
      <w:pPr>
        <w:ind w:right="-2"/>
        <w:jc w:val="both"/>
        <w:rPr>
          <w:sz w:val="28"/>
          <w:szCs w:val="28"/>
          <w:lang w:val="kk-KZ"/>
        </w:rPr>
      </w:pPr>
    </w:p>
    <w:tbl>
      <w:tblPr>
        <w:tblW w:w="9675" w:type="dxa"/>
        <w:jc w:val="center"/>
        <w:tblLook w:val="0000" w:firstRow="0" w:lastRow="0" w:firstColumn="0" w:lastColumn="0" w:noHBand="0" w:noVBand="0"/>
      </w:tblPr>
      <w:tblGrid>
        <w:gridCol w:w="2395"/>
        <w:gridCol w:w="3458"/>
        <w:gridCol w:w="3822"/>
      </w:tblGrid>
      <w:tr w:rsidR="00E515C2" w:rsidRPr="00E515C2" w14:paraId="3DAE28D0" w14:textId="77777777">
        <w:trPr>
          <w:jc w:val="center"/>
        </w:trPr>
        <w:tc>
          <w:tcPr>
            <w:tcW w:w="239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06B696E8" w14:textId="77777777" w:rsidR="001B3F03" w:rsidRPr="00E515C2" w:rsidRDefault="008634CC">
            <w:pPr>
              <w:ind w:right="-2"/>
              <w:jc w:val="center"/>
              <w:rPr>
                <w:sz w:val="26"/>
                <w:szCs w:val="26"/>
              </w:rPr>
            </w:pPr>
            <w:r w:rsidRPr="00E515C2">
              <w:rPr>
                <w:sz w:val="26"/>
                <w:szCs w:val="26"/>
                <w:lang w:val="kk-KZ"/>
              </w:rPr>
              <w:t>Деңгейлер</w:t>
            </w:r>
          </w:p>
          <w:p w14:paraId="25C7F430" w14:textId="77777777" w:rsidR="001B3F03" w:rsidRPr="00E515C2" w:rsidRDefault="001B3F03">
            <w:pPr>
              <w:ind w:right="-2"/>
              <w:jc w:val="center"/>
              <w:rPr>
                <w:sz w:val="26"/>
                <w:szCs w:val="26"/>
              </w:rPr>
            </w:pPr>
          </w:p>
        </w:tc>
        <w:tc>
          <w:tcPr>
            <w:tcW w:w="7280" w:type="dxa"/>
            <w:gridSpan w:val="2"/>
            <w:tcBorders>
              <w:top w:val="single" w:sz="4" w:space="0" w:color="000000"/>
              <w:left w:val="single" w:sz="4" w:space="0" w:color="000000"/>
              <w:bottom w:val="single" w:sz="4" w:space="0" w:color="000000"/>
              <w:right w:val="single" w:sz="4" w:space="0" w:color="000000"/>
            </w:tcBorders>
            <w:shd w:val="clear" w:color="auto" w:fill="auto"/>
          </w:tcPr>
          <w:p w14:paraId="02EF9EDD" w14:textId="77777777" w:rsidR="001B3F03" w:rsidRPr="00E515C2" w:rsidRDefault="008634CC">
            <w:pPr>
              <w:ind w:right="-2"/>
              <w:jc w:val="center"/>
              <w:rPr>
                <w:sz w:val="26"/>
                <w:szCs w:val="26"/>
              </w:rPr>
            </w:pPr>
            <w:r w:rsidRPr="00E515C2">
              <w:rPr>
                <w:sz w:val="26"/>
                <w:szCs w:val="26"/>
                <w:lang w:val="kk-KZ"/>
              </w:rPr>
              <w:t>АӨМУ респонденттері</w:t>
            </w:r>
          </w:p>
        </w:tc>
      </w:tr>
      <w:tr w:rsidR="00E515C2" w:rsidRPr="00E515C2" w14:paraId="12D53B46" w14:textId="77777777">
        <w:trPr>
          <w:jc w:val="center"/>
        </w:trPr>
        <w:tc>
          <w:tcPr>
            <w:tcW w:w="2395" w:type="dxa"/>
            <w:vMerge/>
            <w:tcBorders>
              <w:top w:val="single" w:sz="4" w:space="0" w:color="000000"/>
              <w:left w:val="single" w:sz="4" w:space="0" w:color="000000"/>
              <w:bottom w:val="single" w:sz="4" w:space="0" w:color="000000"/>
              <w:right w:val="single" w:sz="4" w:space="0" w:color="000000"/>
            </w:tcBorders>
            <w:shd w:val="clear" w:color="auto" w:fill="auto"/>
          </w:tcPr>
          <w:p w14:paraId="5D608F50" w14:textId="77777777" w:rsidR="001B3F03" w:rsidRPr="00E515C2" w:rsidRDefault="001B3F03">
            <w:pPr>
              <w:ind w:right="-2"/>
              <w:jc w:val="center"/>
              <w:rPr>
                <w:sz w:val="26"/>
                <w:szCs w:val="26"/>
              </w:rPr>
            </w:pPr>
          </w:p>
        </w:tc>
        <w:tc>
          <w:tcPr>
            <w:tcW w:w="3458" w:type="dxa"/>
            <w:tcBorders>
              <w:top w:val="single" w:sz="4" w:space="0" w:color="000000"/>
              <w:left w:val="single" w:sz="4" w:space="0" w:color="000000"/>
              <w:bottom w:val="single" w:sz="4" w:space="0" w:color="000000"/>
              <w:right w:val="single" w:sz="4" w:space="0" w:color="000000"/>
            </w:tcBorders>
            <w:shd w:val="clear" w:color="auto" w:fill="auto"/>
          </w:tcPr>
          <w:p w14:paraId="5C66DDC2" w14:textId="77777777" w:rsidR="001B3F03" w:rsidRPr="00E515C2" w:rsidRDefault="008634CC">
            <w:pPr>
              <w:ind w:right="-2"/>
              <w:jc w:val="center"/>
              <w:rPr>
                <w:sz w:val="26"/>
                <w:szCs w:val="26"/>
              </w:rPr>
            </w:pPr>
            <w:r w:rsidRPr="00E515C2">
              <w:rPr>
                <w:sz w:val="26"/>
                <w:szCs w:val="26"/>
                <w:lang w:val="kk-KZ"/>
              </w:rPr>
              <w:t>экспериментке дейін</w:t>
            </w: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1563251" w14:textId="77777777" w:rsidR="001B3F03" w:rsidRPr="00E515C2" w:rsidRDefault="008634CC">
            <w:pPr>
              <w:ind w:right="-2"/>
              <w:jc w:val="center"/>
              <w:rPr>
                <w:sz w:val="26"/>
                <w:szCs w:val="26"/>
              </w:rPr>
            </w:pPr>
            <w:r w:rsidRPr="00E515C2">
              <w:rPr>
                <w:sz w:val="26"/>
                <w:szCs w:val="26"/>
                <w:lang w:val="kk-KZ"/>
              </w:rPr>
              <w:t>эксперименттен кейін</w:t>
            </w:r>
          </w:p>
        </w:tc>
      </w:tr>
      <w:tr w:rsidR="00E515C2" w:rsidRPr="00E515C2" w14:paraId="1DFEF925" w14:textId="77777777">
        <w:trPr>
          <w:jc w:val="center"/>
        </w:trPr>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194FAAFF" w14:textId="77777777" w:rsidR="001B3F03" w:rsidRPr="00E515C2" w:rsidRDefault="008634CC">
            <w:pPr>
              <w:ind w:right="-2"/>
              <w:jc w:val="both"/>
              <w:rPr>
                <w:sz w:val="26"/>
                <w:szCs w:val="26"/>
              </w:rPr>
            </w:pPr>
            <w:r w:rsidRPr="00E515C2">
              <w:rPr>
                <w:sz w:val="26"/>
                <w:szCs w:val="26"/>
                <w:lang w:val="kk-KZ"/>
              </w:rPr>
              <w:t>Жоғары</w:t>
            </w:r>
          </w:p>
        </w:tc>
        <w:tc>
          <w:tcPr>
            <w:tcW w:w="3458" w:type="dxa"/>
            <w:tcBorders>
              <w:top w:val="single" w:sz="4" w:space="0" w:color="000000"/>
              <w:left w:val="single" w:sz="4" w:space="0" w:color="000000"/>
              <w:bottom w:val="single" w:sz="4" w:space="0" w:color="000000"/>
              <w:right w:val="single" w:sz="4" w:space="0" w:color="000000"/>
            </w:tcBorders>
            <w:shd w:val="clear" w:color="auto" w:fill="auto"/>
          </w:tcPr>
          <w:p w14:paraId="205FC5D1" w14:textId="77777777" w:rsidR="001B3F03" w:rsidRPr="00E515C2" w:rsidRDefault="008634CC">
            <w:pPr>
              <w:ind w:right="-2"/>
              <w:jc w:val="center"/>
              <w:rPr>
                <w:sz w:val="26"/>
                <w:szCs w:val="26"/>
              </w:rPr>
            </w:pPr>
            <w:r w:rsidRPr="00E515C2">
              <w:rPr>
                <w:sz w:val="26"/>
                <w:szCs w:val="26"/>
              </w:rPr>
              <w:t>9</w:t>
            </w:r>
            <w:r w:rsidRPr="00E515C2">
              <w:rPr>
                <w:sz w:val="26"/>
                <w:szCs w:val="26"/>
                <w:lang w:val="en-US"/>
              </w:rPr>
              <w:t xml:space="preserve"> / 20%</w:t>
            </w: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153499DA" w14:textId="77777777" w:rsidR="001B3F03" w:rsidRPr="00E515C2" w:rsidRDefault="008634CC">
            <w:pPr>
              <w:ind w:right="-2"/>
              <w:jc w:val="center"/>
              <w:rPr>
                <w:sz w:val="26"/>
                <w:szCs w:val="26"/>
              </w:rPr>
            </w:pPr>
            <w:r w:rsidRPr="00E515C2">
              <w:rPr>
                <w:sz w:val="26"/>
                <w:szCs w:val="26"/>
                <w:lang w:val="kk-KZ"/>
              </w:rPr>
              <w:t>23</w:t>
            </w:r>
            <w:r w:rsidRPr="00E515C2">
              <w:rPr>
                <w:sz w:val="26"/>
                <w:szCs w:val="26"/>
                <w:lang w:val="en-US"/>
              </w:rPr>
              <w:t xml:space="preserve"> </w:t>
            </w:r>
            <w:r w:rsidRPr="00E515C2">
              <w:rPr>
                <w:sz w:val="26"/>
                <w:szCs w:val="26"/>
                <w:lang w:val="kk-KZ"/>
              </w:rPr>
              <w:t>/</w:t>
            </w:r>
            <w:r w:rsidRPr="00E515C2">
              <w:rPr>
                <w:sz w:val="26"/>
                <w:szCs w:val="26"/>
                <w:lang w:val="en-US"/>
              </w:rPr>
              <w:t xml:space="preserve"> 44 %</w:t>
            </w:r>
          </w:p>
        </w:tc>
      </w:tr>
      <w:tr w:rsidR="00E515C2" w:rsidRPr="00E515C2" w14:paraId="00E0DC10" w14:textId="77777777">
        <w:trPr>
          <w:jc w:val="center"/>
        </w:trPr>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59A8B5B7" w14:textId="77777777" w:rsidR="001B3F03" w:rsidRPr="00E515C2" w:rsidRDefault="008634CC">
            <w:pPr>
              <w:ind w:right="-2"/>
              <w:jc w:val="both"/>
              <w:rPr>
                <w:sz w:val="26"/>
                <w:szCs w:val="26"/>
              </w:rPr>
            </w:pPr>
            <w:r w:rsidRPr="00E515C2">
              <w:rPr>
                <w:sz w:val="26"/>
                <w:szCs w:val="26"/>
                <w:lang w:val="kk-KZ"/>
              </w:rPr>
              <w:t>Орта</w:t>
            </w:r>
          </w:p>
        </w:tc>
        <w:tc>
          <w:tcPr>
            <w:tcW w:w="3458" w:type="dxa"/>
            <w:tcBorders>
              <w:top w:val="single" w:sz="4" w:space="0" w:color="000000"/>
              <w:left w:val="single" w:sz="4" w:space="0" w:color="000000"/>
              <w:bottom w:val="single" w:sz="4" w:space="0" w:color="000000"/>
              <w:right w:val="single" w:sz="4" w:space="0" w:color="000000"/>
            </w:tcBorders>
            <w:shd w:val="clear" w:color="auto" w:fill="auto"/>
          </w:tcPr>
          <w:p w14:paraId="38500CF1" w14:textId="77777777" w:rsidR="001B3F03" w:rsidRPr="00E515C2" w:rsidRDefault="008634CC">
            <w:pPr>
              <w:ind w:right="-2"/>
              <w:jc w:val="center"/>
              <w:rPr>
                <w:sz w:val="26"/>
                <w:szCs w:val="26"/>
              </w:rPr>
            </w:pPr>
            <w:r w:rsidRPr="00E515C2">
              <w:rPr>
                <w:sz w:val="26"/>
                <w:szCs w:val="26"/>
              </w:rPr>
              <w:t>18</w:t>
            </w:r>
            <w:r w:rsidRPr="00E515C2">
              <w:rPr>
                <w:sz w:val="26"/>
                <w:szCs w:val="26"/>
                <w:lang w:val="en-US"/>
              </w:rPr>
              <w:t xml:space="preserve"> / 36%</w:t>
            </w: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720D3CC2" w14:textId="77777777" w:rsidR="001B3F03" w:rsidRPr="00E515C2" w:rsidRDefault="008634CC">
            <w:pPr>
              <w:ind w:right="-2"/>
              <w:jc w:val="center"/>
              <w:rPr>
                <w:sz w:val="26"/>
                <w:szCs w:val="26"/>
              </w:rPr>
            </w:pPr>
            <w:r w:rsidRPr="00E515C2">
              <w:rPr>
                <w:sz w:val="26"/>
                <w:szCs w:val="26"/>
                <w:lang w:val="en-US"/>
              </w:rPr>
              <w:t>2</w:t>
            </w:r>
            <w:r w:rsidRPr="00E515C2">
              <w:rPr>
                <w:sz w:val="26"/>
                <w:szCs w:val="26"/>
              </w:rPr>
              <w:t>0</w:t>
            </w:r>
            <w:r w:rsidRPr="00E515C2">
              <w:rPr>
                <w:sz w:val="26"/>
                <w:szCs w:val="26"/>
                <w:lang w:val="en-US"/>
              </w:rPr>
              <w:t xml:space="preserve">  </w:t>
            </w:r>
            <w:r w:rsidRPr="00E515C2">
              <w:rPr>
                <w:sz w:val="26"/>
                <w:szCs w:val="26"/>
                <w:lang w:val="kk-KZ"/>
              </w:rPr>
              <w:t xml:space="preserve">/ </w:t>
            </w:r>
            <w:r w:rsidRPr="00E515C2">
              <w:rPr>
                <w:sz w:val="26"/>
                <w:szCs w:val="26"/>
                <w:lang w:val="en-US"/>
              </w:rPr>
              <w:t>40%</w:t>
            </w:r>
          </w:p>
        </w:tc>
      </w:tr>
      <w:tr w:rsidR="00410741" w:rsidRPr="00E515C2" w14:paraId="67FC770D" w14:textId="77777777">
        <w:trPr>
          <w:jc w:val="center"/>
        </w:trPr>
        <w:tc>
          <w:tcPr>
            <w:tcW w:w="2395" w:type="dxa"/>
            <w:tcBorders>
              <w:top w:val="single" w:sz="4" w:space="0" w:color="000000"/>
              <w:left w:val="single" w:sz="4" w:space="0" w:color="000000"/>
              <w:bottom w:val="single" w:sz="4" w:space="0" w:color="000000"/>
              <w:right w:val="single" w:sz="4" w:space="0" w:color="000000"/>
            </w:tcBorders>
            <w:shd w:val="clear" w:color="auto" w:fill="auto"/>
          </w:tcPr>
          <w:p w14:paraId="4D66EF69" w14:textId="77777777" w:rsidR="001B3F03" w:rsidRPr="00E515C2" w:rsidRDefault="008634CC">
            <w:pPr>
              <w:ind w:right="-2"/>
              <w:jc w:val="both"/>
              <w:rPr>
                <w:sz w:val="26"/>
                <w:szCs w:val="26"/>
              </w:rPr>
            </w:pPr>
            <w:r w:rsidRPr="00E515C2">
              <w:rPr>
                <w:sz w:val="26"/>
                <w:szCs w:val="26"/>
                <w:lang w:val="kk-KZ"/>
              </w:rPr>
              <w:t>Төмен</w:t>
            </w:r>
          </w:p>
        </w:tc>
        <w:tc>
          <w:tcPr>
            <w:tcW w:w="3458" w:type="dxa"/>
            <w:tcBorders>
              <w:top w:val="single" w:sz="4" w:space="0" w:color="000000"/>
              <w:left w:val="single" w:sz="4" w:space="0" w:color="000000"/>
              <w:bottom w:val="single" w:sz="4" w:space="0" w:color="000000"/>
              <w:right w:val="single" w:sz="4" w:space="0" w:color="000000"/>
            </w:tcBorders>
            <w:shd w:val="clear" w:color="auto" w:fill="auto"/>
          </w:tcPr>
          <w:p w14:paraId="00FB5F53" w14:textId="77777777" w:rsidR="001B3F03" w:rsidRPr="00E515C2" w:rsidRDefault="008634CC">
            <w:pPr>
              <w:ind w:right="-2"/>
              <w:jc w:val="center"/>
              <w:rPr>
                <w:sz w:val="26"/>
                <w:szCs w:val="26"/>
              </w:rPr>
            </w:pPr>
            <w:r w:rsidRPr="00E515C2">
              <w:rPr>
                <w:sz w:val="26"/>
                <w:szCs w:val="26"/>
                <w:lang w:val="en-US"/>
              </w:rPr>
              <w:t>2</w:t>
            </w:r>
            <w:r w:rsidRPr="00E515C2">
              <w:rPr>
                <w:sz w:val="26"/>
                <w:szCs w:val="26"/>
              </w:rPr>
              <w:t>3</w:t>
            </w:r>
            <w:r w:rsidRPr="00E515C2">
              <w:rPr>
                <w:sz w:val="26"/>
                <w:szCs w:val="26"/>
                <w:lang w:val="en-US"/>
              </w:rPr>
              <w:t xml:space="preserve"> / 44 %</w:t>
            </w:r>
          </w:p>
        </w:tc>
        <w:tc>
          <w:tcPr>
            <w:tcW w:w="3822" w:type="dxa"/>
            <w:tcBorders>
              <w:top w:val="single" w:sz="4" w:space="0" w:color="000000"/>
              <w:left w:val="single" w:sz="4" w:space="0" w:color="000000"/>
              <w:bottom w:val="single" w:sz="4" w:space="0" w:color="000000"/>
              <w:right w:val="single" w:sz="4" w:space="0" w:color="000000"/>
            </w:tcBorders>
            <w:shd w:val="clear" w:color="auto" w:fill="auto"/>
          </w:tcPr>
          <w:p w14:paraId="4684995E" w14:textId="77777777" w:rsidR="001B3F03" w:rsidRPr="00E515C2" w:rsidRDefault="008634CC">
            <w:pPr>
              <w:tabs>
                <w:tab w:val="center" w:pos="1801"/>
                <w:tab w:val="left" w:pos="2679"/>
              </w:tabs>
              <w:ind w:right="-2"/>
              <w:rPr>
                <w:sz w:val="26"/>
                <w:szCs w:val="26"/>
              </w:rPr>
            </w:pPr>
            <w:r w:rsidRPr="00E515C2">
              <w:rPr>
                <w:sz w:val="26"/>
                <w:szCs w:val="26"/>
                <w:lang w:val="en-US"/>
              </w:rPr>
              <w:tab/>
            </w:r>
            <w:r w:rsidRPr="00E515C2">
              <w:rPr>
                <w:sz w:val="26"/>
                <w:szCs w:val="26"/>
              </w:rPr>
              <w:t>7</w:t>
            </w:r>
            <w:r w:rsidRPr="00E515C2">
              <w:rPr>
                <w:sz w:val="26"/>
                <w:szCs w:val="26"/>
                <w:lang w:val="en-US"/>
              </w:rPr>
              <w:t xml:space="preserve">  </w:t>
            </w:r>
            <w:r w:rsidRPr="00E515C2">
              <w:rPr>
                <w:sz w:val="26"/>
                <w:szCs w:val="26"/>
                <w:lang w:val="kk-KZ"/>
              </w:rPr>
              <w:t>/</w:t>
            </w:r>
            <w:r w:rsidRPr="00E515C2">
              <w:rPr>
                <w:sz w:val="26"/>
                <w:szCs w:val="26"/>
                <w:lang w:val="en-US"/>
              </w:rPr>
              <w:t xml:space="preserve"> 16 %</w:t>
            </w:r>
          </w:p>
        </w:tc>
      </w:tr>
    </w:tbl>
    <w:p w14:paraId="5B701319" w14:textId="77777777" w:rsidR="001B3F03" w:rsidRPr="00E515C2" w:rsidRDefault="001B3F03">
      <w:pPr>
        <w:ind w:right="-2"/>
        <w:jc w:val="both"/>
        <w:rPr>
          <w:sz w:val="28"/>
          <w:szCs w:val="28"/>
        </w:rPr>
      </w:pPr>
    </w:p>
    <w:p w14:paraId="75999D11" w14:textId="77777777" w:rsidR="001B3F03" w:rsidRPr="00E515C2" w:rsidRDefault="009C4F19">
      <w:pPr>
        <w:ind w:right="-2"/>
        <w:jc w:val="both"/>
      </w:pPr>
      <w:r w:rsidRPr="00E515C2">
        <w:rPr>
          <w:sz w:val="28"/>
          <w:szCs w:val="28"/>
          <w:lang w:val="kk-KZ"/>
        </w:rPr>
        <w:t xml:space="preserve">Кесте </w:t>
      </w:r>
      <w:r w:rsidR="008634CC" w:rsidRPr="00E515C2">
        <w:rPr>
          <w:sz w:val="28"/>
          <w:szCs w:val="28"/>
        </w:rPr>
        <w:t>44</w:t>
      </w:r>
      <w:r w:rsidR="008634CC" w:rsidRPr="00E515C2">
        <w:rPr>
          <w:sz w:val="28"/>
          <w:szCs w:val="28"/>
          <w:lang w:val="kk-KZ"/>
        </w:rPr>
        <w:t xml:space="preserve"> - ҚазСТА респонденттеріне </w:t>
      </w:r>
      <w:r w:rsidR="008634CC" w:rsidRPr="00E515C2">
        <w:rPr>
          <w:kern w:val="2"/>
          <w:sz w:val="28"/>
          <w:szCs w:val="28"/>
          <w:lang w:val="kk-KZ"/>
        </w:rPr>
        <w:t>студенттердің зерттеу қызметіне  теориялық-әдіснамалық дайындығын  өзіндік бағалау әдістемесін жүргізгенге дейінгі және кейінгі нәтижелері</w:t>
      </w:r>
    </w:p>
    <w:p w14:paraId="212B801A" w14:textId="77777777" w:rsidR="001B3F03" w:rsidRPr="00E515C2" w:rsidRDefault="001B3F03">
      <w:pPr>
        <w:ind w:right="-2"/>
        <w:jc w:val="both"/>
        <w:rPr>
          <w:sz w:val="28"/>
          <w:szCs w:val="28"/>
          <w:lang w:val="kk-KZ"/>
        </w:rPr>
      </w:pPr>
    </w:p>
    <w:tbl>
      <w:tblPr>
        <w:tblW w:w="9566" w:type="dxa"/>
        <w:jc w:val="center"/>
        <w:tblLook w:val="0000" w:firstRow="0" w:lastRow="0" w:firstColumn="0" w:lastColumn="0" w:noHBand="0" w:noVBand="0"/>
      </w:tblPr>
      <w:tblGrid>
        <w:gridCol w:w="2424"/>
        <w:gridCol w:w="3322"/>
        <w:gridCol w:w="3820"/>
      </w:tblGrid>
      <w:tr w:rsidR="00E515C2" w:rsidRPr="00E515C2" w14:paraId="5B80AD4C" w14:textId="77777777">
        <w:trPr>
          <w:jc w:val="center"/>
        </w:trPr>
        <w:tc>
          <w:tcPr>
            <w:tcW w:w="2424"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CDE20B7" w14:textId="77777777" w:rsidR="001B3F03" w:rsidRPr="00E515C2" w:rsidRDefault="008634CC">
            <w:pPr>
              <w:ind w:right="-2"/>
              <w:jc w:val="both"/>
              <w:rPr>
                <w:sz w:val="26"/>
                <w:szCs w:val="26"/>
              </w:rPr>
            </w:pPr>
            <w:r w:rsidRPr="00E515C2">
              <w:rPr>
                <w:sz w:val="26"/>
                <w:szCs w:val="26"/>
                <w:lang w:val="kk-KZ"/>
              </w:rPr>
              <w:t>Деңгейлер</w:t>
            </w:r>
          </w:p>
          <w:p w14:paraId="1099D9F6" w14:textId="77777777" w:rsidR="001B3F03" w:rsidRPr="00E515C2" w:rsidRDefault="001B3F03" w:rsidP="002201B2">
            <w:pPr>
              <w:ind w:right="-2" w:firstLine="720"/>
              <w:jc w:val="both"/>
              <w:rPr>
                <w:sz w:val="26"/>
                <w:szCs w:val="26"/>
              </w:rPr>
            </w:pPr>
          </w:p>
        </w:tc>
        <w:tc>
          <w:tcPr>
            <w:tcW w:w="7142" w:type="dxa"/>
            <w:gridSpan w:val="2"/>
            <w:tcBorders>
              <w:top w:val="single" w:sz="4" w:space="0" w:color="000000"/>
              <w:left w:val="single" w:sz="4" w:space="0" w:color="000000"/>
              <w:bottom w:val="single" w:sz="4" w:space="0" w:color="000000"/>
              <w:right w:val="single" w:sz="4" w:space="0" w:color="000000"/>
            </w:tcBorders>
            <w:shd w:val="clear" w:color="auto" w:fill="auto"/>
          </w:tcPr>
          <w:p w14:paraId="794B5ECC" w14:textId="77777777" w:rsidR="001B3F03" w:rsidRPr="00E515C2" w:rsidRDefault="008634CC">
            <w:pPr>
              <w:ind w:right="-2"/>
              <w:jc w:val="center"/>
              <w:rPr>
                <w:sz w:val="26"/>
                <w:szCs w:val="26"/>
              </w:rPr>
            </w:pPr>
            <w:r w:rsidRPr="00E515C2">
              <w:rPr>
                <w:sz w:val="26"/>
                <w:szCs w:val="26"/>
                <w:lang w:val="kk-KZ"/>
              </w:rPr>
              <w:t>ҚазСТА респонденттері</w:t>
            </w:r>
          </w:p>
        </w:tc>
      </w:tr>
      <w:tr w:rsidR="00E515C2" w:rsidRPr="00E515C2" w14:paraId="023D0C97" w14:textId="77777777">
        <w:trPr>
          <w:jc w:val="center"/>
        </w:trPr>
        <w:tc>
          <w:tcPr>
            <w:tcW w:w="2424" w:type="dxa"/>
            <w:vMerge/>
            <w:tcBorders>
              <w:top w:val="single" w:sz="4" w:space="0" w:color="000000"/>
              <w:left w:val="single" w:sz="4" w:space="0" w:color="000000"/>
              <w:bottom w:val="single" w:sz="4" w:space="0" w:color="000000"/>
              <w:right w:val="single" w:sz="4" w:space="0" w:color="000000"/>
            </w:tcBorders>
            <w:shd w:val="clear" w:color="auto" w:fill="auto"/>
          </w:tcPr>
          <w:p w14:paraId="728519BE" w14:textId="77777777" w:rsidR="001B3F03" w:rsidRPr="00E515C2" w:rsidRDefault="001B3F03">
            <w:pPr>
              <w:ind w:right="-2"/>
              <w:jc w:val="both"/>
              <w:rPr>
                <w:sz w:val="26"/>
                <w:szCs w:val="26"/>
              </w:rPr>
            </w:pP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773985C1" w14:textId="77777777" w:rsidR="001B3F03" w:rsidRPr="00E515C2" w:rsidRDefault="008634CC">
            <w:pPr>
              <w:ind w:right="-2"/>
              <w:jc w:val="center"/>
              <w:rPr>
                <w:sz w:val="26"/>
                <w:szCs w:val="26"/>
              </w:rPr>
            </w:pPr>
            <w:r w:rsidRPr="00E515C2">
              <w:rPr>
                <w:sz w:val="26"/>
                <w:szCs w:val="26"/>
                <w:lang w:val="kk-KZ"/>
              </w:rPr>
              <w:t>экспериментке дейін</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14:paraId="74CD4781" w14:textId="77777777" w:rsidR="001B3F03" w:rsidRPr="00E515C2" w:rsidRDefault="008634CC">
            <w:pPr>
              <w:ind w:right="-2"/>
              <w:jc w:val="center"/>
              <w:rPr>
                <w:sz w:val="26"/>
                <w:szCs w:val="26"/>
              </w:rPr>
            </w:pPr>
            <w:r w:rsidRPr="00E515C2">
              <w:rPr>
                <w:sz w:val="26"/>
                <w:szCs w:val="26"/>
                <w:lang w:val="kk-KZ"/>
              </w:rPr>
              <w:t>эксперименттен кейін</w:t>
            </w:r>
          </w:p>
        </w:tc>
      </w:tr>
      <w:tr w:rsidR="00E515C2" w:rsidRPr="00E515C2" w14:paraId="7A294014" w14:textId="77777777">
        <w:trPr>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auto"/>
          </w:tcPr>
          <w:p w14:paraId="7B189F8B" w14:textId="77777777" w:rsidR="001B3F03" w:rsidRPr="00E515C2" w:rsidRDefault="008634CC">
            <w:pPr>
              <w:ind w:right="-2"/>
              <w:jc w:val="both"/>
              <w:rPr>
                <w:sz w:val="26"/>
                <w:szCs w:val="26"/>
              </w:rPr>
            </w:pPr>
            <w:r w:rsidRPr="00E515C2">
              <w:rPr>
                <w:sz w:val="26"/>
                <w:szCs w:val="26"/>
                <w:lang w:val="kk-KZ"/>
              </w:rPr>
              <w:t>Жоғары</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7AAD9B85" w14:textId="77777777" w:rsidR="001B3F03" w:rsidRPr="00E515C2" w:rsidRDefault="008634CC">
            <w:pPr>
              <w:ind w:right="-2"/>
              <w:jc w:val="center"/>
              <w:rPr>
                <w:sz w:val="26"/>
                <w:szCs w:val="26"/>
              </w:rPr>
            </w:pPr>
            <w:r w:rsidRPr="00E515C2">
              <w:rPr>
                <w:sz w:val="26"/>
                <w:szCs w:val="26"/>
                <w:lang w:val="en-US"/>
              </w:rPr>
              <w:t>18</w:t>
            </w:r>
            <w:r w:rsidRPr="00E515C2">
              <w:rPr>
                <w:sz w:val="26"/>
                <w:szCs w:val="26"/>
              </w:rPr>
              <w:t xml:space="preserve"> / </w:t>
            </w:r>
            <w:r w:rsidRPr="00E515C2">
              <w:rPr>
                <w:sz w:val="26"/>
                <w:szCs w:val="26"/>
                <w:lang w:val="en-US"/>
              </w:rPr>
              <w:t>24%</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14:paraId="7134302E" w14:textId="77777777" w:rsidR="001B3F03" w:rsidRPr="00E515C2" w:rsidRDefault="008634CC">
            <w:pPr>
              <w:ind w:right="-2"/>
              <w:jc w:val="center"/>
              <w:rPr>
                <w:sz w:val="26"/>
                <w:szCs w:val="26"/>
              </w:rPr>
            </w:pPr>
            <w:r w:rsidRPr="00E515C2">
              <w:rPr>
                <w:sz w:val="26"/>
                <w:szCs w:val="26"/>
                <w:lang w:val="en-US"/>
              </w:rPr>
              <w:t>2</w:t>
            </w:r>
            <w:r w:rsidRPr="00E515C2">
              <w:rPr>
                <w:sz w:val="26"/>
                <w:szCs w:val="26"/>
              </w:rPr>
              <w:t xml:space="preserve">5 / </w:t>
            </w:r>
            <w:r w:rsidRPr="00E515C2">
              <w:rPr>
                <w:sz w:val="26"/>
                <w:szCs w:val="26"/>
                <w:lang w:val="en-US"/>
              </w:rPr>
              <w:t>36%</w:t>
            </w:r>
          </w:p>
        </w:tc>
      </w:tr>
      <w:tr w:rsidR="00E515C2" w:rsidRPr="00E515C2" w14:paraId="3E65A140" w14:textId="77777777">
        <w:trPr>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auto"/>
          </w:tcPr>
          <w:p w14:paraId="1B8C4AB6" w14:textId="77777777" w:rsidR="001B3F03" w:rsidRPr="00E515C2" w:rsidRDefault="008634CC">
            <w:pPr>
              <w:ind w:right="-2"/>
              <w:jc w:val="both"/>
              <w:rPr>
                <w:sz w:val="26"/>
                <w:szCs w:val="26"/>
              </w:rPr>
            </w:pPr>
            <w:r w:rsidRPr="00E515C2">
              <w:rPr>
                <w:sz w:val="26"/>
                <w:szCs w:val="26"/>
                <w:lang w:val="kk-KZ"/>
              </w:rPr>
              <w:t>Орта</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701ADCF0" w14:textId="77777777" w:rsidR="001B3F03" w:rsidRPr="00E515C2" w:rsidRDefault="008634CC">
            <w:pPr>
              <w:ind w:right="-2"/>
              <w:jc w:val="center"/>
              <w:rPr>
                <w:sz w:val="26"/>
                <w:szCs w:val="26"/>
              </w:rPr>
            </w:pPr>
            <w:r w:rsidRPr="00E515C2">
              <w:rPr>
                <w:sz w:val="26"/>
                <w:szCs w:val="26"/>
                <w:lang w:val="en-US"/>
              </w:rPr>
              <w:t>3</w:t>
            </w:r>
            <w:r w:rsidRPr="00E515C2">
              <w:rPr>
                <w:sz w:val="26"/>
                <w:szCs w:val="26"/>
              </w:rPr>
              <w:t xml:space="preserve">0 / </w:t>
            </w:r>
            <w:r w:rsidRPr="00E515C2">
              <w:rPr>
                <w:sz w:val="26"/>
                <w:szCs w:val="26"/>
                <w:lang w:val="en-US"/>
              </w:rPr>
              <w:t>44%</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14:paraId="519AE590" w14:textId="77777777" w:rsidR="001B3F03" w:rsidRPr="00E515C2" w:rsidRDefault="008634CC">
            <w:pPr>
              <w:ind w:right="-2"/>
              <w:jc w:val="center"/>
              <w:rPr>
                <w:sz w:val="26"/>
                <w:szCs w:val="26"/>
              </w:rPr>
            </w:pPr>
            <w:r w:rsidRPr="00E515C2">
              <w:rPr>
                <w:sz w:val="26"/>
                <w:szCs w:val="26"/>
                <w:lang w:val="en-US"/>
              </w:rPr>
              <w:t>3</w:t>
            </w:r>
            <w:r w:rsidRPr="00E515C2">
              <w:rPr>
                <w:sz w:val="26"/>
                <w:szCs w:val="26"/>
              </w:rPr>
              <w:t xml:space="preserve">3 / </w:t>
            </w:r>
            <w:r w:rsidRPr="00E515C2">
              <w:rPr>
                <w:sz w:val="26"/>
                <w:szCs w:val="26"/>
                <w:lang w:val="en-US"/>
              </w:rPr>
              <w:t>48%</w:t>
            </w:r>
          </w:p>
        </w:tc>
      </w:tr>
      <w:tr w:rsidR="00410741" w:rsidRPr="00E515C2" w14:paraId="4E4B7CDE" w14:textId="77777777">
        <w:trPr>
          <w:jc w:val="center"/>
        </w:trPr>
        <w:tc>
          <w:tcPr>
            <w:tcW w:w="2424" w:type="dxa"/>
            <w:tcBorders>
              <w:top w:val="single" w:sz="4" w:space="0" w:color="000000"/>
              <w:left w:val="single" w:sz="4" w:space="0" w:color="000000"/>
              <w:bottom w:val="single" w:sz="4" w:space="0" w:color="000000"/>
              <w:right w:val="single" w:sz="4" w:space="0" w:color="000000"/>
            </w:tcBorders>
            <w:shd w:val="clear" w:color="auto" w:fill="auto"/>
          </w:tcPr>
          <w:p w14:paraId="5BE7E938" w14:textId="77777777" w:rsidR="001B3F03" w:rsidRPr="00E515C2" w:rsidRDefault="008634CC">
            <w:pPr>
              <w:ind w:right="-2"/>
              <w:jc w:val="both"/>
              <w:rPr>
                <w:sz w:val="26"/>
                <w:szCs w:val="26"/>
              </w:rPr>
            </w:pPr>
            <w:r w:rsidRPr="00E515C2">
              <w:rPr>
                <w:sz w:val="26"/>
                <w:szCs w:val="26"/>
                <w:lang w:val="kk-KZ"/>
              </w:rPr>
              <w:t>Төмен</w:t>
            </w:r>
          </w:p>
        </w:tc>
        <w:tc>
          <w:tcPr>
            <w:tcW w:w="3322" w:type="dxa"/>
            <w:tcBorders>
              <w:top w:val="single" w:sz="4" w:space="0" w:color="000000"/>
              <w:left w:val="single" w:sz="4" w:space="0" w:color="000000"/>
              <w:bottom w:val="single" w:sz="4" w:space="0" w:color="000000"/>
              <w:right w:val="single" w:sz="4" w:space="0" w:color="000000"/>
            </w:tcBorders>
            <w:shd w:val="clear" w:color="auto" w:fill="auto"/>
          </w:tcPr>
          <w:p w14:paraId="6AEAE26E" w14:textId="77777777" w:rsidR="001B3F03" w:rsidRPr="00E515C2" w:rsidRDefault="008634CC">
            <w:pPr>
              <w:ind w:right="-2"/>
              <w:jc w:val="center"/>
              <w:rPr>
                <w:sz w:val="26"/>
                <w:szCs w:val="26"/>
              </w:rPr>
            </w:pPr>
            <w:r w:rsidRPr="00E515C2">
              <w:rPr>
                <w:sz w:val="26"/>
                <w:szCs w:val="26"/>
                <w:lang w:val="en-US"/>
              </w:rPr>
              <w:t>2</w:t>
            </w:r>
            <w:r w:rsidRPr="00E515C2">
              <w:rPr>
                <w:sz w:val="26"/>
                <w:szCs w:val="26"/>
              </w:rPr>
              <w:t xml:space="preserve">2 / </w:t>
            </w:r>
            <w:r w:rsidRPr="00E515C2">
              <w:rPr>
                <w:sz w:val="26"/>
                <w:szCs w:val="26"/>
                <w:lang w:val="en-US"/>
              </w:rPr>
              <w:t>32%</w:t>
            </w:r>
          </w:p>
        </w:tc>
        <w:tc>
          <w:tcPr>
            <w:tcW w:w="3820" w:type="dxa"/>
            <w:tcBorders>
              <w:top w:val="single" w:sz="4" w:space="0" w:color="000000"/>
              <w:left w:val="single" w:sz="4" w:space="0" w:color="000000"/>
              <w:bottom w:val="single" w:sz="4" w:space="0" w:color="000000"/>
              <w:right w:val="single" w:sz="4" w:space="0" w:color="000000"/>
            </w:tcBorders>
            <w:shd w:val="clear" w:color="auto" w:fill="auto"/>
          </w:tcPr>
          <w:p w14:paraId="4FFD950A" w14:textId="77777777" w:rsidR="001B3F03" w:rsidRPr="00E515C2" w:rsidRDefault="008634CC">
            <w:pPr>
              <w:ind w:right="-2"/>
              <w:jc w:val="center"/>
              <w:rPr>
                <w:sz w:val="26"/>
                <w:szCs w:val="26"/>
              </w:rPr>
            </w:pPr>
            <w:r w:rsidRPr="00E515C2">
              <w:rPr>
                <w:sz w:val="26"/>
                <w:szCs w:val="26"/>
                <w:lang w:val="en-US"/>
              </w:rPr>
              <w:t>12</w:t>
            </w:r>
            <w:r w:rsidRPr="00E515C2">
              <w:rPr>
                <w:sz w:val="26"/>
                <w:szCs w:val="26"/>
              </w:rPr>
              <w:t xml:space="preserve"> / </w:t>
            </w:r>
            <w:r w:rsidRPr="00E515C2">
              <w:rPr>
                <w:sz w:val="26"/>
                <w:szCs w:val="26"/>
                <w:lang w:val="en-US"/>
              </w:rPr>
              <w:t>16%</w:t>
            </w:r>
          </w:p>
        </w:tc>
      </w:tr>
    </w:tbl>
    <w:p w14:paraId="7BA42BB1" w14:textId="77777777" w:rsidR="000C4E9E" w:rsidRPr="00E515C2" w:rsidRDefault="000C4E9E">
      <w:pPr>
        <w:ind w:right="-2" w:firstLine="567"/>
        <w:jc w:val="both"/>
        <w:rPr>
          <w:sz w:val="28"/>
          <w:szCs w:val="28"/>
          <w:lang w:val="kk-KZ"/>
        </w:rPr>
      </w:pPr>
    </w:p>
    <w:p w14:paraId="5C9A2E73" w14:textId="34019244" w:rsidR="001B3F03" w:rsidRPr="00E515C2" w:rsidRDefault="008634CC">
      <w:pPr>
        <w:ind w:right="-2" w:firstLine="567"/>
        <w:jc w:val="both"/>
        <w:rPr>
          <w:sz w:val="28"/>
          <w:szCs w:val="28"/>
          <w:lang w:val="kk-KZ"/>
        </w:rPr>
      </w:pPr>
      <w:r w:rsidRPr="00E515C2">
        <w:rPr>
          <w:sz w:val="28"/>
          <w:szCs w:val="28"/>
          <w:lang w:val="kk-KZ"/>
        </w:rPr>
        <w:t xml:space="preserve">- t-критерийдің мәні теріс </w:t>
      </w:r>
      <w:r w:rsidR="00753E96">
        <w:rPr>
          <w:sz w:val="28"/>
          <w:szCs w:val="28"/>
          <w:lang w:val="kk-KZ"/>
        </w:rPr>
        <w:t>(</w:t>
      </w:r>
      <w:r w:rsidRPr="00E515C2">
        <w:rPr>
          <w:sz w:val="28"/>
          <w:szCs w:val="28"/>
          <w:lang w:val="kk-KZ"/>
        </w:rPr>
        <w:t>-4,598</w:t>
      </w:r>
      <w:r w:rsidR="00753E96">
        <w:rPr>
          <w:sz w:val="28"/>
          <w:szCs w:val="28"/>
          <w:lang w:val="kk-KZ"/>
        </w:rPr>
        <w:t>)</w:t>
      </w:r>
      <w:r w:rsidRPr="00E515C2">
        <w:rPr>
          <w:sz w:val="28"/>
          <w:szCs w:val="28"/>
          <w:lang w:val="kk-KZ"/>
        </w:rPr>
        <w:t xml:space="preserve"> болуы эксперименттен кейінгі теориялық – әдіснамалық дайындық деңгейінің жоғарылауының статистикалық мәнді екендігін білдіреді, яғни енгізілген «</w:t>
      </w:r>
      <w:r w:rsidRPr="00E515C2">
        <w:rPr>
          <w:kern w:val="2"/>
          <w:sz w:val="28"/>
          <w:szCs w:val="28"/>
          <w:lang w:val="kk-KZ"/>
        </w:rPr>
        <w:t>Студенттердің зерттеу қызметіне  теориялық-әдіснамалық дайындығын  өзіндік бағалау әдістемесі</w:t>
      </w:r>
      <w:r w:rsidRPr="00E515C2">
        <w:rPr>
          <w:sz w:val="28"/>
          <w:szCs w:val="28"/>
          <w:lang w:val="kk-KZ"/>
        </w:rPr>
        <w:t>»өз тиімділігін көрсетті (кесте 45)</w:t>
      </w:r>
    </w:p>
    <w:p w14:paraId="21F4E64B" w14:textId="77777777" w:rsidR="001B3F03" w:rsidRPr="00E515C2" w:rsidRDefault="001B3F03">
      <w:pPr>
        <w:ind w:right="-2"/>
        <w:jc w:val="both"/>
        <w:rPr>
          <w:lang w:val="kk-KZ"/>
        </w:rPr>
      </w:pPr>
    </w:p>
    <w:p w14:paraId="4B339008" w14:textId="77777777" w:rsidR="001B3F03" w:rsidRPr="00E515C2" w:rsidRDefault="008634CC">
      <w:pPr>
        <w:ind w:right="-2"/>
        <w:jc w:val="both"/>
        <w:rPr>
          <w:lang w:val="kk-KZ"/>
        </w:rPr>
      </w:pPr>
      <w:r w:rsidRPr="00E515C2">
        <w:rPr>
          <w:sz w:val="28"/>
          <w:szCs w:val="28"/>
          <w:lang w:val="kk-KZ"/>
        </w:rPr>
        <w:t>Кесте 45 - Стьюденттің t-критерийі бойынша АӨМУ эксперименттік тобының экспериментке дейінгі және эксперименттен кейінгі зерттеу әдістемелерінен алынған қорытындыларының айырмашылығы</w:t>
      </w:r>
    </w:p>
    <w:p w14:paraId="14295302"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2404"/>
        <w:gridCol w:w="991"/>
        <w:gridCol w:w="849"/>
        <w:gridCol w:w="851"/>
        <w:gridCol w:w="992"/>
        <w:gridCol w:w="850"/>
        <w:gridCol w:w="854"/>
        <w:gridCol w:w="979"/>
        <w:gridCol w:w="869"/>
      </w:tblGrid>
      <w:tr w:rsidR="00E515C2" w:rsidRPr="00E515C2" w14:paraId="21E9B2D2" w14:textId="77777777">
        <w:tc>
          <w:tcPr>
            <w:tcW w:w="2407"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10622DE0" w14:textId="77777777" w:rsidR="001B3F03" w:rsidRPr="00E515C2" w:rsidRDefault="001B3F03">
            <w:pPr>
              <w:ind w:right="-2"/>
              <w:jc w:val="center"/>
              <w:rPr>
                <w:bCs/>
                <w:sz w:val="28"/>
                <w:szCs w:val="28"/>
                <w:lang w:val="kk-KZ"/>
              </w:rPr>
            </w:pPr>
          </w:p>
          <w:p w14:paraId="21869C0E" w14:textId="77777777" w:rsidR="001B3F03" w:rsidRPr="00E515C2" w:rsidRDefault="008634CC">
            <w:pPr>
              <w:ind w:right="-2"/>
              <w:jc w:val="center"/>
              <w:rPr>
                <w:sz w:val="28"/>
                <w:szCs w:val="28"/>
              </w:rPr>
            </w:pPr>
            <w:r w:rsidRPr="00E515C2">
              <w:rPr>
                <w:bCs/>
                <w:sz w:val="28"/>
                <w:szCs w:val="28"/>
                <w:lang w:val="kk-KZ"/>
              </w:rPr>
              <w:t>Зерттеу әдістемесі</w:t>
            </w:r>
          </w:p>
        </w:tc>
        <w:tc>
          <w:tcPr>
            <w:tcW w:w="5388" w:type="dxa"/>
            <w:gridSpan w:val="6"/>
            <w:tcBorders>
              <w:top w:val="single" w:sz="4" w:space="0" w:color="000000"/>
              <w:left w:val="single" w:sz="4" w:space="0" w:color="000000"/>
              <w:bottom w:val="single" w:sz="4" w:space="0" w:color="000000"/>
              <w:right w:val="single" w:sz="4" w:space="0" w:color="000000"/>
            </w:tcBorders>
            <w:shd w:val="clear" w:color="auto" w:fill="auto"/>
          </w:tcPr>
          <w:p w14:paraId="441D88F9" w14:textId="77777777" w:rsidR="001B3F03" w:rsidRPr="00E515C2" w:rsidRDefault="008634CC">
            <w:pPr>
              <w:ind w:right="-2"/>
              <w:jc w:val="center"/>
              <w:rPr>
                <w:sz w:val="28"/>
                <w:szCs w:val="28"/>
              </w:rPr>
            </w:pPr>
            <w:r w:rsidRPr="00E515C2">
              <w:rPr>
                <w:sz w:val="28"/>
                <w:szCs w:val="28"/>
                <w:lang w:val="en-US"/>
              </w:rPr>
              <w:tab/>
            </w:r>
            <w:r w:rsidRPr="00E515C2">
              <w:rPr>
                <w:sz w:val="28"/>
                <w:szCs w:val="28"/>
                <w:lang w:val="kk-KZ"/>
              </w:rPr>
              <w:t>Эксперименттік топ</w:t>
            </w:r>
          </w:p>
        </w:tc>
        <w:tc>
          <w:tcPr>
            <w:tcW w:w="979" w:type="dxa"/>
            <w:vMerge w:val="restart"/>
            <w:tcBorders>
              <w:top w:val="single" w:sz="4" w:space="0" w:color="000000"/>
              <w:left w:val="single" w:sz="4" w:space="0" w:color="000000"/>
              <w:right w:val="single" w:sz="4" w:space="0" w:color="000000"/>
            </w:tcBorders>
            <w:shd w:val="clear" w:color="auto" w:fill="auto"/>
          </w:tcPr>
          <w:p w14:paraId="3C1C81AA" w14:textId="77777777" w:rsidR="001B3F03" w:rsidRPr="00E515C2" w:rsidRDefault="008634CC">
            <w:pPr>
              <w:ind w:right="-2"/>
              <w:jc w:val="center"/>
              <w:rPr>
                <w:sz w:val="28"/>
                <w:szCs w:val="28"/>
              </w:rPr>
            </w:pPr>
            <w:r w:rsidRPr="00E515C2">
              <w:rPr>
                <w:sz w:val="28"/>
                <w:szCs w:val="28"/>
                <w:lang w:val="en-US"/>
              </w:rPr>
              <w:t>t</w:t>
            </w:r>
          </w:p>
        </w:tc>
        <w:tc>
          <w:tcPr>
            <w:tcW w:w="864" w:type="dxa"/>
            <w:vMerge w:val="restart"/>
            <w:tcBorders>
              <w:top w:val="single" w:sz="4" w:space="0" w:color="000000"/>
              <w:left w:val="single" w:sz="4" w:space="0" w:color="000000"/>
              <w:right w:val="single" w:sz="4" w:space="0" w:color="000000"/>
            </w:tcBorders>
            <w:shd w:val="clear" w:color="auto" w:fill="auto"/>
          </w:tcPr>
          <w:p w14:paraId="2CA71BFE" w14:textId="77777777" w:rsidR="001B3F03" w:rsidRPr="00E515C2" w:rsidRDefault="008634CC">
            <w:pPr>
              <w:ind w:right="-2"/>
              <w:jc w:val="center"/>
              <w:rPr>
                <w:sz w:val="28"/>
                <w:szCs w:val="28"/>
              </w:rPr>
            </w:pPr>
            <w:r w:rsidRPr="00E515C2">
              <w:rPr>
                <w:sz w:val="28"/>
                <w:szCs w:val="28"/>
                <w:lang w:val="en-US"/>
              </w:rPr>
              <w:t>P</w:t>
            </w:r>
          </w:p>
        </w:tc>
      </w:tr>
      <w:tr w:rsidR="00E515C2" w:rsidRPr="00E515C2" w14:paraId="4AC21766" w14:textId="77777777">
        <w:tc>
          <w:tcPr>
            <w:tcW w:w="2407" w:type="dxa"/>
            <w:vMerge/>
            <w:tcBorders>
              <w:top w:val="single" w:sz="4" w:space="0" w:color="000000"/>
              <w:left w:val="single" w:sz="4" w:space="0" w:color="000000"/>
              <w:bottom w:val="single" w:sz="4" w:space="0" w:color="000000"/>
              <w:right w:val="single" w:sz="4" w:space="0" w:color="000000"/>
            </w:tcBorders>
            <w:shd w:val="clear" w:color="auto" w:fill="auto"/>
          </w:tcPr>
          <w:p w14:paraId="1D7DEA13" w14:textId="77777777" w:rsidR="001B3F03" w:rsidRPr="00E515C2" w:rsidRDefault="001B3F03">
            <w:pPr>
              <w:ind w:right="-2"/>
              <w:rPr>
                <w:sz w:val="28"/>
                <w:szCs w:val="28"/>
                <w:lang w:val="kk-KZ"/>
              </w:rPr>
            </w:pPr>
          </w:p>
        </w:tc>
        <w:tc>
          <w:tcPr>
            <w:tcW w:w="2692" w:type="dxa"/>
            <w:gridSpan w:val="3"/>
            <w:tcBorders>
              <w:top w:val="single" w:sz="4" w:space="0" w:color="000000"/>
              <w:left w:val="single" w:sz="4" w:space="0" w:color="000000"/>
              <w:bottom w:val="single" w:sz="4" w:space="0" w:color="000000"/>
              <w:right w:val="single" w:sz="4" w:space="0" w:color="000000"/>
            </w:tcBorders>
            <w:shd w:val="clear" w:color="auto" w:fill="auto"/>
          </w:tcPr>
          <w:p w14:paraId="02898ED5" w14:textId="77777777" w:rsidR="001B3F03" w:rsidRPr="00E515C2" w:rsidRDefault="008634CC">
            <w:pPr>
              <w:ind w:right="-2"/>
              <w:jc w:val="center"/>
              <w:rPr>
                <w:sz w:val="28"/>
                <w:szCs w:val="28"/>
              </w:rPr>
            </w:pPr>
            <w:r w:rsidRPr="00E515C2">
              <w:rPr>
                <w:sz w:val="28"/>
                <w:szCs w:val="28"/>
                <w:lang w:val="kk-KZ"/>
              </w:rPr>
              <w:t>Экспериментке дейін</w:t>
            </w:r>
          </w:p>
        </w:tc>
        <w:tc>
          <w:tcPr>
            <w:tcW w:w="2695" w:type="dxa"/>
            <w:gridSpan w:val="3"/>
            <w:tcBorders>
              <w:top w:val="single" w:sz="4" w:space="0" w:color="000000"/>
              <w:left w:val="single" w:sz="4" w:space="0" w:color="000000"/>
              <w:bottom w:val="single" w:sz="4" w:space="0" w:color="000000"/>
              <w:right w:val="single" w:sz="4" w:space="0" w:color="000000"/>
            </w:tcBorders>
            <w:shd w:val="clear" w:color="auto" w:fill="auto"/>
          </w:tcPr>
          <w:p w14:paraId="72393022" w14:textId="77777777" w:rsidR="001B3F03" w:rsidRPr="00E515C2" w:rsidRDefault="008634CC">
            <w:pPr>
              <w:ind w:right="-2"/>
              <w:jc w:val="center"/>
              <w:rPr>
                <w:sz w:val="28"/>
                <w:szCs w:val="28"/>
              </w:rPr>
            </w:pPr>
            <w:r w:rsidRPr="00E515C2">
              <w:rPr>
                <w:sz w:val="28"/>
                <w:szCs w:val="28"/>
                <w:lang w:val="kk-KZ"/>
              </w:rPr>
              <w:t>Эксперименттен кейін</w:t>
            </w:r>
          </w:p>
        </w:tc>
        <w:tc>
          <w:tcPr>
            <w:tcW w:w="979" w:type="dxa"/>
            <w:vMerge/>
            <w:tcBorders>
              <w:left w:val="single" w:sz="4" w:space="0" w:color="000000"/>
              <w:bottom w:val="single" w:sz="4" w:space="0" w:color="000000"/>
              <w:right w:val="single" w:sz="4" w:space="0" w:color="000000"/>
            </w:tcBorders>
            <w:shd w:val="clear" w:color="auto" w:fill="auto"/>
          </w:tcPr>
          <w:p w14:paraId="16F86F62" w14:textId="77777777" w:rsidR="001B3F03" w:rsidRPr="00E515C2" w:rsidRDefault="001B3F03">
            <w:pPr>
              <w:ind w:right="-2"/>
              <w:rPr>
                <w:sz w:val="28"/>
                <w:szCs w:val="28"/>
                <w:lang w:val="en-US"/>
              </w:rPr>
            </w:pPr>
          </w:p>
        </w:tc>
        <w:tc>
          <w:tcPr>
            <w:tcW w:w="865" w:type="dxa"/>
            <w:vMerge/>
            <w:tcBorders>
              <w:left w:val="single" w:sz="4" w:space="0" w:color="000000"/>
              <w:bottom w:val="single" w:sz="4" w:space="0" w:color="000000"/>
              <w:right w:val="single" w:sz="4" w:space="0" w:color="000000"/>
            </w:tcBorders>
            <w:shd w:val="clear" w:color="auto" w:fill="auto"/>
          </w:tcPr>
          <w:p w14:paraId="53D5C3B7" w14:textId="77777777" w:rsidR="001B3F03" w:rsidRPr="00E515C2" w:rsidRDefault="001B3F03">
            <w:pPr>
              <w:ind w:right="-2"/>
              <w:rPr>
                <w:sz w:val="28"/>
                <w:szCs w:val="28"/>
                <w:lang w:val="en-US"/>
              </w:rPr>
            </w:pPr>
          </w:p>
        </w:tc>
      </w:tr>
      <w:tr w:rsidR="00E515C2" w:rsidRPr="00E515C2" w14:paraId="35EDAFFC" w14:textId="77777777">
        <w:trPr>
          <w:trHeight w:val="290"/>
        </w:trPr>
        <w:tc>
          <w:tcPr>
            <w:tcW w:w="2407" w:type="dxa"/>
            <w:vMerge/>
            <w:tcBorders>
              <w:top w:val="single" w:sz="4" w:space="0" w:color="000000"/>
              <w:left w:val="single" w:sz="4" w:space="0" w:color="000000"/>
              <w:bottom w:val="single" w:sz="4" w:space="0" w:color="000000"/>
              <w:right w:val="single" w:sz="4" w:space="0" w:color="000000"/>
            </w:tcBorders>
            <w:shd w:val="clear" w:color="auto" w:fill="auto"/>
          </w:tcPr>
          <w:p w14:paraId="13088EAE" w14:textId="77777777" w:rsidR="001B3F03" w:rsidRPr="00E515C2" w:rsidRDefault="001B3F03">
            <w:pPr>
              <w:ind w:right="-2"/>
              <w:rPr>
                <w:sz w:val="28"/>
                <w:szCs w:val="28"/>
                <w:lang w:val="kk-KZ"/>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4A566EE5" w14:textId="77777777" w:rsidR="001B3F03" w:rsidRPr="00E515C2" w:rsidRDefault="008634CC">
            <w:pPr>
              <w:ind w:right="-2"/>
              <w:jc w:val="center"/>
              <w:rPr>
                <w:sz w:val="28"/>
                <w:szCs w:val="28"/>
                <w:lang w:val="kk-KZ"/>
              </w:rPr>
            </w:pPr>
            <w:r w:rsidRPr="00E515C2">
              <w:rPr>
                <w:sz w:val="28"/>
                <w:szCs w:val="28"/>
                <w:shd w:val="clear" w:color="auto" w:fill="FFFFFF"/>
              </w:rPr>
              <w:t>X̅</w:t>
            </w:r>
            <w:r w:rsidRPr="00E515C2">
              <w:rPr>
                <w:sz w:val="18"/>
                <w:szCs w:val="18"/>
                <w:shd w:val="clear" w:color="auto" w:fill="FFFFFF"/>
                <w:lang w:val="kk-KZ"/>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0E91E2E" w14:textId="77777777" w:rsidR="001B3F03" w:rsidRPr="00E515C2" w:rsidRDefault="008634CC">
            <w:pPr>
              <w:ind w:right="-2"/>
              <w:jc w:val="center"/>
              <w:rPr>
                <w:sz w:val="28"/>
                <w:szCs w:val="28"/>
                <w:lang w:val="kk-KZ"/>
              </w:rPr>
            </w:pPr>
            <w:r w:rsidRPr="00E515C2">
              <w:rPr>
                <w:sz w:val="28"/>
                <w:szCs w:val="28"/>
                <w:lang w:val="en-US"/>
              </w:rPr>
              <w:t>SD</w:t>
            </w:r>
            <w:r w:rsidRPr="00E515C2">
              <w:rPr>
                <w:sz w:val="18"/>
                <w:szCs w:val="18"/>
                <w:lang w:val="kk-KZ"/>
              </w:rPr>
              <w:t>1</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3A37C67E" w14:textId="77777777" w:rsidR="001B3F03" w:rsidRPr="00E515C2" w:rsidRDefault="008634CC">
            <w:pPr>
              <w:ind w:right="-2"/>
              <w:jc w:val="center"/>
              <w:rPr>
                <w:sz w:val="28"/>
                <w:szCs w:val="28"/>
                <w:lang w:val="kk-KZ"/>
              </w:rPr>
            </w:pPr>
            <w:r w:rsidRPr="00E515C2">
              <w:rPr>
                <w:sz w:val="28"/>
                <w:szCs w:val="28"/>
                <w:lang w:val="en-US"/>
              </w:rPr>
              <w:t>SE</w:t>
            </w:r>
            <w:r w:rsidRPr="00E515C2">
              <w:rPr>
                <w:sz w:val="18"/>
                <w:szCs w:val="18"/>
                <w:lang w:val="kk-KZ"/>
              </w:rPr>
              <w:t>1</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08C6AC50" w14:textId="77777777" w:rsidR="001B3F03" w:rsidRPr="00E515C2" w:rsidRDefault="008634CC">
            <w:pPr>
              <w:ind w:right="-2"/>
              <w:jc w:val="center"/>
              <w:rPr>
                <w:sz w:val="28"/>
                <w:szCs w:val="28"/>
                <w:lang w:val="kk-KZ"/>
              </w:rPr>
            </w:pPr>
            <w:r w:rsidRPr="00E515C2">
              <w:rPr>
                <w:sz w:val="28"/>
                <w:szCs w:val="28"/>
                <w:shd w:val="clear" w:color="auto" w:fill="FFFFFF"/>
              </w:rPr>
              <w:t>X̅</w:t>
            </w:r>
            <w:r w:rsidRPr="00E515C2">
              <w:rPr>
                <w:sz w:val="18"/>
                <w:szCs w:val="18"/>
                <w:shd w:val="clear" w:color="auto" w:fill="FFFFFF"/>
                <w:lang w:val="kk-KZ"/>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48CD390D" w14:textId="77777777" w:rsidR="001B3F03" w:rsidRPr="00E515C2" w:rsidRDefault="008634CC">
            <w:pPr>
              <w:ind w:right="-2"/>
              <w:jc w:val="center"/>
              <w:rPr>
                <w:sz w:val="28"/>
                <w:szCs w:val="28"/>
                <w:lang w:val="kk-KZ"/>
              </w:rPr>
            </w:pPr>
            <w:r w:rsidRPr="00E515C2">
              <w:rPr>
                <w:sz w:val="28"/>
                <w:szCs w:val="28"/>
                <w:lang w:val="en-US"/>
              </w:rPr>
              <w:t>SD</w:t>
            </w:r>
            <w:r w:rsidRPr="00E515C2">
              <w:rPr>
                <w:sz w:val="18"/>
                <w:szCs w:val="18"/>
                <w:lang w:val="kk-KZ"/>
              </w:rPr>
              <w:t>2</w:t>
            </w: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04128636" w14:textId="77777777" w:rsidR="001B3F03" w:rsidRPr="00E515C2" w:rsidRDefault="008634CC">
            <w:pPr>
              <w:ind w:right="-2"/>
              <w:jc w:val="center"/>
              <w:rPr>
                <w:sz w:val="28"/>
                <w:szCs w:val="28"/>
                <w:lang w:val="kk-KZ"/>
              </w:rPr>
            </w:pPr>
            <w:r w:rsidRPr="00E515C2">
              <w:rPr>
                <w:sz w:val="28"/>
                <w:szCs w:val="28"/>
                <w:lang w:val="en-US"/>
              </w:rPr>
              <w:t>SE</w:t>
            </w:r>
            <w:r w:rsidRPr="00E515C2">
              <w:rPr>
                <w:sz w:val="18"/>
                <w:szCs w:val="18"/>
                <w:lang w:val="kk-KZ"/>
              </w:rPr>
              <w:t>2</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55B37AF7" w14:textId="77777777" w:rsidR="001B3F03" w:rsidRPr="00E515C2" w:rsidRDefault="001B3F03">
            <w:pPr>
              <w:ind w:right="-2"/>
              <w:jc w:val="center"/>
              <w:rPr>
                <w:sz w:val="28"/>
                <w:szCs w:val="28"/>
                <w:lang w:val="en-US"/>
              </w:rPr>
            </w:pP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14:paraId="61813C28" w14:textId="77777777" w:rsidR="001B3F03" w:rsidRPr="00E515C2" w:rsidRDefault="001B3F03">
            <w:pPr>
              <w:ind w:right="-2"/>
              <w:jc w:val="center"/>
              <w:rPr>
                <w:sz w:val="28"/>
                <w:szCs w:val="28"/>
                <w:lang w:val="en-US"/>
              </w:rPr>
            </w:pPr>
          </w:p>
        </w:tc>
      </w:tr>
      <w:tr w:rsidR="00410741" w:rsidRPr="00E515C2" w14:paraId="4567CADF" w14:textId="77777777">
        <w:tc>
          <w:tcPr>
            <w:tcW w:w="2407" w:type="dxa"/>
            <w:tcBorders>
              <w:top w:val="single" w:sz="4" w:space="0" w:color="000000"/>
              <w:left w:val="single" w:sz="4" w:space="0" w:color="000000"/>
              <w:bottom w:val="single" w:sz="4" w:space="0" w:color="000000"/>
              <w:right w:val="single" w:sz="4" w:space="0" w:color="000000"/>
            </w:tcBorders>
            <w:shd w:val="clear" w:color="auto" w:fill="auto"/>
          </w:tcPr>
          <w:p w14:paraId="7A852E23" w14:textId="77777777" w:rsidR="001B3F03" w:rsidRPr="00E515C2" w:rsidRDefault="008634CC">
            <w:pPr>
              <w:ind w:right="-2"/>
              <w:jc w:val="center"/>
              <w:rPr>
                <w:sz w:val="28"/>
                <w:szCs w:val="28"/>
                <w:lang w:val="kk-KZ"/>
              </w:rPr>
            </w:pPr>
            <w:r w:rsidRPr="00E515C2">
              <w:rPr>
                <w:kern w:val="2"/>
                <w:sz w:val="28"/>
                <w:szCs w:val="28"/>
                <w:lang w:val="kk-KZ"/>
              </w:rPr>
              <w:t xml:space="preserve">Студенттердің зерттеу қызметіне  теориялық-әдіснамалық дайындығын  өзіндік бағалау әдістемесі   </w:t>
            </w: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247DB84" w14:textId="77777777" w:rsidR="001B3F03" w:rsidRPr="00E515C2" w:rsidRDefault="001B3F03">
            <w:pPr>
              <w:ind w:right="-2"/>
              <w:jc w:val="center"/>
              <w:rPr>
                <w:sz w:val="28"/>
                <w:szCs w:val="28"/>
                <w:lang w:val="kk-KZ"/>
              </w:rPr>
            </w:pPr>
          </w:p>
          <w:p w14:paraId="79BD38E2" w14:textId="77777777" w:rsidR="001B3F03" w:rsidRPr="00E515C2" w:rsidRDefault="008634CC">
            <w:pPr>
              <w:ind w:right="-2"/>
              <w:jc w:val="center"/>
              <w:rPr>
                <w:sz w:val="28"/>
                <w:szCs w:val="28"/>
              </w:rPr>
            </w:pPr>
            <w:r w:rsidRPr="00E515C2">
              <w:rPr>
                <w:sz w:val="28"/>
                <w:szCs w:val="28"/>
                <w:lang w:val="en-US"/>
              </w:rPr>
              <w:t>82,38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6B3C1F73" w14:textId="77777777" w:rsidR="001B3F03" w:rsidRPr="00E515C2" w:rsidRDefault="001B3F03">
            <w:pPr>
              <w:ind w:right="-2"/>
              <w:jc w:val="center"/>
              <w:rPr>
                <w:sz w:val="28"/>
                <w:szCs w:val="28"/>
                <w:lang w:val="en-US"/>
              </w:rPr>
            </w:pPr>
          </w:p>
          <w:p w14:paraId="7C8F6799" w14:textId="77777777" w:rsidR="001B3F03" w:rsidRPr="00E515C2" w:rsidRDefault="008634CC">
            <w:pPr>
              <w:ind w:right="-2"/>
              <w:jc w:val="center"/>
              <w:rPr>
                <w:sz w:val="28"/>
                <w:szCs w:val="28"/>
              </w:rPr>
            </w:pPr>
            <w:r w:rsidRPr="00E515C2">
              <w:rPr>
                <w:sz w:val="28"/>
                <w:szCs w:val="28"/>
                <w:lang w:val="en-US"/>
              </w:rPr>
              <w:t>21,70</w:t>
            </w:r>
          </w:p>
          <w:p w14:paraId="24865D48" w14:textId="77777777" w:rsidR="001B3F03" w:rsidRPr="00E515C2" w:rsidRDefault="001B3F03">
            <w:pPr>
              <w:ind w:right="-2"/>
              <w:jc w:val="center"/>
              <w:rPr>
                <w:sz w:val="28"/>
                <w:szCs w:val="28"/>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51B56102" w14:textId="77777777" w:rsidR="001B3F03" w:rsidRPr="00E515C2" w:rsidRDefault="001B3F03">
            <w:pPr>
              <w:ind w:right="-2"/>
              <w:jc w:val="center"/>
              <w:rPr>
                <w:sz w:val="28"/>
                <w:szCs w:val="28"/>
                <w:lang w:val="en-US"/>
              </w:rPr>
            </w:pPr>
          </w:p>
          <w:p w14:paraId="36575900" w14:textId="77777777" w:rsidR="001B3F03" w:rsidRPr="00E515C2" w:rsidRDefault="008634CC">
            <w:pPr>
              <w:ind w:right="-2"/>
              <w:jc w:val="center"/>
              <w:rPr>
                <w:sz w:val="28"/>
                <w:szCs w:val="28"/>
              </w:rPr>
            </w:pPr>
            <w:r w:rsidRPr="00E515C2">
              <w:rPr>
                <w:sz w:val="28"/>
                <w:szCs w:val="28"/>
                <w:lang w:val="en-US"/>
              </w:rPr>
              <w:t>2,92</w:t>
            </w:r>
          </w:p>
          <w:p w14:paraId="4FFE3595" w14:textId="77777777" w:rsidR="001B3F03" w:rsidRPr="00E515C2" w:rsidRDefault="001B3F03">
            <w:pPr>
              <w:ind w:right="-2"/>
              <w:jc w:val="center"/>
              <w:rPr>
                <w:sz w:val="28"/>
                <w:szCs w:val="28"/>
                <w:lang w:val="en-US"/>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Pr>
          <w:p w14:paraId="665A7423" w14:textId="77777777" w:rsidR="001B3F03" w:rsidRPr="00E515C2" w:rsidRDefault="001B3F03">
            <w:pPr>
              <w:ind w:right="-2"/>
              <w:jc w:val="center"/>
              <w:rPr>
                <w:sz w:val="28"/>
                <w:szCs w:val="28"/>
                <w:lang w:val="en-US"/>
              </w:rPr>
            </w:pPr>
          </w:p>
          <w:p w14:paraId="372648D8" w14:textId="77777777" w:rsidR="001B3F03" w:rsidRPr="00E515C2" w:rsidRDefault="008634CC">
            <w:pPr>
              <w:ind w:right="-2"/>
              <w:jc w:val="center"/>
              <w:rPr>
                <w:sz w:val="28"/>
                <w:szCs w:val="28"/>
              </w:rPr>
            </w:pPr>
            <w:r w:rsidRPr="00E515C2">
              <w:rPr>
                <w:sz w:val="28"/>
                <w:szCs w:val="28"/>
                <w:lang w:val="en-US"/>
              </w:rPr>
              <w:t>92,72</w:t>
            </w:r>
          </w:p>
          <w:p w14:paraId="52C5500C" w14:textId="77777777" w:rsidR="001B3F03" w:rsidRPr="00E515C2" w:rsidRDefault="001B3F03">
            <w:pPr>
              <w:ind w:right="-2"/>
              <w:jc w:val="center"/>
              <w:rPr>
                <w:sz w:val="28"/>
                <w:szCs w:val="28"/>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769CC46F" w14:textId="77777777" w:rsidR="001B3F03" w:rsidRPr="00E515C2" w:rsidRDefault="001B3F03">
            <w:pPr>
              <w:ind w:right="-2"/>
              <w:jc w:val="center"/>
              <w:rPr>
                <w:sz w:val="28"/>
                <w:szCs w:val="28"/>
                <w:lang w:val="en-US"/>
              </w:rPr>
            </w:pPr>
          </w:p>
          <w:p w14:paraId="7728BBA0" w14:textId="77777777" w:rsidR="001B3F03" w:rsidRPr="00E515C2" w:rsidRDefault="008634CC">
            <w:pPr>
              <w:ind w:right="-2"/>
              <w:jc w:val="center"/>
              <w:rPr>
                <w:sz w:val="28"/>
                <w:szCs w:val="28"/>
              </w:rPr>
            </w:pPr>
            <w:r w:rsidRPr="00E515C2">
              <w:rPr>
                <w:sz w:val="28"/>
                <w:szCs w:val="28"/>
                <w:lang w:val="en-US"/>
              </w:rPr>
              <w:t>20,33</w:t>
            </w:r>
          </w:p>
          <w:p w14:paraId="70B2D924" w14:textId="77777777" w:rsidR="001B3F03" w:rsidRPr="00E515C2" w:rsidRDefault="001B3F03">
            <w:pPr>
              <w:ind w:right="-2"/>
              <w:jc w:val="center"/>
              <w:rPr>
                <w:sz w:val="28"/>
                <w:szCs w:val="28"/>
                <w:lang w:val="en-US"/>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Pr>
          <w:p w14:paraId="18412933" w14:textId="77777777" w:rsidR="001B3F03" w:rsidRPr="00E515C2" w:rsidRDefault="001B3F03">
            <w:pPr>
              <w:ind w:right="-2"/>
              <w:jc w:val="center"/>
              <w:rPr>
                <w:sz w:val="28"/>
                <w:szCs w:val="28"/>
                <w:lang w:val="en-US"/>
              </w:rPr>
            </w:pPr>
          </w:p>
          <w:p w14:paraId="16D64B64" w14:textId="77777777" w:rsidR="001B3F03" w:rsidRPr="00E515C2" w:rsidRDefault="008634CC">
            <w:pPr>
              <w:ind w:right="-2"/>
              <w:jc w:val="center"/>
              <w:rPr>
                <w:sz w:val="28"/>
                <w:szCs w:val="28"/>
              </w:rPr>
            </w:pPr>
            <w:r w:rsidRPr="00E515C2">
              <w:rPr>
                <w:sz w:val="28"/>
                <w:szCs w:val="28"/>
                <w:lang w:val="en-US"/>
              </w:rPr>
              <w:t>2,74</w:t>
            </w:r>
          </w:p>
          <w:p w14:paraId="36170835" w14:textId="77777777" w:rsidR="001B3F03" w:rsidRPr="00E515C2" w:rsidRDefault="001B3F03">
            <w:pPr>
              <w:ind w:right="-2"/>
              <w:jc w:val="center"/>
              <w:rPr>
                <w:sz w:val="28"/>
                <w:szCs w:val="28"/>
                <w:lang w:val="en-US"/>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2CA29AAB" w14:textId="77777777" w:rsidR="001B3F03" w:rsidRPr="00E515C2" w:rsidRDefault="001B3F03">
            <w:pPr>
              <w:ind w:right="-2"/>
              <w:jc w:val="center"/>
              <w:rPr>
                <w:sz w:val="28"/>
                <w:szCs w:val="28"/>
              </w:rPr>
            </w:pPr>
          </w:p>
          <w:p w14:paraId="75145B8C" w14:textId="77777777" w:rsidR="001B3F03" w:rsidRPr="00E515C2" w:rsidRDefault="008634CC">
            <w:pPr>
              <w:ind w:right="-2"/>
              <w:jc w:val="center"/>
              <w:rPr>
                <w:sz w:val="28"/>
                <w:szCs w:val="28"/>
              </w:rPr>
            </w:pPr>
            <w:r w:rsidRPr="00E515C2">
              <w:rPr>
                <w:sz w:val="28"/>
                <w:szCs w:val="28"/>
              </w:rPr>
              <w:t>-4</w:t>
            </w:r>
            <w:r w:rsidRPr="00E515C2">
              <w:rPr>
                <w:sz w:val="28"/>
                <w:szCs w:val="28"/>
                <w:lang w:val="en-US"/>
              </w:rPr>
              <w:t>,598</w:t>
            </w:r>
          </w:p>
        </w:tc>
        <w:tc>
          <w:tcPr>
            <w:tcW w:w="869" w:type="dxa"/>
            <w:tcBorders>
              <w:top w:val="single" w:sz="4" w:space="0" w:color="000000"/>
              <w:left w:val="single" w:sz="4" w:space="0" w:color="000000"/>
              <w:bottom w:val="single" w:sz="4" w:space="0" w:color="000000"/>
              <w:right w:val="single" w:sz="4" w:space="0" w:color="000000"/>
            </w:tcBorders>
            <w:shd w:val="clear" w:color="auto" w:fill="auto"/>
          </w:tcPr>
          <w:p w14:paraId="29090A5D" w14:textId="77777777" w:rsidR="001B3F03" w:rsidRPr="00E515C2" w:rsidRDefault="001B3F03">
            <w:pPr>
              <w:ind w:right="-2"/>
              <w:jc w:val="center"/>
              <w:rPr>
                <w:sz w:val="28"/>
                <w:szCs w:val="28"/>
              </w:rPr>
            </w:pPr>
          </w:p>
          <w:p w14:paraId="5ADF590A" w14:textId="77777777" w:rsidR="001B3F03" w:rsidRPr="00E515C2" w:rsidRDefault="008634CC">
            <w:pPr>
              <w:ind w:right="-2"/>
              <w:jc w:val="center"/>
              <w:rPr>
                <w:sz w:val="28"/>
                <w:szCs w:val="28"/>
              </w:rPr>
            </w:pPr>
            <w:r w:rsidRPr="00E515C2">
              <w:rPr>
                <w:sz w:val="28"/>
                <w:szCs w:val="28"/>
                <w:lang w:val="en-US"/>
              </w:rPr>
              <w:t>&lt;0,05</w:t>
            </w:r>
          </w:p>
        </w:tc>
      </w:tr>
    </w:tbl>
    <w:p w14:paraId="39DE989D" w14:textId="77777777" w:rsidR="002201B2" w:rsidRPr="00E515C2" w:rsidRDefault="002201B2">
      <w:pPr>
        <w:ind w:right="-2" w:firstLine="567"/>
        <w:jc w:val="both"/>
        <w:rPr>
          <w:sz w:val="28"/>
          <w:szCs w:val="28"/>
          <w:lang w:val="kk-KZ"/>
        </w:rPr>
      </w:pPr>
    </w:p>
    <w:p w14:paraId="2F4A428C" w14:textId="77777777" w:rsidR="000C4E9E" w:rsidRPr="00E515C2" w:rsidRDefault="000C4E9E">
      <w:pPr>
        <w:ind w:right="-2" w:firstLine="567"/>
        <w:jc w:val="both"/>
        <w:rPr>
          <w:sz w:val="28"/>
          <w:szCs w:val="28"/>
          <w:lang w:val="kk-KZ"/>
        </w:rPr>
      </w:pPr>
    </w:p>
    <w:p w14:paraId="2CFD25B2" w14:textId="77777777" w:rsidR="000C4E9E" w:rsidRPr="00E515C2" w:rsidRDefault="000C4E9E">
      <w:pPr>
        <w:ind w:right="-2" w:firstLine="567"/>
        <w:jc w:val="both"/>
        <w:rPr>
          <w:sz w:val="28"/>
          <w:szCs w:val="28"/>
          <w:lang w:val="kk-KZ"/>
        </w:rPr>
      </w:pPr>
    </w:p>
    <w:p w14:paraId="23627BDD" w14:textId="77777777" w:rsidR="000C4E9E" w:rsidRPr="00E515C2" w:rsidRDefault="000C4E9E">
      <w:pPr>
        <w:ind w:right="-2" w:firstLine="567"/>
        <w:jc w:val="both"/>
        <w:rPr>
          <w:sz w:val="28"/>
          <w:szCs w:val="28"/>
          <w:lang w:val="kk-KZ"/>
        </w:rPr>
      </w:pPr>
    </w:p>
    <w:p w14:paraId="2B91A371" w14:textId="069BD5B7" w:rsidR="001B3F03" w:rsidRPr="00E515C2" w:rsidRDefault="008634CC">
      <w:pPr>
        <w:ind w:right="-2" w:firstLine="567"/>
        <w:jc w:val="both"/>
        <w:rPr>
          <w:sz w:val="28"/>
          <w:szCs w:val="28"/>
          <w:lang w:val="kk-KZ"/>
        </w:rPr>
      </w:pPr>
      <w:r w:rsidRPr="00E515C2">
        <w:rPr>
          <w:sz w:val="28"/>
          <w:szCs w:val="28"/>
          <w:lang w:val="kk-KZ"/>
        </w:rPr>
        <w:t>Талдау нәтижесі бойынша қорытынды интерпретация жасай аламыз:</w:t>
      </w:r>
    </w:p>
    <w:p w14:paraId="0D37E8D1" w14:textId="00A17C0E" w:rsidR="001B3F03" w:rsidRPr="00E515C2" w:rsidRDefault="009C4F19">
      <w:pPr>
        <w:ind w:right="-2" w:firstLine="567"/>
        <w:jc w:val="both"/>
        <w:rPr>
          <w:sz w:val="28"/>
          <w:szCs w:val="28"/>
          <w:lang w:val="kk-KZ"/>
        </w:rPr>
      </w:pPr>
      <w:r w:rsidRPr="00E515C2">
        <w:rPr>
          <w:sz w:val="28"/>
          <w:szCs w:val="28"/>
          <w:lang w:val="kk-KZ"/>
        </w:rPr>
        <w:t xml:space="preserve">- Р≤0,05 болғандықтан, </w:t>
      </w:r>
      <w:r w:rsidR="008634CC" w:rsidRPr="00E515C2">
        <w:rPr>
          <w:sz w:val="28"/>
          <w:szCs w:val="28"/>
          <w:lang w:val="kk-KZ"/>
        </w:rPr>
        <w:t>респонденттердің экспериментке дейінгі және кейінгі студенттердің зерттеу қызметіне теориялық – әдіснамалық дайындық деңгейінде анықталған айырмашылық статистикалық мәнді;</w:t>
      </w:r>
    </w:p>
    <w:p w14:paraId="34EB4755" w14:textId="60CFB985" w:rsidR="001B3F03" w:rsidRPr="00E515C2" w:rsidRDefault="008634CC">
      <w:pPr>
        <w:ind w:right="-2" w:firstLine="567"/>
        <w:jc w:val="both"/>
        <w:rPr>
          <w:sz w:val="28"/>
          <w:szCs w:val="28"/>
          <w:lang w:val="kk-KZ"/>
        </w:rPr>
      </w:pPr>
      <w:r w:rsidRPr="00E515C2">
        <w:rPr>
          <w:sz w:val="28"/>
          <w:szCs w:val="28"/>
          <w:lang w:val="kk-KZ"/>
        </w:rPr>
        <w:t xml:space="preserve">- t-критерийдің мәні теріс </w:t>
      </w:r>
      <w:r w:rsidR="00753E96">
        <w:rPr>
          <w:sz w:val="28"/>
          <w:szCs w:val="28"/>
          <w:lang w:val="kk-KZ"/>
        </w:rPr>
        <w:t>(</w:t>
      </w:r>
      <w:r w:rsidRPr="00E515C2">
        <w:rPr>
          <w:sz w:val="28"/>
          <w:szCs w:val="28"/>
          <w:lang w:val="kk-KZ"/>
        </w:rPr>
        <w:t>-4,143</w:t>
      </w:r>
      <w:r w:rsidR="00753E96">
        <w:rPr>
          <w:sz w:val="28"/>
          <w:szCs w:val="28"/>
          <w:lang w:val="kk-KZ"/>
        </w:rPr>
        <w:t>)</w:t>
      </w:r>
      <w:r w:rsidRPr="00E515C2">
        <w:rPr>
          <w:sz w:val="28"/>
          <w:szCs w:val="28"/>
          <w:lang w:val="kk-KZ"/>
        </w:rPr>
        <w:t xml:space="preserve"> болуы эксперименттен кейінгі теориялық – әдіснамалық дайындық деңгейінің жоғарылауының статистикалық мәнді екендігін білдіреді, яғни енгізілген әдістеме өз тиімділігін көрсетті.</w:t>
      </w:r>
    </w:p>
    <w:p w14:paraId="411C6491" w14:textId="77777777" w:rsidR="001B3F03" w:rsidRPr="00E515C2" w:rsidRDefault="008634CC" w:rsidP="009C4F19">
      <w:pPr>
        <w:ind w:right="-2" w:firstLine="567"/>
        <w:jc w:val="both"/>
        <w:rPr>
          <w:sz w:val="28"/>
          <w:szCs w:val="28"/>
          <w:lang w:val="kk-KZ"/>
        </w:rPr>
      </w:pPr>
      <w:r w:rsidRPr="00E515C2">
        <w:rPr>
          <w:sz w:val="28"/>
          <w:szCs w:val="28"/>
          <w:lang w:val="kk-KZ"/>
        </w:rPr>
        <w:t>Яғни енгізілген элективті курс және әдістемеміздің оң нәтижесін бергендігін көрсетеді (кесте 46)</w:t>
      </w:r>
    </w:p>
    <w:p w14:paraId="794ADC99" w14:textId="77777777" w:rsidR="008836D0" w:rsidRPr="00E515C2" w:rsidRDefault="008836D0" w:rsidP="009C4F19">
      <w:pPr>
        <w:ind w:right="-2" w:firstLine="567"/>
        <w:jc w:val="both"/>
        <w:rPr>
          <w:sz w:val="28"/>
          <w:szCs w:val="28"/>
          <w:lang w:val="kk-KZ"/>
        </w:rPr>
      </w:pPr>
    </w:p>
    <w:p w14:paraId="614F10E9" w14:textId="77777777" w:rsidR="001B3F03" w:rsidRPr="00E515C2" w:rsidRDefault="009C4F19">
      <w:pPr>
        <w:ind w:right="-2"/>
        <w:jc w:val="both"/>
        <w:rPr>
          <w:lang w:val="kk-KZ"/>
        </w:rPr>
      </w:pPr>
      <w:r w:rsidRPr="00E515C2">
        <w:rPr>
          <w:sz w:val="28"/>
          <w:szCs w:val="28"/>
          <w:lang w:val="kk-KZ"/>
        </w:rPr>
        <w:t>Кесте 46</w:t>
      </w:r>
      <w:r w:rsidR="008634CC" w:rsidRPr="00E515C2">
        <w:rPr>
          <w:sz w:val="28"/>
          <w:szCs w:val="28"/>
          <w:lang w:val="kk-KZ"/>
        </w:rPr>
        <w:t xml:space="preserve"> - Стьюденттің t-критерийі бойынша ҚазСТА эксперименттік тобының экспериментке дейінгі және эксперименттен кейінгі зерттеу әдістемелерінен  алынған қорытындыларының айырмашылығы</w:t>
      </w:r>
    </w:p>
    <w:p w14:paraId="31489E86" w14:textId="77777777" w:rsidR="001B3F03" w:rsidRPr="00E515C2" w:rsidRDefault="001B3F03">
      <w:pPr>
        <w:ind w:right="-2"/>
        <w:jc w:val="both"/>
        <w:rPr>
          <w:sz w:val="28"/>
          <w:szCs w:val="28"/>
          <w:lang w:val="kk-KZ"/>
        </w:rPr>
      </w:pPr>
    </w:p>
    <w:tbl>
      <w:tblPr>
        <w:tblW w:w="9639" w:type="dxa"/>
        <w:tblInd w:w="108" w:type="dxa"/>
        <w:tblLook w:val="0000" w:firstRow="0" w:lastRow="0" w:firstColumn="0" w:lastColumn="0" w:noHBand="0" w:noVBand="0"/>
      </w:tblPr>
      <w:tblGrid>
        <w:gridCol w:w="2502"/>
        <w:gridCol w:w="978"/>
        <w:gridCol w:w="849"/>
        <w:gridCol w:w="843"/>
        <w:gridCol w:w="980"/>
        <w:gridCol w:w="849"/>
        <w:gridCol w:w="789"/>
        <w:gridCol w:w="977"/>
        <w:gridCol w:w="872"/>
      </w:tblGrid>
      <w:tr w:rsidR="00E515C2" w:rsidRPr="00E515C2" w14:paraId="55D9BCFF" w14:textId="77777777">
        <w:tc>
          <w:tcPr>
            <w:tcW w:w="2505" w:type="dxa"/>
            <w:vMerge w:val="restart"/>
            <w:tcBorders>
              <w:top w:val="single" w:sz="4" w:space="0" w:color="000000"/>
              <w:left w:val="single" w:sz="4" w:space="0" w:color="000000"/>
              <w:bottom w:val="single" w:sz="4" w:space="0" w:color="000000"/>
              <w:right w:val="single" w:sz="4" w:space="0" w:color="000000"/>
            </w:tcBorders>
            <w:shd w:val="clear" w:color="auto" w:fill="auto"/>
          </w:tcPr>
          <w:p w14:paraId="49F65964" w14:textId="77777777" w:rsidR="001B3F03" w:rsidRPr="00E515C2" w:rsidRDefault="001B3F03">
            <w:pPr>
              <w:ind w:right="-2"/>
              <w:jc w:val="center"/>
              <w:rPr>
                <w:bCs/>
                <w:sz w:val="28"/>
                <w:szCs w:val="28"/>
                <w:lang w:val="kk-KZ"/>
              </w:rPr>
            </w:pPr>
          </w:p>
          <w:p w14:paraId="0AD01B96" w14:textId="77777777" w:rsidR="001B3F03" w:rsidRPr="00E515C2" w:rsidRDefault="008634CC">
            <w:pPr>
              <w:ind w:right="-2"/>
              <w:jc w:val="center"/>
              <w:rPr>
                <w:sz w:val="28"/>
                <w:szCs w:val="28"/>
              </w:rPr>
            </w:pPr>
            <w:r w:rsidRPr="00E515C2">
              <w:rPr>
                <w:bCs/>
                <w:sz w:val="28"/>
                <w:szCs w:val="28"/>
                <w:lang w:val="kk-KZ"/>
              </w:rPr>
              <w:t>Зерттеу әдістемесі</w:t>
            </w:r>
          </w:p>
        </w:tc>
        <w:tc>
          <w:tcPr>
            <w:tcW w:w="5291" w:type="dxa"/>
            <w:gridSpan w:val="6"/>
            <w:tcBorders>
              <w:top w:val="single" w:sz="4" w:space="0" w:color="000000"/>
              <w:left w:val="single" w:sz="4" w:space="0" w:color="000000"/>
              <w:bottom w:val="single" w:sz="4" w:space="0" w:color="000000"/>
              <w:right w:val="single" w:sz="4" w:space="0" w:color="000000"/>
            </w:tcBorders>
            <w:shd w:val="clear" w:color="auto" w:fill="auto"/>
          </w:tcPr>
          <w:p w14:paraId="6CBEFD31" w14:textId="77777777" w:rsidR="001B3F03" w:rsidRPr="00E515C2" w:rsidRDefault="008634CC">
            <w:pPr>
              <w:ind w:right="-2"/>
              <w:jc w:val="center"/>
              <w:rPr>
                <w:sz w:val="28"/>
                <w:szCs w:val="28"/>
              </w:rPr>
            </w:pPr>
            <w:r w:rsidRPr="00E515C2">
              <w:rPr>
                <w:sz w:val="28"/>
                <w:szCs w:val="28"/>
                <w:lang w:val="en-US"/>
              </w:rPr>
              <w:tab/>
            </w:r>
            <w:r w:rsidRPr="00E515C2">
              <w:rPr>
                <w:sz w:val="28"/>
                <w:szCs w:val="28"/>
                <w:lang w:val="kk-KZ"/>
              </w:rPr>
              <w:t>Эксперименттік топ</w:t>
            </w:r>
          </w:p>
        </w:tc>
        <w:tc>
          <w:tcPr>
            <w:tcW w:w="978" w:type="dxa"/>
            <w:vMerge w:val="restart"/>
            <w:tcBorders>
              <w:top w:val="single" w:sz="4" w:space="0" w:color="000000"/>
              <w:left w:val="single" w:sz="4" w:space="0" w:color="000000"/>
              <w:right w:val="single" w:sz="4" w:space="0" w:color="000000"/>
            </w:tcBorders>
            <w:shd w:val="clear" w:color="auto" w:fill="auto"/>
          </w:tcPr>
          <w:p w14:paraId="76042760" w14:textId="77777777" w:rsidR="001B3F03" w:rsidRPr="00E515C2" w:rsidRDefault="008634CC">
            <w:pPr>
              <w:ind w:right="-2"/>
              <w:jc w:val="center"/>
              <w:rPr>
                <w:sz w:val="28"/>
                <w:szCs w:val="28"/>
              </w:rPr>
            </w:pPr>
            <w:r w:rsidRPr="00E515C2">
              <w:rPr>
                <w:iCs/>
                <w:sz w:val="28"/>
                <w:szCs w:val="28"/>
                <w:lang w:val="en-US"/>
              </w:rPr>
              <w:t>t</w:t>
            </w:r>
          </w:p>
        </w:tc>
        <w:tc>
          <w:tcPr>
            <w:tcW w:w="864" w:type="dxa"/>
            <w:vMerge w:val="restart"/>
            <w:tcBorders>
              <w:top w:val="single" w:sz="4" w:space="0" w:color="000000"/>
              <w:left w:val="single" w:sz="4" w:space="0" w:color="000000"/>
              <w:right w:val="single" w:sz="4" w:space="0" w:color="000000"/>
            </w:tcBorders>
            <w:shd w:val="clear" w:color="auto" w:fill="auto"/>
          </w:tcPr>
          <w:p w14:paraId="18678158" w14:textId="77777777" w:rsidR="001B3F03" w:rsidRPr="00E515C2" w:rsidRDefault="008634CC">
            <w:pPr>
              <w:ind w:right="-2"/>
              <w:jc w:val="center"/>
              <w:rPr>
                <w:sz w:val="28"/>
                <w:szCs w:val="28"/>
              </w:rPr>
            </w:pPr>
            <w:r w:rsidRPr="00E515C2">
              <w:rPr>
                <w:iCs/>
                <w:sz w:val="28"/>
                <w:szCs w:val="28"/>
                <w:lang w:val="en-US"/>
              </w:rPr>
              <w:t>P</w:t>
            </w:r>
          </w:p>
        </w:tc>
      </w:tr>
      <w:tr w:rsidR="00E515C2" w:rsidRPr="00E515C2" w14:paraId="0C7FCDB7" w14:textId="77777777">
        <w:tc>
          <w:tcPr>
            <w:tcW w:w="2505" w:type="dxa"/>
            <w:vMerge/>
            <w:tcBorders>
              <w:top w:val="single" w:sz="4" w:space="0" w:color="000000"/>
              <w:left w:val="single" w:sz="4" w:space="0" w:color="000000"/>
              <w:bottom w:val="single" w:sz="4" w:space="0" w:color="000000"/>
              <w:right w:val="single" w:sz="4" w:space="0" w:color="000000"/>
            </w:tcBorders>
            <w:shd w:val="clear" w:color="auto" w:fill="auto"/>
          </w:tcPr>
          <w:p w14:paraId="1D346D0A" w14:textId="77777777" w:rsidR="001B3F03" w:rsidRPr="00E515C2" w:rsidRDefault="001B3F03">
            <w:pPr>
              <w:ind w:right="-2"/>
              <w:rPr>
                <w:sz w:val="28"/>
                <w:szCs w:val="28"/>
                <w:lang w:val="kk-KZ"/>
              </w:rPr>
            </w:pPr>
          </w:p>
        </w:tc>
        <w:tc>
          <w:tcPr>
            <w:tcW w:w="2672" w:type="dxa"/>
            <w:gridSpan w:val="3"/>
            <w:tcBorders>
              <w:top w:val="single" w:sz="4" w:space="0" w:color="000000"/>
              <w:left w:val="single" w:sz="4" w:space="0" w:color="000000"/>
              <w:bottom w:val="single" w:sz="4" w:space="0" w:color="000000"/>
              <w:right w:val="single" w:sz="4" w:space="0" w:color="000000"/>
            </w:tcBorders>
            <w:shd w:val="clear" w:color="auto" w:fill="auto"/>
          </w:tcPr>
          <w:p w14:paraId="7F47C968" w14:textId="77777777" w:rsidR="001B3F03" w:rsidRPr="00E515C2" w:rsidRDefault="008634CC">
            <w:pPr>
              <w:ind w:right="-2"/>
              <w:jc w:val="center"/>
              <w:rPr>
                <w:sz w:val="28"/>
                <w:szCs w:val="28"/>
              </w:rPr>
            </w:pPr>
            <w:r w:rsidRPr="00E515C2">
              <w:rPr>
                <w:sz w:val="28"/>
                <w:szCs w:val="28"/>
                <w:lang w:val="kk-KZ"/>
              </w:rPr>
              <w:t>Экспериментке дейін</w:t>
            </w:r>
          </w:p>
        </w:tc>
        <w:tc>
          <w:tcPr>
            <w:tcW w:w="2618" w:type="dxa"/>
            <w:gridSpan w:val="3"/>
            <w:tcBorders>
              <w:top w:val="single" w:sz="4" w:space="0" w:color="000000"/>
              <w:left w:val="single" w:sz="4" w:space="0" w:color="000000"/>
              <w:bottom w:val="single" w:sz="4" w:space="0" w:color="000000"/>
              <w:right w:val="single" w:sz="4" w:space="0" w:color="000000"/>
            </w:tcBorders>
            <w:shd w:val="clear" w:color="auto" w:fill="auto"/>
          </w:tcPr>
          <w:p w14:paraId="0006A481" w14:textId="77777777" w:rsidR="001B3F03" w:rsidRPr="00E515C2" w:rsidRDefault="008634CC">
            <w:pPr>
              <w:ind w:right="-2"/>
              <w:jc w:val="center"/>
              <w:rPr>
                <w:sz w:val="28"/>
                <w:szCs w:val="28"/>
              </w:rPr>
            </w:pPr>
            <w:r w:rsidRPr="00E515C2">
              <w:rPr>
                <w:sz w:val="28"/>
                <w:szCs w:val="28"/>
                <w:lang w:val="kk-KZ"/>
              </w:rPr>
              <w:t>Эксперименттен кейін</w:t>
            </w:r>
          </w:p>
        </w:tc>
        <w:tc>
          <w:tcPr>
            <w:tcW w:w="978" w:type="dxa"/>
            <w:vMerge/>
            <w:tcBorders>
              <w:left w:val="single" w:sz="4" w:space="0" w:color="000000"/>
              <w:bottom w:val="single" w:sz="4" w:space="0" w:color="000000"/>
              <w:right w:val="single" w:sz="4" w:space="0" w:color="000000"/>
            </w:tcBorders>
            <w:shd w:val="clear" w:color="auto" w:fill="auto"/>
          </w:tcPr>
          <w:p w14:paraId="19E196F2" w14:textId="77777777" w:rsidR="001B3F03" w:rsidRPr="00E515C2" w:rsidRDefault="001B3F03">
            <w:pPr>
              <w:ind w:right="-2"/>
              <w:rPr>
                <w:sz w:val="28"/>
                <w:szCs w:val="28"/>
                <w:lang w:val="en-US"/>
              </w:rPr>
            </w:pPr>
          </w:p>
        </w:tc>
        <w:tc>
          <w:tcPr>
            <w:tcW w:w="865" w:type="dxa"/>
            <w:vMerge/>
            <w:tcBorders>
              <w:left w:val="single" w:sz="4" w:space="0" w:color="000000"/>
              <w:bottom w:val="single" w:sz="4" w:space="0" w:color="000000"/>
              <w:right w:val="single" w:sz="4" w:space="0" w:color="000000"/>
            </w:tcBorders>
            <w:shd w:val="clear" w:color="auto" w:fill="auto"/>
          </w:tcPr>
          <w:p w14:paraId="7E689096" w14:textId="77777777" w:rsidR="001B3F03" w:rsidRPr="00E515C2" w:rsidRDefault="001B3F03">
            <w:pPr>
              <w:ind w:right="-2"/>
              <w:rPr>
                <w:sz w:val="28"/>
                <w:szCs w:val="28"/>
                <w:lang w:val="en-US"/>
              </w:rPr>
            </w:pPr>
          </w:p>
        </w:tc>
      </w:tr>
      <w:tr w:rsidR="00E515C2" w:rsidRPr="00E515C2" w14:paraId="18FE3211" w14:textId="77777777">
        <w:trPr>
          <w:trHeight w:val="290"/>
        </w:trPr>
        <w:tc>
          <w:tcPr>
            <w:tcW w:w="2505" w:type="dxa"/>
            <w:vMerge/>
            <w:tcBorders>
              <w:top w:val="single" w:sz="4" w:space="0" w:color="000000"/>
              <w:left w:val="single" w:sz="4" w:space="0" w:color="000000"/>
              <w:bottom w:val="single" w:sz="4" w:space="0" w:color="000000"/>
              <w:right w:val="single" w:sz="4" w:space="0" w:color="000000"/>
            </w:tcBorders>
            <w:shd w:val="clear" w:color="auto" w:fill="auto"/>
          </w:tcPr>
          <w:p w14:paraId="1E039344" w14:textId="77777777" w:rsidR="001B3F03" w:rsidRPr="00E515C2" w:rsidRDefault="001B3F03">
            <w:pPr>
              <w:ind w:right="-2"/>
              <w:rPr>
                <w:sz w:val="28"/>
                <w:szCs w:val="28"/>
                <w:lang w:val="kk-KZ"/>
              </w:rPr>
            </w:pP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0A354A82" w14:textId="77777777" w:rsidR="001B3F03" w:rsidRPr="00E515C2" w:rsidRDefault="008634CC">
            <w:pPr>
              <w:ind w:right="-2"/>
              <w:jc w:val="center"/>
              <w:rPr>
                <w:sz w:val="28"/>
                <w:szCs w:val="28"/>
                <w:lang w:val="kk-KZ"/>
              </w:rPr>
            </w:pPr>
            <w:r w:rsidRPr="00E515C2">
              <w:rPr>
                <w:sz w:val="28"/>
                <w:szCs w:val="28"/>
                <w:shd w:val="clear" w:color="auto" w:fill="FFFFFF"/>
              </w:rPr>
              <w:t>X̅</w:t>
            </w:r>
            <w:r w:rsidRPr="00E515C2">
              <w:rPr>
                <w:sz w:val="18"/>
                <w:szCs w:val="18"/>
                <w:shd w:val="clear" w:color="auto" w:fill="FFFFFF"/>
                <w:lang w:val="kk-KZ"/>
              </w:rPr>
              <w:t>1</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3978168C" w14:textId="77777777" w:rsidR="001B3F03" w:rsidRPr="00E515C2" w:rsidRDefault="008634CC">
            <w:pPr>
              <w:ind w:right="-2"/>
              <w:jc w:val="center"/>
              <w:rPr>
                <w:sz w:val="28"/>
                <w:szCs w:val="28"/>
                <w:lang w:val="kk-KZ"/>
              </w:rPr>
            </w:pPr>
            <w:r w:rsidRPr="00E515C2">
              <w:rPr>
                <w:sz w:val="28"/>
                <w:szCs w:val="28"/>
                <w:lang w:val="en-US"/>
              </w:rPr>
              <w:t>SD</w:t>
            </w:r>
            <w:r w:rsidRPr="00E515C2">
              <w:rPr>
                <w:sz w:val="18"/>
                <w:szCs w:val="18"/>
                <w:lang w:val="kk-KZ"/>
              </w:rPr>
              <w:t>1</w:t>
            </w:r>
          </w:p>
        </w:tc>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4F05D0F9" w14:textId="77777777" w:rsidR="001B3F03" w:rsidRPr="00E515C2" w:rsidRDefault="008634CC">
            <w:pPr>
              <w:ind w:right="-2"/>
              <w:jc w:val="center"/>
              <w:rPr>
                <w:sz w:val="28"/>
                <w:szCs w:val="28"/>
                <w:lang w:val="kk-KZ"/>
              </w:rPr>
            </w:pPr>
            <w:r w:rsidRPr="00E515C2">
              <w:rPr>
                <w:sz w:val="28"/>
                <w:szCs w:val="28"/>
                <w:lang w:val="en-US"/>
              </w:rPr>
              <w:t>SE</w:t>
            </w:r>
            <w:r w:rsidRPr="00E515C2">
              <w:rPr>
                <w:sz w:val="18"/>
                <w:szCs w:val="18"/>
                <w:lang w:val="kk-KZ"/>
              </w:rPr>
              <w:t>1</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2D2ED1AD" w14:textId="77777777" w:rsidR="001B3F03" w:rsidRPr="00E515C2" w:rsidRDefault="008634CC">
            <w:pPr>
              <w:ind w:right="-2"/>
              <w:jc w:val="center"/>
              <w:rPr>
                <w:sz w:val="28"/>
                <w:szCs w:val="28"/>
                <w:lang w:val="kk-KZ"/>
              </w:rPr>
            </w:pPr>
            <w:r w:rsidRPr="00E515C2">
              <w:rPr>
                <w:sz w:val="28"/>
                <w:szCs w:val="28"/>
                <w:shd w:val="clear" w:color="auto" w:fill="FFFFFF"/>
              </w:rPr>
              <w:t>X̅</w:t>
            </w:r>
            <w:r w:rsidRPr="00E515C2">
              <w:rPr>
                <w:sz w:val="18"/>
                <w:szCs w:val="18"/>
                <w:shd w:val="clear" w:color="auto" w:fill="FFFFFF"/>
                <w:lang w:val="kk-KZ"/>
              </w:rPr>
              <w:t>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782E9EEE" w14:textId="77777777" w:rsidR="001B3F03" w:rsidRPr="00E515C2" w:rsidRDefault="008634CC">
            <w:pPr>
              <w:ind w:right="-2"/>
              <w:jc w:val="center"/>
              <w:rPr>
                <w:sz w:val="28"/>
                <w:szCs w:val="28"/>
                <w:lang w:val="kk-KZ"/>
              </w:rPr>
            </w:pPr>
            <w:r w:rsidRPr="00E515C2">
              <w:rPr>
                <w:sz w:val="28"/>
                <w:szCs w:val="28"/>
                <w:lang w:val="en-US"/>
              </w:rPr>
              <w:t>SD</w:t>
            </w:r>
            <w:r w:rsidRPr="00E515C2">
              <w:rPr>
                <w:sz w:val="18"/>
                <w:szCs w:val="18"/>
                <w:lang w:val="kk-KZ"/>
              </w:rPr>
              <w:t>2</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14:paraId="2F93FC6F" w14:textId="77777777" w:rsidR="001B3F03" w:rsidRPr="00E515C2" w:rsidRDefault="008634CC">
            <w:pPr>
              <w:ind w:right="-2"/>
              <w:jc w:val="center"/>
              <w:rPr>
                <w:sz w:val="28"/>
                <w:szCs w:val="28"/>
                <w:lang w:val="kk-KZ"/>
              </w:rPr>
            </w:pPr>
            <w:r w:rsidRPr="00E515C2">
              <w:rPr>
                <w:sz w:val="28"/>
                <w:szCs w:val="28"/>
                <w:lang w:val="en-US"/>
              </w:rPr>
              <w:t>SE</w:t>
            </w:r>
            <w:r w:rsidRPr="00E515C2">
              <w:rPr>
                <w:sz w:val="18"/>
                <w:szCs w:val="18"/>
                <w:lang w:val="kk-KZ"/>
              </w:rPr>
              <w:t>2</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14:paraId="5B47FE6C" w14:textId="77777777" w:rsidR="001B3F03" w:rsidRPr="00E515C2" w:rsidRDefault="001B3F03">
            <w:pPr>
              <w:ind w:right="-2"/>
              <w:jc w:val="center"/>
              <w:rPr>
                <w:sz w:val="28"/>
                <w:szCs w:val="28"/>
                <w:lang w:val="en-US"/>
              </w:rPr>
            </w:pPr>
          </w:p>
        </w:tc>
        <w:tc>
          <w:tcPr>
            <w:tcW w:w="872" w:type="dxa"/>
            <w:tcBorders>
              <w:top w:val="single" w:sz="4" w:space="0" w:color="000000"/>
              <w:left w:val="single" w:sz="4" w:space="0" w:color="000000"/>
              <w:bottom w:val="single" w:sz="4" w:space="0" w:color="000000"/>
              <w:right w:val="single" w:sz="4" w:space="0" w:color="000000"/>
            </w:tcBorders>
            <w:shd w:val="clear" w:color="auto" w:fill="auto"/>
          </w:tcPr>
          <w:p w14:paraId="73F855BD" w14:textId="77777777" w:rsidR="001B3F03" w:rsidRPr="00E515C2" w:rsidRDefault="001B3F03">
            <w:pPr>
              <w:ind w:right="-2"/>
              <w:jc w:val="center"/>
              <w:rPr>
                <w:sz w:val="28"/>
                <w:szCs w:val="28"/>
                <w:lang w:val="en-US"/>
              </w:rPr>
            </w:pPr>
          </w:p>
        </w:tc>
      </w:tr>
      <w:tr w:rsidR="00410741" w:rsidRPr="00E515C2" w14:paraId="6DA45612" w14:textId="77777777">
        <w:tc>
          <w:tcPr>
            <w:tcW w:w="2505" w:type="dxa"/>
            <w:tcBorders>
              <w:top w:val="single" w:sz="4" w:space="0" w:color="000000"/>
              <w:left w:val="single" w:sz="4" w:space="0" w:color="000000"/>
              <w:bottom w:val="single" w:sz="4" w:space="0" w:color="000000"/>
              <w:right w:val="single" w:sz="4" w:space="0" w:color="000000"/>
            </w:tcBorders>
            <w:shd w:val="clear" w:color="auto" w:fill="auto"/>
          </w:tcPr>
          <w:p w14:paraId="6AD37A22" w14:textId="77777777" w:rsidR="001B3F03" w:rsidRPr="00E515C2" w:rsidRDefault="008634CC">
            <w:pPr>
              <w:ind w:right="-2"/>
              <w:jc w:val="center"/>
              <w:rPr>
                <w:sz w:val="28"/>
                <w:szCs w:val="28"/>
                <w:lang w:val="kk-KZ"/>
              </w:rPr>
            </w:pPr>
            <w:r w:rsidRPr="00E515C2">
              <w:rPr>
                <w:kern w:val="2"/>
                <w:sz w:val="28"/>
                <w:szCs w:val="28"/>
                <w:lang w:val="kk-KZ"/>
              </w:rPr>
              <w:t xml:space="preserve">Студенттердің зерттеу қызметіне  теориялық-әдіснамалық дайындығын  өзіндік бағалау әдістемесі   </w:t>
            </w:r>
          </w:p>
        </w:tc>
        <w:tc>
          <w:tcPr>
            <w:tcW w:w="979" w:type="dxa"/>
            <w:tcBorders>
              <w:top w:val="single" w:sz="4" w:space="0" w:color="000000"/>
              <w:left w:val="single" w:sz="4" w:space="0" w:color="000000"/>
              <w:bottom w:val="single" w:sz="4" w:space="0" w:color="000000"/>
              <w:right w:val="single" w:sz="4" w:space="0" w:color="000000"/>
            </w:tcBorders>
            <w:shd w:val="clear" w:color="auto" w:fill="auto"/>
          </w:tcPr>
          <w:p w14:paraId="4E0160E3" w14:textId="77777777" w:rsidR="001B3F03" w:rsidRPr="00E515C2" w:rsidRDefault="001B3F03">
            <w:pPr>
              <w:ind w:right="-2"/>
              <w:jc w:val="center"/>
              <w:rPr>
                <w:sz w:val="28"/>
                <w:szCs w:val="28"/>
                <w:lang w:val="kk-KZ"/>
              </w:rPr>
            </w:pPr>
          </w:p>
          <w:p w14:paraId="25EECC18" w14:textId="77777777" w:rsidR="001B3F03" w:rsidRPr="00E515C2" w:rsidRDefault="008634CC">
            <w:pPr>
              <w:ind w:right="-2"/>
              <w:jc w:val="center"/>
              <w:rPr>
                <w:sz w:val="28"/>
                <w:szCs w:val="28"/>
              </w:rPr>
            </w:pPr>
            <w:r w:rsidRPr="00E515C2">
              <w:rPr>
                <w:sz w:val="28"/>
                <w:szCs w:val="28"/>
                <w:lang w:val="en-US"/>
              </w:rPr>
              <w:t>84,98</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55187036" w14:textId="77777777" w:rsidR="001B3F03" w:rsidRPr="00E515C2" w:rsidRDefault="001B3F03">
            <w:pPr>
              <w:ind w:right="-2"/>
              <w:jc w:val="center"/>
              <w:rPr>
                <w:sz w:val="28"/>
                <w:szCs w:val="28"/>
              </w:rPr>
            </w:pPr>
          </w:p>
          <w:p w14:paraId="2595AA00" w14:textId="77777777" w:rsidR="001B3F03" w:rsidRPr="00E515C2" w:rsidRDefault="008634CC">
            <w:pPr>
              <w:ind w:right="-2"/>
              <w:jc w:val="center"/>
              <w:rPr>
                <w:sz w:val="28"/>
                <w:szCs w:val="28"/>
              </w:rPr>
            </w:pPr>
            <w:r w:rsidRPr="00E515C2">
              <w:rPr>
                <w:sz w:val="28"/>
                <w:szCs w:val="28"/>
                <w:lang w:val="en-US"/>
              </w:rPr>
              <w:t>20,77</w:t>
            </w:r>
          </w:p>
        </w:tc>
        <w:tc>
          <w:tcPr>
            <w:tcW w:w="840" w:type="dxa"/>
            <w:tcBorders>
              <w:top w:val="single" w:sz="4" w:space="0" w:color="000000"/>
              <w:left w:val="single" w:sz="4" w:space="0" w:color="000000"/>
              <w:bottom w:val="single" w:sz="4" w:space="0" w:color="000000"/>
              <w:right w:val="single" w:sz="4" w:space="0" w:color="000000"/>
            </w:tcBorders>
            <w:shd w:val="clear" w:color="auto" w:fill="auto"/>
          </w:tcPr>
          <w:p w14:paraId="79A7886E" w14:textId="77777777" w:rsidR="001B3F03" w:rsidRPr="00E515C2" w:rsidRDefault="001B3F03">
            <w:pPr>
              <w:ind w:right="-2"/>
              <w:jc w:val="center"/>
              <w:rPr>
                <w:sz w:val="28"/>
                <w:szCs w:val="28"/>
              </w:rPr>
            </w:pPr>
          </w:p>
          <w:p w14:paraId="2B29DA46" w14:textId="77777777" w:rsidR="001B3F03" w:rsidRPr="00E515C2" w:rsidRDefault="008634CC">
            <w:pPr>
              <w:ind w:right="-2"/>
              <w:jc w:val="center"/>
              <w:rPr>
                <w:sz w:val="28"/>
                <w:szCs w:val="28"/>
              </w:rPr>
            </w:pPr>
            <w:r w:rsidRPr="00E515C2">
              <w:rPr>
                <w:sz w:val="28"/>
                <w:szCs w:val="28"/>
                <w:lang w:val="en-US"/>
              </w:rPr>
              <w:t>2,39</w:t>
            </w:r>
          </w:p>
        </w:tc>
        <w:tc>
          <w:tcPr>
            <w:tcW w:w="981" w:type="dxa"/>
            <w:tcBorders>
              <w:top w:val="single" w:sz="4" w:space="0" w:color="000000"/>
              <w:left w:val="single" w:sz="4" w:space="0" w:color="000000"/>
              <w:bottom w:val="single" w:sz="4" w:space="0" w:color="000000"/>
              <w:right w:val="single" w:sz="4" w:space="0" w:color="000000"/>
            </w:tcBorders>
            <w:shd w:val="clear" w:color="auto" w:fill="auto"/>
          </w:tcPr>
          <w:p w14:paraId="7FA78212" w14:textId="77777777" w:rsidR="001B3F03" w:rsidRPr="00E515C2" w:rsidRDefault="001B3F03">
            <w:pPr>
              <w:ind w:right="-2"/>
              <w:jc w:val="center"/>
              <w:rPr>
                <w:sz w:val="28"/>
                <w:szCs w:val="28"/>
              </w:rPr>
            </w:pPr>
          </w:p>
          <w:p w14:paraId="5835FA27" w14:textId="77777777" w:rsidR="001B3F03" w:rsidRPr="00E515C2" w:rsidRDefault="008634CC">
            <w:pPr>
              <w:ind w:right="-2"/>
              <w:jc w:val="center"/>
              <w:rPr>
                <w:sz w:val="28"/>
                <w:szCs w:val="28"/>
              </w:rPr>
            </w:pPr>
            <w:r w:rsidRPr="00E515C2">
              <w:rPr>
                <w:sz w:val="28"/>
                <w:szCs w:val="28"/>
                <w:lang w:val="en-US"/>
              </w:rPr>
              <w:t>92,02</w:t>
            </w:r>
          </w:p>
        </w:tc>
        <w:tc>
          <w:tcPr>
            <w:tcW w:w="849" w:type="dxa"/>
            <w:tcBorders>
              <w:top w:val="single" w:sz="4" w:space="0" w:color="000000"/>
              <w:left w:val="single" w:sz="4" w:space="0" w:color="000000"/>
              <w:bottom w:val="single" w:sz="4" w:space="0" w:color="000000"/>
              <w:right w:val="single" w:sz="4" w:space="0" w:color="000000"/>
            </w:tcBorders>
            <w:shd w:val="clear" w:color="auto" w:fill="auto"/>
          </w:tcPr>
          <w:p w14:paraId="29CA8FB3" w14:textId="77777777" w:rsidR="001B3F03" w:rsidRPr="00E515C2" w:rsidRDefault="001B3F03">
            <w:pPr>
              <w:ind w:right="-2"/>
              <w:jc w:val="center"/>
              <w:rPr>
                <w:sz w:val="28"/>
                <w:szCs w:val="28"/>
              </w:rPr>
            </w:pPr>
          </w:p>
          <w:p w14:paraId="5AF77E39" w14:textId="77777777" w:rsidR="001B3F03" w:rsidRPr="00E515C2" w:rsidRDefault="008634CC">
            <w:pPr>
              <w:ind w:right="-2"/>
              <w:jc w:val="center"/>
              <w:rPr>
                <w:sz w:val="28"/>
                <w:szCs w:val="28"/>
              </w:rPr>
            </w:pPr>
            <w:r w:rsidRPr="00E515C2">
              <w:rPr>
                <w:sz w:val="28"/>
                <w:szCs w:val="28"/>
                <w:lang w:val="en-US"/>
              </w:rPr>
              <w:t>18,49</w:t>
            </w:r>
          </w:p>
        </w:tc>
        <w:tc>
          <w:tcPr>
            <w:tcW w:w="785" w:type="dxa"/>
            <w:tcBorders>
              <w:top w:val="single" w:sz="4" w:space="0" w:color="000000"/>
              <w:left w:val="single" w:sz="4" w:space="0" w:color="000000"/>
              <w:bottom w:val="single" w:sz="4" w:space="0" w:color="000000"/>
              <w:right w:val="single" w:sz="4" w:space="0" w:color="000000"/>
            </w:tcBorders>
            <w:shd w:val="clear" w:color="auto" w:fill="auto"/>
          </w:tcPr>
          <w:p w14:paraId="63B23363" w14:textId="77777777" w:rsidR="001B3F03" w:rsidRPr="00E515C2" w:rsidRDefault="001B3F03">
            <w:pPr>
              <w:ind w:right="-2"/>
              <w:jc w:val="center"/>
              <w:rPr>
                <w:sz w:val="28"/>
                <w:szCs w:val="28"/>
              </w:rPr>
            </w:pPr>
          </w:p>
          <w:p w14:paraId="466A3F45" w14:textId="77777777" w:rsidR="001B3F03" w:rsidRPr="00E515C2" w:rsidRDefault="008634CC">
            <w:pPr>
              <w:ind w:right="-2"/>
              <w:jc w:val="center"/>
              <w:rPr>
                <w:sz w:val="28"/>
                <w:szCs w:val="28"/>
              </w:rPr>
            </w:pPr>
            <w:r w:rsidRPr="00E515C2">
              <w:rPr>
                <w:sz w:val="28"/>
                <w:szCs w:val="28"/>
                <w:lang w:val="en-US"/>
              </w:rPr>
              <w:t>2,13</w:t>
            </w:r>
          </w:p>
        </w:tc>
        <w:tc>
          <w:tcPr>
            <w:tcW w:w="978" w:type="dxa"/>
            <w:tcBorders>
              <w:top w:val="single" w:sz="4" w:space="0" w:color="000000"/>
              <w:left w:val="single" w:sz="4" w:space="0" w:color="000000"/>
              <w:bottom w:val="single" w:sz="4" w:space="0" w:color="000000"/>
              <w:right w:val="single" w:sz="4" w:space="0" w:color="000000"/>
            </w:tcBorders>
            <w:shd w:val="clear" w:color="auto" w:fill="auto"/>
          </w:tcPr>
          <w:p w14:paraId="750A1FE4" w14:textId="77777777" w:rsidR="001B3F03" w:rsidRPr="00E515C2" w:rsidRDefault="001B3F03">
            <w:pPr>
              <w:ind w:right="-2"/>
              <w:jc w:val="center"/>
              <w:rPr>
                <w:sz w:val="28"/>
                <w:szCs w:val="28"/>
              </w:rPr>
            </w:pPr>
          </w:p>
          <w:p w14:paraId="20766843" w14:textId="77777777" w:rsidR="001B3F03" w:rsidRPr="00E515C2" w:rsidRDefault="008634CC">
            <w:pPr>
              <w:ind w:right="-2"/>
              <w:jc w:val="center"/>
              <w:rPr>
                <w:sz w:val="28"/>
                <w:szCs w:val="28"/>
              </w:rPr>
            </w:pPr>
            <w:r w:rsidRPr="00E515C2">
              <w:rPr>
                <w:sz w:val="28"/>
                <w:szCs w:val="28"/>
              </w:rPr>
              <w:t>-4,</w:t>
            </w:r>
            <w:r w:rsidRPr="00E515C2">
              <w:rPr>
                <w:sz w:val="28"/>
                <w:szCs w:val="28"/>
                <w:lang w:val="en-US"/>
              </w:rPr>
              <w:t>143</w:t>
            </w:r>
          </w:p>
        </w:tc>
        <w:tc>
          <w:tcPr>
            <w:tcW w:w="872" w:type="dxa"/>
            <w:tcBorders>
              <w:top w:val="single" w:sz="4" w:space="0" w:color="000000"/>
              <w:left w:val="single" w:sz="4" w:space="0" w:color="000000"/>
              <w:bottom w:val="single" w:sz="4" w:space="0" w:color="000000"/>
              <w:right w:val="single" w:sz="4" w:space="0" w:color="000000"/>
            </w:tcBorders>
            <w:shd w:val="clear" w:color="auto" w:fill="auto"/>
          </w:tcPr>
          <w:p w14:paraId="798AA4AF" w14:textId="77777777" w:rsidR="001B3F03" w:rsidRPr="00E515C2" w:rsidRDefault="001B3F03">
            <w:pPr>
              <w:ind w:right="-2"/>
              <w:jc w:val="center"/>
              <w:rPr>
                <w:sz w:val="28"/>
                <w:szCs w:val="28"/>
              </w:rPr>
            </w:pPr>
          </w:p>
          <w:p w14:paraId="56DCBF50" w14:textId="77777777" w:rsidR="001B3F03" w:rsidRPr="00E515C2" w:rsidRDefault="008634CC">
            <w:pPr>
              <w:ind w:right="-2"/>
              <w:jc w:val="center"/>
              <w:rPr>
                <w:sz w:val="28"/>
                <w:szCs w:val="28"/>
              </w:rPr>
            </w:pPr>
            <w:r w:rsidRPr="00E515C2">
              <w:rPr>
                <w:sz w:val="28"/>
                <w:szCs w:val="28"/>
                <w:lang w:val="en-US"/>
              </w:rPr>
              <w:t>&lt;0,05</w:t>
            </w:r>
          </w:p>
        </w:tc>
      </w:tr>
    </w:tbl>
    <w:p w14:paraId="5486F3F6" w14:textId="77777777" w:rsidR="001B3F03" w:rsidRPr="00E515C2" w:rsidRDefault="001B3F03">
      <w:pPr>
        <w:ind w:right="-2" w:firstLine="567"/>
        <w:jc w:val="both"/>
        <w:rPr>
          <w:b/>
          <w:sz w:val="28"/>
          <w:szCs w:val="28"/>
          <w:lang w:val="kk-KZ"/>
        </w:rPr>
      </w:pPr>
    </w:p>
    <w:p w14:paraId="584A1548" w14:textId="668E19F6" w:rsidR="001B3F03" w:rsidRPr="00E515C2" w:rsidRDefault="008634CC">
      <w:pPr>
        <w:ind w:right="-2" w:firstLine="567"/>
        <w:jc w:val="both"/>
        <w:rPr>
          <w:sz w:val="28"/>
          <w:szCs w:val="28"/>
          <w:lang w:val="kk-KZ"/>
        </w:rPr>
      </w:pPr>
      <w:r w:rsidRPr="00E515C2">
        <w:rPr>
          <w:b/>
          <w:sz w:val="28"/>
          <w:szCs w:val="28"/>
          <w:lang w:val="kk-KZ"/>
        </w:rPr>
        <w:t>Үшінші</w:t>
      </w:r>
      <w:r w:rsidR="008F1AA0" w:rsidRPr="00E515C2">
        <w:rPr>
          <w:b/>
          <w:sz w:val="28"/>
          <w:szCs w:val="28"/>
          <w:lang w:val="kk-KZ"/>
        </w:rPr>
        <w:t xml:space="preserve"> тарау</w:t>
      </w:r>
      <w:r w:rsidRPr="00E515C2">
        <w:rPr>
          <w:b/>
          <w:sz w:val="28"/>
          <w:szCs w:val="28"/>
          <w:lang w:val="kk-KZ"/>
        </w:rPr>
        <w:t xml:space="preserve"> бойынша тұжырымдама</w:t>
      </w:r>
      <w:r w:rsidRPr="00E515C2">
        <w:rPr>
          <w:sz w:val="28"/>
          <w:szCs w:val="28"/>
          <w:lang w:val="kk-KZ"/>
        </w:rPr>
        <w:t xml:space="preserve"> </w:t>
      </w:r>
    </w:p>
    <w:p w14:paraId="2D1F6118" w14:textId="77777777" w:rsidR="001B3F03" w:rsidRPr="00E515C2" w:rsidRDefault="008634CC">
      <w:pPr>
        <w:ind w:right="-2" w:firstLine="567"/>
        <w:jc w:val="both"/>
        <w:rPr>
          <w:sz w:val="28"/>
          <w:szCs w:val="28"/>
          <w:lang w:val="kk-KZ"/>
        </w:rPr>
      </w:pPr>
      <w:r w:rsidRPr="00E515C2">
        <w:rPr>
          <w:lang w:val="kk-KZ"/>
        </w:rPr>
        <w:t>Б</w:t>
      </w:r>
      <w:r w:rsidRPr="00E515C2">
        <w:rPr>
          <w:sz w:val="28"/>
          <w:szCs w:val="28"/>
          <w:lang w:val="kk-KZ"/>
        </w:rPr>
        <w:t>олашақ мамандардың акме-әлеуетті болуға бағытталуының, акмеологиялық әлеует туралы білімдер жүйесін толық негізде меңгеруі, акмеологиялық әлеуетті дамытудың тиімді жолдарын шынайы әрекетте тиімді қолдана білу қабілетінің айқын екені көрсетілді. Т</w:t>
      </w:r>
      <w:r w:rsidRPr="00E515C2">
        <w:rPr>
          <w:kern w:val="2"/>
          <w:sz w:val="28"/>
          <w:szCs w:val="28"/>
          <w:lang w:val="kk-KZ"/>
        </w:rPr>
        <w:t>абысты, бәсекеге қабілетті болу қажеттілігінің, акме қабілеттері жүйесін меңгеруге ұмтылыс тұрақтылығы, үздіксіз білім алуға, кәсіби және тұлғалық өсуге әрдайым ұмтылуы</w:t>
      </w:r>
      <w:r w:rsidRPr="00E515C2">
        <w:rPr>
          <w:sz w:val="28"/>
          <w:szCs w:val="28"/>
          <w:lang w:val="kk-KZ"/>
        </w:rPr>
        <w:t xml:space="preserve">ның тұрақтылығы, </w:t>
      </w:r>
      <w:r w:rsidRPr="00E515C2">
        <w:rPr>
          <w:kern w:val="2"/>
          <w:sz w:val="28"/>
          <w:szCs w:val="28"/>
          <w:lang w:val="kk-KZ"/>
        </w:rPr>
        <w:t>еңбек нарығында акме әлеуеті жоғары деңгейде дамыған педагог-маманның сұранысқа ие болғандығын білу және түсіну</w:t>
      </w:r>
      <w:r w:rsidRPr="00E515C2">
        <w:rPr>
          <w:sz w:val="28"/>
          <w:szCs w:val="28"/>
          <w:lang w:val="kk-KZ"/>
        </w:rPr>
        <w:t xml:space="preserve">, </w:t>
      </w:r>
      <w:r w:rsidRPr="00E515C2">
        <w:rPr>
          <w:kern w:val="2"/>
          <w:sz w:val="28"/>
          <w:szCs w:val="28"/>
          <w:lang w:val="kk-KZ"/>
        </w:rPr>
        <w:t xml:space="preserve">«акме», «акмеологиялық әлеует» ұғымдарының мәнін және оның теорияларын толық білу және түсініктің қалыптасуы, акмеологиялық  әлеуетті дамытуға бағытталған өзін-өзі тану, өзін-өзі тәрбилеу, өзін-өзі жетілдіру әдістерін білу және меңгерудің жоғары сатысы, іс-әрекетіндегі бірізділік (мақсат, мотив және құралдардың бір-бірімен ұштасуы), ізбасарларына үлгі боларлықтай болашақ маман ретінде өзін көрсетуге жағдай жасау дағдысы, топтық ұйымдастырушылық қызметтерді атқаруы нақтылығы басым негізде орташа және жоғары негізде көрініс тапты. </w:t>
      </w:r>
    </w:p>
    <w:p w14:paraId="27DCABD0" w14:textId="77777777" w:rsidR="001B3F03" w:rsidRPr="00E515C2" w:rsidRDefault="008634CC">
      <w:pPr>
        <w:ind w:right="-2" w:firstLine="567"/>
        <w:jc w:val="both"/>
        <w:rPr>
          <w:sz w:val="28"/>
          <w:szCs w:val="28"/>
          <w:lang w:val="kk-KZ"/>
        </w:rPr>
      </w:pPr>
      <w:r w:rsidRPr="00E515C2">
        <w:rPr>
          <w:sz w:val="28"/>
          <w:szCs w:val="28"/>
          <w:lang w:val="kk-KZ"/>
        </w:rPr>
        <w:t xml:space="preserve">Бұл болашақ дене мәдениеті және спорт мамандарының акмеологиялық әлеуетін дамыту болжамының дәлелденгенін, теориялық талдау негізіндегі тұжырымдалған әдіснамалық тұғырлар мен қағидалар, теориялық негіздер мен тұжырымдар тиімділігі, колданбалы компоненттер (мотивациялық, танымдық, іс әрекеттік), өлшемдер, көрсеткіштер, деңгейлер, арнайы құрылған дамыту әдістемесі мен инновациялық тәсілдер қажетті нәтижеге қол жеткізу арқылы нәтижелі болғанын көрсетті. </w:t>
      </w:r>
    </w:p>
    <w:p w14:paraId="57B81916" w14:textId="77777777" w:rsidR="001B3F03" w:rsidRPr="00E515C2" w:rsidRDefault="008634CC">
      <w:pPr>
        <w:pStyle w:val="31"/>
        <w:spacing w:before="0"/>
        <w:ind w:right="-2"/>
        <w:jc w:val="both"/>
        <w:rPr>
          <w:rFonts w:ascii="Times New Roman" w:hAnsi="Times New Roman" w:cs="Times New Roman"/>
          <w:bCs/>
          <w:color w:val="auto"/>
          <w:sz w:val="28"/>
          <w:szCs w:val="28"/>
          <w:lang w:val="kk-KZ"/>
        </w:rPr>
      </w:pPr>
      <w:r w:rsidRPr="00E515C2">
        <w:rPr>
          <w:rFonts w:ascii="Times New Roman" w:hAnsi="Times New Roman" w:cs="Times New Roman"/>
          <w:bCs/>
          <w:color w:val="auto"/>
          <w:sz w:val="28"/>
          <w:szCs w:val="28"/>
          <w:lang w:val="kk-KZ"/>
        </w:rPr>
        <w:t>Қорытынды статистикалық өңдеу ретінде әдістемелердің әр компонентке сәйкес бақылау және эксперименталды топтарының тексеріске дейінгі және кейінгі орта мәндері тексерілді:</w:t>
      </w:r>
    </w:p>
    <w:p w14:paraId="4CA7489E" w14:textId="77777777" w:rsidR="001B3F03" w:rsidRPr="00E515C2" w:rsidRDefault="008634CC" w:rsidP="00B17552">
      <w:pPr>
        <w:pStyle w:val="31"/>
        <w:numPr>
          <w:ilvl w:val="0"/>
          <w:numId w:val="20"/>
        </w:numPr>
        <w:tabs>
          <w:tab w:val="left" w:pos="851"/>
        </w:tabs>
        <w:suppressAutoHyphens w:val="0"/>
        <w:spacing w:before="0"/>
        <w:ind w:left="0" w:right="-2" w:firstLine="567"/>
        <w:jc w:val="both"/>
        <w:rPr>
          <w:rFonts w:ascii="Times New Roman" w:hAnsi="Times New Roman" w:cs="Times New Roman"/>
          <w:bCs/>
          <w:color w:val="auto"/>
          <w:sz w:val="28"/>
          <w:szCs w:val="28"/>
          <w:lang w:val="kk-KZ"/>
        </w:rPr>
      </w:pPr>
      <w:r w:rsidRPr="00E515C2">
        <w:rPr>
          <w:rFonts w:ascii="Times New Roman" w:hAnsi="Times New Roman" w:cs="Times New Roman"/>
          <w:bCs/>
          <w:color w:val="auto"/>
          <w:sz w:val="28"/>
          <w:szCs w:val="28"/>
          <w:lang w:val="kk-KZ"/>
        </w:rPr>
        <w:t xml:space="preserve">Мотивациялық компонентке Ю.М. Орловтың жетістік қажеттілігін бағалау шкаласы бойынша   </w:t>
      </w:r>
    </w:p>
    <w:p w14:paraId="4899B741" w14:textId="77777777" w:rsidR="001B3F03" w:rsidRPr="00E515C2" w:rsidRDefault="008634CC" w:rsidP="00B17552">
      <w:pPr>
        <w:pStyle w:val="af7"/>
        <w:numPr>
          <w:ilvl w:val="0"/>
          <w:numId w:val="20"/>
        </w:numPr>
        <w:tabs>
          <w:tab w:val="left" w:pos="851"/>
        </w:tabs>
        <w:suppressAutoHyphens w:val="0"/>
        <w:ind w:left="0" w:firstLine="567"/>
        <w:jc w:val="both"/>
        <w:rPr>
          <w:sz w:val="28"/>
          <w:szCs w:val="28"/>
          <w:lang w:val="kk-KZ"/>
        </w:rPr>
      </w:pPr>
      <w:r w:rsidRPr="00E515C2">
        <w:rPr>
          <w:sz w:val="28"/>
          <w:szCs w:val="28"/>
          <w:lang w:val="kk-KZ"/>
        </w:rPr>
        <w:t>Танымдық компонентке Э. Шейіннің мансап зәкірі, В.А. Лосенковтың импульстік дейінгейін бағалау әдістемесі</w:t>
      </w:r>
    </w:p>
    <w:p w14:paraId="4C181AFE" w14:textId="77777777" w:rsidR="001B3F03" w:rsidRPr="00E515C2" w:rsidRDefault="008634CC" w:rsidP="00B17552">
      <w:pPr>
        <w:pStyle w:val="af7"/>
        <w:numPr>
          <w:ilvl w:val="0"/>
          <w:numId w:val="20"/>
        </w:numPr>
        <w:tabs>
          <w:tab w:val="left" w:pos="851"/>
        </w:tabs>
        <w:suppressAutoHyphens w:val="0"/>
        <w:ind w:left="0" w:firstLine="567"/>
        <w:jc w:val="both"/>
        <w:rPr>
          <w:sz w:val="28"/>
          <w:szCs w:val="28"/>
          <w:lang w:val="kk-KZ"/>
        </w:rPr>
      </w:pPr>
      <w:r w:rsidRPr="00E515C2">
        <w:rPr>
          <w:sz w:val="28"/>
          <w:szCs w:val="28"/>
          <w:lang w:val="kk-KZ"/>
        </w:rPr>
        <w:t>Іс-әрекеттік компонентке В.П. Прядиннің жауапкершіліктің экспресс-диагностика тесті, Шуберттік тәуекелге дайындық дәрежесін диагностикалау әдістемесі</w:t>
      </w:r>
    </w:p>
    <w:p w14:paraId="53D06F12" w14:textId="77777777" w:rsidR="001B3F03" w:rsidRPr="00E515C2" w:rsidRDefault="008634CC">
      <w:pPr>
        <w:pStyle w:val="31"/>
        <w:spacing w:before="0"/>
        <w:ind w:right="-2"/>
        <w:jc w:val="both"/>
        <w:rPr>
          <w:rFonts w:ascii="Times New Roman" w:hAnsi="Times New Roman" w:cs="Times New Roman"/>
          <w:bCs/>
          <w:color w:val="auto"/>
          <w:sz w:val="28"/>
          <w:szCs w:val="28"/>
          <w:lang w:val="kk-KZ"/>
        </w:rPr>
      </w:pPr>
      <w:r w:rsidRPr="00E515C2">
        <w:rPr>
          <w:rFonts w:ascii="Times New Roman" w:hAnsi="Times New Roman" w:cs="Times New Roman"/>
          <w:b/>
          <w:color w:val="auto"/>
          <w:sz w:val="28"/>
          <w:szCs w:val="28"/>
          <w:lang w:val="kk-KZ"/>
        </w:rPr>
        <w:t xml:space="preserve">   </w:t>
      </w:r>
      <w:r w:rsidRPr="00E515C2">
        <w:rPr>
          <w:rFonts w:ascii="Times New Roman" w:hAnsi="Times New Roman" w:cs="Times New Roman"/>
          <w:bCs/>
          <w:color w:val="auto"/>
          <w:sz w:val="28"/>
          <w:szCs w:val="28"/>
          <w:lang w:val="kk-KZ"/>
        </w:rPr>
        <w:t xml:space="preserve">Алдымен бақылау және эксперименталды топтардың әр компонент бойынша жинақталған мәліметтерінің таралушылық деңгейі Колмогоров – Смирнов критерийі арқылы тексерілді. </w:t>
      </w:r>
    </w:p>
    <w:p w14:paraId="7E41D57C" w14:textId="77777777" w:rsidR="00B17552" w:rsidRPr="00E515C2" w:rsidRDefault="008634CC" w:rsidP="00B17552">
      <w:pPr>
        <w:ind w:right="-2"/>
        <w:jc w:val="both"/>
        <w:rPr>
          <w:sz w:val="28"/>
          <w:szCs w:val="28"/>
          <w:lang w:val="kk-KZ"/>
        </w:rPr>
      </w:pPr>
      <w:r w:rsidRPr="00E515C2">
        <w:rPr>
          <w:sz w:val="28"/>
          <w:szCs w:val="28"/>
          <w:lang w:val="kk-KZ"/>
        </w:rPr>
        <w:tab/>
        <w:t>Болашақ дене шынықтыру және спорт мамандықтарының акмеологиялық әлеуетін дамытуда «Болашақ дене мәдениеті және спорт маманының кәсіби АКМЕ негіздері» атты элективті курсын енгізе отырып, білім берудің біртұтас жүйесін құру негізді деп айтуға болады. Осылайша білім беру жүйесін құру болашақ дене шынықтыру және спорт мамандығының өзін-өзі жетілдіру, бойындағы құндылықтарын жетілдіруге ұмтылу, өскелең ұрпақты жоғары деңгейде тәрбиелеуге, білім беру деңгейінің біртұтас жүйесін құруға, сауаттылығын арттыруға, әртүрлі жағдай барысында нақты шешім қабылдап, жағдайдан оңай шығып кете алатын, заман талабына сай маман иесін қалыптастыру мүмкін екендігін атап өтуге болады.</w:t>
      </w:r>
    </w:p>
    <w:p w14:paraId="3EA7EEFB" w14:textId="77777777" w:rsidR="00B17552" w:rsidRPr="00E515C2" w:rsidRDefault="00B17552" w:rsidP="00B17552">
      <w:pPr>
        <w:ind w:right="-2"/>
        <w:jc w:val="both"/>
        <w:rPr>
          <w:sz w:val="28"/>
          <w:szCs w:val="28"/>
          <w:lang w:val="kk-KZ"/>
        </w:rPr>
      </w:pPr>
    </w:p>
    <w:p w14:paraId="4B87F39E" w14:textId="77777777" w:rsidR="00B17552" w:rsidRPr="00E515C2" w:rsidRDefault="00B17552" w:rsidP="00B17552">
      <w:pPr>
        <w:ind w:right="-2"/>
        <w:jc w:val="both"/>
        <w:rPr>
          <w:sz w:val="28"/>
          <w:szCs w:val="28"/>
          <w:lang w:val="kk-KZ"/>
        </w:rPr>
      </w:pPr>
    </w:p>
    <w:p w14:paraId="3999C579" w14:textId="77777777" w:rsidR="00B17552" w:rsidRPr="00E515C2" w:rsidRDefault="00B17552" w:rsidP="00B17552">
      <w:pPr>
        <w:ind w:right="-2"/>
        <w:jc w:val="both"/>
        <w:rPr>
          <w:sz w:val="28"/>
          <w:szCs w:val="28"/>
          <w:lang w:val="kk-KZ"/>
        </w:rPr>
      </w:pPr>
    </w:p>
    <w:p w14:paraId="5B397AF6" w14:textId="77777777" w:rsidR="00B17552" w:rsidRPr="00E515C2" w:rsidRDefault="00B17552" w:rsidP="00B17552">
      <w:pPr>
        <w:ind w:right="-2"/>
        <w:jc w:val="both"/>
        <w:rPr>
          <w:sz w:val="28"/>
          <w:szCs w:val="28"/>
          <w:lang w:val="kk-KZ"/>
        </w:rPr>
      </w:pPr>
    </w:p>
    <w:p w14:paraId="472F1E90" w14:textId="77777777" w:rsidR="00B17552" w:rsidRPr="00E515C2" w:rsidRDefault="00B17552" w:rsidP="00B17552">
      <w:pPr>
        <w:ind w:right="-2"/>
        <w:jc w:val="both"/>
        <w:rPr>
          <w:sz w:val="28"/>
          <w:szCs w:val="28"/>
          <w:lang w:val="kk-KZ"/>
        </w:rPr>
      </w:pPr>
    </w:p>
    <w:p w14:paraId="75B44311" w14:textId="77777777" w:rsidR="00B17552" w:rsidRPr="00E515C2" w:rsidRDefault="00B17552" w:rsidP="00B17552">
      <w:pPr>
        <w:ind w:right="-2"/>
        <w:jc w:val="both"/>
        <w:rPr>
          <w:sz w:val="28"/>
          <w:szCs w:val="28"/>
          <w:lang w:val="kk-KZ"/>
        </w:rPr>
      </w:pPr>
    </w:p>
    <w:p w14:paraId="1F7DCB54" w14:textId="77777777" w:rsidR="00B17552" w:rsidRPr="00E515C2" w:rsidRDefault="00B17552" w:rsidP="00B17552">
      <w:pPr>
        <w:ind w:right="-2"/>
        <w:jc w:val="both"/>
        <w:rPr>
          <w:sz w:val="28"/>
          <w:szCs w:val="28"/>
          <w:lang w:val="kk-KZ"/>
        </w:rPr>
      </w:pPr>
    </w:p>
    <w:p w14:paraId="37EE1B93" w14:textId="77777777" w:rsidR="00B17552" w:rsidRPr="00E515C2" w:rsidRDefault="00B17552" w:rsidP="00B17552">
      <w:pPr>
        <w:ind w:right="-2"/>
        <w:jc w:val="both"/>
        <w:rPr>
          <w:sz w:val="28"/>
          <w:szCs w:val="28"/>
          <w:lang w:val="kk-KZ"/>
        </w:rPr>
      </w:pPr>
    </w:p>
    <w:p w14:paraId="44A4A9DF" w14:textId="77777777" w:rsidR="00B17552" w:rsidRPr="00E515C2" w:rsidRDefault="00B17552" w:rsidP="00B17552">
      <w:pPr>
        <w:ind w:right="-2"/>
        <w:jc w:val="both"/>
        <w:rPr>
          <w:sz w:val="28"/>
          <w:szCs w:val="28"/>
          <w:lang w:val="kk-KZ"/>
        </w:rPr>
      </w:pPr>
    </w:p>
    <w:p w14:paraId="7C15B72F" w14:textId="77777777" w:rsidR="00B17552" w:rsidRPr="00E515C2" w:rsidRDefault="00B17552" w:rsidP="00B17552">
      <w:pPr>
        <w:ind w:right="-2"/>
        <w:jc w:val="both"/>
        <w:rPr>
          <w:sz w:val="28"/>
          <w:szCs w:val="28"/>
          <w:lang w:val="kk-KZ"/>
        </w:rPr>
      </w:pPr>
    </w:p>
    <w:p w14:paraId="68218AD8" w14:textId="77777777" w:rsidR="00B17552" w:rsidRPr="00E515C2" w:rsidRDefault="00B17552" w:rsidP="00B17552">
      <w:pPr>
        <w:ind w:right="-2"/>
        <w:jc w:val="both"/>
        <w:rPr>
          <w:sz w:val="28"/>
          <w:szCs w:val="28"/>
          <w:lang w:val="kk-KZ"/>
        </w:rPr>
      </w:pPr>
    </w:p>
    <w:p w14:paraId="69D87B93" w14:textId="77777777" w:rsidR="00B17552" w:rsidRPr="00E515C2" w:rsidRDefault="00B17552" w:rsidP="00B17552">
      <w:pPr>
        <w:ind w:right="-2"/>
        <w:jc w:val="both"/>
        <w:rPr>
          <w:sz w:val="28"/>
          <w:szCs w:val="28"/>
          <w:lang w:val="kk-KZ"/>
        </w:rPr>
      </w:pPr>
    </w:p>
    <w:p w14:paraId="3109A0F4" w14:textId="77777777" w:rsidR="00B17552" w:rsidRPr="00E515C2" w:rsidRDefault="00B17552" w:rsidP="00B17552">
      <w:pPr>
        <w:ind w:right="-2"/>
        <w:jc w:val="both"/>
        <w:rPr>
          <w:sz w:val="28"/>
          <w:szCs w:val="28"/>
          <w:lang w:val="kk-KZ"/>
        </w:rPr>
      </w:pPr>
    </w:p>
    <w:p w14:paraId="59706F5B" w14:textId="77777777" w:rsidR="00B17552" w:rsidRPr="00E515C2" w:rsidRDefault="00B17552" w:rsidP="00B17552">
      <w:pPr>
        <w:ind w:right="-2"/>
        <w:jc w:val="both"/>
        <w:rPr>
          <w:sz w:val="28"/>
          <w:szCs w:val="28"/>
          <w:lang w:val="kk-KZ"/>
        </w:rPr>
      </w:pPr>
    </w:p>
    <w:p w14:paraId="496CD12C" w14:textId="77777777" w:rsidR="00B17552" w:rsidRPr="00E515C2" w:rsidRDefault="00B17552" w:rsidP="00B17552">
      <w:pPr>
        <w:ind w:right="-2"/>
        <w:jc w:val="both"/>
        <w:rPr>
          <w:sz w:val="28"/>
          <w:szCs w:val="28"/>
          <w:lang w:val="kk-KZ"/>
        </w:rPr>
      </w:pPr>
    </w:p>
    <w:p w14:paraId="6EA15A07" w14:textId="77777777" w:rsidR="00B17552" w:rsidRPr="00E515C2" w:rsidRDefault="00B17552" w:rsidP="00B17552">
      <w:pPr>
        <w:ind w:right="-2"/>
        <w:jc w:val="both"/>
        <w:rPr>
          <w:sz w:val="28"/>
          <w:szCs w:val="28"/>
          <w:lang w:val="kk-KZ"/>
        </w:rPr>
      </w:pPr>
    </w:p>
    <w:p w14:paraId="225C4EB1" w14:textId="77777777" w:rsidR="00B17552" w:rsidRPr="00E515C2" w:rsidRDefault="00B17552" w:rsidP="00B17552">
      <w:pPr>
        <w:ind w:right="-2"/>
        <w:jc w:val="both"/>
        <w:rPr>
          <w:sz w:val="28"/>
          <w:szCs w:val="28"/>
          <w:lang w:val="kk-KZ"/>
        </w:rPr>
      </w:pPr>
    </w:p>
    <w:p w14:paraId="46515FB4" w14:textId="77777777" w:rsidR="001B3F03" w:rsidRPr="00E515C2" w:rsidRDefault="008634CC">
      <w:pPr>
        <w:pStyle w:val="31"/>
        <w:spacing w:before="0"/>
        <w:ind w:right="-2"/>
        <w:jc w:val="center"/>
        <w:rPr>
          <w:color w:val="auto"/>
          <w:lang w:val="kk-KZ"/>
        </w:rPr>
      </w:pPr>
      <w:r w:rsidRPr="00E515C2">
        <w:rPr>
          <w:rFonts w:ascii="Times New Roman" w:hAnsi="Times New Roman" w:cs="Times New Roman"/>
          <w:b/>
          <w:color w:val="auto"/>
          <w:sz w:val="28"/>
          <w:szCs w:val="28"/>
          <w:lang w:val="kk-KZ"/>
        </w:rPr>
        <w:t>ҚОРЫТЫНДЫ</w:t>
      </w:r>
    </w:p>
    <w:p w14:paraId="3AD15C73" w14:textId="77777777" w:rsidR="001B3F03" w:rsidRPr="00E515C2" w:rsidRDefault="001B3F03">
      <w:pPr>
        <w:pStyle w:val="31"/>
        <w:spacing w:before="0"/>
        <w:ind w:right="-2"/>
        <w:jc w:val="center"/>
        <w:rPr>
          <w:rFonts w:ascii="Times New Roman" w:hAnsi="Times New Roman" w:cs="Times New Roman"/>
          <w:b/>
          <w:color w:val="auto"/>
          <w:sz w:val="28"/>
          <w:szCs w:val="28"/>
          <w:lang w:val="kk-KZ"/>
        </w:rPr>
      </w:pPr>
    </w:p>
    <w:p w14:paraId="0CD47C60" w14:textId="2882FF93" w:rsidR="001B3F03" w:rsidRPr="00E515C2" w:rsidRDefault="008634CC">
      <w:pPr>
        <w:pStyle w:val="31"/>
        <w:spacing w:before="0"/>
        <w:ind w:right="-2" w:firstLine="567"/>
        <w:jc w:val="both"/>
        <w:rPr>
          <w:color w:val="auto"/>
          <w:sz w:val="28"/>
          <w:szCs w:val="28"/>
          <w:lang w:val="kk-KZ"/>
        </w:rPr>
      </w:pPr>
      <w:r w:rsidRPr="00E515C2">
        <w:rPr>
          <w:rFonts w:ascii="Times New Roman" w:hAnsi="Times New Roman" w:cs="Times New Roman"/>
          <w:color w:val="auto"/>
          <w:sz w:val="28"/>
          <w:szCs w:val="28"/>
          <w:lang w:val="kk-KZ"/>
        </w:rPr>
        <w:t>«Болашақ дене мәдениеті мен спорт маманының акмеологиялық әлеуетін дамыту» атты диссертациялық зерттеу жұмысының ғылыми болжамы дәлелденді және зерттеу барысында жасалған  теориялық талдаулар барысы мен алынған тәжірибелік-эксперименттік жұмыстар негізінде төмендегідей тұжырымдар жасауға болады:</w:t>
      </w:r>
    </w:p>
    <w:p w14:paraId="4EB4251F" w14:textId="1FFE2097" w:rsidR="001B3F03" w:rsidRPr="00E515C2" w:rsidRDefault="008634CC">
      <w:pPr>
        <w:ind w:right="-2" w:firstLine="567"/>
        <w:jc w:val="both"/>
        <w:rPr>
          <w:sz w:val="28"/>
          <w:szCs w:val="28"/>
          <w:lang w:val="kk-KZ"/>
        </w:rPr>
      </w:pPr>
      <w:r w:rsidRPr="00E515C2">
        <w:rPr>
          <w:rFonts w:eastAsia="Courier New"/>
          <w:sz w:val="28"/>
          <w:szCs w:val="28"/>
          <w:lang w:val="kk-KZ"/>
        </w:rPr>
        <w:t xml:space="preserve">1. Ғылыми әдебиеттерді талдау негізінде </w:t>
      </w:r>
      <w:r w:rsidR="008F1AA0" w:rsidRPr="00E515C2">
        <w:rPr>
          <w:rFonts w:eastAsia="Courier New"/>
          <w:sz w:val="28"/>
          <w:szCs w:val="28"/>
          <w:lang w:val="kk-KZ"/>
        </w:rPr>
        <w:t>«</w:t>
      </w:r>
      <w:r w:rsidR="008F1AA0" w:rsidRPr="00E515C2">
        <w:rPr>
          <w:rFonts w:eastAsia="Calibri"/>
          <w:iCs/>
          <w:sz w:val="28"/>
          <w:szCs w:val="28"/>
          <w:lang w:val="kk-KZ"/>
        </w:rPr>
        <w:t xml:space="preserve">Болашақ дене мәдениеті және спорт маманының акмеологиялық әлеуеті – </w:t>
      </w:r>
      <w:r w:rsidR="008F1AA0" w:rsidRPr="00E515C2">
        <w:rPr>
          <w:iCs/>
          <w:sz w:val="28"/>
          <w:szCs w:val="28"/>
          <w:lang w:val="kk-KZ"/>
        </w:rPr>
        <w:t xml:space="preserve">саналы түрде кәсіби және тұлғалық өзін-өзі жетілдіру мен өзін-өзі тәрбиелеудің жоғары деңгейіне жетуге даярлығы, үздіксіз өзін-өзі дамытуға ұмтылысы, рефлексиялық құзыреттілігі, </w:t>
      </w:r>
      <w:r w:rsidR="008F1AA0" w:rsidRPr="00E515C2">
        <w:rPr>
          <w:rFonts w:eastAsia="Calibri"/>
          <w:iCs/>
          <w:sz w:val="28"/>
          <w:szCs w:val="28"/>
          <w:lang w:val="kk-KZ"/>
        </w:rPr>
        <w:t>әрбір білімалушының табысы мен денсаулығын қамтамасыз ету үшін гуманистік көзқарасқа негізделген өзін-өзі ұйымдастыру және өзін-өзі реттеу стратегиясын, құралдарын, тетіктерін меңгеруі</w:t>
      </w:r>
      <w:r w:rsidR="008F1AA0" w:rsidRPr="00E515C2">
        <w:rPr>
          <w:iCs/>
          <w:sz w:val="28"/>
          <w:szCs w:val="28"/>
          <w:lang w:val="kk-KZ"/>
        </w:rPr>
        <w:t>» -</w:t>
      </w:r>
      <w:r w:rsidRPr="00E515C2">
        <w:rPr>
          <w:sz w:val="28"/>
          <w:szCs w:val="28"/>
          <w:lang w:val="kk-KZ"/>
        </w:rPr>
        <w:t>деп нақтыланды.</w:t>
      </w:r>
    </w:p>
    <w:p w14:paraId="70010394" w14:textId="77777777" w:rsidR="001B3F03" w:rsidRPr="00E515C2" w:rsidRDefault="008634CC">
      <w:pPr>
        <w:ind w:right="-2" w:firstLine="567"/>
        <w:jc w:val="both"/>
        <w:rPr>
          <w:sz w:val="28"/>
          <w:szCs w:val="28"/>
          <w:lang w:val="kk-KZ"/>
        </w:rPr>
      </w:pPr>
      <w:r w:rsidRPr="00E515C2">
        <w:rPr>
          <w:rFonts w:eastAsia="Courier New"/>
          <w:sz w:val="28"/>
          <w:szCs w:val="28"/>
          <w:lang w:val="kk-KZ"/>
        </w:rPr>
        <w:t xml:space="preserve">2. </w:t>
      </w:r>
      <w:r w:rsidRPr="00E515C2">
        <w:rPr>
          <w:bCs/>
          <w:kern w:val="2"/>
          <w:sz w:val="28"/>
          <w:szCs w:val="28"/>
          <w:lang w:val="kk-KZ"/>
        </w:rPr>
        <w:t>Мақсаты, мазмұны мен нәтижесін қамтитын дене мәдениеті және спорт жөніндегі болашақ маманның акмеологиялық әлеуетін дамытудың моделі әзірленді, ол жүйелік, мәдени танымдық, синергетикалық, аксиологиялық, құзыреттілік тұғырлар мен негізгі әдіснамалық қағидаларға негізделген және мотивациялық, танымдық және іс - әрекеттік компоненттердің бірлігін қамтамасыз етеді (болашақ дене мәдениеті және спорт жөніндегі маманның акмеологиялық әлеуетінің даму өлшемдері, көрсеткіштері мен деңгейлері).</w:t>
      </w:r>
    </w:p>
    <w:p w14:paraId="71F3457D" w14:textId="77777777" w:rsidR="001B3F03" w:rsidRPr="00E515C2" w:rsidRDefault="008634CC">
      <w:pPr>
        <w:ind w:right="-2" w:firstLine="567"/>
        <w:jc w:val="both"/>
        <w:rPr>
          <w:i/>
          <w:sz w:val="28"/>
          <w:szCs w:val="28"/>
          <w:lang w:val="kk-KZ"/>
        </w:rPr>
      </w:pPr>
      <w:r w:rsidRPr="00E515C2">
        <w:rPr>
          <w:sz w:val="28"/>
          <w:szCs w:val="28"/>
          <w:lang w:val="kk-KZ"/>
        </w:rPr>
        <w:t>3. Болашақ дене мәдениеті және спорт маманының акмеологиялық әлеуетін дамыту әдістемесі әзірленді: «Болашақ дене мәдениеті маманының кәсіби АКМЕ негіздері» элективті курсы әзірленді және практикаға енгізілді; «Кәсіби жетістік акмеологиясы» семинар практикумы жасалып және жүргізілу барысы берілді.</w:t>
      </w:r>
      <w:r w:rsidRPr="00E515C2">
        <w:rPr>
          <w:i/>
          <w:sz w:val="28"/>
          <w:szCs w:val="28"/>
          <w:lang w:val="kk-KZ"/>
        </w:rPr>
        <w:t xml:space="preserve">  </w:t>
      </w:r>
    </w:p>
    <w:p w14:paraId="1CBDCF03" w14:textId="43733B2B" w:rsidR="009C4F19" w:rsidRPr="00E515C2" w:rsidRDefault="008634CC" w:rsidP="009C4F19">
      <w:pPr>
        <w:ind w:right="-2" w:firstLine="567"/>
        <w:jc w:val="both"/>
        <w:rPr>
          <w:sz w:val="28"/>
          <w:szCs w:val="28"/>
          <w:lang w:val="kk-KZ"/>
        </w:rPr>
      </w:pPr>
      <w:r w:rsidRPr="00E515C2">
        <w:rPr>
          <w:sz w:val="28"/>
          <w:szCs w:val="28"/>
          <w:lang w:val="kk-KZ"/>
        </w:rPr>
        <w:t>4. Тәжі</w:t>
      </w:r>
      <w:r w:rsidR="002823DA" w:rsidRPr="00E515C2">
        <w:rPr>
          <w:sz w:val="28"/>
          <w:szCs w:val="28"/>
          <w:lang w:val="kk-KZ"/>
        </w:rPr>
        <w:t>р</w:t>
      </w:r>
      <w:r w:rsidRPr="00E515C2">
        <w:rPr>
          <w:sz w:val="28"/>
          <w:szCs w:val="28"/>
          <w:lang w:val="kk-KZ"/>
        </w:rPr>
        <w:t xml:space="preserve">ибе топқа авторлық әдістемені қолдану «Болашақ дене шынықтыру және спорт маманының акмеологиялық әлеуетін дамыту» бағытында «Жауапкершіліктің экспресс динамикасы» АӨМУ эксперименттік тобының талдау нәтижесінің p-мәні </w:t>
      </w:r>
      <w:r w:rsidR="00115974" w:rsidRPr="00E515C2">
        <w:rPr>
          <w:sz w:val="28"/>
          <w:szCs w:val="28"/>
          <w:lang w:val="kk-KZ"/>
        </w:rPr>
        <w:t>Р</w:t>
      </w:r>
      <w:r w:rsidRPr="00E515C2">
        <w:rPr>
          <w:sz w:val="28"/>
          <w:szCs w:val="28"/>
          <w:lang w:val="kk-KZ"/>
        </w:rPr>
        <w:t>≤0,05 болғандықтан,  респонденттердің экспериментке дейінгі және кейінгі жауапкершілік деңгейінде анықталған айырмашылық статистикалық мәнді;</w:t>
      </w:r>
    </w:p>
    <w:p w14:paraId="38BB70A5" w14:textId="68675108" w:rsidR="001B3F03" w:rsidRPr="00E515C2" w:rsidRDefault="008634CC" w:rsidP="009C4F19">
      <w:pPr>
        <w:ind w:right="-2" w:firstLine="567"/>
        <w:jc w:val="both"/>
        <w:rPr>
          <w:sz w:val="28"/>
          <w:szCs w:val="28"/>
          <w:lang w:val="kk-KZ"/>
        </w:rPr>
      </w:pPr>
      <w:r w:rsidRPr="00E515C2">
        <w:rPr>
          <w:sz w:val="28"/>
          <w:szCs w:val="28"/>
          <w:lang w:val="kk-KZ"/>
        </w:rPr>
        <w:t>- t-критерийдің мәні</w:t>
      </w:r>
      <w:r w:rsidR="0008439A" w:rsidRPr="00E515C2">
        <w:rPr>
          <w:sz w:val="28"/>
          <w:szCs w:val="28"/>
          <w:lang w:val="kk-KZ"/>
        </w:rPr>
        <w:t xml:space="preserve"> теріс</w:t>
      </w:r>
      <w:r w:rsidRPr="00E515C2">
        <w:rPr>
          <w:sz w:val="28"/>
          <w:szCs w:val="28"/>
          <w:lang w:val="kk-KZ"/>
        </w:rPr>
        <w:t xml:space="preserve"> </w:t>
      </w:r>
      <w:r w:rsidR="00115974" w:rsidRPr="00E515C2">
        <w:rPr>
          <w:sz w:val="28"/>
          <w:szCs w:val="28"/>
          <w:lang w:val="kk-KZ"/>
        </w:rPr>
        <w:t>(</w:t>
      </w:r>
      <w:r w:rsidRPr="00E515C2">
        <w:rPr>
          <w:sz w:val="28"/>
          <w:szCs w:val="28"/>
          <w:lang w:val="kk-KZ"/>
        </w:rPr>
        <w:t>-3,651</w:t>
      </w:r>
      <w:r w:rsidR="00115974" w:rsidRPr="00E515C2">
        <w:rPr>
          <w:sz w:val="28"/>
          <w:szCs w:val="28"/>
          <w:lang w:val="kk-KZ"/>
        </w:rPr>
        <w:t>)</w:t>
      </w:r>
      <w:r w:rsidRPr="00E515C2">
        <w:rPr>
          <w:sz w:val="28"/>
          <w:szCs w:val="28"/>
          <w:lang w:val="kk-KZ"/>
        </w:rPr>
        <w:t xml:space="preserve"> болуы эксперименттен кейінгі жауапкершілік деңгейінің жоғарылауының статистикалық мәнді екендігін білдіреді, яғни енгізілген әдістемеміз өз тиімділігін көрсетті.  Ал, ҚазСТА эксперименттік тобының талдау нәтижесінің </w:t>
      </w:r>
      <w:r w:rsidR="00115974" w:rsidRPr="00E515C2">
        <w:rPr>
          <w:sz w:val="28"/>
          <w:szCs w:val="28"/>
          <w:lang w:val="kk-KZ"/>
        </w:rPr>
        <w:t>P</w:t>
      </w:r>
      <w:r w:rsidRPr="00E515C2">
        <w:rPr>
          <w:sz w:val="28"/>
          <w:szCs w:val="28"/>
          <w:lang w:val="kk-KZ"/>
        </w:rPr>
        <w:t>≤0,05 болғандықтан,  респонденттердің экспериментке дейінгі және кейінгі жауапкершілік деңгейінде анықталған айырмашылық статистикалық мәнді;</w:t>
      </w:r>
    </w:p>
    <w:p w14:paraId="09DD3985" w14:textId="343327CB" w:rsidR="001B3F03" w:rsidRPr="00E515C2" w:rsidRDefault="008634CC">
      <w:pPr>
        <w:ind w:right="-2" w:firstLine="567"/>
        <w:jc w:val="both"/>
        <w:rPr>
          <w:sz w:val="28"/>
          <w:szCs w:val="28"/>
          <w:lang w:val="kk-KZ"/>
        </w:rPr>
      </w:pPr>
      <w:r w:rsidRPr="00E515C2">
        <w:rPr>
          <w:sz w:val="28"/>
          <w:szCs w:val="28"/>
          <w:lang w:val="kk-KZ"/>
        </w:rPr>
        <w:t xml:space="preserve">- t-критерийдің мәні </w:t>
      </w:r>
      <w:r w:rsidR="0008439A" w:rsidRPr="00E515C2">
        <w:rPr>
          <w:sz w:val="28"/>
          <w:szCs w:val="28"/>
          <w:lang w:val="kk-KZ"/>
        </w:rPr>
        <w:t>теріс (</w:t>
      </w:r>
      <w:r w:rsidRPr="00E515C2">
        <w:rPr>
          <w:sz w:val="28"/>
          <w:szCs w:val="28"/>
          <w:lang w:val="kk-KZ"/>
        </w:rPr>
        <w:t>-3,864</w:t>
      </w:r>
      <w:r w:rsidR="0008439A" w:rsidRPr="00E515C2">
        <w:rPr>
          <w:sz w:val="28"/>
          <w:szCs w:val="28"/>
          <w:lang w:val="kk-KZ"/>
        </w:rPr>
        <w:t>)</w:t>
      </w:r>
      <w:r w:rsidRPr="00E515C2">
        <w:rPr>
          <w:sz w:val="28"/>
          <w:szCs w:val="28"/>
          <w:lang w:val="kk-KZ"/>
        </w:rPr>
        <w:t xml:space="preserve"> болуы эксперименттен кейінгі жауапкершілік деңгейінің жоғарылауының статистикалық мәнді екендігін білдіреді. </w:t>
      </w:r>
    </w:p>
    <w:p w14:paraId="06F4530D" w14:textId="311F8371" w:rsidR="001B3F03" w:rsidRPr="00E515C2" w:rsidRDefault="008634CC">
      <w:pPr>
        <w:ind w:right="-2" w:firstLine="567"/>
        <w:jc w:val="both"/>
        <w:rPr>
          <w:sz w:val="28"/>
          <w:szCs w:val="28"/>
          <w:lang w:val="kk-KZ"/>
        </w:rPr>
      </w:pPr>
      <w:r w:rsidRPr="00E515C2">
        <w:rPr>
          <w:sz w:val="28"/>
          <w:szCs w:val="28"/>
          <w:lang w:val="kk-KZ"/>
        </w:rPr>
        <w:t>«Шуберт бойынша тәуекелге дайындық» АӨМУ (</w:t>
      </w:r>
      <w:r w:rsidRPr="00E515C2">
        <w:rPr>
          <w:sz w:val="28"/>
          <w:szCs w:val="28"/>
          <w:shd w:val="clear" w:color="auto" w:fill="FFFFFF"/>
          <w:lang w:val="kk-KZ"/>
        </w:rPr>
        <w:t xml:space="preserve">X̅ = </w:t>
      </w:r>
      <w:r w:rsidRPr="00E515C2">
        <w:rPr>
          <w:sz w:val="28"/>
          <w:szCs w:val="28"/>
          <w:lang w:val="kk-KZ"/>
        </w:rPr>
        <w:t>-23,54, Р ≤ 0,05), ҚазСТА (</w:t>
      </w:r>
      <w:r w:rsidRPr="00E515C2">
        <w:rPr>
          <w:sz w:val="28"/>
          <w:szCs w:val="28"/>
          <w:shd w:val="clear" w:color="auto" w:fill="FFFFFF"/>
          <w:lang w:val="kk-KZ"/>
        </w:rPr>
        <w:t xml:space="preserve">X̅ = </w:t>
      </w:r>
      <w:r w:rsidRPr="00E515C2">
        <w:rPr>
          <w:sz w:val="28"/>
          <w:szCs w:val="28"/>
          <w:lang w:val="kk-KZ"/>
        </w:rPr>
        <w:t>24,602, Р ≤ 0,05). «В.А. Лосеньковтың импульстілік деңгейін бағалау» бойынша АӨМУ эксперименттік тобының талдау нәтижесі бйынша - t-критерийдің мәні теріс</w:t>
      </w:r>
      <w:r w:rsidR="00753E96">
        <w:rPr>
          <w:sz w:val="28"/>
          <w:szCs w:val="28"/>
          <w:lang w:val="kk-KZ"/>
        </w:rPr>
        <w:t xml:space="preserve"> (</w:t>
      </w:r>
      <w:r w:rsidRPr="00E515C2">
        <w:rPr>
          <w:sz w:val="28"/>
          <w:szCs w:val="28"/>
          <w:lang w:val="kk-KZ"/>
        </w:rPr>
        <w:t>-2,210</w:t>
      </w:r>
      <w:r w:rsidR="00753E96">
        <w:rPr>
          <w:sz w:val="28"/>
          <w:szCs w:val="28"/>
          <w:lang w:val="kk-KZ"/>
        </w:rPr>
        <w:t>)</w:t>
      </w:r>
      <w:r w:rsidRPr="00E515C2">
        <w:rPr>
          <w:sz w:val="28"/>
          <w:szCs w:val="28"/>
          <w:lang w:val="kk-KZ"/>
        </w:rPr>
        <w:t xml:space="preserve"> болуы эксперименттен кейінгі импульсивтілік деңгейінің жоғарылауына байланысты Р≤0,05 болғандықтан статистикалық мәнді екендігін білдіреді. Сонымен қатар ҚазСТА эксперименттік тобының талдау нәтижесі бойынша t-критерийдің мәні тері</w:t>
      </w:r>
      <w:r w:rsidR="00753E96">
        <w:rPr>
          <w:sz w:val="28"/>
          <w:szCs w:val="28"/>
          <w:lang w:val="kk-KZ"/>
        </w:rPr>
        <w:t>с (</w:t>
      </w:r>
      <w:r w:rsidRPr="00E515C2">
        <w:rPr>
          <w:sz w:val="28"/>
          <w:szCs w:val="28"/>
          <w:lang w:val="kk-KZ"/>
        </w:rPr>
        <w:t>-4,280</w:t>
      </w:r>
      <w:r w:rsidR="00753E96">
        <w:rPr>
          <w:sz w:val="28"/>
          <w:szCs w:val="28"/>
          <w:lang w:val="kk-KZ"/>
        </w:rPr>
        <w:t>)</w:t>
      </w:r>
      <w:r w:rsidRPr="00E515C2">
        <w:rPr>
          <w:sz w:val="28"/>
          <w:szCs w:val="28"/>
          <w:lang w:val="kk-KZ"/>
        </w:rPr>
        <w:t xml:space="preserve"> болуы эксперименттен кейінгі импульсивтілік деңгейінің жоғарылауының статистикалық мәнді, яғни енгізілген әдістеме өз тиімділігін көрсетті. </w:t>
      </w:r>
    </w:p>
    <w:p w14:paraId="6622C1E2" w14:textId="4CDA7C07" w:rsidR="001B3F03" w:rsidRPr="00E515C2" w:rsidRDefault="008634CC">
      <w:pPr>
        <w:ind w:right="-2" w:firstLine="567"/>
        <w:jc w:val="both"/>
        <w:rPr>
          <w:sz w:val="28"/>
          <w:szCs w:val="28"/>
          <w:lang w:val="kk-KZ"/>
        </w:rPr>
      </w:pPr>
      <w:r w:rsidRPr="00E515C2">
        <w:rPr>
          <w:sz w:val="28"/>
          <w:szCs w:val="28"/>
          <w:lang w:val="kk-KZ"/>
        </w:rPr>
        <w:t>«Мансап зәкірі» сауалнамасы бойынша мансаптағы құндылық бағдарларын диагностикалау әдісі тоғыз сипаттамамен берілген: кәсіби құзыреттілік, менеджмент, тәуелсіздік, жұмыстың тұрақтылығы, тұрғылықты жердің тұрақтылығы, тұрақты қызмет көрсету, сынау, өмір салтын біріктіру, кәсіпкерлік.  Бұл эксперименттік талдаудың нәтижесі жазбаша статистикалық түрде көрсетілді.</w:t>
      </w:r>
      <w:r w:rsidRPr="00E515C2">
        <w:rPr>
          <w:rFonts w:eastAsia="font929"/>
          <w:sz w:val="28"/>
          <w:szCs w:val="28"/>
          <w:lang w:val="kk-KZ"/>
        </w:rPr>
        <w:t xml:space="preserve"> Қ.Жұбанов атындағы Ақтөбе өңірлік мемлекеттік университетінің респонденттерінің ішінде</w:t>
      </w:r>
      <w:r w:rsidRPr="00E515C2">
        <w:rPr>
          <w:spacing w:val="2"/>
          <w:sz w:val="28"/>
          <w:szCs w:val="28"/>
          <w:lang w:val="kk-KZ"/>
        </w:rPr>
        <w:t xml:space="preserve"> менжментті 2 студент, жұмыстың тұрақтылығы 1 студент, тұрақты қызмет көрсету 20, кәсіпкерлікті 27 студент таңдап отыр.  </w:t>
      </w:r>
      <w:r w:rsidRPr="00E515C2">
        <w:rPr>
          <w:sz w:val="28"/>
          <w:szCs w:val="28"/>
          <w:lang w:val="kk-KZ"/>
        </w:rPr>
        <w:t>Бұл көрсеткіш енгізілген әдістеенің оң нәтижесін беріп тұр. Яғни, білім алушылардың мансапқа, тұрақты қызмет көрсетуге деген ұмтылыстың пайда болуымен, өзіне деген сенімділікті көрсетеді. Ал, ҚазСТА респонденттері арасында 26 студент мамандық бағыттылығы ретінде тұрақты қызмет көрсетуді, 25 студент – жұмыс орнының тұрақтылығын, 15 студент – кәсіпкерлікті, 4 студент менеджментті көрсетті. Нәтижесінде студенттердің өзін - өзі дамытуға, үздіксіз білім алуға, өзін жан-жақты дамытуға, өз мамандығының «акме» шыңына жетуге ұмтылысын көрсетеді. «Мақсатқа жету» қажеттілігін анықтау шкаласы АӨМУ (</w:t>
      </w:r>
      <w:r w:rsidRPr="00E515C2">
        <w:rPr>
          <w:sz w:val="28"/>
          <w:szCs w:val="28"/>
          <w:shd w:val="clear" w:color="auto" w:fill="FFFFFF"/>
          <w:lang w:val="kk-KZ"/>
        </w:rPr>
        <w:t xml:space="preserve">X̅ = </w:t>
      </w:r>
      <w:r w:rsidRPr="00E515C2">
        <w:rPr>
          <w:sz w:val="28"/>
          <w:szCs w:val="28"/>
          <w:lang w:val="kk-KZ"/>
        </w:rPr>
        <w:t>11,52. Р ≤ 0,05) нәтижесін көрсетсе, ҚазСТА (</w:t>
      </w:r>
      <w:r w:rsidRPr="00E515C2">
        <w:rPr>
          <w:sz w:val="28"/>
          <w:szCs w:val="28"/>
          <w:shd w:val="clear" w:color="auto" w:fill="FFFFFF"/>
          <w:lang w:val="kk-KZ"/>
        </w:rPr>
        <w:t xml:space="preserve">X̅ = </w:t>
      </w:r>
      <w:r w:rsidRPr="00E515C2">
        <w:rPr>
          <w:sz w:val="28"/>
          <w:szCs w:val="28"/>
          <w:lang w:val="kk-KZ"/>
        </w:rPr>
        <w:t xml:space="preserve">11,63. Р ≤ 0,05) мәнді екендігі анықталды. </w:t>
      </w:r>
      <w:r w:rsidRPr="00E515C2">
        <w:rPr>
          <w:kern w:val="2"/>
          <w:sz w:val="28"/>
          <w:szCs w:val="28"/>
          <w:lang w:val="kk-KZ"/>
        </w:rPr>
        <w:t>«Студенттердің зерттеу қызметіне  теориялық-әдіснамалық дайындығын  өзіндік бағалау әдістемесі» талдау нәтижесі бойынша АӨМУ</w:t>
      </w:r>
      <w:r w:rsidRPr="00E515C2">
        <w:rPr>
          <w:sz w:val="28"/>
          <w:szCs w:val="28"/>
          <w:lang w:val="kk-KZ"/>
        </w:rPr>
        <w:t xml:space="preserve"> Р≤0,05 - t-критерийдің мәні теріс</w:t>
      </w:r>
      <w:r w:rsidR="00753E96">
        <w:rPr>
          <w:sz w:val="28"/>
          <w:szCs w:val="28"/>
          <w:lang w:val="kk-KZ"/>
        </w:rPr>
        <w:t xml:space="preserve"> (</w:t>
      </w:r>
      <w:r w:rsidRPr="00E515C2">
        <w:rPr>
          <w:sz w:val="28"/>
          <w:szCs w:val="28"/>
          <w:lang w:val="kk-KZ"/>
        </w:rPr>
        <w:t>-4,598</w:t>
      </w:r>
      <w:r w:rsidRPr="00E515C2">
        <w:rPr>
          <w:kern w:val="2"/>
          <w:sz w:val="28"/>
          <w:szCs w:val="28"/>
          <w:lang w:val="kk-KZ"/>
        </w:rPr>
        <w:t xml:space="preserve">), ҚазСТА </w:t>
      </w:r>
      <w:r w:rsidRPr="00E515C2">
        <w:rPr>
          <w:sz w:val="28"/>
          <w:szCs w:val="28"/>
          <w:lang w:val="kk-KZ"/>
        </w:rPr>
        <w:t>- Р≤0,05 болғандықтан, респонденттердің экспериментке дейінгі және кейінгі студенттердің зерттеу қызметіне теориялық - әдіснамалық дайындық деңгейінде анықталған айырмашылық статистикалық мәнді;</w:t>
      </w:r>
    </w:p>
    <w:p w14:paraId="5E74E2BA" w14:textId="24D9551F" w:rsidR="001B3F03" w:rsidRPr="00E515C2" w:rsidRDefault="008634CC">
      <w:pPr>
        <w:ind w:right="-2"/>
        <w:jc w:val="both"/>
        <w:rPr>
          <w:kern w:val="2"/>
          <w:sz w:val="28"/>
          <w:szCs w:val="28"/>
          <w:lang w:val="kk-KZ"/>
        </w:rPr>
      </w:pPr>
      <w:r w:rsidRPr="00E515C2">
        <w:rPr>
          <w:sz w:val="28"/>
          <w:szCs w:val="28"/>
          <w:lang w:val="kk-KZ"/>
        </w:rPr>
        <w:tab/>
        <w:t xml:space="preserve"> - t-критерийдің мәні теріс </w:t>
      </w:r>
      <w:r w:rsidR="0008439A" w:rsidRPr="00E515C2">
        <w:rPr>
          <w:sz w:val="28"/>
          <w:szCs w:val="28"/>
          <w:lang w:val="kk-KZ"/>
        </w:rPr>
        <w:t>(</w:t>
      </w:r>
      <w:r w:rsidRPr="00E515C2">
        <w:rPr>
          <w:sz w:val="28"/>
          <w:szCs w:val="28"/>
          <w:lang w:val="kk-KZ"/>
        </w:rPr>
        <w:t>-4,143</w:t>
      </w:r>
      <w:r w:rsidR="0008439A" w:rsidRPr="00E515C2">
        <w:rPr>
          <w:sz w:val="28"/>
          <w:szCs w:val="28"/>
          <w:lang w:val="kk-KZ"/>
        </w:rPr>
        <w:t>)</w:t>
      </w:r>
      <w:r w:rsidRPr="00E515C2">
        <w:rPr>
          <w:sz w:val="28"/>
          <w:szCs w:val="28"/>
          <w:lang w:val="kk-KZ"/>
        </w:rPr>
        <w:t xml:space="preserve"> болуы эксперименттен кейінгі теориялық - әдіснамалық дайындық деңгейінің жоғарылауының статистикалық мәнді екендігін білдіреді.</w:t>
      </w:r>
      <w:r w:rsidRPr="00E515C2">
        <w:rPr>
          <w:kern w:val="2"/>
          <w:sz w:val="28"/>
          <w:szCs w:val="28"/>
          <w:lang w:val="kk-KZ"/>
        </w:rPr>
        <w:t xml:space="preserve"> </w:t>
      </w:r>
    </w:p>
    <w:p w14:paraId="452ADB6D" w14:textId="77777777" w:rsidR="001B3F03" w:rsidRPr="00E515C2" w:rsidRDefault="008634CC">
      <w:pPr>
        <w:ind w:right="-2"/>
        <w:jc w:val="both"/>
        <w:rPr>
          <w:sz w:val="28"/>
          <w:szCs w:val="28"/>
          <w:lang w:val="kk-KZ"/>
        </w:rPr>
      </w:pPr>
      <w:r w:rsidRPr="00E515C2">
        <w:rPr>
          <w:rFonts w:eastAsia="Calibri"/>
          <w:sz w:val="28"/>
          <w:szCs w:val="28"/>
          <w:lang w:val="kk-KZ"/>
        </w:rPr>
        <w:tab/>
        <w:t>Анықтау экспериментінің нәтижесінде, болашақ дене мәдениеті мұғалімдерінің акмеологиялық потенциалының құрамдас бөліктері зерттеу барысында студенттердің жартысынан көбінде төмен деңгейде екендігі анықталды.</w:t>
      </w:r>
    </w:p>
    <w:p w14:paraId="1830C6FB" w14:textId="77777777" w:rsidR="001B3F03" w:rsidRPr="00E515C2" w:rsidRDefault="008634CC">
      <w:pPr>
        <w:ind w:right="-2" w:firstLine="567"/>
        <w:jc w:val="both"/>
        <w:rPr>
          <w:sz w:val="28"/>
          <w:szCs w:val="28"/>
          <w:lang w:val="kk-KZ"/>
        </w:rPr>
      </w:pPr>
      <w:r w:rsidRPr="00E515C2">
        <w:rPr>
          <w:sz w:val="28"/>
          <w:szCs w:val="28"/>
          <w:lang w:val="kk-KZ"/>
        </w:rPr>
        <w:t>Қалыптастырушы эксперимент барысында болашақ дене мәдениеті және спорт мамандарында акмеологиялық әлеуетін  дамыту бойынша кезең-кезеңімен жұмыс жүргізуге бағытталған өзіміз әзірлеген әдістемені қолдандық, тестілеу жүргізілді. Оның мақсаты студенттердің акмеологиялық әлеуетінің даму динамикасын анықтау болды.</w:t>
      </w:r>
    </w:p>
    <w:p w14:paraId="224E519E" w14:textId="71AB7C1D" w:rsidR="001B3F03" w:rsidRPr="00E515C2" w:rsidRDefault="008634CC">
      <w:pPr>
        <w:ind w:right="-2"/>
        <w:jc w:val="both"/>
        <w:rPr>
          <w:sz w:val="28"/>
          <w:szCs w:val="28"/>
          <w:lang w:val="kk-KZ"/>
        </w:rPr>
      </w:pPr>
      <w:r w:rsidRPr="00E515C2">
        <w:rPr>
          <w:sz w:val="28"/>
          <w:szCs w:val="28"/>
          <w:lang w:val="kk-KZ"/>
        </w:rPr>
        <w:tab/>
        <w:t xml:space="preserve">Жұмыс барысында көрсетілген үш компонент бойынша АӨМУ респонденттерінің </w:t>
      </w:r>
      <w:r w:rsidRPr="00E515C2">
        <w:rPr>
          <w:kern w:val="2"/>
          <w:sz w:val="28"/>
          <w:szCs w:val="28"/>
          <w:lang w:val="kk-KZ"/>
        </w:rPr>
        <w:t xml:space="preserve">зерттеу қызметіне  теориялық-әдіснамалық дайындығын  өзіндік бағалау әдістемесін жүргізгенге дейінгі және кейінгі пайыздық көрсеткіштері: </w:t>
      </w:r>
      <w:r w:rsidRPr="00E515C2">
        <w:rPr>
          <w:sz w:val="28"/>
          <w:szCs w:val="28"/>
          <w:lang w:val="kk-KZ"/>
        </w:rPr>
        <w:t xml:space="preserve">экспериментке дейін, жоғары 9 </w:t>
      </w:r>
      <w:r w:rsidR="0008439A" w:rsidRPr="00E515C2">
        <w:rPr>
          <w:sz w:val="28"/>
          <w:szCs w:val="28"/>
          <w:lang w:val="kk-KZ"/>
        </w:rPr>
        <w:t>студент</w:t>
      </w:r>
      <w:r w:rsidRPr="00E515C2">
        <w:rPr>
          <w:sz w:val="28"/>
          <w:szCs w:val="28"/>
          <w:lang w:val="kk-KZ"/>
        </w:rPr>
        <w:t xml:space="preserve"> 20%, орта 18</w:t>
      </w:r>
      <w:r w:rsidR="0008439A" w:rsidRPr="00E515C2">
        <w:rPr>
          <w:sz w:val="28"/>
          <w:szCs w:val="28"/>
          <w:lang w:val="kk-KZ"/>
        </w:rPr>
        <w:t xml:space="preserve"> студент </w:t>
      </w:r>
      <w:r w:rsidRPr="00E515C2">
        <w:rPr>
          <w:sz w:val="28"/>
          <w:szCs w:val="28"/>
          <w:lang w:val="kk-KZ"/>
        </w:rPr>
        <w:t>36%, төмен 23</w:t>
      </w:r>
      <w:r w:rsidR="0008439A" w:rsidRPr="00E515C2">
        <w:rPr>
          <w:sz w:val="28"/>
          <w:szCs w:val="28"/>
          <w:lang w:val="kk-KZ"/>
        </w:rPr>
        <w:t xml:space="preserve"> студент</w:t>
      </w:r>
      <w:r w:rsidRPr="00E515C2">
        <w:rPr>
          <w:sz w:val="28"/>
          <w:szCs w:val="28"/>
          <w:lang w:val="kk-KZ"/>
        </w:rPr>
        <w:t xml:space="preserve"> 44 %, эксперименттен кейін жоғары 23 </w:t>
      </w:r>
      <w:r w:rsidR="0008439A" w:rsidRPr="00E515C2">
        <w:rPr>
          <w:sz w:val="28"/>
          <w:szCs w:val="28"/>
          <w:lang w:val="kk-KZ"/>
        </w:rPr>
        <w:t>студент</w:t>
      </w:r>
      <w:r w:rsidRPr="00E515C2">
        <w:rPr>
          <w:sz w:val="28"/>
          <w:szCs w:val="28"/>
          <w:lang w:val="kk-KZ"/>
        </w:rPr>
        <w:t xml:space="preserve"> 44 %, орта 20</w:t>
      </w:r>
      <w:r w:rsidR="0008439A" w:rsidRPr="00E515C2">
        <w:rPr>
          <w:sz w:val="28"/>
          <w:szCs w:val="28"/>
          <w:lang w:val="kk-KZ"/>
        </w:rPr>
        <w:t xml:space="preserve"> студент</w:t>
      </w:r>
      <w:r w:rsidRPr="00E515C2">
        <w:rPr>
          <w:sz w:val="28"/>
          <w:szCs w:val="28"/>
          <w:lang w:val="kk-KZ"/>
        </w:rPr>
        <w:t xml:space="preserve"> 40%, төмен 7</w:t>
      </w:r>
      <w:r w:rsidR="0008439A" w:rsidRPr="00E515C2">
        <w:rPr>
          <w:sz w:val="28"/>
          <w:szCs w:val="28"/>
          <w:lang w:val="kk-KZ"/>
        </w:rPr>
        <w:t xml:space="preserve"> студент</w:t>
      </w:r>
      <w:r w:rsidRPr="00E515C2">
        <w:rPr>
          <w:sz w:val="28"/>
          <w:szCs w:val="28"/>
          <w:lang w:val="kk-KZ"/>
        </w:rPr>
        <w:t xml:space="preserve"> 16 %. Ал ҚазСТА респонденттерінің көрсеткіштері: экспериментке дейін, жоғары 18 </w:t>
      </w:r>
      <w:r w:rsidR="0008439A" w:rsidRPr="00E515C2">
        <w:rPr>
          <w:sz w:val="28"/>
          <w:szCs w:val="28"/>
          <w:lang w:val="kk-KZ"/>
        </w:rPr>
        <w:t>студент</w:t>
      </w:r>
      <w:r w:rsidRPr="00E515C2">
        <w:rPr>
          <w:sz w:val="28"/>
          <w:szCs w:val="28"/>
          <w:lang w:val="kk-KZ"/>
        </w:rPr>
        <w:t xml:space="preserve"> 24%, орта 30 </w:t>
      </w:r>
      <w:r w:rsidR="0008439A" w:rsidRPr="00E515C2">
        <w:rPr>
          <w:sz w:val="28"/>
          <w:szCs w:val="28"/>
          <w:lang w:val="kk-KZ"/>
        </w:rPr>
        <w:t>студент</w:t>
      </w:r>
      <w:r w:rsidRPr="00E515C2">
        <w:rPr>
          <w:sz w:val="28"/>
          <w:szCs w:val="28"/>
          <w:lang w:val="kk-KZ"/>
        </w:rPr>
        <w:t xml:space="preserve"> 44%, төмен 22 </w:t>
      </w:r>
      <w:r w:rsidR="0008439A" w:rsidRPr="00E515C2">
        <w:rPr>
          <w:sz w:val="28"/>
          <w:szCs w:val="28"/>
          <w:lang w:val="kk-KZ"/>
        </w:rPr>
        <w:t>студент</w:t>
      </w:r>
      <w:r w:rsidRPr="00E515C2">
        <w:rPr>
          <w:sz w:val="28"/>
          <w:szCs w:val="28"/>
          <w:lang w:val="kk-KZ"/>
        </w:rPr>
        <w:t xml:space="preserve"> 32%, эксперименттен кейін жоғары 25 </w:t>
      </w:r>
      <w:r w:rsidR="0008439A" w:rsidRPr="00E515C2">
        <w:rPr>
          <w:sz w:val="28"/>
          <w:szCs w:val="28"/>
          <w:lang w:val="kk-KZ"/>
        </w:rPr>
        <w:t>студент</w:t>
      </w:r>
      <w:r w:rsidRPr="00E515C2">
        <w:rPr>
          <w:sz w:val="28"/>
          <w:szCs w:val="28"/>
          <w:lang w:val="kk-KZ"/>
        </w:rPr>
        <w:t xml:space="preserve"> 36%, орта 33 </w:t>
      </w:r>
      <w:r w:rsidR="0008439A" w:rsidRPr="00E515C2">
        <w:rPr>
          <w:sz w:val="28"/>
          <w:szCs w:val="28"/>
          <w:lang w:val="kk-KZ"/>
        </w:rPr>
        <w:t>студент</w:t>
      </w:r>
      <w:r w:rsidRPr="00E515C2">
        <w:rPr>
          <w:sz w:val="28"/>
          <w:szCs w:val="28"/>
          <w:lang w:val="kk-KZ"/>
        </w:rPr>
        <w:t xml:space="preserve"> 48%, төмен 12 </w:t>
      </w:r>
      <w:r w:rsidR="0008439A" w:rsidRPr="00E515C2">
        <w:rPr>
          <w:sz w:val="28"/>
          <w:szCs w:val="28"/>
          <w:lang w:val="kk-KZ"/>
        </w:rPr>
        <w:t>студент</w:t>
      </w:r>
      <w:r w:rsidRPr="00E515C2">
        <w:rPr>
          <w:sz w:val="28"/>
          <w:szCs w:val="28"/>
          <w:lang w:val="kk-KZ"/>
        </w:rPr>
        <w:t xml:space="preserve"> 16%. Компоненттеріміз бойынша жинақталған мәліметтер оң нәтижесін берді. </w:t>
      </w:r>
    </w:p>
    <w:p w14:paraId="39DEDD21" w14:textId="77777777" w:rsidR="0058038F" w:rsidRPr="00E515C2" w:rsidRDefault="0058038F">
      <w:pPr>
        <w:ind w:right="-2"/>
        <w:jc w:val="both"/>
        <w:rPr>
          <w:sz w:val="28"/>
          <w:szCs w:val="28"/>
          <w:lang w:val="kk-KZ"/>
        </w:rPr>
      </w:pPr>
    </w:p>
    <w:p w14:paraId="35D614C1" w14:textId="77777777" w:rsidR="0058038F" w:rsidRPr="00E515C2" w:rsidRDefault="0058038F">
      <w:pPr>
        <w:ind w:right="-2"/>
        <w:jc w:val="both"/>
        <w:rPr>
          <w:sz w:val="28"/>
          <w:szCs w:val="28"/>
          <w:lang w:val="kk-KZ"/>
        </w:rPr>
      </w:pPr>
    </w:p>
    <w:p w14:paraId="70E6FAD0" w14:textId="77777777" w:rsidR="0058038F" w:rsidRPr="00E515C2" w:rsidRDefault="0058038F">
      <w:pPr>
        <w:ind w:right="-2"/>
        <w:jc w:val="both"/>
        <w:rPr>
          <w:sz w:val="28"/>
          <w:szCs w:val="28"/>
          <w:lang w:val="kk-KZ"/>
        </w:rPr>
      </w:pPr>
    </w:p>
    <w:p w14:paraId="6831016F" w14:textId="77777777" w:rsidR="0058038F" w:rsidRPr="00E515C2" w:rsidRDefault="0058038F">
      <w:pPr>
        <w:ind w:right="-2"/>
        <w:jc w:val="both"/>
        <w:rPr>
          <w:sz w:val="28"/>
          <w:szCs w:val="28"/>
          <w:lang w:val="kk-KZ"/>
        </w:rPr>
      </w:pPr>
    </w:p>
    <w:p w14:paraId="1A2E66B7" w14:textId="77777777" w:rsidR="0008439A" w:rsidRPr="00E515C2" w:rsidRDefault="0008439A">
      <w:pPr>
        <w:ind w:right="-2"/>
        <w:jc w:val="both"/>
        <w:rPr>
          <w:sz w:val="28"/>
          <w:szCs w:val="28"/>
          <w:lang w:val="kk-KZ"/>
        </w:rPr>
      </w:pPr>
    </w:p>
    <w:p w14:paraId="595CA7AE" w14:textId="77777777" w:rsidR="0008439A" w:rsidRPr="00E515C2" w:rsidRDefault="0008439A">
      <w:pPr>
        <w:ind w:right="-2"/>
        <w:jc w:val="both"/>
        <w:rPr>
          <w:sz w:val="28"/>
          <w:szCs w:val="28"/>
          <w:lang w:val="kk-KZ"/>
        </w:rPr>
      </w:pPr>
    </w:p>
    <w:p w14:paraId="6BB28D9A" w14:textId="77777777" w:rsidR="0008439A" w:rsidRPr="00E515C2" w:rsidRDefault="0008439A">
      <w:pPr>
        <w:ind w:right="-2"/>
        <w:jc w:val="both"/>
        <w:rPr>
          <w:sz w:val="28"/>
          <w:szCs w:val="28"/>
          <w:lang w:val="kk-KZ"/>
        </w:rPr>
      </w:pPr>
    </w:p>
    <w:p w14:paraId="66473E5C" w14:textId="77777777" w:rsidR="0008439A" w:rsidRPr="00E515C2" w:rsidRDefault="0008439A">
      <w:pPr>
        <w:ind w:right="-2"/>
        <w:jc w:val="both"/>
        <w:rPr>
          <w:sz w:val="28"/>
          <w:szCs w:val="28"/>
          <w:lang w:val="kk-KZ"/>
        </w:rPr>
      </w:pPr>
    </w:p>
    <w:p w14:paraId="148B7466" w14:textId="77777777" w:rsidR="0008439A" w:rsidRPr="00E515C2" w:rsidRDefault="0008439A">
      <w:pPr>
        <w:ind w:right="-2"/>
        <w:jc w:val="both"/>
        <w:rPr>
          <w:sz w:val="28"/>
          <w:szCs w:val="28"/>
          <w:lang w:val="kk-KZ"/>
        </w:rPr>
      </w:pPr>
    </w:p>
    <w:p w14:paraId="3D6B77DD" w14:textId="77777777" w:rsidR="0008439A" w:rsidRPr="00E515C2" w:rsidRDefault="0008439A">
      <w:pPr>
        <w:ind w:right="-2"/>
        <w:jc w:val="both"/>
        <w:rPr>
          <w:sz w:val="28"/>
          <w:szCs w:val="28"/>
          <w:lang w:val="kk-KZ"/>
        </w:rPr>
      </w:pPr>
    </w:p>
    <w:p w14:paraId="269986C2" w14:textId="77777777" w:rsidR="0008439A" w:rsidRPr="00E515C2" w:rsidRDefault="0008439A">
      <w:pPr>
        <w:ind w:right="-2"/>
        <w:jc w:val="both"/>
        <w:rPr>
          <w:sz w:val="28"/>
          <w:szCs w:val="28"/>
          <w:lang w:val="kk-KZ"/>
        </w:rPr>
      </w:pPr>
    </w:p>
    <w:p w14:paraId="4D3F475F" w14:textId="77777777" w:rsidR="0008439A" w:rsidRPr="00E515C2" w:rsidRDefault="0008439A">
      <w:pPr>
        <w:ind w:right="-2"/>
        <w:jc w:val="both"/>
        <w:rPr>
          <w:sz w:val="28"/>
          <w:szCs w:val="28"/>
          <w:lang w:val="kk-KZ"/>
        </w:rPr>
      </w:pPr>
    </w:p>
    <w:p w14:paraId="527CB247" w14:textId="77777777" w:rsidR="0008439A" w:rsidRPr="00E515C2" w:rsidRDefault="0008439A">
      <w:pPr>
        <w:ind w:right="-2"/>
        <w:jc w:val="both"/>
        <w:rPr>
          <w:sz w:val="28"/>
          <w:szCs w:val="28"/>
          <w:lang w:val="kk-KZ"/>
        </w:rPr>
      </w:pPr>
    </w:p>
    <w:p w14:paraId="1167B9B3" w14:textId="77777777" w:rsidR="0008439A" w:rsidRPr="00E515C2" w:rsidRDefault="0008439A">
      <w:pPr>
        <w:ind w:right="-2"/>
        <w:jc w:val="both"/>
        <w:rPr>
          <w:sz w:val="28"/>
          <w:szCs w:val="28"/>
          <w:lang w:val="kk-KZ"/>
        </w:rPr>
      </w:pPr>
    </w:p>
    <w:p w14:paraId="1A62612D" w14:textId="77777777" w:rsidR="0008439A" w:rsidRPr="00E515C2" w:rsidRDefault="0008439A">
      <w:pPr>
        <w:ind w:right="-2"/>
        <w:jc w:val="both"/>
        <w:rPr>
          <w:sz w:val="28"/>
          <w:szCs w:val="28"/>
          <w:lang w:val="kk-KZ"/>
        </w:rPr>
      </w:pPr>
    </w:p>
    <w:p w14:paraId="0FA37AE0" w14:textId="77777777" w:rsidR="0008439A" w:rsidRPr="00E515C2" w:rsidRDefault="0008439A">
      <w:pPr>
        <w:ind w:right="-2"/>
        <w:jc w:val="both"/>
        <w:rPr>
          <w:sz w:val="28"/>
          <w:szCs w:val="28"/>
          <w:lang w:val="kk-KZ"/>
        </w:rPr>
      </w:pPr>
    </w:p>
    <w:p w14:paraId="56E5C1DA" w14:textId="77777777" w:rsidR="0008439A" w:rsidRPr="00E515C2" w:rsidRDefault="0008439A">
      <w:pPr>
        <w:ind w:right="-2"/>
        <w:jc w:val="both"/>
        <w:rPr>
          <w:sz w:val="28"/>
          <w:szCs w:val="28"/>
          <w:lang w:val="kk-KZ"/>
        </w:rPr>
      </w:pPr>
    </w:p>
    <w:p w14:paraId="140092E9" w14:textId="77777777" w:rsidR="0008439A" w:rsidRPr="00E515C2" w:rsidRDefault="0008439A">
      <w:pPr>
        <w:ind w:right="-2"/>
        <w:jc w:val="both"/>
        <w:rPr>
          <w:sz w:val="28"/>
          <w:szCs w:val="28"/>
          <w:lang w:val="kk-KZ"/>
        </w:rPr>
      </w:pPr>
    </w:p>
    <w:p w14:paraId="1E7297E1" w14:textId="77777777" w:rsidR="0008439A" w:rsidRPr="00E515C2" w:rsidRDefault="0008439A">
      <w:pPr>
        <w:ind w:right="-2"/>
        <w:jc w:val="both"/>
        <w:rPr>
          <w:sz w:val="28"/>
          <w:szCs w:val="28"/>
          <w:lang w:val="kk-KZ"/>
        </w:rPr>
      </w:pPr>
    </w:p>
    <w:p w14:paraId="0C6C5972" w14:textId="77777777" w:rsidR="0008439A" w:rsidRPr="00E515C2" w:rsidRDefault="0008439A">
      <w:pPr>
        <w:ind w:right="-2"/>
        <w:jc w:val="both"/>
        <w:rPr>
          <w:sz w:val="28"/>
          <w:szCs w:val="28"/>
          <w:lang w:val="kk-KZ"/>
        </w:rPr>
      </w:pPr>
    </w:p>
    <w:p w14:paraId="05F34B74" w14:textId="77777777" w:rsidR="0008439A" w:rsidRPr="00E515C2" w:rsidRDefault="0008439A">
      <w:pPr>
        <w:ind w:right="-2"/>
        <w:jc w:val="both"/>
        <w:rPr>
          <w:sz w:val="28"/>
          <w:szCs w:val="28"/>
          <w:lang w:val="kk-KZ"/>
        </w:rPr>
      </w:pPr>
    </w:p>
    <w:p w14:paraId="2B2D87BA" w14:textId="77777777" w:rsidR="0008439A" w:rsidRPr="00E515C2" w:rsidRDefault="0008439A">
      <w:pPr>
        <w:ind w:right="-2"/>
        <w:jc w:val="both"/>
        <w:rPr>
          <w:sz w:val="28"/>
          <w:szCs w:val="28"/>
          <w:lang w:val="kk-KZ"/>
        </w:rPr>
      </w:pPr>
    </w:p>
    <w:p w14:paraId="3FF30B63" w14:textId="77777777" w:rsidR="0008439A" w:rsidRPr="00E515C2" w:rsidRDefault="0008439A">
      <w:pPr>
        <w:ind w:right="-2"/>
        <w:jc w:val="both"/>
        <w:rPr>
          <w:sz w:val="28"/>
          <w:szCs w:val="28"/>
          <w:lang w:val="kk-KZ"/>
        </w:rPr>
      </w:pPr>
    </w:p>
    <w:p w14:paraId="69CAEAA5" w14:textId="77777777" w:rsidR="0008439A" w:rsidRPr="00E515C2" w:rsidRDefault="0008439A">
      <w:pPr>
        <w:ind w:right="-2"/>
        <w:jc w:val="both"/>
        <w:rPr>
          <w:sz w:val="28"/>
          <w:szCs w:val="28"/>
          <w:lang w:val="kk-KZ"/>
        </w:rPr>
      </w:pPr>
    </w:p>
    <w:p w14:paraId="03298F24" w14:textId="77777777" w:rsidR="0008439A" w:rsidRPr="00E515C2" w:rsidRDefault="0008439A">
      <w:pPr>
        <w:ind w:right="-2"/>
        <w:jc w:val="both"/>
        <w:rPr>
          <w:sz w:val="28"/>
          <w:szCs w:val="28"/>
          <w:lang w:val="kk-KZ"/>
        </w:rPr>
      </w:pPr>
    </w:p>
    <w:p w14:paraId="7900B4B5" w14:textId="77777777" w:rsidR="0008439A" w:rsidRPr="00E515C2" w:rsidRDefault="0008439A">
      <w:pPr>
        <w:ind w:right="-2"/>
        <w:jc w:val="both"/>
        <w:rPr>
          <w:sz w:val="28"/>
          <w:szCs w:val="28"/>
          <w:lang w:val="kk-KZ"/>
        </w:rPr>
      </w:pPr>
    </w:p>
    <w:p w14:paraId="4117D102" w14:textId="77777777" w:rsidR="0008439A" w:rsidRPr="00E515C2" w:rsidRDefault="0008439A">
      <w:pPr>
        <w:ind w:right="-2"/>
        <w:jc w:val="both"/>
        <w:rPr>
          <w:sz w:val="28"/>
          <w:szCs w:val="28"/>
          <w:lang w:val="kk-KZ"/>
        </w:rPr>
      </w:pPr>
    </w:p>
    <w:p w14:paraId="021D5865" w14:textId="77777777" w:rsidR="0008439A" w:rsidRPr="00E515C2" w:rsidRDefault="0008439A">
      <w:pPr>
        <w:ind w:right="-2"/>
        <w:jc w:val="both"/>
        <w:rPr>
          <w:sz w:val="28"/>
          <w:szCs w:val="28"/>
          <w:lang w:val="kk-KZ"/>
        </w:rPr>
      </w:pPr>
    </w:p>
    <w:p w14:paraId="11FBAD88" w14:textId="77777777" w:rsidR="0008439A" w:rsidRPr="00E515C2" w:rsidRDefault="0008439A">
      <w:pPr>
        <w:ind w:right="-2"/>
        <w:jc w:val="both"/>
        <w:rPr>
          <w:sz w:val="28"/>
          <w:szCs w:val="28"/>
          <w:lang w:val="kk-KZ"/>
        </w:rPr>
      </w:pPr>
    </w:p>
    <w:p w14:paraId="5E6AD530" w14:textId="77777777" w:rsidR="0008439A" w:rsidRPr="00E515C2" w:rsidRDefault="0008439A">
      <w:pPr>
        <w:ind w:right="-2"/>
        <w:jc w:val="both"/>
        <w:rPr>
          <w:sz w:val="28"/>
          <w:szCs w:val="28"/>
          <w:lang w:val="kk-KZ"/>
        </w:rPr>
      </w:pPr>
    </w:p>
    <w:p w14:paraId="58E41D4A" w14:textId="77777777" w:rsidR="0008439A" w:rsidRPr="00E515C2" w:rsidRDefault="0008439A">
      <w:pPr>
        <w:ind w:right="-2"/>
        <w:jc w:val="both"/>
        <w:rPr>
          <w:sz w:val="28"/>
          <w:szCs w:val="28"/>
          <w:lang w:val="kk-KZ"/>
        </w:rPr>
      </w:pPr>
    </w:p>
    <w:p w14:paraId="5951B09E" w14:textId="77777777" w:rsidR="0008439A" w:rsidRPr="00E515C2" w:rsidRDefault="0008439A">
      <w:pPr>
        <w:ind w:right="-2"/>
        <w:jc w:val="both"/>
        <w:rPr>
          <w:sz w:val="28"/>
          <w:szCs w:val="28"/>
          <w:lang w:val="kk-KZ"/>
        </w:rPr>
      </w:pPr>
    </w:p>
    <w:p w14:paraId="25441C24" w14:textId="77777777" w:rsidR="0008439A" w:rsidRPr="00E515C2" w:rsidRDefault="0008439A">
      <w:pPr>
        <w:ind w:right="-2"/>
        <w:jc w:val="both"/>
        <w:rPr>
          <w:sz w:val="28"/>
          <w:szCs w:val="28"/>
          <w:lang w:val="kk-KZ"/>
        </w:rPr>
      </w:pPr>
    </w:p>
    <w:p w14:paraId="1405583D" w14:textId="77777777" w:rsidR="0008439A" w:rsidRPr="00E515C2" w:rsidRDefault="0008439A">
      <w:pPr>
        <w:ind w:right="-2"/>
        <w:jc w:val="both"/>
        <w:rPr>
          <w:sz w:val="28"/>
          <w:szCs w:val="28"/>
          <w:lang w:val="kk-KZ"/>
        </w:rPr>
      </w:pPr>
    </w:p>
    <w:p w14:paraId="01D7F583" w14:textId="77777777" w:rsidR="0008439A" w:rsidRPr="00E515C2" w:rsidRDefault="0008439A">
      <w:pPr>
        <w:ind w:right="-2"/>
        <w:jc w:val="both"/>
        <w:rPr>
          <w:sz w:val="28"/>
          <w:szCs w:val="28"/>
          <w:lang w:val="kk-KZ"/>
        </w:rPr>
      </w:pPr>
    </w:p>
    <w:p w14:paraId="6FD6DC1B" w14:textId="77777777" w:rsidR="0008439A" w:rsidRPr="00E515C2" w:rsidRDefault="0008439A">
      <w:pPr>
        <w:ind w:right="-2"/>
        <w:jc w:val="both"/>
        <w:rPr>
          <w:sz w:val="28"/>
          <w:szCs w:val="28"/>
          <w:lang w:val="kk-KZ"/>
        </w:rPr>
      </w:pPr>
    </w:p>
    <w:p w14:paraId="0B0309FA" w14:textId="32ECD680" w:rsidR="0008439A" w:rsidRDefault="0008439A">
      <w:pPr>
        <w:ind w:right="-2"/>
        <w:jc w:val="both"/>
        <w:rPr>
          <w:sz w:val="28"/>
          <w:szCs w:val="28"/>
          <w:lang w:val="kk-KZ"/>
        </w:rPr>
      </w:pPr>
    </w:p>
    <w:p w14:paraId="42EDAA9E" w14:textId="32B73921" w:rsidR="00A073EC" w:rsidRDefault="00A073EC">
      <w:pPr>
        <w:ind w:right="-2"/>
        <w:jc w:val="both"/>
        <w:rPr>
          <w:sz w:val="28"/>
          <w:szCs w:val="28"/>
          <w:lang w:val="kk-KZ"/>
        </w:rPr>
      </w:pPr>
    </w:p>
    <w:p w14:paraId="3A1776A3" w14:textId="77777777" w:rsidR="00A073EC" w:rsidRPr="00E515C2" w:rsidRDefault="00A073EC">
      <w:pPr>
        <w:ind w:right="-2"/>
        <w:jc w:val="both"/>
        <w:rPr>
          <w:sz w:val="28"/>
          <w:szCs w:val="28"/>
          <w:lang w:val="kk-KZ"/>
        </w:rPr>
      </w:pPr>
    </w:p>
    <w:p w14:paraId="09BC9AF7" w14:textId="77777777" w:rsidR="0008439A" w:rsidRPr="00E515C2" w:rsidRDefault="0008439A">
      <w:pPr>
        <w:ind w:right="-2"/>
        <w:jc w:val="both"/>
        <w:rPr>
          <w:sz w:val="28"/>
          <w:szCs w:val="28"/>
          <w:lang w:val="kk-KZ"/>
        </w:rPr>
      </w:pPr>
    </w:p>
    <w:p w14:paraId="25A50CF9" w14:textId="77777777" w:rsidR="0008439A" w:rsidRPr="00E515C2" w:rsidRDefault="0008439A">
      <w:pPr>
        <w:ind w:right="-2"/>
        <w:jc w:val="both"/>
        <w:rPr>
          <w:sz w:val="28"/>
          <w:szCs w:val="28"/>
          <w:lang w:val="kk-KZ"/>
        </w:rPr>
      </w:pPr>
    </w:p>
    <w:p w14:paraId="3B10F38A" w14:textId="709FC3EC" w:rsidR="0058038F" w:rsidRPr="00E515C2" w:rsidRDefault="0008439A" w:rsidP="0008439A">
      <w:pPr>
        <w:ind w:right="-2"/>
        <w:jc w:val="center"/>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E515C2">
        <w:rPr>
          <w:sz w:val="28"/>
          <w:szCs w:val="28"/>
          <w:lang w:val="kk-KZ"/>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ПРАКТИКАЛЫҚ ҰСЫНЫСТАР</w:t>
      </w:r>
    </w:p>
    <w:p w14:paraId="1308F4DA" w14:textId="5D5A4184" w:rsidR="001B3F03" w:rsidRPr="00E515C2" w:rsidRDefault="008634CC">
      <w:pPr>
        <w:ind w:right="-2" w:firstLine="567"/>
        <w:jc w:val="both"/>
        <w:rPr>
          <w:sz w:val="28"/>
          <w:szCs w:val="28"/>
          <w:lang w:val="kk-KZ"/>
        </w:rPr>
      </w:pPr>
      <w:r w:rsidRPr="00E515C2">
        <w:rPr>
          <w:kern w:val="2"/>
          <w:sz w:val="28"/>
          <w:szCs w:val="28"/>
          <w:lang w:val="kk-KZ"/>
        </w:rPr>
        <w:t xml:space="preserve"> </w:t>
      </w:r>
      <w:r w:rsidRPr="00E515C2">
        <w:rPr>
          <w:sz w:val="28"/>
          <w:szCs w:val="28"/>
          <w:lang w:val="kk-KZ"/>
        </w:rPr>
        <w:t xml:space="preserve"> Зерттеу нәтижелерін саралай келе, болашақ дене мәдениеті және спорт мамандығын даярлауда акмеологиялық әлеуетін дамыту мақсатында курс енгізу тиімді, әсіресе қазіргі жаңа заман талабына байланысты жұмыс берушінің сұранысына сай өзін - өзі дамыта білетін маман даярлану мәселе болып отыр.</w:t>
      </w:r>
    </w:p>
    <w:p w14:paraId="59A60B53" w14:textId="77777777" w:rsidR="001B3F03" w:rsidRPr="00E515C2" w:rsidRDefault="008634CC">
      <w:pPr>
        <w:ind w:right="-2" w:firstLine="567"/>
        <w:jc w:val="both"/>
        <w:rPr>
          <w:sz w:val="28"/>
          <w:szCs w:val="28"/>
          <w:lang w:val="kk-KZ"/>
        </w:rPr>
      </w:pPr>
      <w:r w:rsidRPr="00E515C2">
        <w:rPr>
          <w:sz w:val="28"/>
          <w:szCs w:val="28"/>
          <w:lang w:val="kk-KZ"/>
        </w:rPr>
        <w:t xml:space="preserve">1. Кәсіптік білім болашақ мамандардың жеке және кәсіби өсуін қамтамасыз етуге, олардың өмірлік және кәсіби мәселелерді өз бетінше шешу қабілетін дамытуға жағдай жасауға бағытталуы керек, сондықтан болашақ дене мәдениеті мамандарының акмеологиялық әлеуетін дамыту және кәсіби шыңдау мақсатында сабақ өткізу барысында психолог мамандарымен, профессор оқытушылар және тренер жаттықтырушылармен бас қосу, әңгіме - сұхбат жүргізу, ой бөлісу, кездесулер ұйымдастырылуы сабақ беру жоспарына енгізілсе. </w:t>
      </w:r>
    </w:p>
    <w:p w14:paraId="520D5338" w14:textId="77777777" w:rsidR="001B3F03" w:rsidRPr="00E515C2" w:rsidRDefault="008634CC">
      <w:pPr>
        <w:ind w:right="-2" w:firstLine="567"/>
        <w:jc w:val="both"/>
        <w:rPr>
          <w:sz w:val="28"/>
          <w:szCs w:val="28"/>
          <w:lang w:val="kk-KZ"/>
        </w:rPr>
      </w:pPr>
      <w:r w:rsidRPr="00E515C2">
        <w:rPr>
          <w:sz w:val="28"/>
          <w:szCs w:val="28"/>
          <w:lang w:val="kk-KZ"/>
        </w:rPr>
        <w:t>2. Маманның кәсібилігі мен құзіреттілігін арттыру үшін Қазақстандағы «Дене шынықтыру және спорт» мамандығы даярланатын жоғары оқу орнының оқу жоспарына таңдау компоненті ретінде біз құрастырған «Болашақ дене мәдениеті маманының кәсіби АКМЕ негіздері атты элективті курсты, сонымен қатар білім алушылардың қызығушылығын арттыру үшін элективті курс шеңберінде өткен дәріс (30 сағат), семинар (15 сағат), оқытушының жетекшілігімен студенттің өзіндік жұмысы ОЖСӨЖ (15 сағат), студенттің өзіндік жұмыстары СӨЖ (60 сағат), тренинг түрле</w:t>
      </w:r>
      <w:r w:rsidR="009C4F19" w:rsidRPr="00E515C2">
        <w:rPr>
          <w:sz w:val="28"/>
          <w:szCs w:val="28"/>
          <w:lang w:val="kk-KZ"/>
        </w:rPr>
        <w:t>рі, сонымен қатар жаңа әдістер:</w:t>
      </w:r>
      <w:r w:rsidRPr="00E515C2">
        <w:rPr>
          <w:sz w:val="28"/>
          <w:szCs w:val="28"/>
          <w:lang w:val="kk-KZ"/>
        </w:rPr>
        <w:t xml:space="preserve"> кейс технологиялар, тренинг түрлері, жаттығулар, интерактивті онлайн тақтайлар, ментальды карталар, интерактивті жаттығулар өткізіліп, таңдау пәні ретінде енгізілсе. Дене шынықтыру және спорт мамандығының акмеологиялық әлеуетін тиімді дамытуға ықпал етер еді.</w:t>
      </w:r>
    </w:p>
    <w:p w14:paraId="643E6841" w14:textId="77777777" w:rsidR="001B3F03" w:rsidRPr="00E515C2" w:rsidRDefault="008634CC">
      <w:pPr>
        <w:ind w:right="-2" w:firstLine="567"/>
        <w:jc w:val="both"/>
        <w:rPr>
          <w:sz w:val="28"/>
          <w:szCs w:val="28"/>
          <w:lang w:val="kk-KZ"/>
        </w:rPr>
      </w:pPr>
      <w:r w:rsidRPr="00E515C2">
        <w:rPr>
          <w:sz w:val="28"/>
          <w:szCs w:val="28"/>
          <w:lang w:val="kk-KZ"/>
        </w:rPr>
        <w:t>3. Болашақ маманның кәсіби деңгейінің акмеологиялық шыңына шығу үшін қажетті сапалар, қасиеттер мен қабілеттерді қалыптастыру үшін арнайы әдістер мен акмеологиялық технологиялар таңдап алу маңызы жоғары. ЖОО-ның институт  көлемінде болашақ дене мәдениеті және спорт маманының акмеологиялық әлеуетін дамыту мәселесі бойынша біз әзірлеген семинар практикум «Кәсіби жетістік акмеологиясы» ұйымдастырылып, оның ішінде рефлексивті мәдениет, ревлексивті технологиялар, адам денсаулығы-жетістіктің дамуының құндылығы, сонымен бірге цифрлық ресурстар - Learning apps, Miro, Google jamboard, Mindmeister, ментальды карта - Mindmap сабақтарда және өзіндік жұмыстарды орындау кезінде пайдаланылса;</w:t>
      </w:r>
    </w:p>
    <w:p w14:paraId="46D41905" w14:textId="77777777" w:rsidR="002B2CCA" w:rsidRPr="00E515C2" w:rsidRDefault="008634CC">
      <w:pPr>
        <w:ind w:right="-2" w:firstLine="567"/>
        <w:jc w:val="both"/>
        <w:rPr>
          <w:sz w:val="28"/>
          <w:szCs w:val="28"/>
          <w:lang w:val="kk-KZ"/>
        </w:rPr>
      </w:pPr>
      <w:r w:rsidRPr="00E515C2">
        <w:rPr>
          <w:sz w:val="28"/>
          <w:szCs w:val="28"/>
          <w:lang w:val="kk-KZ"/>
        </w:rPr>
        <w:t xml:space="preserve">4. Сонымен қатар, зерттеу нәтижесі ретінде баспадан шыққан: </w:t>
      </w:r>
    </w:p>
    <w:p w14:paraId="6BBB5E6D" w14:textId="77777777" w:rsidR="002B2CCA" w:rsidRPr="00E515C2" w:rsidRDefault="002B2CCA">
      <w:pPr>
        <w:ind w:right="-2" w:firstLine="567"/>
        <w:jc w:val="both"/>
        <w:rPr>
          <w:sz w:val="28"/>
          <w:szCs w:val="28"/>
          <w:lang w:val="kk-KZ"/>
        </w:rPr>
      </w:pPr>
      <w:r w:rsidRPr="00E515C2">
        <w:rPr>
          <w:sz w:val="28"/>
          <w:szCs w:val="28"/>
          <w:lang w:val="kk-KZ"/>
        </w:rPr>
        <w:t>-</w:t>
      </w:r>
      <w:r w:rsidR="008634CC" w:rsidRPr="00E515C2">
        <w:rPr>
          <w:sz w:val="28"/>
          <w:szCs w:val="28"/>
          <w:lang w:val="kk-KZ"/>
        </w:rPr>
        <w:t xml:space="preserve"> «Болашақ дене мәдениеті маманының кәсіби АКМЕ негіздері»  элективті курсын</w:t>
      </w:r>
      <w:r w:rsidRPr="00E515C2">
        <w:rPr>
          <w:sz w:val="28"/>
          <w:szCs w:val="28"/>
          <w:lang w:val="kk-KZ"/>
        </w:rPr>
        <w:t>;</w:t>
      </w:r>
    </w:p>
    <w:p w14:paraId="6A58B611" w14:textId="4C82BF7E" w:rsidR="002B2CCA" w:rsidRPr="00E515C2" w:rsidRDefault="002B2CCA">
      <w:pPr>
        <w:ind w:right="-2" w:firstLine="567"/>
        <w:jc w:val="both"/>
        <w:rPr>
          <w:sz w:val="28"/>
          <w:szCs w:val="28"/>
          <w:lang w:val="kk-KZ"/>
        </w:rPr>
      </w:pPr>
      <w:r w:rsidRPr="00E515C2">
        <w:rPr>
          <w:sz w:val="28"/>
          <w:szCs w:val="28"/>
          <w:lang w:val="kk-KZ"/>
        </w:rPr>
        <w:t>-«</w:t>
      </w:r>
      <w:r w:rsidRPr="00E515C2">
        <w:rPr>
          <w:bCs/>
          <w:kern w:val="24"/>
          <w:sz w:val="28"/>
          <w:szCs w:val="28"/>
          <w:lang w:val="kk-KZ"/>
        </w:rPr>
        <w:t>Болашақ дене мәдениеті маманының  акмеологиялық әлеуеті: мазмұны, дамыту механизмдері» о</w:t>
      </w:r>
      <w:r w:rsidRPr="00E515C2">
        <w:rPr>
          <w:sz w:val="28"/>
          <w:szCs w:val="28"/>
          <w:lang w:val="kk-KZ"/>
        </w:rPr>
        <w:t>қу-әдістемелік құралын</w:t>
      </w:r>
    </w:p>
    <w:p w14:paraId="49326872" w14:textId="5C56005C" w:rsidR="001B3F03" w:rsidRPr="00E515C2" w:rsidRDefault="008634CC">
      <w:pPr>
        <w:ind w:right="-2" w:firstLine="567"/>
        <w:jc w:val="both"/>
        <w:rPr>
          <w:sz w:val="28"/>
          <w:szCs w:val="28"/>
          <w:lang w:val="kk-KZ"/>
        </w:rPr>
      </w:pPr>
      <w:r w:rsidRPr="00E515C2">
        <w:rPr>
          <w:sz w:val="28"/>
          <w:szCs w:val="28"/>
          <w:lang w:val="kk-KZ"/>
        </w:rPr>
        <w:t xml:space="preserve"> Қазақстан Республикасының жоғары оқу орындарындағы «</w:t>
      </w:r>
      <w:r w:rsidR="002B2CCA" w:rsidRPr="00E515C2">
        <w:rPr>
          <w:sz w:val="28"/>
          <w:szCs w:val="28"/>
          <w:lang w:val="kk-KZ"/>
        </w:rPr>
        <w:t>Д</w:t>
      </w:r>
      <w:r w:rsidRPr="00E515C2">
        <w:rPr>
          <w:sz w:val="28"/>
          <w:szCs w:val="28"/>
          <w:lang w:val="kk-KZ"/>
        </w:rPr>
        <w:t xml:space="preserve">ене шынықтыру және спорт» мамандығы бойынша </w:t>
      </w:r>
      <w:r w:rsidR="002B2CCA" w:rsidRPr="00E515C2">
        <w:rPr>
          <w:sz w:val="28"/>
          <w:szCs w:val="28"/>
          <w:lang w:val="kk-KZ"/>
        </w:rPr>
        <w:t xml:space="preserve">болашақ кадрларды даярлауда </w:t>
      </w:r>
      <w:r w:rsidRPr="00E515C2">
        <w:rPr>
          <w:sz w:val="28"/>
          <w:szCs w:val="28"/>
          <w:lang w:val="kk-KZ"/>
        </w:rPr>
        <w:t>педагогикалық үрдіс</w:t>
      </w:r>
      <w:r w:rsidR="002B2CCA" w:rsidRPr="00E515C2">
        <w:rPr>
          <w:sz w:val="28"/>
          <w:szCs w:val="28"/>
          <w:lang w:val="kk-KZ"/>
        </w:rPr>
        <w:t>т</w:t>
      </w:r>
      <w:r w:rsidRPr="00E515C2">
        <w:rPr>
          <w:sz w:val="28"/>
          <w:szCs w:val="28"/>
          <w:lang w:val="kk-KZ"/>
        </w:rPr>
        <w:t>е пайдалануға  ұсыну. Акмеологияның ғылым саласы кең, осы ғылым саласы тұлға кәсібилігін, кәсібилік деңгейін, кәсіптік жетілуін зерттейді. Сондықтан дене мәдениеті және спорт мамандығының акмеологиялық әлеуетін дамыту сапасын арттыру өте үлкен маңызға ие, болашақ маман иелерінің кәсіптік даярлығының жаңа моделін құруға жол ашады.</w:t>
      </w:r>
    </w:p>
    <w:p w14:paraId="2DDDA74B" w14:textId="1C4904C8" w:rsidR="001B3F03" w:rsidRPr="00E515C2" w:rsidRDefault="008634CC">
      <w:pPr>
        <w:ind w:right="-2" w:firstLine="567"/>
        <w:jc w:val="both"/>
        <w:rPr>
          <w:sz w:val="28"/>
          <w:szCs w:val="28"/>
          <w:lang w:val="kk-KZ"/>
        </w:rPr>
      </w:pPr>
      <w:r w:rsidRPr="00E515C2">
        <w:rPr>
          <w:sz w:val="28"/>
          <w:szCs w:val="28"/>
          <w:lang w:val="kk-KZ"/>
        </w:rPr>
        <w:t>5. Болашақ дене мәдениеті және спорт мамандығының акмеологиялық әлеуетін дамыту сапасын арттыру үшін заманауи оқу-әдістемелік құралдар, электронды оқулықтар, ғылыми зерттеулер және ғылыми жобалар жұмысын жандандыру қажет.</w:t>
      </w:r>
    </w:p>
    <w:p w14:paraId="2B67C5D5" w14:textId="77777777" w:rsidR="001B3F03" w:rsidRPr="00E515C2" w:rsidRDefault="008634CC" w:rsidP="00B17552">
      <w:pPr>
        <w:shd w:val="clear" w:color="auto" w:fill="FFFFFF"/>
        <w:ind w:right="-2" w:firstLine="567"/>
        <w:jc w:val="both"/>
        <w:rPr>
          <w:sz w:val="28"/>
          <w:szCs w:val="28"/>
          <w:lang w:val="kk-KZ"/>
        </w:rPr>
      </w:pPr>
      <w:r w:rsidRPr="00E515C2">
        <w:rPr>
          <w:sz w:val="28"/>
          <w:szCs w:val="28"/>
          <w:lang w:val="kk-KZ"/>
        </w:rPr>
        <w:t>Зерттеу жұмысымызда осы мәселелер толық шешімін тапты деуге болмайды. Келешекте зерттеу мәселесі  жоғары білім беруден кейінгі білім беруде   дене мәдениеті және спорт саласында білім алушы магистранттар мен докторанттардың  акмеолгиялық әлеуетін</w:t>
      </w:r>
      <w:r w:rsidR="00B17552" w:rsidRPr="00E515C2">
        <w:rPr>
          <w:sz w:val="28"/>
          <w:szCs w:val="28"/>
          <w:lang w:val="kk-KZ"/>
        </w:rPr>
        <w:t xml:space="preserve"> дамытуды </w:t>
      </w:r>
      <w:r w:rsidR="00B17552" w:rsidRPr="00E515C2">
        <w:rPr>
          <w:sz w:val="28"/>
          <w:szCs w:val="28"/>
          <w:lang w:val="kk-KZ"/>
        </w:rPr>
        <w:tab/>
        <w:t>қарастыру болып отыр.</w:t>
      </w:r>
    </w:p>
    <w:p w14:paraId="471D5133" w14:textId="77777777" w:rsidR="00B17552" w:rsidRPr="00E515C2" w:rsidRDefault="00B17552" w:rsidP="00B17552">
      <w:pPr>
        <w:shd w:val="clear" w:color="auto" w:fill="FFFFFF"/>
        <w:ind w:right="-2" w:firstLine="567"/>
        <w:jc w:val="both"/>
        <w:rPr>
          <w:sz w:val="28"/>
          <w:szCs w:val="28"/>
          <w:lang w:val="kk-KZ"/>
        </w:rPr>
        <w:sectPr w:rsidR="00B17552" w:rsidRPr="00E515C2">
          <w:footerReference w:type="default" r:id="rId61"/>
          <w:pgSz w:w="11906" w:h="16838"/>
          <w:pgMar w:top="1134" w:right="566" w:bottom="1134" w:left="1701" w:header="720" w:footer="454" w:gutter="0"/>
          <w:cols w:space="720"/>
          <w:formProt w:val="0"/>
          <w:titlePg/>
          <w:docGrid w:linePitch="360"/>
        </w:sectPr>
      </w:pPr>
    </w:p>
    <w:p w14:paraId="2B5E9ACD" w14:textId="1FD0A9B5" w:rsidR="005C2D92" w:rsidRPr="00E515C2" w:rsidRDefault="005C2D92" w:rsidP="007B6E52">
      <w:pPr>
        <w:ind w:right="-2"/>
        <w:jc w:val="center"/>
        <w:rPr>
          <w:sz w:val="28"/>
          <w:szCs w:val="28"/>
          <w:lang w:val="kk-KZ"/>
        </w:rPr>
      </w:pPr>
      <w:r w:rsidRPr="00E515C2">
        <w:rPr>
          <w:b/>
          <w:sz w:val="28"/>
          <w:szCs w:val="28"/>
          <w:lang w:val="kk-KZ"/>
        </w:rPr>
        <w:t>ПАЙДАЛАНЫЛҒАН ӘДЕБИЕТТЕР ТІЗІМІ</w:t>
      </w:r>
    </w:p>
    <w:p w14:paraId="230B39F5" w14:textId="77777777" w:rsidR="007B6E52" w:rsidRPr="00E515C2" w:rsidRDefault="007B6E52" w:rsidP="007B6E52">
      <w:pPr>
        <w:ind w:right="-2"/>
        <w:jc w:val="center"/>
        <w:rPr>
          <w:sz w:val="28"/>
          <w:szCs w:val="28"/>
          <w:lang w:val="kk-KZ"/>
        </w:rPr>
      </w:pPr>
    </w:p>
    <w:p w14:paraId="67656178" w14:textId="77777777" w:rsidR="005C2D92" w:rsidRPr="00E515C2" w:rsidRDefault="005C2D92" w:rsidP="00FE43E3">
      <w:pPr>
        <w:ind w:firstLine="567"/>
        <w:jc w:val="both"/>
        <w:rPr>
          <w:rFonts w:eastAsia="Calibri"/>
          <w:sz w:val="28"/>
          <w:szCs w:val="28"/>
          <w:lang w:val="kk-KZ" w:eastAsia="en-US"/>
        </w:rPr>
      </w:pPr>
      <w:r w:rsidRPr="00E515C2">
        <w:rPr>
          <w:rFonts w:eastAsia="Calibri"/>
          <w:sz w:val="28"/>
          <w:szCs w:val="28"/>
          <w:lang w:val="kk-KZ" w:eastAsia="en-US"/>
        </w:rPr>
        <w:t>1 Деркач А.А., Зазыкин В.</w:t>
      </w:r>
      <w:r w:rsidRPr="00E515C2">
        <w:rPr>
          <w:rFonts w:eastAsia="font929"/>
          <w:sz w:val="28"/>
          <w:szCs w:val="28"/>
          <w:lang w:val="kk-KZ" w:eastAsia="en-US"/>
        </w:rPr>
        <w:t>Г. Акмеология: учебное пособие - СПб: Питер, 2003.</w:t>
      </w:r>
      <w:r w:rsidRPr="00E515C2">
        <w:rPr>
          <w:rFonts w:eastAsia="Calibri"/>
          <w:sz w:val="28"/>
          <w:szCs w:val="28"/>
          <w:lang w:val="kk-KZ" w:eastAsia="en-US"/>
        </w:rPr>
        <w:t xml:space="preserve"> - </w:t>
      </w:r>
      <w:r w:rsidRPr="00E515C2">
        <w:rPr>
          <w:rFonts w:eastAsia="font929"/>
          <w:sz w:val="28"/>
          <w:szCs w:val="28"/>
          <w:lang w:val="kk-KZ" w:eastAsia="en-US"/>
        </w:rPr>
        <w:t>256 с.</w:t>
      </w:r>
    </w:p>
    <w:p w14:paraId="37591EDF" w14:textId="77777777" w:rsidR="005C2D92" w:rsidRPr="00E515C2" w:rsidRDefault="005C2D92" w:rsidP="00FE43E3">
      <w:pPr>
        <w:ind w:firstLine="567"/>
        <w:jc w:val="both"/>
        <w:rPr>
          <w:sz w:val="28"/>
          <w:szCs w:val="28"/>
        </w:rPr>
      </w:pPr>
      <w:r w:rsidRPr="00E515C2">
        <w:rPr>
          <w:rFonts w:eastAsia="font929"/>
          <w:sz w:val="28"/>
          <w:szCs w:val="28"/>
          <w:lang w:val="kk-KZ"/>
        </w:rPr>
        <w:t xml:space="preserve">2 </w:t>
      </w:r>
      <w:r w:rsidRPr="00E515C2">
        <w:rPr>
          <w:sz w:val="28"/>
          <w:szCs w:val="28"/>
          <w:lang w:val="kk-KZ"/>
        </w:rPr>
        <w:t>Краткая энциклопедия психологии и психофизиологии развития человека. – Казань: Изд.во Познание института экономики и управления и права, 2010. – 209 с.</w:t>
      </w:r>
    </w:p>
    <w:p w14:paraId="71022886" w14:textId="77777777" w:rsidR="005C2D92" w:rsidRPr="00E515C2" w:rsidRDefault="005C2D92" w:rsidP="00FE43E3">
      <w:pPr>
        <w:ind w:firstLine="567"/>
        <w:jc w:val="both"/>
        <w:rPr>
          <w:sz w:val="28"/>
          <w:szCs w:val="28"/>
        </w:rPr>
      </w:pPr>
      <w:r w:rsidRPr="00E515C2">
        <w:rPr>
          <w:sz w:val="28"/>
          <w:szCs w:val="28"/>
          <w:lang w:val="kk-KZ"/>
        </w:rPr>
        <w:t>3 Умаев А.У., Гаджикурбанова Г.М. Педагогическое мастерство учителя как психолого-педагогическая проблема // Мир науки, культуры, образования. - 2018. - №2(69). – С. 18-27.</w:t>
      </w:r>
    </w:p>
    <w:p w14:paraId="7AD9A2DF" w14:textId="77777777" w:rsidR="005C2D92" w:rsidRPr="00E515C2" w:rsidRDefault="005C2D92" w:rsidP="00FE43E3">
      <w:pPr>
        <w:ind w:firstLine="567"/>
        <w:jc w:val="both"/>
        <w:rPr>
          <w:sz w:val="28"/>
          <w:szCs w:val="28"/>
        </w:rPr>
      </w:pPr>
      <w:r w:rsidRPr="00E515C2">
        <w:rPr>
          <w:sz w:val="28"/>
          <w:szCs w:val="28"/>
          <w:lang w:val="kk-KZ"/>
        </w:rPr>
        <w:t xml:space="preserve">4 </w:t>
      </w:r>
      <w:r w:rsidRPr="00E515C2">
        <w:rPr>
          <w:sz w:val="28"/>
          <w:szCs w:val="28"/>
        </w:rPr>
        <w:t xml:space="preserve">Деркач </w:t>
      </w:r>
      <w:r w:rsidRPr="00E515C2">
        <w:rPr>
          <w:sz w:val="28"/>
          <w:szCs w:val="28"/>
          <w:lang w:val="kk-KZ"/>
        </w:rPr>
        <w:t>А.А.</w:t>
      </w:r>
      <w:r w:rsidRPr="00E515C2">
        <w:rPr>
          <w:sz w:val="28"/>
          <w:szCs w:val="28"/>
        </w:rPr>
        <w:t xml:space="preserve"> Профессиональная субъектность как психолого-акмеологический феномен // Акмеология. - 2015. - №2(54). – С. 16-27.</w:t>
      </w:r>
    </w:p>
    <w:p w14:paraId="0A4A5182" w14:textId="77777777" w:rsidR="005C2D92" w:rsidRPr="00E515C2" w:rsidRDefault="005C2D92" w:rsidP="00FE43E3">
      <w:pPr>
        <w:ind w:firstLine="567"/>
        <w:jc w:val="both"/>
        <w:rPr>
          <w:sz w:val="28"/>
          <w:szCs w:val="28"/>
        </w:rPr>
      </w:pPr>
      <w:r w:rsidRPr="00E515C2">
        <w:rPr>
          <w:sz w:val="28"/>
          <w:szCs w:val="28"/>
        </w:rPr>
        <w:t xml:space="preserve">5 </w:t>
      </w:r>
      <w:r w:rsidRPr="00E515C2">
        <w:rPr>
          <w:sz w:val="28"/>
          <w:szCs w:val="28"/>
          <w:lang w:val="kk-KZ"/>
        </w:rPr>
        <w:t xml:space="preserve">Никандров Н.Д., Грохольская О.Г. Профессиональная деятельность, ее сущность, структура и содержание // Научные исследования в образовании. - </w:t>
      </w:r>
      <w:r w:rsidRPr="00E515C2">
        <w:rPr>
          <w:sz w:val="28"/>
          <w:szCs w:val="28"/>
        </w:rPr>
        <w:t xml:space="preserve">2013. - №3. – </w:t>
      </w:r>
      <w:r w:rsidRPr="00E515C2">
        <w:rPr>
          <w:sz w:val="28"/>
          <w:szCs w:val="28"/>
          <w:lang w:val="kk-KZ"/>
        </w:rPr>
        <w:t>221</w:t>
      </w:r>
      <w:r w:rsidRPr="00E515C2">
        <w:rPr>
          <w:sz w:val="28"/>
          <w:szCs w:val="28"/>
        </w:rPr>
        <w:t xml:space="preserve"> с</w:t>
      </w:r>
      <w:r w:rsidRPr="00E515C2">
        <w:rPr>
          <w:sz w:val="28"/>
          <w:szCs w:val="28"/>
          <w:lang w:val="kk-KZ"/>
        </w:rPr>
        <w:t>.</w:t>
      </w:r>
    </w:p>
    <w:p w14:paraId="60258B84" w14:textId="77777777" w:rsidR="005C2D92" w:rsidRPr="00E515C2" w:rsidRDefault="005C2D92" w:rsidP="00FE43E3">
      <w:pPr>
        <w:ind w:firstLine="567"/>
        <w:jc w:val="both"/>
        <w:rPr>
          <w:sz w:val="28"/>
          <w:szCs w:val="28"/>
        </w:rPr>
      </w:pPr>
      <w:r w:rsidRPr="00E515C2">
        <w:rPr>
          <w:sz w:val="28"/>
          <w:szCs w:val="28"/>
        </w:rPr>
        <w:t>6 Степанова А.А., Дрягалова Е.А. Анализ взаимосвязи акмеологического потенциала и профессиональной направленности личности // VI Всероссийский фестиваль науки: сборник докладов: в 2 т. Нижегородский государственный архитектурно-строительный ун-т. – Нижний Новгород, 2016. – С. 108-112.</w:t>
      </w:r>
    </w:p>
    <w:p w14:paraId="1B663600" w14:textId="77777777" w:rsidR="005C2D92" w:rsidRPr="00E515C2" w:rsidRDefault="005C2D92" w:rsidP="00FE43E3">
      <w:pPr>
        <w:ind w:firstLine="567"/>
        <w:jc w:val="both"/>
        <w:rPr>
          <w:sz w:val="28"/>
          <w:szCs w:val="28"/>
          <w:lang w:val="kk-KZ"/>
        </w:rPr>
      </w:pPr>
      <w:r w:rsidRPr="00E515C2">
        <w:rPr>
          <w:sz w:val="28"/>
          <w:szCs w:val="28"/>
          <w:lang w:val="kk-KZ"/>
        </w:rPr>
        <w:t>7  Колдасбаева Б.Д., Дошыбеков А.Б</w:t>
      </w:r>
      <w:r w:rsidRPr="00E515C2">
        <w:rPr>
          <w:rFonts w:eastAsia="font929"/>
          <w:sz w:val="28"/>
          <w:szCs w:val="28"/>
          <w:lang w:val="kk-KZ"/>
        </w:rPr>
        <w:t xml:space="preserve">. Болашақ дене мәдениеті маманының  акмеологиялық әлеуеті: мазмұны, дамыту механизмдері: </w:t>
      </w:r>
      <w:r w:rsidRPr="00E515C2">
        <w:rPr>
          <w:sz w:val="28"/>
          <w:szCs w:val="28"/>
          <w:lang w:val="kk-KZ"/>
        </w:rPr>
        <w:t>оқу-әдістемелік құрал. – Алматы,  2022. - 85 б.</w:t>
      </w:r>
    </w:p>
    <w:p w14:paraId="3B3258D2" w14:textId="66F2D6ED" w:rsidR="005C2D92" w:rsidRPr="00E515C2" w:rsidRDefault="005C2D92" w:rsidP="00FE43E3">
      <w:pPr>
        <w:ind w:firstLine="567"/>
        <w:jc w:val="both"/>
        <w:rPr>
          <w:sz w:val="28"/>
          <w:szCs w:val="28"/>
          <w:lang w:val="kk-KZ"/>
        </w:rPr>
      </w:pPr>
      <w:r w:rsidRPr="00E515C2">
        <w:rPr>
          <w:sz w:val="28"/>
          <w:szCs w:val="28"/>
          <w:lang w:val="kk-KZ"/>
        </w:rPr>
        <w:t>8 «Әділетті Қазақстанның экономикалық бағдары» атты Мемлекет басшысы Қасым-Жомарт Тоқаевтың Қазақстан халқына Жолдауы, 2023 жыл 1 қыркүйек</w:t>
      </w:r>
      <w:r w:rsidR="0058038F" w:rsidRPr="00E515C2">
        <w:rPr>
          <w:sz w:val="28"/>
          <w:szCs w:val="28"/>
          <w:lang w:val="kk-KZ"/>
        </w:rPr>
        <w:t xml:space="preserve"> / </w:t>
      </w:r>
      <w:hyperlink r:id="rId62" w:history="1">
        <w:r w:rsidRPr="00E515C2">
          <w:rPr>
            <w:sz w:val="28"/>
            <w:szCs w:val="28"/>
            <w:u w:val="single"/>
            <w:lang w:val="kk-KZ"/>
          </w:rPr>
          <w:t>https://www.akorda.kz/kz/memleket-basshysy-kasym-zhomart-tokaevtyn-adiletti-kazakstannyn-ekonomikalyk-bagdary-atty-kazakstan-halkyna-zholdauy-18333</w:t>
        </w:r>
      </w:hyperlink>
      <w:r w:rsidR="0058038F" w:rsidRPr="00E515C2">
        <w:rPr>
          <w:sz w:val="28"/>
          <w:szCs w:val="28"/>
          <w:u w:val="single"/>
          <w:lang w:val="kk-KZ"/>
        </w:rPr>
        <w:t xml:space="preserve">. </w:t>
      </w:r>
      <w:r w:rsidR="00E515C2" w:rsidRPr="00E515C2">
        <w:rPr>
          <w:sz w:val="28"/>
          <w:szCs w:val="28"/>
          <w:lang w:val="kk-KZ"/>
        </w:rPr>
        <w:t>12.11.2021</w:t>
      </w:r>
      <w:r w:rsidR="0058038F" w:rsidRPr="00E515C2">
        <w:rPr>
          <w:sz w:val="28"/>
          <w:szCs w:val="28"/>
          <w:u w:val="single"/>
          <w:lang w:val="kk-KZ"/>
        </w:rPr>
        <w:t xml:space="preserve"> </w:t>
      </w:r>
    </w:p>
    <w:p w14:paraId="15863A52" w14:textId="05CE5D2C" w:rsidR="005C2D92" w:rsidRPr="00E515C2" w:rsidRDefault="005C2D92" w:rsidP="00FE43E3">
      <w:pPr>
        <w:ind w:firstLine="567"/>
        <w:jc w:val="both"/>
        <w:rPr>
          <w:sz w:val="28"/>
          <w:szCs w:val="28"/>
          <w:lang w:val="kk-KZ"/>
        </w:rPr>
      </w:pPr>
      <w:r w:rsidRPr="00E515C2">
        <w:rPr>
          <w:sz w:val="28"/>
          <w:szCs w:val="28"/>
          <w:lang w:val="kk-KZ"/>
        </w:rPr>
        <w:t>9 «Әділетті мемлекет. Біртұтас ұлт. Берекелі қоғам» атты Мемлекет басшысы Қасым-Жомарт Тоқаевтың Қазақстан халқына Жолдауы,2022 жыл 1 қыркүйек</w:t>
      </w:r>
      <w:r w:rsidR="00E515C2" w:rsidRPr="00E515C2">
        <w:rPr>
          <w:sz w:val="28"/>
          <w:szCs w:val="28"/>
          <w:lang w:val="kk-KZ"/>
        </w:rPr>
        <w:t>/</w:t>
      </w:r>
      <w:hyperlink r:id="rId63" w:history="1">
        <w:r w:rsidR="00E515C2" w:rsidRPr="00E515C2">
          <w:rPr>
            <w:rStyle w:val="afa"/>
            <w:color w:val="auto"/>
            <w:sz w:val="28"/>
            <w:szCs w:val="28"/>
            <w:lang w:val="kk-KZ"/>
          </w:rPr>
          <w:t>https://www.akorda.kz/kz/memleket-basshysy-kasym-zhomart-tokaevtyn-kazakstan-halkyna-zholdauy-181416</w:t>
        </w:r>
      </w:hyperlink>
    </w:p>
    <w:p w14:paraId="7094D6DA" w14:textId="14E40056" w:rsidR="005C2D92" w:rsidRPr="00551801" w:rsidRDefault="005C2D92" w:rsidP="00E515C2">
      <w:pPr>
        <w:ind w:firstLine="567"/>
        <w:jc w:val="both"/>
        <w:rPr>
          <w:rFonts w:eastAsia="Cambria"/>
          <w:b/>
          <w:sz w:val="28"/>
          <w:szCs w:val="28"/>
          <w:lang w:val="kk-KZ"/>
        </w:rPr>
      </w:pPr>
      <w:r w:rsidRPr="00E515C2">
        <w:rPr>
          <w:sz w:val="28"/>
          <w:szCs w:val="28"/>
          <w:lang w:val="kk-KZ"/>
        </w:rPr>
        <w:t xml:space="preserve">10 «Халық бірлігі мен жүйелі реформалар – ел өркендеуінің берік іргетасы» атты Мемлекет басшысы Қасым-Жомарт Тоқаевтың Қазақстан </w:t>
      </w:r>
      <w:r w:rsidRPr="00551801">
        <w:rPr>
          <w:sz w:val="28"/>
          <w:szCs w:val="28"/>
          <w:lang w:val="kk-KZ"/>
        </w:rPr>
        <w:t>халқына Жолдауы, 2021 жыл 1 қыркүйек</w:t>
      </w:r>
      <w:r w:rsidR="00E515C2" w:rsidRPr="00551801">
        <w:rPr>
          <w:sz w:val="28"/>
          <w:szCs w:val="28"/>
          <w:lang w:val="kk-KZ"/>
        </w:rPr>
        <w:t>/</w:t>
      </w:r>
      <w:r w:rsidR="00E515C2" w:rsidRPr="00551801">
        <w:rPr>
          <w:rFonts w:eastAsia="Cambria"/>
          <w:b/>
          <w:sz w:val="28"/>
          <w:szCs w:val="28"/>
          <w:lang w:val="kk-KZ"/>
        </w:rPr>
        <w:t xml:space="preserve"> </w:t>
      </w:r>
      <w:hyperlink r:id="rId64" w:history="1">
        <w:r w:rsidR="00E515C2" w:rsidRPr="00551801">
          <w:rPr>
            <w:rStyle w:val="afa"/>
            <w:color w:val="auto"/>
            <w:sz w:val="28"/>
            <w:szCs w:val="28"/>
            <w:u w:val="none"/>
            <w:lang w:val="kk-KZ"/>
          </w:rPr>
          <w:t>https://www.akorda.kz/kz/addresses/addresses_of_president/memleket-basshysy-kasym-zhomart-tokaevtyn-kazakstan-halkyna-zholdauy-2020-zhylgy-1-kyrkuiek</w:t>
        </w:r>
      </w:hyperlink>
      <w:r w:rsidR="00551801" w:rsidRPr="00551801">
        <w:rPr>
          <w:sz w:val="28"/>
          <w:szCs w:val="28"/>
          <w:lang w:val="kk-KZ"/>
        </w:rPr>
        <w:t>.13.07.2022</w:t>
      </w:r>
      <w:r w:rsidRPr="00551801">
        <w:rPr>
          <w:sz w:val="28"/>
          <w:szCs w:val="28"/>
          <w:lang w:val="kk-KZ"/>
        </w:rPr>
        <w:t xml:space="preserve">  </w:t>
      </w:r>
    </w:p>
    <w:p w14:paraId="19035B77" w14:textId="77777777" w:rsidR="005C2D92" w:rsidRPr="00551801" w:rsidRDefault="005C2D92" w:rsidP="00FE43E3">
      <w:pPr>
        <w:ind w:firstLine="567"/>
        <w:jc w:val="both"/>
        <w:rPr>
          <w:sz w:val="28"/>
          <w:szCs w:val="28"/>
          <w:lang w:val="kk-KZ"/>
        </w:rPr>
      </w:pPr>
      <w:r w:rsidRPr="00551801">
        <w:rPr>
          <w:sz w:val="28"/>
          <w:szCs w:val="28"/>
          <w:lang w:val="kk-KZ"/>
        </w:rPr>
        <w:t xml:space="preserve">11 Профессиональный стандарт «Педагог» Национальной палаты предпринимателей Республики Казахстан «Атамекен» №133 от 8 июня 2017 года. </w:t>
      </w:r>
      <w:hyperlink r:id="rId65">
        <w:r w:rsidRPr="00551801">
          <w:rPr>
            <w:sz w:val="28"/>
            <w:szCs w:val="28"/>
            <w:lang w:val="kk-KZ"/>
          </w:rPr>
          <w:t>https://online.zakon.kz/Document/?doc_id=36778129</w:t>
        </w:r>
      </w:hyperlink>
      <w:r w:rsidRPr="00551801">
        <w:rPr>
          <w:sz w:val="28"/>
          <w:szCs w:val="28"/>
          <w:lang w:val="kk-KZ"/>
        </w:rPr>
        <w:t xml:space="preserve"> 12.06.2022.</w:t>
      </w:r>
    </w:p>
    <w:p w14:paraId="30D897DB" w14:textId="70DB06EF" w:rsidR="005C2D92" w:rsidRPr="00551801" w:rsidRDefault="005C2D92" w:rsidP="00FE43E3">
      <w:pPr>
        <w:ind w:right="-2" w:firstLine="567"/>
        <w:jc w:val="both"/>
        <w:rPr>
          <w:sz w:val="28"/>
          <w:szCs w:val="28"/>
          <w:shd w:val="clear" w:color="auto" w:fill="FFFFFF"/>
          <w:lang w:val="kk-KZ"/>
        </w:rPr>
      </w:pPr>
      <w:r w:rsidRPr="00551801">
        <w:rPr>
          <w:sz w:val="28"/>
          <w:szCs w:val="28"/>
          <w:lang w:val="kk-KZ"/>
        </w:rPr>
        <w:t xml:space="preserve">12 </w:t>
      </w:r>
      <w:r w:rsidRPr="00551801">
        <w:rPr>
          <w:sz w:val="28"/>
          <w:szCs w:val="28"/>
          <w:shd w:val="clear" w:color="auto" w:fill="FFFFFF"/>
          <w:lang w:val="kk-KZ"/>
        </w:rPr>
        <w:t xml:space="preserve">«Дені сау ұлт» әрбір азамат үшін сапалы және қолжетімді денсаулық сақтау» ұлттық жобасы ҚР Үкіметінің 2021 жылғы 12 қазандағы, №725 қаулысы </w:t>
      </w:r>
      <w:r w:rsidR="00E515C2" w:rsidRPr="00551801">
        <w:rPr>
          <w:sz w:val="28"/>
          <w:szCs w:val="28"/>
          <w:shd w:val="clear" w:color="auto" w:fill="FFFFFF"/>
          <w:lang w:val="kk-KZ"/>
        </w:rPr>
        <w:t>/</w:t>
      </w:r>
      <w:hyperlink r:id="rId66" w:history="1">
        <w:r w:rsidR="00E515C2" w:rsidRPr="00551801">
          <w:rPr>
            <w:rStyle w:val="afa"/>
            <w:color w:val="auto"/>
            <w:sz w:val="28"/>
            <w:szCs w:val="28"/>
            <w:u w:val="none"/>
            <w:lang w:val="kk-KZ"/>
          </w:rPr>
          <w:t>https://adilet.zan.kz/kaz/docs/P2100000725</w:t>
        </w:r>
      </w:hyperlink>
      <w:r w:rsidRPr="00551801">
        <w:rPr>
          <w:sz w:val="28"/>
          <w:szCs w:val="28"/>
          <w:shd w:val="clear" w:color="auto" w:fill="FFFFFF"/>
          <w:lang w:val="kk-KZ"/>
        </w:rPr>
        <w:t xml:space="preserve">  11.07.2021.</w:t>
      </w:r>
    </w:p>
    <w:p w14:paraId="00468C2C" w14:textId="783E1F1D" w:rsidR="005C2D92" w:rsidRPr="00551801" w:rsidRDefault="005C2D92" w:rsidP="00FE43E3">
      <w:pPr>
        <w:ind w:right="-2" w:firstLine="567"/>
        <w:jc w:val="both"/>
        <w:rPr>
          <w:sz w:val="28"/>
          <w:szCs w:val="28"/>
          <w:lang w:val="kk-KZ"/>
        </w:rPr>
      </w:pPr>
      <w:r w:rsidRPr="00E515C2">
        <w:rPr>
          <w:sz w:val="28"/>
          <w:szCs w:val="28"/>
          <w:shd w:val="clear" w:color="auto" w:fill="FFFFFF"/>
          <w:lang w:val="kk-KZ"/>
        </w:rPr>
        <w:t xml:space="preserve">13 </w:t>
      </w:r>
      <w:r w:rsidRPr="00E515C2">
        <w:rPr>
          <w:sz w:val="28"/>
          <w:szCs w:val="28"/>
          <w:lang w:val="kk-KZ"/>
        </w:rPr>
        <w:t xml:space="preserve">«Қазақстан Республикасының дене шынықтыру мен спорт саласын дамытудың 2023-2029 жылдарға арналған тұжырымдамасын бекіту туралы» </w:t>
      </w:r>
      <w:r w:rsidRPr="00551801">
        <w:rPr>
          <w:sz w:val="28"/>
          <w:szCs w:val="28"/>
          <w:lang w:val="kk-KZ"/>
        </w:rPr>
        <w:t>Қазақстан Республикасы Үкіметінің 2023 жылғы 28 наурыздағы № 251 қаулысы</w:t>
      </w:r>
      <w:r w:rsidR="00E515C2" w:rsidRPr="00551801">
        <w:rPr>
          <w:sz w:val="28"/>
          <w:szCs w:val="28"/>
          <w:lang w:val="kk-KZ"/>
        </w:rPr>
        <w:t>/</w:t>
      </w:r>
      <w:r w:rsidRPr="00551801">
        <w:rPr>
          <w:sz w:val="28"/>
          <w:szCs w:val="28"/>
          <w:lang w:val="kk-KZ"/>
        </w:rPr>
        <w:t xml:space="preserve"> </w:t>
      </w:r>
      <w:hyperlink r:id="rId67" w:history="1">
        <w:r w:rsidRPr="00551801">
          <w:rPr>
            <w:sz w:val="28"/>
            <w:szCs w:val="28"/>
            <w:lang w:val="kk-KZ"/>
          </w:rPr>
          <w:t>https://adilet.zan.kz/kaz/docs/P2300000251</w:t>
        </w:r>
      </w:hyperlink>
      <w:r w:rsidRPr="00551801">
        <w:rPr>
          <w:sz w:val="28"/>
          <w:szCs w:val="28"/>
          <w:lang w:val="kk-KZ"/>
        </w:rPr>
        <w:t xml:space="preserve"> 12.07.2021.</w:t>
      </w:r>
    </w:p>
    <w:p w14:paraId="2D7C1EC5" w14:textId="09EDA050" w:rsidR="005C2D92" w:rsidRPr="00551801" w:rsidRDefault="005C2D92" w:rsidP="00FE43E3">
      <w:pPr>
        <w:ind w:right="-2" w:firstLine="567"/>
        <w:jc w:val="both"/>
        <w:rPr>
          <w:sz w:val="28"/>
          <w:szCs w:val="28"/>
          <w:lang w:val="kk-KZ"/>
        </w:rPr>
      </w:pPr>
      <w:r w:rsidRPr="00551801">
        <w:rPr>
          <w:sz w:val="28"/>
          <w:szCs w:val="28"/>
          <w:lang w:val="kk-KZ"/>
        </w:rPr>
        <w:t>14 Қазақстан Республикасында жоғары білімді және ғылымды дамытудың 2023 – 2029 жылдарға арналған тұжырымдамасын бекіту туралы ҚР Үкіметінің 2023 жылғы 28 наурыздағы № 248 қаулысы</w:t>
      </w:r>
      <w:r w:rsidR="00E515C2" w:rsidRPr="00551801">
        <w:rPr>
          <w:sz w:val="28"/>
          <w:szCs w:val="28"/>
          <w:lang w:val="kk-KZ"/>
        </w:rPr>
        <w:t xml:space="preserve">/ </w:t>
      </w:r>
      <w:hyperlink r:id="rId68" w:history="1">
        <w:r w:rsidR="00E515C2" w:rsidRPr="00551801">
          <w:rPr>
            <w:rStyle w:val="afa"/>
            <w:color w:val="auto"/>
            <w:sz w:val="28"/>
            <w:szCs w:val="28"/>
            <w:u w:val="none"/>
            <w:lang w:val="kk-KZ"/>
          </w:rPr>
          <w:t>https://adilet.zan.kz/kaz/docs/P2300000248</w:t>
        </w:r>
      </w:hyperlink>
      <w:r w:rsidR="00551801">
        <w:rPr>
          <w:sz w:val="28"/>
          <w:szCs w:val="28"/>
          <w:lang w:val="kk-KZ"/>
        </w:rPr>
        <w:t>.</w:t>
      </w:r>
      <w:r w:rsidRPr="00551801">
        <w:rPr>
          <w:sz w:val="28"/>
          <w:szCs w:val="28"/>
          <w:lang w:val="kk-KZ"/>
        </w:rPr>
        <w:t xml:space="preserve"> 18.08.2021.</w:t>
      </w:r>
    </w:p>
    <w:p w14:paraId="04265E84" w14:textId="0A4C88F2" w:rsidR="0058038F" w:rsidRPr="00551801" w:rsidRDefault="005C2D92" w:rsidP="00E515C2">
      <w:pPr>
        <w:ind w:right="-2" w:firstLine="567"/>
        <w:jc w:val="both"/>
        <w:rPr>
          <w:sz w:val="28"/>
          <w:szCs w:val="28"/>
          <w:lang w:val="kk-KZ"/>
        </w:rPr>
      </w:pPr>
      <w:r w:rsidRPr="00551801">
        <w:rPr>
          <w:sz w:val="28"/>
          <w:szCs w:val="28"/>
          <w:lang w:val="kk-KZ"/>
        </w:rPr>
        <w:t>15 2018–2021 оқу жылында ҚазСТА дене мәдениеті және спорт теориялық негіздері кафедрасының ҒЗЖ жоспары</w:t>
      </w:r>
      <w:r w:rsidR="00E515C2" w:rsidRPr="00551801">
        <w:rPr>
          <w:sz w:val="28"/>
          <w:szCs w:val="28"/>
          <w:lang w:val="kk-KZ"/>
        </w:rPr>
        <w:t xml:space="preserve">/ </w:t>
      </w:r>
      <w:hyperlink r:id="rId69" w:history="1">
        <w:r w:rsidR="00E515C2" w:rsidRPr="00551801">
          <w:rPr>
            <w:rStyle w:val="afa"/>
            <w:color w:val="auto"/>
            <w:sz w:val="28"/>
            <w:szCs w:val="28"/>
            <w:u w:val="none"/>
            <w:lang w:val="kk-KZ"/>
          </w:rPr>
          <w:t>https://kazast.edu.kz/kz/%D0%BD%D0%B0%D1%83% 84-9/</w:t>
        </w:r>
      </w:hyperlink>
      <w:r w:rsidR="00551801">
        <w:rPr>
          <w:sz w:val="28"/>
          <w:szCs w:val="28"/>
          <w:lang w:val="kk-KZ"/>
        </w:rPr>
        <w:t>20.08.2021</w:t>
      </w:r>
    </w:p>
    <w:p w14:paraId="7C93B997" w14:textId="77777777" w:rsidR="005C2D92" w:rsidRPr="00E515C2" w:rsidRDefault="005C2D92" w:rsidP="00FE43E3">
      <w:pPr>
        <w:ind w:right="-2" w:firstLine="567"/>
        <w:jc w:val="both"/>
        <w:rPr>
          <w:sz w:val="28"/>
          <w:szCs w:val="28"/>
          <w:lang w:val="kk-KZ"/>
        </w:rPr>
      </w:pPr>
      <w:r w:rsidRPr="00E515C2">
        <w:rPr>
          <w:sz w:val="28"/>
          <w:szCs w:val="28"/>
          <w:lang w:val="kk-KZ"/>
        </w:rPr>
        <w:t xml:space="preserve">16. </w:t>
      </w:r>
      <w:r w:rsidRPr="00E515C2">
        <w:rPr>
          <w:sz w:val="28"/>
          <w:szCs w:val="28"/>
          <w:shd w:val="clear" w:color="auto" w:fill="FFFFFF"/>
        </w:rPr>
        <w:t>Агеевец В.У., Алфимов Л.Н., Евсеев С.П. и др. Общегуманитарная подготовка студентов институтов физической культуры // Теория и практика физической культуры, 1994. - № 12. - С. 23—25.</w:t>
      </w:r>
    </w:p>
    <w:p w14:paraId="4A43C08E" w14:textId="77777777" w:rsidR="005C2D92" w:rsidRPr="00E515C2" w:rsidRDefault="005C2D92" w:rsidP="00FE43E3">
      <w:pPr>
        <w:ind w:right="-2" w:firstLine="567"/>
        <w:jc w:val="both"/>
        <w:rPr>
          <w:sz w:val="28"/>
          <w:szCs w:val="28"/>
        </w:rPr>
      </w:pPr>
      <w:r w:rsidRPr="00E515C2">
        <w:rPr>
          <w:sz w:val="28"/>
          <w:szCs w:val="28"/>
          <w:lang w:val="kk-KZ"/>
        </w:rPr>
        <w:t xml:space="preserve">17. </w:t>
      </w:r>
      <w:r w:rsidRPr="00E515C2">
        <w:rPr>
          <w:sz w:val="28"/>
          <w:szCs w:val="28"/>
          <w:shd w:val="clear" w:color="auto" w:fill="FFFFFF"/>
        </w:rPr>
        <w:t>Волков H.H. Моделирование личности и деятельности тренера и совершенствования высшего физкультурного образования. - // Теория и практ. физ. культуры. 1989. - № 10. - С. 7-10.</w:t>
      </w:r>
    </w:p>
    <w:p w14:paraId="243ED43D" w14:textId="77777777" w:rsidR="005C2D92" w:rsidRPr="00E515C2" w:rsidRDefault="005C2D92" w:rsidP="00FE43E3">
      <w:pPr>
        <w:ind w:right="-2" w:firstLine="567"/>
        <w:jc w:val="both"/>
        <w:rPr>
          <w:sz w:val="28"/>
          <w:szCs w:val="28"/>
          <w:shd w:val="clear" w:color="auto" w:fill="FFFFFF"/>
        </w:rPr>
      </w:pPr>
      <w:r w:rsidRPr="00E515C2">
        <w:rPr>
          <w:sz w:val="28"/>
          <w:szCs w:val="28"/>
          <w:lang w:val="kk-KZ"/>
        </w:rPr>
        <w:t xml:space="preserve">18. </w:t>
      </w:r>
      <w:r w:rsidRPr="00E515C2">
        <w:rPr>
          <w:sz w:val="28"/>
          <w:szCs w:val="28"/>
          <w:shd w:val="clear" w:color="auto" w:fill="FFFFFF"/>
        </w:rPr>
        <w:t>Выдрин В.М. Теория физической культуры (культурологический аспект): Учебн. пос. Л.: ГДОИФК им. П.Ф. Лесгафта, 1988. - 45 с.</w:t>
      </w:r>
    </w:p>
    <w:p w14:paraId="1960FB09" w14:textId="77777777" w:rsidR="005C2D92" w:rsidRPr="00E515C2" w:rsidRDefault="005C2D92" w:rsidP="00FE43E3">
      <w:pPr>
        <w:ind w:right="-2" w:firstLine="567"/>
        <w:jc w:val="both"/>
        <w:rPr>
          <w:sz w:val="28"/>
          <w:szCs w:val="28"/>
          <w:shd w:val="clear" w:color="auto" w:fill="FFFFFF"/>
          <w:lang w:val="kk-KZ"/>
        </w:rPr>
      </w:pPr>
      <w:r w:rsidRPr="00E515C2">
        <w:rPr>
          <w:sz w:val="28"/>
          <w:szCs w:val="28"/>
          <w:shd w:val="clear" w:color="auto" w:fill="FFFFFF"/>
          <w:lang w:val="kk-KZ"/>
        </w:rPr>
        <w:t xml:space="preserve">19 </w:t>
      </w:r>
      <w:r w:rsidRPr="00E515C2">
        <w:rPr>
          <w:sz w:val="28"/>
          <w:szCs w:val="28"/>
          <w:shd w:val="clear" w:color="auto" w:fill="FFFFFF"/>
        </w:rPr>
        <w:t>Запесоцкий А.С. Психокультурные механизмы образовательной деятельности // Известия Российской академии образования. - 2001. - № 1. -      С. 3-8.</w:t>
      </w:r>
    </w:p>
    <w:p w14:paraId="388B37B3" w14:textId="77777777" w:rsidR="005C2D92" w:rsidRPr="00E515C2" w:rsidRDefault="005C2D92" w:rsidP="00FE43E3">
      <w:pPr>
        <w:ind w:right="-2" w:firstLine="567"/>
        <w:jc w:val="both"/>
        <w:rPr>
          <w:sz w:val="28"/>
          <w:szCs w:val="28"/>
          <w:shd w:val="clear" w:color="auto" w:fill="FFFFFF"/>
          <w:lang w:val="kk-KZ"/>
        </w:rPr>
      </w:pPr>
      <w:r w:rsidRPr="00E515C2">
        <w:rPr>
          <w:sz w:val="28"/>
          <w:szCs w:val="28"/>
          <w:shd w:val="clear" w:color="auto" w:fill="FFFFFF"/>
          <w:lang w:val="kk-KZ"/>
        </w:rPr>
        <w:t xml:space="preserve">20 </w:t>
      </w:r>
      <w:r w:rsidRPr="00E515C2">
        <w:rPr>
          <w:sz w:val="28"/>
          <w:szCs w:val="28"/>
          <w:shd w:val="clear" w:color="auto" w:fill="FFFFFF"/>
        </w:rPr>
        <w:t xml:space="preserve">Лубышева Л.И. Теоретико-методологические и организационные основы формирования физической культуры студентов: автореф. дис. ... док.пед. наук: 13.00.04. </w:t>
      </w:r>
      <w:r w:rsidRPr="00E515C2">
        <w:rPr>
          <w:sz w:val="28"/>
          <w:szCs w:val="28"/>
          <w:shd w:val="clear" w:color="auto" w:fill="FFFFFF"/>
          <w:lang w:val="kk-KZ"/>
        </w:rPr>
        <w:t xml:space="preserve">- </w:t>
      </w:r>
      <w:r w:rsidRPr="00E515C2">
        <w:rPr>
          <w:sz w:val="28"/>
          <w:szCs w:val="28"/>
          <w:shd w:val="clear" w:color="auto" w:fill="FFFFFF"/>
        </w:rPr>
        <w:t>Лубышева Людмила Ивановна. - М., 1992. - 58 с.</w:t>
      </w:r>
    </w:p>
    <w:p w14:paraId="4FE4A70B" w14:textId="77777777" w:rsidR="005C2D92" w:rsidRPr="00E515C2" w:rsidRDefault="005C2D92" w:rsidP="00FE43E3">
      <w:pPr>
        <w:ind w:right="-2" w:firstLine="567"/>
        <w:jc w:val="both"/>
        <w:rPr>
          <w:sz w:val="28"/>
          <w:szCs w:val="28"/>
          <w:lang w:val="kk-KZ"/>
        </w:rPr>
      </w:pPr>
      <w:r w:rsidRPr="00E515C2">
        <w:rPr>
          <w:sz w:val="28"/>
          <w:szCs w:val="28"/>
          <w:shd w:val="clear" w:color="auto" w:fill="FFFFFF"/>
          <w:lang w:val="kk-KZ"/>
        </w:rPr>
        <w:t xml:space="preserve">21 </w:t>
      </w:r>
      <w:r w:rsidRPr="00E515C2">
        <w:rPr>
          <w:sz w:val="28"/>
          <w:szCs w:val="28"/>
        </w:rPr>
        <w:t>Варфоломеева Л.E. Акмеологические технологии развития у студентов творческой готовности к предстоящей деятельности. - СПб., 2002. – 18 с.</w:t>
      </w:r>
    </w:p>
    <w:p w14:paraId="11E922BF" w14:textId="77777777" w:rsidR="005C2D92" w:rsidRPr="00E515C2" w:rsidRDefault="005C2D92" w:rsidP="00FE43E3">
      <w:pPr>
        <w:ind w:right="-2" w:firstLine="567"/>
        <w:jc w:val="both"/>
        <w:rPr>
          <w:sz w:val="28"/>
          <w:szCs w:val="28"/>
          <w:lang w:val="kk-KZ"/>
        </w:rPr>
      </w:pPr>
      <w:r w:rsidRPr="00E515C2">
        <w:rPr>
          <w:sz w:val="28"/>
          <w:szCs w:val="28"/>
          <w:lang w:val="kk-KZ"/>
        </w:rPr>
        <w:t xml:space="preserve">22 </w:t>
      </w:r>
      <w:r w:rsidRPr="00E515C2">
        <w:rPr>
          <w:sz w:val="28"/>
          <w:szCs w:val="28"/>
        </w:rPr>
        <w:t>Рыбников H.A. Ребенок и его изучение. - М.: Психология и педагогика, 1922. - 367 с.</w:t>
      </w:r>
    </w:p>
    <w:p w14:paraId="37E6B362" w14:textId="77777777" w:rsidR="005C2D92" w:rsidRPr="00E515C2" w:rsidRDefault="005C2D92" w:rsidP="00FE43E3">
      <w:pPr>
        <w:ind w:right="-2" w:firstLine="567"/>
        <w:jc w:val="both"/>
        <w:rPr>
          <w:sz w:val="28"/>
          <w:szCs w:val="28"/>
          <w:lang w:val="kk-KZ"/>
        </w:rPr>
      </w:pPr>
      <w:r w:rsidRPr="00E515C2">
        <w:rPr>
          <w:sz w:val="28"/>
          <w:szCs w:val="28"/>
          <w:lang w:val="kk-KZ"/>
        </w:rPr>
        <w:t xml:space="preserve">23 </w:t>
      </w:r>
      <w:r w:rsidRPr="00E515C2">
        <w:rPr>
          <w:sz w:val="28"/>
          <w:szCs w:val="28"/>
        </w:rPr>
        <w:t>Деркач А.А. Акмеология в системе научного познания // Мир образования – образование в мире. – 2007. - №1(25). – 27 с.</w:t>
      </w:r>
    </w:p>
    <w:p w14:paraId="287C80B5" w14:textId="77777777" w:rsidR="005C2D92" w:rsidRPr="00E515C2" w:rsidRDefault="005C2D92" w:rsidP="00FE43E3">
      <w:pPr>
        <w:ind w:firstLine="567"/>
        <w:jc w:val="both"/>
        <w:rPr>
          <w:rFonts w:eastAsia="Calibri"/>
          <w:sz w:val="28"/>
          <w:szCs w:val="28"/>
          <w:lang w:eastAsia="en-US"/>
        </w:rPr>
      </w:pPr>
      <w:r w:rsidRPr="00E515C2">
        <w:rPr>
          <w:rFonts w:eastAsia="Calibri"/>
          <w:sz w:val="28"/>
          <w:szCs w:val="28"/>
          <w:lang w:val="kk-KZ" w:eastAsia="en-US"/>
        </w:rPr>
        <w:t xml:space="preserve">24 </w:t>
      </w:r>
      <w:r w:rsidRPr="00E515C2">
        <w:rPr>
          <w:rFonts w:eastAsia="Calibri"/>
          <w:sz w:val="28"/>
          <w:szCs w:val="28"/>
          <w:lang w:eastAsia="en-US"/>
        </w:rPr>
        <w:t>Абульханова К.А. Мировозренческий смысл и научное значение катеогрии субъекта // Российский менталитет: вопросы психологической теории и практики. – М.: ИПРАН, 1997. - С. 56-75.</w:t>
      </w:r>
    </w:p>
    <w:p w14:paraId="4B626BE1" w14:textId="77777777" w:rsidR="005C2D92" w:rsidRPr="00E515C2" w:rsidRDefault="005C2D92" w:rsidP="00FE43E3">
      <w:pPr>
        <w:ind w:firstLine="567"/>
        <w:jc w:val="both"/>
        <w:rPr>
          <w:rFonts w:eastAsia="Calibri"/>
          <w:sz w:val="28"/>
          <w:szCs w:val="28"/>
          <w:lang w:eastAsia="en-US"/>
        </w:rPr>
      </w:pPr>
      <w:r w:rsidRPr="00E515C2">
        <w:rPr>
          <w:rFonts w:eastAsia="Calibri"/>
          <w:sz w:val="28"/>
          <w:szCs w:val="28"/>
          <w:lang w:val="en-US" w:eastAsia="en-US"/>
        </w:rPr>
        <w:t xml:space="preserve">25 Mawer M. Mentoring in Physical Education: Issues and Insights // Taylor and Francis (Mentoring in Physical Education: Issues and Insights), Inc. </w:t>
      </w:r>
      <w:r w:rsidRPr="00E515C2">
        <w:rPr>
          <w:rFonts w:eastAsia="Calibri"/>
          <w:sz w:val="28"/>
          <w:szCs w:val="28"/>
          <w:lang w:eastAsia="en-US"/>
        </w:rPr>
        <w:t>New York Press, 1996. - 120 p.</w:t>
      </w:r>
    </w:p>
    <w:p w14:paraId="19D1858F" w14:textId="77777777" w:rsidR="005C2D92" w:rsidRPr="00E515C2" w:rsidRDefault="005C2D92" w:rsidP="00FE43E3">
      <w:pPr>
        <w:ind w:firstLine="567"/>
        <w:jc w:val="both"/>
        <w:rPr>
          <w:rFonts w:eastAsia="Calibri"/>
          <w:sz w:val="28"/>
          <w:szCs w:val="28"/>
          <w:lang w:eastAsia="en-US"/>
        </w:rPr>
      </w:pPr>
      <w:r w:rsidRPr="00E515C2">
        <w:rPr>
          <w:rFonts w:eastAsia="Calibri"/>
          <w:sz w:val="28"/>
          <w:szCs w:val="28"/>
          <w:lang w:eastAsia="en-US"/>
        </w:rPr>
        <w:t>26 Выдрин В.М., Николаев Ю.М. Теория физической культуры (культурологический аспект)  Л.: ГДОИФК, 1988. - 45 с.</w:t>
      </w:r>
    </w:p>
    <w:p w14:paraId="15FD8B3B" w14:textId="77777777" w:rsidR="005C2D92" w:rsidRPr="00E515C2" w:rsidRDefault="005C2D92" w:rsidP="00FE43E3">
      <w:pPr>
        <w:ind w:firstLine="567"/>
        <w:jc w:val="both"/>
        <w:rPr>
          <w:rFonts w:eastAsia="Calibri"/>
          <w:sz w:val="28"/>
          <w:szCs w:val="28"/>
          <w:lang w:val="en-US" w:eastAsia="en-US"/>
        </w:rPr>
      </w:pPr>
      <w:r w:rsidRPr="00E515C2">
        <w:rPr>
          <w:rFonts w:eastAsia="Calibri"/>
          <w:sz w:val="28"/>
          <w:szCs w:val="28"/>
          <w:lang w:val="en-US" w:eastAsia="en-US"/>
        </w:rPr>
        <w:t>27 Law D. The beginner's guide to swimming and water sports 111. P. Johns. London: John Gifford, 1973. - 248 c.</w:t>
      </w:r>
    </w:p>
    <w:p w14:paraId="3AD30677" w14:textId="77777777" w:rsidR="005C2D92" w:rsidRPr="00E515C2" w:rsidRDefault="005C2D92" w:rsidP="00FE43E3">
      <w:pPr>
        <w:ind w:firstLine="567"/>
        <w:jc w:val="both"/>
        <w:rPr>
          <w:rFonts w:eastAsia="Calibri"/>
          <w:sz w:val="28"/>
          <w:szCs w:val="28"/>
          <w:lang w:val="kk-KZ" w:eastAsia="en-US"/>
        </w:rPr>
      </w:pPr>
      <w:r w:rsidRPr="00E515C2">
        <w:rPr>
          <w:rFonts w:eastAsia="Calibri"/>
          <w:sz w:val="28"/>
          <w:szCs w:val="28"/>
          <w:lang w:val="en-US" w:eastAsia="en-US"/>
        </w:rPr>
        <w:t xml:space="preserve">28 Barrow H.H. McGee R., Tritschler K.A. Practical Measurement in Physical Education and Sport // Williams and Wilkins. </w:t>
      </w:r>
      <w:r w:rsidRPr="00E515C2">
        <w:rPr>
          <w:rFonts w:eastAsia="Calibri"/>
          <w:sz w:val="28"/>
          <w:szCs w:val="28"/>
          <w:lang w:eastAsia="en-US"/>
        </w:rPr>
        <w:t>Boston, 1989. — P. 12-18.</w:t>
      </w:r>
    </w:p>
    <w:p w14:paraId="4CABC744" w14:textId="77777777" w:rsidR="005C2D92" w:rsidRPr="00E515C2" w:rsidRDefault="005C2D92" w:rsidP="00FE43E3">
      <w:pPr>
        <w:ind w:firstLine="567"/>
        <w:jc w:val="both"/>
        <w:rPr>
          <w:rFonts w:eastAsia="Calibri"/>
          <w:sz w:val="28"/>
          <w:szCs w:val="28"/>
          <w:lang w:val="kk-KZ" w:eastAsia="en-US"/>
        </w:rPr>
      </w:pPr>
      <w:r w:rsidRPr="00E515C2">
        <w:rPr>
          <w:rFonts w:eastAsia="Calibri"/>
          <w:sz w:val="28"/>
          <w:szCs w:val="28"/>
          <w:lang w:val="kk-KZ" w:eastAsia="en-US"/>
        </w:rPr>
        <w:t xml:space="preserve">29 </w:t>
      </w:r>
      <w:r w:rsidRPr="00E515C2">
        <w:rPr>
          <w:rFonts w:eastAsia="Calibri"/>
          <w:sz w:val="28"/>
          <w:szCs w:val="28"/>
          <w:lang w:eastAsia="en-US"/>
        </w:rPr>
        <w:t>Оспанова Б.А. Педагогические основы формирования креативности будущего специалиста в системе унивеситетского образования: автореф. ... док. пед. наук: 13.00.08. - Туркестан, 2006. – 43 с.</w:t>
      </w:r>
    </w:p>
    <w:p w14:paraId="750852D8" w14:textId="77777777" w:rsidR="005C2D92" w:rsidRPr="00E515C2" w:rsidRDefault="005C2D92" w:rsidP="00FE43E3">
      <w:pPr>
        <w:ind w:firstLine="567"/>
        <w:jc w:val="both"/>
        <w:rPr>
          <w:rFonts w:eastAsia="Calibri"/>
          <w:sz w:val="28"/>
          <w:szCs w:val="28"/>
          <w:lang w:val="kk-KZ" w:eastAsia="en-US"/>
        </w:rPr>
      </w:pPr>
      <w:r w:rsidRPr="00E515C2">
        <w:rPr>
          <w:rFonts w:eastAsia="Calibri"/>
          <w:sz w:val="28"/>
          <w:szCs w:val="28"/>
          <w:lang w:val="kk-KZ" w:eastAsia="en-US"/>
        </w:rPr>
        <w:t xml:space="preserve">30 </w:t>
      </w:r>
      <w:r w:rsidRPr="00E515C2">
        <w:rPr>
          <w:rFonts w:eastAsia="Calibri"/>
          <w:sz w:val="28"/>
          <w:szCs w:val="28"/>
          <w:lang w:eastAsia="en-US"/>
        </w:rPr>
        <w:t>Бейсенбаева А.А. Теория и практика гуманизации школьного образования. – Алматы: Ғылым, 1998. – 225 с.</w:t>
      </w:r>
    </w:p>
    <w:p w14:paraId="5B5F0BD3" w14:textId="77777777" w:rsidR="005C2D92" w:rsidRPr="00E515C2" w:rsidRDefault="005C2D92" w:rsidP="00FE43E3">
      <w:pPr>
        <w:ind w:firstLine="567"/>
        <w:jc w:val="both"/>
        <w:rPr>
          <w:rFonts w:eastAsia="Calibri"/>
          <w:sz w:val="28"/>
          <w:szCs w:val="28"/>
          <w:lang w:val="kk-KZ" w:eastAsia="en-US"/>
        </w:rPr>
      </w:pPr>
      <w:r w:rsidRPr="00E515C2">
        <w:rPr>
          <w:rFonts w:eastAsia="Calibri"/>
          <w:sz w:val="28"/>
          <w:szCs w:val="28"/>
          <w:lang w:val="kk-KZ" w:eastAsia="en-US"/>
        </w:rPr>
        <w:t>31 Тұрғынбаева Б.А. Акмеологиялық амал. - Алматы, 2014. - 285 б.</w:t>
      </w:r>
    </w:p>
    <w:p w14:paraId="68557218" w14:textId="77777777" w:rsidR="005C2D92" w:rsidRPr="00E515C2" w:rsidRDefault="005C2D92" w:rsidP="00FE43E3">
      <w:pPr>
        <w:ind w:firstLine="567"/>
        <w:jc w:val="both"/>
        <w:rPr>
          <w:rFonts w:eastAsia="Calibri"/>
          <w:sz w:val="28"/>
          <w:szCs w:val="28"/>
          <w:lang w:val="kk-KZ" w:eastAsia="en-US"/>
        </w:rPr>
      </w:pPr>
      <w:r w:rsidRPr="00E515C2">
        <w:rPr>
          <w:rFonts w:eastAsia="Calibri"/>
          <w:sz w:val="28"/>
          <w:szCs w:val="28"/>
          <w:lang w:val="kk-KZ" w:eastAsia="en-US"/>
        </w:rPr>
        <w:t>32 Таубаева Ш.Т. Оқытуың қазіргі технологиялары //Бастауыш мектеп. - 1999. - №4.  - Б. 5-12.</w:t>
      </w:r>
    </w:p>
    <w:p w14:paraId="3106F7C2" w14:textId="77777777" w:rsidR="005C2D92" w:rsidRPr="00E515C2" w:rsidRDefault="005C2D92" w:rsidP="00FE43E3">
      <w:pPr>
        <w:ind w:firstLine="567"/>
        <w:jc w:val="both"/>
        <w:rPr>
          <w:rFonts w:eastAsia="Calibri"/>
          <w:sz w:val="28"/>
          <w:szCs w:val="28"/>
          <w:lang w:val="kk-KZ" w:eastAsia="en-US"/>
        </w:rPr>
      </w:pPr>
      <w:r w:rsidRPr="00E515C2">
        <w:rPr>
          <w:rFonts w:eastAsia="Calibri"/>
          <w:sz w:val="28"/>
          <w:szCs w:val="28"/>
          <w:lang w:val="kk-KZ" w:eastAsia="en-US"/>
        </w:rPr>
        <w:t xml:space="preserve">33 </w:t>
      </w:r>
      <w:r w:rsidRPr="00E515C2">
        <w:rPr>
          <w:rFonts w:eastAsia="Calibri"/>
          <w:sz w:val="28"/>
          <w:szCs w:val="28"/>
          <w:shd w:val="clear" w:color="auto" w:fill="FFFFFF"/>
          <w:lang w:eastAsia="en-US"/>
        </w:rPr>
        <w:t>Выдрин В.М., Николаев Ю.М. О ценностном аспекте физической культуры // Теория и практика физической культуры. -1979. - № 7. - С. 5-8.</w:t>
      </w:r>
    </w:p>
    <w:p w14:paraId="735B9CAC" w14:textId="77777777" w:rsidR="005C2D92" w:rsidRPr="00E515C2" w:rsidRDefault="005C2D92" w:rsidP="00FE43E3">
      <w:pPr>
        <w:ind w:firstLine="567"/>
        <w:jc w:val="both"/>
        <w:rPr>
          <w:sz w:val="28"/>
          <w:szCs w:val="28"/>
        </w:rPr>
      </w:pPr>
      <w:r w:rsidRPr="00E515C2">
        <w:rPr>
          <w:sz w:val="28"/>
          <w:szCs w:val="28"/>
          <w:shd w:val="clear" w:color="auto" w:fill="FFFFFF"/>
          <w:lang w:val="kk-KZ"/>
        </w:rPr>
        <w:t>34</w:t>
      </w:r>
      <w:r w:rsidRPr="00E515C2">
        <w:rPr>
          <w:sz w:val="28"/>
          <w:szCs w:val="28"/>
          <w:shd w:val="clear" w:color="auto" w:fill="FFFFFF"/>
        </w:rPr>
        <w:t xml:space="preserve"> Абульханова-Славская К.А. Сознание и личность. - М.: АПСН, 2000. -288 с.</w:t>
      </w:r>
    </w:p>
    <w:p w14:paraId="1C967277" w14:textId="77777777" w:rsidR="005C2D92" w:rsidRPr="00E515C2" w:rsidRDefault="005C2D92" w:rsidP="00FE43E3">
      <w:pPr>
        <w:ind w:firstLine="567"/>
        <w:jc w:val="both"/>
        <w:rPr>
          <w:sz w:val="28"/>
          <w:szCs w:val="28"/>
        </w:rPr>
      </w:pPr>
      <w:r w:rsidRPr="00E515C2">
        <w:rPr>
          <w:sz w:val="28"/>
          <w:szCs w:val="28"/>
          <w:shd w:val="clear" w:color="auto" w:fill="FFFFFF"/>
          <w:lang w:val="kk-KZ"/>
        </w:rPr>
        <w:t>35</w:t>
      </w:r>
      <w:r w:rsidRPr="00E515C2">
        <w:rPr>
          <w:sz w:val="28"/>
          <w:szCs w:val="28"/>
          <w:shd w:val="clear" w:color="auto" w:fill="FFFFFF"/>
        </w:rPr>
        <w:t xml:space="preserve"> Бодалев A.A. Человек и цивилизация в зеркале акмеологии (и акме как интегральная формула здоровья, самопознания, самоопределения и творческого самоутверждения человека // </w:t>
      </w:r>
      <w:r w:rsidRPr="00E515C2">
        <w:rPr>
          <w:sz w:val="28"/>
          <w:szCs w:val="28"/>
        </w:rPr>
        <w:t>Психолого-педагогические и философские аспекты </w:t>
      </w:r>
      <w:hyperlink r:id="rId70">
        <w:r w:rsidRPr="00E515C2">
          <w:rPr>
            <w:sz w:val="28"/>
            <w:szCs w:val="28"/>
          </w:rPr>
          <w:t>проблемы смысла жизни</w:t>
        </w:r>
      </w:hyperlink>
      <w:r w:rsidRPr="00E515C2">
        <w:rPr>
          <w:sz w:val="28"/>
          <w:szCs w:val="28"/>
        </w:rPr>
        <w:t>: материалы I-II симпозиумов. – М.: ПИ РАО, 1997. – С. 29-32.</w:t>
      </w:r>
    </w:p>
    <w:p w14:paraId="52B1FBFF" w14:textId="77777777" w:rsidR="005C2D92" w:rsidRPr="00E515C2" w:rsidRDefault="005C2D92" w:rsidP="00FE43E3">
      <w:pPr>
        <w:ind w:firstLine="567"/>
        <w:jc w:val="both"/>
        <w:rPr>
          <w:sz w:val="28"/>
          <w:szCs w:val="28"/>
        </w:rPr>
      </w:pPr>
      <w:r w:rsidRPr="00E515C2">
        <w:rPr>
          <w:sz w:val="28"/>
          <w:szCs w:val="28"/>
          <w:shd w:val="clear" w:color="auto" w:fill="FFFFFF"/>
          <w:lang w:val="kk-KZ"/>
        </w:rPr>
        <w:t>36</w:t>
      </w:r>
      <w:r w:rsidRPr="00E515C2">
        <w:rPr>
          <w:sz w:val="28"/>
          <w:szCs w:val="28"/>
          <w:shd w:val="clear" w:color="auto" w:fill="FFFFFF"/>
        </w:rPr>
        <w:t xml:space="preserve"> Деркач А.А. Акмеология: личностное и профессиональное развитие человека. Акмеологические основы управленческой деятельности: книга 1-5. - М.: РАГС, 2000. - Книга 2. - 536 с.</w:t>
      </w:r>
    </w:p>
    <w:p w14:paraId="111D4B64" w14:textId="77777777" w:rsidR="005C2D92" w:rsidRPr="00E515C2" w:rsidRDefault="005C2D92" w:rsidP="00FE43E3">
      <w:pPr>
        <w:ind w:firstLine="567"/>
        <w:jc w:val="both"/>
        <w:rPr>
          <w:sz w:val="28"/>
          <w:szCs w:val="28"/>
        </w:rPr>
      </w:pPr>
      <w:r w:rsidRPr="00E515C2">
        <w:rPr>
          <w:sz w:val="28"/>
          <w:szCs w:val="28"/>
          <w:shd w:val="clear" w:color="auto" w:fill="FFFFFF"/>
          <w:lang w:val="kk-KZ"/>
        </w:rPr>
        <w:t>37</w:t>
      </w:r>
      <w:r w:rsidRPr="00E515C2">
        <w:rPr>
          <w:sz w:val="28"/>
          <w:szCs w:val="28"/>
          <w:shd w:val="clear" w:color="auto" w:fill="FFFFFF"/>
        </w:rPr>
        <w:t xml:space="preserve"> Зазыкин В.Г. Психолого-акмеологические исследования: основные понятия и категории</w:t>
      </w:r>
      <w:r w:rsidRPr="00E515C2">
        <w:rPr>
          <w:sz w:val="28"/>
          <w:szCs w:val="28"/>
          <w:shd w:val="clear" w:color="auto" w:fill="FFFFFF"/>
          <w:lang w:val="kk-KZ"/>
        </w:rPr>
        <w:t>.</w:t>
      </w:r>
      <w:r w:rsidRPr="00E515C2">
        <w:rPr>
          <w:sz w:val="28"/>
          <w:szCs w:val="28"/>
          <w:shd w:val="clear" w:color="auto" w:fill="FFFFFF"/>
        </w:rPr>
        <w:t xml:space="preserve"> Основы общей и прикладной акмеологии / под ред. Деркача A.A. - М.: РАГС, 1995. - С. 69-85.</w:t>
      </w:r>
    </w:p>
    <w:p w14:paraId="2BE2086E" w14:textId="77777777" w:rsidR="005C2D92" w:rsidRPr="00E515C2" w:rsidRDefault="005C2D92" w:rsidP="00FE43E3">
      <w:pPr>
        <w:ind w:firstLine="567"/>
        <w:jc w:val="both"/>
        <w:rPr>
          <w:sz w:val="28"/>
          <w:szCs w:val="28"/>
        </w:rPr>
      </w:pPr>
      <w:r w:rsidRPr="00E515C2">
        <w:rPr>
          <w:sz w:val="28"/>
          <w:szCs w:val="28"/>
          <w:shd w:val="clear" w:color="auto" w:fill="FFFFFF"/>
          <w:lang w:val="kk-KZ"/>
        </w:rPr>
        <w:t>38</w:t>
      </w:r>
      <w:r w:rsidRPr="00E515C2">
        <w:rPr>
          <w:sz w:val="28"/>
          <w:szCs w:val="28"/>
          <w:shd w:val="clear" w:color="auto" w:fill="FFFFFF"/>
        </w:rPr>
        <w:t xml:space="preserve"> Кузьмина Н.В., Пожарский С.Д., Паутова Л.Е. Акмеология качества профессиональной деятельности специалиста. – Спб.; Коломна-Рязань, 2008.  - С. 149-153.</w:t>
      </w:r>
    </w:p>
    <w:p w14:paraId="196A3A48" w14:textId="77777777" w:rsidR="005C2D92" w:rsidRPr="00E515C2" w:rsidRDefault="005C2D92" w:rsidP="00FE43E3">
      <w:pPr>
        <w:ind w:firstLine="567"/>
        <w:jc w:val="both"/>
        <w:rPr>
          <w:sz w:val="28"/>
          <w:szCs w:val="28"/>
        </w:rPr>
      </w:pPr>
      <w:r w:rsidRPr="00E515C2">
        <w:rPr>
          <w:sz w:val="28"/>
          <w:szCs w:val="28"/>
          <w:lang w:val="kk-KZ"/>
        </w:rPr>
        <w:t xml:space="preserve">39 </w:t>
      </w:r>
      <w:r w:rsidRPr="00E515C2">
        <w:rPr>
          <w:sz w:val="28"/>
          <w:szCs w:val="28"/>
          <w:shd w:val="clear" w:color="auto" w:fill="FFFFFF"/>
        </w:rPr>
        <w:t>Маркова A.K. Профессионализм, компетентность, квалификация. Психологические основы профессиональной деятельности: хрестоматия / сост. В.А. Бодров. - М.: ПЕР СЭ; Логос, 2007. - 855 с.</w:t>
      </w:r>
    </w:p>
    <w:p w14:paraId="1B4A993A" w14:textId="77777777" w:rsidR="005C2D92" w:rsidRPr="00E515C2" w:rsidRDefault="005C2D92" w:rsidP="00FE43E3">
      <w:pPr>
        <w:ind w:firstLine="567"/>
        <w:jc w:val="both"/>
        <w:rPr>
          <w:sz w:val="28"/>
          <w:szCs w:val="28"/>
        </w:rPr>
      </w:pPr>
      <w:r w:rsidRPr="00E515C2">
        <w:rPr>
          <w:sz w:val="28"/>
          <w:szCs w:val="28"/>
          <w:shd w:val="clear" w:color="auto" w:fill="FFFFFF"/>
          <w:lang w:val="kk-KZ"/>
        </w:rPr>
        <w:t>40</w:t>
      </w:r>
      <w:r w:rsidRPr="00E515C2">
        <w:rPr>
          <w:sz w:val="28"/>
          <w:szCs w:val="28"/>
          <w:shd w:val="clear" w:color="auto" w:fill="FFFFFF"/>
        </w:rPr>
        <w:t xml:space="preserve"> Шадриков В.Д. Проблемы профессиональных способностей // Психологический журнал. - 1982. - №5. - С. 13-26.</w:t>
      </w:r>
    </w:p>
    <w:p w14:paraId="17E4FAF9" w14:textId="77777777" w:rsidR="005C2D92" w:rsidRPr="00E515C2" w:rsidRDefault="005C2D92" w:rsidP="00FE43E3">
      <w:pPr>
        <w:ind w:firstLine="567"/>
        <w:jc w:val="both"/>
        <w:rPr>
          <w:sz w:val="28"/>
          <w:szCs w:val="28"/>
        </w:rPr>
      </w:pPr>
      <w:r w:rsidRPr="00E515C2">
        <w:rPr>
          <w:sz w:val="28"/>
          <w:szCs w:val="28"/>
          <w:lang w:val="kk-KZ"/>
        </w:rPr>
        <w:t xml:space="preserve">41 </w:t>
      </w:r>
      <w:r w:rsidRPr="00E515C2">
        <w:rPr>
          <w:sz w:val="28"/>
          <w:szCs w:val="28"/>
          <w:shd w:val="clear" w:color="auto" w:fill="FFFFFF"/>
        </w:rPr>
        <w:t>Рубинштейн С.Л. Основы общей психологии: в 2 т. - СПб.: Питер, 2000. - Т. 2. - 712 с.</w:t>
      </w:r>
    </w:p>
    <w:p w14:paraId="467CDF13" w14:textId="77777777" w:rsidR="005C2D92" w:rsidRPr="00E515C2" w:rsidRDefault="005C2D92" w:rsidP="00FE43E3">
      <w:pPr>
        <w:ind w:firstLine="567"/>
        <w:jc w:val="both"/>
        <w:rPr>
          <w:sz w:val="28"/>
          <w:szCs w:val="28"/>
        </w:rPr>
      </w:pPr>
      <w:r w:rsidRPr="00E515C2">
        <w:rPr>
          <w:sz w:val="28"/>
          <w:szCs w:val="28"/>
          <w:lang w:val="kk-KZ"/>
        </w:rPr>
        <w:t>42</w:t>
      </w:r>
      <w:r w:rsidRPr="00E515C2">
        <w:rPr>
          <w:sz w:val="28"/>
          <w:szCs w:val="28"/>
        </w:rPr>
        <w:t xml:space="preserve"> </w:t>
      </w:r>
      <w:r w:rsidRPr="00E515C2">
        <w:rPr>
          <w:sz w:val="28"/>
          <w:szCs w:val="28"/>
          <w:shd w:val="clear" w:color="auto" w:fill="FFFFFF"/>
        </w:rPr>
        <w:t>Деркач A.A. Акмеологические основы развития профессионала. Серия «Психологи отечества». - М.: Изд-во Московского психолого-социального института; Воронеж: НПО «МОДЭК», 2004. – 752 с.</w:t>
      </w:r>
    </w:p>
    <w:p w14:paraId="3F86B3B8" w14:textId="77777777" w:rsidR="005C2D92" w:rsidRPr="00E515C2" w:rsidRDefault="005C2D92" w:rsidP="00FE43E3">
      <w:pPr>
        <w:ind w:firstLine="567"/>
        <w:jc w:val="both"/>
        <w:rPr>
          <w:sz w:val="28"/>
          <w:szCs w:val="28"/>
        </w:rPr>
      </w:pPr>
      <w:r w:rsidRPr="00E515C2">
        <w:rPr>
          <w:sz w:val="28"/>
          <w:szCs w:val="28"/>
          <w:lang w:val="kk-KZ"/>
        </w:rPr>
        <w:t>43</w:t>
      </w:r>
      <w:r w:rsidRPr="00E515C2">
        <w:rPr>
          <w:sz w:val="28"/>
          <w:szCs w:val="28"/>
        </w:rPr>
        <w:t xml:space="preserve"> </w:t>
      </w:r>
      <w:r w:rsidRPr="00E515C2">
        <w:rPr>
          <w:sz w:val="28"/>
          <w:szCs w:val="28"/>
          <w:shd w:val="clear" w:color="auto" w:fill="FFFFFF"/>
        </w:rPr>
        <w:t>Асеев В.Г. Мотивация поведения и формирования личности. – М.: Мысль, 1986. – 158 с.</w:t>
      </w:r>
    </w:p>
    <w:p w14:paraId="2DA96F30" w14:textId="77777777" w:rsidR="005C2D92" w:rsidRPr="00E515C2" w:rsidRDefault="005C2D92" w:rsidP="00FE43E3">
      <w:pPr>
        <w:ind w:firstLine="567"/>
        <w:jc w:val="both"/>
        <w:rPr>
          <w:sz w:val="28"/>
          <w:szCs w:val="28"/>
        </w:rPr>
      </w:pPr>
      <w:r w:rsidRPr="00E515C2">
        <w:rPr>
          <w:sz w:val="28"/>
          <w:szCs w:val="28"/>
          <w:shd w:val="clear" w:color="auto" w:fill="FFFFFF"/>
          <w:lang w:val="kk-KZ"/>
        </w:rPr>
        <w:t>44</w:t>
      </w:r>
      <w:r w:rsidRPr="00E515C2">
        <w:rPr>
          <w:sz w:val="28"/>
          <w:szCs w:val="28"/>
          <w:shd w:val="clear" w:color="auto" w:fill="FFFFFF"/>
        </w:rPr>
        <w:t xml:space="preserve"> Афанасьева Н.В., Степнова Л.А. Акмеологические критерии и показатели развития аутокогнитивных способностей государственных служащих // Акмеология. - 2008. - №2. – 6880 с.</w:t>
      </w:r>
    </w:p>
    <w:p w14:paraId="581B5A01" w14:textId="77777777" w:rsidR="005C2D92" w:rsidRPr="00E515C2" w:rsidRDefault="005C2D92" w:rsidP="00FE43E3">
      <w:pPr>
        <w:ind w:firstLine="567"/>
        <w:jc w:val="both"/>
        <w:rPr>
          <w:sz w:val="28"/>
          <w:szCs w:val="28"/>
        </w:rPr>
      </w:pPr>
      <w:r w:rsidRPr="00E515C2">
        <w:rPr>
          <w:sz w:val="28"/>
          <w:szCs w:val="28"/>
          <w:shd w:val="clear" w:color="auto" w:fill="FFFFFF"/>
          <w:lang w:val="kk-KZ"/>
        </w:rPr>
        <w:t>45</w:t>
      </w:r>
      <w:r w:rsidRPr="00E515C2">
        <w:rPr>
          <w:sz w:val="28"/>
          <w:szCs w:val="28"/>
          <w:shd w:val="clear" w:color="auto" w:fill="FFFFFF"/>
        </w:rPr>
        <w:t xml:space="preserve"> Анисимов О.С. Креативная акмеология: учебно-методическое пособие  / под общ. ред. A.A. Деркача. - М.: Изд-во РАГС, 2007. - 276 с.</w:t>
      </w:r>
    </w:p>
    <w:p w14:paraId="2C58C2D7" w14:textId="77777777" w:rsidR="005C2D92" w:rsidRPr="00E515C2" w:rsidRDefault="005C2D92" w:rsidP="00FE43E3">
      <w:pPr>
        <w:ind w:firstLine="567"/>
        <w:jc w:val="both"/>
        <w:rPr>
          <w:sz w:val="28"/>
          <w:szCs w:val="28"/>
        </w:rPr>
      </w:pPr>
      <w:r w:rsidRPr="00E515C2">
        <w:rPr>
          <w:sz w:val="28"/>
          <w:szCs w:val="28"/>
          <w:shd w:val="clear" w:color="auto" w:fill="FFFFFF"/>
          <w:lang w:val="kk-KZ"/>
        </w:rPr>
        <w:t>46</w:t>
      </w:r>
      <w:r w:rsidRPr="00E515C2">
        <w:rPr>
          <w:sz w:val="28"/>
          <w:szCs w:val="28"/>
          <w:shd w:val="clear" w:color="auto" w:fill="FFFFFF"/>
        </w:rPr>
        <w:t xml:space="preserve"> Гусева A.C. Оптимизация гуманитарно-технологического развития государственных служащих: теория, методология, практика: дис. ...док. психол. наук: 19.00.13. – М., 1997. - 450 c. </w:t>
      </w:r>
    </w:p>
    <w:p w14:paraId="643769DA" w14:textId="77777777" w:rsidR="005C2D92" w:rsidRPr="00E515C2" w:rsidRDefault="005C2D92" w:rsidP="00FE43E3">
      <w:pPr>
        <w:ind w:firstLine="567"/>
        <w:jc w:val="both"/>
        <w:rPr>
          <w:sz w:val="28"/>
          <w:szCs w:val="28"/>
        </w:rPr>
      </w:pPr>
      <w:r w:rsidRPr="00E515C2">
        <w:rPr>
          <w:sz w:val="28"/>
          <w:szCs w:val="28"/>
          <w:shd w:val="clear" w:color="auto" w:fill="FFFFFF"/>
          <w:lang w:val="kk-KZ"/>
        </w:rPr>
        <w:t>47</w:t>
      </w:r>
      <w:r w:rsidRPr="00E515C2">
        <w:rPr>
          <w:sz w:val="28"/>
          <w:szCs w:val="28"/>
          <w:shd w:val="clear" w:color="auto" w:fill="FFFFFF"/>
        </w:rPr>
        <w:t xml:space="preserve"> Деркач A.A. Акмеологическая концепция развития конкурентоспособного специалиста // Акмеология. - 2007. - №3(1). - С. 15-21.</w:t>
      </w:r>
    </w:p>
    <w:p w14:paraId="3CE4AF6E" w14:textId="77777777" w:rsidR="005C2D92" w:rsidRPr="00E515C2" w:rsidRDefault="005C2D92" w:rsidP="00FE43E3">
      <w:pPr>
        <w:ind w:firstLine="567"/>
        <w:jc w:val="both"/>
        <w:rPr>
          <w:sz w:val="28"/>
          <w:szCs w:val="28"/>
        </w:rPr>
      </w:pPr>
      <w:r w:rsidRPr="00E515C2">
        <w:rPr>
          <w:sz w:val="28"/>
          <w:szCs w:val="28"/>
          <w:shd w:val="clear" w:color="auto" w:fill="FFFFFF"/>
          <w:lang w:val="kk-KZ"/>
        </w:rPr>
        <w:t>48</w:t>
      </w:r>
      <w:r w:rsidRPr="00E515C2">
        <w:rPr>
          <w:sz w:val="28"/>
          <w:szCs w:val="28"/>
          <w:shd w:val="clear" w:color="auto" w:fill="FFFFFF"/>
        </w:rPr>
        <w:t xml:space="preserve"> Зазыкин В.Г., Чернышев А.П. Акмеологические проблемы профессионализма.  -  М.: НИИВОД, 1993. – 47 с.</w:t>
      </w:r>
    </w:p>
    <w:p w14:paraId="2C2AE3A2" w14:textId="77777777" w:rsidR="005C2D92" w:rsidRPr="00E515C2" w:rsidRDefault="005C2D92" w:rsidP="00FE43E3">
      <w:pPr>
        <w:ind w:firstLine="567"/>
        <w:jc w:val="both"/>
        <w:rPr>
          <w:sz w:val="28"/>
          <w:szCs w:val="28"/>
        </w:rPr>
      </w:pPr>
      <w:r w:rsidRPr="00E515C2">
        <w:rPr>
          <w:sz w:val="28"/>
          <w:szCs w:val="28"/>
          <w:shd w:val="clear" w:color="auto" w:fill="FFFFFF"/>
          <w:lang w:val="kk-KZ"/>
        </w:rPr>
        <w:t>49</w:t>
      </w:r>
      <w:r w:rsidRPr="00E515C2">
        <w:rPr>
          <w:sz w:val="28"/>
          <w:szCs w:val="28"/>
          <w:shd w:val="clear" w:color="auto" w:fill="FFFFFF"/>
        </w:rPr>
        <w:t xml:space="preserve"> Маркова А.К. Профессионализм, компетентность, квалификация. Психологические основы профессиональной деятельности: хрестоматия  / сост. В.А. Бодров. - М.: ПЕР СЭ; Логос, 2007. – 855 с.</w:t>
      </w:r>
    </w:p>
    <w:p w14:paraId="046B7B12" w14:textId="77777777" w:rsidR="005C2D92" w:rsidRPr="00E515C2" w:rsidRDefault="005C2D92" w:rsidP="00FE43E3">
      <w:pPr>
        <w:ind w:firstLine="567"/>
        <w:jc w:val="both"/>
        <w:rPr>
          <w:sz w:val="28"/>
          <w:szCs w:val="28"/>
        </w:rPr>
      </w:pPr>
      <w:r w:rsidRPr="00E515C2">
        <w:rPr>
          <w:sz w:val="28"/>
          <w:szCs w:val="28"/>
          <w:shd w:val="clear" w:color="auto" w:fill="FFFFFF"/>
          <w:lang w:val="kk-KZ"/>
        </w:rPr>
        <w:t>50</w:t>
      </w:r>
      <w:r w:rsidRPr="00E515C2">
        <w:rPr>
          <w:sz w:val="28"/>
          <w:szCs w:val="28"/>
          <w:shd w:val="clear" w:color="auto" w:fill="FFFFFF"/>
        </w:rPr>
        <w:t xml:space="preserve"> Абульханова К.А. Акмеологическое понимание субъекта.Основы общей и прикладной акмеологии. - М., 1995. - С. 85-95.</w:t>
      </w:r>
    </w:p>
    <w:p w14:paraId="2A5D2460" w14:textId="77777777" w:rsidR="005C2D92" w:rsidRPr="00E515C2" w:rsidRDefault="005C2D92" w:rsidP="00FE43E3">
      <w:pPr>
        <w:ind w:firstLine="567"/>
        <w:jc w:val="both"/>
        <w:rPr>
          <w:sz w:val="28"/>
          <w:szCs w:val="28"/>
        </w:rPr>
      </w:pPr>
      <w:r w:rsidRPr="00E515C2">
        <w:rPr>
          <w:sz w:val="28"/>
          <w:szCs w:val="28"/>
          <w:shd w:val="clear" w:color="auto" w:fill="FFFFFF"/>
          <w:lang w:val="kk-KZ"/>
        </w:rPr>
        <w:t>51</w:t>
      </w:r>
      <w:r w:rsidRPr="00E515C2">
        <w:rPr>
          <w:sz w:val="28"/>
          <w:szCs w:val="28"/>
          <w:shd w:val="clear" w:color="auto" w:fill="FFFFFF"/>
        </w:rPr>
        <w:t xml:space="preserve"> Ананьев Б.Г. Человек как предмет познания.  - Л., 1969. – 384 с.</w:t>
      </w:r>
    </w:p>
    <w:p w14:paraId="5249519D" w14:textId="77777777" w:rsidR="005C2D92" w:rsidRPr="00E515C2" w:rsidRDefault="005C2D92" w:rsidP="00FE43E3">
      <w:pPr>
        <w:ind w:firstLine="567"/>
        <w:jc w:val="both"/>
        <w:rPr>
          <w:sz w:val="28"/>
          <w:szCs w:val="28"/>
        </w:rPr>
      </w:pPr>
      <w:r w:rsidRPr="00E515C2">
        <w:rPr>
          <w:sz w:val="28"/>
          <w:szCs w:val="28"/>
          <w:shd w:val="clear" w:color="auto" w:fill="FFFFFF"/>
          <w:lang w:val="kk-KZ"/>
        </w:rPr>
        <w:t>52</w:t>
      </w:r>
      <w:r w:rsidRPr="00E515C2">
        <w:rPr>
          <w:sz w:val="28"/>
          <w:szCs w:val="28"/>
          <w:shd w:val="clear" w:color="auto" w:fill="FFFFFF"/>
        </w:rPr>
        <w:t xml:space="preserve"> Анцыферова Л.И. Личность в динамике: некоторые итоги исследования</w:t>
      </w:r>
      <w:r w:rsidRPr="00E515C2">
        <w:rPr>
          <w:sz w:val="28"/>
          <w:szCs w:val="28"/>
          <w:shd w:val="clear" w:color="auto" w:fill="FFFFFF"/>
          <w:lang w:val="kk-KZ"/>
        </w:rPr>
        <w:t xml:space="preserve"> </w:t>
      </w:r>
      <w:r w:rsidRPr="00E515C2">
        <w:rPr>
          <w:sz w:val="28"/>
          <w:szCs w:val="28"/>
          <w:shd w:val="clear" w:color="auto" w:fill="FFFFFF"/>
        </w:rPr>
        <w:t xml:space="preserve"> // Психологический журнал. - 1992. - Т. 13, №5. - С. 12-25.</w:t>
      </w:r>
    </w:p>
    <w:p w14:paraId="61CCCC99" w14:textId="77777777" w:rsidR="005C2D92" w:rsidRPr="00E515C2" w:rsidRDefault="005C2D92" w:rsidP="00FE43E3">
      <w:pPr>
        <w:ind w:firstLine="567"/>
        <w:jc w:val="both"/>
        <w:rPr>
          <w:sz w:val="28"/>
          <w:szCs w:val="28"/>
        </w:rPr>
      </w:pPr>
      <w:r w:rsidRPr="00E515C2">
        <w:rPr>
          <w:sz w:val="28"/>
          <w:szCs w:val="28"/>
          <w:shd w:val="clear" w:color="auto" w:fill="FFFFFF"/>
          <w:lang w:val="kk-KZ"/>
        </w:rPr>
        <w:t>53</w:t>
      </w:r>
      <w:r w:rsidRPr="00E515C2">
        <w:rPr>
          <w:sz w:val="28"/>
          <w:szCs w:val="28"/>
          <w:shd w:val="clear" w:color="auto" w:fill="FFFFFF"/>
        </w:rPr>
        <w:t xml:space="preserve"> Бодалев A.A. Вершина в развитии взрослого человека: характеристики и условия достижения. – М., 1998. - 168 с.</w:t>
      </w:r>
    </w:p>
    <w:p w14:paraId="08D1FE40" w14:textId="77777777" w:rsidR="005C2D92" w:rsidRPr="00E515C2" w:rsidRDefault="005C2D92" w:rsidP="00FE43E3">
      <w:pPr>
        <w:ind w:firstLine="567"/>
        <w:jc w:val="both"/>
        <w:rPr>
          <w:sz w:val="28"/>
          <w:szCs w:val="28"/>
        </w:rPr>
      </w:pPr>
      <w:r w:rsidRPr="00E515C2">
        <w:rPr>
          <w:sz w:val="28"/>
          <w:szCs w:val="28"/>
          <w:shd w:val="clear" w:color="auto" w:fill="FFFFFF"/>
          <w:lang w:val="kk-KZ"/>
        </w:rPr>
        <w:t>54</w:t>
      </w:r>
      <w:r w:rsidRPr="00E515C2">
        <w:rPr>
          <w:sz w:val="28"/>
          <w:szCs w:val="28"/>
          <w:shd w:val="clear" w:color="auto" w:fill="FFFFFF"/>
        </w:rPr>
        <w:t xml:space="preserve"> Леонтьев А.Н. Деятельность. Личность. Сознание. - М.: Политиздат, 1975. – 304 с.</w:t>
      </w:r>
    </w:p>
    <w:p w14:paraId="7B13899B" w14:textId="77777777" w:rsidR="005C2D92" w:rsidRPr="00E515C2" w:rsidRDefault="005C2D92" w:rsidP="00FE43E3">
      <w:pPr>
        <w:ind w:firstLine="567"/>
        <w:jc w:val="both"/>
        <w:rPr>
          <w:sz w:val="28"/>
          <w:szCs w:val="28"/>
        </w:rPr>
      </w:pPr>
      <w:r w:rsidRPr="00E515C2">
        <w:rPr>
          <w:sz w:val="28"/>
          <w:szCs w:val="28"/>
          <w:shd w:val="clear" w:color="auto" w:fill="FFFFFF"/>
          <w:lang w:val="kk-KZ"/>
        </w:rPr>
        <w:t>55</w:t>
      </w:r>
      <w:r w:rsidRPr="00E515C2">
        <w:rPr>
          <w:sz w:val="28"/>
          <w:szCs w:val="28"/>
          <w:shd w:val="clear" w:color="auto" w:fill="FFFFFF"/>
        </w:rPr>
        <w:t xml:space="preserve"> Мясищев В.Н. Структура личности и отношение человека к действиям. -  М.: ПАК РСФСР, 1956. – 184 с.</w:t>
      </w:r>
    </w:p>
    <w:p w14:paraId="3792ED87" w14:textId="77777777" w:rsidR="005C2D92" w:rsidRPr="00E515C2" w:rsidRDefault="005C2D92" w:rsidP="00FE43E3">
      <w:pPr>
        <w:ind w:firstLine="567"/>
        <w:jc w:val="both"/>
        <w:rPr>
          <w:sz w:val="28"/>
          <w:szCs w:val="28"/>
        </w:rPr>
      </w:pPr>
      <w:r w:rsidRPr="00E515C2">
        <w:rPr>
          <w:sz w:val="28"/>
          <w:szCs w:val="28"/>
          <w:shd w:val="clear" w:color="auto" w:fill="FFFFFF"/>
          <w:lang w:val="kk-KZ"/>
        </w:rPr>
        <w:t>56</w:t>
      </w:r>
      <w:r w:rsidRPr="00E515C2">
        <w:rPr>
          <w:sz w:val="28"/>
          <w:szCs w:val="28"/>
          <w:shd w:val="clear" w:color="auto" w:fill="FFFFFF"/>
        </w:rPr>
        <w:t xml:space="preserve"> Анисимов О.С.</w:t>
      </w:r>
      <w:r w:rsidRPr="00E515C2">
        <w:rPr>
          <w:sz w:val="28"/>
          <w:szCs w:val="28"/>
          <w:shd w:val="clear" w:color="auto" w:fill="FFFFFF"/>
          <w:lang w:val="kk-KZ"/>
        </w:rPr>
        <w:t xml:space="preserve"> </w:t>
      </w:r>
      <w:r w:rsidRPr="00E515C2">
        <w:rPr>
          <w:sz w:val="28"/>
          <w:szCs w:val="28"/>
          <w:lang w:val="kk-KZ"/>
        </w:rPr>
        <w:t xml:space="preserve">Акмеологические основы рефлексивной самоорганизации педагога: творчество и культура мышления: автореф.  ...    док. психол. наук: 19.00.13. – М.: Рос. академия управления, 1994. - 86 с. </w:t>
      </w:r>
    </w:p>
    <w:p w14:paraId="1AAF3561" w14:textId="77777777" w:rsidR="005C2D92" w:rsidRPr="00E515C2" w:rsidRDefault="005C2D92" w:rsidP="00FE43E3">
      <w:pPr>
        <w:ind w:firstLine="567"/>
        <w:jc w:val="both"/>
        <w:rPr>
          <w:sz w:val="28"/>
          <w:szCs w:val="28"/>
        </w:rPr>
      </w:pPr>
      <w:r w:rsidRPr="00E515C2">
        <w:rPr>
          <w:sz w:val="28"/>
          <w:szCs w:val="28"/>
          <w:shd w:val="clear" w:color="auto" w:fill="FFFFFF"/>
          <w:lang w:val="kk-KZ"/>
        </w:rPr>
        <w:t>57</w:t>
      </w:r>
      <w:r w:rsidRPr="00E515C2">
        <w:rPr>
          <w:sz w:val="28"/>
          <w:szCs w:val="28"/>
          <w:shd w:val="clear" w:color="auto" w:fill="FFFFFF"/>
        </w:rPr>
        <w:t xml:space="preserve"> Деркач А.А. Акмеология: личностное и профессиональное развитие человека: книга 1-5. Акмеологические основы управленческой деятельности. - М.: РАГС, 2000. - Книга 2. - 536 с.</w:t>
      </w:r>
    </w:p>
    <w:p w14:paraId="4E9F7BD7" w14:textId="77777777" w:rsidR="005C2D92" w:rsidRPr="00E515C2" w:rsidRDefault="005C2D92" w:rsidP="00FE43E3">
      <w:pPr>
        <w:ind w:firstLine="567"/>
        <w:jc w:val="both"/>
        <w:rPr>
          <w:sz w:val="28"/>
          <w:szCs w:val="28"/>
        </w:rPr>
      </w:pPr>
      <w:r w:rsidRPr="00E515C2">
        <w:rPr>
          <w:sz w:val="28"/>
          <w:szCs w:val="28"/>
          <w:shd w:val="clear" w:color="auto" w:fill="FFFFFF"/>
          <w:lang w:val="kk-KZ"/>
        </w:rPr>
        <w:t>58</w:t>
      </w:r>
      <w:r w:rsidRPr="00E515C2">
        <w:rPr>
          <w:sz w:val="28"/>
          <w:szCs w:val="28"/>
          <w:shd w:val="clear" w:color="auto" w:fill="FFFFFF"/>
        </w:rPr>
        <w:t xml:space="preserve"> Михайлов Г.С. Стратегия акмеологического исследования // Прикладная психология и психоанализ. - 1999. - №2. - С. 15-20.</w:t>
      </w:r>
    </w:p>
    <w:p w14:paraId="575ECA62" w14:textId="77777777" w:rsidR="005C2D92" w:rsidRPr="00E515C2" w:rsidRDefault="005C2D92" w:rsidP="00FE43E3">
      <w:pPr>
        <w:ind w:firstLine="567"/>
        <w:jc w:val="both"/>
        <w:rPr>
          <w:sz w:val="28"/>
          <w:szCs w:val="28"/>
        </w:rPr>
      </w:pPr>
      <w:r w:rsidRPr="00E515C2">
        <w:rPr>
          <w:sz w:val="28"/>
          <w:szCs w:val="28"/>
          <w:shd w:val="clear" w:color="auto" w:fill="FFFFFF"/>
          <w:lang w:val="kk-KZ"/>
        </w:rPr>
        <w:t>59</w:t>
      </w:r>
      <w:r w:rsidRPr="00E515C2">
        <w:rPr>
          <w:sz w:val="28"/>
          <w:szCs w:val="28"/>
          <w:shd w:val="clear" w:color="auto" w:fill="FFFFFF"/>
        </w:rPr>
        <w:t xml:space="preserve"> Асеев В.Г. Мотивация поведения личности. - М.: Мысль, 1976. - 162 с.</w:t>
      </w:r>
    </w:p>
    <w:p w14:paraId="6A87054A" w14:textId="77777777" w:rsidR="005C2D92" w:rsidRPr="00E515C2" w:rsidRDefault="005C2D92" w:rsidP="00FE43E3">
      <w:pPr>
        <w:ind w:firstLine="567"/>
        <w:jc w:val="both"/>
        <w:rPr>
          <w:sz w:val="28"/>
          <w:szCs w:val="28"/>
        </w:rPr>
      </w:pPr>
      <w:r w:rsidRPr="00E515C2">
        <w:rPr>
          <w:sz w:val="28"/>
          <w:szCs w:val="28"/>
          <w:shd w:val="clear" w:color="auto" w:fill="FFFFFF"/>
        </w:rPr>
        <w:t>60 Деркач А.А., Зазыкин В.Г. Психологические факторы эффективности профессиональной деятельности кадров госслужбы // В сб.: Психология профессиональной деятельности кадров государственной службы. - М.: Изд-во РАГС, 1996. – С. 20-38.</w:t>
      </w:r>
    </w:p>
    <w:p w14:paraId="58E2D31B" w14:textId="77777777" w:rsidR="005C2D92" w:rsidRPr="00E515C2" w:rsidRDefault="005C2D92" w:rsidP="00FE43E3">
      <w:pPr>
        <w:ind w:firstLine="567"/>
        <w:jc w:val="both"/>
        <w:rPr>
          <w:sz w:val="28"/>
          <w:szCs w:val="28"/>
        </w:rPr>
      </w:pPr>
      <w:r w:rsidRPr="00E515C2">
        <w:rPr>
          <w:sz w:val="28"/>
          <w:szCs w:val="28"/>
          <w:shd w:val="clear" w:color="auto" w:fill="FFFFFF"/>
          <w:lang w:val="kk-KZ"/>
        </w:rPr>
        <w:t>61</w:t>
      </w:r>
      <w:r w:rsidRPr="00E515C2">
        <w:rPr>
          <w:sz w:val="28"/>
          <w:szCs w:val="28"/>
          <w:shd w:val="clear" w:color="auto" w:fill="FFFFFF"/>
        </w:rPr>
        <w:t xml:space="preserve"> Кузьмина Н.В. Профессионализм личности преподавателя. - М.: АПН, 1990. – 149 с.</w:t>
      </w:r>
    </w:p>
    <w:p w14:paraId="10C989E1" w14:textId="77777777" w:rsidR="005C2D92" w:rsidRPr="00E515C2" w:rsidRDefault="005C2D92" w:rsidP="00FE43E3">
      <w:pPr>
        <w:ind w:firstLine="567"/>
        <w:jc w:val="both"/>
        <w:rPr>
          <w:sz w:val="28"/>
          <w:szCs w:val="28"/>
        </w:rPr>
      </w:pPr>
      <w:r w:rsidRPr="00E515C2">
        <w:rPr>
          <w:sz w:val="28"/>
          <w:szCs w:val="28"/>
        </w:rPr>
        <w:t>62 Максимова В.Н. Акмеология: новое качество образования // Завуч. - 2004. - №3. – С. 25-29</w:t>
      </w:r>
    </w:p>
    <w:p w14:paraId="1EBB32C4" w14:textId="77777777" w:rsidR="005C2D92" w:rsidRPr="00E515C2" w:rsidRDefault="005C2D92" w:rsidP="00FE43E3">
      <w:pPr>
        <w:ind w:firstLine="567"/>
        <w:jc w:val="both"/>
        <w:rPr>
          <w:rFonts w:eastAsia="Calibri"/>
          <w:sz w:val="28"/>
          <w:szCs w:val="28"/>
          <w:lang w:eastAsia="en-US"/>
        </w:rPr>
      </w:pPr>
      <w:r w:rsidRPr="00E515C2">
        <w:rPr>
          <w:rFonts w:eastAsia="Calibri"/>
          <w:sz w:val="28"/>
          <w:szCs w:val="28"/>
          <w:lang w:eastAsia="en-US"/>
        </w:rPr>
        <w:t>63 Манойлова М.А. Психологические основы формирования профессионально значимых качеств: дис … док.психол.наук: ВАК РФ19.00.03- М.: ВПА, 1982. - 387 с.</w:t>
      </w:r>
    </w:p>
    <w:p w14:paraId="0E973B42" w14:textId="77777777" w:rsidR="005C2D92" w:rsidRPr="00E515C2" w:rsidRDefault="005C2D92" w:rsidP="00FE43E3">
      <w:pPr>
        <w:ind w:firstLine="567"/>
        <w:jc w:val="both"/>
        <w:rPr>
          <w:sz w:val="28"/>
          <w:szCs w:val="28"/>
        </w:rPr>
      </w:pPr>
      <w:r w:rsidRPr="00E515C2">
        <w:rPr>
          <w:sz w:val="28"/>
          <w:szCs w:val="28"/>
          <w:shd w:val="clear" w:color="auto" w:fill="FFFFFF"/>
          <w:lang w:val="kk-KZ"/>
        </w:rPr>
        <w:t>64</w:t>
      </w:r>
      <w:r w:rsidRPr="00E515C2">
        <w:rPr>
          <w:sz w:val="28"/>
          <w:szCs w:val="28"/>
          <w:shd w:val="clear" w:color="auto" w:fill="FFFFFF"/>
        </w:rPr>
        <w:t xml:space="preserve"> </w:t>
      </w:r>
      <w:r w:rsidRPr="00E515C2">
        <w:rPr>
          <w:sz w:val="28"/>
          <w:szCs w:val="28"/>
        </w:rPr>
        <w:t xml:space="preserve">Полетаева Н.М.,  </w:t>
      </w:r>
      <w:r w:rsidRPr="00E515C2">
        <w:rPr>
          <w:sz w:val="28"/>
          <w:szCs w:val="28"/>
          <w:shd w:val="clear" w:color="auto" w:fill="FFFFFF"/>
        </w:rPr>
        <w:t>Платонов К.К., Голубев Г.Г. Психология. - М.: Высшая школа, 1973. – 256 с.</w:t>
      </w:r>
    </w:p>
    <w:p w14:paraId="5AC91357" w14:textId="77777777" w:rsidR="005C2D92" w:rsidRPr="00E515C2" w:rsidRDefault="005C2D92" w:rsidP="00FE43E3">
      <w:pPr>
        <w:ind w:firstLine="567"/>
        <w:jc w:val="both"/>
        <w:rPr>
          <w:rFonts w:eastAsia="Calibri"/>
          <w:sz w:val="28"/>
          <w:szCs w:val="28"/>
          <w:lang w:eastAsia="en-US"/>
        </w:rPr>
      </w:pPr>
      <w:r w:rsidRPr="00E515C2">
        <w:rPr>
          <w:rFonts w:eastAsia="Calibri"/>
          <w:sz w:val="28"/>
          <w:szCs w:val="28"/>
          <w:shd w:val="clear" w:color="auto" w:fill="FFFFFF"/>
          <w:lang w:val="kk-KZ" w:eastAsia="en-US"/>
        </w:rPr>
        <w:t>65</w:t>
      </w:r>
      <w:r w:rsidRPr="00E515C2">
        <w:rPr>
          <w:rFonts w:eastAsia="Calibri"/>
          <w:sz w:val="28"/>
          <w:szCs w:val="28"/>
          <w:shd w:val="clear" w:color="auto" w:fill="FFFFFF"/>
          <w:lang w:eastAsia="en-US"/>
        </w:rPr>
        <w:t xml:space="preserve"> </w:t>
      </w:r>
      <w:r w:rsidRPr="00E515C2">
        <w:rPr>
          <w:rFonts w:eastAsia="Calibri"/>
          <w:sz w:val="28"/>
          <w:szCs w:val="28"/>
          <w:lang w:eastAsia="en-US"/>
        </w:rPr>
        <w:t xml:space="preserve">Баева И.А. </w:t>
      </w:r>
      <w:r w:rsidRPr="00E515C2">
        <w:rPr>
          <w:rFonts w:eastAsia="Calibri"/>
          <w:sz w:val="28"/>
          <w:szCs w:val="28"/>
          <w:shd w:val="clear" w:color="auto" w:fill="FFFFFF"/>
          <w:lang w:eastAsia="en-US"/>
        </w:rPr>
        <w:t xml:space="preserve">Социальные проблемы управленческой деятельности: военных кадров: автореф.   …док. филол. наук: </w:t>
      </w:r>
      <w:r w:rsidRPr="00E515C2">
        <w:rPr>
          <w:rFonts w:eastAsia="Calibri"/>
          <w:sz w:val="28"/>
          <w:szCs w:val="28"/>
          <w:lang w:eastAsia="en-US"/>
        </w:rPr>
        <w:t>ВАК РФ19.00.13</w:t>
      </w:r>
      <w:r w:rsidRPr="00E515C2">
        <w:rPr>
          <w:rFonts w:eastAsia="Calibri"/>
          <w:sz w:val="28"/>
          <w:szCs w:val="28"/>
          <w:shd w:val="clear" w:color="auto" w:fill="FFFFFF"/>
          <w:lang w:eastAsia="en-US"/>
        </w:rPr>
        <w:t>. - М., 1975. - 49 с.</w:t>
      </w:r>
    </w:p>
    <w:p w14:paraId="6EF7CB91" w14:textId="77777777" w:rsidR="005C2D92" w:rsidRPr="00E515C2" w:rsidRDefault="005C2D92" w:rsidP="00FE43E3">
      <w:pPr>
        <w:ind w:firstLine="567"/>
        <w:jc w:val="both"/>
        <w:rPr>
          <w:sz w:val="28"/>
          <w:szCs w:val="28"/>
        </w:rPr>
      </w:pPr>
      <w:r w:rsidRPr="00E515C2">
        <w:rPr>
          <w:sz w:val="28"/>
          <w:szCs w:val="28"/>
          <w:shd w:val="clear" w:color="auto" w:fill="FFFFFF"/>
          <w:lang w:val="kk-KZ"/>
        </w:rPr>
        <w:t>66</w:t>
      </w:r>
      <w:r w:rsidRPr="00E515C2">
        <w:rPr>
          <w:sz w:val="28"/>
          <w:szCs w:val="28"/>
          <w:shd w:val="clear" w:color="auto" w:fill="FFFFFF"/>
        </w:rPr>
        <w:t xml:space="preserve"> Либина A.B. Совпадающий интеллект: успешное разрешение жизненных трудностей. - М.: Эксмо, 2008. – 400 с.   </w:t>
      </w:r>
    </w:p>
    <w:p w14:paraId="33496726" w14:textId="77777777" w:rsidR="005C2D92" w:rsidRPr="00E515C2" w:rsidRDefault="005C2D92" w:rsidP="00FE43E3">
      <w:pPr>
        <w:ind w:firstLine="567"/>
        <w:jc w:val="both"/>
        <w:rPr>
          <w:sz w:val="28"/>
          <w:szCs w:val="28"/>
        </w:rPr>
      </w:pPr>
      <w:r w:rsidRPr="00E515C2">
        <w:rPr>
          <w:sz w:val="28"/>
          <w:szCs w:val="28"/>
          <w:shd w:val="clear" w:color="auto" w:fill="FFFFFF"/>
          <w:lang w:val="kk-KZ"/>
        </w:rPr>
        <w:t>67</w:t>
      </w:r>
      <w:r w:rsidRPr="00E515C2">
        <w:rPr>
          <w:sz w:val="28"/>
          <w:szCs w:val="28"/>
          <w:shd w:val="clear" w:color="auto" w:fill="FFFFFF"/>
        </w:rPr>
        <w:t xml:space="preserve"> Марасанов Г.И. Социально-психологический тренинг. - М.: Когито-Центр, 2001. – 251</w:t>
      </w:r>
      <w:r w:rsidRPr="00E515C2">
        <w:rPr>
          <w:sz w:val="28"/>
          <w:szCs w:val="28"/>
          <w:shd w:val="clear" w:color="auto" w:fill="FFFFFF"/>
          <w:lang w:val="kk-KZ"/>
        </w:rPr>
        <w:t xml:space="preserve"> </w:t>
      </w:r>
      <w:r w:rsidRPr="00E515C2">
        <w:rPr>
          <w:sz w:val="28"/>
          <w:szCs w:val="28"/>
          <w:shd w:val="clear" w:color="auto" w:fill="FFFFFF"/>
        </w:rPr>
        <w:t xml:space="preserve">с.  </w:t>
      </w:r>
    </w:p>
    <w:p w14:paraId="2206DED2" w14:textId="77777777" w:rsidR="005C2D92" w:rsidRPr="00E515C2" w:rsidRDefault="005C2D92" w:rsidP="00FE43E3">
      <w:pPr>
        <w:ind w:firstLine="567"/>
        <w:jc w:val="both"/>
        <w:rPr>
          <w:sz w:val="28"/>
          <w:szCs w:val="28"/>
        </w:rPr>
      </w:pPr>
      <w:r w:rsidRPr="00E515C2">
        <w:rPr>
          <w:sz w:val="28"/>
          <w:szCs w:val="28"/>
          <w:shd w:val="clear" w:color="auto" w:fill="FFFFFF"/>
          <w:lang w:val="kk-KZ"/>
        </w:rPr>
        <w:t>68</w:t>
      </w:r>
      <w:r w:rsidRPr="00E515C2">
        <w:rPr>
          <w:sz w:val="28"/>
          <w:szCs w:val="28"/>
          <w:shd w:val="clear" w:color="auto" w:fill="FFFFFF"/>
        </w:rPr>
        <w:t xml:space="preserve"> Сидоренко Е.В. Тренинг коммуникативной компетентности. - СПб., 2003. – 120 с.</w:t>
      </w:r>
    </w:p>
    <w:p w14:paraId="7C9ED2BC" w14:textId="77777777" w:rsidR="005C2D92" w:rsidRPr="00E515C2" w:rsidRDefault="005C2D92" w:rsidP="00FE43E3">
      <w:pPr>
        <w:ind w:firstLine="567"/>
        <w:jc w:val="both"/>
        <w:rPr>
          <w:sz w:val="28"/>
          <w:szCs w:val="28"/>
        </w:rPr>
      </w:pPr>
      <w:r w:rsidRPr="00E515C2">
        <w:rPr>
          <w:sz w:val="28"/>
          <w:szCs w:val="28"/>
          <w:shd w:val="clear" w:color="auto" w:fill="FFFFFF"/>
          <w:lang w:val="kk-KZ"/>
        </w:rPr>
        <w:t>69</w:t>
      </w:r>
      <w:r w:rsidRPr="00E515C2">
        <w:rPr>
          <w:sz w:val="28"/>
          <w:szCs w:val="28"/>
          <w:shd w:val="clear" w:color="auto" w:fill="FFFFFF"/>
        </w:rPr>
        <w:t xml:space="preserve"> Петровская Л.А. Теоретические и методические проблемы социально-психологического тренинга. - М.: Изд-во Моск. ун-та, 1982. – 168 с.</w:t>
      </w:r>
    </w:p>
    <w:p w14:paraId="74077C31" w14:textId="77777777" w:rsidR="005C2D92" w:rsidRPr="00E515C2" w:rsidRDefault="005C2D92" w:rsidP="00FE43E3">
      <w:pPr>
        <w:ind w:firstLine="567"/>
        <w:jc w:val="both"/>
        <w:rPr>
          <w:sz w:val="28"/>
          <w:szCs w:val="28"/>
        </w:rPr>
      </w:pPr>
      <w:r w:rsidRPr="00E515C2">
        <w:rPr>
          <w:sz w:val="28"/>
          <w:szCs w:val="28"/>
          <w:shd w:val="clear" w:color="auto" w:fill="FFFFFF"/>
          <w:lang w:val="kk-KZ"/>
        </w:rPr>
        <w:t>70</w:t>
      </w:r>
      <w:r w:rsidRPr="00E515C2">
        <w:rPr>
          <w:sz w:val="28"/>
          <w:szCs w:val="28"/>
          <w:shd w:val="clear" w:color="auto" w:fill="FFFFFF"/>
        </w:rPr>
        <w:t xml:space="preserve"> Ситников А.П. Акмеологический тренинг: Теория, методика, психотехнологии. - М., 1996. – С. </w:t>
      </w:r>
      <w:r w:rsidRPr="00E515C2">
        <w:rPr>
          <w:sz w:val="28"/>
          <w:szCs w:val="28"/>
          <w:shd w:val="clear" w:color="auto" w:fill="FFFFFF"/>
          <w:lang w:val="kk-KZ"/>
        </w:rPr>
        <w:t>45-46.</w:t>
      </w:r>
    </w:p>
    <w:p w14:paraId="5E34546B" w14:textId="77777777" w:rsidR="005C2D92" w:rsidRPr="00E515C2" w:rsidRDefault="005C2D92" w:rsidP="00FE43E3">
      <w:pPr>
        <w:ind w:firstLine="567"/>
        <w:jc w:val="both"/>
        <w:rPr>
          <w:sz w:val="28"/>
          <w:szCs w:val="28"/>
        </w:rPr>
      </w:pPr>
      <w:r w:rsidRPr="00E515C2">
        <w:rPr>
          <w:sz w:val="28"/>
          <w:szCs w:val="28"/>
          <w:shd w:val="clear" w:color="auto" w:fill="FFFFFF"/>
        </w:rPr>
        <w:t>71 Бодалев A.A. Акмеология как учебная и научная дисциплина. - М.: РАУ, 1993. - 117 с.</w:t>
      </w:r>
    </w:p>
    <w:p w14:paraId="18976703" w14:textId="77777777" w:rsidR="005C2D92" w:rsidRPr="00E515C2" w:rsidRDefault="005C2D92" w:rsidP="00FE43E3">
      <w:pPr>
        <w:ind w:firstLine="567"/>
        <w:jc w:val="both"/>
        <w:rPr>
          <w:sz w:val="28"/>
          <w:szCs w:val="28"/>
        </w:rPr>
      </w:pPr>
      <w:r w:rsidRPr="00E515C2">
        <w:rPr>
          <w:sz w:val="28"/>
          <w:szCs w:val="28"/>
          <w:shd w:val="clear" w:color="auto" w:fill="FFFFFF"/>
        </w:rPr>
        <w:t>72 Деркач А.А. Акмеология: личностное и профессиональное развитие человека: книга 1-5. Акмеологические основы управленческой деятельности. - М.: РАГС, 2000. – Книга  2. - 536 с.</w:t>
      </w:r>
    </w:p>
    <w:p w14:paraId="0357A547" w14:textId="77777777" w:rsidR="005C2D92" w:rsidRPr="00E515C2" w:rsidRDefault="005C2D92" w:rsidP="00FE43E3">
      <w:pPr>
        <w:ind w:firstLine="567"/>
        <w:jc w:val="both"/>
        <w:rPr>
          <w:sz w:val="28"/>
          <w:szCs w:val="28"/>
        </w:rPr>
      </w:pPr>
      <w:r w:rsidRPr="00E515C2">
        <w:rPr>
          <w:sz w:val="28"/>
          <w:szCs w:val="28"/>
          <w:shd w:val="clear" w:color="auto" w:fill="FFFFFF"/>
          <w:lang w:val="kk-KZ"/>
        </w:rPr>
        <w:t>73</w:t>
      </w:r>
      <w:r w:rsidRPr="00E515C2">
        <w:rPr>
          <w:sz w:val="28"/>
          <w:szCs w:val="28"/>
          <w:shd w:val="clear" w:color="auto" w:fill="FFFFFF"/>
        </w:rPr>
        <w:t xml:space="preserve"> Зазыкин В.Г. Деятельность специалистов в особых условиях: Психолого-акмеологические основы. - М.: РАГС, 1994. - 267 с.</w:t>
      </w:r>
    </w:p>
    <w:p w14:paraId="546C3756" w14:textId="77777777" w:rsidR="005C2D92" w:rsidRPr="00E515C2" w:rsidRDefault="005C2D92" w:rsidP="00FE43E3">
      <w:pPr>
        <w:ind w:firstLine="567"/>
        <w:jc w:val="both"/>
        <w:rPr>
          <w:sz w:val="28"/>
          <w:szCs w:val="28"/>
        </w:rPr>
      </w:pPr>
      <w:r w:rsidRPr="00E515C2">
        <w:rPr>
          <w:sz w:val="28"/>
          <w:szCs w:val="28"/>
          <w:shd w:val="clear" w:color="auto" w:fill="FFFFFF"/>
          <w:lang w:val="kk-KZ"/>
        </w:rPr>
        <w:t>74</w:t>
      </w:r>
      <w:r w:rsidRPr="00E515C2">
        <w:rPr>
          <w:sz w:val="28"/>
          <w:szCs w:val="28"/>
          <w:shd w:val="clear" w:color="auto" w:fill="FFFFFF"/>
        </w:rPr>
        <w:t xml:space="preserve"> Кузьмина Н.В. Проблема отбора и профессиональной подготовки специалистов в Вузах. - Л., 1970. - 143 с.</w:t>
      </w:r>
    </w:p>
    <w:p w14:paraId="5693ADF7" w14:textId="77777777" w:rsidR="005C2D92" w:rsidRPr="00E515C2" w:rsidRDefault="005C2D92" w:rsidP="00FE43E3">
      <w:pPr>
        <w:ind w:firstLine="567"/>
        <w:jc w:val="both"/>
        <w:rPr>
          <w:sz w:val="28"/>
          <w:szCs w:val="28"/>
        </w:rPr>
      </w:pPr>
      <w:r w:rsidRPr="00E515C2">
        <w:rPr>
          <w:sz w:val="28"/>
          <w:szCs w:val="28"/>
          <w:shd w:val="clear" w:color="auto" w:fill="FFFFFF"/>
          <w:lang w:val="kk-KZ"/>
        </w:rPr>
        <w:t>75</w:t>
      </w:r>
      <w:r w:rsidRPr="00E515C2">
        <w:rPr>
          <w:sz w:val="28"/>
          <w:szCs w:val="28"/>
          <w:shd w:val="clear" w:color="auto" w:fill="FFFFFF"/>
        </w:rPr>
        <w:t xml:space="preserve"> Огнев A.C., Гончаров Ю.Н., Постникова Н.В. </w:t>
      </w:r>
      <w:r w:rsidRPr="00E515C2">
        <w:rPr>
          <w:sz w:val="28"/>
          <w:szCs w:val="28"/>
          <w:shd w:val="clear" w:color="auto" w:fill="FFFFFF"/>
          <w:lang w:val="kk-KZ"/>
        </w:rPr>
        <w:t>Акмеология развития полипрофессиональной компетентности</w:t>
      </w:r>
      <w:r w:rsidRPr="00E515C2">
        <w:rPr>
          <w:sz w:val="28"/>
          <w:szCs w:val="28"/>
          <w:shd w:val="clear" w:color="auto" w:fill="FFFFFF"/>
        </w:rPr>
        <w:t xml:space="preserve"> // Акмеология. - 2002. - №3. - С. 17-22.</w:t>
      </w:r>
    </w:p>
    <w:p w14:paraId="7A85C0C2" w14:textId="77777777" w:rsidR="005C2D92" w:rsidRPr="00E515C2" w:rsidRDefault="005C2D92" w:rsidP="00FE43E3">
      <w:pPr>
        <w:ind w:firstLine="567"/>
        <w:jc w:val="both"/>
        <w:rPr>
          <w:sz w:val="28"/>
          <w:szCs w:val="28"/>
        </w:rPr>
      </w:pPr>
      <w:r w:rsidRPr="00E515C2">
        <w:rPr>
          <w:sz w:val="28"/>
          <w:szCs w:val="28"/>
          <w:shd w:val="clear" w:color="auto" w:fill="FFFFFF"/>
          <w:lang w:val="kk-KZ"/>
        </w:rPr>
        <w:t>76</w:t>
      </w:r>
      <w:r w:rsidRPr="00E515C2">
        <w:rPr>
          <w:sz w:val="28"/>
          <w:szCs w:val="28"/>
          <w:shd w:val="clear" w:color="auto" w:fill="FFFFFF"/>
        </w:rPr>
        <w:t xml:space="preserve"> Фетискин Н.П., Козлов В.В., Мануйлов Г.М. Социально-психологическая диагностика развития личности в малых группах. – Изд. 2-е, доп. - М.: Психотерапия, 2009. - 544 с.</w:t>
      </w:r>
    </w:p>
    <w:p w14:paraId="7840BF1F" w14:textId="77777777" w:rsidR="005C2D92" w:rsidRPr="00E515C2" w:rsidRDefault="005C2D92" w:rsidP="00FE43E3">
      <w:pPr>
        <w:ind w:firstLine="567"/>
        <w:jc w:val="both"/>
        <w:rPr>
          <w:sz w:val="28"/>
          <w:szCs w:val="28"/>
        </w:rPr>
      </w:pPr>
      <w:r w:rsidRPr="00E515C2">
        <w:rPr>
          <w:sz w:val="28"/>
          <w:szCs w:val="28"/>
          <w:shd w:val="clear" w:color="auto" w:fill="FFFFFF"/>
          <w:lang w:val="kk-KZ"/>
        </w:rPr>
        <w:t>77</w:t>
      </w:r>
      <w:r w:rsidRPr="00E515C2">
        <w:rPr>
          <w:sz w:val="28"/>
          <w:szCs w:val="28"/>
          <w:shd w:val="clear" w:color="auto" w:fill="FFFFFF"/>
        </w:rPr>
        <w:t xml:space="preserve"> Байденко В.И., Джерри ван Зантворт. Модернизация профессионального образования: современный этап. Европейский фонд образования. - М., 2003. – 129 с.</w:t>
      </w:r>
    </w:p>
    <w:p w14:paraId="66F0F0C9" w14:textId="77777777" w:rsidR="005C2D92" w:rsidRPr="00E515C2" w:rsidRDefault="005C2D92" w:rsidP="00FE43E3">
      <w:pPr>
        <w:ind w:firstLine="567"/>
        <w:jc w:val="both"/>
        <w:rPr>
          <w:sz w:val="28"/>
          <w:szCs w:val="28"/>
        </w:rPr>
      </w:pPr>
      <w:r w:rsidRPr="00E515C2">
        <w:rPr>
          <w:sz w:val="28"/>
          <w:szCs w:val="28"/>
          <w:shd w:val="clear" w:color="auto" w:fill="FFFFFF"/>
          <w:lang w:val="kk-KZ"/>
        </w:rPr>
        <w:t>78</w:t>
      </w:r>
      <w:r w:rsidRPr="00E515C2">
        <w:rPr>
          <w:sz w:val="28"/>
          <w:szCs w:val="28"/>
          <w:shd w:val="clear" w:color="auto" w:fill="FFFFFF"/>
        </w:rPr>
        <w:t xml:space="preserve"> Бездухов В.П., Мишина С.Е., Правдина О.В. Теоретические проблемы становления педагогической компетентности учителя. - Самара, 2001. – 185 с.</w:t>
      </w:r>
    </w:p>
    <w:p w14:paraId="445237D8" w14:textId="77777777" w:rsidR="005C2D92" w:rsidRPr="00E515C2" w:rsidRDefault="005C2D92" w:rsidP="00FE43E3">
      <w:pPr>
        <w:ind w:firstLine="567"/>
        <w:jc w:val="both"/>
        <w:rPr>
          <w:sz w:val="28"/>
          <w:szCs w:val="28"/>
        </w:rPr>
      </w:pPr>
      <w:r w:rsidRPr="00E515C2">
        <w:rPr>
          <w:sz w:val="28"/>
          <w:szCs w:val="28"/>
          <w:shd w:val="clear" w:color="auto" w:fill="FFFFFF"/>
          <w:lang w:val="kk-KZ"/>
        </w:rPr>
        <w:t>79</w:t>
      </w:r>
      <w:r w:rsidRPr="00E515C2">
        <w:rPr>
          <w:sz w:val="28"/>
          <w:szCs w:val="28"/>
          <w:shd w:val="clear" w:color="auto" w:fill="FFFFFF"/>
        </w:rPr>
        <w:t xml:space="preserve"> Болотов В.А., Сериков В.В. Компетентностная модель: от идеи к образовательной программе  // Педагогика. - 2003. - №10. - С. 8-14.</w:t>
      </w:r>
    </w:p>
    <w:p w14:paraId="213537BB" w14:textId="77777777" w:rsidR="005C2D92" w:rsidRPr="00E515C2" w:rsidRDefault="005C2D92" w:rsidP="00FE43E3">
      <w:pPr>
        <w:ind w:firstLine="567"/>
        <w:jc w:val="both"/>
        <w:rPr>
          <w:sz w:val="28"/>
          <w:szCs w:val="28"/>
        </w:rPr>
      </w:pPr>
      <w:r w:rsidRPr="00E515C2">
        <w:rPr>
          <w:sz w:val="28"/>
          <w:szCs w:val="28"/>
          <w:shd w:val="clear" w:color="auto" w:fill="FFFFFF"/>
        </w:rPr>
        <w:t xml:space="preserve">80 Браже Т.Г. Современная аттестация учителей: цели и тенденции // Педагогика. - 1995. - №3. – С. </w:t>
      </w:r>
      <w:r w:rsidRPr="00E515C2">
        <w:rPr>
          <w:sz w:val="28"/>
          <w:szCs w:val="28"/>
          <w:shd w:val="clear" w:color="auto" w:fill="FFFFFF"/>
          <w:lang w:val="kk-KZ"/>
        </w:rPr>
        <w:t>69-73.</w:t>
      </w:r>
    </w:p>
    <w:p w14:paraId="11A7C7BE" w14:textId="77777777" w:rsidR="005C2D92" w:rsidRPr="00E515C2" w:rsidRDefault="005C2D92" w:rsidP="00FE43E3">
      <w:pPr>
        <w:ind w:firstLine="567"/>
        <w:jc w:val="both"/>
        <w:rPr>
          <w:sz w:val="28"/>
          <w:szCs w:val="28"/>
        </w:rPr>
      </w:pPr>
      <w:r w:rsidRPr="00E515C2">
        <w:rPr>
          <w:sz w:val="28"/>
          <w:szCs w:val="28"/>
          <w:shd w:val="clear" w:color="auto" w:fill="FFFFFF"/>
          <w:lang w:val="kk-KZ"/>
        </w:rPr>
        <w:t xml:space="preserve">81 </w:t>
      </w:r>
      <w:r w:rsidRPr="00E515C2">
        <w:rPr>
          <w:sz w:val="28"/>
          <w:szCs w:val="28"/>
          <w:shd w:val="clear" w:color="auto" w:fill="FFFFFF"/>
        </w:rPr>
        <w:t xml:space="preserve">Зеер Э.Ф., Павлова A.M., Сыманюк Э.Э. Модернизация профессионального образования: компетентностный подход: учебное пособие для студентов. - М.: Изд-во Моск. псих.-соц. ин-та, 2005. – 215 с. </w:t>
      </w:r>
    </w:p>
    <w:p w14:paraId="6CA69073" w14:textId="77777777" w:rsidR="005C2D92" w:rsidRPr="00E515C2" w:rsidRDefault="005C2D92" w:rsidP="00FE43E3">
      <w:pPr>
        <w:ind w:firstLine="567"/>
        <w:jc w:val="both"/>
        <w:rPr>
          <w:sz w:val="28"/>
          <w:szCs w:val="28"/>
          <w:lang w:val="kk-KZ"/>
        </w:rPr>
      </w:pPr>
      <w:r w:rsidRPr="00E515C2">
        <w:rPr>
          <w:sz w:val="28"/>
          <w:szCs w:val="28"/>
          <w:shd w:val="clear" w:color="auto" w:fill="FFFFFF"/>
        </w:rPr>
        <w:t>82 Зимняя И.А. Общая культура и социально-профессиональная компетентность человека // Эйдос. - 2006. - №4</w:t>
      </w:r>
      <w:r w:rsidRPr="00E515C2">
        <w:rPr>
          <w:sz w:val="28"/>
          <w:szCs w:val="28"/>
          <w:shd w:val="clear" w:color="auto" w:fill="FFFFFF"/>
          <w:lang w:val="kk-KZ"/>
        </w:rPr>
        <w:t>. – С. 19-27.</w:t>
      </w:r>
    </w:p>
    <w:p w14:paraId="4D00701B" w14:textId="77777777" w:rsidR="005C2D92" w:rsidRPr="00E515C2" w:rsidRDefault="005C2D92" w:rsidP="00FE43E3">
      <w:pPr>
        <w:ind w:firstLine="567"/>
        <w:jc w:val="both"/>
        <w:rPr>
          <w:sz w:val="28"/>
          <w:szCs w:val="28"/>
        </w:rPr>
      </w:pPr>
      <w:r w:rsidRPr="00E515C2">
        <w:rPr>
          <w:sz w:val="28"/>
          <w:szCs w:val="28"/>
          <w:shd w:val="clear" w:color="auto" w:fill="FFFFFF"/>
          <w:lang w:val="kk-KZ"/>
        </w:rPr>
        <w:t xml:space="preserve">83 </w:t>
      </w:r>
      <w:r w:rsidRPr="00E515C2">
        <w:rPr>
          <w:sz w:val="28"/>
          <w:szCs w:val="28"/>
          <w:shd w:val="clear" w:color="auto" w:fill="FFFFFF"/>
        </w:rPr>
        <w:t xml:space="preserve">Козырев В.А., Шубин Н.Л. Высшее образование России. - СПб.: Изд-во РГПУ им. А.И. Герцена, 2005 – 429 с.  </w:t>
      </w:r>
    </w:p>
    <w:p w14:paraId="24D99E0B" w14:textId="77777777" w:rsidR="005C2D92" w:rsidRPr="00E515C2" w:rsidRDefault="005C2D92" w:rsidP="00FE43E3">
      <w:pPr>
        <w:ind w:firstLine="567"/>
        <w:jc w:val="both"/>
        <w:rPr>
          <w:sz w:val="28"/>
          <w:szCs w:val="28"/>
        </w:rPr>
      </w:pPr>
      <w:r w:rsidRPr="00E515C2">
        <w:rPr>
          <w:sz w:val="28"/>
          <w:szCs w:val="28"/>
          <w:shd w:val="clear" w:color="auto" w:fill="FFFFFF"/>
          <w:lang w:val="kk-KZ"/>
        </w:rPr>
        <w:t>84</w:t>
      </w:r>
      <w:r w:rsidRPr="00E515C2">
        <w:rPr>
          <w:sz w:val="28"/>
          <w:szCs w:val="28"/>
          <w:shd w:val="clear" w:color="auto" w:fill="FFFFFF"/>
        </w:rPr>
        <w:t xml:space="preserve"> Кузьмина Н.В. Способности, одарённость, талант учителя. - Л.: Ленинградское орг.ов-ва «Знание» РСФСР, 1985. – 32 с.</w:t>
      </w:r>
    </w:p>
    <w:p w14:paraId="4B90C47E" w14:textId="77777777" w:rsidR="005C2D92" w:rsidRPr="00E515C2" w:rsidRDefault="005C2D92" w:rsidP="00FE43E3">
      <w:pPr>
        <w:ind w:firstLine="567"/>
        <w:jc w:val="both"/>
        <w:rPr>
          <w:sz w:val="28"/>
          <w:szCs w:val="28"/>
        </w:rPr>
      </w:pPr>
      <w:r w:rsidRPr="00E515C2">
        <w:rPr>
          <w:sz w:val="28"/>
          <w:szCs w:val="28"/>
          <w:shd w:val="clear" w:color="auto" w:fill="FFFFFF"/>
          <w:lang w:val="kk-KZ"/>
        </w:rPr>
        <w:t>85</w:t>
      </w:r>
      <w:r w:rsidRPr="00E515C2">
        <w:rPr>
          <w:sz w:val="28"/>
          <w:szCs w:val="28"/>
          <w:shd w:val="clear" w:color="auto" w:fill="FFFFFF"/>
        </w:rPr>
        <w:t xml:space="preserve"> Максимова Э.А., Полетаева Н.М. Акмеология последипломного образования педагога. - СПб.: ГНУ «ИОВ РАО», 2004. – 227 с.  </w:t>
      </w:r>
    </w:p>
    <w:p w14:paraId="0BCEEDF8" w14:textId="77777777" w:rsidR="005C2D92" w:rsidRPr="00E515C2" w:rsidRDefault="005C2D92" w:rsidP="00FE43E3">
      <w:pPr>
        <w:ind w:firstLine="567"/>
        <w:jc w:val="both"/>
        <w:rPr>
          <w:sz w:val="28"/>
          <w:szCs w:val="28"/>
        </w:rPr>
      </w:pPr>
      <w:r w:rsidRPr="00E515C2">
        <w:rPr>
          <w:sz w:val="28"/>
          <w:szCs w:val="28"/>
          <w:shd w:val="clear" w:color="auto" w:fill="FFFFFF"/>
          <w:lang w:val="kk-KZ"/>
        </w:rPr>
        <w:t>86</w:t>
      </w:r>
      <w:r w:rsidRPr="00E515C2">
        <w:rPr>
          <w:sz w:val="28"/>
          <w:szCs w:val="28"/>
          <w:shd w:val="clear" w:color="auto" w:fill="FFFFFF"/>
        </w:rPr>
        <w:t xml:space="preserve"> Радионова Н.Ф. Взаимодействие педагогов и старших школьников: технология и творчество. - Л.: ЛГПИ, 1989. – 84 с.</w:t>
      </w:r>
    </w:p>
    <w:p w14:paraId="1C8BEE8E" w14:textId="77777777" w:rsidR="005C2D92" w:rsidRPr="00E515C2" w:rsidRDefault="005C2D92" w:rsidP="00FE43E3">
      <w:pPr>
        <w:ind w:firstLine="567"/>
        <w:jc w:val="both"/>
        <w:rPr>
          <w:sz w:val="28"/>
          <w:szCs w:val="28"/>
        </w:rPr>
      </w:pPr>
      <w:r w:rsidRPr="00E515C2">
        <w:rPr>
          <w:sz w:val="28"/>
          <w:szCs w:val="28"/>
          <w:shd w:val="clear" w:color="auto" w:fill="FFFFFF"/>
          <w:lang w:val="kk-KZ"/>
        </w:rPr>
        <w:t>87</w:t>
      </w:r>
      <w:r w:rsidRPr="00E515C2">
        <w:rPr>
          <w:sz w:val="28"/>
          <w:szCs w:val="28"/>
          <w:shd w:val="clear" w:color="auto" w:fill="FFFFFF"/>
        </w:rPr>
        <w:t xml:space="preserve"> Равен Дж. Компетентность в современном обществе: Выявление, развитие и реализация / под общ. ред. В.И. Белопольского. - М.: Когито-центр, 2002. - 394 с.  </w:t>
      </w:r>
    </w:p>
    <w:p w14:paraId="3F4B7E8D" w14:textId="77777777" w:rsidR="005C2D92" w:rsidRPr="00E515C2" w:rsidRDefault="005C2D92" w:rsidP="00FE43E3">
      <w:pPr>
        <w:ind w:firstLine="567"/>
        <w:jc w:val="both"/>
        <w:rPr>
          <w:sz w:val="28"/>
          <w:szCs w:val="28"/>
        </w:rPr>
      </w:pPr>
      <w:r w:rsidRPr="00E515C2">
        <w:rPr>
          <w:sz w:val="28"/>
          <w:szCs w:val="28"/>
          <w:shd w:val="clear" w:color="auto" w:fill="FFFFFF"/>
          <w:lang w:val="kk-KZ"/>
        </w:rPr>
        <w:t>88</w:t>
      </w:r>
      <w:r w:rsidRPr="00E515C2">
        <w:rPr>
          <w:sz w:val="28"/>
          <w:szCs w:val="28"/>
          <w:shd w:val="clear" w:color="auto" w:fill="FFFFFF"/>
        </w:rPr>
        <w:t xml:space="preserve"> Сериков В.В. Личностно ориентированное образование: к разработке дидактической концепции // Педагогика. - 1994. - №5. - С. 16-21.</w:t>
      </w:r>
    </w:p>
    <w:p w14:paraId="4E42AD35" w14:textId="77777777" w:rsidR="005C2D92" w:rsidRPr="00E515C2" w:rsidRDefault="005C2D92" w:rsidP="00FE43E3">
      <w:pPr>
        <w:ind w:firstLine="567"/>
        <w:jc w:val="both"/>
        <w:rPr>
          <w:rFonts w:eastAsia="Calibri"/>
          <w:sz w:val="28"/>
          <w:szCs w:val="28"/>
          <w:lang w:eastAsia="en-US"/>
        </w:rPr>
      </w:pPr>
      <w:r w:rsidRPr="00E515C2">
        <w:rPr>
          <w:rFonts w:eastAsia="Calibri"/>
          <w:sz w:val="28"/>
          <w:szCs w:val="28"/>
          <w:shd w:val="clear" w:color="auto" w:fill="FFFFFF"/>
          <w:lang w:val="kk-KZ" w:eastAsia="en-US"/>
        </w:rPr>
        <w:t>89</w:t>
      </w:r>
      <w:r w:rsidRPr="00E515C2">
        <w:rPr>
          <w:rFonts w:eastAsia="Calibri"/>
          <w:sz w:val="28"/>
          <w:szCs w:val="28"/>
          <w:shd w:val="clear" w:color="auto" w:fill="FFFFFF"/>
          <w:lang w:eastAsia="en-US"/>
        </w:rPr>
        <w:t xml:space="preserve"> Софьина В.Н. Психолого-акмеологические основы формирования профессиональной компетентности специалистов в системе учебно-научно-производственной интеграции: автореф.   …док.психол.наук: </w:t>
      </w:r>
      <w:r w:rsidRPr="00E515C2">
        <w:rPr>
          <w:rFonts w:eastAsia="Calibri"/>
          <w:sz w:val="28"/>
          <w:szCs w:val="28"/>
          <w:lang w:eastAsia="en-US"/>
        </w:rPr>
        <w:t>ВАК РФ19.00.07</w:t>
      </w:r>
      <w:r w:rsidRPr="00E515C2">
        <w:rPr>
          <w:rFonts w:eastAsia="Calibri"/>
          <w:sz w:val="28"/>
          <w:szCs w:val="28"/>
          <w:shd w:val="clear" w:color="auto" w:fill="FFFFFF"/>
          <w:lang w:eastAsia="en-US"/>
        </w:rPr>
        <w:t>. - СПб., 2007. – 47 с.</w:t>
      </w:r>
    </w:p>
    <w:p w14:paraId="6EFB96C1" w14:textId="77777777" w:rsidR="005C2D92" w:rsidRPr="00E515C2" w:rsidRDefault="005C2D92" w:rsidP="00FE43E3">
      <w:pPr>
        <w:ind w:firstLine="567"/>
        <w:jc w:val="both"/>
        <w:rPr>
          <w:sz w:val="28"/>
          <w:szCs w:val="28"/>
        </w:rPr>
      </w:pPr>
      <w:r w:rsidRPr="00E515C2">
        <w:rPr>
          <w:sz w:val="28"/>
          <w:szCs w:val="28"/>
          <w:shd w:val="clear" w:color="auto" w:fill="FFFFFF"/>
        </w:rPr>
        <w:t>90</w:t>
      </w:r>
      <w:r w:rsidRPr="00E515C2">
        <w:rPr>
          <w:sz w:val="28"/>
          <w:szCs w:val="28"/>
          <w:shd w:val="clear" w:color="auto" w:fill="FFFFFF"/>
          <w:lang w:val="kk-KZ"/>
        </w:rPr>
        <w:t xml:space="preserve"> </w:t>
      </w:r>
      <w:r w:rsidRPr="00E515C2">
        <w:rPr>
          <w:sz w:val="28"/>
          <w:szCs w:val="28"/>
          <w:shd w:val="clear" w:color="auto" w:fill="FFFFFF"/>
        </w:rPr>
        <w:t xml:space="preserve">Субетто А.И. Россия и человечество на «перевале» истории в преддверии третьего тысячелетия. - </w:t>
      </w:r>
      <w:r w:rsidRPr="00E515C2">
        <w:rPr>
          <w:sz w:val="28"/>
          <w:szCs w:val="28"/>
        </w:rPr>
        <w:t>Кострома: КГУ им. Н. А. Некрасова, 2000. – 76 с.</w:t>
      </w:r>
      <w:r w:rsidRPr="00E515C2">
        <w:rPr>
          <w:sz w:val="28"/>
          <w:szCs w:val="28"/>
          <w:shd w:val="clear" w:color="auto" w:fill="FFFFFF"/>
        </w:rPr>
        <w:t xml:space="preserve"> </w:t>
      </w:r>
    </w:p>
    <w:p w14:paraId="44D35569" w14:textId="77777777" w:rsidR="005C2D92" w:rsidRPr="00E515C2" w:rsidRDefault="005C2D92" w:rsidP="00FE43E3">
      <w:pPr>
        <w:ind w:firstLine="567"/>
        <w:jc w:val="both"/>
        <w:rPr>
          <w:sz w:val="28"/>
          <w:szCs w:val="28"/>
          <w:lang w:val="kk-KZ"/>
        </w:rPr>
      </w:pPr>
      <w:r w:rsidRPr="00E515C2">
        <w:rPr>
          <w:sz w:val="28"/>
          <w:szCs w:val="28"/>
          <w:shd w:val="clear" w:color="auto" w:fill="FFFFFF"/>
        </w:rPr>
        <w:t>91 Хуторской A.B. Технология проектирования ключевых и предметных компетенций // Эйдос. – 2005. - №1</w:t>
      </w:r>
      <w:r w:rsidRPr="00E515C2">
        <w:rPr>
          <w:sz w:val="28"/>
          <w:szCs w:val="28"/>
          <w:shd w:val="clear" w:color="auto" w:fill="FFFFFF"/>
          <w:lang w:val="kk-KZ"/>
        </w:rPr>
        <w:t>. – С. 13-28.</w:t>
      </w:r>
    </w:p>
    <w:p w14:paraId="7A807B2D" w14:textId="77777777" w:rsidR="005C2D92" w:rsidRPr="00E515C2" w:rsidRDefault="005C2D92" w:rsidP="00FE43E3">
      <w:pPr>
        <w:ind w:firstLine="567"/>
        <w:jc w:val="both"/>
        <w:rPr>
          <w:sz w:val="28"/>
          <w:szCs w:val="28"/>
        </w:rPr>
      </w:pPr>
      <w:r w:rsidRPr="00E515C2">
        <w:rPr>
          <w:sz w:val="28"/>
          <w:szCs w:val="28"/>
          <w:shd w:val="clear" w:color="auto" w:fill="FFFFFF"/>
          <w:lang w:val="kk-KZ"/>
        </w:rPr>
        <w:t>92</w:t>
      </w:r>
      <w:r w:rsidRPr="00E515C2">
        <w:rPr>
          <w:sz w:val="28"/>
          <w:szCs w:val="28"/>
          <w:shd w:val="clear" w:color="auto" w:fill="FFFFFF"/>
        </w:rPr>
        <w:t xml:space="preserve"> Кузьмина Н.В. Способности, одарённость, талант учителя. - Л.: Ленинградское орг.ов-ва «Знание» РСФСР, 1985. – 32 с.</w:t>
      </w:r>
    </w:p>
    <w:p w14:paraId="2E026BFA" w14:textId="77777777" w:rsidR="005C2D92" w:rsidRPr="00E515C2" w:rsidRDefault="005C2D92" w:rsidP="00FE43E3">
      <w:pPr>
        <w:ind w:firstLine="567"/>
        <w:jc w:val="both"/>
        <w:rPr>
          <w:sz w:val="28"/>
          <w:szCs w:val="28"/>
        </w:rPr>
      </w:pPr>
      <w:r w:rsidRPr="00E515C2">
        <w:rPr>
          <w:sz w:val="28"/>
          <w:szCs w:val="28"/>
          <w:shd w:val="clear" w:color="auto" w:fill="FFFFFF"/>
          <w:lang w:val="kk-KZ"/>
        </w:rPr>
        <w:t>93</w:t>
      </w:r>
      <w:r w:rsidRPr="00E515C2">
        <w:rPr>
          <w:sz w:val="28"/>
          <w:szCs w:val="28"/>
          <w:shd w:val="clear" w:color="auto" w:fill="FFFFFF"/>
        </w:rPr>
        <w:t xml:space="preserve"> Маркова А.К. Профессионализм, компетентность, квалификация. Психологические основы профессиональной деятельности: хрестоматия / сост. В.А. Бодров. - М.: ПЕР СЭ; Логос, 2007. – 855 с.</w:t>
      </w:r>
    </w:p>
    <w:p w14:paraId="2DF52EC3" w14:textId="77777777" w:rsidR="005C2D92" w:rsidRPr="00E515C2" w:rsidRDefault="005C2D92" w:rsidP="00FE43E3">
      <w:pPr>
        <w:ind w:firstLine="567"/>
        <w:jc w:val="both"/>
        <w:rPr>
          <w:sz w:val="28"/>
          <w:szCs w:val="28"/>
        </w:rPr>
      </w:pPr>
      <w:r w:rsidRPr="00E515C2">
        <w:rPr>
          <w:sz w:val="28"/>
          <w:szCs w:val="28"/>
          <w:shd w:val="clear" w:color="auto" w:fill="FFFFFF"/>
          <w:lang w:val="kk-KZ"/>
        </w:rPr>
        <w:t>94</w:t>
      </w:r>
      <w:r w:rsidRPr="00E515C2">
        <w:rPr>
          <w:sz w:val="28"/>
          <w:szCs w:val="28"/>
          <w:shd w:val="clear" w:color="auto" w:fill="FFFFFF"/>
        </w:rPr>
        <w:t xml:space="preserve"> Давыдов B.В. Теории учения. Хрестоматия / под ред. Н.Ф. Талызиной, И.А. Володарской. - М.: МГУ, 1996. - Ч. 1. - С. 89-94.</w:t>
      </w:r>
    </w:p>
    <w:p w14:paraId="320FB99F" w14:textId="77777777" w:rsidR="005C2D92" w:rsidRPr="00E515C2" w:rsidRDefault="005C2D92" w:rsidP="00FE43E3">
      <w:pPr>
        <w:ind w:firstLine="567"/>
        <w:jc w:val="both"/>
        <w:rPr>
          <w:sz w:val="28"/>
          <w:szCs w:val="28"/>
        </w:rPr>
      </w:pPr>
      <w:r w:rsidRPr="00E515C2">
        <w:rPr>
          <w:sz w:val="28"/>
          <w:szCs w:val="28"/>
          <w:shd w:val="clear" w:color="auto" w:fill="FFFFFF"/>
          <w:lang w:val="kk-KZ"/>
        </w:rPr>
        <w:t>95</w:t>
      </w:r>
      <w:r w:rsidRPr="00E515C2">
        <w:rPr>
          <w:sz w:val="28"/>
          <w:szCs w:val="28"/>
          <w:shd w:val="clear" w:color="auto" w:fill="FFFFFF"/>
        </w:rPr>
        <w:t xml:space="preserve"> Кудрявцева Т.А. Психолого-акмеологическое сопровождение профессионального отбора при формировании резерва кадров. - Ульяновск, 2002. - 219 с.</w:t>
      </w:r>
    </w:p>
    <w:p w14:paraId="2050C6E1" w14:textId="77777777" w:rsidR="005C2D92" w:rsidRPr="00E515C2" w:rsidRDefault="005C2D92" w:rsidP="00FE43E3">
      <w:pPr>
        <w:ind w:firstLine="567"/>
        <w:jc w:val="both"/>
        <w:rPr>
          <w:sz w:val="28"/>
          <w:szCs w:val="28"/>
        </w:rPr>
      </w:pPr>
      <w:r w:rsidRPr="00E515C2">
        <w:rPr>
          <w:sz w:val="28"/>
          <w:szCs w:val="28"/>
          <w:shd w:val="clear" w:color="auto" w:fill="FFFFFF"/>
          <w:lang w:val="kk-KZ"/>
        </w:rPr>
        <w:t>96</w:t>
      </w:r>
      <w:r w:rsidRPr="00E515C2">
        <w:rPr>
          <w:sz w:val="28"/>
          <w:szCs w:val="28"/>
          <w:shd w:val="clear" w:color="auto" w:fill="FFFFFF"/>
        </w:rPr>
        <w:t xml:space="preserve"> </w:t>
      </w:r>
      <w:r w:rsidRPr="00E515C2">
        <w:rPr>
          <w:sz w:val="28"/>
          <w:szCs w:val="28"/>
        </w:rPr>
        <w:t>Эльконин Д.Б.</w:t>
      </w:r>
      <w:r w:rsidRPr="00E515C2">
        <w:rPr>
          <w:sz w:val="28"/>
          <w:szCs w:val="28"/>
          <w:shd w:val="clear" w:color="auto" w:fill="FFFFFF"/>
        </w:rPr>
        <w:t xml:space="preserve"> Власть мотивации. - М.: Интерэксперт, 2001. - 243 с.</w:t>
      </w:r>
    </w:p>
    <w:p w14:paraId="55EA6F77" w14:textId="77777777" w:rsidR="005C2D92" w:rsidRPr="00E515C2" w:rsidRDefault="005C2D92" w:rsidP="00FE43E3">
      <w:pPr>
        <w:ind w:firstLine="567"/>
        <w:jc w:val="both"/>
        <w:rPr>
          <w:sz w:val="28"/>
          <w:szCs w:val="28"/>
        </w:rPr>
      </w:pPr>
      <w:r w:rsidRPr="00E515C2">
        <w:rPr>
          <w:sz w:val="28"/>
          <w:szCs w:val="28"/>
          <w:lang w:val="kk-KZ"/>
        </w:rPr>
        <w:t xml:space="preserve">97 </w:t>
      </w:r>
      <w:r w:rsidRPr="00E515C2">
        <w:rPr>
          <w:sz w:val="28"/>
          <w:szCs w:val="28"/>
        </w:rPr>
        <w:t>Якиманская И.С. Личностно ориентированное обучение в современной школе. - М.: Сентябрь, 1996. – 96 с.</w:t>
      </w:r>
    </w:p>
    <w:p w14:paraId="1DC31E3F" w14:textId="77777777" w:rsidR="005C2D92" w:rsidRPr="00E515C2" w:rsidRDefault="005C2D92" w:rsidP="00FE43E3">
      <w:pPr>
        <w:ind w:firstLine="567"/>
        <w:jc w:val="both"/>
        <w:rPr>
          <w:sz w:val="28"/>
          <w:szCs w:val="28"/>
        </w:rPr>
      </w:pPr>
      <w:r w:rsidRPr="00E515C2">
        <w:rPr>
          <w:sz w:val="28"/>
          <w:szCs w:val="28"/>
          <w:shd w:val="clear" w:color="auto" w:fill="FFFFFF"/>
          <w:lang w:val="kk-KZ"/>
        </w:rPr>
        <w:t>98</w:t>
      </w:r>
      <w:r w:rsidRPr="00E515C2">
        <w:rPr>
          <w:sz w:val="28"/>
          <w:szCs w:val="28"/>
          <w:shd w:val="clear" w:color="auto" w:fill="FFFFFF"/>
        </w:rPr>
        <w:t xml:space="preserve"> Абульханова Славская К.А. Рубинштейновская категория субъекта и ее различные методологические значения.</w:t>
      </w:r>
      <w:r w:rsidRPr="00E515C2">
        <w:rPr>
          <w:sz w:val="28"/>
          <w:szCs w:val="28"/>
          <w:shd w:val="clear" w:color="auto" w:fill="FFFFFF"/>
          <w:lang w:val="kk-KZ"/>
        </w:rPr>
        <w:t xml:space="preserve"> </w:t>
      </w:r>
      <w:r w:rsidRPr="00E515C2">
        <w:rPr>
          <w:sz w:val="28"/>
          <w:szCs w:val="28"/>
          <w:shd w:val="clear" w:color="auto" w:fill="FFFFFF"/>
        </w:rPr>
        <w:t>Психология индивидуального и группового субъекта / под ред. A.B. Брушлинского. - М.: ПЕР СЭ, 2002. - С. 34-50.</w:t>
      </w:r>
    </w:p>
    <w:p w14:paraId="616C0D95" w14:textId="77777777" w:rsidR="005C2D92" w:rsidRPr="00E515C2" w:rsidRDefault="005C2D92" w:rsidP="00FE43E3">
      <w:pPr>
        <w:ind w:firstLine="567"/>
        <w:jc w:val="both"/>
        <w:rPr>
          <w:sz w:val="28"/>
          <w:szCs w:val="28"/>
        </w:rPr>
      </w:pPr>
      <w:r w:rsidRPr="00E515C2">
        <w:rPr>
          <w:sz w:val="28"/>
          <w:szCs w:val="28"/>
          <w:shd w:val="clear" w:color="auto" w:fill="FFFFFF"/>
          <w:lang w:val="kk-KZ"/>
        </w:rPr>
        <w:t>99</w:t>
      </w:r>
      <w:r w:rsidRPr="00E515C2">
        <w:rPr>
          <w:sz w:val="28"/>
          <w:szCs w:val="28"/>
          <w:shd w:val="clear" w:color="auto" w:fill="FFFFFF"/>
        </w:rPr>
        <w:t xml:space="preserve"> Ананьев Б.Г. О психологических эффектах. Человек и общество: проблемы социализации индивида. - Л.: Изд-во ЛГУ, 1971. - С. 145-167.</w:t>
      </w:r>
    </w:p>
    <w:p w14:paraId="0951FDE6" w14:textId="77777777" w:rsidR="005C2D92" w:rsidRPr="00E515C2" w:rsidRDefault="005C2D92" w:rsidP="00FE43E3">
      <w:pPr>
        <w:ind w:firstLine="567"/>
        <w:jc w:val="both"/>
        <w:rPr>
          <w:sz w:val="28"/>
          <w:szCs w:val="28"/>
        </w:rPr>
      </w:pPr>
      <w:r w:rsidRPr="00E515C2">
        <w:rPr>
          <w:sz w:val="28"/>
          <w:szCs w:val="28"/>
          <w:shd w:val="clear" w:color="auto" w:fill="FFFFFF"/>
          <w:lang w:val="kk-KZ"/>
        </w:rPr>
        <w:t xml:space="preserve">100 </w:t>
      </w:r>
      <w:r w:rsidRPr="00E515C2">
        <w:rPr>
          <w:sz w:val="28"/>
          <w:szCs w:val="28"/>
          <w:shd w:val="clear" w:color="auto" w:fill="FFFFFF"/>
        </w:rPr>
        <w:t>Архангельский С.И. Учебный процесс в высшей школе, его закономерные основы и методы. - М.: Высшая школа, 1980. – 368 с.</w:t>
      </w:r>
    </w:p>
    <w:p w14:paraId="29862232" w14:textId="77777777" w:rsidR="005C2D92" w:rsidRPr="00E515C2" w:rsidRDefault="005C2D92" w:rsidP="00FE43E3">
      <w:pPr>
        <w:ind w:firstLine="567"/>
        <w:jc w:val="both"/>
        <w:rPr>
          <w:sz w:val="28"/>
          <w:szCs w:val="28"/>
        </w:rPr>
      </w:pPr>
      <w:r w:rsidRPr="00E515C2">
        <w:rPr>
          <w:sz w:val="28"/>
          <w:szCs w:val="28"/>
          <w:shd w:val="clear" w:color="auto" w:fill="FFFFFF"/>
          <w:lang w:val="kk-KZ"/>
        </w:rPr>
        <w:t>101</w:t>
      </w:r>
      <w:r w:rsidRPr="00E515C2">
        <w:rPr>
          <w:sz w:val="28"/>
          <w:szCs w:val="28"/>
          <w:shd w:val="clear" w:color="auto" w:fill="FFFFFF"/>
        </w:rPr>
        <w:t xml:space="preserve"> </w:t>
      </w:r>
      <w:r w:rsidRPr="00E515C2">
        <w:rPr>
          <w:sz w:val="28"/>
          <w:szCs w:val="28"/>
        </w:rPr>
        <w:t>Бондаренко</w:t>
      </w:r>
      <w:r w:rsidRPr="00E515C2">
        <w:rPr>
          <w:sz w:val="28"/>
          <w:szCs w:val="28"/>
          <w:lang w:val="kk-KZ"/>
        </w:rPr>
        <w:t xml:space="preserve"> </w:t>
      </w:r>
      <w:r w:rsidRPr="00E515C2">
        <w:rPr>
          <w:sz w:val="28"/>
          <w:szCs w:val="28"/>
        </w:rPr>
        <w:t xml:space="preserve">Н.И. </w:t>
      </w:r>
      <w:r w:rsidRPr="00E515C2">
        <w:rPr>
          <w:sz w:val="28"/>
          <w:szCs w:val="28"/>
          <w:shd w:val="clear" w:color="auto" w:fill="FFFFFF"/>
        </w:rPr>
        <w:t>Воспитание на переходном этапе. Круглый стол // Советская педагогика. - 1991. - №10. - С. 54-60.</w:t>
      </w:r>
    </w:p>
    <w:p w14:paraId="19DA9023" w14:textId="77777777" w:rsidR="005C2D92" w:rsidRPr="00E515C2" w:rsidRDefault="005C2D92" w:rsidP="00FE43E3">
      <w:pPr>
        <w:ind w:firstLine="567"/>
        <w:jc w:val="both"/>
        <w:rPr>
          <w:sz w:val="28"/>
          <w:szCs w:val="28"/>
        </w:rPr>
      </w:pPr>
      <w:r w:rsidRPr="00E515C2">
        <w:rPr>
          <w:sz w:val="28"/>
          <w:szCs w:val="28"/>
          <w:shd w:val="clear" w:color="auto" w:fill="FFFFFF"/>
          <w:lang w:val="kk-KZ"/>
        </w:rPr>
        <w:t>102</w:t>
      </w:r>
      <w:r w:rsidRPr="00E515C2">
        <w:rPr>
          <w:sz w:val="28"/>
          <w:szCs w:val="28"/>
          <w:shd w:val="clear" w:color="auto" w:fill="FFFFFF"/>
        </w:rPr>
        <w:t xml:space="preserve"> Забродин Ю.М. Психология в школе. - М., 2000. – С. </w:t>
      </w:r>
      <w:r w:rsidRPr="00E515C2">
        <w:rPr>
          <w:sz w:val="28"/>
          <w:szCs w:val="28"/>
          <w:shd w:val="clear" w:color="auto" w:fill="FFFFFF"/>
          <w:lang w:val="kk-KZ"/>
        </w:rPr>
        <w:t>9-13.</w:t>
      </w:r>
    </w:p>
    <w:p w14:paraId="70D85C7D" w14:textId="77777777" w:rsidR="005C2D92" w:rsidRPr="00E515C2" w:rsidRDefault="005C2D92" w:rsidP="00FE43E3">
      <w:pPr>
        <w:ind w:firstLine="567"/>
        <w:jc w:val="both"/>
        <w:rPr>
          <w:sz w:val="28"/>
          <w:szCs w:val="28"/>
        </w:rPr>
      </w:pPr>
      <w:r w:rsidRPr="00E515C2">
        <w:rPr>
          <w:sz w:val="28"/>
          <w:szCs w:val="28"/>
          <w:shd w:val="clear" w:color="auto" w:fill="FFFFFF"/>
          <w:lang w:val="kk-KZ"/>
        </w:rPr>
        <w:t>103</w:t>
      </w:r>
      <w:r w:rsidRPr="00E515C2">
        <w:rPr>
          <w:sz w:val="28"/>
          <w:szCs w:val="28"/>
          <w:shd w:val="clear" w:color="auto" w:fill="FFFFFF"/>
        </w:rPr>
        <w:t xml:space="preserve"> Ковалев А.Г. Социально-психологический климат коллектива и личность.  - М.: Издательство «Мысль», 1983. – 203 с.</w:t>
      </w:r>
    </w:p>
    <w:p w14:paraId="37611615" w14:textId="77777777" w:rsidR="005C2D92" w:rsidRPr="00E515C2" w:rsidRDefault="005C2D92" w:rsidP="00FE43E3">
      <w:pPr>
        <w:ind w:firstLine="567"/>
        <w:jc w:val="both"/>
        <w:rPr>
          <w:sz w:val="28"/>
          <w:szCs w:val="28"/>
        </w:rPr>
      </w:pPr>
      <w:r w:rsidRPr="00E515C2">
        <w:rPr>
          <w:sz w:val="28"/>
          <w:szCs w:val="28"/>
          <w:shd w:val="clear" w:color="auto" w:fill="FFFFFF"/>
          <w:lang w:val="kk-KZ"/>
        </w:rPr>
        <w:t>104</w:t>
      </w:r>
      <w:r w:rsidRPr="00E515C2">
        <w:rPr>
          <w:sz w:val="28"/>
          <w:szCs w:val="28"/>
          <w:shd w:val="clear" w:color="auto" w:fill="FFFFFF"/>
        </w:rPr>
        <w:t xml:space="preserve"> Кузьмина Н.В. Очерки психологии труда учителя. Психологическая структура деятельности учителя и формирование его личности.  – Л.: Издательство Ленинградского университета, 1976. – 184 с.</w:t>
      </w:r>
    </w:p>
    <w:p w14:paraId="2298E20C" w14:textId="77777777" w:rsidR="005C2D92" w:rsidRPr="00E515C2" w:rsidRDefault="005C2D92" w:rsidP="00FE43E3">
      <w:pPr>
        <w:ind w:firstLine="567"/>
        <w:jc w:val="both"/>
        <w:rPr>
          <w:sz w:val="28"/>
          <w:szCs w:val="28"/>
        </w:rPr>
      </w:pPr>
      <w:r w:rsidRPr="00E515C2">
        <w:rPr>
          <w:sz w:val="28"/>
          <w:szCs w:val="28"/>
          <w:shd w:val="clear" w:color="auto" w:fill="FFFFFF"/>
          <w:lang w:val="kk-KZ"/>
        </w:rPr>
        <w:t>105</w:t>
      </w:r>
      <w:r w:rsidRPr="00E515C2">
        <w:rPr>
          <w:sz w:val="28"/>
          <w:szCs w:val="28"/>
          <w:shd w:val="clear" w:color="auto" w:fill="FFFFFF"/>
        </w:rPr>
        <w:t xml:space="preserve"> Леонтьев A.A. Россия: многокультурность и толерантность // Век толерантности. - 2001. - №2. - С. 38-45.</w:t>
      </w:r>
    </w:p>
    <w:p w14:paraId="5E24A599" w14:textId="77777777" w:rsidR="005C2D92" w:rsidRPr="00E515C2" w:rsidRDefault="005C2D92" w:rsidP="00FE43E3">
      <w:pPr>
        <w:ind w:firstLine="567"/>
        <w:jc w:val="both"/>
        <w:rPr>
          <w:sz w:val="28"/>
          <w:szCs w:val="28"/>
        </w:rPr>
      </w:pPr>
      <w:r w:rsidRPr="00E515C2">
        <w:rPr>
          <w:sz w:val="28"/>
          <w:szCs w:val="28"/>
          <w:shd w:val="clear" w:color="auto" w:fill="FFFFFF"/>
          <w:lang w:val="kk-KZ"/>
        </w:rPr>
        <w:t>106</w:t>
      </w:r>
      <w:r w:rsidRPr="00E515C2">
        <w:rPr>
          <w:sz w:val="28"/>
          <w:szCs w:val="28"/>
          <w:shd w:val="clear" w:color="auto" w:fill="FFFFFF"/>
        </w:rPr>
        <w:t xml:space="preserve"> Ломов Б.Ф. Методологические и теоретические проблемы психологии. - М.: Директ-Медиа, 2008. – 1174 с. </w:t>
      </w:r>
    </w:p>
    <w:p w14:paraId="3EF1C41C" w14:textId="77777777" w:rsidR="005C2D92" w:rsidRPr="00E515C2" w:rsidRDefault="005C2D92" w:rsidP="00FE43E3">
      <w:pPr>
        <w:ind w:firstLine="567"/>
        <w:jc w:val="both"/>
        <w:rPr>
          <w:sz w:val="28"/>
          <w:szCs w:val="28"/>
        </w:rPr>
      </w:pPr>
      <w:r w:rsidRPr="00E515C2">
        <w:rPr>
          <w:sz w:val="28"/>
          <w:szCs w:val="28"/>
          <w:shd w:val="clear" w:color="auto" w:fill="FFFFFF"/>
          <w:lang w:val="kk-KZ"/>
        </w:rPr>
        <w:t>107</w:t>
      </w:r>
      <w:r w:rsidRPr="00E515C2">
        <w:rPr>
          <w:sz w:val="28"/>
          <w:szCs w:val="28"/>
          <w:shd w:val="clear" w:color="auto" w:fill="FFFFFF"/>
        </w:rPr>
        <w:t xml:space="preserve"> Свенцицкий А.Л. Социальная психология. учебник для вузов:  учебники и учеб. пособ. высшей школы (ВУЗы). </w:t>
      </w:r>
      <w:r w:rsidRPr="00E515C2">
        <w:rPr>
          <w:sz w:val="28"/>
          <w:szCs w:val="28"/>
          <w:shd w:val="clear" w:color="auto" w:fill="FFFFFF"/>
          <w:lang w:val="kk-KZ"/>
        </w:rPr>
        <w:t>– М., 2000.</w:t>
      </w:r>
      <w:r w:rsidRPr="00E515C2">
        <w:rPr>
          <w:sz w:val="28"/>
          <w:szCs w:val="28"/>
          <w:shd w:val="clear" w:color="auto" w:fill="FFFFFF"/>
        </w:rPr>
        <w:t xml:space="preserve"> – 332 с.  </w:t>
      </w:r>
    </w:p>
    <w:p w14:paraId="5BFD44BB" w14:textId="77777777" w:rsidR="005C2D92" w:rsidRPr="00E515C2" w:rsidRDefault="005C2D92" w:rsidP="00FE43E3">
      <w:pPr>
        <w:ind w:firstLine="567"/>
        <w:jc w:val="both"/>
        <w:rPr>
          <w:sz w:val="28"/>
          <w:szCs w:val="28"/>
        </w:rPr>
      </w:pPr>
      <w:r w:rsidRPr="00E515C2">
        <w:rPr>
          <w:sz w:val="28"/>
          <w:szCs w:val="28"/>
          <w:shd w:val="clear" w:color="auto" w:fill="FFFFFF"/>
          <w:lang w:val="kk-KZ"/>
        </w:rPr>
        <w:t>108</w:t>
      </w:r>
      <w:r w:rsidRPr="00E515C2">
        <w:rPr>
          <w:sz w:val="28"/>
          <w:szCs w:val="28"/>
          <w:shd w:val="clear" w:color="auto" w:fill="FFFFFF"/>
        </w:rPr>
        <w:t xml:space="preserve"> Софьина В.Н., Расторгуева П.А., Габова М.П. Психологические инварианты развития полипрофессиональной компетентности студентов в проектной деятельности // Вестник ЛГУ им. А.С. Пушкина. -  2021. -  №2. –      С. 19-27.</w:t>
      </w:r>
    </w:p>
    <w:p w14:paraId="1E429C9E" w14:textId="77777777" w:rsidR="005C2D92" w:rsidRPr="00E515C2" w:rsidRDefault="005C2D92" w:rsidP="00FE43E3">
      <w:pPr>
        <w:ind w:firstLine="567"/>
        <w:jc w:val="both"/>
        <w:rPr>
          <w:sz w:val="28"/>
          <w:szCs w:val="28"/>
        </w:rPr>
      </w:pPr>
      <w:r w:rsidRPr="00E515C2">
        <w:rPr>
          <w:sz w:val="28"/>
          <w:szCs w:val="28"/>
          <w:shd w:val="clear" w:color="auto" w:fill="FFFFFF"/>
          <w:lang w:val="kk-KZ"/>
        </w:rPr>
        <w:t>109</w:t>
      </w:r>
      <w:r w:rsidRPr="00E515C2">
        <w:rPr>
          <w:sz w:val="28"/>
          <w:szCs w:val="28"/>
          <w:shd w:val="clear" w:color="auto" w:fill="FFFFFF"/>
        </w:rPr>
        <w:t xml:space="preserve"> Суходольский Г.В. Основы психологической теории деятельности. - Л.: Изд-во ЛГУ, 1988. – 166 с.  </w:t>
      </w:r>
    </w:p>
    <w:p w14:paraId="7C7F1556" w14:textId="77777777" w:rsidR="005C2D92" w:rsidRPr="00E515C2" w:rsidRDefault="005C2D92" w:rsidP="00FE43E3">
      <w:pPr>
        <w:ind w:firstLine="567"/>
        <w:jc w:val="both"/>
        <w:rPr>
          <w:sz w:val="28"/>
          <w:szCs w:val="28"/>
        </w:rPr>
      </w:pPr>
      <w:r w:rsidRPr="00E515C2">
        <w:rPr>
          <w:sz w:val="28"/>
          <w:szCs w:val="28"/>
          <w:shd w:val="clear" w:color="auto" w:fill="FFFFFF"/>
          <w:lang w:val="kk-KZ"/>
        </w:rPr>
        <w:t>110</w:t>
      </w:r>
      <w:r w:rsidRPr="00E515C2">
        <w:rPr>
          <w:sz w:val="28"/>
          <w:szCs w:val="28"/>
          <w:shd w:val="clear" w:color="auto" w:fill="FFFFFF"/>
        </w:rPr>
        <w:t xml:space="preserve"> Ядов В.А. Стратегия социологического исследования. - М.: Академкнига, 2003. - 596 с.  </w:t>
      </w:r>
    </w:p>
    <w:p w14:paraId="3262906F" w14:textId="77777777" w:rsidR="005C2D92" w:rsidRPr="00E515C2" w:rsidRDefault="005C2D92" w:rsidP="00FE43E3">
      <w:pPr>
        <w:ind w:firstLine="567"/>
        <w:jc w:val="both"/>
        <w:rPr>
          <w:sz w:val="28"/>
          <w:szCs w:val="28"/>
        </w:rPr>
      </w:pPr>
      <w:r w:rsidRPr="00E515C2">
        <w:rPr>
          <w:sz w:val="28"/>
          <w:szCs w:val="28"/>
          <w:shd w:val="clear" w:color="auto" w:fill="FFFFFF"/>
          <w:lang w:val="kk-KZ"/>
        </w:rPr>
        <w:t>111</w:t>
      </w:r>
      <w:r w:rsidRPr="00E515C2">
        <w:rPr>
          <w:sz w:val="28"/>
          <w:szCs w:val="28"/>
          <w:shd w:val="clear" w:color="auto" w:fill="FFFFFF"/>
        </w:rPr>
        <w:t xml:space="preserve"> Якунин В.А. Обучение как процесс управления: психологические аспекты. - Л.: ЛГУ, 1988. – 159 с.  </w:t>
      </w:r>
    </w:p>
    <w:p w14:paraId="0A4BC679" w14:textId="77777777" w:rsidR="005C2D92" w:rsidRPr="00E515C2" w:rsidRDefault="005C2D92" w:rsidP="00FE43E3">
      <w:pPr>
        <w:ind w:firstLine="567"/>
        <w:jc w:val="both"/>
        <w:rPr>
          <w:sz w:val="28"/>
          <w:szCs w:val="28"/>
        </w:rPr>
      </w:pPr>
      <w:r w:rsidRPr="00E515C2">
        <w:rPr>
          <w:sz w:val="28"/>
          <w:szCs w:val="28"/>
          <w:lang w:val="kk-KZ"/>
        </w:rPr>
        <w:t xml:space="preserve">112 </w:t>
      </w:r>
      <w:r w:rsidRPr="00E515C2">
        <w:rPr>
          <w:sz w:val="28"/>
          <w:szCs w:val="28"/>
        </w:rPr>
        <w:t>Кузнецов А.Г., Селезнева С.М. Факторы развития акмеологического потенциала менеджера</w:t>
      </w:r>
      <w:r w:rsidRPr="00E515C2">
        <w:rPr>
          <w:sz w:val="28"/>
          <w:szCs w:val="28"/>
          <w:lang w:val="kk-KZ"/>
        </w:rPr>
        <w:t xml:space="preserve"> //</w:t>
      </w:r>
      <w:r w:rsidRPr="00E515C2">
        <w:rPr>
          <w:sz w:val="28"/>
          <w:szCs w:val="28"/>
        </w:rPr>
        <w:t xml:space="preserve"> Вестник ЮУрГУ. - 2012. - №45. - С</w:t>
      </w:r>
      <w:r w:rsidRPr="00E515C2">
        <w:rPr>
          <w:sz w:val="28"/>
          <w:szCs w:val="28"/>
          <w:lang w:val="kk-KZ"/>
        </w:rPr>
        <w:t>. 12-19.</w:t>
      </w:r>
    </w:p>
    <w:p w14:paraId="1809C2C3" w14:textId="77777777" w:rsidR="005C2D92" w:rsidRPr="00E515C2" w:rsidRDefault="005C2D92" w:rsidP="00FE43E3">
      <w:pPr>
        <w:ind w:firstLine="567"/>
        <w:jc w:val="both"/>
        <w:rPr>
          <w:sz w:val="28"/>
          <w:szCs w:val="28"/>
        </w:rPr>
      </w:pPr>
      <w:r w:rsidRPr="00E515C2">
        <w:rPr>
          <w:sz w:val="28"/>
          <w:szCs w:val="28"/>
          <w:lang w:val="kk-KZ"/>
        </w:rPr>
        <w:t xml:space="preserve">113 </w:t>
      </w:r>
      <w:r w:rsidRPr="00E515C2">
        <w:rPr>
          <w:sz w:val="28"/>
          <w:szCs w:val="28"/>
        </w:rPr>
        <w:t>Анисимов О.С. Акмеология и методология: проблемы психотехники и мыслетехники. – М.: РАГС, 1998. – 772 с.</w:t>
      </w:r>
    </w:p>
    <w:p w14:paraId="49816C29" w14:textId="77777777" w:rsidR="005C2D92" w:rsidRPr="00E515C2" w:rsidRDefault="005C2D92" w:rsidP="00FE43E3">
      <w:pPr>
        <w:ind w:firstLine="567"/>
        <w:jc w:val="both"/>
        <w:rPr>
          <w:sz w:val="28"/>
          <w:szCs w:val="28"/>
          <w:lang w:val="kk-KZ"/>
        </w:rPr>
      </w:pPr>
      <w:r w:rsidRPr="00E515C2">
        <w:rPr>
          <w:sz w:val="28"/>
          <w:szCs w:val="28"/>
          <w:lang w:val="kk-KZ"/>
        </w:rPr>
        <w:t>114 Анисимов О.С. Основы общей и управленческой акмеологии: учебное пособие. – М.: С.Е.Т., 1995. - 264 с.</w:t>
      </w:r>
    </w:p>
    <w:p w14:paraId="051F3904" w14:textId="77777777" w:rsidR="005C2D92" w:rsidRPr="00E515C2" w:rsidRDefault="005C2D92" w:rsidP="00FE43E3">
      <w:pPr>
        <w:ind w:firstLine="567"/>
        <w:jc w:val="both"/>
        <w:rPr>
          <w:sz w:val="28"/>
          <w:szCs w:val="28"/>
          <w:lang w:val="kk-KZ"/>
        </w:rPr>
      </w:pPr>
      <w:r w:rsidRPr="00E515C2">
        <w:rPr>
          <w:sz w:val="28"/>
          <w:szCs w:val="28"/>
          <w:lang w:val="kk-KZ"/>
        </w:rPr>
        <w:t xml:space="preserve">115 </w:t>
      </w:r>
      <w:r w:rsidRPr="00E515C2">
        <w:rPr>
          <w:sz w:val="28"/>
          <w:szCs w:val="28"/>
        </w:rPr>
        <w:t xml:space="preserve">Басова Н.В. Педагогика и практическая психология. – Ростов н/Д: Феникс, 2000. – С. </w:t>
      </w:r>
      <w:r w:rsidRPr="00E515C2">
        <w:rPr>
          <w:sz w:val="28"/>
          <w:szCs w:val="28"/>
          <w:lang w:val="kk-KZ"/>
        </w:rPr>
        <w:t>400-405.</w:t>
      </w:r>
    </w:p>
    <w:p w14:paraId="19DAF2F2" w14:textId="2ACFC619" w:rsidR="005C2D92" w:rsidRPr="00E515C2" w:rsidRDefault="005C2D92" w:rsidP="00FE43E3">
      <w:pPr>
        <w:numPr>
          <w:ilvl w:val="0"/>
          <w:numId w:val="32"/>
        </w:numPr>
        <w:ind w:left="0" w:firstLine="567"/>
        <w:contextualSpacing/>
        <w:jc w:val="both"/>
        <w:rPr>
          <w:sz w:val="28"/>
          <w:szCs w:val="28"/>
        </w:rPr>
      </w:pPr>
      <w:r w:rsidRPr="00E515C2">
        <w:rPr>
          <w:bCs/>
          <w:kern w:val="2"/>
          <w:sz w:val="28"/>
          <w:szCs w:val="28"/>
          <w:lang w:val="kk-KZ"/>
        </w:rPr>
        <w:t>Семенов И.Н. Рефлексивность самонаблюдения и персонология интроспекции: к онтологии и методологии рефлексивной психологии индивидуальности // Вестник Московского университета. Психология. - 2015. - Серия 14, №3. - С. 22-39.</w:t>
      </w:r>
    </w:p>
    <w:p w14:paraId="7FA6F2FF" w14:textId="77777777" w:rsidR="005C2D92" w:rsidRPr="00E515C2" w:rsidRDefault="005C2D92" w:rsidP="00FE43E3">
      <w:pPr>
        <w:numPr>
          <w:ilvl w:val="0"/>
          <w:numId w:val="32"/>
        </w:numPr>
        <w:ind w:left="0" w:firstLine="567"/>
        <w:contextualSpacing/>
        <w:jc w:val="both"/>
        <w:rPr>
          <w:sz w:val="28"/>
          <w:szCs w:val="28"/>
        </w:rPr>
      </w:pPr>
      <w:r w:rsidRPr="00E515C2">
        <w:rPr>
          <w:sz w:val="28"/>
          <w:szCs w:val="28"/>
        </w:rPr>
        <w:t xml:space="preserve"> Оспанова Б.А. Акмеология: оқулық. – Алматы, 2014. – 392 б.</w:t>
      </w:r>
    </w:p>
    <w:p w14:paraId="42C50C9C" w14:textId="77777777" w:rsidR="005C2D92" w:rsidRPr="00E515C2" w:rsidRDefault="005C2D92" w:rsidP="00FE43E3">
      <w:pPr>
        <w:ind w:firstLine="567"/>
        <w:jc w:val="both"/>
        <w:rPr>
          <w:sz w:val="28"/>
          <w:szCs w:val="28"/>
        </w:rPr>
      </w:pPr>
      <w:r w:rsidRPr="00E515C2">
        <w:rPr>
          <w:sz w:val="28"/>
          <w:szCs w:val="28"/>
          <w:lang w:val="kk-KZ"/>
        </w:rPr>
        <w:t xml:space="preserve">118 Хозяинов Г.И., Кузьмина Н.В., Варфоломеева Л.Е. Акмеология физической культуры и спорта: учебное пособие для студентов высшего педагогического учебного заведений. </w:t>
      </w:r>
      <w:r w:rsidRPr="00E515C2">
        <w:rPr>
          <w:sz w:val="28"/>
          <w:szCs w:val="28"/>
        </w:rPr>
        <w:t xml:space="preserve">–  Изд 2-е стер. – М.: Издательский центр </w:t>
      </w:r>
      <w:r w:rsidRPr="00E515C2">
        <w:rPr>
          <w:sz w:val="28"/>
          <w:szCs w:val="28"/>
          <w:lang w:val="kk-KZ"/>
        </w:rPr>
        <w:t>«Академия», 2007. – 208 с.</w:t>
      </w:r>
    </w:p>
    <w:p w14:paraId="1C818CC6" w14:textId="77777777" w:rsidR="005C2D92" w:rsidRPr="00E515C2" w:rsidRDefault="005C2D92" w:rsidP="00FE43E3">
      <w:pPr>
        <w:ind w:right="-2" w:firstLine="567"/>
        <w:jc w:val="both"/>
        <w:textAlignment w:val="top"/>
        <w:rPr>
          <w:sz w:val="28"/>
          <w:szCs w:val="28"/>
          <w:lang w:val="en-US"/>
        </w:rPr>
      </w:pPr>
      <w:r w:rsidRPr="00E515C2">
        <w:rPr>
          <w:sz w:val="28"/>
          <w:szCs w:val="28"/>
          <w:lang w:val="kk-KZ"/>
        </w:rPr>
        <w:t>119</w:t>
      </w:r>
      <w:r w:rsidRPr="00E515C2">
        <w:rPr>
          <w:sz w:val="28"/>
          <w:szCs w:val="28"/>
          <w:lang w:val="en-US"/>
        </w:rPr>
        <w:t xml:space="preserve"> </w:t>
      </w:r>
      <w:r w:rsidRPr="00E515C2">
        <w:rPr>
          <w:sz w:val="28"/>
          <w:szCs w:val="28"/>
          <w:lang w:val="kk-KZ"/>
        </w:rPr>
        <w:t xml:space="preserve">Dereka T.G. </w:t>
      </w:r>
      <w:r w:rsidRPr="00E515C2">
        <w:rPr>
          <w:sz w:val="28"/>
          <w:szCs w:val="28"/>
          <w:lang w:val="en-US"/>
        </w:rPr>
        <w:t xml:space="preserve">Formation of personality’s acme-qualities as a component of physical education specialists’ acmeological competence // Pedagogics, Psychology, Medical-Biological Problems of Physical Training and Sports. - </w:t>
      </w:r>
      <w:r w:rsidRPr="00E515C2">
        <w:rPr>
          <w:sz w:val="28"/>
          <w:szCs w:val="28"/>
          <w:lang w:val="kk-KZ"/>
        </w:rPr>
        <w:t>2016. - №</w:t>
      </w:r>
      <w:r w:rsidRPr="00E515C2">
        <w:rPr>
          <w:sz w:val="28"/>
          <w:szCs w:val="28"/>
          <w:lang w:val="en-US"/>
        </w:rPr>
        <w:t xml:space="preserve">20(5). –   </w:t>
      </w:r>
      <w:r w:rsidRPr="00E515C2">
        <w:rPr>
          <w:sz w:val="28"/>
          <w:szCs w:val="28"/>
        </w:rPr>
        <w:t>Р</w:t>
      </w:r>
      <w:r w:rsidRPr="00E515C2">
        <w:rPr>
          <w:sz w:val="28"/>
          <w:szCs w:val="28"/>
          <w:lang w:val="en-US"/>
        </w:rPr>
        <w:t xml:space="preserve">. 19-25. </w:t>
      </w:r>
    </w:p>
    <w:p w14:paraId="31024213" w14:textId="77777777" w:rsidR="005C2D92" w:rsidRPr="00E515C2" w:rsidRDefault="005C2D92" w:rsidP="00FE43E3">
      <w:pPr>
        <w:ind w:firstLine="567"/>
        <w:jc w:val="both"/>
        <w:rPr>
          <w:sz w:val="28"/>
          <w:szCs w:val="28"/>
          <w:lang w:val="en-US"/>
        </w:rPr>
      </w:pPr>
      <w:r w:rsidRPr="00E515C2">
        <w:rPr>
          <w:sz w:val="28"/>
          <w:szCs w:val="28"/>
          <w:lang w:val="en-US"/>
        </w:rPr>
        <w:t>1</w:t>
      </w:r>
      <w:r w:rsidRPr="00E515C2">
        <w:rPr>
          <w:sz w:val="28"/>
          <w:szCs w:val="28"/>
          <w:lang w:val="kk-KZ"/>
        </w:rPr>
        <w:t xml:space="preserve">20 </w:t>
      </w:r>
      <w:r w:rsidRPr="00E515C2">
        <w:rPr>
          <w:sz w:val="28"/>
          <w:szCs w:val="28"/>
          <w:lang w:val="en-US"/>
        </w:rPr>
        <w:t xml:space="preserve">Dereka T.G. Variable models of physical education specialists’ acmeological competence formation in the process of continuous professional education // Journal of Physical Education Health and Sport. - 2018. - №5(2). –         </w:t>
      </w:r>
      <w:r w:rsidRPr="00E515C2">
        <w:rPr>
          <w:sz w:val="28"/>
          <w:szCs w:val="28"/>
        </w:rPr>
        <w:t>Р</w:t>
      </w:r>
      <w:r w:rsidRPr="00E515C2">
        <w:rPr>
          <w:sz w:val="28"/>
          <w:szCs w:val="28"/>
          <w:lang w:val="en-US"/>
        </w:rPr>
        <w:t xml:space="preserve">. 56 – 62.  </w:t>
      </w:r>
    </w:p>
    <w:p w14:paraId="3EADAAF2" w14:textId="77777777" w:rsidR="005C2D92" w:rsidRPr="00E515C2" w:rsidRDefault="005C2D92" w:rsidP="00FE43E3">
      <w:pPr>
        <w:ind w:firstLine="567"/>
        <w:jc w:val="both"/>
        <w:rPr>
          <w:sz w:val="28"/>
          <w:szCs w:val="28"/>
        </w:rPr>
      </w:pPr>
      <w:r w:rsidRPr="00E515C2">
        <w:rPr>
          <w:sz w:val="28"/>
          <w:szCs w:val="28"/>
          <w:lang w:val="kk-KZ"/>
        </w:rPr>
        <w:t xml:space="preserve">121 </w:t>
      </w:r>
      <w:r w:rsidRPr="00E515C2">
        <w:rPr>
          <w:sz w:val="28"/>
          <w:szCs w:val="28"/>
        </w:rPr>
        <w:t>Бегидва С.Н. Современные требования к профессиональной деятельности педагога // Вестник Адыгейского государственного университета.   – 2020. - №1. – С. 16-28.</w:t>
      </w:r>
      <w:r w:rsidRPr="00E515C2">
        <w:rPr>
          <w:sz w:val="28"/>
          <w:szCs w:val="28"/>
          <w:lang w:val="kk-KZ"/>
        </w:rPr>
        <w:t xml:space="preserve"> </w:t>
      </w:r>
    </w:p>
    <w:p w14:paraId="2783C9CD" w14:textId="77777777" w:rsidR="005C2D92" w:rsidRPr="00E515C2" w:rsidRDefault="005C2D92" w:rsidP="00FE43E3">
      <w:pPr>
        <w:ind w:firstLine="567"/>
        <w:jc w:val="both"/>
        <w:rPr>
          <w:sz w:val="28"/>
          <w:szCs w:val="28"/>
        </w:rPr>
      </w:pPr>
      <w:r w:rsidRPr="00E515C2">
        <w:rPr>
          <w:sz w:val="28"/>
          <w:szCs w:val="28"/>
        </w:rPr>
        <w:t xml:space="preserve">122 </w:t>
      </w:r>
      <w:r w:rsidRPr="00E515C2">
        <w:rPr>
          <w:sz w:val="28"/>
          <w:szCs w:val="28"/>
          <w:shd w:val="clear" w:color="auto" w:fill="FFFFFF"/>
        </w:rPr>
        <w:t xml:space="preserve">Леонтьев А.Н. Психическое развитие ребенка в дошкольном возрасте. Вопросы психологии ребенка дошкольного возраста / под ред. А.Н. Леонтьева, А.В. Запорожца. - М.; Изд-во АПН РСФСР, 1948. - 415 с. </w:t>
      </w:r>
    </w:p>
    <w:p w14:paraId="05E186AE" w14:textId="044C84E9" w:rsidR="005C2D92" w:rsidRPr="00E515C2" w:rsidRDefault="005C2D92" w:rsidP="00FE43E3">
      <w:pPr>
        <w:ind w:firstLine="567"/>
        <w:jc w:val="both"/>
        <w:rPr>
          <w:sz w:val="28"/>
          <w:szCs w:val="28"/>
        </w:rPr>
      </w:pPr>
      <w:r w:rsidRPr="00E515C2">
        <w:rPr>
          <w:sz w:val="28"/>
          <w:szCs w:val="28"/>
          <w:shd w:val="clear" w:color="auto" w:fill="FFFFFF"/>
        </w:rPr>
        <w:t>1</w:t>
      </w:r>
      <w:r w:rsidRPr="00E515C2">
        <w:rPr>
          <w:sz w:val="28"/>
          <w:szCs w:val="28"/>
          <w:shd w:val="clear" w:color="auto" w:fill="FFFFFF"/>
          <w:lang w:val="kk-KZ"/>
        </w:rPr>
        <w:t>23</w:t>
      </w:r>
      <w:r w:rsidRPr="00E515C2">
        <w:rPr>
          <w:sz w:val="28"/>
          <w:szCs w:val="28"/>
          <w:shd w:val="clear" w:color="auto" w:fill="FFFFFF"/>
        </w:rPr>
        <w:t xml:space="preserve"> </w:t>
      </w:r>
      <w:hyperlink r:id="rId71" w:anchor="_blank" w:history="1">
        <w:r w:rsidRPr="00E515C2">
          <w:rPr>
            <w:iCs/>
            <w:sz w:val="28"/>
            <w:szCs w:val="28"/>
          </w:rPr>
          <w:t>Костихина Н.М.</w:t>
        </w:r>
      </w:hyperlink>
      <w:r w:rsidR="00E515C2" w:rsidRPr="00E515C2">
        <w:rPr>
          <w:iCs/>
          <w:sz w:val="28"/>
          <w:szCs w:val="28"/>
          <w:lang w:val="kk-KZ"/>
        </w:rPr>
        <w:t xml:space="preserve"> </w:t>
      </w:r>
      <w:r w:rsidRPr="00E515C2">
        <w:rPr>
          <w:sz w:val="28"/>
          <w:szCs w:val="28"/>
        </w:rPr>
        <w:t>Акмеология физической культуры и спорта: учеб. пособие</w:t>
      </w:r>
      <w:r w:rsidRPr="00E515C2">
        <w:rPr>
          <w:sz w:val="28"/>
          <w:szCs w:val="28"/>
          <w:lang w:val="kk-KZ"/>
        </w:rPr>
        <w:t xml:space="preserve">. </w:t>
      </w:r>
      <w:r w:rsidRPr="00E515C2">
        <w:rPr>
          <w:sz w:val="28"/>
          <w:szCs w:val="28"/>
        </w:rPr>
        <w:t xml:space="preserve">Федеральное агентство по физической культуре спорту и туризму, Сибирский государственный университет физической культуры и спорта. – Омск: Сибирский государственный университет физической культуры и спорта, 2005. – 188 с. </w:t>
      </w:r>
    </w:p>
    <w:p w14:paraId="37F88672"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24</w:t>
      </w:r>
      <w:r w:rsidRPr="00E515C2">
        <w:rPr>
          <w:sz w:val="28"/>
          <w:szCs w:val="28"/>
        </w:rPr>
        <w:t xml:space="preserve"> </w:t>
      </w:r>
      <w:r w:rsidRPr="00E515C2">
        <w:rPr>
          <w:sz w:val="28"/>
          <w:szCs w:val="28"/>
          <w:lang w:val="kk-KZ"/>
        </w:rPr>
        <w:t>Житкова Е.В</w:t>
      </w:r>
      <w:r w:rsidRPr="00E515C2">
        <w:rPr>
          <w:sz w:val="28"/>
          <w:szCs w:val="28"/>
        </w:rPr>
        <w:t>. Как становятся великими или выдающимися</w:t>
      </w:r>
      <w:r w:rsidRPr="00E515C2">
        <w:rPr>
          <w:sz w:val="28"/>
          <w:szCs w:val="28"/>
          <w:lang w:val="kk-KZ"/>
        </w:rPr>
        <w:t>.</w:t>
      </w:r>
      <w:r w:rsidRPr="00E515C2">
        <w:rPr>
          <w:sz w:val="28"/>
          <w:szCs w:val="28"/>
        </w:rPr>
        <w:t xml:space="preserve"> - М., 2003. – </w:t>
      </w:r>
      <w:r w:rsidRPr="00E515C2">
        <w:rPr>
          <w:sz w:val="28"/>
          <w:szCs w:val="28"/>
          <w:lang w:val="kk-KZ"/>
        </w:rPr>
        <w:t xml:space="preserve">С. 11-15. </w:t>
      </w:r>
    </w:p>
    <w:p w14:paraId="544A96F5"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25</w:t>
      </w:r>
      <w:r w:rsidRPr="00E515C2">
        <w:rPr>
          <w:sz w:val="28"/>
          <w:szCs w:val="28"/>
        </w:rPr>
        <w:t xml:space="preserve"> Зобнина Т.В</w:t>
      </w:r>
      <w:r w:rsidRPr="00E515C2">
        <w:rPr>
          <w:sz w:val="28"/>
          <w:szCs w:val="28"/>
          <w:shd w:val="clear" w:color="auto" w:fill="FFFFFF"/>
        </w:rPr>
        <w:t>. Теория и методика систем интенсивного обучения. - М.,  2002. - Т. 1-4. - 279 с.</w:t>
      </w:r>
    </w:p>
    <w:p w14:paraId="4C8E2326" w14:textId="77777777" w:rsidR="005C2D92" w:rsidRPr="00E515C2" w:rsidRDefault="005C2D92" w:rsidP="00FE43E3">
      <w:pPr>
        <w:ind w:right="-2" w:firstLine="567"/>
        <w:jc w:val="both"/>
        <w:rPr>
          <w:sz w:val="28"/>
          <w:szCs w:val="28"/>
          <w:lang w:val="en-US"/>
        </w:rPr>
      </w:pPr>
      <w:r w:rsidRPr="00E515C2">
        <w:rPr>
          <w:sz w:val="28"/>
          <w:szCs w:val="28"/>
          <w:shd w:val="clear" w:color="auto" w:fill="FFFFFF"/>
          <w:lang w:val="en-US"/>
        </w:rPr>
        <w:t>1</w:t>
      </w:r>
      <w:r w:rsidRPr="00E515C2">
        <w:rPr>
          <w:sz w:val="28"/>
          <w:szCs w:val="28"/>
          <w:shd w:val="clear" w:color="auto" w:fill="FFFFFF"/>
          <w:lang w:val="kk-KZ"/>
        </w:rPr>
        <w:t>26</w:t>
      </w:r>
      <w:r w:rsidRPr="00E515C2">
        <w:rPr>
          <w:sz w:val="28"/>
          <w:szCs w:val="28"/>
          <w:shd w:val="clear" w:color="auto" w:fill="FFFFFF"/>
          <w:lang w:val="en-US"/>
        </w:rPr>
        <w:t xml:space="preserve"> </w:t>
      </w:r>
      <w:r w:rsidRPr="00E515C2">
        <w:rPr>
          <w:sz w:val="28"/>
          <w:szCs w:val="28"/>
          <w:lang w:val="kk-KZ"/>
        </w:rPr>
        <w:t xml:space="preserve">Baker J., Grant S., Morlock L. </w:t>
      </w:r>
      <w:r w:rsidRPr="00E515C2">
        <w:rPr>
          <w:sz w:val="28"/>
          <w:szCs w:val="28"/>
          <w:lang w:val="en-US"/>
        </w:rPr>
        <w:t>The teacher-student relationship as a developmental context for children with internalizing or externalizing behavior problems // School Psychology Quarterly. -</w:t>
      </w:r>
      <w:r w:rsidRPr="00E515C2">
        <w:rPr>
          <w:sz w:val="28"/>
          <w:szCs w:val="28"/>
          <w:lang w:val="kk-KZ"/>
        </w:rPr>
        <w:t xml:space="preserve"> 2008. - №</w:t>
      </w:r>
      <w:r w:rsidRPr="00E515C2">
        <w:rPr>
          <w:sz w:val="28"/>
          <w:szCs w:val="28"/>
          <w:lang w:val="en-US"/>
        </w:rPr>
        <w:t xml:space="preserve">23(1). - </w:t>
      </w:r>
      <w:r w:rsidRPr="00E515C2">
        <w:rPr>
          <w:sz w:val="28"/>
          <w:szCs w:val="28"/>
        </w:rPr>
        <w:t>Р</w:t>
      </w:r>
      <w:r w:rsidRPr="00E515C2">
        <w:rPr>
          <w:sz w:val="28"/>
          <w:szCs w:val="28"/>
          <w:lang w:val="en-US"/>
        </w:rPr>
        <w:t xml:space="preserve">. 3-15.  </w:t>
      </w:r>
    </w:p>
    <w:p w14:paraId="03E74319" w14:textId="77777777" w:rsidR="005C2D92" w:rsidRPr="00E515C2" w:rsidRDefault="005C2D92" w:rsidP="00FE43E3">
      <w:pPr>
        <w:ind w:firstLine="567"/>
        <w:jc w:val="both"/>
        <w:rPr>
          <w:sz w:val="28"/>
          <w:szCs w:val="28"/>
          <w:lang w:val="en-US"/>
        </w:rPr>
      </w:pPr>
      <w:r w:rsidRPr="00E515C2">
        <w:rPr>
          <w:sz w:val="28"/>
          <w:szCs w:val="28"/>
          <w:lang w:val="en-US"/>
        </w:rPr>
        <w:t>1</w:t>
      </w:r>
      <w:r w:rsidRPr="00E515C2">
        <w:rPr>
          <w:sz w:val="28"/>
          <w:szCs w:val="28"/>
          <w:lang w:val="kk-KZ"/>
        </w:rPr>
        <w:t>27</w:t>
      </w:r>
      <w:r w:rsidRPr="00E515C2">
        <w:rPr>
          <w:sz w:val="28"/>
          <w:szCs w:val="28"/>
          <w:lang w:val="en-US"/>
        </w:rPr>
        <w:t xml:space="preserve"> O’Connor E.E., Dearing E., Collins B.A. Teacher-child relationship and behavior problem trajectories in elementary school // American Educational Research Journal. - 2011. - №48(1). - </w:t>
      </w:r>
      <w:r w:rsidRPr="00E515C2">
        <w:rPr>
          <w:sz w:val="28"/>
          <w:szCs w:val="28"/>
        </w:rPr>
        <w:t>Р</w:t>
      </w:r>
      <w:r w:rsidRPr="00E515C2">
        <w:rPr>
          <w:sz w:val="28"/>
          <w:szCs w:val="28"/>
          <w:lang w:val="en-US"/>
        </w:rPr>
        <w:t xml:space="preserve">. 120-162.  </w:t>
      </w:r>
    </w:p>
    <w:p w14:paraId="5A05C4D6" w14:textId="77777777" w:rsidR="005C2D92" w:rsidRPr="00E515C2" w:rsidRDefault="005C2D92" w:rsidP="00FE43E3">
      <w:pPr>
        <w:ind w:firstLine="567"/>
        <w:jc w:val="both"/>
        <w:rPr>
          <w:sz w:val="28"/>
          <w:szCs w:val="28"/>
        </w:rPr>
      </w:pPr>
      <w:r w:rsidRPr="00E515C2">
        <w:rPr>
          <w:sz w:val="28"/>
          <w:szCs w:val="28"/>
          <w:shd w:val="clear" w:color="auto" w:fill="FFFFFF"/>
        </w:rPr>
        <w:t>1</w:t>
      </w:r>
      <w:r w:rsidRPr="00E515C2">
        <w:rPr>
          <w:sz w:val="28"/>
          <w:szCs w:val="28"/>
          <w:shd w:val="clear" w:color="auto" w:fill="FFFFFF"/>
          <w:lang w:val="kk-KZ"/>
        </w:rPr>
        <w:t>28</w:t>
      </w:r>
      <w:r w:rsidRPr="00E515C2">
        <w:rPr>
          <w:i/>
          <w:iCs/>
          <w:sz w:val="28"/>
          <w:szCs w:val="28"/>
          <w:shd w:val="clear" w:color="auto" w:fill="FFFFFF"/>
        </w:rPr>
        <w:t xml:space="preserve"> </w:t>
      </w:r>
      <w:r w:rsidRPr="00E515C2">
        <w:rPr>
          <w:bCs/>
          <w:sz w:val="28"/>
          <w:szCs w:val="28"/>
          <w:shd w:val="clear" w:color="auto" w:fill="FFFFFF"/>
        </w:rPr>
        <w:t>Полетаева Н</w:t>
      </w:r>
      <w:r w:rsidRPr="00E515C2">
        <w:rPr>
          <w:i/>
          <w:iCs/>
          <w:sz w:val="28"/>
          <w:szCs w:val="28"/>
          <w:shd w:val="clear" w:color="auto" w:fill="FFFFFF"/>
        </w:rPr>
        <w:t>.</w:t>
      </w:r>
      <w:r w:rsidRPr="00E515C2">
        <w:rPr>
          <w:bCs/>
          <w:sz w:val="28"/>
          <w:szCs w:val="28"/>
          <w:shd w:val="clear" w:color="auto" w:fill="FFFFFF"/>
        </w:rPr>
        <w:t>М</w:t>
      </w:r>
      <w:r w:rsidRPr="00E515C2">
        <w:rPr>
          <w:i/>
          <w:iCs/>
          <w:sz w:val="28"/>
          <w:szCs w:val="28"/>
          <w:shd w:val="clear" w:color="auto" w:fill="FFFFFF"/>
        </w:rPr>
        <w:t xml:space="preserve">. </w:t>
      </w:r>
      <w:r w:rsidRPr="00E515C2">
        <w:rPr>
          <w:bCs/>
          <w:sz w:val="28"/>
          <w:szCs w:val="28"/>
          <w:shd w:val="clear" w:color="auto" w:fill="FFFFFF"/>
        </w:rPr>
        <w:t>Акмеологическая</w:t>
      </w:r>
      <w:r w:rsidRPr="00E515C2">
        <w:rPr>
          <w:i/>
          <w:iCs/>
          <w:sz w:val="28"/>
          <w:szCs w:val="28"/>
          <w:shd w:val="clear" w:color="auto" w:fill="FFFFFF"/>
          <w:lang w:val="en-US"/>
        </w:rPr>
        <w:t> </w:t>
      </w:r>
      <w:r w:rsidRPr="00E515C2">
        <w:rPr>
          <w:sz w:val="28"/>
          <w:szCs w:val="28"/>
          <w:shd w:val="clear" w:color="auto" w:fill="FFFFFF"/>
        </w:rPr>
        <w:t>позиция – ядро здоровой личности педагога и школьника  //</w:t>
      </w:r>
      <w:r w:rsidRPr="00E515C2">
        <w:rPr>
          <w:sz w:val="28"/>
          <w:szCs w:val="28"/>
          <w:shd w:val="clear" w:color="auto" w:fill="FFFFFF"/>
          <w:lang w:val="en-US"/>
        </w:rPr>
        <w:t> </w:t>
      </w:r>
      <w:r w:rsidRPr="00E515C2">
        <w:rPr>
          <w:bCs/>
          <w:sz w:val="28"/>
          <w:szCs w:val="28"/>
          <w:shd w:val="clear" w:color="auto" w:fill="FFFFFF"/>
        </w:rPr>
        <w:t>Акмеология</w:t>
      </w:r>
      <w:r w:rsidRPr="00E515C2">
        <w:rPr>
          <w:i/>
          <w:iCs/>
          <w:sz w:val="28"/>
          <w:szCs w:val="28"/>
          <w:shd w:val="clear" w:color="auto" w:fill="FFFFFF"/>
        </w:rPr>
        <w:t>. -</w:t>
      </w:r>
      <w:r w:rsidRPr="00E515C2">
        <w:rPr>
          <w:sz w:val="28"/>
          <w:szCs w:val="28"/>
          <w:shd w:val="clear" w:color="auto" w:fill="FFFFFF"/>
        </w:rPr>
        <w:t xml:space="preserve"> 2004. - №4. - С. 29-35.</w:t>
      </w:r>
    </w:p>
    <w:p w14:paraId="2A5D2CC5" w14:textId="77777777" w:rsidR="005C2D92" w:rsidRPr="00E515C2" w:rsidRDefault="005C2D92" w:rsidP="00FE43E3">
      <w:pPr>
        <w:ind w:firstLine="567"/>
        <w:jc w:val="both"/>
        <w:rPr>
          <w:sz w:val="28"/>
          <w:szCs w:val="28"/>
        </w:rPr>
      </w:pPr>
      <w:r w:rsidRPr="00E515C2">
        <w:rPr>
          <w:sz w:val="28"/>
          <w:szCs w:val="28"/>
          <w:shd w:val="clear" w:color="auto" w:fill="FFFFFF"/>
        </w:rPr>
        <w:t>1</w:t>
      </w:r>
      <w:r w:rsidRPr="00E515C2">
        <w:rPr>
          <w:sz w:val="28"/>
          <w:szCs w:val="28"/>
          <w:shd w:val="clear" w:color="auto" w:fill="FFFFFF"/>
          <w:lang w:val="kk-KZ"/>
        </w:rPr>
        <w:t>29</w:t>
      </w:r>
      <w:r w:rsidRPr="00E515C2">
        <w:rPr>
          <w:sz w:val="28"/>
          <w:szCs w:val="28"/>
          <w:shd w:val="clear" w:color="auto" w:fill="FFFFFF"/>
        </w:rPr>
        <w:t xml:space="preserve"> Борисова  A.A. Проницательность как проблема психологии общения // Вопросы психологии. - 1990. - №4. - С. 117-123.</w:t>
      </w:r>
    </w:p>
    <w:p w14:paraId="538B520A" w14:textId="77777777" w:rsidR="005C2D92" w:rsidRPr="00E515C2" w:rsidRDefault="005C2D92" w:rsidP="00FE43E3">
      <w:pPr>
        <w:ind w:firstLine="567"/>
        <w:jc w:val="both"/>
        <w:rPr>
          <w:sz w:val="28"/>
          <w:szCs w:val="28"/>
        </w:rPr>
      </w:pPr>
      <w:r w:rsidRPr="00E515C2">
        <w:rPr>
          <w:sz w:val="28"/>
          <w:szCs w:val="28"/>
          <w:shd w:val="clear" w:color="auto" w:fill="FFFFFF"/>
        </w:rPr>
        <w:t xml:space="preserve">130 </w:t>
      </w:r>
      <w:r w:rsidRPr="00E515C2">
        <w:rPr>
          <w:sz w:val="28"/>
          <w:szCs w:val="28"/>
          <w:lang w:val="kk-KZ"/>
        </w:rPr>
        <w:t>Хозяинов Г.И., Кузьмина Н.В., Варфоломеева Л.Е. Акмеология физической культуры и спорта: учебное пособие для студентов высшего педагогического учебного заведений. – Изд. 2 стер. – М.: Издательский центр «Академия», 2007. – 208 с.</w:t>
      </w:r>
    </w:p>
    <w:p w14:paraId="22D7269F" w14:textId="77777777" w:rsidR="005C2D92" w:rsidRPr="00E515C2" w:rsidRDefault="005C2D92" w:rsidP="00FE43E3">
      <w:pPr>
        <w:ind w:firstLine="567"/>
        <w:jc w:val="both"/>
        <w:rPr>
          <w:sz w:val="28"/>
          <w:szCs w:val="28"/>
        </w:rPr>
      </w:pPr>
      <w:r w:rsidRPr="00E515C2">
        <w:rPr>
          <w:sz w:val="28"/>
          <w:szCs w:val="28"/>
          <w:lang w:val="kk-KZ"/>
        </w:rPr>
        <w:t xml:space="preserve">131  </w:t>
      </w:r>
      <w:r w:rsidRPr="00E515C2">
        <w:rPr>
          <w:sz w:val="28"/>
          <w:szCs w:val="28"/>
          <w:shd w:val="clear" w:color="auto" w:fill="FFFFFF"/>
        </w:rPr>
        <w:t>Бодалев A.A. Акмеология как учебная и научная дисциплина. - М.: РАУ, 1993. – 130 с.</w:t>
      </w:r>
    </w:p>
    <w:p w14:paraId="32F16533" w14:textId="77777777" w:rsidR="005C2D92" w:rsidRPr="00E515C2" w:rsidRDefault="005C2D92" w:rsidP="00FE43E3">
      <w:pPr>
        <w:ind w:firstLine="567"/>
        <w:jc w:val="both"/>
        <w:rPr>
          <w:sz w:val="28"/>
          <w:szCs w:val="28"/>
        </w:rPr>
      </w:pPr>
      <w:r w:rsidRPr="00E515C2">
        <w:rPr>
          <w:sz w:val="28"/>
          <w:szCs w:val="28"/>
          <w:lang w:val="kk-KZ"/>
        </w:rPr>
        <w:t xml:space="preserve">132 </w:t>
      </w:r>
      <w:r w:rsidRPr="00E515C2">
        <w:rPr>
          <w:sz w:val="28"/>
          <w:szCs w:val="28"/>
        </w:rPr>
        <w:t>Кузьмина (Головко-Гаршина) Н.В. Акмеологическая теория повышения качества подготовки специалистов образования. - М.: Исследовательский центр проблем качеств подготовки специалистов, 2001. - 144 с.</w:t>
      </w:r>
    </w:p>
    <w:p w14:paraId="71C41B48"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33</w:t>
      </w:r>
      <w:r w:rsidRPr="00E515C2">
        <w:rPr>
          <w:sz w:val="28"/>
          <w:szCs w:val="28"/>
        </w:rPr>
        <w:t xml:space="preserve"> Виноградова Н.И. Акмеологические закономерности развития профессионализма педагога начальной школы // Ученые записки Забайкальского государственного университета. Серия: Педагогика и психология. - 2009. - №5. – С. 6-11.</w:t>
      </w:r>
    </w:p>
    <w:p w14:paraId="0B579D7C" w14:textId="77777777" w:rsidR="005C2D92" w:rsidRPr="00E515C2" w:rsidRDefault="005C2D92" w:rsidP="00FE43E3">
      <w:pPr>
        <w:ind w:firstLine="567"/>
        <w:jc w:val="both"/>
        <w:rPr>
          <w:sz w:val="28"/>
          <w:szCs w:val="28"/>
          <w:lang w:val="en-US"/>
        </w:rPr>
      </w:pPr>
      <w:r w:rsidRPr="00A073EC">
        <w:rPr>
          <w:sz w:val="28"/>
          <w:szCs w:val="28"/>
          <w:lang w:val="en-US"/>
        </w:rPr>
        <w:t>1</w:t>
      </w:r>
      <w:r w:rsidRPr="00E515C2">
        <w:rPr>
          <w:sz w:val="28"/>
          <w:szCs w:val="28"/>
          <w:lang w:val="kk-KZ"/>
        </w:rPr>
        <w:t xml:space="preserve">34 Fajardo-Lazo F.J., Mesa-Cano I.C., Ramrez-Coronel A.A., Rodrguez Quezada F.C. Sndrome de Burnout profesional en los profesionales de la salud // </w:t>
      </w:r>
      <w:r w:rsidRPr="00E515C2">
        <w:rPr>
          <w:sz w:val="28"/>
          <w:szCs w:val="28"/>
          <w:lang w:val="en-US"/>
        </w:rPr>
        <w:t>Professional</w:t>
      </w:r>
      <w:r w:rsidRPr="00A073EC">
        <w:rPr>
          <w:sz w:val="28"/>
          <w:szCs w:val="28"/>
          <w:lang w:val="en-US"/>
        </w:rPr>
        <w:t xml:space="preserve"> </w:t>
      </w:r>
      <w:r w:rsidRPr="00E515C2">
        <w:rPr>
          <w:sz w:val="28"/>
          <w:szCs w:val="28"/>
          <w:lang w:val="en-US"/>
        </w:rPr>
        <w:t>Burnout</w:t>
      </w:r>
      <w:r w:rsidRPr="00A073EC">
        <w:rPr>
          <w:sz w:val="28"/>
          <w:szCs w:val="28"/>
          <w:lang w:val="en-US"/>
        </w:rPr>
        <w:t xml:space="preserve"> </w:t>
      </w:r>
      <w:r w:rsidRPr="00E515C2">
        <w:rPr>
          <w:sz w:val="28"/>
          <w:szCs w:val="28"/>
          <w:lang w:val="en-US"/>
        </w:rPr>
        <w:t>AVFT</w:t>
      </w:r>
      <w:r w:rsidRPr="00A073EC">
        <w:rPr>
          <w:sz w:val="28"/>
          <w:szCs w:val="28"/>
          <w:lang w:val="en-US"/>
        </w:rPr>
        <w:t xml:space="preserve"> </w:t>
      </w:r>
      <w:r w:rsidRPr="00E515C2">
        <w:rPr>
          <w:sz w:val="28"/>
          <w:szCs w:val="28"/>
          <w:lang w:val="en-US"/>
        </w:rPr>
        <w:t>Archivos</w:t>
      </w:r>
      <w:r w:rsidRPr="00A073EC">
        <w:rPr>
          <w:sz w:val="28"/>
          <w:szCs w:val="28"/>
          <w:lang w:val="en-US"/>
        </w:rPr>
        <w:t xml:space="preserve"> </w:t>
      </w:r>
      <w:r w:rsidRPr="00E515C2">
        <w:rPr>
          <w:sz w:val="28"/>
          <w:szCs w:val="28"/>
          <w:lang w:val="en-US"/>
        </w:rPr>
        <w:t>Venezolanos</w:t>
      </w:r>
      <w:r w:rsidRPr="00A073EC">
        <w:rPr>
          <w:sz w:val="28"/>
          <w:szCs w:val="28"/>
          <w:lang w:val="en-US"/>
        </w:rPr>
        <w:t xml:space="preserve"> </w:t>
      </w:r>
      <w:r w:rsidRPr="00E515C2">
        <w:rPr>
          <w:sz w:val="28"/>
          <w:szCs w:val="28"/>
          <w:lang w:val="en-US"/>
        </w:rPr>
        <w:t>de</w:t>
      </w:r>
      <w:r w:rsidRPr="00A073EC">
        <w:rPr>
          <w:sz w:val="28"/>
          <w:szCs w:val="28"/>
          <w:lang w:val="en-US"/>
        </w:rPr>
        <w:t xml:space="preserve"> </w:t>
      </w:r>
      <w:r w:rsidRPr="00E515C2">
        <w:rPr>
          <w:sz w:val="28"/>
          <w:szCs w:val="28"/>
          <w:lang w:val="en-US"/>
        </w:rPr>
        <w:t>Farmacologa</w:t>
      </w:r>
      <w:r w:rsidRPr="00A073EC">
        <w:rPr>
          <w:sz w:val="28"/>
          <w:szCs w:val="28"/>
          <w:lang w:val="en-US"/>
        </w:rPr>
        <w:t xml:space="preserve"> </w:t>
      </w:r>
      <w:r w:rsidRPr="00E515C2">
        <w:rPr>
          <w:sz w:val="28"/>
          <w:szCs w:val="28"/>
          <w:lang w:val="en-US"/>
        </w:rPr>
        <w:t>y</w:t>
      </w:r>
      <w:r w:rsidRPr="00A073EC">
        <w:rPr>
          <w:sz w:val="28"/>
          <w:szCs w:val="28"/>
          <w:lang w:val="en-US"/>
        </w:rPr>
        <w:t xml:space="preserve"> </w:t>
      </w:r>
      <w:r w:rsidRPr="00E515C2">
        <w:rPr>
          <w:sz w:val="28"/>
          <w:szCs w:val="28"/>
          <w:lang w:val="en-US"/>
        </w:rPr>
        <w:t>Teraputica</w:t>
      </w:r>
      <w:r w:rsidRPr="00A073EC">
        <w:rPr>
          <w:sz w:val="28"/>
          <w:szCs w:val="28"/>
          <w:lang w:val="en-US"/>
        </w:rPr>
        <w:t xml:space="preserve">. – </w:t>
      </w:r>
      <w:r w:rsidRPr="00E515C2">
        <w:rPr>
          <w:sz w:val="28"/>
          <w:szCs w:val="28"/>
          <w:lang w:val="kk-KZ"/>
        </w:rPr>
        <w:t xml:space="preserve">2021. - </w:t>
      </w:r>
      <w:r w:rsidRPr="00E515C2">
        <w:rPr>
          <w:sz w:val="28"/>
          <w:szCs w:val="28"/>
          <w:lang w:val="en-US"/>
        </w:rPr>
        <w:t>Vol</w:t>
      </w:r>
      <w:r w:rsidRPr="00A073EC">
        <w:rPr>
          <w:sz w:val="28"/>
          <w:szCs w:val="28"/>
          <w:lang w:val="en-US"/>
        </w:rPr>
        <w:t xml:space="preserve">. 40,  №3.  </w:t>
      </w:r>
      <w:r w:rsidRPr="00E515C2">
        <w:rPr>
          <w:sz w:val="28"/>
          <w:szCs w:val="28"/>
          <w:lang w:val="en-US"/>
        </w:rPr>
        <w:t xml:space="preserve">- P. 248-256.  </w:t>
      </w:r>
    </w:p>
    <w:p w14:paraId="3B414922" w14:textId="77777777" w:rsidR="005C2D92" w:rsidRPr="00E515C2" w:rsidRDefault="005C2D92" w:rsidP="00FE43E3">
      <w:pPr>
        <w:ind w:firstLine="567"/>
        <w:jc w:val="both"/>
        <w:rPr>
          <w:sz w:val="28"/>
          <w:szCs w:val="28"/>
          <w:lang w:val="en-US"/>
        </w:rPr>
      </w:pPr>
      <w:r w:rsidRPr="00E515C2">
        <w:rPr>
          <w:sz w:val="28"/>
          <w:szCs w:val="28"/>
          <w:lang w:val="en-US"/>
        </w:rPr>
        <w:t>1</w:t>
      </w:r>
      <w:r w:rsidRPr="00E515C2">
        <w:rPr>
          <w:sz w:val="28"/>
          <w:szCs w:val="28"/>
          <w:lang w:val="kk-KZ"/>
        </w:rPr>
        <w:t>35</w:t>
      </w:r>
      <w:r w:rsidRPr="00E515C2">
        <w:rPr>
          <w:sz w:val="28"/>
          <w:szCs w:val="28"/>
          <w:lang w:val="en-US"/>
        </w:rPr>
        <w:t xml:space="preserve"> </w:t>
      </w:r>
      <w:r w:rsidRPr="00E515C2">
        <w:rPr>
          <w:sz w:val="28"/>
          <w:szCs w:val="28"/>
          <w:lang w:val="kk-KZ"/>
        </w:rPr>
        <w:t xml:space="preserve">Vas'kov Y.V. Аcmeological approach to physical education of students of secondary schools in the aspect of personality-oriented training // </w:t>
      </w:r>
      <w:r w:rsidRPr="00E515C2">
        <w:rPr>
          <w:sz w:val="28"/>
          <w:szCs w:val="28"/>
          <w:lang w:val="en-US"/>
        </w:rPr>
        <w:t xml:space="preserve">Pedagogics, Psychology, medical – biological problems of physical training and sports. – 2015. - №3. - </w:t>
      </w:r>
      <w:r w:rsidRPr="00E515C2">
        <w:rPr>
          <w:sz w:val="28"/>
          <w:szCs w:val="28"/>
        </w:rPr>
        <w:t>Р</w:t>
      </w:r>
      <w:r w:rsidRPr="00E515C2">
        <w:rPr>
          <w:sz w:val="28"/>
          <w:szCs w:val="28"/>
          <w:lang w:val="en-US"/>
        </w:rPr>
        <w:t>. 3-9.</w:t>
      </w:r>
    </w:p>
    <w:p w14:paraId="529F61D6"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36</w:t>
      </w:r>
      <w:r w:rsidRPr="00E515C2">
        <w:rPr>
          <w:sz w:val="28"/>
          <w:szCs w:val="28"/>
        </w:rPr>
        <w:t xml:space="preserve"> </w:t>
      </w:r>
      <w:r w:rsidRPr="00E515C2">
        <w:rPr>
          <w:sz w:val="28"/>
          <w:szCs w:val="28"/>
          <w:lang w:val="kk-KZ"/>
        </w:rPr>
        <w:t>Хазова С.А.</w:t>
      </w:r>
      <w:r w:rsidRPr="00E515C2">
        <w:rPr>
          <w:sz w:val="28"/>
          <w:szCs w:val="28"/>
          <w:shd w:val="clear" w:color="auto" w:fill="FFFFFF"/>
        </w:rPr>
        <w:t xml:space="preserve"> Психология интеллекта: парадоксы исследования М.А. Холодная. - СПб.: Питер, 2002. – 272 с.  </w:t>
      </w:r>
    </w:p>
    <w:p w14:paraId="47792955" w14:textId="77777777" w:rsidR="005C2D92" w:rsidRPr="00E515C2" w:rsidRDefault="005C2D92" w:rsidP="00FE43E3">
      <w:pPr>
        <w:ind w:firstLine="567"/>
        <w:jc w:val="both"/>
        <w:rPr>
          <w:sz w:val="28"/>
          <w:szCs w:val="28"/>
        </w:rPr>
      </w:pPr>
      <w:r w:rsidRPr="00E515C2">
        <w:rPr>
          <w:sz w:val="28"/>
          <w:szCs w:val="28"/>
          <w:shd w:val="clear" w:color="auto" w:fill="FFFFFF"/>
        </w:rPr>
        <w:t>1</w:t>
      </w:r>
      <w:r w:rsidRPr="00E515C2">
        <w:rPr>
          <w:sz w:val="28"/>
          <w:szCs w:val="28"/>
          <w:shd w:val="clear" w:color="auto" w:fill="FFFFFF"/>
          <w:lang w:val="kk-KZ"/>
        </w:rPr>
        <w:t>37</w:t>
      </w:r>
      <w:r w:rsidRPr="00E515C2">
        <w:rPr>
          <w:sz w:val="28"/>
          <w:szCs w:val="28"/>
          <w:shd w:val="clear" w:color="auto" w:fill="FFFFFF"/>
        </w:rPr>
        <w:t xml:space="preserve"> </w:t>
      </w:r>
      <w:r w:rsidRPr="00E515C2">
        <w:rPr>
          <w:sz w:val="28"/>
          <w:szCs w:val="28"/>
          <w:lang w:val="kk-KZ"/>
        </w:rPr>
        <w:t xml:space="preserve">Жукова О.Л. Акмеология физической культуры и спорта: учебное пособие. - Екатеринбург: ГОУ ВПО УГТУ-УПИ, 2004. - </w:t>
      </w:r>
      <w:r w:rsidRPr="00E515C2">
        <w:rPr>
          <w:sz w:val="28"/>
          <w:szCs w:val="28"/>
        </w:rPr>
        <w:t>122 с.</w:t>
      </w:r>
    </w:p>
    <w:p w14:paraId="0E336C83"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38</w:t>
      </w:r>
      <w:r w:rsidRPr="00E515C2">
        <w:rPr>
          <w:sz w:val="28"/>
          <w:szCs w:val="28"/>
        </w:rPr>
        <w:t xml:space="preserve"> </w:t>
      </w:r>
      <w:r w:rsidRPr="00E515C2">
        <w:rPr>
          <w:sz w:val="28"/>
          <w:szCs w:val="28"/>
          <w:lang w:val="kk-KZ"/>
        </w:rPr>
        <w:t xml:space="preserve">Кретти Б.Дж. Психология в современном спорте / пер. с англ. Ханина Ю.Л.  - М.: Физическая культура и спорт, </w:t>
      </w:r>
      <w:r w:rsidRPr="00E515C2">
        <w:rPr>
          <w:sz w:val="28"/>
          <w:szCs w:val="28"/>
        </w:rPr>
        <w:t>1978. – 224 с.</w:t>
      </w:r>
    </w:p>
    <w:p w14:paraId="65D68DC4"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39</w:t>
      </w:r>
      <w:r w:rsidRPr="00E515C2">
        <w:rPr>
          <w:sz w:val="28"/>
          <w:szCs w:val="28"/>
        </w:rPr>
        <w:t xml:space="preserve"> </w:t>
      </w:r>
      <w:r w:rsidRPr="00E515C2">
        <w:rPr>
          <w:sz w:val="28"/>
          <w:szCs w:val="28"/>
          <w:shd w:val="clear" w:color="auto" w:fill="FFFFFF"/>
        </w:rPr>
        <w:t>Абульханова-Славская К.А. Акмеологическое понимание субъекта</w:t>
      </w:r>
      <w:r w:rsidRPr="00E515C2">
        <w:rPr>
          <w:sz w:val="28"/>
          <w:szCs w:val="28"/>
          <w:shd w:val="clear" w:color="auto" w:fill="FFFFFF"/>
          <w:lang w:val="kk-KZ"/>
        </w:rPr>
        <w:t>.</w:t>
      </w:r>
      <w:r w:rsidRPr="00E515C2">
        <w:rPr>
          <w:sz w:val="28"/>
          <w:szCs w:val="28"/>
          <w:shd w:val="clear" w:color="auto" w:fill="FFFFFF"/>
        </w:rPr>
        <w:t xml:space="preserve"> Основы общей и прикладной акмеологии. - М., 1995. - С. 85-95.</w:t>
      </w:r>
    </w:p>
    <w:p w14:paraId="73099089" w14:textId="77777777" w:rsidR="005C2D92" w:rsidRPr="00E515C2" w:rsidRDefault="005C2D92" w:rsidP="00FE43E3">
      <w:pPr>
        <w:ind w:firstLine="567"/>
        <w:jc w:val="both"/>
        <w:rPr>
          <w:sz w:val="28"/>
          <w:szCs w:val="28"/>
        </w:rPr>
      </w:pPr>
      <w:r w:rsidRPr="00E515C2">
        <w:rPr>
          <w:sz w:val="28"/>
          <w:szCs w:val="28"/>
          <w:shd w:val="clear" w:color="auto" w:fill="FFFFFF"/>
        </w:rPr>
        <w:t xml:space="preserve">140 </w:t>
      </w:r>
      <w:r w:rsidRPr="00E515C2">
        <w:rPr>
          <w:rFonts w:eastAsia="Calibri"/>
          <w:sz w:val="28"/>
          <w:szCs w:val="28"/>
          <w:lang w:val="kk-KZ"/>
        </w:rPr>
        <w:t xml:space="preserve">Бегидова С.Н., Хазова С.А. Акмеологический подход в профессиональной подготовке будущих специалистов </w:t>
      </w:r>
      <w:r w:rsidRPr="00E515C2">
        <w:rPr>
          <w:sz w:val="28"/>
          <w:szCs w:val="28"/>
          <w:lang w:val="kk-KZ"/>
        </w:rPr>
        <w:t xml:space="preserve">// Вестник Адыгейского государственного университета. </w:t>
      </w:r>
      <w:r w:rsidRPr="00E515C2">
        <w:rPr>
          <w:sz w:val="28"/>
          <w:szCs w:val="28"/>
        </w:rPr>
        <w:t>Педагогика и психология. - 2008. - Серия 3, №5. – С. 17-43.</w:t>
      </w:r>
    </w:p>
    <w:p w14:paraId="50FACD08" w14:textId="77777777" w:rsidR="005C2D92" w:rsidRPr="00E515C2" w:rsidRDefault="005C2D92" w:rsidP="00FE43E3">
      <w:pPr>
        <w:ind w:firstLine="567"/>
        <w:jc w:val="both"/>
        <w:rPr>
          <w:sz w:val="28"/>
          <w:szCs w:val="28"/>
        </w:rPr>
      </w:pPr>
      <w:r w:rsidRPr="00E515C2">
        <w:rPr>
          <w:sz w:val="28"/>
          <w:szCs w:val="28"/>
        </w:rPr>
        <w:t xml:space="preserve">141 </w:t>
      </w:r>
      <w:r w:rsidRPr="00E515C2">
        <w:rPr>
          <w:sz w:val="28"/>
          <w:szCs w:val="28"/>
          <w:lang w:val="kk-KZ"/>
        </w:rPr>
        <w:t xml:space="preserve">Шевченко Н.Н., Колесов В.И., Смолонская А.Н. Акмеологический подход к профессиональной подготовке будущего учителя // Вестник Череповецкого государственного университета. - </w:t>
      </w:r>
      <w:r w:rsidRPr="00E515C2">
        <w:rPr>
          <w:sz w:val="28"/>
          <w:szCs w:val="28"/>
        </w:rPr>
        <w:t>2020. - №6(99). – С. 18-27.</w:t>
      </w:r>
    </w:p>
    <w:p w14:paraId="40989016" w14:textId="77777777" w:rsidR="005C2D92" w:rsidRPr="00E515C2" w:rsidRDefault="005C2D92" w:rsidP="00FE43E3">
      <w:pPr>
        <w:ind w:firstLine="567"/>
        <w:jc w:val="both"/>
        <w:rPr>
          <w:sz w:val="28"/>
          <w:szCs w:val="28"/>
        </w:rPr>
      </w:pPr>
      <w:r w:rsidRPr="00E515C2">
        <w:rPr>
          <w:sz w:val="28"/>
          <w:szCs w:val="28"/>
        </w:rPr>
        <w:t xml:space="preserve">142 </w:t>
      </w:r>
      <w:r w:rsidRPr="00E515C2">
        <w:rPr>
          <w:rFonts w:eastAsia="Calibri"/>
          <w:sz w:val="28"/>
          <w:szCs w:val="28"/>
          <w:lang w:val="kk-KZ"/>
        </w:rPr>
        <w:t>Бегалиева С.Б. Акмеологический подход новая парадигма в совершенствовании подготовки будущих специалистов // Успехи современного естествознания. – 2013. - №7. – С. 123-126.</w:t>
      </w:r>
    </w:p>
    <w:p w14:paraId="37DC7036" w14:textId="77777777" w:rsidR="005C2D92" w:rsidRPr="00E515C2" w:rsidRDefault="005C2D92" w:rsidP="00FE43E3">
      <w:pPr>
        <w:ind w:firstLine="567"/>
        <w:jc w:val="both"/>
        <w:rPr>
          <w:sz w:val="28"/>
          <w:szCs w:val="28"/>
        </w:rPr>
      </w:pPr>
      <w:r w:rsidRPr="00E515C2">
        <w:rPr>
          <w:rFonts w:eastAsia="Calibri"/>
          <w:sz w:val="28"/>
          <w:szCs w:val="28"/>
          <w:lang w:val="kk-KZ"/>
        </w:rPr>
        <w:t xml:space="preserve">143 Соколенко Е.И. Акмеологическая направленность подготовки специалиста по физической культуре в системе высшего педагогического образования </w:t>
      </w:r>
      <w:hyperlink r:id="rId72">
        <w:r w:rsidRPr="00E515C2">
          <w:rPr>
            <w:rFonts w:eastAsia="Calibri"/>
            <w:sz w:val="28"/>
            <w:szCs w:val="28"/>
            <w:u w:val="single"/>
            <w:lang w:val="kk-KZ"/>
          </w:rPr>
          <w:t>http://dspace.luguniv.edu.ua/jspui/bitstream.pdf</w:t>
        </w:r>
      </w:hyperlink>
      <w:r w:rsidRPr="00E515C2">
        <w:rPr>
          <w:rFonts w:eastAsia="Calibri"/>
          <w:sz w:val="28"/>
          <w:szCs w:val="28"/>
          <w:u w:val="single"/>
          <w:lang w:val="kk-KZ"/>
        </w:rPr>
        <w:t xml:space="preserve">  25.03.2023.</w:t>
      </w:r>
    </w:p>
    <w:p w14:paraId="1EC9A7C1" w14:textId="77777777" w:rsidR="005C2D92" w:rsidRPr="00E515C2" w:rsidRDefault="005C2D92" w:rsidP="00FE43E3">
      <w:pPr>
        <w:ind w:firstLine="567"/>
        <w:jc w:val="both"/>
        <w:rPr>
          <w:sz w:val="28"/>
          <w:szCs w:val="28"/>
        </w:rPr>
      </w:pPr>
      <w:r w:rsidRPr="00E515C2">
        <w:rPr>
          <w:rFonts w:eastAsia="Calibri"/>
          <w:sz w:val="28"/>
          <w:szCs w:val="28"/>
          <w:lang w:val="kk-KZ"/>
        </w:rPr>
        <w:t>144</w:t>
      </w:r>
      <w:r w:rsidRPr="00E515C2">
        <w:rPr>
          <w:sz w:val="28"/>
          <w:szCs w:val="28"/>
        </w:rPr>
        <w:t xml:space="preserve"> </w:t>
      </w:r>
      <w:r w:rsidRPr="00E515C2">
        <w:rPr>
          <w:sz w:val="28"/>
          <w:szCs w:val="28"/>
          <w:lang w:val="kk-KZ"/>
        </w:rPr>
        <w:t xml:space="preserve">Перерва П.Г., Глаголев С.Н., Мехович С.А. Управление инновационной деятельностью: учебное пособие // В 3 ч. Организация подготовки специалистов для инновационной экономики /  под общ. ред. </w:t>
      </w:r>
      <w:r w:rsidRPr="00E515C2">
        <w:rPr>
          <w:sz w:val="28"/>
          <w:szCs w:val="28"/>
        </w:rPr>
        <w:t xml:space="preserve">П.Г. Перервы, С.Н. Глаголева. – Белгород; Харьков: Изд-во БГТУ, 2012. - </w:t>
      </w:r>
      <w:r w:rsidRPr="00E515C2">
        <w:rPr>
          <w:sz w:val="28"/>
          <w:szCs w:val="28"/>
          <w:lang w:val="kk-KZ"/>
        </w:rPr>
        <w:t xml:space="preserve">Ч. 3. </w:t>
      </w:r>
      <w:r w:rsidRPr="00E515C2">
        <w:rPr>
          <w:sz w:val="28"/>
          <w:szCs w:val="28"/>
        </w:rPr>
        <w:t>–    454 с.</w:t>
      </w:r>
    </w:p>
    <w:p w14:paraId="39354C50"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45</w:t>
      </w:r>
      <w:r w:rsidRPr="00E515C2">
        <w:rPr>
          <w:sz w:val="28"/>
          <w:szCs w:val="28"/>
        </w:rPr>
        <w:t xml:space="preserve"> </w:t>
      </w:r>
      <w:r w:rsidRPr="00E515C2">
        <w:rPr>
          <w:rFonts w:eastAsia="Calibri"/>
          <w:sz w:val="28"/>
          <w:szCs w:val="28"/>
          <w:lang w:val="kk-KZ"/>
        </w:rPr>
        <w:t>Смищенко О.Н. Формирование гуманистической направленности личности специалиста по физической культуре и спорту: дис.  ...   канд. ист. наук. – Спб., 1998. – С. 86-88.</w:t>
      </w:r>
    </w:p>
    <w:p w14:paraId="4CBD718D" w14:textId="77777777" w:rsidR="005C2D92" w:rsidRPr="00E515C2" w:rsidRDefault="005C2D92" w:rsidP="00FE43E3">
      <w:pPr>
        <w:ind w:firstLine="567"/>
        <w:jc w:val="both"/>
        <w:rPr>
          <w:sz w:val="28"/>
          <w:szCs w:val="28"/>
        </w:rPr>
      </w:pPr>
      <w:r w:rsidRPr="00E515C2">
        <w:rPr>
          <w:rFonts w:eastAsia="Calibri"/>
          <w:sz w:val="28"/>
          <w:szCs w:val="28"/>
          <w:lang w:val="kk-KZ"/>
        </w:rPr>
        <w:t xml:space="preserve">146 </w:t>
      </w:r>
      <w:r w:rsidRPr="00E515C2">
        <w:rPr>
          <w:sz w:val="28"/>
          <w:szCs w:val="28"/>
          <w:lang w:val="kk-KZ"/>
        </w:rPr>
        <w:t>Эрназарова Г.О. Применение акмеологического подхода. Непосредственный // Молодой ученый. - 2020. - №18(308). - С. 533-536.</w:t>
      </w:r>
    </w:p>
    <w:p w14:paraId="1ABA1BEC" w14:textId="77777777" w:rsidR="005C2D92" w:rsidRPr="00E515C2" w:rsidRDefault="005C2D92" w:rsidP="00FE43E3">
      <w:pPr>
        <w:suppressAutoHyphens w:val="0"/>
        <w:ind w:firstLine="567"/>
        <w:jc w:val="both"/>
        <w:textAlignment w:val="top"/>
        <w:rPr>
          <w:sz w:val="28"/>
          <w:szCs w:val="28"/>
        </w:rPr>
      </w:pPr>
      <w:r w:rsidRPr="00E515C2">
        <w:rPr>
          <w:sz w:val="28"/>
          <w:szCs w:val="28"/>
          <w:lang w:val="kk-KZ"/>
        </w:rPr>
        <w:t>147</w:t>
      </w:r>
      <w:r w:rsidRPr="00E515C2">
        <w:rPr>
          <w:sz w:val="28"/>
          <w:szCs w:val="28"/>
        </w:rPr>
        <w:t xml:space="preserve"> Аристотель (Антология гуманной педагогики). М.: Изд. Дом Шалвы Амонашвили, 2004. 222 с.</w:t>
      </w:r>
    </w:p>
    <w:p w14:paraId="70CDDD36" w14:textId="77777777" w:rsidR="005C2D92" w:rsidRPr="00E515C2" w:rsidRDefault="005C2D92" w:rsidP="00FE43E3">
      <w:pPr>
        <w:ind w:firstLine="567"/>
        <w:jc w:val="both"/>
        <w:rPr>
          <w:sz w:val="28"/>
          <w:szCs w:val="28"/>
        </w:rPr>
      </w:pPr>
      <w:r w:rsidRPr="00E515C2">
        <w:rPr>
          <w:sz w:val="28"/>
          <w:szCs w:val="28"/>
        </w:rPr>
        <w:t>148 Иголевич Н.И. Психология личности и деятельности менеджера. – Челябинск: ООО «Полиграф-Мастер», 2005. – 256 с.</w:t>
      </w:r>
    </w:p>
    <w:p w14:paraId="24AC4E77"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49</w:t>
      </w:r>
      <w:r w:rsidRPr="00E515C2">
        <w:rPr>
          <w:sz w:val="28"/>
          <w:szCs w:val="28"/>
        </w:rPr>
        <w:t xml:space="preserve"> Деркач А.А. Селезнева Е.В. Акмеологическая культура личности: содержание, закономерности, механизмы развития. Серия «Библиотека психолога». – Изд. НПО «МОДЕК», 2006. – 496 с.   </w:t>
      </w:r>
    </w:p>
    <w:p w14:paraId="014AE9CD" w14:textId="77777777" w:rsidR="005C2D92" w:rsidRPr="00E515C2" w:rsidRDefault="005C2D92" w:rsidP="00FE43E3">
      <w:pPr>
        <w:ind w:firstLine="567"/>
        <w:jc w:val="both"/>
        <w:rPr>
          <w:sz w:val="28"/>
          <w:szCs w:val="28"/>
        </w:rPr>
      </w:pPr>
      <w:r w:rsidRPr="00E515C2">
        <w:rPr>
          <w:sz w:val="28"/>
          <w:szCs w:val="28"/>
        </w:rPr>
        <w:t xml:space="preserve">150 Маслоу А. Маслоу о менеджменте / пер. с англ. Серия «Теория и практика менеджмента». – СПб.: Питер, 2003. – 416 с.   </w:t>
      </w:r>
    </w:p>
    <w:p w14:paraId="31F80449" w14:textId="77777777" w:rsidR="005C2D92" w:rsidRPr="00E515C2" w:rsidRDefault="005C2D92" w:rsidP="00FE43E3">
      <w:pPr>
        <w:ind w:firstLine="567"/>
        <w:jc w:val="both"/>
        <w:rPr>
          <w:sz w:val="28"/>
          <w:szCs w:val="28"/>
        </w:rPr>
      </w:pPr>
      <w:r w:rsidRPr="00E515C2">
        <w:rPr>
          <w:sz w:val="28"/>
          <w:szCs w:val="28"/>
        </w:rPr>
        <w:t xml:space="preserve">151 </w:t>
      </w:r>
      <w:r w:rsidRPr="00E515C2">
        <w:rPr>
          <w:sz w:val="28"/>
          <w:szCs w:val="28"/>
          <w:shd w:val="clear" w:color="auto" w:fill="FFFFFF"/>
        </w:rPr>
        <w:t>Соколов Е.Н. и др. Компьютеризованная система для проведения научных исследований психодиагностики и обучения // Психологический журнал. - 1985. - Т. 6, №6. - С. 142-146.</w:t>
      </w:r>
    </w:p>
    <w:p w14:paraId="12C941CF" w14:textId="77777777" w:rsidR="005C2D92" w:rsidRPr="00E515C2" w:rsidRDefault="005C2D92" w:rsidP="00FE43E3">
      <w:pPr>
        <w:ind w:firstLine="567"/>
        <w:jc w:val="both"/>
        <w:rPr>
          <w:sz w:val="28"/>
          <w:szCs w:val="28"/>
        </w:rPr>
      </w:pPr>
      <w:r w:rsidRPr="00E515C2">
        <w:rPr>
          <w:sz w:val="28"/>
          <w:szCs w:val="28"/>
          <w:shd w:val="clear" w:color="auto" w:fill="FFFFFF"/>
        </w:rPr>
        <w:t xml:space="preserve">152 </w:t>
      </w:r>
      <w:r w:rsidRPr="00E515C2">
        <w:rPr>
          <w:sz w:val="28"/>
          <w:szCs w:val="28"/>
        </w:rPr>
        <w:t xml:space="preserve">Каган М.С.  </w:t>
      </w:r>
      <w:r w:rsidRPr="00E515C2">
        <w:rPr>
          <w:sz w:val="28"/>
          <w:szCs w:val="28"/>
          <w:shd w:val="clear" w:color="auto" w:fill="FFFFFF"/>
        </w:rPr>
        <w:t>Общенаучная концепция развития акмеологического творчества / под общ. ред. Н.Д. Никандрова. - М: Магистр, 1998. - 169 с.</w:t>
      </w:r>
    </w:p>
    <w:p w14:paraId="4DEE66A5" w14:textId="77777777" w:rsidR="005C2D92" w:rsidRPr="00E515C2" w:rsidRDefault="005C2D92" w:rsidP="00FE43E3">
      <w:pPr>
        <w:ind w:firstLine="567"/>
        <w:jc w:val="both"/>
        <w:rPr>
          <w:sz w:val="28"/>
          <w:szCs w:val="28"/>
        </w:rPr>
      </w:pPr>
      <w:r w:rsidRPr="00E515C2">
        <w:rPr>
          <w:sz w:val="28"/>
          <w:szCs w:val="28"/>
          <w:shd w:val="clear" w:color="auto" w:fill="FFFFFF"/>
        </w:rPr>
        <w:t xml:space="preserve">153 </w:t>
      </w:r>
      <w:r w:rsidRPr="00E515C2">
        <w:rPr>
          <w:sz w:val="28"/>
          <w:szCs w:val="28"/>
        </w:rPr>
        <w:t>Нугаев</w:t>
      </w:r>
      <w:r w:rsidRPr="00E515C2">
        <w:rPr>
          <w:sz w:val="28"/>
          <w:szCs w:val="28"/>
          <w:lang w:val="kk-KZ"/>
        </w:rPr>
        <w:t xml:space="preserve"> </w:t>
      </w:r>
      <w:r w:rsidRPr="00E515C2">
        <w:rPr>
          <w:sz w:val="28"/>
          <w:szCs w:val="28"/>
        </w:rPr>
        <w:t xml:space="preserve">М.А., </w:t>
      </w:r>
      <w:r w:rsidRPr="00E515C2">
        <w:rPr>
          <w:sz w:val="28"/>
          <w:szCs w:val="28"/>
          <w:shd w:val="clear" w:color="auto" w:fill="FFFFFF"/>
        </w:rPr>
        <w:t xml:space="preserve"> Ничипоренко Н.П. Прогностическая компетентность в системе личностных свойств // Вопросы психологии. – 2007. - №2. - С. 123-130.</w:t>
      </w:r>
    </w:p>
    <w:p w14:paraId="4DE4B23A" w14:textId="77777777" w:rsidR="005C2D92" w:rsidRPr="00E515C2" w:rsidRDefault="005C2D92" w:rsidP="00FE43E3">
      <w:pPr>
        <w:ind w:firstLine="567"/>
        <w:jc w:val="both"/>
        <w:rPr>
          <w:sz w:val="28"/>
          <w:szCs w:val="28"/>
        </w:rPr>
      </w:pPr>
      <w:r w:rsidRPr="00E515C2">
        <w:rPr>
          <w:sz w:val="28"/>
          <w:szCs w:val="28"/>
          <w:shd w:val="clear" w:color="auto" w:fill="FFFFFF"/>
        </w:rPr>
        <w:t>1</w:t>
      </w:r>
      <w:r w:rsidRPr="00E515C2">
        <w:rPr>
          <w:sz w:val="28"/>
          <w:szCs w:val="28"/>
          <w:shd w:val="clear" w:color="auto" w:fill="FFFFFF"/>
          <w:lang w:val="kk-KZ"/>
        </w:rPr>
        <w:t>54</w:t>
      </w:r>
      <w:r w:rsidRPr="00E515C2">
        <w:rPr>
          <w:sz w:val="28"/>
          <w:szCs w:val="28"/>
          <w:shd w:val="clear" w:color="auto" w:fill="FFFFFF"/>
        </w:rPr>
        <w:t xml:space="preserve"> </w:t>
      </w:r>
      <w:r w:rsidRPr="00E515C2">
        <w:rPr>
          <w:sz w:val="28"/>
          <w:szCs w:val="28"/>
        </w:rPr>
        <w:t>Даринская Л.А. Творческий потенциал учащихся: методология, теория, практика. – СПб., 2005. – 293 с.</w:t>
      </w:r>
    </w:p>
    <w:p w14:paraId="59963AFA"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55</w:t>
      </w:r>
      <w:r w:rsidRPr="00E515C2">
        <w:rPr>
          <w:sz w:val="28"/>
          <w:szCs w:val="28"/>
        </w:rPr>
        <w:t xml:space="preserve"> Леонтьев А.М. </w:t>
      </w:r>
      <w:r w:rsidRPr="00E515C2">
        <w:rPr>
          <w:bCs/>
          <w:sz w:val="28"/>
          <w:szCs w:val="28"/>
        </w:rPr>
        <w:t>Акмеологический подход как фактор повышения качества профессиональной подготовки будущего учителя безопасности жизнедеятельности: а</w:t>
      </w:r>
      <w:r w:rsidRPr="00E515C2">
        <w:rPr>
          <w:sz w:val="28"/>
          <w:szCs w:val="28"/>
          <w:lang w:val="kk-KZ"/>
        </w:rPr>
        <w:t xml:space="preserve">втореф.  ... канд. пед. наук: 13.00.08. – </w:t>
      </w:r>
      <w:r w:rsidRPr="00E515C2">
        <w:rPr>
          <w:sz w:val="28"/>
          <w:szCs w:val="28"/>
        </w:rPr>
        <w:t>Майкоп, 2007. – С. 61-66.</w:t>
      </w:r>
    </w:p>
    <w:p w14:paraId="736175D7" w14:textId="77777777" w:rsidR="005C2D92" w:rsidRPr="00E515C2" w:rsidRDefault="005C2D92" w:rsidP="00FE43E3">
      <w:pPr>
        <w:ind w:firstLine="567"/>
        <w:jc w:val="both"/>
        <w:rPr>
          <w:sz w:val="28"/>
          <w:szCs w:val="28"/>
        </w:rPr>
      </w:pPr>
      <w:r w:rsidRPr="00E515C2">
        <w:rPr>
          <w:sz w:val="28"/>
          <w:szCs w:val="28"/>
        </w:rPr>
        <w:t>1</w:t>
      </w:r>
      <w:r w:rsidRPr="00E515C2">
        <w:rPr>
          <w:sz w:val="28"/>
          <w:szCs w:val="28"/>
          <w:lang w:val="kk-KZ"/>
        </w:rPr>
        <w:t>56</w:t>
      </w:r>
      <w:r w:rsidRPr="00E515C2">
        <w:rPr>
          <w:sz w:val="28"/>
          <w:szCs w:val="28"/>
        </w:rPr>
        <w:t xml:space="preserve"> Марков В.Н. Акмеологическая диагностика профессионального потенциала кадров управления // Акмеологическая диагностика. – М.: РАГС, 2007. – 139 с.</w:t>
      </w:r>
    </w:p>
    <w:p w14:paraId="7CF29DF5" w14:textId="659609BA" w:rsidR="005C2D92" w:rsidRPr="00E515C2" w:rsidRDefault="005C2D92" w:rsidP="00FE43E3">
      <w:pPr>
        <w:ind w:firstLine="567"/>
        <w:jc w:val="both"/>
        <w:rPr>
          <w:sz w:val="28"/>
          <w:szCs w:val="28"/>
          <w:lang w:val="en-US"/>
        </w:rPr>
      </w:pPr>
      <w:r w:rsidRPr="00E515C2">
        <w:rPr>
          <w:sz w:val="28"/>
          <w:szCs w:val="28"/>
        </w:rPr>
        <w:t>157 Брестер И. В. Методологические основы создания акмеологического пространства становления профессиональной идентичности студентов</w:t>
      </w:r>
      <w:r w:rsidR="00E515C2" w:rsidRPr="00E515C2">
        <w:rPr>
          <w:sz w:val="28"/>
          <w:szCs w:val="28"/>
          <w:lang w:val="kk-KZ"/>
        </w:rPr>
        <w:t>/</w:t>
      </w:r>
      <w:r w:rsidRPr="00E515C2">
        <w:rPr>
          <w:sz w:val="28"/>
          <w:szCs w:val="28"/>
        </w:rPr>
        <w:t xml:space="preserve"> </w:t>
      </w:r>
      <w:hyperlink r:id="rId73" w:history="1">
        <w:r w:rsidRPr="00E515C2">
          <w:rPr>
            <w:sz w:val="28"/>
            <w:szCs w:val="28"/>
            <w:u w:val="single"/>
            <w:lang w:val="en-US"/>
          </w:rPr>
          <w:t>file</w:t>
        </w:r>
        <w:r w:rsidRPr="00E515C2">
          <w:rPr>
            <w:sz w:val="28"/>
            <w:szCs w:val="28"/>
            <w:u w:val="single"/>
          </w:rPr>
          <w:t>:///</w:t>
        </w:r>
        <w:r w:rsidRPr="00E515C2">
          <w:rPr>
            <w:sz w:val="28"/>
            <w:szCs w:val="28"/>
            <w:u w:val="single"/>
            <w:lang w:val="en-US"/>
          </w:rPr>
          <w:t>C</w:t>
        </w:r>
        <w:r w:rsidRPr="00E515C2">
          <w:rPr>
            <w:sz w:val="28"/>
            <w:szCs w:val="28"/>
            <w:u w:val="single"/>
          </w:rPr>
          <w:t>:/</w:t>
        </w:r>
        <w:r w:rsidRPr="00E515C2">
          <w:rPr>
            <w:sz w:val="28"/>
            <w:szCs w:val="28"/>
            <w:u w:val="single"/>
            <w:lang w:val="en-US"/>
          </w:rPr>
          <w:t>Users</w:t>
        </w:r>
        <w:r w:rsidRPr="00E515C2">
          <w:rPr>
            <w:sz w:val="28"/>
            <w:szCs w:val="28"/>
            <w:u w:val="single"/>
          </w:rPr>
          <w:t>/%</w:t>
        </w:r>
        <w:r w:rsidRPr="00E515C2">
          <w:rPr>
            <w:sz w:val="28"/>
            <w:szCs w:val="28"/>
            <w:u w:val="single"/>
            <w:lang w:val="en-US"/>
          </w:rPr>
          <w:t>D</w:t>
        </w:r>
        <w:r w:rsidRPr="00E515C2">
          <w:rPr>
            <w:sz w:val="28"/>
            <w:szCs w:val="28"/>
            <w:u w:val="single"/>
          </w:rPr>
          <w:t>0%9</w:t>
        </w:r>
        <w:r w:rsidRPr="00E515C2">
          <w:rPr>
            <w:sz w:val="28"/>
            <w:szCs w:val="28"/>
            <w:u w:val="single"/>
            <w:lang w:val="en-US"/>
          </w:rPr>
          <w:t>A</w:t>
        </w:r>
        <w:r w:rsidRPr="00E515C2">
          <w:rPr>
            <w:sz w:val="28"/>
            <w:szCs w:val="28"/>
            <w:u w:val="single"/>
          </w:rPr>
          <w:t>%</w:t>
        </w:r>
        <w:r w:rsidRPr="00E515C2">
          <w:rPr>
            <w:sz w:val="28"/>
            <w:szCs w:val="28"/>
            <w:u w:val="single"/>
            <w:lang w:val="en-US"/>
          </w:rPr>
          <w:t>D</w:t>
        </w:r>
        <w:r w:rsidRPr="00E515C2">
          <w:rPr>
            <w:sz w:val="28"/>
            <w:szCs w:val="28"/>
            <w:u w:val="single"/>
          </w:rPr>
          <w:t>0%</w:t>
        </w:r>
        <w:r w:rsidRPr="00E515C2">
          <w:rPr>
            <w:sz w:val="28"/>
            <w:szCs w:val="28"/>
            <w:u w:val="single"/>
            <w:lang w:val="en-US"/>
          </w:rPr>
          <w:t>B</w:t>
        </w:r>
        <w:r w:rsidRPr="00E515C2">
          <w:rPr>
            <w:sz w:val="28"/>
            <w:szCs w:val="28"/>
            <w:u w:val="single"/>
          </w:rPr>
          <w:t>0%</w:t>
        </w:r>
        <w:r w:rsidRPr="00E515C2">
          <w:rPr>
            <w:sz w:val="28"/>
            <w:szCs w:val="28"/>
            <w:u w:val="single"/>
            <w:lang w:val="en-US"/>
          </w:rPr>
          <w:t>D</w:t>
        </w:r>
        <w:r w:rsidRPr="00E515C2">
          <w:rPr>
            <w:sz w:val="28"/>
            <w:szCs w:val="28"/>
            <w:u w:val="single"/>
          </w:rPr>
          <w:t>1%84%</w:t>
        </w:r>
        <w:r w:rsidRPr="00E515C2">
          <w:rPr>
            <w:sz w:val="28"/>
            <w:szCs w:val="28"/>
            <w:u w:val="single"/>
            <w:lang w:val="en-US"/>
          </w:rPr>
          <w:t>D</w:t>
        </w:r>
        <w:r w:rsidRPr="00E515C2">
          <w:rPr>
            <w:sz w:val="28"/>
            <w:szCs w:val="28"/>
            <w:u w:val="single"/>
          </w:rPr>
          <w:t>0%</w:t>
        </w:r>
        <w:r w:rsidRPr="00E515C2">
          <w:rPr>
            <w:sz w:val="28"/>
            <w:szCs w:val="28"/>
            <w:u w:val="single"/>
            <w:lang w:val="en-US"/>
          </w:rPr>
          <w:t>B</w:t>
        </w:r>
        <w:r w:rsidRPr="00E515C2">
          <w:rPr>
            <w:sz w:val="28"/>
            <w:szCs w:val="28"/>
            <w:u w:val="single"/>
          </w:rPr>
          <w:t>5%</w:t>
        </w:r>
        <w:r w:rsidRPr="00E515C2">
          <w:rPr>
            <w:sz w:val="28"/>
            <w:szCs w:val="28"/>
            <w:u w:val="single"/>
            <w:lang w:val="en-US"/>
          </w:rPr>
          <w:t>D</w:t>
        </w:r>
        <w:r w:rsidRPr="00E515C2">
          <w:rPr>
            <w:sz w:val="28"/>
            <w:szCs w:val="28"/>
            <w:u w:val="single"/>
          </w:rPr>
          <w:t>0%</w:t>
        </w:r>
        <w:r w:rsidRPr="00E515C2">
          <w:rPr>
            <w:sz w:val="28"/>
            <w:szCs w:val="28"/>
            <w:u w:val="single"/>
            <w:lang w:val="en-US"/>
          </w:rPr>
          <w:t>B</w:t>
        </w:r>
        <w:r w:rsidRPr="00E515C2">
          <w:rPr>
            <w:sz w:val="28"/>
            <w:szCs w:val="28"/>
            <w:u w:val="single"/>
          </w:rPr>
          <w:t>4%</w:t>
        </w:r>
        <w:r w:rsidRPr="00E515C2">
          <w:rPr>
            <w:sz w:val="28"/>
            <w:szCs w:val="28"/>
            <w:u w:val="single"/>
            <w:lang w:val="en-US"/>
          </w:rPr>
          <w:t>D</w:t>
        </w:r>
        <w:r w:rsidRPr="00E515C2">
          <w:rPr>
            <w:sz w:val="28"/>
            <w:szCs w:val="28"/>
            <w:u w:val="single"/>
          </w:rPr>
          <w:t>1%80%</w:t>
        </w:r>
        <w:r w:rsidRPr="00E515C2">
          <w:rPr>
            <w:sz w:val="28"/>
            <w:szCs w:val="28"/>
            <w:u w:val="single"/>
            <w:lang w:val="en-US"/>
          </w:rPr>
          <w:t>D</w:t>
        </w:r>
        <w:r w:rsidRPr="00E515C2">
          <w:rPr>
            <w:sz w:val="28"/>
            <w:szCs w:val="28"/>
            <w:u w:val="single"/>
          </w:rPr>
          <w:t>0%</w:t>
        </w:r>
        <w:r w:rsidRPr="00E515C2">
          <w:rPr>
            <w:sz w:val="28"/>
            <w:szCs w:val="28"/>
            <w:u w:val="single"/>
            <w:lang w:val="en-US"/>
          </w:rPr>
          <w:t>B</w:t>
        </w:r>
        <w:r w:rsidRPr="00E515C2">
          <w:rPr>
            <w:sz w:val="28"/>
            <w:szCs w:val="28"/>
            <w:u w:val="single"/>
          </w:rPr>
          <w:t>0%20%</w:t>
        </w:r>
        <w:r w:rsidRPr="00E515C2">
          <w:rPr>
            <w:sz w:val="28"/>
            <w:szCs w:val="28"/>
            <w:u w:val="single"/>
            <w:lang w:val="en-US"/>
          </w:rPr>
          <w:t>D</w:t>
        </w:r>
        <w:r w:rsidRPr="00E515C2">
          <w:rPr>
            <w:sz w:val="28"/>
            <w:szCs w:val="28"/>
            <w:u w:val="single"/>
          </w:rPr>
          <w:t>0%91%</w:t>
        </w:r>
        <w:r w:rsidRPr="00E515C2">
          <w:rPr>
            <w:sz w:val="28"/>
            <w:szCs w:val="28"/>
            <w:u w:val="single"/>
            <w:lang w:val="en-US"/>
          </w:rPr>
          <w:t>D</w:t>
        </w:r>
        <w:r w:rsidRPr="00E515C2">
          <w:rPr>
            <w:sz w:val="28"/>
            <w:szCs w:val="28"/>
            <w:u w:val="single"/>
          </w:rPr>
          <w:t>0%</w:t>
        </w:r>
        <w:r w:rsidRPr="00E515C2">
          <w:rPr>
            <w:sz w:val="28"/>
            <w:szCs w:val="28"/>
            <w:u w:val="single"/>
            <w:lang w:val="en-US"/>
          </w:rPr>
          <w:t>BE</w:t>
        </w:r>
        <w:r w:rsidRPr="00E515C2">
          <w:rPr>
            <w:sz w:val="28"/>
            <w:szCs w:val="28"/>
            <w:u w:val="single"/>
          </w:rPr>
          <w:t>%</w:t>
        </w:r>
        <w:r w:rsidRPr="00E515C2">
          <w:rPr>
            <w:sz w:val="28"/>
            <w:szCs w:val="28"/>
            <w:u w:val="single"/>
            <w:lang w:val="en-US"/>
          </w:rPr>
          <w:t>D</w:t>
        </w:r>
        <w:r w:rsidRPr="00E515C2">
          <w:rPr>
            <w:sz w:val="28"/>
            <w:szCs w:val="28"/>
            <w:u w:val="single"/>
          </w:rPr>
          <w:t>1%80%</w:t>
        </w:r>
        <w:r w:rsidRPr="00E515C2">
          <w:rPr>
            <w:sz w:val="28"/>
            <w:szCs w:val="28"/>
            <w:u w:val="single"/>
            <w:lang w:val="en-US"/>
          </w:rPr>
          <w:t>D</w:t>
        </w:r>
        <w:r w:rsidRPr="00E515C2">
          <w:rPr>
            <w:sz w:val="28"/>
            <w:szCs w:val="28"/>
            <w:u w:val="single"/>
          </w:rPr>
          <w:t>1%8</w:t>
        </w:r>
        <w:r w:rsidRPr="00E515C2">
          <w:rPr>
            <w:sz w:val="28"/>
            <w:szCs w:val="28"/>
            <w:u w:val="single"/>
            <w:lang w:val="en-US"/>
          </w:rPr>
          <w:t>C</w:t>
        </w:r>
        <w:r w:rsidRPr="00E515C2">
          <w:rPr>
            <w:sz w:val="28"/>
            <w:szCs w:val="28"/>
            <w:u w:val="single"/>
          </w:rPr>
          <w:t>%</w:t>
        </w:r>
        <w:r w:rsidRPr="00E515C2">
          <w:rPr>
            <w:sz w:val="28"/>
            <w:szCs w:val="28"/>
            <w:u w:val="single"/>
            <w:lang w:val="en-US"/>
          </w:rPr>
          <w:t>D</w:t>
        </w:r>
        <w:r w:rsidRPr="00E515C2">
          <w:rPr>
            <w:sz w:val="28"/>
            <w:szCs w:val="28"/>
            <w:u w:val="single"/>
          </w:rPr>
          <w:t>0%</w:t>
        </w:r>
        <w:r w:rsidRPr="00E515C2">
          <w:rPr>
            <w:sz w:val="28"/>
            <w:szCs w:val="28"/>
            <w:u w:val="single"/>
            <w:lang w:val="en-US"/>
          </w:rPr>
          <w:t>B</w:t>
        </w:r>
        <w:r w:rsidRPr="00E515C2">
          <w:rPr>
            <w:sz w:val="28"/>
            <w:szCs w:val="28"/>
            <w:u w:val="single"/>
          </w:rPr>
          <w:t>1%</w:t>
        </w:r>
        <w:r w:rsidRPr="00E515C2">
          <w:rPr>
            <w:sz w:val="28"/>
            <w:szCs w:val="28"/>
            <w:u w:val="single"/>
            <w:lang w:val="en-US"/>
          </w:rPr>
          <w:t>D</w:t>
        </w:r>
        <w:r w:rsidRPr="00E515C2">
          <w:rPr>
            <w:sz w:val="28"/>
            <w:szCs w:val="28"/>
            <w:u w:val="single"/>
          </w:rPr>
          <w:t>1%8</w:t>
        </w:r>
        <w:r w:rsidRPr="00E515C2">
          <w:rPr>
            <w:sz w:val="28"/>
            <w:szCs w:val="28"/>
            <w:u w:val="single"/>
            <w:lang w:val="en-US"/>
          </w:rPr>
          <w:t>B</w:t>
        </w:r>
        <w:r w:rsidRPr="00E515C2">
          <w:rPr>
            <w:sz w:val="28"/>
            <w:szCs w:val="28"/>
            <w:u w:val="single"/>
          </w:rPr>
          <w:t>/</w:t>
        </w:r>
        <w:r w:rsidRPr="00E515C2">
          <w:rPr>
            <w:sz w:val="28"/>
            <w:szCs w:val="28"/>
            <w:u w:val="single"/>
            <w:lang w:val="en-US"/>
          </w:rPr>
          <w:t>Downloads</w:t>
        </w:r>
        <w:r w:rsidRPr="00E515C2">
          <w:rPr>
            <w:sz w:val="28"/>
            <w:szCs w:val="28"/>
            <w:u w:val="single"/>
          </w:rPr>
          <w:t>/</w:t>
        </w:r>
        <w:r w:rsidRPr="00E515C2">
          <w:rPr>
            <w:sz w:val="28"/>
            <w:szCs w:val="28"/>
            <w:u w:val="single"/>
            <w:lang w:val="en-US"/>
          </w:rPr>
          <w:t>metodologicheskie</w:t>
        </w:r>
        <w:r w:rsidRPr="00E515C2">
          <w:rPr>
            <w:sz w:val="28"/>
            <w:szCs w:val="28"/>
            <w:u w:val="single"/>
          </w:rPr>
          <w:t>-</w:t>
        </w:r>
        <w:r w:rsidRPr="00E515C2">
          <w:rPr>
            <w:sz w:val="28"/>
            <w:szCs w:val="28"/>
            <w:u w:val="single"/>
            <w:lang w:val="en-US"/>
          </w:rPr>
          <w:t>osnovy</w:t>
        </w:r>
        <w:r w:rsidRPr="00E515C2">
          <w:rPr>
            <w:sz w:val="28"/>
            <w:szCs w:val="28"/>
            <w:u w:val="single"/>
          </w:rPr>
          <w:t>-</w:t>
        </w:r>
        <w:r w:rsidRPr="00E515C2">
          <w:rPr>
            <w:sz w:val="28"/>
            <w:szCs w:val="28"/>
            <w:u w:val="single"/>
            <w:lang w:val="en-US"/>
          </w:rPr>
          <w:t>sozdaniya</w:t>
        </w:r>
        <w:r w:rsidRPr="00E515C2">
          <w:rPr>
            <w:sz w:val="28"/>
            <w:szCs w:val="28"/>
            <w:u w:val="single"/>
          </w:rPr>
          <w:t>-</w:t>
        </w:r>
        <w:r w:rsidRPr="00E515C2">
          <w:rPr>
            <w:sz w:val="28"/>
            <w:szCs w:val="28"/>
            <w:u w:val="single"/>
            <w:lang w:val="en-US"/>
          </w:rPr>
          <w:t>akmeologicheskogo</w:t>
        </w:r>
        <w:r w:rsidRPr="00E515C2">
          <w:rPr>
            <w:sz w:val="28"/>
            <w:szCs w:val="28"/>
            <w:u w:val="single"/>
          </w:rPr>
          <w:t>-</w:t>
        </w:r>
        <w:r w:rsidRPr="00E515C2">
          <w:rPr>
            <w:sz w:val="28"/>
            <w:szCs w:val="28"/>
            <w:u w:val="single"/>
            <w:lang w:val="en-US"/>
          </w:rPr>
          <w:t>prostranstva</w:t>
        </w:r>
        <w:r w:rsidRPr="00E515C2">
          <w:rPr>
            <w:sz w:val="28"/>
            <w:szCs w:val="28"/>
            <w:u w:val="single"/>
          </w:rPr>
          <w:t>-</w:t>
        </w:r>
        <w:r w:rsidRPr="00E515C2">
          <w:rPr>
            <w:sz w:val="28"/>
            <w:szCs w:val="28"/>
            <w:u w:val="single"/>
            <w:lang w:val="en-US"/>
          </w:rPr>
          <w:t>stanovleniya</w:t>
        </w:r>
        <w:r w:rsidRPr="00E515C2">
          <w:rPr>
            <w:sz w:val="28"/>
            <w:szCs w:val="28"/>
            <w:u w:val="single"/>
          </w:rPr>
          <w:t>-</w:t>
        </w:r>
        <w:r w:rsidRPr="00E515C2">
          <w:rPr>
            <w:sz w:val="28"/>
            <w:szCs w:val="28"/>
            <w:u w:val="single"/>
            <w:lang w:val="en-US"/>
          </w:rPr>
          <w:t>professionalnoy</w:t>
        </w:r>
        <w:r w:rsidRPr="00E515C2">
          <w:rPr>
            <w:sz w:val="28"/>
            <w:szCs w:val="28"/>
            <w:u w:val="single"/>
          </w:rPr>
          <w:t>-</w:t>
        </w:r>
        <w:r w:rsidRPr="00E515C2">
          <w:rPr>
            <w:sz w:val="28"/>
            <w:szCs w:val="28"/>
            <w:u w:val="single"/>
            <w:lang w:val="en-US"/>
          </w:rPr>
          <w:t>identichnosti</w:t>
        </w:r>
        <w:r w:rsidRPr="00E515C2">
          <w:rPr>
            <w:sz w:val="28"/>
            <w:szCs w:val="28"/>
            <w:u w:val="single"/>
          </w:rPr>
          <w:t>-</w:t>
        </w:r>
        <w:r w:rsidRPr="00E515C2">
          <w:rPr>
            <w:sz w:val="28"/>
            <w:szCs w:val="28"/>
            <w:u w:val="single"/>
            <w:lang w:val="en-US"/>
          </w:rPr>
          <w:t>studentov</w:t>
        </w:r>
        <w:r w:rsidRPr="00E515C2">
          <w:rPr>
            <w:sz w:val="28"/>
            <w:szCs w:val="28"/>
            <w:u w:val="single"/>
          </w:rPr>
          <w:t>%20(1).</w:t>
        </w:r>
        <w:r w:rsidRPr="00E515C2">
          <w:rPr>
            <w:sz w:val="28"/>
            <w:szCs w:val="28"/>
            <w:u w:val="single"/>
            <w:lang w:val="en-US"/>
          </w:rPr>
          <w:t>pdf</w:t>
        </w:r>
      </w:hyperlink>
      <w:r w:rsidRPr="00E515C2">
        <w:rPr>
          <w:sz w:val="28"/>
          <w:szCs w:val="28"/>
        </w:rPr>
        <w:t xml:space="preserve">. </w:t>
      </w:r>
      <w:r w:rsidRPr="00E515C2">
        <w:rPr>
          <w:sz w:val="28"/>
          <w:szCs w:val="28"/>
          <w:lang w:val="en-US"/>
        </w:rPr>
        <w:t>05.05.2023.</w:t>
      </w:r>
    </w:p>
    <w:p w14:paraId="02A2ACBB" w14:textId="77777777" w:rsidR="005C2D92" w:rsidRPr="00E515C2" w:rsidRDefault="005C2D92" w:rsidP="00FE43E3">
      <w:pPr>
        <w:ind w:firstLine="567"/>
        <w:jc w:val="both"/>
        <w:rPr>
          <w:sz w:val="28"/>
          <w:szCs w:val="28"/>
          <w:lang w:val="en-US"/>
        </w:rPr>
      </w:pPr>
      <w:r w:rsidRPr="00E515C2">
        <w:rPr>
          <w:sz w:val="28"/>
          <w:szCs w:val="28"/>
          <w:lang w:val="en-US"/>
        </w:rPr>
        <w:t>1</w:t>
      </w:r>
      <w:r w:rsidRPr="00E515C2">
        <w:rPr>
          <w:sz w:val="28"/>
          <w:szCs w:val="28"/>
          <w:lang w:val="kk-KZ"/>
        </w:rPr>
        <w:t>58</w:t>
      </w:r>
      <w:r w:rsidRPr="00E515C2">
        <w:rPr>
          <w:sz w:val="28"/>
          <w:szCs w:val="28"/>
          <w:lang w:val="en-US"/>
        </w:rPr>
        <w:t xml:space="preserve"> Bengtson V.L., Settersten Jr.R. Handbook of theories of aging. - Springer Publishing Company, 2016. – Vol. 4. - 128 </w:t>
      </w:r>
      <w:r w:rsidRPr="00E515C2">
        <w:rPr>
          <w:sz w:val="28"/>
          <w:szCs w:val="28"/>
        </w:rPr>
        <w:t>р</w:t>
      </w:r>
      <w:r w:rsidRPr="00E515C2">
        <w:rPr>
          <w:sz w:val="28"/>
          <w:szCs w:val="28"/>
          <w:lang w:val="en-US"/>
        </w:rPr>
        <w:t>.</w:t>
      </w:r>
    </w:p>
    <w:p w14:paraId="35C924A0" w14:textId="77777777" w:rsidR="005C2D92" w:rsidRPr="00E515C2" w:rsidRDefault="005C2D92" w:rsidP="00FE43E3">
      <w:pPr>
        <w:ind w:firstLine="567"/>
        <w:jc w:val="both"/>
        <w:rPr>
          <w:sz w:val="28"/>
          <w:szCs w:val="28"/>
          <w:lang w:val="en-US"/>
        </w:rPr>
      </w:pPr>
      <w:r w:rsidRPr="00E515C2">
        <w:rPr>
          <w:sz w:val="28"/>
          <w:szCs w:val="28"/>
          <w:lang w:val="en-US"/>
        </w:rPr>
        <w:t>1</w:t>
      </w:r>
      <w:r w:rsidRPr="00E515C2">
        <w:rPr>
          <w:sz w:val="28"/>
          <w:szCs w:val="28"/>
          <w:lang w:val="kk-KZ"/>
        </w:rPr>
        <w:t>59</w:t>
      </w:r>
      <w:r w:rsidRPr="00E515C2">
        <w:rPr>
          <w:sz w:val="28"/>
          <w:szCs w:val="28"/>
          <w:lang w:val="en-US"/>
        </w:rPr>
        <w:t xml:space="preserve"> Demetriou A., Shayer M., Efklides A. Neo-Piagetian theories of cognitive development: Implications and applications for education // Routledge. - 2016. - №3.   - </w:t>
      </w:r>
      <w:r w:rsidRPr="00E515C2">
        <w:rPr>
          <w:sz w:val="28"/>
          <w:szCs w:val="28"/>
        </w:rPr>
        <w:t>Р</w:t>
      </w:r>
      <w:r w:rsidRPr="00E515C2">
        <w:rPr>
          <w:sz w:val="28"/>
          <w:szCs w:val="28"/>
          <w:lang w:val="en-US"/>
        </w:rPr>
        <w:t xml:space="preserve">. 121-123. </w:t>
      </w:r>
    </w:p>
    <w:p w14:paraId="008EEBCB" w14:textId="77777777" w:rsidR="005C2D92" w:rsidRPr="00E515C2" w:rsidRDefault="005C2D92" w:rsidP="00FE43E3">
      <w:pPr>
        <w:ind w:firstLine="567"/>
        <w:jc w:val="both"/>
        <w:rPr>
          <w:sz w:val="28"/>
          <w:szCs w:val="28"/>
          <w:lang w:val="en-US"/>
        </w:rPr>
      </w:pPr>
      <w:r w:rsidRPr="00E515C2">
        <w:rPr>
          <w:sz w:val="28"/>
          <w:szCs w:val="28"/>
          <w:lang w:val="en-US"/>
        </w:rPr>
        <w:t>1</w:t>
      </w:r>
      <w:r w:rsidRPr="00E515C2">
        <w:rPr>
          <w:sz w:val="28"/>
          <w:szCs w:val="28"/>
          <w:lang w:val="kk-KZ"/>
        </w:rPr>
        <w:t>60</w:t>
      </w:r>
      <w:r w:rsidRPr="00E515C2">
        <w:rPr>
          <w:sz w:val="28"/>
          <w:szCs w:val="28"/>
          <w:lang w:val="en-US"/>
        </w:rPr>
        <w:t xml:space="preserve"> Entezari M., ShamsipourDehkordi P., Sahaf  R. Effect of physical activity on cognitive flexibility and perfectionism in the elderly // Iranian Journal of Ageing. - 2018.  - №12(4). - </w:t>
      </w:r>
      <w:r w:rsidRPr="00E515C2">
        <w:rPr>
          <w:sz w:val="28"/>
          <w:szCs w:val="28"/>
        </w:rPr>
        <w:t>Р</w:t>
      </w:r>
      <w:r w:rsidRPr="00E515C2">
        <w:rPr>
          <w:sz w:val="28"/>
          <w:szCs w:val="28"/>
          <w:lang w:val="en-US"/>
        </w:rPr>
        <w:t>. 402-413.</w:t>
      </w:r>
    </w:p>
    <w:p w14:paraId="05F870D0" w14:textId="77777777" w:rsidR="005C2D92" w:rsidRPr="00E515C2" w:rsidRDefault="005C2D92" w:rsidP="00FE43E3">
      <w:pPr>
        <w:ind w:firstLine="567"/>
        <w:jc w:val="both"/>
        <w:rPr>
          <w:sz w:val="28"/>
          <w:szCs w:val="28"/>
          <w:lang w:val="en-US"/>
        </w:rPr>
      </w:pPr>
      <w:r w:rsidRPr="00E515C2">
        <w:rPr>
          <w:sz w:val="28"/>
          <w:szCs w:val="28"/>
          <w:lang w:val="en-US"/>
        </w:rPr>
        <w:t xml:space="preserve">161 Gibbs J.C. Moral development and reality // Beyond the theories of Kohlberg. – Hoffman; Haidt: Oxford University Press, 2019. - №2. – </w:t>
      </w:r>
      <w:r w:rsidRPr="00E515C2">
        <w:rPr>
          <w:sz w:val="28"/>
          <w:szCs w:val="28"/>
        </w:rPr>
        <w:t>Р</w:t>
      </w:r>
      <w:r w:rsidRPr="00E515C2">
        <w:rPr>
          <w:sz w:val="28"/>
          <w:szCs w:val="28"/>
          <w:lang w:val="en-US"/>
        </w:rPr>
        <w:t>. 26-28.</w:t>
      </w:r>
    </w:p>
    <w:p w14:paraId="270C9988" w14:textId="77777777" w:rsidR="005C2D92" w:rsidRPr="00E515C2" w:rsidRDefault="005C2D92" w:rsidP="00FE43E3">
      <w:pPr>
        <w:ind w:firstLine="567"/>
        <w:jc w:val="both"/>
        <w:rPr>
          <w:sz w:val="28"/>
          <w:szCs w:val="28"/>
          <w:lang w:val="en-US"/>
        </w:rPr>
      </w:pPr>
      <w:r w:rsidRPr="00E515C2">
        <w:rPr>
          <w:sz w:val="28"/>
          <w:szCs w:val="28"/>
          <w:lang w:val="en-US"/>
        </w:rPr>
        <w:t xml:space="preserve">162 Gelfo F. Does experience enhance cognitive flexibility? An overview of the evidence provided by the environmental enrichment studies //  Frontiers in Behavioral </w:t>
      </w:r>
      <w:r w:rsidRPr="00E515C2">
        <w:rPr>
          <w:sz w:val="28"/>
          <w:szCs w:val="28"/>
          <w:lang w:val="kk-KZ"/>
        </w:rPr>
        <w:t xml:space="preserve"> </w:t>
      </w:r>
      <w:r w:rsidRPr="00E515C2">
        <w:rPr>
          <w:sz w:val="28"/>
          <w:szCs w:val="28"/>
          <w:lang w:val="en-US"/>
        </w:rPr>
        <w:t xml:space="preserve">Neuroscience. - 2019. - №13. - 150 </w:t>
      </w:r>
      <w:r w:rsidRPr="00E515C2">
        <w:rPr>
          <w:sz w:val="28"/>
          <w:szCs w:val="28"/>
        </w:rPr>
        <w:t>р</w:t>
      </w:r>
      <w:r w:rsidRPr="00E515C2">
        <w:rPr>
          <w:sz w:val="28"/>
          <w:szCs w:val="28"/>
          <w:lang w:val="en-US"/>
        </w:rPr>
        <w:t>.</w:t>
      </w:r>
    </w:p>
    <w:p w14:paraId="296ABDB3" w14:textId="77777777" w:rsidR="005C2D92" w:rsidRPr="00E515C2" w:rsidRDefault="005C2D92" w:rsidP="00FE43E3">
      <w:pPr>
        <w:ind w:firstLine="567"/>
        <w:jc w:val="both"/>
        <w:rPr>
          <w:sz w:val="28"/>
          <w:szCs w:val="28"/>
          <w:lang w:val="en-US"/>
        </w:rPr>
      </w:pPr>
      <w:r w:rsidRPr="00E515C2">
        <w:rPr>
          <w:sz w:val="28"/>
          <w:szCs w:val="28"/>
          <w:lang w:val="en-US"/>
        </w:rPr>
        <w:t xml:space="preserve">163 Fletcher T., NíChróinín D. Pedagogical principles that support the prioritisation of meaningful experiences in physical education: conceptual and practical considerations // Physical Education and Sport Pedagogy. - 2021. - №2. – 275 </w:t>
      </w:r>
      <w:r w:rsidRPr="00E515C2">
        <w:rPr>
          <w:sz w:val="28"/>
          <w:szCs w:val="28"/>
        </w:rPr>
        <w:t>р</w:t>
      </w:r>
      <w:r w:rsidRPr="00E515C2">
        <w:rPr>
          <w:sz w:val="28"/>
          <w:szCs w:val="28"/>
          <w:lang w:val="en-US"/>
        </w:rPr>
        <w:t>.</w:t>
      </w:r>
    </w:p>
    <w:p w14:paraId="7EFC348F" w14:textId="77777777" w:rsidR="005C2D92" w:rsidRPr="00E515C2" w:rsidRDefault="005C2D92" w:rsidP="00FE43E3">
      <w:pPr>
        <w:ind w:firstLine="567"/>
        <w:jc w:val="both"/>
        <w:rPr>
          <w:sz w:val="28"/>
          <w:szCs w:val="28"/>
          <w:lang w:val="en-US"/>
        </w:rPr>
      </w:pPr>
      <w:r w:rsidRPr="00E515C2">
        <w:rPr>
          <w:sz w:val="28"/>
          <w:szCs w:val="28"/>
          <w:lang w:val="en-US"/>
        </w:rPr>
        <w:t xml:space="preserve">164 Sparks C., Lonsdale C., Dimmock J., Jackson B. An intervention to improve teachers’ interpersonally involving instructional practices in high school physical education: Implications for student relatedness support and in-class experiences // Journal of Sport and Exercise Psychology. - 2017. - № 39(2). - </w:t>
      </w:r>
      <w:r w:rsidRPr="00E515C2">
        <w:rPr>
          <w:sz w:val="28"/>
          <w:szCs w:val="28"/>
        </w:rPr>
        <w:t>Р</w:t>
      </w:r>
      <w:r w:rsidRPr="00E515C2">
        <w:rPr>
          <w:sz w:val="28"/>
          <w:szCs w:val="28"/>
          <w:lang w:val="en-US"/>
        </w:rPr>
        <w:t>. 120-133.</w:t>
      </w:r>
    </w:p>
    <w:p w14:paraId="2C7940CF" w14:textId="77777777" w:rsidR="005C2D92" w:rsidRPr="00E515C2" w:rsidRDefault="005C2D92" w:rsidP="00FE43E3">
      <w:pPr>
        <w:ind w:firstLine="567"/>
        <w:jc w:val="both"/>
        <w:rPr>
          <w:sz w:val="28"/>
          <w:szCs w:val="28"/>
          <w:lang w:val="kk-KZ"/>
        </w:rPr>
      </w:pPr>
      <w:r w:rsidRPr="00E515C2">
        <w:rPr>
          <w:sz w:val="28"/>
          <w:szCs w:val="28"/>
          <w:lang w:val="kk-KZ"/>
        </w:rPr>
        <w:t xml:space="preserve">165 </w:t>
      </w:r>
      <w:r w:rsidRPr="00E515C2">
        <w:rPr>
          <w:sz w:val="28"/>
          <w:szCs w:val="28"/>
        </w:rPr>
        <w:t>Мотыгуллин Д.Н. Формирование акмеологического потенциала будущего учителя: дис. ...канд.пед.наук: ВАК РФ13.00.01 – Казань: Казан. гос. пед. ун-т, 2001. – 202 с.</w:t>
      </w:r>
    </w:p>
    <w:p w14:paraId="42B801D1" w14:textId="77777777" w:rsidR="005C2D92" w:rsidRPr="00E515C2" w:rsidRDefault="005C2D92" w:rsidP="00FE43E3">
      <w:pPr>
        <w:ind w:firstLine="567"/>
        <w:jc w:val="both"/>
        <w:rPr>
          <w:rFonts w:eastAsia="Calibri"/>
          <w:sz w:val="28"/>
          <w:szCs w:val="28"/>
          <w:lang w:eastAsia="en-US"/>
        </w:rPr>
      </w:pPr>
      <w:r w:rsidRPr="00E515C2">
        <w:rPr>
          <w:rFonts w:eastAsia="font929"/>
          <w:sz w:val="28"/>
          <w:szCs w:val="28"/>
          <w:lang w:eastAsia="en-US"/>
        </w:rPr>
        <w:t>1</w:t>
      </w:r>
      <w:r w:rsidRPr="00E515C2">
        <w:rPr>
          <w:rFonts w:eastAsia="font929"/>
          <w:sz w:val="28"/>
          <w:szCs w:val="28"/>
          <w:lang w:val="kk-KZ" w:eastAsia="en-US"/>
        </w:rPr>
        <w:t>66</w:t>
      </w:r>
      <w:r w:rsidRPr="00E515C2">
        <w:rPr>
          <w:rFonts w:eastAsia="font929"/>
          <w:sz w:val="28"/>
          <w:szCs w:val="28"/>
          <w:lang w:eastAsia="en-US"/>
        </w:rPr>
        <w:t xml:space="preserve"> </w:t>
      </w:r>
      <w:r w:rsidRPr="00E515C2">
        <w:rPr>
          <w:rFonts w:eastAsia="Calibri"/>
          <w:sz w:val="28"/>
          <w:szCs w:val="28"/>
          <w:shd w:val="clear" w:color="auto" w:fill="FFFFFF"/>
          <w:lang w:val="kk-KZ" w:eastAsia="en-US"/>
        </w:rPr>
        <w:t xml:space="preserve">Марков В.Н.  Личный и профессиональный потенциал управляющего персонала: психологическая и акмеологическая: дис. …док.психол.наук: </w:t>
      </w:r>
      <w:r w:rsidRPr="00E515C2">
        <w:rPr>
          <w:rFonts w:eastAsia="Calibri"/>
          <w:sz w:val="28"/>
          <w:szCs w:val="28"/>
          <w:lang w:eastAsia="en-US"/>
        </w:rPr>
        <w:t>ВАК РФ19.00.13</w:t>
      </w:r>
      <w:r w:rsidRPr="00E515C2">
        <w:rPr>
          <w:rFonts w:eastAsia="Calibri"/>
          <w:sz w:val="28"/>
          <w:szCs w:val="28"/>
          <w:shd w:val="clear" w:color="auto" w:fill="FFFFFF"/>
          <w:lang w:val="kk-KZ" w:eastAsia="en-US"/>
        </w:rPr>
        <w:t>. – М., 2004. – 453 с.</w:t>
      </w:r>
    </w:p>
    <w:p w14:paraId="282A86BE" w14:textId="77777777" w:rsidR="005C2D92" w:rsidRPr="00E515C2" w:rsidRDefault="005C2D92" w:rsidP="00FE43E3">
      <w:pPr>
        <w:ind w:firstLine="567"/>
        <w:jc w:val="both"/>
        <w:rPr>
          <w:rFonts w:eastAsia="Calibri"/>
          <w:sz w:val="28"/>
          <w:szCs w:val="28"/>
          <w:lang w:eastAsia="en-US"/>
        </w:rPr>
      </w:pPr>
      <w:r w:rsidRPr="00E515C2">
        <w:rPr>
          <w:rFonts w:eastAsia="Calibri"/>
          <w:sz w:val="28"/>
          <w:szCs w:val="28"/>
          <w:shd w:val="clear" w:color="auto" w:fill="FFFFFF"/>
          <w:lang w:val="kk-KZ" w:eastAsia="en-US"/>
        </w:rPr>
        <w:t>167</w:t>
      </w:r>
      <w:r w:rsidRPr="00E515C2">
        <w:rPr>
          <w:rFonts w:eastAsia="font929"/>
          <w:sz w:val="28"/>
          <w:szCs w:val="28"/>
          <w:lang w:val="kk-KZ" w:eastAsia="en-US"/>
        </w:rPr>
        <w:t xml:space="preserve"> </w:t>
      </w:r>
      <w:r w:rsidRPr="00E515C2">
        <w:rPr>
          <w:rFonts w:eastAsia="Calibri"/>
          <w:sz w:val="28"/>
          <w:szCs w:val="28"/>
          <w:lang w:eastAsia="en-US"/>
        </w:rPr>
        <w:t>Беспалов И.А. Профессиональный акмеологический потенциал руководящих кадров государственной службы Российской Федерации: дис. ... канд.психол.наук: ВАК РФ19.00.13.– М., 2008. – 262 с.</w:t>
      </w:r>
    </w:p>
    <w:p w14:paraId="027FFC5F" w14:textId="447F006B" w:rsidR="005C2D92" w:rsidRPr="00E515C2" w:rsidRDefault="005C2D92" w:rsidP="00FE43E3">
      <w:pPr>
        <w:ind w:firstLine="567"/>
        <w:jc w:val="both"/>
        <w:rPr>
          <w:sz w:val="28"/>
          <w:szCs w:val="28"/>
        </w:rPr>
      </w:pPr>
      <w:r w:rsidRPr="00E515C2">
        <w:rPr>
          <w:sz w:val="28"/>
          <w:szCs w:val="28"/>
          <w:lang w:val="kk-KZ"/>
        </w:rPr>
        <w:t>168 Медведев В.П. Реализация личностно-ориентированного обучения путём формирования акмеологической направленности личности Режим доступа</w:t>
      </w:r>
      <w:r w:rsidR="00E515C2" w:rsidRPr="00E515C2">
        <w:rPr>
          <w:sz w:val="28"/>
          <w:szCs w:val="28"/>
          <w:lang w:val="kk-KZ"/>
        </w:rPr>
        <w:t>/</w:t>
      </w:r>
      <w:r w:rsidRPr="00E515C2">
        <w:rPr>
          <w:sz w:val="28"/>
          <w:szCs w:val="28"/>
          <w:lang w:val="kk-KZ"/>
        </w:rPr>
        <w:t> </w:t>
      </w:r>
      <w:hyperlink r:id="rId74" w:history="1">
        <w:r w:rsidRPr="00E515C2">
          <w:rPr>
            <w:sz w:val="28"/>
            <w:szCs w:val="28"/>
            <w:u w:val="single"/>
            <w:lang w:val="kk-KZ"/>
          </w:rPr>
          <w:t>http://www.spiritoftime.su/index.наphp?tion=com_content&amp;view=category&amp;layout=blog&amp;id=20&amp;Itemid=28&amp;lang=en</w:t>
        </w:r>
      </w:hyperlink>
      <w:r w:rsidRPr="00E515C2">
        <w:rPr>
          <w:sz w:val="28"/>
          <w:szCs w:val="28"/>
          <w:u w:val="single"/>
          <w:lang w:val="kk-KZ"/>
        </w:rPr>
        <w:t xml:space="preserve">   25.03.2022</w:t>
      </w:r>
      <w:r w:rsidRPr="00E515C2">
        <w:rPr>
          <w:sz w:val="28"/>
          <w:szCs w:val="28"/>
          <w:u w:val="single"/>
        </w:rPr>
        <w:t>.</w:t>
      </w:r>
    </w:p>
    <w:p w14:paraId="030177B8" w14:textId="77777777" w:rsidR="005C2D92" w:rsidRPr="00E515C2" w:rsidRDefault="005C2D92" w:rsidP="00FE43E3">
      <w:pPr>
        <w:ind w:firstLine="567"/>
        <w:jc w:val="both"/>
        <w:rPr>
          <w:sz w:val="28"/>
          <w:szCs w:val="28"/>
          <w:lang w:val="kk-KZ"/>
        </w:rPr>
      </w:pPr>
      <w:r w:rsidRPr="00E515C2">
        <w:rPr>
          <w:sz w:val="28"/>
          <w:szCs w:val="28"/>
          <w:lang w:val="kk-KZ"/>
        </w:rPr>
        <w:t xml:space="preserve">169 Жигулин А.А. Акмеологический потенциал педагога в современной образовательной среде // Вестник ЛГУ им. </w:t>
      </w:r>
      <w:r w:rsidRPr="00E515C2">
        <w:rPr>
          <w:sz w:val="28"/>
          <w:szCs w:val="28"/>
        </w:rPr>
        <w:t>А.С. Пушкина. - 2011. - №3. – С. 18-29.</w:t>
      </w:r>
    </w:p>
    <w:p w14:paraId="6A5A91F4" w14:textId="77777777" w:rsidR="005C2D92" w:rsidRPr="00E515C2" w:rsidRDefault="005C2D92" w:rsidP="00FE43E3">
      <w:pPr>
        <w:ind w:firstLine="567"/>
        <w:jc w:val="both"/>
        <w:rPr>
          <w:sz w:val="28"/>
          <w:szCs w:val="28"/>
          <w:lang w:val="kk-KZ"/>
        </w:rPr>
      </w:pPr>
      <w:r w:rsidRPr="00E515C2">
        <w:rPr>
          <w:sz w:val="28"/>
          <w:szCs w:val="28"/>
          <w:lang w:val="kk-KZ"/>
        </w:rPr>
        <w:t xml:space="preserve">170 </w:t>
      </w:r>
      <w:r w:rsidRPr="00E515C2">
        <w:rPr>
          <w:sz w:val="28"/>
          <w:szCs w:val="28"/>
          <w:shd w:val="clear" w:color="auto" w:fill="FFFFFF"/>
        </w:rPr>
        <w:t>Пачина H.H. Развитие полипрофессиональной компетентности субъекта высшей школы // Акмеология. - 2012. - № 2 (42). -  С. 49-54.</w:t>
      </w:r>
    </w:p>
    <w:p w14:paraId="2F9E32C0" w14:textId="77777777" w:rsidR="005C2D92" w:rsidRPr="00E515C2" w:rsidRDefault="005C2D92" w:rsidP="00FE43E3">
      <w:pPr>
        <w:ind w:right="-2" w:firstLine="567"/>
        <w:jc w:val="both"/>
        <w:rPr>
          <w:sz w:val="28"/>
          <w:szCs w:val="28"/>
          <w:lang w:val="kk-KZ"/>
        </w:rPr>
      </w:pPr>
      <w:r w:rsidRPr="00E515C2">
        <w:rPr>
          <w:sz w:val="28"/>
          <w:szCs w:val="28"/>
        </w:rPr>
        <w:t>171 Бекжанова Б.Ж. Формирование акмеологической готовности специалистов в условиях послевузовского образования : дис. ...док.(PhD): 6D010300- Педагогика және психология - Алматы, 2014. – С.70-75.</w:t>
      </w:r>
    </w:p>
    <w:p w14:paraId="630DBE46" w14:textId="77777777" w:rsidR="005C2D92" w:rsidRPr="00E515C2" w:rsidRDefault="005C2D92" w:rsidP="00FE43E3">
      <w:pPr>
        <w:ind w:right="-2" w:firstLine="567"/>
        <w:jc w:val="both"/>
        <w:rPr>
          <w:sz w:val="28"/>
          <w:szCs w:val="28"/>
          <w:lang w:val="kk-KZ"/>
        </w:rPr>
      </w:pPr>
      <w:r w:rsidRPr="00E515C2">
        <w:rPr>
          <w:bCs/>
          <w:kern w:val="2"/>
          <w:sz w:val="28"/>
          <w:szCs w:val="28"/>
        </w:rPr>
        <w:t xml:space="preserve">172 Тургунбаева Б.А. Акмеологический подход и его реализация в послевузовском образовании // Найновите научни постижения. - 2014. - </w:t>
      </w:r>
      <w:hyperlink r:id="rId75">
        <w:r w:rsidRPr="00E515C2">
          <w:rPr>
            <w:sz w:val="28"/>
            <w:szCs w:val="28"/>
          </w:rPr>
          <w:t>Т. 43, №411. –411</w:t>
        </w:r>
      </w:hyperlink>
      <w:r w:rsidRPr="00E515C2">
        <w:t xml:space="preserve"> </w:t>
      </w:r>
      <w:r w:rsidRPr="00E515C2">
        <w:rPr>
          <w:sz w:val="28"/>
          <w:szCs w:val="28"/>
        </w:rPr>
        <w:t>с.</w:t>
      </w:r>
    </w:p>
    <w:p w14:paraId="21496B0F" w14:textId="77777777" w:rsidR="005C2D92" w:rsidRPr="00E515C2" w:rsidRDefault="005C2D92" w:rsidP="00FE43E3">
      <w:pPr>
        <w:shd w:val="clear" w:color="auto" w:fill="FFFFFF"/>
        <w:suppressAutoHyphens w:val="0"/>
        <w:ind w:firstLine="567"/>
        <w:jc w:val="both"/>
        <w:rPr>
          <w:sz w:val="28"/>
          <w:szCs w:val="28"/>
        </w:rPr>
      </w:pPr>
      <w:r w:rsidRPr="00E515C2">
        <w:rPr>
          <w:sz w:val="28"/>
          <w:szCs w:val="28"/>
          <w:lang w:val="kk-KZ"/>
        </w:rPr>
        <w:t xml:space="preserve">173 </w:t>
      </w:r>
      <w:r w:rsidRPr="00E515C2">
        <w:rPr>
          <w:sz w:val="28"/>
          <w:szCs w:val="28"/>
        </w:rPr>
        <w:t>Кошман Д.М. Научно-методические основы акмеологической компетентности будущего учителя: практическое руководство - Гомель: Изд-во ГГУ им. Ф. Скорины, 2017. — 47 с.</w:t>
      </w:r>
    </w:p>
    <w:p w14:paraId="189CD9F2" w14:textId="77777777" w:rsidR="005C2D92" w:rsidRPr="00E515C2" w:rsidRDefault="005C2D92" w:rsidP="00FE43E3">
      <w:pPr>
        <w:ind w:firstLine="567"/>
        <w:jc w:val="both"/>
        <w:rPr>
          <w:sz w:val="28"/>
          <w:szCs w:val="28"/>
        </w:rPr>
      </w:pPr>
      <w:r w:rsidRPr="00E515C2">
        <w:rPr>
          <w:sz w:val="28"/>
          <w:szCs w:val="28"/>
          <w:lang w:val="kk-KZ"/>
        </w:rPr>
        <w:t>174 Балыкова И.Е. «Болашақ мұғалімнің акмеологиялық әлеуеті» ұғымының мазмұны // Жаңа ғылым: идеядан нәтижеге. МНПК нәтижелеріне негізделген халықаралық ғылыми мерзімді басылым. - Стерлитамак: РИЦ АМИ, 2016.  - С. 38–42.</w:t>
      </w:r>
    </w:p>
    <w:p w14:paraId="5461D4EE" w14:textId="77777777" w:rsidR="005C2D92" w:rsidRPr="00E515C2" w:rsidRDefault="005C2D92" w:rsidP="00FE43E3">
      <w:pPr>
        <w:ind w:firstLine="567"/>
        <w:jc w:val="both"/>
        <w:rPr>
          <w:sz w:val="28"/>
          <w:szCs w:val="28"/>
        </w:rPr>
      </w:pPr>
      <w:r w:rsidRPr="00E515C2">
        <w:rPr>
          <w:sz w:val="28"/>
          <w:szCs w:val="28"/>
          <w:lang w:val="kk-KZ"/>
        </w:rPr>
        <w:t>175 Кашапов М.М., Огородова Т.В. Профессиональное развитие учителя. Психологические и акмеологические основы: учебное пособие для бакалавриата и магистратуры. – Изд. 2 отредактирована и дополнена. - М.: Юрайт, 2017. - 259 с.</w:t>
      </w:r>
    </w:p>
    <w:p w14:paraId="48329B42" w14:textId="77777777" w:rsidR="005C2D92" w:rsidRPr="00E515C2" w:rsidRDefault="005C2D92" w:rsidP="00FE43E3">
      <w:pPr>
        <w:ind w:firstLine="567"/>
        <w:jc w:val="both"/>
        <w:rPr>
          <w:sz w:val="28"/>
          <w:szCs w:val="28"/>
        </w:rPr>
      </w:pPr>
      <w:r w:rsidRPr="00E515C2">
        <w:rPr>
          <w:sz w:val="28"/>
          <w:szCs w:val="28"/>
          <w:lang w:val="kk-KZ"/>
        </w:rPr>
        <w:t>176 Шайкова М.В. Психолого-акмеологические факторы и условия обеспечения эфективной профессиональной деятельности руководителя овд // Психопедагогика в правоохранительных органах. - 2002. - №1(17). – С. 19-23.</w:t>
      </w:r>
    </w:p>
    <w:p w14:paraId="587B02ED" w14:textId="77777777" w:rsidR="005C2D92" w:rsidRPr="00E515C2" w:rsidRDefault="005C2D92" w:rsidP="00FE43E3">
      <w:pPr>
        <w:ind w:firstLine="567"/>
        <w:jc w:val="both"/>
        <w:rPr>
          <w:sz w:val="28"/>
          <w:szCs w:val="28"/>
          <w:lang w:val="en-US"/>
        </w:rPr>
      </w:pPr>
      <w:r w:rsidRPr="00E515C2">
        <w:rPr>
          <w:sz w:val="28"/>
          <w:szCs w:val="28"/>
          <w:lang w:val="kk-KZ"/>
        </w:rPr>
        <w:t>177 Bean C., Kramers S., Forneris T., Camiré M. The implicit/explicit continuum of life skills development and transfer // Que</w:t>
      </w:r>
      <w:r w:rsidRPr="00E515C2">
        <w:rPr>
          <w:sz w:val="28"/>
          <w:szCs w:val="28"/>
          <w:lang w:val="en-US"/>
        </w:rPr>
        <w:t xml:space="preserve">st. - 2018.  - №70(4). -         </w:t>
      </w:r>
      <w:r w:rsidRPr="00E515C2">
        <w:rPr>
          <w:sz w:val="28"/>
          <w:szCs w:val="28"/>
        </w:rPr>
        <w:t>Р</w:t>
      </w:r>
      <w:r w:rsidRPr="00E515C2">
        <w:rPr>
          <w:sz w:val="28"/>
          <w:szCs w:val="28"/>
          <w:lang w:val="en-US"/>
        </w:rPr>
        <w:t>. 456-470.</w:t>
      </w:r>
    </w:p>
    <w:p w14:paraId="022C10AC" w14:textId="77777777" w:rsidR="005C2D92" w:rsidRPr="00E515C2" w:rsidRDefault="005C2D92" w:rsidP="00FE43E3">
      <w:pPr>
        <w:ind w:firstLine="567"/>
        <w:jc w:val="both"/>
        <w:rPr>
          <w:sz w:val="28"/>
          <w:szCs w:val="28"/>
          <w:lang w:val="en-US"/>
        </w:rPr>
      </w:pPr>
      <w:r w:rsidRPr="00E515C2">
        <w:rPr>
          <w:sz w:val="28"/>
          <w:szCs w:val="28"/>
          <w:lang w:val="en-US"/>
        </w:rPr>
        <w:t>1</w:t>
      </w:r>
      <w:r w:rsidRPr="00E515C2">
        <w:rPr>
          <w:sz w:val="28"/>
          <w:szCs w:val="28"/>
          <w:lang w:val="kk-KZ"/>
        </w:rPr>
        <w:t>78</w:t>
      </w:r>
      <w:r w:rsidRPr="00E515C2">
        <w:rPr>
          <w:sz w:val="28"/>
          <w:szCs w:val="28"/>
          <w:lang w:val="en-US"/>
        </w:rPr>
        <w:t xml:space="preserve"> Lerche S., Gutfreund A., Brockmann K., Hobert M.A., Wurster I., Sünkel U., Eschweiler G.W., Metzger F.G., Maetzler W., Berg D. Effect of physical activity on cognitive flexibility, depression and RBD in healthy elderly // Clinical Neurology and Neurosurgery. - 2018. - №165. - </w:t>
      </w:r>
      <w:r w:rsidRPr="00E515C2">
        <w:rPr>
          <w:sz w:val="28"/>
          <w:szCs w:val="28"/>
        </w:rPr>
        <w:t>Р</w:t>
      </w:r>
      <w:r w:rsidRPr="00E515C2">
        <w:rPr>
          <w:sz w:val="28"/>
          <w:szCs w:val="28"/>
          <w:lang w:val="en-US"/>
        </w:rPr>
        <w:t>. 88-93.</w:t>
      </w:r>
    </w:p>
    <w:p w14:paraId="6F885067" w14:textId="77777777" w:rsidR="005C2D92" w:rsidRPr="00E515C2" w:rsidRDefault="005C2D92" w:rsidP="00FE43E3">
      <w:pPr>
        <w:ind w:firstLine="567"/>
        <w:jc w:val="both"/>
        <w:rPr>
          <w:sz w:val="28"/>
          <w:szCs w:val="28"/>
          <w:lang w:val="en-US"/>
        </w:rPr>
      </w:pPr>
      <w:r w:rsidRPr="00E515C2">
        <w:rPr>
          <w:sz w:val="28"/>
          <w:szCs w:val="28"/>
          <w:lang w:val="en-US"/>
        </w:rPr>
        <w:t>1</w:t>
      </w:r>
      <w:r w:rsidRPr="00E515C2">
        <w:rPr>
          <w:sz w:val="28"/>
          <w:szCs w:val="28"/>
          <w:lang w:val="kk-KZ"/>
        </w:rPr>
        <w:t>79</w:t>
      </w:r>
      <w:r w:rsidRPr="00E515C2">
        <w:rPr>
          <w:sz w:val="28"/>
          <w:szCs w:val="28"/>
          <w:lang w:val="en-US"/>
        </w:rPr>
        <w:t xml:space="preserve"> Pesce C., Marchetti  R., Forte  R., Crova C., Scatigna M., Goudas M., Danish S.J. Youth life skills training: Exploring outcomes and mediating mechanisms of a group-randomized trial in physical education // Sport, Exercise, and Performance Psychology. - 2016. - №5(3). - </w:t>
      </w:r>
      <w:r w:rsidRPr="00E515C2">
        <w:rPr>
          <w:sz w:val="28"/>
          <w:szCs w:val="28"/>
        </w:rPr>
        <w:t>Р</w:t>
      </w:r>
      <w:r w:rsidRPr="00E515C2">
        <w:rPr>
          <w:sz w:val="28"/>
          <w:szCs w:val="28"/>
          <w:lang w:val="en-US"/>
        </w:rPr>
        <w:t>. 232-246.</w:t>
      </w:r>
    </w:p>
    <w:p w14:paraId="5B8168EB" w14:textId="77777777" w:rsidR="005C2D92" w:rsidRPr="00E515C2" w:rsidRDefault="005C2D92" w:rsidP="00FE43E3">
      <w:pPr>
        <w:ind w:firstLine="567"/>
        <w:jc w:val="both"/>
        <w:rPr>
          <w:sz w:val="28"/>
          <w:szCs w:val="28"/>
          <w:lang w:val="en-US"/>
        </w:rPr>
      </w:pPr>
      <w:r w:rsidRPr="00E515C2">
        <w:rPr>
          <w:sz w:val="28"/>
          <w:szCs w:val="28"/>
          <w:lang w:val="en-US"/>
        </w:rPr>
        <w:t xml:space="preserve">180 Prnjak K., Jukic I., Tufano J.J. Perfectionism, body satisfaction and dieting in athletes: The role of gender and sport type // Sports. - 2019. - №7(8). - 181 </w:t>
      </w:r>
      <w:r w:rsidRPr="00E515C2">
        <w:rPr>
          <w:sz w:val="28"/>
          <w:szCs w:val="28"/>
        </w:rPr>
        <w:t>р</w:t>
      </w:r>
      <w:r w:rsidRPr="00E515C2">
        <w:rPr>
          <w:sz w:val="28"/>
          <w:szCs w:val="28"/>
          <w:lang w:val="en-US"/>
        </w:rPr>
        <w:t>.</w:t>
      </w:r>
    </w:p>
    <w:p w14:paraId="0EA2E6B3" w14:textId="77777777" w:rsidR="005C2D92" w:rsidRPr="00E515C2" w:rsidRDefault="005C2D92" w:rsidP="00FE43E3">
      <w:pPr>
        <w:shd w:val="clear" w:color="auto" w:fill="FFFFFF"/>
        <w:ind w:firstLine="567"/>
        <w:jc w:val="both"/>
        <w:rPr>
          <w:sz w:val="28"/>
          <w:szCs w:val="28"/>
          <w:lang w:val="en-US"/>
        </w:rPr>
      </w:pPr>
      <w:r w:rsidRPr="00E515C2">
        <w:rPr>
          <w:sz w:val="28"/>
          <w:szCs w:val="28"/>
          <w:lang w:val="en-US"/>
        </w:rPr>
        <w:t xml:space="preserve">181 Shentsova O.M., Bekkerman P.B., Besedina I.V., Demenev D.N., Tolpinskaya T.P. Psychological-pedagogical aspect of creative self-realization in the context of personal and professional formation of a specialist in the field of culture and art  // The Turkish Online Journal of Design Art and Communication. - 2018. - №8. - </w:t>
      </w:r>
      <w:r w:rsidRPr="00E515C2">
        <w:rPr>
          <w:sz w:val="28"/>
          <w:szCs w:val="28"/>
        </w:rPr>
        <w:t>Р</w:t>
      </w:r>
      <w:r w:rsidRPr="00E515C2">
        <w:rPr>
          <w:sz w:val="28"/>
          <w:szCs w:val="28"/>
          <w:lang w:val="en-US"/>
        </w:rPr>
        <w:t>. 2024-2031.</w:t>
      </w:r>
    </w:p>
    <w:p w14:paraId="1A792703" w14:textId="77777777" w:rsidR="005C2D92" w:rsidRPr="00E515C2" w:rsidRDefault="005C2D92" w:rsidP="00FE43E3">
      <w:pPr>
        <w:shd w:val="clear" w:color="auto" w:fill="FFFFFF"/>
        <w:ind w:firstLine="567"/>
        <w:jc w:val="both"/>
        <w:rPr>
          <w:sz w:val="28"/>
          <w:szCs w:val="28"/>
          <w:lang w:val="en-US"/>
        </w:rPr>
      </w:pPr>
      <w:r w:rsidRPr="00E515C2">
        <w:rPr>
          <w:sz w:val="28"/>
          <w:szCs w:val="28"/>
          <w:lang w:val="en-US"/>
        </w:rPr>
        <w:t xml:space="preserve">182 Slater A.M., Quinn P.C. Developmental psychology: Revisiting the classic studies // Sage. - 2020. - №1. - 135 </w:t>
      </w:r>
      <w:r w:rsidRPr="00E515C2">
        <w:rPr>
          <w:sz w:val="28"/>
          <w:szCs w:val="28"/>
        </w:rPr>
        <w:t>р</w:t>
      </w:r>
      <w:r w:rsidRPr="00E515C2">
        <w:rPr>
          <w:sz w:val="28"/>
          <w:szCs w:val="28"/>
          <w:lang w:val="en-US"/>
        </w:rPr>
        <w:t>.</w:t>
      </w:r>
    </w:p>
    <w:p w14:paraId="34DA6A98" w14:textId="77777777" w:rsidR="005C2D92" w:rsidRPr="00E515C2" w:rsidRDefault="005C2D92" w:rsidP="00FE43E3">
      <w:pPr>
        <w:shd w:val="clear" w:color="auto" w:fill="FFFFFF"/>
        <w:ind w:firstLine="567"/>
        <w:jc w:val="both"/>
        <w:rPr>
          <w:sz w:val="28"/>
          <w:szCs w:val="28"/>
          <w:lang w:val="en-US"/>
        </w:rPr>
      </w:pPr>
      <w:r w:rsidRPr="00E515C2">
        <w:rPr>
          <w:sz w:val="28"/>
          <w:szCs w:val="28"/>
          <w:lang w:val="en-US"/>
        </w:rPr>
        <w:t>1</w:t>
      </w:r>
      <w:r w:rsidRPr="00E515C2">
        <w:rPr>
          <w:sz w:val="28"/>
          <w:szCs w:val="28"/>
          <w:lang w:val="kk-KZ"/>
        </w:rPr>
        <w:t>83</w:t>
      </w:r>
      <w:r w:rsidRPr="00E515C2">
        <w:rPr>
          <w:sz w:val="28"/>
          <w:szCs w:val="28"/>
          <w:lang w:val="en-US"/>
        </w:rPr>
        <w:t xml:space="preserve"> Kelly S.M., Updegraff J.A. Substituting activities mediates the effect of cognitive flexibility on physical activity: a daily diary study // Journal of Behavioural Medicine. - 2017. – №40(4). - </w:t>
      </w:r>
      <w:r w:rsidRPr="00E515C2">
        <w:rPr>
          <w:sz w:val="28"/>
          <w:szCs w:val="28"/>
        </w:rPr>
        <w:t>Р</w:t>
      </w:r>
      <w:r w:rsidRPr="00E515C2">
        <w:rPr>
          <w:sz w:val="28"/>
          <w:szCs w:val="28"/>
          <w:lang w:val="en-US"/>
        </w:rPr>
        <w:t>. 669-674.</w:t>
      </w:r>
    </w:p>
    <w:p w14:paraId="3A380E27" w14:textId="77777777" w:rsidR="005C2D92" w:rsidRPr="00E515C2" w:rsidRDefault="005C2D92" w:rsidP="00FE43E3">
      <w:pPr>
        <w:shd w:val="clear" w:color="auto" w:fill="FFFFFF"/>
        <w:ind w:firstLine="567"/>
        <w:jc w:val="both"/>
        <w:rPr>
          <w:sz w:val="28"/>
          <w:szCs w:val="28"/>
          <w:lang w:val="en-US"/>
        </w:rPr>
      </w:pPr>
      <w:r w:rsidRPr="00E515C2">
        <w:rPr>
          <w:sz w:val="28"/>
          <w:szCs w:val="28"/>
          <w:lang w:val="en-US"/>
        </w:rPr>
        <w:t>1</w:t>
      </w:r>
      <w:r w:rsidRPr="00E515C2">
        <w:rPr>
          <w:sz w:val="28"/>
          <w:szCs w:val="28"/>
          <w:lang w:val="kk-KZ"/>
        </w:rPr>
        <w:t>84</w:t>
      </w:r>
      <w:r w:rsidRPr="00E515C2">
        <w:rPr>
          <w:sz w:val="28"/>
          <w:szCs w:val="28"/>
          <w:lang w:val="en-US"/>
        </w:rPr>
        <w:t xml:space="preserve"> Hill A.P., Curran T. Multidimensional perfectionism and burnout: A meta-analysis //  Personality and Social psychology Review. - 2016. - №20(3). - </w:t>
      </w:r>
      <w:r w:rsidRPr="00E515C2">
        <w:rPr>
          <w:sz w:val="28"/>
          <w:szCs w:val="28"/>
        </w:rPr>
        <w:t>Р</w:t>
      </w:r>
      <w:r w:rsidRPr="00E515C2">
        <w:rPr>
          <w:sz w:val="28"/>
          <w:szCs w:val="28"/>
          <w:lang w:val="en-US"/>
        </w:rPr>
        <w:t>. 269-288.</w:t>
      </w:r>
    </w:p>
    <w:p w14:paraId="1383CC35" w14:textId="77777777" w:rsidR="005C2D92" w:rsidRPr="00E515C2" w:rsidRDefault="005C2D92" w:rsidP="00FE43E3">
      <w:pPr>
        <w:shd w:val="clear" w:color="auto" w:fill="FFFFFF"/>
        <w:ind w:firstLine="567"/>
        <w:jc w:val="both"/>
        <w:rPr>
          <w:sz w:val="28"/>
          <w:szCs w:val="28"/>
          <w:lang w:val="en-US"/>
        </w:rPr>
      </w:pPr>
      <w:r w:rsidRPr="00E515C2">
        <w:rPr>
          <w:sz w:val="28"/>
          <w:szCs w:val="28"/>
          <w:lang w:val="en-US"/>
        </w:rPr>
        <w:t>185 Jowett G.E., Mallinson  S.H., Hill A.P. An independent effects approach to perfectionism in sport, dance, and exercise / in A.P. Hill (Ed.). The psychology of perfectionism in sport, dance and exercise. – Routledge</w:t>
      </w:r>
      <w:r w:rsidRPr="00E515C2">
        <w:rPr>
          <w:sz w:val="28"/>
          <w:szCs w:val="28"/>
          <w:lang w:val="kk-KZ"/>
        </w:rPr>
        <w:t xml:space="preserve"> </w:t>
      </w:r>
      <w:r w:rsidRPr="00E515C2">
        <w:rPr>
          <w:sz w:val="28"/>
          <w:szCs w:val="28"/>
          <w:lang w:val="en-US"/>
        </w:rPr>
        <w:t xml:space="preserve">Taylor &amp; Francis Group, 2016. - </w:t>
      </w:r>
      <w:r w:rsidRPr="00E515C2">
        <w:rPr>
          <w:sz w:val="28"/>
          <w:szCs w:val="28"/>
        </w:rPr>
        <w:t>Р</w:t>
      </w:r>
      <w:r w:rsidRPr="00E515C2">
        <w:rPr>
          <w:sz w:val="28"/>
          <w:szCs w:val="28"/>
          <w:lang w:val="en-US"/>
        </w:rPr>
        <w:t xml:space="preserve">. 85- 149. </w:t>
      </w:r>
    </w:p>
    <w:p w14:paraId="423DBF28" w14:textId="77777777" w:rsidR="005C2D92" w:rsidRPr="00E515C2" w:rsidRDefault="005C2D92" w:rsidP="00FE43E3">
      <w:pPr>
        <w:shd w:val="clear" w:color="auto" w:fill="FFFFFF"/>
        <w:ind w:firstLine="567"/>
        <w:jc w:val="both"/>
        <w:rPr>
          <w:sz w:val="28"/>
          <w:szCs w:val="28"/>
          <w:lang w:val="en-US"/>
        </w:rPr>
      </w:pPr>
      <w:r w:rsidRPr="00E515C2">
        <w:rPr>
          <w:sz w:val="28"/>
          <w:szCs w:val="28"/>
          <w:lang w:val="en-US"/>
        </w:rPr>
        <w:t xml:space="preserve">186 Rudolph C.W. Lifespan developmental perspectives on working: A literature review of motivational theories // Work, Aging and Retirement. - 2016. - № 2(2). - </w:t>
      </w:r>
      <w:r w:rsidRPr="00E515C2">
        <w:rPr>
          <w:sz w:val="28"/>
          <w:szCs w:val="28"/>
        </w:rPr>
        <w:t>Р</w:t>
      </w:r>
      <w:r w:rsidRPr="00E515C2">
        <w:rPr>
          <w:sz w:val="28"/>
          <w:szCs w:val="28"/>
          <w:lang w:val="en-US"/>
        </w:rPr>
        <w:t>. 130-158.</w:t>
      </w:r>
    </w:p>
    <w:p w14:paraId="55DB3A52" w14:textId="77777777" w:rsidR="005C2D92" w:rsidRPr="00E515C2" w:rsidRDefault="005C2D92" w:rsidP="00FE43E3">
      <w:pPr>
        <w:shd w:val="clear" w:color="auto" w:fill="FFFFFF"/>
        <w:ind w:firstLine="567"/>
        <w:jc w:val="both"/>
        <w:rPr>
          <w:sz w:val="28"/>
          <w:szCs w:val="28"/>
          <w:lang w:val="en-US"/>
        </w:rPr>
      </w:pPr>
      <w:r w:rsidRPr="00E515C2">
        <w:rPr>
          <w:sz w:val="28"/>
          <w:szCs w:val="28"/>
          <w:lang w:val="en-US"/>
        </w:rPr>
        <w:t xml:space="preserve">187 Sato T., Haegele  J.A. Physical educators’ engagement in online adapted physical education graduate professional development // Professional Development in Education. - 2018. - № 44(2). - </w:t>
      </w:r>
      <w:r w:rsidRPr="00E515C2">
        <w:rPr>
          <w:sz w:val="28"/>
          <w:szCs w:val="28"/>
        </w:rPr>
        <w:t>Р</w:t>
      </w:r>
      <w:r w:rsidRPr="00E515C2">
        <w:rPr>
          <w:sz w:val="28"/>
          <w:szCs w:val="28"/>
          <w:lang w:val="en-US"/>
        </w:rPr>
        <w:t>. 272-286.</w:t>
      </w:r>
    </w:p>
    <w:p w14:paraId="56593EFE" w14:textId="77777777" w:rsidR="005C2D92" w:rsidRPr="00E515C2" w:rsidRDefault="005C2D92" w:rsidP="00FE43E3">
      <w:pPr>
        <w:ind w:firstLine="567"/>
        <w:jc w:val="both"/>
        <w:rPr>
          <w:sz w:val="28"/>
          <w:szCs w:val="28"/>
        </w:rPr>
      </w:pPr>
      <w:r w:rsidRPr="00E515C2">
        <w:rPr>
          <w:sz w:val="28"/>
          <w:szCs w:val="28"/>
        </w:rPr>
        <w:t xml:space="preserve">188 </w:t>
      </w:r>
      <w:r w:rsidRPr="00E515C2">
        <w:rPr>
          <w:sz w:val="28"/>
          <w:szCs w:val="28"/>
          <w:lang w:val="kk-KZ"/>
        </w:rPr>
        <w:t>Платонов К.К. О системе психологии. – М.: Мысль, 1972. – 216 с.</w:t>
      </w:r>
    </w:p>
    <w:p w14:paraId="38D282FF" w14:textId="77777777" w:rsidR="005C2D92" w:rsidRPr="00E515C2" w:rsidRDefault="005C2D92" w:rsidP="00FE43E3">
      <w:pPr>
        <w:ind w:firstLine="567"/>
        <w:jc w:val="both"/>
        <w:rPr>
          <w:sz w:val="28"/>
          <w:szCs w:val="28"/>
        </w:rPr>
      </w:pPr>
      <w:r w:rsidRPr="00E515C2">
        <w:rPr>
          <w:sz w:val="28"/>
          <w:szCs w:val="28"/>
          <w:lang w:val="kk-KZ"/>
        </w:rPr>
        <w:t xml:space="preserve">189 Соловьева Н.В., Богатырев А.Н. Акмеологическая среда как синергетическая система // Акмеология. - </w:t>
      </w:r>
      <w:r w:rsidRPr="00E515C2">
        <w:rPr>
          <w:sz w:val="28"/>
          <w:szCs w:val="28"/>
        </w:rPr>
        <w:t>2011. - № 3 . – С. 33-40.</w:t>
      </w:r>
    </w:p>
    <w:p w14:paraId="7EF8399D" w14:textId="77777777" w:rsidR="005C2D92" w:rsidRPr="00E515C2" w:rsidRDefault="005C2D92" w:rsidP="00FE43E3">
      <w:pPr>
        <w:ind w:firstLine="567"/>
        <w:jc w:val="both"/>
        <w:rPr>
          <w:sz w:val="28"/>
          <w:szCs w:val="28"/>
          <w:lang w:val="kk-KZ"/>
        </w:rPr>
      </w:pPr>
      <w:r w:rsidRPr="00E515C2">
        <w:rPr>
          <w:sz w:val="28"/>
          <w:szCs w:val="28"/>
        </w:rPr>
        <w:t xml:space="preserve">190 Дошыбеков А.Б., </w:t>
      </w:r>
      <w:bookmarkStart w:id="17" w:name="__DdeLink__7917_1917434720"/>
      <w:r w:rsidRPr="00E515C2">
        <w:rPr>
          <w:sz w:val="28"/>
          <w:szCs w:val="28"/>
        </w:rPr>
        <w:t>Колдасбаева Б.Д.</w:t>
      </w:r>
      <w:bookmarkEnd w:id="17"/>
      <w:r w:rsidRPr="00E515C2">
        <w:rPr>
          <w:sz w:val="28"/>
          <w:szCs w:val="28"/>
        </w:rPr>
        <w:t>, Ниязакынов Е.Б., Серикова С.С. Болаша</w:t>
      </w:r>
      <w:r w:rsidRPr="00E515C2">
        <w:rPr>
          <w:sz w:val="28"/>
          <w:szCs w:val="28"/>
          <w:lang w:val="kk-KZ"/>
        </w:rPr>
        <w:t>қ дене мәдениеті маманының кәсіби даярлығындағы акмеологиялық амал  //  Дене тәрбиесінің теориясы мен әдістемесі. - 2020. - №3(61). - Б. 33-36.</w:t>
      </w:r>
    </w:p>
    <w:p w14:paraId="13C73918" w14:textId="77777777" w:rsidR="005C2D92" w:rsidRPr="00E515C2" w:rsidRDefault="005C2D92" w:rsidP="00FE43E3">
      <w:pPr>
        <w:ind w:firstLine="567"/>
        <w:jc w:val="both"/>
        <w:rPr>
          <w:sz w:val="28"/>
          <w:szCs w:val="28"/>
          <w:lang w:val="kk-KZ"/>
        </w:rPr>
      </w:pPr>
      <w:r w:rsidRPr="00E515C2">
        <w:rPr>
          <w:sz w:val="28"/>
          <w:szCs w:val="28"/>
          <w:lang w:val="kk-KZ"/>
        </w:rPr>
        <w:t>191 Дошыбеков А.Б., Колдасбаева Б.Д. Болашақ дене мәдениеті маманының акмеологиялық әлеуетін қалыптастырудағы халық педагогикасының маңызы Қазақ спорт және туризм академиясының 75 –жылдық мерейтойына және жастар жылына орай «Білім беру, дене мәдениеті және спорттағы инновациялар» атты ғалымдар мен мұғалімдердің Респ. ғылыми-тәжіриб. конф. мат. - Алматы, 2019. - Б. 212-216.</w:t>
      </w:r>
    </w:p>
    <w:p w14:paraId="5CE60756" w14:textId="77777777" w:rsidR="005C2D92" w:rsidRPr="00E515C2" w:rsidRDefault="005C2D92" w:rsidP="00FE43E3">
      <w:pPr>
        <w:ind w:firstLine="567"/>
        <w:jc w:val="both"/>
        <w:rPr>
          <w:sz w:val="28"/>
          <w:szCs w:val="28"/>
          <w:lang w:val="kk-KZ"/>
        </w:rPr>
      </w:pPr>
      <w:r w:rsidRPr="00E515C2">
        <w:rPr>
          <w:sz w:val="28"/>
          <w:szCs w:val="28"/>
          <w:lang w:val="kk-KZ"/>
        </w:rPr>
        <w:t>192 Ахметова И.Ж. Қазақ спортының дамуындағы ұлттық патриотизм идеясы: пед. ғыл. канд.  ...  дис.: 09.00.11. – Алматы, 2009. – 125 б.</w:t>
      </w:r>
    </w:p>
    <w:p w14:paraId="7FB4623A" w14:textId="77777777" w:rsidR="005C2D92" w:rsidRPr="00E515C2" w:rsidRDefault="005C2D92" w:rsidP="00FE43E3">
      <w:pPr>
        <w:ind w:firstLine="567"/>
        <w:jc w:val="both"/>
        <w:rPr>
          <w:sz w:val="28"/>
          <w:szCs w:val="28"/>
          <w:lang w:val="kk-KZ"/>
        </w:rPr>
      </w:pPr>
      <w:r w:rsidRPr="00E515C2">
        <w:rPr>
          <w:sz w:val="28"/>
          <w:szCs w:val="28"/>
          <w:lang w:val="kk-KZ"/>
        </w:rPr>
        <w:t>193 Колдасбаева Б.Д., Дошыбеков А.Б., Жетимеков Е.Т. Болашақ дене шынықтыру және спорт маманының акмеологиялық әлеуетін дамытудың педагогикалық аспектілері // Қазақ Ұлттық қыздар педагогикалық университетінің Хабаршысы. – 2019. - №3(79). - Б. 259-263.</w:t>
      </w:r>
    </w:p>
    <w:p w14:paraId="4629522A" w14:textId="77777777" w:rsidR="005C2D92" w:rsidRPr="00E515C2" w:rsidRDefault="005C2D92" w:rsidP="00FE43E3">
      <w:pPr>
        <w:ind w:firstLine="567"/>
        <w:jc w:val="both"/>
        <w:rPr>
          <w:sz w:val="28"/>
          <w:szCs w:val="28"/>
        </w:rPr>
      </w:pPr>
      <w:r w:rsidRPr="00E515C2">
        <w:rPr>
          <w:sz w:val="28"/>
          <w:szCs w:val="28"/>
          <w:lang w:val="kk-KZ"/>
        </w:rPr>
        <w:t xml:space="preserve">194 Alrikabi H.T., Jasim N.A., Majeed B.H., Zkear A.A., ALRubeei I.R.N. </w:t>
      </w:r>
      <w:r w:rsidRPr="00E515C2">
        <w:rPr>
          <w:sz w:val="28"/>
          <w:szCs w:val="28"/>
          <w:lang w:val="en-US"/>
        </w:rPr>
        <w:t>Moodle E-learning Platform for College Students and Intelligent Learning based on Digital Skills // International Journal of Recent Contributions from Engineering. Science</w:t>
      </w:r>
      <w:r w:rsidRPr="00E515C2">
        <w:rPr>
          <w:sz w:val="28"/>
          <w:szCs w:val="28"/>
        </w:rPr>
        <w:t xml:space="preserve"> </w:t>
      </w:r>
      <w:r w:rsidRPr="00E515C2">
        <w:rPr>
          <w:sz w:val="28"/>
          <w:szCs w:val="28"/>
          <w:lang w:val="en-US"/>
        </w:rPr>
        <w:t>and</w:t>
      </w:r>
      <w:r w:rsidRPr="00E515C2">
        <w:rPr>
          <w:sz w:val="28"/>
          <w:szCs w:val="28"/>
        </w:rPr>
        <w:t xml:space="preserve"> </w:t>
      </w:r>
      <w:r w:rsidRPr="00E515C2">
        <w:rPr>
          <w:sz w:val="28"/>
          <w:szCs w:val="28"/>
          <w:lang w:val="en-US"/>
        </w:rPr>
        <w:t>IT</w:t>
      </w:r>
      <w:r w:rsidRPr="00E515C2">
        <w:rPr>
          <w:sz w:val="28"/>
          <w:szCs w:val="28"/>
        </w:rPr>
        <w:t xml:space="preserve"> (</w:t>
      </w:r>
      <w:r w:rsidRPr="00E515C2">
        <w:rPr>
          <w:sz w:val="28"/>
          <w:szCs w:val="28"/>
          <w:lang w:val="en-US"/>
        </w:rPr>
        <w:t>iJES</w:t>
      </w:r>
      <w:r w:rsidRPr="00E515C2">
        <w:rPr>
          <w:sz w:val="28"/>
          <w:szCs w:val="28"/>
        </w:rPr>
        <w:t xml:space="preserve">). - </w:t>
      </w:r>
      <w:r w:rsidRPr="00E515C2">
        <w:rPr>
          <w:sz w:val="28"/>
          <w:szCs w:val="28"/>
          <w:lang w:val="kk-KZ"/>
        </w:rPr>
        <w:t xml:space="preserve">2022. </w:t>
      </w:r>
      <w:r w:rsidRPr="00E515C2">
        <w:rPr>
          <w:sz w:val="28"/>
          <w:szCs w:val="28"/>
        </w:rPr>
        <w:t xml:space="preserve">– </w:t>
      </w:r>
      <w:r w:rsidRPr="00E515C2">
        <w:rPr>
          <w:sz w:val="28"/>
          <w:szCs w:val="28"/>
          <w:lang w:val="en-US"/>
        </w:rPr>
        <w:t>Vol</w:t>
      </w:r>
      <w:r w:rsidRPr="00E515C2">
        <w:rPr>
          <w:sz w:val="28"/>
          <w:szCs w:val="28"/>
        </w:rPr>
        <w:t xml:space="preserve">.10(01). - Р. 109–120.  </w:t>
      </w:r>
    </w:p>
    <w:p w14:paraId="3A420247" w14:textId="77777777" w:rsidR="005C2D92" w:rsidRPr="00E515C2" w:rsidRDefault="005C2D92" w:rsidP="00FE43E3">
      <w:pPr>
        <w:ind w:firstLine="567"/>
        <w:jc w:val="both"/>
        <w:rPr>
          <w:sz w:val="28"/>
          <w:szCs w:val="28"/>
          <w:lang w:val="kk-KZ"/>
        </w:rPr>
      </w:pPr>
      <w:r w:rsidRPr="00E515C2">
        <w:rPr>
          <w:sz w:val="28"/>
          <w:szCs w:val="28"/>
        </w:rPr>
        <w:t>195</w:t>
      </w:r>
      <w:r w:rsidRPr="00E515C2">
        <w:rPr>
          <w:i/>
          <w:iCs/>
          <w:sz w:val="28"/>
          <w:szCs w:val="28"/>
        </w:rPr>
        <w:t xml:space="preserve"> </w:t>
      </w:r>
      <w:r w:rsidRPr="00E515C2">
        <w:rPr>
          <w:sz w:val="28"/>
          <w:szCs w:val="28"/>
          <w:shd w:val="clear" w:color="auto" w:fill="FFFFFF"/>
          <w:lang w:val="kk-KZ"/>
        </w:rPr>
        <w:t>Жуина Д.В. Психолого – акмеологическая модель карьерной направленности личности // Фундаментальные исследования. – 2014. – №5,ч. 2.   – С. 393-397.</w:t>
      </w:r>
    </w:p>
    <w:p w14:paraId="115E42A6" w14:textId="77777777" w:rsidR="005C2D92" w:rsidRPr="00E515C2" w:rsidRDefault="005C2D92" w:rsidP="00FE43E3">
      <w:pPr>
        <w:ind w:firstLine="567"/>
        <w:jc w:val="both"/>
        <w:rPr>
          <w:sz w:val="28"/>
          <w:szCs w:val="28"/>
        </w:rPr>
      </w:pPr>
      <w:r w:rsidRPr="00E515C2">
        <w:rPr>
          <w:sz w:val="28"/>
          <w:szCs w:val="28"/>
          <w:lang w:val="kk-KZ"/>
        </w:rPr>
        <w:t xml:space="preserve">196  Колдасбаева Б.Д., Дошыбеков А.Б., Молдагазина Н.А., Естлеуов С.А. Дене тәрбиесі мұғалімінің инновациялық іс - әрекетінде акмеологиялық әлеуетін дамыту // Международный науч-прак. журн. </w:t>
      </w:r>
      <w:r w:rsidRPr="00E515C2">
        <w:rPr>
          <w:sz w:val="28"/>
          <w:szCs w:val="28"/>
        </w:rPr>
        <w:t>VII Глобальная наука и инновации 2019: центральная Азия-Нур-Султан. - 2019. - №2(3). - С. 277-282.</w:t>
      </w:r>
    </w:p>
    <w:p w14:paraId="682FA083" w14:textId="77777777" w:rsidR="005C2D92" w:rsidRPr="00E515C2" w:rsidRDefault="005C2D92" w:rsidP="00FE43E3">
      <w:pPr>
        <w:ind w:firstLine="567"/>
        <w:jc w:val="both"/>
        <w:rPr>
          <w:sz w:val="28"/>
          <w:szCs w:val="28"/>
          <w:lang w:val="kk-KZ"/>
        </w:rPr>
      </w:pPr>
      <w:r w:rsidRPr="00E515C2">
        <w:rPr>
          <w:sz w:val="28"/>
          <w:szCs w:val="28"/>
          <w:lang w:val="kk-KZ"/>
        </w:rPr>
        <w:t>197 Колдасбаева Б.Д., Абдрахманова Р.Б. Ғылыми зерттеулердегі «акмеологиялық әлеует» ұғымының сипаттамасы // ҚазҰПУ Хабаршысы «Психология» сериясы. – Алматы, 2020. - №3(64). - С. 51-57.</w:t>
      </w:r>
    </w:p>
    <w:p w14:paraId="062DA300" w14:textId="77777777" w:rsidR="005C2D92" w:rsidRPr="00E515C2" w:rsidRDefault="005C2D92" w:rsidP="00FE43E3">
      <w:pPr>
        <w:ind w:firstLine="567"/>
        <w:jc w:val="both"/>
        <w:rPr>
          <w:sz w:val="28"/>
          <w:szCs w:val="28"/>
        </w:rPr>
      </w:pPr>
      <w:r w:rsidRPr="00E515C2">
        <w:rPr>
          <w:sz w:val="28"/>
          <w:szCs w:val="28"/>
          <w:lang w:val="kk-KZ"/>
        </w:rPr>
        <w:t>198 Юдин Э.Г., Блауберг И.В. Системный подход и принцип деятельности.  - М., 1978. - №3. – 85 с.</w:t>
      </w:r>
    </w:p>
    <w:p w14:paraId="1FD2EF93" w14:textId="77777777" w:rsidR="005C2D92" w:rsidRPr="00E515C2" w:rsidRDefault="005C2D92" w:rsidP="00FE43E3">
      <w:pPr>
        <w:ind w:firstLine="567"/>
        <w:jc w:val="both"/>
        <w:rPr>
          <w:sz w:val="28"/>
          <w:szCs w:val="28"/>
        </w:rPr>
      </w:pPr>
      <w:r w:rsidRPr="00E515C2">
        <w:rPr>
          <w:sz w:val="28"/>
          <w:szCs w:val="28"/>
          <w:lang w:val="kk-KZ"/>
        </w:rPr>
        <w:t>199 Серебрякова Н.А. Методология формирования управленческого консультирования в организационной структуре // Вестник ВГУИТ. - 2012. -      №3. -  С. 186-191.</w:t>
      </w:r>
    </w:p>
    <w:p w14:paraId="7A3D9332" w14:textId="77777777" w:rsidR="005C2D92" w:rsidRPr="00E515C2" w:rsidRDefault="005C2D92" w:rsidP="00FE43E3">
      <w:pPr>
        <w:ind w:firstLine="567"/>
        <w:jc w:val="both"/>
        <w:rPr>
          <w:sz w:val="28"/>
          <w:szCs w:val="28"/>
        </w:rPr>
      </w:pPr>
      <w:r w:rsidRPr="00E515C2">
        <w:rPr>
          <w:sz w:val="28"/>
          <w:szCs w:val="28"/>
          <w:lang w:val="kk-KZ"/>
        </w:rPr>
        <w:t>200 Ипполитова Н.В. Взаимосвязь понятий «методология» и «методологический подход».Серия «Образование. Педагогические науки»  // Вестник ЮУрГУ. - 2009. - №13. - С. 9-15.</w:t>
      </w:r>
    </w:p>
    <w:p w14:paraId="2744D93B" w14:textId="77777777" w:rsidR="005C2D92" w:rsidRPr="00E515C2" w:rsidRDefault="005C2D92" w:rsidP="00FE43E3">
      <w:pPr>
        <w:ind w:firstLine="567"/>
        <w:jc w:val="both"/>
        <w:rPr>
          <w:sz w:val="28"/>
          <w:szCs w:val="28"/>
        </w:rPr>
      </w:pPr>
      <w:r w:rsidRPr="00E515C2">
        <w:rPr>
          <w:sz w:val="28"/>
          <w:szCs w:val="28"/>
          <w:lang w:val="kk-KZ"/>
        </w:rPr>
        <w:t xml:space="preserve">201 </w:t>
      </w:r>
      <w:r w:rsidRPr="00E515C2">
        <w:rPr>
          <w:sz w:val="28"/>
          <w:szCs w:val="28"/>
          <w:shd w:val="clear" w:color="auto" w:fill="FFFFFF"/>
          <w:lang w:val="kk-KZ"/>
        </w:rPr>
        <w:t xml:space="preserve">Шутов  В.В. Системный подход в подготовке специалистов физической культуры и спорта // Физическая культура, спорт, туризм – в новых условиях развития стран СНГ: Международный научный конгресс: в 2 ч. / под ред. </w:t>
      </w:r>
      <w:r w:rsidRPr="00E515C2">
        <w:rPr>
          <w:sz w:val="28"/>
          <w:szCs w:val="28"/>
          <w:shd w:val="clear" w:color="auto" w:fill="FFFFFF"/>
        </w:rPr>
        <w:t>Б.Н. Рогатина и др. – Минск: Тесей, 1999. – Ч. 2. – С. 26–28.</w:t>
      </w:r>
    </w:p>
    <w:p w14:paraId="174E6DD9" w14:textId="77777777" w:rsidR="005C2D92" w:rsidRPr="00E515C2" w:rsidRDefault="005C2D92" w:rsidP="00FE43E3">
      <w:pPr>
        <w:ind w:firstLine="567"/>
        <w:jc w:val="both"/>
        <w:rPr>
          <w:sz w:val="28"/>
          <w:szCs w:val="28"/>
        </w:rPr>
      </w:pPr>
      <w:r w:rsidRPr="00E515C2">
        <w:rPr>
          <w:sz w:val="28"/>
          <w:szCs w:val="28"/>
          <w:shd w:val="clear" w:color="auto" w:fill="FFFFFF"/>
        </w:rPr>
        <w:t xml:space="preserve">202 </w:t>
      </w:r>
      <w:r w:rsidRPr="00E515C2">
        <w:rPr>
          <w:sz w:val="28"/>
          <w:szCs w:val="28"/>
          <w:lang w:val="kk-KZ"/>
        </w:rPr>
        <w:t>Скляр М.С. Культурологический подход в исследовании процесса формирования профессиональной культуры будущих специалистов в области физкультуры и спорта // Международная научно – практическая конференция. - 2021. - №1. – С. 243-248.</w:t>
      </w:r>
    </w:p>
    <w:p w14:paraId="36D8E743" w14:textId="77777777" w:rsidR="005C2D92" w:rsidRPr="00E515C2" w:rsidRDefault="005C2D92" w:rsidP="00FE43E3">
      <w:pPr>
        <w:ind w:firstLine="567"/>
        <w:jc w:val="both"/>
        <w:rPr>
          <w:sz w:val="28"/>
          <w:szCs w:val="28"/>
        </w:rPr>
      </w:pPr>
      <w:r w:rsidRPr="00E515C2">
        <w:rPr>
          <w:sz w:val="28"/>
          <w:szCs w:val="28"/>
        </w:rPr>
        <w:t>203</w:t>
      </w:r>
      <w:r w:rsidRPr="00E515C2">
        <w:rPr>
          <w:sz w:val="28"/>
          <w:szCs w:val="28"/>
          <w:lang w:val="kk-KZ"/>
        </w:rPr>
        <w:t xml:space="preserve"> Калимулина О.А. Педагогические основы процесса достижения студентами результатов в области физической культуры и спорта: синергетический подход // Казанский педагогический журнал. - 2019. - №5. -    С. 153-155.</w:t>
      </w:r>
    </w:p>
    <w:p w14:paraId="3A2CCF7B" w14:textId="77777777" w:rsidR="005C2D92" w:rsidRPr="00E515C2" w:rsidRDefault="005C2D92" w:rsidP="00FE43E3">
      <w:pPr>
        <w:ind w:firstLine="567"/>
        <w:jc w:val="both"/>
        <w:rPr>
          <w:sz w:val="28"/>
          <w:szCs w:val="28"/>
        </w:rPr>
      </w:pPr>
      <w:r w:rsidRPr="00E515C2">
        <w:rPr>
          <w:sz w:val="28"/>
          <w:szCs w:val="28"/>
        </w:rPr>
        <w:t>204</w:t>
      </w:r>
      <w:r w:rsidRPr="00E515C2">
        <w:rPr>
          <w:sz w:val="28"/>
          <w:szCs w:val="28"/>
          <w:lang w:val="kk-KZ"/>
        </w:rPr>
        <w:t xml:space="preserve"> Хадиева Р.Т. Аксиологический подход в формировании физической культуры студентов // Физическая культура. Спорт. Туризм. Двигательная рекреация. – 2016. – Т. 1,  №4. – С. 111–114.</w:t>
      </w:r>
    </w:p>
    <w:p w14:paraId="642068DD" w14:textId="77777777" w:rsidR="005C2D92" w:rsidRPr="00E515C2" w:rsidRDefault="005C2D92" w:rsidP="00FE43E3">
      <w:pPr>
        <w:ind w:firstLine="567"/>
        <w:jc w:val="both"/>
        <w:rPr>
          <w:sz w:val="28"/>
          <w:szCs w:val="28"/>
          <w:lang w:val="kk-KZ"/>
        </w:rPr>
      </w:pPr>
      <w:r w:rsidRPr="00E515C2">
        <w:rPr>
          <w:sz w:val="28"/>
          <w:szCs w:val="28"/>
          <w:lang w:val="kk-KZ"/>
        </w:rPr>
        <w:t>205 Физическая культура: учебник / под ред. М.Я. Виленского. – М.: КноРус, 2013. – 424 с.</w:t>
      </w:r>
    </w:p>
    <w:p w14:paraId="4A63D58E" w14:textId="77777777" w:rsidR="005C2D92" w:rsidRPr="00E515C2" w:rsidRDefault="005C2D92" w:rsidP="00FE43E3">
      <w:pPr>
        <w:ind w:firstLine="567"/>
        <w:jc w:val="both"/>
        <w:rPr>
          <w:sz w:val="28"/>
          <w:szCs w:val="28"/>
        </w:rPr>
      </w:pPr>
      <w:r w:rsidRPr="00E515C2">
        <w:rPr>
          <w:sz w:val="28"/>
          <w:szCs w:val="28"/>
          <w:lang w:val="kk-KZ"/>
        </w:rPr>
        <w:t xml:space="preserve">206 </w:t>
      </w:r>
      <w:r w:rsidRPr="00E515C2">
        <w:rPr>
          <w:sz w:val="28"/>
          <w:szCs w:val="28"/>
          <w:shd w:val="clear" w:color="auto" w:fill="FFFFFF"/>
        </w:rPr>
        <w:t>Николаев Ю.М. О культуре физической, ее теории и системе физкультурной деятельности  // Теория и практика физической культуры. - 1997. - № 6. - С. 2-9.</w:t>
      </w:r>
    </w:p>
    <w:p w14:paraId="7304784F" w14:textId="77777777" w:rsidR="005C2D92" w:rsidRPr="00E515C2" w:rsidRDefault="005C2D92" w:rsidP="00FE43E3">
      <w:pPr>
        <w:ind w:firstLine="567"/>
        <w:jc w:val="both"/>
        <w:rPr>
          <w:sz w:val="28"/>
          <w:szCs w:val="28"/>
        </w:rPr>
      </w:pPr>
      <w:r w:rsidRPr="00E515C2">
        <w:rPr>
          <w:sz w:val="28"/>
          <w:szCs w:val="28"/>
        </w:rPr>
        <w:t>207</w:t>
      </w:r>
      <w:r w:rsidRPr="00E515C2">
        <w:rPr>
          <w:sz w:val="28"/>
          <w:szCs w:val="28"/>
          <w:lang w:val="kk-KZ"/>
        </w:rPr>
        <w:t xml:space="preserve"> Волков А.В. А</w:t>
      </w:r>
      <w:r w:rsidRPr="00E515C2">
        <w:rPr>
          <w:sz w:val="28"/>
          <w:szCs w:val="28"/>
        </w:rPr>
        <w:t>ксиологический подход к формированию профессиональных компетенций педагога по физической культуре и спорту на основе анализа учебной литературы // Мир науки. Педагогика и психология. - 2020. - №3. – С. 12-24.</w:t>
      </w:r>
    </w:p>
    <w:p w14:paraId="0D8852BB" w14:textId="77777777" w:rsidR="005C2D92" w:rsidRPr="00E515C2" w:rsidRDefault="005C2D92" w:rsidP="00FE43E3">
      <w:pPr>
        <w:ind w:firstLine="567"/>
        <w:jc w:val="both"/>
        <w:rPr>
          <w:sz w:val="28"/>
          <w:szCs w:val="28"/>
        </w:rPr>
      </w:pPr>
      <w:r w:rsidRPr="00E515C2">
        <w:rPr>
          <w:sz w:val="28"/>
          <w:szCs w:val="28"/>
        </w:rPr>
        <w:t xml:space="preserve">208 </w:t>
      </w:r>
      <w:r w:rsidRPr="00E515C2">
        <w:rPr>
          <w:sz w:val="28"/>
          <w:szCs w:val="28"/>
          <w:lang w:val="kk-KZ"/>
        </w:rPr>
        <w:t>Деминская Л.А. Аксиологический подход в процессе профессионально-педагогической подготовки будущих учитилей физического воспитания // Физическое воспитание студентов. - 2011. - №2. – С. 27-30.</w:t>
      </w:r>
    </w:p>
    <w:p w14:paraId="41DA964B" w14:textId="77777777" w:rsidR="005C2D92" w:rsidRPr="00E515C2" w:rsidRDefault="005C2D92" w:rsidP="00FE43E3">
      <w:pPr>
        <w:ind w:firstLine="567"/>
        <w:jc w:val="both"/>
        <w:rPr>
          <w:sz w:val="28"/>
          <w:szCs w:val="28"/>
        </w:rPr>
      </w:pPr>
      <w:r w:rsidRPr="00E515C2">
        <w:rPr>
          <w:sz w:val="28"/>
          <w:szCs w:val="28"/>
          <w:lang w:val="kk-KZ"/>
        </w:rPr>
        <w:t xml:space="preserve">209 Оспанова Б.А. Акмеология: оқулық. </w:t>
      </w:r>
      <w:r w:rsidRPr="00E515C2">
        <w:rPr>
          <w:sz w:val="28"/>
          <w:szCs w:val="28"/>
        </w:rPr>
        <w:t>– Алматы, 2014. – 392 б.</w:t>
      </w:r>
    </w:p>
    <w:p w14:paraId="79C48439" w14:textId="77777777" w:rsidR="005C2D92" w:rsidRPr="00E515C2" w:rsidRDefault="005C2D92" w:rsidP="00FE43E3">
      <w:pPr>
        <w:ind w:firstLine="567"/>
        <w:jc w:val="both"/>
        <w:rPr>
          <w:sz w:val="28"/>
          <w:szCs w:val="28"/>
        </w:rPr>
      </w:pPr>
      <w:r w:rsidRPr="00E515C2">
        <w:rPr>
          <w:sz w:val="28"/>
          <w:szCs w:val="28"/>
        </w:rPr>
        <w:t>210</w:t>
      </w:r>
      <w:r w:rsidRPr="00E515C2">
        <w:rPr>
          <w:sz w:val="28"/>
          <w:szCs w:val="28"/>
          <w:lang w:val="kk-KZ"/>
        </w:rPr>
        <w:t xml:space="preserve"> Хазова С.А. Компетентностный подход к профессиональному физкультурно-спортивному образованию // Вестник Адыгейского государственного университета. </w:t>
      </w:r>
      <w:r w:rsidRPr="00E515C2">
        <w:rPr>
          <w:sz w:val="28"/>
          <w:szCs w:val="28"/>
        </w:rPr>
        <w:t>Педагогика и психология. - 2008. - Серия 3, №7. – С. 14-27.</w:t>
      </w:r>
    </w:p>
    <w:p w14:paraId="03117BC4" w14:textId="77777777" w:rsidR="005C2D92" w:rsidRPr="00E515C2" w:rsidRDefault="005C2D92" w:rsidP="00FE43E3">
      <w:pPr>
        <w:ind w:firstLine="567"/>
        <w:jc w:val="both"/>
        <w:rPr>
          <w:sz w:val="28"/>
          <w:szCs w:val="28"/>
        </w:rPr>
      </w:pPr>
      <w:r w:rsidRPr="00E515C2">
        <w:rPr>
          <w:sz w:val="28"/>
          <w:szCs w:val="28"/>
        </w:rPr>
        <w:t xml:space="preserve">211 </w:t>
      </w:r>
      <w:r w:rsidRPr="00E515C2">
        <w:rPr>
          <w:sz w:val="28"/>
          <w:szCs w:val="28"/>
          <w:lang w:val="kk-KZ"/>
        </w:rPr>
        <w:t>Гришанова Н.А. Развитие компетентности специалистов как важнейшее направление реформирования профессионального образования // Квалиметрия в образовании: Методология и практика: Материалы Х симпозиума. - М., 2002. - Книга 6, №2. – 122 с.</w:t>
      </w:r>
    </w:p>
    <w:p w14:paraId="50C5C7D3" w14:textId="77777777" w:rsidR="005C2D92" w:rsidRPr="00E515C2" w:rsidRDefault="005C2D92" w:rsidP="00FE43E3">
      <w:pPr>
        <w:ind w:firstLine="567"/>
        <w:jc w:val="both"/>
        <w:rPr>
          <w:sz w:val="28"/>
          <w:szCs w:val="28"/>
        </w:rPr>
      </w:pPr>
      <w:r w:rsidRPr="00E515C2">
        <w:rPr>
          <w:sz w:val="28"/>
          <w:szCs w:val="28"/>
        </w:rPr>
        <w:t>212</w:t>
      </w:r>
      <w:r w:rsidRPr="00E515C2">
        <w:rPr>
          <w:sz w:val="28"/>
          <w:szCs w:val="28"/>
          <w:lang w:val="kk-KZ"/>
        </w:rPr>
        <w:t xml:space="preserve"> Куликова Л.М. Компетентностный подход к профессиональной подготовке студентов вуза физической культуры // Наука и спорт: современные тенденции. - </w:t>
      </w:r>
      <w:r w:rsidRPr="00E515C2">
        <w:rPr>
          <w:sz w:val="28"/>
          <w:szCs w:val="28"/>
        </w:rPr>
        <w:t>2014. - №1(2). – С. 60-88.</w:t>
      </w:r>
    </w:p>
    <w:p w14:paraId="4E8FB748" w14:textId="77777777" w:rsidR="005C2D92" w:rsidRPr="00E515C2" w:rsidRDefault="005C2D92" w:rsidP="00FE43E3">
      <w:pPr>
        <w:ind w:firstLine="567"/>
        <w:jc w:val="both"/>
        <w:rPr>
          <w:sz w:val="28"/>
          <w:szCs w:val="28"/>
        </w:rPr>
      </w:pPr>
      <w:r w:rsidRPr="00E515C2">
        <w:rPr>
          <w:sz w:val="28"/>
          <w:szCs w:val="28"/>
        </w:rPr>
        <w:t xml:space="preserve">213 </w:t>
      </w:r>
      <w:r w:rsidRPr="00E515C2">
        <w:rPr>
          <w:sz w:val="28"/>
          <w:szCs w:val="28"/>
          <w:shd w:val="clear" w:color="auto" w:fill="FFFFFF"/>
          <w:lang w:val="kk-KZ"/>
        </w:rPr>
        <w:t>Наговицын Р.С. Компетентностный подход к формированию физкультурной компетентности будущих педагогов // Гуманитарные научные исследования. - 2014. - №1. – С. 28-37.</w:t>
      </w:r>
    </w:p>
    <w:p w14:paraId="7A771686" w14:textId="77777777" w:rsidR="005C2D92" w:rsidRPr="00E515C2" w:rsidRDefault="005C2D92" w:rsidP="00FE43E3">
      <w:pPr>
        <w:ind w:firstLine="567"/>
        <w:jc w:val="both"/>
        <w:rPr>
          <w:sz w:val="28"/>
          <w:szCs w:val="28"/>
        </w:rPr>
      </w:pPr>
      <w:r w:rsidRPr="00E515C2">
        <w:rPr>
          <w:sz w:val="28"/>
          <w:szCs w:val="28"/>
          <w:shd w:val="clear" w:color="auto" w:fill="FFFFFF"/>
        </w:rPr>
        <w:t>214</w:t>
      </w:r>
      <w:r w:rsidRPr="00E515C2">
        <w:rPr>
          <w:sz w:val="28"/>
          <w:szCs w:val="28"/>
          <w:shd w:val="clear" w:color="auto" w:fill="FFFFFF"/>
          <w:lang w:val="kk-KZ"/>
        </w:rPr>
        <w:t xml:space="preserve"> Волков К.Д. Формирование у будущих специалистов по физической культуре и спорту специальных профессиональных компетенций для работы в оздоровительном фитнесе. - М., 2009. - №1. – 16 с.</w:t>
      </w:r>
    </w:p>
    <w:p w14:paraId="45A81CEC" w14:textId="77777777" w:rsidR="005C2D92" w:rsidRPr="00E515C2" w:rsidRDefault="005C2D92" w:rsidP="00FE43E3">
      <w:pPr>
        <w:ind w:firstLine="567"/>
        <w:jc w:val="both"/>
        <w:rPr>
          <w:sz w:val="28"/>
          <w:szCs w:val="28"/>
        </w:rPr>
      </w:pPr>
      <w:r w:rsidRPr="00E515C2">
        <w:rPr>
          <w:sz w:val="28"/>
          <w:szCs w:val="28"/>
          <w:shd w:val="clear" w:color="auto" w:fill="FFFFFF"/>
        </w:rPr>
        <w:t>215</w:t>
      </w:r>
      <w:r w:rsidRPr="00E515C2">
        <w:rPr>
          <w:sz w:val="28"/>
          <w:szCs w:val="28"/>
          <w:shd w:val="clear" w:color="auto" w:fill="FFFFFF"/>
          <w:lang w:val="kk-KZ"/>
        </w:rPr>
        <w:t xml:space="preserve"> </w:t>
      </w:r>
      <w:r w:rsidRPr="00E515C2">
        <w:rPr>
          <w:sz w:val="28"/>
          <w:szCs w:val="28"/>
        </w:rPr>
        <w:t>Максимова В.Н., Полетаева Н.М. Акмеология последипломного образования педагога. - СПб., 2004. - 225 с.</w:t>
      </w:r>
    </w:p>
    <w:p w14:paraId="5D6A6884" w14:textId="77777777" w:rsidR="005C2D92" w:rsidRPr="00E515C2" w:rsidRDefault="005C2D92" w:rsidP="00FE43E3">
      <w:pPr>
        <w:ind w:firstLine="567"/>
        <w:jc w:val="both"/>
        <w:rPr>
          <w:sz w:val="28"/>
          <w:szCs w:val="28"/>
        </w:rPr>
      </w:pPr>
      <w:r w:rsidRPr="00E515C2">
        <w:rPr>
          <w:sz w:val="28"/>
          <w:szCs w:val="28"/>
        </w:rPr>
        <w:t>216 Бочарова Е</w:t>
      </w:r>
      <w:r w:rsidRPr="00E515C2">
        <w:rPr>
          <w:sz w:val="28"/>
          <w:szCs w:val="28"/>
          <w:lang w:val="kk-KZ"/>
        </w:rPr>
        <w:t>.</w:t>
      </w:r>
      <w:r w:rsidRPr="00E515C2">
        <w:rPr>
          <w:sz w:val="28"/>
          <w:szCs w:val="28"/>
        </w:rPr>
        <w:t>П</w:t>
      </w:r>
      <w:r w:rsidRPr="00E515C2">
        <w:rPr>
          <w:sz w:val="28"/>
          <w:szCs w:val="28"/>
          <w:lang w:val="kk-KZ"/>
        </w:rPr>
        <w:t>.</w:t>
      </w:r>
      <w:r w:rsidRPr="00E515C2">
        <w:rPr>
          <w:sz w:val="28"/>
          <w:szCs w:val="28"/>
        </w:rPr>
        <w:t xml:space="preserve"> Акмеологический подход к образованию // Гуманитарные исследования в Восточной Сибири и на Дальнем Востоке. - 2008. - №4. – С. 52-74.</w:t>
      </w:r>
    </w:p>
    <w:p w14:paraId="5638878A" w14:textId="77777777" w:rsidR="005C2D92" w:rsidRPr="00E515C2" w:rsidRDefault="005C2D92" w:rsidP="00FE43E3">
      <w:pPr>
        <w:ind w:firstLine="567"/>
        <w:jc w:val="both"/>
        <w:rPr>
          <w:sz w:val="28"/>
          <w:szCs w:val="28"/>
        </w:rPr>
      </w:pPr>
      <w:r w:rsidRPr="00E515C2">
        <w:rPr>
          <w:sz w:val="28"/>
          <w:szCs w:val="28"/>
          <w:lang w:val="kk-KZ"/>
        </w:rPr>
        <w:t xml:space="preserve">217 </w:t>
      </w:r>
      <w:r w:rsidRPr="00E515C2">
        <w:rPr>
          <w:sz w:val="28"/>
          <w:szCs w:val="28"/>
        </w:rPr>
        <w:t xml:space="preserve">Кашапов М.М., Огородова Т.В. Профессиональное становление педагога. Психолого-акмеологические основы: учеб. пособие для бакалавриата и магистратуры.  Серия: Бакалавр и магистр. Модуль. – Изд. 2-е испр. и доп. - М.: Издательство Юрайт, 2017. - 259 с.  </w:t>
      </w:r>
    </w:p>
    <w:p w14:paraId="51B48F13" w14:textId="77777777" w:rsidR="005C2D92" w:rsidRPr="00E515C2" w:rsidRDefault="005C2D92" w:rsidP="00FE43E3">
      <w:pPr>
        <w:ind w:firstLine="567"/>
        <w:jc w:val="both"/>
        <w:rPr>
          <w:sz w:val="28"/>
          <w:szCs w:val="28"/>
        </w:rPr>
      </w:pPr>
      <w:r w:rsidRPr="00E515C2">
        <w:rPr>
          <w:sz w:val="28"/>
          <w:szCs w:val="28"/>
        </w:rPr>
        <w:t>218 Балыкова И.Е. Содержание понятия «акмеологический потенциал будущего учителя» // Новая наука: от идеи к результату. Международное научное периодическое издание по итогам международной научно-практической конференции / в 3 ч. – Стерлитамак: РИЦ АМИ, 2016. - Ч. 2. – С. 38–42.</w:t>
      </w:r>
    </w:p>
    <w:p w14:paraId="16E1B2DB" w14:textId="77777777" w:rsidR="005C2D92" w:rsidRPr="00E515C2" w:rsidRDefault="005C2D92" w:rsidP="00FE43E3">
      <w:pPr>
        <w:ind w:firstLine="567"/>
        <w:jc w:val="both"/>
        <w:rPr>
          <w:sz w:val="28"/>
          <w:szCs w:val="28"/>
        </w:rPr>
      </w:pPr>
      <w:r w:rsidRPr="00E515C2">
        <w:rPr>
          <w:sz w:val="28"/>
          <w:szCs w:val="28"/>
        </w:rPr>
        <w:t xml:space="preserve">219 </w:t>
      </w:r>
      <w:r w:rsidRPr="00E515C2">
        <w:rPr>
          <w:sz w:val="28"/>
          <w:szCs w:val="28"/>
          <w:lang w:val="kk-KZ"/>
        </w:rPr>
        <w:t xml:space="preserve">Бейсенбаева А.А., Атемова Қ.Т. Жоғарыдан кейінгі білім беру мекемелеріндегі болашақ маманның тұлғалық сапаларын қалыптастырудың маңыздылығы // «Жоғары оқу орнынан кейінгі білім беру жағдайында ғылыми – педагогикалық әлеуетті дайындаудың өзекті мәселелері», халықаралық ғылыми – тәжірибелік конференция материалдары. </w:t>
      </w:r>
      <w:r w:rsidRPr="00E515C2">
        <w:rPr>
          <w:sz w:val="28"/>
          <w:szCs w:val="28"/>
        </w:rPr>
        <w:t xml:space="preserve">– </w:t>
      </w:r>
      <w:r w:rsidRPr="00E515C2">
        <w:rPr>
          <w:sz w:val="28"/>
          <w:szCs w:val="28"/>
          <w:lang w:val="kk-KZ"/>
        </w:rPr>
        <w:t>Алматы, 2012. - Б. 24-25.</w:t>
      </w:r>
    </w:p>
    <w:p w14:paraId="6B974510" w14:textId="77777777" w:rsidR="005C2D92" w:rsidRPr="00E515C2" w:rsidRDefault="005C2D92" w:rsidP="00FE43E3">
      <w:pPr>
        <w:ind w:firstLine="567"/>
        <w:jc w:val="both"/>
        <w:rPr>
          <w:sz w:val="28"/>
          <w:szCs w:val="28"/>
        </w:rPr>
      </w:pPr>
      <w:r w:rsidRPr="00E515C2">
        <w:rPr>
          <w:sz w:val="28"/>
          <w:szCs w:val="28"/>
        </w:rPr>
        <w:t>220</w:t>
      </w:r>
      <w:r w:rsidRPr="00E515C2">
        <w:rPr>
          <w:sz w:val="28"/>
          <w:szCs w:val="28"/>
          <w:lang w:val="kk-KZ"/>
        </w:rPr>
        <w:t xml:space="preserve"> Бейсенбаева А.А. Сущность и содержание понятий «компетенция», «компетентность» и «ключевые компетентности» // В мире образования. </w:t>
      </w:r>
      <w:r w:rsidRPr="00E515C2">
        <w:rPr>
          <w:sz w:val="28"/>
          <w:szCs w:val="28"/>
        </w:rPr>
        <w:t xml:space="preserve">– 2011. - </w:t>
      </w:r>
      <w:r w:rsidRPr="00E515C2">
        <w:rPr>
          <w:sz w:val="28"/>
          <w:szCs w:val="28"/>
          <w:lang w:val="kk-KZ"/>
        </w:rPr>
        <w:t>№3. – С. 22-24.</w:t>
      </w:r>
    </w:p>
    <w:p w14:paraId="254157EC" w14:textId="77777777" w:rsidR="005C2D92" w:rsidRPr="00E515C2" w:rsidRDefault="005C2D92" w:rsidP="00FE43E3">
      <w:pPr>
        <w:ind w:firstLine="567"/>
        <w:jc w:val="both"/>
        <w:rPr>
          <w:sz w:val="28"/>
          <w:szCs w:val="28"/>
          <w:lang w:val="kk-KZ"/>
        </w:rPr>
      </w:pPr>
      <w:r w:rsidRPr="00E515C2">
        <w:rPr>
          <w:sz w:val="28"/>
          <w:szCs w:val="28"/>
        </w:rPr>
        <w:t>221</w:t>
      </w:r>
      <w:r w:rsidRPr="00E515C2">
        <w:rPr>
          <w:sz w:val="28"/>
          <w:szCs w:val="28"/>
          <w:lang w:val="kk-KZ"/>
        </w:rPr>
        <w:t xml:space="preserve"> Тұрғынбаева Б.А. Мұғалімдердің шығармашылық әлеуетін біліктілікті аттыру жағдайында дамытуы: теория және тәжірибе – Алматы, 2005. – 250 б.</w:t>
      </w:r>
    </w:p>
    <w:p w14:paraId="56D6BBCB" w14:textId="77777777" w:rsidR="005C2D92" w:rsidRPr="00E515C2" w:rsidRDefault="005C2D92" w:rsidP="00FE43E3">
      <w:pPr>
        <w:ind w:firstLine="567"/>
        <w:jc w:val="both"/>
        <w:rPr>
          <w:sz w:val="28"/>
          <w:szCs w:val="28"/>
          <w:lang w:val="kk-KZ"/>
        </w:rPr>
      </w:pPr>
      <w:r w:rsidRPr="00E515C2">
        <w:rPr>
          <w:sz w:val="28"/>
          <w:szCs w:val="28"/>
          <w:lang w:val="kk-KZ"/>
        </w:rPr>
        <w:t>222 Бекжанова Б.Ж. Магистратура мамандарын дайындаудың акмеологиялық технологияларының жобалануы // Қазақстан педагогикалық ғылымдар академиясының хабаршысы. – 2013. - №4. – Б. 82-84.</w:t>
      </w:r>
    </w:p>
    <w:p w14:paraId="06EF4A65" w14:textId="77777777" w:rsidR="005C2D92" w:rsidRPr="00E515C2" w:rsidRDefault="005C2D92" w:rsidP="00FE43E3">
      <w:pPr>
        <w:ind w:firstLine="567"/>
        <w:jc w:val="both"/>
        <w:rPr>
          <w:sz w:val="28"/>
          <w:szCs w:val="28"/>
          <w:lang w:val="kk-KZ"/>
        </w:rPr>
      </w:pPr>
      <w:r w:rsidRPr="00E515C2">
        <w:rPr>
          <w:sz w:val="28"/>
          <w:szCs w:val="28"/>
          <w:lang w:val="kk-KZ"/>
        </w:rPr>
        <w:t>223 Жолдасбеков А.А., Кабылбекова З.Б., Козыбаев Е.Ш., Халила А.Н., Сманова Г.И. Акмеологические вопросы исследования креативной личности // international journal of experimental education. - 2015. - №12. - С. 85-89.</w:t>
      </w:r>
    </w:p>
    <w:p w14:paraId="2505AA88" w14:textId="77777777" w:rsidR="005C2D92" w:rsidRPr="00E515C2" w:rsidRDefault="005C2D92" w:rsidP="00FE43E3">
      <w:pPr>
        <w:ind w:firstLine="567"/>
        <w:jc w:val="both"/>
        <w:rPr>
          <w:sz w:val="28"/>
          <w:szCs w:val="28"/>
        </w:rPr>
      </w:pPr>
      <w:r w:rsidRPr="00E515C2">
        <w:rPr>
          <w:sz w:val="28"/>
          <w:szCs w:val="28"/>
          <w:lang w:val="kk-KZ"/>
        </w:rPr>
        <w:t xml:space="preserve">224 </w:t>
      </w:r>
      <w:r w:rsidRPr="00E515C2">
        <w:rPr>
          <w:sz w:val="28"/>
          <w:szCs w:val="28"/>
        </w:rPr>
        <w:t>Бегидова С.Н. Акмеологические детерминанты профессионального становления личности. – Алматы, 2012</w:t>
      </w:r>
      <w:r w:rsidRPr="00E515C2">
        <w:rPr>
          <w:sz w:val="28"/>
          <w:szCs w:val="28"/>
          <w:lang w:val="kk-KZ"/>
        </w:rPr>
        <w:t>. – С. 131-133.</w:t>
      </w:r>
    </w:p>
    <w:p w14:paraId="656BF2D4" w14:textId="77777777" w:rsidR="005C2D92" w:rsidRPr="00E515C2" w:rsidRDefault="005C2D92" w:rsidP="00FE43E3">
      <w:pPr>
        <w:ind w:firstLine="567"/>
        <w:jc w:val="both"/>
        <w:rPr>
          <w:sz w:val="28"/>
          <w:szCs w:val="28"/>
        </w:rPr>
      </w:pPr>
      <w:r w:rsidRPr="00E515C2">
        <w:rPr>
          <w:sz w:val="28"/>
          <w:szCs w:val="28"/>
          <w:lang w:val="kk-KZ"/>
        </w:rPr>
        <w:t>225</w:t>
      </w:r>
      <w:r w:rsidRPr="00E515C2">
        <w:rPr>
          <w:rFonts w:eastAsia="font929"/>
          <w:bCs/>
          <w:kern w:val="2"/>
          <w:sz w:val="28"/>
          <w:szCs w:val="28"/>
          <w:lang w:val="kk-KZ"/>
        </w:rPr>
        <w:t xml:space="preserve"> Колдасбаева Б.Д. Технологии развития тхнологического потенциала будущего специалиста физической культуры и спорт // ХХІ Междн. науч.- практ. конф. «Актуальные вопросы современной науки и образования»: сб. ст. – Пенза, 2022. - С. 30-33.</w:t>
      </w:r>
    </w:p>
    <w:p w14:paraId="794F9D88" w14:textId="77777777" w:rsidR="005C2D92" w:rsidRPr="00E515C2" w:rsidRDefault="005C2D92" w:rsidP="00FE43E3">
      <w:pPr>
        <w:ind w:firstLine="567"/>
        <w:jc w:val="both"/>
        <w:rPr>
          <w:sz w:val="28"/>
          <w:szCs w:val="28"/>
          <w:lang w:val="kk-KZ"/>
        </w:rPr>
      </w:pPr>
      <w:r w:rsidRPr="00E515C2">
        <w:rPr>
          <w:sz w:val="28"/>
          <w:szCs w:val="28"/>
        </w:rPr>
        <w:t xml:space="preserve">226 </w:t>
      </w:r>
      <w:r w:rsidRPr="00E515C2">
        <w:rPr>
          <w:sz w:val="28"/>
          <w:szCs w:val="28"/>
          <w:lang w:val="kk-KZ"/>
        </w:rPr>
        <w:t>Колдасбаева Б.Д. Болашақ дене шынықтыру мұғалімінің акмеологиялық әлеуетін қалыптастырудың теориялық негізі // Халықаралық ғылыми - практикалық конференция «Педагог кәсібилігі: Білім берудегі құзыреттілік тәсіл». - Шымкент, 2019.  – Т. 1. - Б. 166-170.</w:t>
      </w:r>
    </w:p>
    <w:p w14:paraId="7E5B6788" w14:textId="77777777" w:rsidR="005C2D92" w:rsidRPr="00E515C2" w:rsidRDefault="005C2D92" w:rsidP="00FE43E3">
      <w:pPr>
        <w:ind w:firstLine="567"/>
        <w:jc w:val="both"/>
        <w:rPr>
          <w:rFonts w:eastAsia="Calibri"/>
          <w:sz w:val="28"/>
          <w:szCs w:val="28"/>
          <w:lang w:eastAsia="en-US"/>
        </w:rPr>
      </w:pPr>
      <w:r w:rsidRPr="00E515C2">
        <w:rPr>
          <w:rFonts w:eastAsia="Calibri"/>
          <w:sz w:val="28"/>
          <w:szCs w:val="28"/>
          <w:lang w:val="kk-KZ" w:eastAsia="en-US"/>
        </w:rPr>
        <w:t xml:space="preserve">227 </w:t>
      </w:r>
      <w:r w:rsidRPr="00E515C2">
        <w:rPr>
          <w:rFonts w:eastAsia="Calibri"/>
          <w:sz w:val="28"/>
          <w:szCs w:val="28"/>
          <w:lang w:eastAsia="en-US"/>
        </w:rPr>
        <w:t xml:space="preserve">Варфоломеева Л.Е. </w:t>
      </w:r>
      <w:r w:rsidRPr="00E515C2">
        <w:rPr>
          <w:rFonts w:eastAsia="Calibri"/>
          <w:kern w:val="2"/>
          <w:sz w:val="28"/>
          <w:szCs w:val="28"/>
          <w:lang w:eastAsia="en-US"/>
        </w:rPr>
        <w:t>Акмеологические основы развития специалистов образования физической культуры: автореф.</w:t>
      </w:r>
      <w:r w:rsidRPr="00E515C2">
        <w:rPr>
          <w:rFonts w:eastAsia="Calibri"/>
          <w:kern w:val="2"/>
          <w:sz w:val="28"/>
          <w:szCs w:val="28"/>
          <w:lang w:val="kk-KZ" w:eastAsia="en-US"/>
        </w:rPr>
        <w:t xml:space="preserve"> </w:t>
      </w:r>
      <w:r w:rsidRPr="00E515C2">
        <w:rPr>
          <w:rFonts w:eastAsia="Calibri"/>
          <w:kern w:val="2"/>
          <w:sz w:val="28"/>
          <w:szCs w:val="28"/>
          <w:lang w:eastAsia="en-US"/>
        </w:rPr>
        <w:t xml:space="preserve"> … док.психол.наук: </w:t>
      </w:r>
      <w:r w:rsidRPr="00E515C2">
        <w:rPr>
          <w:rFonts w:eastAsia="Calibri"/>
          <w:kern w:val="2"/>
          <w:sz w:val="28"/>
          <w:szCs w:val="28"/>
          <w:lang w:val="kk-KZ" w:eastAsia="en-US"/>
        </w:rPr>
        <w:t xml:space="preserve">19.00.13: </w:t>
      </w:r>
      <w:r w:rsidRPr="00E515C2">
        <w:rPr>
          <w:rFonts w:eastAsia="Calibri"/>
          <w:sz w:val="28"/>
          <w:szCs w:val="28"/>
          <w:lang w:eastAsia="en-US"/>
        </w:rPr>
        <w:t>ВАК РФ19.00.13</w:t>
      </w:r>
      <w:r w:rsidRPr="00E515C2">
        <w:rPr>
          <w:rFonts w:eastAsia="Calibri"/>
          <w:kern w:val="2"/>
          <w:sz w:val="28"/>
          <w:szCs w:val="28"/>
          <w:lang w:eastAsia="en-US"/>
        </w:rPr>
        <w:t xml:space="preserve">. - </w:t>
      </w:r>
      <w:r w:rsidRPr="00E515C2">
        <w:rPr>
          <w:rFonts w:eastAsia="Calibri"/>
          <w:sz w:val="28"/>
          <w:szCs w:val="28"/>
          <w:lang w:eastAsia="en-US"/>
        </w:rPr>
        <w:t>1999. – 74 с</w:t>
      </w:r>
      <w:r w:rsidRPr="00E515C2">
        <w:rPr>
          <w:rFonts w:eastAsia="Calibri"/>
          <w:lang w:eastAsia="en-US"/>
        </w:rPr>
        <w:t>.</w:t>
      </w:r>
    </w:p>
    <w:p w14:paraId="139FD9CD" w14:textId="77777777" w:rsidR="005C2D92" w:rsidRPr="00E515C2" w:rsidRDefault="005C2D92" w:rsidP="00FE43E3">
      <w:pPr>
        <w:ind w:firstLine="567"/>
        <w:jc w:val="both"/>
        <w:rPr>
          <w:sz w:val="28"/>
          <w:szCs w:val="28"/>
        </w:rPr>
      </w:pPr>
      <w:r w:rsidRPr="00E515C2">
        <w:rPr>
          <w:sz w:val="28"/>
          <w:szCs w:val="28"/>
          <w:lang w:val="kk-KZ"/>
        </w:rPr>
        <w:t xml:space="preserve">228 </w:t>
      </w:r>
      <w:r w:rsidRPr="00E515C2">
        <w:rPr>
          <w:sz w:val="28"/>
          <w:szCs w:val="28"/>
        </w:rPr>
        <w:t>Костихина Н.М. Акмеология физической культуры и спорта: учебное пособие. – М.: Физическая культура, 2005. – 200 с.</w:t>
      </w:r>
    </w:p>
    <w:p w14:paraId="767337A7" w14:textId="77777777" w:rsidR="005C2D92" w:rsidRPr="00E515C2" w:rsidRDefault="005C2D92" w:rsidP="00FE43E3">
      <w:pPr>
        <w:ind w:firstLine="567"/>
        <w:jc w:val="both"/>
        <w:rPr>
          <w:sz w:val="28"/>
          <w:szCs w:val="28"/>
        </w:rPr>
      </w:pPr>
      <w:r w:rsidRPr="00E515C2">
        <w:rPr>
          <w:sz w:val="28"/>
          <w:szCs w:val="28"/>
          <w:lang w:val="kk-KZ"/>
        </w:rPr>
        <w:t xml:space="preserve">229 </w:t>
      </w:r>
      <w:r w:rsidRPr="00E515C2">
        <w:rPr>
          <w:sz w:val="28"/>
          <w:szCs w:val="28"/>
          <w:shd w:val="clear" w:color="auto" w:fill="FFFFFF"/>
        </w:rPr>
        <w:t>Прядеин В.П</w:t>
      </w:r>
      <w:r w:rsidRPr="00E515C2">
        <w:rPr>
          <w:sz w:val="28"/>
          <w:szCs w:val="28"/>
        </w:rPr>
        <w:t>.</w:t>
      </w:r>
      <w:r w:rsidRPr="00E515C2">
        <w:rPr>
          <w:sz w:val="28"/>
          <w:szCs w:val="28"/>
          <w:lang w:val="kk-KZ"/>
        </w:rPr>
        <w:t xml:space="preserve"> Воспитание</w:t>
      </w:r>
      <w:r w:rsidRPr="00E515C2">
        <w:rPr>
          <w:sz w:val="28"/>
          <w:szCs w:val="28"/>
        </w:rPr>
        <w:t xml:space="preserve"> ответственности у подростков: науч.-метод. пособие / науч. ред. В.П. Прядеин. – Сургут: РИО СурГПУ, 2013. – 173 с.</w:t>
      </w:r>
    </w:p>
    <w:p w14:paraId="3D2B0BFC" w14:textId="77777777" w:rsidR="005C2D92" w:rsidRPr="00E515C2" w:rsidRDefault="005C2D92" w:rsidP="00FE43E3">
      <w:pPr>
        <w:ind w:firstLine="567"/>
        <w:jc w:val="both"/>
        <w:rPr>
          <w:sz w:val="28"/>
          <w:szCs w:val="28"/>
        </w:rPr>
      </w:pPr>
      <w:r w:rsidRPr="00E515C2">
        <w:rPr>
          <w:sz w:val="28"/>
          <w:szCs w:val="28"/>
        </w:rPr>
        <w:t xml:space="preserve">230 </w:t>
      </w:r>
      <w:r w:rsidRPr="00E515C2">
        <w:rPr>
          <w:bCs/>
          <w:sz w:val="28"/>
          <w:szCs w:val="28"/>
        </w:rPr>
        <w:t xml:space="preserve">Райгородский Д.Я. Практическая психодиагностика. – М.: Бахрах – М, 2011. – 111 с.  </w:t>
      </w:r>
    </w:p>
    <w:p w14:paraId="3777A860" w14:textId="77777777" w:rsidR="005C2D92" w:rsidRPr="00E515C2" w:rsidRDefault="005C2D92" w:rsidP="00FE43E3">
      <w:pPr>
        <w:ind w:firstLine="567"/>
        <w:jc w:val="both"/>
        <w:rPr>
          <w:sz w:val="28"/>
          <w:szCs w:val="28"/>
        </w:rPr>
      </w:pPr>
      <w:r w:rsidRPr="00E515C2">
        <w:rPr>
          <w:bCs/>
          <w:sz w:val="28"/>
          <w:szCs w:val="28"/>
        </w:rPr>
        <w:t xml:space="preserve">231 </w:t>
      </w:r>
      <w:r w:rsidRPr="00E515C2">
        <w:rPr>
          <w:sz w:val="28"/>
          <w:szCs w:val="28"/>
        </w:rPr>
        <w:t>Шейнов В.П., Девицын А.С. Короткая версия опросника импульсивности в.а. лосенкова: разработка и валидизация // Вестник РУДН. Серия: Психология и педагогика. - 2022. - №4. – С. 18-28.</w:t>
      </w:r>
    </w:p>
    <w:p w14:paraId="04833EF3" w14:textId="573FDDEA" w:rsidR="005C2D92" w:rsidRPr="00E515C2" w:rsidRDefault="005C2D92" w:rsidP="00FE43E3">
      <w:pPr>
        <w:ind w:firstLine="567"/>
        <w:jc w:val="both"/>
        <w:rPr>
          <w:sz w:val="28"/>
          <w:szCs w:val="28"/>
        </w:rPr>
      </w:pPr>
      <w:r w:rsidRPr="00E515C2">
        <w:rPr>
          <w:sz w:val="28"/>
          <w:szCs w:val="28"/>
        </w:rPr>
        <w:t>232 Шейн Э. «Якоря карьеры» методика диагностики ценностных ориентаций в карьере / пер. и адаптация В.А. Чикер, В.Э. Винокурова</w:t>
      </w:r>
      <w:r w:rsidR="00E515C2" w:rsidRPr="00E515C2">
        <w:rPr>
          <w:sz w:val="28"/>
          <w:szCs w:val="28"/>
          <w:lang w:val="kk-KZ"/>
        </w:rPr>
        <w:t>/</w:t>
      </w:r>
      <w:r w:rsidRPr="00E515C2">
        <w:rPr>
          <w:sz w:val="28"/>
          <w:szCs w:val="28"/>
        </w:rPr>
        <w:t xml:space="preserve"> </w:t>
      </w:r>
      <w:hyperlink r:id="rId76">
        <w:r w:rsidRPr="00E515C2">
          <w:rPr>
            <w:sz w:val="28"/>
            <w:szCs w:val="28"/>
            <w:u w:val="single"/>
          </w:rPr>
          <w:t>http://testoteka.narod.ru/prof/1/10.html</w:t>
        </w:r>
      </w:hyperlink>
      <w:r w:rsidRPr="00E515C2">
        <w:rPr>
          <w:sz w:val="28"/>
          <w:szCs w:val="28"/>
        </w:rPr>
        <w:t xml:space="preserve">  21.04.2023.</w:t>
      </w:r>
    </w:p>
    <w:p w14:paraId="3A129C1C" w14:textId="77777777" w:rsidR="005C2D92" w:rsidRPr="00E515C2" w:rsidRDefault="005C2D92" w:rsidP="00FE43E3">
      <w:pPr>
        <w:ind w:firstLine="567"/>
        <w:jc w:val="both"/>
        <w:rPr>
          <w:sz w:val="28"/>
          <w:szCs w:val="28"/>
        </w:rPr>
      </w:pPr>
      <w:r w:rsidRPr="00E515C2">
        <w:rPr>
          <w:sz w:val="28"/>
          <w:szCs w:val="28"/>
          <w:lang w:val="kk-KZ"/>
        </w:rPr>
        <w:t xml:space="preserve">233 </w:t>
      </w:r>
      <w:r w:rsidRPr="00E515C2">
        <w:rPr>
          <w:sz w:val="28"/>
          <w:szCs w:val="28"/>
        </w:rPr>
        <w:t xml:space="preserve">Елисеев О.П. </w:t>
      </w:r>
      <w:r w:rsidRPr="00E515C2">
        <w:rPr>
          <w:sz w:val="28"/>
          <w:szCs w:val="28"/>
          <w:lang w:val="kk-KZ"/>
        </w:rPr>
        <w:t>Потребность</w:t>
      </w:r>
      <w:r w:rsidRPr="00E515C2">
        <w:rPr>
          <w:sz w:val="28"/>
          <w:szCs w:val="28"/>
        </w:rPr>
        <w:t xml:space="preserve"> в достижении. Практикум по психологии личности – СПб., 2003. - С. 427-428.  </w:t>
      </w:r>
    </w:p>
    <w:p w14:paraId="76FBC1F9" w14:textId="77777777" w:rsidR="005C2D92" w:rsidRPr="00E515C2" w:rsidRDefault="005C2D92" w:rsidP="00FE43E3">
      <w:pPr>
        <w:ind w:firstLine="567"/>
        <w:jc w:val="both"/>
        <w:rPr>
          <w:sz w:val="28"/>
          <w:szCs w:val="28"/>
        </w:rPr>
      </w:pPr>
      <w:r w:rsidRPr="00E515C2">
        <w:rPr>
          <w:sz w:val="28"/>
          <w:szCs w:val="28"/>
        </w:rPr>
        <w:t>234 Рындина Ю.В. Структурно-содержательные и функциональные характеристики исследовательской компетентности будущего учителя // Вестник ЮУрГГПУ. - 2011. - №1. – С. 61-64</w:t>
      </w:r>
      <w:r w:rsidRPr="00E515C2">
        <w:rPr>
          <w:sz w:val="28"/>
          <w:szCs w:val="28"/>
          <w:lang w:val="kk-KZ"/>
        </w:rPr>
        <w:t>.</w:t>
      </w:r>
    </w:p>
    <w:p w14:paraId="334D6B90" w14:textId="77777777" w:rsidR="005C2D92" w:rsidRPr="00E515C2" w:rsidRDefault="005C2D92" w:rsidP="00FE43E3">
      <w:pPr>
        <w:ind w:firstLine="567"/>
        <w:jc w:val="both"/>
        <w:rPr>
          <w:rFonts w:eastAsia="font929"/>
          <w:bCs/>
          <w:kern w:val="2"/>
          <w:sz w:val="28"/>
          <w:szCs w:val="28"/>
          <w:lang w:val="kk-KZ"/>
        </w:rPr>
      </w:pPr>
      <w:r w:rsidRPr="00E515C2">
        <w:rPr>
          <w:rFonts w:eastAsia="font929"/>
          <w:bCs/>
          <w:kern w:val="2"/>
          <w:sz w:val="28"/>
          <w:szCs w:val="28"/>
          <w:lang w:val="en-US"/>
        </w:rPr>
        <w:t xml:space="preserve">235 Koldasbayeva B.D., </w:t>
      </w:r>
      <w:r w:rsidRPr="00E515C2">
        <w:rPr>
          <w:rFonts w:eastAsia="font929"/>
          <w:bCs/>
          <w:kern w:val="2"/>
          <w:sz w:val="28"/>
          <w:szCs w:val="28"/>
          <w:lang w:val="kk-KZ"/>
        </w:rPr>
        <w:t>Doshybekov A.</w:t>
      </w:r>
      <w:r w:rsidRPr="00E515C2">
        <w:rPr>
          <w:rFonts w:eastAsia="font929"/>
          <w:bCs/>
          <w:kern w:val="2"/>
          <w:sz w:val="28"/>
          <w:szCs w:val="28"/>
          <w:lang w:val="en-US"/>
        </w:rPr>
        <w:t>B.</w:t>
      </w:r>
      <w:r w:rsidRPr="00E515C2">
        <w:rPr>
          <w:rFonts w:eastAsia="font929"/>
          <w:bCs/>
          <w:kern w:val="2"/>
          <w:sz w:val="28"/>
          <w:szCs w:val="28"/>
          <w:lang w:val="kk-KZ"/>
        </w:rPr>
        <w:t>, Bobyreva M.</w:t>
      </w:r>
      <w:r w:rsidRPr="00E515C2">
        <w:rPr>
          <w:rFonts w:eastAsia="font929"/>
          <w:bCs/>
          <w:kern w:val="2"/>
          <w:sz w:val="28"/>
          <w:szCs w:val="28"/>
          <w:lang w:val="en-US"/>
        </w:rPr>
        <w:t>, C</w:t>
      </w:r>
      <w:r w:rsidRPr="00E515C2">
        <w:rPr>
          <w:rFonts w:eastAsia="font929"/>
          <w:bCs/>
          <w:kern w:val="2"/>
          <w:sz w:val="28"/>
          <w:szCs w:val="28"/>
          <w:lang w:val="kk-KZ"/>
        </w:rPr>
        <w:t>, Khakimova Z.</w:t>
      </w:r>
      <w:r w:rsidRPr="00E515C2">
        <w:rPr>
          <w:rFonts w:eastAsia="font929"/>
          <w:bCs/>
          <w:kern w:val="2"/>
          <w:sz w:val="28"/>
          <w:szCs w:val="28"/>
          <w:lang w:val="en-US"/>
        </w:rPr>
        <w:t xml:space="preserve">, </w:t>
      </w:r>
      <w:r w:rsidRPr="00E515C2">
        <w:rPr>
          <w:rFonts w:eastAsia="font929"/>
          <w:bCs/>
          <w:kern w:val="2"/>
          <w:sz w:val="28"/>
          <w:szCs w:val="28"/>
          <w:lang w:val="kk-KZ"/>
        </w:rPr>
        <w:t>Satbayev</w:t>
      </w:r>
      <w:r w:rsidRPr="00E515C2">
        <w:rPr>
          <w:rFonts w:eastAsia="font929"/>
          <w:bCs/>
          <w:kern w:val="2"/>
          <w:sz w:val="28"/>
          <w:szCs w:val="28"/>
          <w:lang w:val="en-US"/>
        </w:rPr>
        <w:t xml:space="preserve"> D</w:t>
      </w:r>
      <w:r w:rsidRPr="00E515C2">
        <w:rPr>
          <w:rFonts w:eastAsia="font929"/>
          <w:bCs/>
          <w:kern w:val="2"/>
          <w:sz w:val="28"/>
          <w:szCs w:val="28"/>
          <w:lang w:val="kk-KZ"/>
        </w:rPr>
        <w:t>.Y.</w:t>
      </w:r>
      <w:r w:rsidRPr="00E515C2">
        <w:rPr>
          <w:rFonts w:eastAsia="font929"/>
          <w:bCs/>
          <w:kern w:val="2"/>
          <w:sz w:val="28"/>
          <w:szCs w:val="28"/>
          <w:lang w:val="en-US"/>
        </w:rPr>
        <w:t xml:space="preserve"> </w:t>
      </w:r>
      <w:r w:rsidRPr="00E515C2">
        <w:rPr>
          <w:rFonts w:eastAsia="font929"/>
          <w:bCs/>
          <w:kern w:val="2"/>
          <w:sz w:val="28"/>
          <w:szCs w:val="28"/>
          <w:lang w:val="kk-KZ"/>
        </w:rPr>
        <w:t>Quantitative Study of the Level of Acmeological Potential of  Rising Physical Education Speci</w:t>
      </w:r>
      <w:r w:rsidRPr="00E515C2">
        <w:rPr>
          <w:rFonts w:eastAsia="font929"/>
          <w:bCs/>
          <w:kern w:val="2"/>
          <w:sz w:val="28"/>
          <w:szCs w:val="28"/>
          <w:lang w:val="en-US"/>
        </w:rPr>
        <w:t xml:space="preserve">alists // </w:t>
      </w:r>
      <w:r w:rsidRPr="00E515C2">
        <w:rPr>
          <w:rFonts w:eastAsia="font929"/>
          <w:bCs/>
          <w:kern w:val="2"/>
          <w:sz w:val="28"/>
          <w:szCs w:val="28"/>
          <w:lang w:val="kk-KZ"/>
        </w:rPr>
        <w:t xml:space="preserve">Journal of  Physical </w:t>
      </w:r>
      <w:r w:rsidRPr="00E515C2">
        <w:rPr>
          <w:rFonts w:eastAsia="font929"/>
          <w:bCs/>
          <w:kern w:val="2"/>
          <w:sz w:val="28"/>
          <w:szCs w:val="28"/>
          <w:lang w:val="en-US"/>
        </w:rPr>
        <w:t xml:space="preserve"> </w:t>
      </w:r>
      <w:r w:rsidRPr="00E515C2">
        <w:rPr>
          <w:rFonts w:eastAsia="font929"/>
          <w:bCs/>
          <w:kern w:val="2"/>
          <w:sz w:val="28"/>
          <w:szCs w:val="28"/>
          <w:lang w:val="kk-KZ"/>
        </w:rPr>
        <w:t xml:space="preserve">Education and Sport ®.  – 2000. - Vol. 21, issue 5. - P.  2492 - 2500.  </w:t>
      </w:r>
    </w:p>
    <w:p w14:paraId="3C2441C3" w14:textId="77777777" w:rsidR="005C2D92" w:rsidRPr="00E515C2" w:rsidRDefault="005C2D92" w:rsidP="00FE43E3">
      <w:pPr>
        <w:ind w:firstLine="567"/>
        <w:jc w:val="both"/>
        <w:rPr>
          <w:sz w:val="28"/>
          <w:szCs w:val="28"/>
          <w:lang w:val="kk-KZ"/>
        </w:rPr>
      </w:pPr>
      <w:r w:rsidRPr="00E515C2">
        <w:rPr>
          <w:rFonts w:eastAsia="font929"/>
          <w:bCs/>
          <w:kern w:val="2"/>
          <w:sz w:val="28"/>
          <w:szCs w:val="28"/>
          <w:lang w:val="kk-KZ"/>
        </w:rPr>
        <w:t xml:space="preserve">236 Колдасбаева Б.Ж. Болашақ дене мәдениеті және спорт маманының акмеологиялық әлеуетін дамыту бойынша эксперименттік жұмыстар // «Жамбыл Жабаев және жаңа сын – қатерлер дәуіріндегі ұлттық тәрбие мәселелері» атты халық. ғылыми - тәжіриб.конф. </w:t>
      </w:r>
      <w:r w:rsidRPr="00E515C2">
        <w:rPr>
          <w:sz w:val="28"/>
          <w:szCs w:val="28"/>
          <w:lang w:val="kk-KZ"/>
        </w:rPr>
        <w:t xml:space="preserve">– Алматы, 2021. </w:t>
      </w:r>
      <w:r w:rsidRPr="00E515C2">
        <w:rPr>
          <w:rFonts w:eastAsia="font929"/>
          <w:bCs/>
          <w:kern w:val="2"/>
          <w:sz w:val="28"/>
          <w:szCs w:val="28"/>
          <w:lang w:val="kk-KZ"/>
        </w:rPr>
        <w:t>- Б. 353-356.</w:t>
      </w:r>
    </w:p>
    <w:p w14:paraId="55FBB67F" w14:textId="77777777" w:rsidR="005C2D92" w:rsidRPr="00E515C2" w:rsidRDefault="005C2D92" w:rsidP="00FE43E3">
      <w:pPr>
        <w:ind w:right="-2" w:firstLine="567"/>
        <w:jc w:val="both"/>
        <w:rPr>
          <w:lang w:val="kk-KZ"/>
        </w:rPr>
      </w:pPr>
      <w:r w:rsidRPr="00E515C2">
        <w:rPr>
          <w:sz w:val="28"/>
          <w:szCs w:val="28"/>
          <w:lang w:val="kk-KZ"/>
        </w:rPr>
        <w:t xml:space="preserve">237 Колдасбаева Б.Д. Болашақ дене мәдениеті маманының кәсіби АКМЕ </w:t>
      </w:r>
      <w:bookmarkStart w:id="18" w:name="_Hlk155617046"/>
      <w:r w:rsidRPr="00E515C2">
        <w:rPr>
          <w:sz w:val="28"/>
          <w:szCs w:val="28"/>
          <w:lang w:val="kk-KZ"/>
        </w:rPr>
        <w:t>негіздері. Э</w:t>
      </w:r>
      <w:r w:rsidRPr="00E515C2">
        <w:rPr>
          <w:bCs/>
          <w:sz w:val="28"/>
          <w:szCs w:val="28"/>
          <w:lang w:val="kk-KZ"/>
        </w:rPr>
        <w:t>лективті курс,Алматы, 2023-26 б.</w:t>
      </w:r>
    </w:p>
    <w:p w14:paraId="34950C1D" w14:textId="77777777" w:rsidR="005C2D92" w:rsidRPr="00E515C2" w:rsidRDefault="005C2D92" w:rsidP="005C2D92">
      <w:pPr>
        <w:jc w:val="both"/>
        <w:rPr>
          <w:sz w:val="28"/>
          <w:szCs w:val="28"/>
          <w:lang w:val="kk-KZ"/>
        </w:rPr>
      </w:pPr>
    </w:p>
    <w:p w14:paraId="54FE968A" w14:textId="77777777" w:rsidR="005C2D92" w:rsidRPr="00E515C2" w:rsidRDefault="005C2D92" w:rsidP="005C2D92">
      <w:pPr>
        <w:jc w:val="both"/>
        <w:rPr>
          <w:sz w:val="28"/>
          <w:szCs w:val="28"/>
          <w:lang w:val="kk-KZ"/>
        </w:rPr>
      </w:pPr>
    </w:p>
    <w:bookmarkEnd w:id="18"/>
    <w:p w14:paraId="45E21C73" w14:textId="77777777" w:rsidR="005C2D92" w:rsidRPr="00E515C2" w:rsidRDefault="005C2D92" w:rsidP="005C2D92">
      <w:pPr>
        <w:jc w:val="both"/>
        <w:rPr>
          <w:rFonts w:eastAsia="Calibri"/>
          <w:sz w:val="28"/>
          <w:szCs w:val="28"/>
          <w:lang w:val="kk-KZ" w:eastAsia="en-US"/>
        </w:rPr>
      </w:pPr>
    </w:p>
    <w:p w14:paraId="0E6A4C56" w14:textId="77777777" w:rsidR="005C2D92" w:rsidRPr="00E515C2" w:rsidRDefault="005C2D92" w:rsidP="005C2D92">
      <w:pPr>
        <w:rPr>
          <w:sz w:val="28"/>
          <w:szCs w:val="28"/>
          <w:lang w:val="kk-KZ"/>
        </w:rPr>
      </w:pPr>
    </w:p>
    <w:p w14:paraId="1EFF2994" w14:textId="77777777" w:rsidR="005C2D92" w:rsidRPr="00E515C2" w:rsidRDefault="005C2D92" w:rsidP="005C2D92">
      <w:pPr>
        <w:tabs>
          <w:tab w:val="left" w:pos="0"/>
        </w:tabs>
        <w:contextualSpacing/>
        <w:jc w:val="center"/>
        <w:rPr>
          <w:b/>
          <w:lang w:val="kk-KZ"/>
        </w:rPr>
      </w:pPr>
    </w:p>
    <w:p w14:paraId="3DEADE4B" w14:textId="77777777" w:rsidR="005C2D92" w:rsidRPr="00E515C2" w:rsidRDefault="005C2D92" w:rsidP="005C2D92">
      <w:pPr>
        <w:rPr>
          <w:lang w:val="kk-KZ"/>
        </w:rPr>
      </w:pPr>
    </w:p>
    <w:p w14:paraId="74AB846B" w14:textId="77777777" w:rsidR="001B3F03" w:rsidRPr="00E515C2" w:rsidRDefault="001B3F03" w:rsidP="005C2D92">
      <w:pPr>
        <w:jc w:val="both"/>
        <w:rPr>
          <w:b/>
          <w:sz w:val="28"/>
          <w:szCs w:val="28"/>
        </w:rPr>
      </w:pPr>
    </w:p>
    <w:p w14:paraId="7304046A" w14:textId="69A64B19" w:rsidR="001B3F03" w:rsidRDefault="001B3F03">
      <w:pPr>
        <w:jc w:val="right"/>
        <w:rPr>
          <w:b/>
          <w:sz w:val="28"/>
          <w:szCs w:val="28"/>
          <w:lang w:val="kk-KZ"/>
        </w:rPr>
      </w:pPr>
    </w:p>
    <w:p w14:paraId="2B9BF7D8" w14:textId="197FD351" w:rsidR="00A073EC" w:rsidRDefault="00A073EC">
      <w:pPr>
        <w:jc w:val="right"/>
        <w:rPr>
          <w:b/>
          <w:sz w:val="28"/>
          <w:szCs w:val="28"/>
          <w:lang w:val="kk-KZ"/>
        </w:rPr>
      </w:pPr>
    </w:p>
    <w:p w14:paraId="57DA8698" w14:textId="756A4996" w:rsidR="00A073EC" w:rsidRDefault="00A073EC">
      <w:pPr>
        <w:jc w:val="right"/>
        <w:rPr>
          <w:b/>
          <w:sz w:val="28"/>
          <w:szCs w:val="28"/>
          <w:lang w:val="kk-KZ"/>
        </w:rPr>
      </w:pPr>
    </w:p>
    <w:p w14:paraId="0995ED91" w14:textId="57C780B5" w:rsidR="00A073EC" w:rsidRDefault="00A073EC">
      <w:pPr>
        <w:jc w:val="right"/>
        <w:rPr>
          <w:b/>
          <w:sz w:val="28"/>
          <w:szCs w:val="28"/>
          <w:lang w:val="kk-KZ"/>
        </w:rPr>
      </w:pPr>
    </w:p>
    <w:p w14:paraId="1BA17FF7" w14:textId="1DB6E2E6" w:rsidR="00A073EC" w:rsidRDefault="00A073EC">
      <w:pPr>
        <w:jc w:val="right"/>
        <w:rPr>
          <w:b/>
          <w:sz w:val="28"/>
          <w:szCs w:val="28"/>
          <w:lang w:val="kk-KZ"/>
        </w:rPr>
      </w:pPr>
    </w:p>
    <w:p w14:paraId="0C2B65ED" w14:textId="77F1FCCD" w:rsidR="00A073EC" w:rsidRDefault="00A073EC">
      <w:pPr>
        <w:jc w:val="right"/>
        <w:rPr>
          <w:b/>
          <w:sz w:val="28"/>
          <w:szCs w:val="28"/>
          <w:lang w:val="kk-KZ"/>
        </w:rPr>
      </w:pPr>
    </w:p>
    <w:p w14:paraId="197C3E29" w14:textId="77777777" w:rsidR="00A073EC" w:rsidRPr="00E515C2" w:rsidRDefault="00A073EC">
      <w:pPr>
        <w:jc w:val="right"/>
        <w:rPr>
          <w:b/>
          <w:sz w:val="28"/>
          <w:szCs w:val="28"/>
          <w:lang w:val="kk-KZ"/>
        </w:rPr>
      </w:pPr>
    </w:p>
    <w:p w14:paraId="293DC7AB" w14:textId="77777777" w:rsidR="00E515C2" w:rsidRPr="00E515C2" w:rsidRDefault="00E515C2" w:rsidP="00E515C2">
      <w:pPr>
        <w:rPr>
          <w:b/>
          <w:sz w:val="28"/>
          <w:szCs w:val="28"/>
          <w:lang w:val="kk-KZ"/>
        </w:rPr>
      </w:pPr>
    </w:p>
    <w:p w14:paraId="2240929C" w14:textId="0478CC2F" w:rsidR="001B3F03" w:rsidRPr="00E515C2" w:rsidRDefault="008634CC" w:rsidP="00E515C2">
      <w:pPr>
        <w:jc w:val="center"/>
        <w:rPr>
          <w:b/>
          <w:sz w:val="28"/>
          <w:szCs w:val="28"/>
          <w:lang w:val="kk-KZ"/>
        </w:rPr>
      </w:pPr>
      <w:r w:rsidRPr="00E515C2">
        <w:rPr>
          <w:b/>
          <w:sz w:val="28"/>
          <w:szCs w:val="28"/>
          <w:lang w:val="kk-KZ"/>
        </w:rPr>
        <w:t>ҚОСЫМША А</w:t>
      </w:r>
    </w:p>
    <w:p w14:paraId="1B7DC133" w14:textId="7D5D6858" w:rsidR="00804F31" w:rsidRPr="00E515C2" w:rsidRDefault="000148B5" w:rsidP="00804F31">
      <w:pPr>
        <w:pStyle w:val="afe"/>
      </w:pPr>
      <w:r w:rsidRPr="00E515C2">
        <w:rPr>
          <w:b/>
          <w:noProof/>
          <w:sz w:val="28"/>
          <w:szCs w:val="28"/>
        </w:rPr>
        <mc:AlternateContent>
          <mc:Choice Requires="wps">
            <w:drawing>
              <wp:anchor distT="0" distB="0" distL="114300" distR="114300" simplePos="0" relativeHeight="251677184" behindDoc="0" locked="0" layoutInCell="1" allowOverlap="1" wp14:anchorId="72B417F2" wp14:editId="2AA6F7F3">
                <wp:simplePos x="0" y="0"/>
                <wp:positionH relativeFrom="column">
                  <wp:posOffset>0</wp:posOffset>
                </wp:positionH>
                <wp:positionV relativeFrom="paragraph">
                  <wp:posOffset>0</wp:posOffset>
                </wp:positionV>
                <wp:extent cx="635000" cy="635000"/>
                <wp:effectExtent l="0" t="0" r="0" b="0"/>
                <wp:wrapNone/>
                <wp:docPr id="48" name="shapetype_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w:pict>
              <v:rect w14:anchorId="00DC0ABD" id="shapetype_75" o:spid="_x0000_s1026" style="position:absolute;margin-left:0;margin-top:0;width:50pt;height:50pt;z-index:251677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" filled="f" stroked="f">
                <o:lock v:ext="edit" aspectratio="t" selection="t"/>
              </v:rect>
            </w:pict>
          </mc:Fallback>
        </mc:AlternateContent>
      </w:r>
      <w:r w:rsidR="004B6DB9" w:rsidRPr="00E515C2">
        <w:rPr>
          <w:noProof/>
        </w:rPr>
        <w:drawing>
          <wp:inline distT="0" distB="0" distL="0" distR="0" wp14:anchorId="053DFE91" wp14:editId="20C632FC">
            <wp:extent cx="6120130" cy="842454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6120130" cy="8424545"/>
                    </a:xfrm>
                    <a:prstGeom prst="rect">
                      <a:avLst/>
                    </a:prstGeom>
                    <a:noFill/>
                    <a:ln>
                      <a:noFill/>
                    </a:ln>
                  </pic:spPr>
                </pic:pic>
              </a:graphicData>
            </a:graphic>
          </wp:inline>
        </w:drawing>
      </w:r>
    </w:p>
    <w:p w14:paraId="4215F6AB" w14:textId="77777777" w:rsidR="001B3F03" w:rsidRPr="00E515C2" w:rsidRDefault="001B3F03" w:rsidP="00804F31">
      <w:pPr>
        <w:rPr>
          <w:b/>
          <w:sz w:val="28"/>
          <w:szCs w:val="28"/>
          <w:lang w:val="kk-KZ"/>
        </w:rPr>
      </w:pPr>
    </w:p>
    <w:p w14:paraId="5FA4E166" w14:textId="77777777" w:rsidR="001B3F03" w:rsidRPr="00E515C2" w:rsidRDefault="008634CC">
      <w:pPr>
        <w:jc w:val="center"/>
        <w:rPr>
          <w:b/>
          <w:sz w:val="28"/>
          <w:szCs w:val="28"/>
          <w:lang w:val="kk-KZ"/>
        </w:rPr>
      </w:pPr>
      <w:r w:rsidRPr="00E515C2">
        <w:rPr>
          <w:b/>
          <w:sz w:val="28"/>
          <w:szCs w:val="28"/>
          <w:lang w:val="kk-KZ"/>
        </w:rPr>
        <w:t>ҚОСЫМША Б</w:t>
      </w:r>
    </w:p>
    <w:p w14:paraId="18001891" w14:textId="77777777" w:rsidR="00712E5B" w:rsidRPr="00E515C2" w:rsidRDefault="00712E5B" w:rsidP="00712E5B">
      <w:pPr>
        <w:pStyle w:val="afe"/>
        <w:rPr>
          <w:b/>
          <w:sz w:val="28"/>
          <w:szCs w:val="28"/>
          <w:lang w:val="kk-KZ"/>
        </w:rPr>
      </w:pPr>
      <w:r w:rsidRPr="00E515C2">
        <w:rPr>
          <w:noProof/>
        </w:rPr>
        <w:drawing>
          <wp:inline distT="0" distB="0" distL="0" distR="0" wp14:anchorId="6D567BD2" wp14:editId="48B66B46">
            <wp:extent cx="6120130" cy="865695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6120130" cy="8656955"/>
                    </a:xfrm>
                    <a:prstGeom prst="rect">
                      <a:avLst/>
                    </a:prstGeom>
                    <a:noFill/>
                    <a:ln>
                      <a:noFill/>
                    </a:ln>
                  </pic:spPr>
                </pic:pic>
              </a:graphicData>
            </a:graphic>
          </wp:inline>
        </w:drawing>
      </w:r>
    </w:p>
    <w:p w14:paraId="7977EDE4" w14:textId="384A5DDF" w:rsidR="00DE0351" w:rsidRPr="00E515C2" w:rsidRDefault="002201B2" w:rsidP="00712E5B">
      <w:pPr>
        <w:pStyle w:val="afe"/>
        <w:jc w:val="center"/>
      </w:pPr>
      <w:r w:rsidRPr="00E515C2">
        <w:rPr>
          <w:b/>
          <w:sz w:val="28"/>
          <w:szCs w:val="28"/>
          <w:lang w:val="kk-KZ"/>
        </w:rPr>
        <w:t xml:space="preserve">ҚОСЫМША </w:t>
      </w:r>
      <w:r w:rsidR="00DE0351" w:rsidRPr="00E515C2">
        <w:rPr>
          <w:b/>
          <w:sz w:val="28"/>
          <w:szCs w:val="28"/>
          <w:lang w:val="kk-KZ"/>
        </w:rPr>
        <w:t>В</w:t>
      </w:r>
    </w:p>
    <w:p w14:paraId="08EE4888" w14:textId="77777777" w:rsidR="001B3F03" w:rsidRPr="00E515C2" w:rsidRDefault="001B3F03">
      <w:pPr>
        <w:jc w:val="center"/>
        <w:rPr>
          <w:b/>
          <w:sz w:val="28"/>
          <w:szCs w:val="28"/>
          <w:lang w:val="kk-KZ"/>
        </w:rPr>
      </w:pPr>
    </w:p>
    <w:p w14:paraId="386130E5" w14:textId="77777777" w:rsidR="001B3F03" w:rsidRPr="00E515C2" w:rsidRDefault="002857E1">
      <w:pPr>
        <w:jc w:val="center"/>
        <w:rPr>
          <w:b/>
          <w:sz w:val="28"/>
          <w:szCs w:val="28"/>
          <w:lang w:val="kk-KZ"/>
        </w:rPr>
      </w:pPr>
      <w:r w:rsidRPr="00E515C2">
        <w:rPr>
          <w:noProof/>
        </w:rPr>
        <w:drawing>
          <wp:anchor distT="0" distB="0" distL="114300" distR="114300" simplePos="0" relativeHeight="251679232" behindDoc="0" locked="0" layoutInCell="1" allowOverlap="1" wp14:anchorId="4030E2CD" wp14:editId="2E799B61">
            <wp:simplePos x="0" y="0"/>
            <wp:positionH relativeFrom="column">
              <wp:posOffset>-164465</wp:posOffset>
            </wp:positionH>
            <wp:positionV relativeFrom="paragraph">
              <wp:posOffset>33655</wp:posOffset>
            </wp:positionV>
            <wp:extent cx="6107430" cy="8643620"/>
            <wp:effectExtent l="0" t="0" r="7620" b="5080"/>
            <wp:wrapNone/>
            <wp:docPr id="9" name="Рисунок 56"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image2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107430" cy="8643620"/>
                    </a:xfrm>
                    <a:prstGeom prst="rect">
                      <a:avLst/>
                    </a:prstGeom>
                    <a:ln>
                      <a:noFill/>
                    </a:ln>
                  </pic:spPr>
                </pic:pic>
              </a:graphicData>
            </a:graphic>
          </wp:anchor>
        </w:drawing>
      </w:r>
      <w:r w:rsidR="008634CC" w:rsidRPr="00E515C2">
        <w:rPr>
          <w:b/>
          <w:sz w:val="28"/>
          <w:szCs w:val="28"/>
          <w:lang w:val="kk-KZ"/>
        </w:rPr>
        <w:t>ҚОСЫМША В</w:t>
      </w:r>
    </w:p>
    <w:p w14:paraId="039D9078" w14:textId="77777777" w:rsidR="001B3F03" w:rsidRPr="00E515C2" w:rsidRDefault="001B3F03">
      <w:pPr>
        <w:jc w:val="center"/>
        <w:rPr>
          <w:b/>
          <w:sz w:val="28"/>
          <w:szCs w:val="28"/>
          <w:lang w:val="kk-KZ"/>
        </w:rPr>
      </w:pPr>
    </w:p>
    <w:p w14:paraId="4EBC05D0" w14:textId="77777777" w:rsidR="001B3F03" w:rsidRPr="00E515C2" w:rsidRDefault="001B3F03">
      <w:pPr>
        <w:jc w:val="center"/>
        <w:rPr>
          <w:b/>
          <w:sz w:val="28"/>
          <w:szCs w:val="28"/>
          <w:lang w:val="kk-KZ"/>
        </w:rPr>
      </w:pPr>
    </w:p>
    <w:p w14:paraId="1E37DB93" w14:textId="77777777" w:rsidR="001B3F03" w:rsidRPr="00E515C2" w:rsidRDefault="001B3F03">
      <w:pPr>
        <w:jc w:val="center"/>
        <w:rPr>
          <w:b/>
          <w:sz w:val="28"/>
          <w:szCs w:val="28"/>
          <w:lang w:val="kk-KZ"/>
        </w:rPr>
      </w:pPr>
    </w:p>
    <w:p w14:paraId="5FEF562A" w14:textId="77777777" w:rsidR="001B3F03" w:rsidRPr="00E515C2" w:rsidRDefault="001B3F03">
      <w:pPr>
        <w:jc w:val="center"/>
        <w:rPr>
          <w:b/>
          <w:sz w:val="28"/>
          <w:szCs w:val="28"/>
          <w:lang w:val="kk-KZ"/>
        </w:rPr>
      </w:pPr>
    </w:p>
    <w:p w14:paraId="7BC97933" w14:textId="77777777" w:rsidR="001B3F03" w:rsidRPr="00E515C2" w:rsidRDefault="001B3F03">
      <w:pPr>
        <w:jc w:val="center"/>
        <w:rPr>
          <w:b/>
          <w:sz w:val="28"/>
          <w:szCs w:val="28"/>
          <w:lang w:val="kk-KZ"/>
        </w:rPr>
      </w:pPr>
    </w:p>
    <w:p w14:paraId="7B3B8199" w14:textId="77777777" w:rsidR="001B3F03" w:rsidRPr="00E515C2" w:rsidRDefault="001B3F03">
      <w:pPr>
        <w:jc w:val="center"/>
        <w:rPr>
          <w:b/>
          <w:sz w:val="28"/>
          <w:szCs w:val="28"/>
          <w:lang w:val="kk-KZ"/>
        </w:rPr>
      </w:pPr>
    </w:p>
    <w:p w14:paraId="34E7D653" w14:textId="77777777" w:rsidR="001B3F03" w:rsidRPr="00E515C2" w:rsidRDefault="001B3F03">
      <w:pPr>
        <w:jc w:val="center"/>
        <w:rPr>
          <w:b/>
          <w:sz w:val="28"/>
          <w:szCs w:val="28"/>
          <w:lang w:val="kk-KZ"/>
        </w:rPr>
      </w:pPr>
    </w:p>
    <w:p w14:paraId="3D15FEDA" w14:textId="77777777" w:rsidR="001B3F03" w:rsidRPr="00E515C2" w:rsidRDefault="001B3F03">
      <w:pPr>
        <w:jc w:val="center"/>
        <w:rPr>
          <w:b/>
          <w:sz w:val="28"/>
          <w:szCs w:val="28"/>
          <w:lang w:val="kk-KZ"/>
        </w:rPr>
      </w:pPr>
    </w:p>
    <w:p w14:paraId="0FDEBCBA" w14:textId="77777777" w:rsidR="001B3F03" w:rsidRPr="00E515C2" w:rsidRDefault="001B3F03">
      <w:pPr>
        <w:jc w:val="center"/>
        <w:rPr>
          <w:b/>
          <w:sz w:val="28"/>
          <w:szCs w:val="28"/>
          <w:lang w:val="kk-KZ"/>
        </w:rPr>
      </w:pPr>
    </w:p>
    <w:p w14:paraId="6EFAE2A4" w14:textId="77777777" w:rsidR="001B3F03" w:rsidRPr="00E515C2" w:rsidRDefault="001B3F03">
      <w:pPr>
        <w:jc w:val="center"/>
        <w:rPr>
          <w:b/>
          <w:sz w:val="28"/>
          <w:szCs w:val="28"/>
          <w:lang w:val="kk-KZ"/>
        </w:rPr>
      </w:pPr>
    </w:p>
    <w:p w14:paraId="29D59AD3" w14:textId="77777777" w:rsidR="001B3F03" w:rsidRPr="00E515C2" w:rsidRDefault="001B3F03">
      <w:pPr>
        <w:jc w:val="center"/>
        <w:rPr>
          <w:b/>
          <w:sz w:val="28"/>
          <w:szCs w:val="28"/>
          <w:lang w:val="kk-KZ"/>
        </w:rPr>
      </w:pPr>
    </w:p>
    <w:p w14:paraId="02A16434" w14:textId="77777777" w:rsidR="001B3F03" w:rsidRPr="00E515C2" w:rsidRDefault="001B3F03">
      <w:pPr>
        <w:jc w:val="center"/>
        <w:rPr>
          <w:b/>
          <w:sz w:val="28"/>
          <w:szCs w:val="28"/>
          <w:lang w:val="kk-KZ"/>
        </w:rPr>
      </w:pPr>
    </w:p>
    <w:p w14:paraId="048DC050" w14:textId="77777777" w:rsidR="001B3F03" w:rsidRPr="00E515C2" w:rsidRDefault="001B3F03">
      <w:pPr>
        <w:jc w:val="center"/>
        <w:rPr>
          <w:b/>
          <w:sz w:val="28"/>
          <w:szCs w:val="28"/>
          <w:lang w:val="kk-KZ"/>
        </w:rPr>
      </w:pPr>
    </w:p>
    <w:p w14:paraId="4D1770FD" w14:textId="77777777" w:rsidR="001B3F03" w:rsidRPr="00E515C2" w:rsidRDefault="001B3F03">
      <w:pPr>
        <w:jc w:val="center"/>
        <w:rPr>
          <w:b/>
          <w:sz w:val="28"/>
          <w:szCs w:val="28"/>
          <w:lang w:val="kk-KZ"/>
        </w:rPr>
      </w:pPr>
    </w:p>
    <w:p w14:paraId="17568606" w14:textId="77777777" w:rsidR="001B3F03" w:rsidRPr="00E515C2" w:rsidRDefault="001B3F03">
      <w:pPr>
        <w:jc w:val="center"/>
        <w:rPr>
          <w:b/>
          <w:sz w:val="28"/>
          <w:szCs w:val="28"/>
          <w:lang w:val="kk-KZ"/>
        </w:rPr>
      </w:pPr>
    </w:p>
    <w:p w14:paraId="6D6062DA" w14:textId="77777777" w:rsidR="001B3F03" w:rsidRPr="00E515C2" w:rsidRDefault="001B3F03">
      <w:pPr>
        <w:jc w:val="center"/>
        <w:rPr>
          <w:b/>
          <w:sz w:val="28"/>
          <w:szCs w:val="28"/>
          <w:lang w:val="kk-KZ"/>
        </w:rPr>
      </w:pPr>
    </w:p>
    <w:p w14:paraId="25BD3AC2" w14:textId="77777777" w:rsidR="001B3F03" w:rsidRPr="00E515C2" w:rsidRDefault="001B3F03">
      <w:pPr>
        <w:jc w:val="center"/>
        <w:rPr>
          <w:b/>
          <w:sz w:val="28"/>
          <w:szCs w:val="28"/>
          <w:lang w:val="kk-KZ"/>
        </w:rPr>
      </w:pPr>
    </w:p>
    <w:p w14:paraId="6783FE2A" w14:textId="77777777" w:rsidR="001B3F03" w:rsidRPr="00E515C2" w:rsidRDefault="001B3F03">
      <w:pPr>
        <w:jc w:val="center"/>
        <w:rPr>
          <w:b/>
          <w:sz w:val="28"/>
          <w:szCs w:val="28"/>
          <w:lang w:val="kk-KZ"/>
        </w:rPr>
      </w:pPr>
    </w:p>
    <w:p w14:paraId="4DBA7B5B" w14:textId="77777777" w:rsidR="001B3F03" w:rsidRPr="00E515C2" w:rsidRDefault="001B3F03">
      <w:pPr>
        <w:jc w:val="center"/>
        <w:rPr>
          <w:b/>
          <w:sz w:val="28"/>
          <w:szCs w:val="28"/>
          <w:lang w:val="kk-KZ"/>
        </w:rPr>
      </w:pPr>
    </w:p>
    <w:p w14:paraId="061B33B2" w14:textId="77777777" w:rsidR="001B3F03" w:rsidRPr="00E515C2" w:rsidRDefault="001B3F03">
      <w:pPr>
        <w:jc w:val="center"/>
        <w:rPr>
          <w:b/>
          <w:sz w:val="28"/>
          <w:szCs w:val="28"/>
          <w:lang w:val="kk-KZ"/>
        </w:rPr>
      </w:pPr>
    </w:p>
    <w:p w14:paraId="5C9ADAC6" w14:textId="77777777" w:rsidR="001B3F03" w:rsidRPr="00E515C2" w:rsidRDefault="001B3F03">
      <w:pPr>
        <w:jc w:val="center"/>
        <w:rPr>
          <w:b/>
          <w:sz w:val="28"/>
          <w:szCs w:val="28"/>
          <w:lang w:val="kk-KZ"/>
        </w:rPr>
      </w:pPr>
    </w:p>
    <w:p w14:paraId="3BC7D717" w14:textId="77777777" w:rsidR="001B3F03" w:rsidRPr="00E515C2" w:rsidRDefault="001B3F03">
      <w:pPr>
        <w:jc w:val="center"/>
        <w:rPr>
          <w:b/>
          <w:sz w:val="28"/>
          <w:szCs w:val="28"/>
          <w:lang w:val="kk-KZ"/>
        </w:rPr>
      </w:pPr>
    </w:p>
    <w:p w14:paraId="7C935C2D" w14:textId="77777777" w:rsidR="001B3F03" w:rsidRPr="00E515C2" w:rsidRDefault="001B3F03">
      <w:pPr>
        <w:jc w:val="center"/>
        <w:rPr>
          <w:b/>
          <w:sz w:val="28"/>
          <w:szCs w:val="28"/>
          <w:lang w:val="kk-KZ"/>
        </w:rPr>
      </w:pPr>
    </w:p>
    <w:p w14:paraId="3C442DD9" w14:textId="77777777" w:rsidR="001B3F03" w:rsidRPr="00E515C2" w:rsidRDefault="001B3F03">
      <w:pPr>
        <w:jc w:val="center"/>
        <w:rPr>
          <w:b/>
          <w:sz w:val="28"/>
          <w:szCs w:val="28"/>
          <w:lang w:val="kk-KZ"/>
        </w:rPr>
      </w:pPr>
    </w:p>
    <w:p w14:paraId="1E9FAF48" w14:textId="77777777" w:rsidR="001B3F03" w:rsidRPr="00E515C2" w:rsidRDefault="001B3F03">
      <w:pPr>
        <w:jc w:val="center"/>
        <w:rPr>
          <w:b/>
          <w:sz w:val="28"/>
          <w:szCs w:val="28"/>
          <w:lang w:val="kk-KZ"/>
        </w:rPr>
      </w:pPr>
    </w:p>
    <w:p w14:paraId="6F1421A3" w14:textId="77777777" w:rsidR="001B3F03" w:rsidRPr="00E515C2" w:rsidRDefault="001B3F03">
      <w:pPr>
        <w:jc w:val="center"/>
        <w:rPr>
          <w:b/>
          <w:sz w:val="28"/>
          <w:szCs w:val="28"/>
          <w:lang w:val="kk-KZ"/>
        </w:rPr>
      </w:pPr>
    </w:p>
    <w:p w14:paraId="725B6B2A" w14:textId="77777777" w:rsidR="001B3F03" w:rsidRPr="00E515C2" w:rsidRDefault="001B3F03">
      <w:pPr>
        <w:jc w:val="center"/>
        <w:rPr>
          <w:b/>
          <w:sz w:val="28"/>
          <w:szCs w:val="28"/>
          <w:lang w:val="kk-KZ"/>
        </w:rPr>
      </w:pPr>
    </w:p>
    <w:p w14:paraId="382B1B53" w14:textId="77777777" w:rsidR="001B3F03" w:rsidRPr="00E515C2" w:rsidRDefault="001B3F03">
      <w:pPr>
        <w:jc w:val="center"/>
        <w:rPr>
          <w:b/>
          <w:sz w:val="28"/>
          <w:szCs w:val="28"/>
          <w:lang w:val="kk-KZ"/>
        </w:rPr>
      </w:pPr>
    </w:p>
    <w:p w14:paraId="68C41CBC" w14:textId="77777777" w:rsidR="001B3F03" w:rsidRPr="00E515C2" w:rsidRDefault="001B3F03">
      <w:pPr>
        <w:jc w:val="center"/>
        <w:rPr>
          <w:b/>
          <w:sz w:val="28"/>
          <w:szCs w:val="28"/>
          <w:lang w:val="kk-KZ"/>
        </w:rPr>
      </w:pPr>
    </w:p>
    <w:p w14:paraId="468F537B" w14:textId="77777777" w:rsidR="001B3F03" w:rsidRPr="00E515C2" w:rsidRDefault="001B3F03">
      <w:pPr>
        <w:jc w:val="center"/>
        <w:rPr>
          <w:b/>
          <w:sz w:val="28"/>
          <w:szCs w:val="28"/>
          <w:lang w:val="kk-KZ"/>
        </w:rPr>
      </w:pPr>
    </w:p>
    <w:p w14:paraId="038260D7" w14:textId="77777777" w:rsidR="001B3F03" w:rsidRPr="00E515C2" w:rsidRDefault="001B3F03">
      <w:pPr>
        <w:jc w:val="center"/>
        <w:rPr>
          <w:b/>
          <w:sz w:val="28"/>
          <w:szCs w:val="28"/>
          <w:lang w:val="kk-KZ"/>
        </w:rPr>
      </w:pPr>
    </w:p>
    <w:p w14:paraId="3BC9D2B3" w14:textId="77777777" w:rsidR="001B3F03" w:rsidRPr="00E515C2" w:rsidRDefault="001B3F03">
      <w:pPr>
        <w:jc w:val="center"/>
        <w:rPr>
          <w:b/>
          <w:sz w:val="28"/>
          <w:szCs w:val="28"/>
          <w:lang w:val="kk-KZ"/>
        </w:rPr>
      </w:pPr>
    </w:p>
    <w:p w14:paraId="48A4F884" w14:textId="77777777" w:rsidR="001B3F03" w:rsidRPr="00E515C2" w:rsidRDefault="001B3F03">
      <w:pPr>
        <w:jc w:val="center"/>
        <w:rPr>
          <w:b/>
          <w:sz w:val="28"/>
          <w:szCs w:val="28"/>
          <w:lang w:val="kk-KZ"/>
        </w:rPr>
      </w:pPr>
    </w:p>
    <w:p w14:paraId="7BDEB179" w14:textId="77777777" w:rsidR="001B3F03" w:rsidRPr="00E515C2" w:rsidRDefault="001B3F03">
      <w:pPr>
        <w:jc w:val="center"/>
        <w:rPr>
          <w:b/>
          <w:sz w:val="28"/>
          <w:szCs w:val="28"/>
          <w:lang w:val="kk-KZ"/>
        </w:rPr>
      </w:pPr>
    </w:p>
    <w:p w14:paraId="294B60C6" w14:textId="77777777" w:rsidR="001B3F03" w:rsidRPr="00E515C2" w:rsidRDefault="001B3F03">
      <w:pPr>
        <w:jc w:val="center"/>
        <w:rPr>
          <w:b/>
          <w:sz w:val="28"/>
          <w:szCs w:val="28"/>
          <w:lang w:val="kk-KZ"/>
        </w:rPr>
      </w:pPr>
    </w:p>
    <w:p w14:paraId="4BCC6279" w14:textId="77777777" w:rsidR="001B3F03" w:rsidRPr="00E515C2" w:rsidRDefault="001B3F03">
      <w:pPr>
        <w:jc w:val="center"/>
        <w:rPr>
          <w:b/>
          <w:sz w:val="28"/>
          <w:szCs w:val="28"/>
          <w:lang w:val="kk-KZ"/>
        </w:rPr>
      </w:pPr>
    </w:p>
    <w:p w14:paraId="7AEA8DED" w14:textId="77777777" w:rsidR="001B3F03" w:rsidRPr="00E515C2" w:rsidRDefault="001B3F03">
      <w:pPr>
        <w:jc w:val="center"/>
        <w:rPr>
          <w:b/>
          <w:sz w:val="28"/>
          <w:szCs w:val="28"/>
          <w:lang w:val="kk-KZ"/>
        </w:rPr>
      </w:pPr>
    </w:p>
    <w:p w14:paraId="1353B25D" w14:textId="77777777" w:rsidR="001B3F03" w:rsidRPr="00E515C2" w:rsidRDefault="001B3F03">
      <w:pPr>
        <w:jc w:val="center"/>
        <w:rPr>
          <w:b/>
          <w:sz w:val="28"/>
          <w:szCs w:val="28"/>
          <w:lang w:val="kk-KZ"/>
        </w:rPr>
      </w:pPr>
    </w:p>
    <w:p w14:paraId="0CEE579B" w14:textId="77777777" w:rsidR="001B3F03" w:rsidRPr="00E515C2" w:rsidRDefault="001B3F03">
      <w:pPr>
        <w:jc w:val="center"/>
        <w:rPr>
          <w:b/>
          <w:sz w:val="28"/>
          <w:szCs w:val="28"/>
          <w:lang w:val="kk-KZ"/>
        </w:rPr>
      </w:pPr>
    </w:p>
    <w:p w14:paraId="2EA3832B" w14:textId="77777777" w:rsidR="001B3F03" w:rsidRPr="00E515C2" w:rsidRDefault="001B3F03">
      <w:pPr>
        <w:jc w:val="center"/>
        <w:rPr>
          <w:b/>
          <w:sz w:val="28"/>
          <w:szCs w:val="28"/>
          <w:lang w:val="kk-KZ"/>
        </w:rPr>
      </w:pPr>
    </w:p>
    <w:p w14:paraId="51EBC264" w14:textId="77777777" w:rsidR="001B3F03" w:rsidRPr="00E515C2" w:rsidRDefault="001B3F03">
      <w:pPr>
        <w:jc w:val="center"/>
        <w:rPr>
          <w:b/>
          <w:sz w:val="28"/>
          <w:szCs w:val="28"/>
          <w:lang w:val="kk-KZ"/>
        </w:rPr>
      </w:pPr>
    </w:p>
    <w:p w14:paraId="5C8D51E4" w14:textId="77777777" w:rsidR="001B3F03" w:rsidRPr="00E515C2" w:rsidRDefault="001B3F03" w:rsidP="009C4F19">
      <w:pPr>
        <w:rPr>
          <w:b/>
          <w:sz w:val="28"/>
          <w:szCs w:val="28"/>
          <w:lang w:val="kk-KZ"/>
        </w:rPr>
      </w:pPr>
    </w:p>
    <w:p w14:paraId="348B7052" w14:textId="77777777" w:rsidR="001B3F03" w:rsidRPr="00E515C2" w:rsidRDefault="008634CC">
      <w:pPr>
        <w:jc w:val="center"/>
        <w:rPr>
          <w:b/>
          <w:sz w:val="28"/>
          <w:szCs w:val="28"/>
          <w:lang w:val="kk-KZ"/>
        </w:rPr>
      </w:pPr>
      <w:r w:rsidRPr="00E515C2">
        <w:rPr>
          <w:b/>
          <w:sz w:val="28"/>
          <w:szCs w:val="28"/>
          <w:lang w:val="kk-KZ"/>
        </w:rPr>
        <w:t>ҚОСЫМША Г</w:t>
      </w:r>
    </w:p>
    <w:p w14:paraId="6460C11E" w14:textId="77777777" w:rsidR="001B3F03" w:rsidRPr="00E515C2" w:rsidRDefault="001B3F03">
      <w:pPr>
        <w:jc w:val="center"/>
        <w:rPr>
          <w:b/>
          <w:sz w:val="28"/>
          <w:szCs w:val="28"/>
          <w:lang w:val="kk-KZ"/>
        </w:rPr>
      </w:pPr>
    </w:p>
    <w:p w14:paraId="6EDD991A" w14:textId="77777777" w:rsidR="001B3F03" w:rsidRPr="00E515C2" w:rsidRDefault="008634CC">
      <w:pPr>
        <w:shd w:val="clear" w:color="auto" w:fill="FFFFFF"/>
        <w:jc w:val="center"/>
        <w:rPr>
          <w:lang w:val="kk-KZ"/>
        </w:rPr>
      </w:pPr>
      <w:r w:rsidRPr="00E515C2">
        <w:rPr>
          <w:sz w:val="28"/>
          <w:szCs w:val="28"/>
          <w:lang w:val="kk-KZ"/>
        </w:rPr>
        <w:t>"</w:t>
      </w:r>
      <w:r w:rsidRPr="00E515C2">
        <w:rPr>
          <w:bCs/>
          <w:sz w:val="28"/>
          <w:szCs w:val="28"/>
          <w:lang w:val="kk-KZ"/>
        </w:rPr>
        <w:t>Жауапкершіліктің экспресс-диагностикасы" тесті (ЖЭД)</w:t>
      </w:r>
    </w:p>
    <w:p w14:paraId="4647684A" w14:textId="77777777" w:rsidR="001B3F03" w:rsidRPr="00E515C2" w:rsidRDefault="001B3F03">
      <w:pPr>
        <w:jc w:val="both"/>
        <w:rPr>
          <w:sz w:val="28"/>
          <w:szCs w:val="28"/>
          <w:lang w:val="kk-KZ"/>
        </w:rPr>
      </w:pPr>
    </w:p>
    <w:p w14:paraId="3C78C3D0" w14:textId="77777777" w:rsidR="001B3F03" w:rsidRPr="00E515C2" w:rsidRDefault="008634CC">
      <w:pPr>
        <w:ind w:firstLine="567"/>
        <w:jc w:val="both"/>
        <w:rPr>
          <w:lang w:val="kk-KZ"/>
        </w:rPr>
      </w:pPr>
      <w:r w:rsidRPr="00E515C2">
        <w:rPr>
          <w:sz w:val="28"/>
          <w:szCs w:val="28"/>
          <w:lang w:val="kk-KZ"/>
        </w:rPr>
        <w:t>Кейбір авторлар (мысалы, Косолапова Л.А.1990) жауапкершілікті әртүрлі компоненттер мен көріністердің қосындысы ретінде емес, тұтас білім, түбегейлі жаңа сапа ретінде қарастыру керек екенін ерекше атап өтті.</w:t>
      </w:r>
    </w:p>
    <w:p w14:paraId="7FFCCFBC" w14:textId="77777777" w:rsidR="001B3F03" w:rsidRPr="00E515C2" w:rsidRDefault="008634CC">
      <w:pPr>
        <w:ind w:firstLine="567"/>
        <w:jc w:val="both"/>
        <w:rPr>
          <w:lang w:val="kk-KZ"/>
        </w:rPr>
      </w:pPr>
      <w:r w:rsidRPr="00E515C2">
        <w:rPr>
          <w:sz w:val="28"/>
          <w:szCs w:val="28"/>
          <w:lang w:val="kk-KZ"/>
        </w:rPr>
        <w:t>Осы мақсатта статистикалық өңдеудің барлық кезеңдерінен өткен жауапкершіліктің экспресс-диагностикасы бойынша сұрақнама құрылды (В.П. Прядеин, 1998).</w:t>
      </w:r>
    </w:p>
    <w:p w14:paraId="20BA62F3" w14:textId="77777777" w:rsidR="001B3F03" w:rsidRPr="00E515C2" w:rsidRDefault="008634CC">
      <w:pPr>
        <w:ind w:firstLine="567"/>
        <w:jc w:val="both"/>
        <w:rPr>
          <w:lang w:val="kk-KZ"/>
        </w:rPr>
      </w:pPr>
      <w:r w:rsidRPr="00E515C2">
        <w:rPr>
          <w:b/>
          <w:bCs/>
          <w:sz w:val="28"/>
          <w:szCs w:val="28"/>
          <w:lang w:val="kk-KZ"/>
        </w:rPr>
        <w:t>Сынақ тақырыбына арналған нұсқаулық.</w:t>
      </w:r>
      <w:r w:rsidRPr="00E515C2">
        <w:rPr>
          <w:sz w:val="28"/>
          <w:szCs w:val="28"/>
          <w:lang w:val="kk-KZ"/>
        </w:rPr>
        <w:t xml:space="preserve"> Тиісті мәлімдемелердің нөмірлерінен кейін жауап беру үшін формада қойыңыз :</w:t>
      </w:r>
    </w:p>
    <w:p w14:paraId="2972BD4D" w14:textId="77777777" w:rsidR="001B3F03" w:rsidRPr="00E515C2" w:rsidRDefault="008634CC">
      <w:pPr>
        <w:pStyle w:val="1c"/>
        <w:ind w:left="0" w:firstLine="567"/>
        <w:jc w:val="both"/>
        <w:rPr>
          <w:lang w:val="kk-KZ"/>
        </w:rPr>
      </w:pPr>
      <w:r w:rsidRPr="00E515C2">
        <w:rPr>
          <w:sz w:val="28"/>
          <w:szCs w:val="28"/>
          <w:lang w:val="kk-KZ"/>
        </w:rPr>
        <w:t>7 (балл) - егер сіздің жауабыңыз сөзсіз "иә" болса;</w:t>
      </w:r>
    </w:p>
    <w:p w14:paraId="31D4EF37" w14:textId="77777777" w:rsidR="001B3F03" w:rsidRPr="00E515C2" w:rsidRDefault="008634CC">
      <w:pPr>
        <w:pStyle w:val="1c"/>
        <w:ind w:left="0" w:firstLine="567"/>
        <w:jc w:val="both"/>
        <w:rPr>
          <w:lang w:val="kk-KZ"/>
        </w:rPr>
      </w:pPr>
      <w:r w:rsidRPr="00E515C2">
        <w:rPr>
          <w:sz w:val="28"/>
          <w:szCs w:val="28"/>
          <w:lang w:val="kk-KZ"/>
        </w:rPr>
        <w:t>6 - «иә»;</w:t>
      </w:r>
    </w:p>
    <w:p w14:paraId="50E9EC51" w14:textId="77777777" w:rsidR="001B3F03" w:rsidRPr="00E515C2" w:rsidRDefault="008634CC">
      <w:pPr>
        <w:ind w:firstLine="567"/>
        <w:jc w:val="both"/>
        <w:rPr>
          <w:lang w:val="kk-KZ"/>
        </w:rPr>
      </w:pPr>
      <w:r w:rsidRPr="00E515C2">
        <w:rPr>
          <w:sz w:val="28"/>
          <w:szCs w:val="28"/>
          <w:lang w:val="kk-KZ"/>
        </w:rPr>
        <w:t>5 - «мүмкін иә»</w:t>
      </w:r>
    </w:p>
    <w:p w14:paraId="391BC960" w14:textId="77777777" w:rsidR="001B3F03" w:rsidRPr="00E515C2" w:rsidRDefault="008634CC">
      <w:pPr>
        <w:ind w:firstLine="567"/>
        <w:jc w:val="both"/>
        <w:rPr>
          <w:lang w:val="kk-KZ"/>
        </w:rPr>
      </w:pPr>
      <w:r w:rsidRPr="00E515C2">
        <w:rPr>
          <w:sz w:val="28"/>
          <w:szCs w:val="28"/>
          <w:lang w:val="kk-KZ"/>
        </w:rPr>
        <w:t>4 – жауап бейтарап (ерекше жағдайларда жүгіну)</w:t>
      </w:r>
    </w:p>
    <w:p w14:paraId="7A093B91" w14:textId="77777777" w:rsidR="001B3F03" w:rsidRPr="00E515C2" w:rsidRDefault="008634CC">
      <w:pPr>
        <w:ind w:firstLine="567"/>
        <w:jc w:val="both"/>
        <w:rPr>
          <w:lang w:val="kk-KZ"/>
        </w:rPr>
      </w:pPr>
      <w:r w:rsidRPr="00E515C2">
        <w:rPr>
          <w:sz w:val="28"/>
          <w:szCs w:val="28"/>
          <w:lang w:val="kk-KZ"/>
        </w:rPr>
        <w:t>3 - «мүмкін жоқ»</w:t>
      </w:r>
    </w:p>
    <w:p w14:paraId="4F3F25C2" w14:textId="77777777" w:rsidR="001B3F03" w:rsidRPr="00E515C2" w:rsidRDefault="008634CC">
      <w:pPr>
        <w:ind w:firstLine="567"/>
        <w:jc w:val="both"/>
        <w:rPr>
          <w:lang w:val="kk-KZ"/>
        </w:rPr>
      </w:pPr>
      <w:r w:rsidRPr="00E515C2">
        <w:rPr>
          <w:sz w:val="28"/>
          <w:szCs w:val="28"/>
          <w:lang w:val="kk-KZ"/>
        </w:rPr>
        <w:t>2 - «жоқ»</w:t>
      </w:r>
    </w:p>
    <w:p w14:paraId="44985586" w14:textId="77777777" w:rsidR="001B3F03" w:rsidRPr="00E515C2" w:rsidRDefault="008634CC">
      <w:pPr>
        <w:ind w:firstLine="567"/>
        <w:jc w:val="both"/>
        <w:rPr>
          <w:lang w:val="kk-KZ"/>
        </w:rPr>
      </w:pPr>
      <w:r w:rsidRPr="00E515C2">
        <w:rPr>
          <w:sz w:val="28"/>
          <w:szCs w:val="28"/>
          <w:lang w:val="kk-KZ"/>
        </w:rPr>
        <w:t>1 - «сөзсіз жоқ»</w:t>
      </w:r>
    </w:p>
    <w:p w14:paraId="2315CB8D" w14:textId="77777777" w:rsidR="001B3F03" w:rsidRPr="00E515C2" w:rsidRDefault="008634CC">
      <w:pPr>
        <w:ind w:firstLine="567"/>
        <w:jc w:val="both"/>
        <w:rPr>
          <w:lang w:val="kk-KZ"/>
        </w:rPr>
      </w:pPr>
      <w:r w:rsidRPr="00E515C2">
        <w:rPr>
          <w:b/>
          <w:i/>
          <w:sz w:val="28"/>
          <w:szCs w:val="28"/>
          <w:lang w:val="kk-KZ"/>
        </w:rPr>
        <w:t xml:space="preserve">Сауалнама мәтіні </w:t>
      </w:r>
    </w:p>
    <w:p w14:paraId="162E99D8" w14:textId="77777777" w:rsidR="001B3F03" w:rsidRPr="00E515C2" w:rsidRDefault="008634CC">
      <w:pPr>
        <w:ind w:firstLine="567"/>
        <w:jc w:val="both"/>
        <w:rPr>
          <w:lang w:val="kk-KZ"/>
        </w:rPr>
      </w:pPr>
      <w:r w:rsidRPr="00E515C2">
        <w:rPr>
          <w:sz w:val="28"/>
          <w:szCs w:val="28"/>
          <w:lang w:val="kk-KZ"/>
        </w:rPr>
        <w:t>1. Мен осы немесе басқа шешім қабылдамас бұрын өз мүмкіндіктерімді мұқият өлшеймін.</w:t>
      </w:r>
    </w:p>
    <w:p w14:paraId="14D0C119" w14:textId="77777777" w:rsidR="001B3F03" w:rsidRPr="00E515C2" w:rsidRDefault="008634CC">
      <w:pPr>
        <w:ind w:firstLine="567"/>
        <w:jc w:val="both"/>
        <w:rPr>
          <w:lang w:val="kk-KZ"/>
        </w:rPr>
      </w:pPr>
      <w:r w:rsidRPr="00E515C2">
        <w:rPr>
          <w:sz w:val="28"/>
          <w:szCs w:val="28"/>
          <w:lang w:val="kk-KZ"/>
        </w:rPr>
        <w:t>2. Менің ойымша, адам өзінің барлық әрекеттері үшін жауап беруі керек және т. б.</w:t>
      </w:r>
    </w:p>
    <w:p w14:paraId="278C9674" w14:textId="77777777" w:rsidR="001B3F03" w:rsidRPr="00E515C2" w:rsidRDefault="008634CC">
      <w:pPr>
        <w:ind w:firstLine="567"/>
        <w:jc w:val="both"/>
        <w:rPr>
          <w:lang w:val="kk-KZ"/>
        </w:rPr>
      </w:pPr>
      <w:r w:rsidRPr="00E515C2">
        <w:rPr>
          <w:sz w:val="28"/>
          <w:szCs w:val="28"/>
          <w:lang w:val="kk-KZ"/>
        </w:rPr>
        <w:t xml:space="preserve">3. Мен әрқашан уәдемді орындаймын </w:t>
      </w:r>
    </w:p>
    <w:p w14:paraId="5774A6B9" w14:textId="77777777" w:rsidR="001B3F03" w:rsidRPr="00E515C2" w:rsidRDefault="008634CC">
      <w:pPr>
        <w:ind w:firstLine="567"/>
        <w:jc w:val="both"/>
        <w:rPr>
          <w:lang w:val="kk-KZ"/>
        </w:rPr>
      </w:pPr>
      <w:r w:rsidRPr="00E515C2">
        <w:rPr>
          <w:sz w:val="28"/>
          <w:szCs w:val="28"/>
          <w:lang w:val="kk-KZ"/>
        </w:rPr>
        <w:t>4. Тым ауыр істерді қолға алмағанды ​​жөн көремін.</w:t>
      </w:r>
    </w:p>
    <w:p w14:paraId="312CE518" w14:textId="77777777" w:rsidR="001B3F03" w:rsidRPr="00E515C2" w:rsidRDefault="00312F0E">
      <w:pPr>
        <w:ind w:firstLine="567"/>
        <w:jc w:val="both"/>
        <w:rPr>
          <w:lang w:val="kk-KZ"/>
        </w:rPr>
      </w:pPr>
      <w:r w:rsidRPr="00E515C2">
        <w:rPr>
          <w:sz w:val="28"/>
          <w:szCs w:val="28"/>
          <w:lang w:val="kk-KZ"/>
        </w:rPr>
        <w:t xml:space="preserve">5. </w:t>
      </w:r>
      <w:r w:rsidR="008634CC" w:rsidRPr="00E515C2">
        <w:rPr>
          <w:sz w:val="28"/>
          <w:szCs w:val="28"/>
          <w:lang w:val="kk-KZ"/>
        </w:rPr>
        <w:t>Таныстарымнан мен өз жұмысыма жауапкершілікпен қарайтыныммен ерекшеленемін</w:t>
      </w:r>
    </w:p>
    <w:p w14:paraId="225D940D" w14:textId="77777777" w:rsidR="001B3F03" w:rsidRPr="00E515C2" w:rsidRDefault="008634CC">
      <w:pPr>
        <w:ind w:firstLine="567"/>
        <w:jc w:val="both"/>
        <w:rPr>
          <w:lang w:val="kk-KZ"/>
        </w:rPr>
      </w:pPr>
      <w:r w:rsidRPr="00E515C2">
        <w:rPr>
          <w:sz w:val="28"/>
          <w:szCs w:val="28"/>
          <w:lang w:val="kk-KZ"/>
        </w:rPr>
        <w:t>6. Маған жауапкершілікті және өзіндік шешім шығаруды талап ететін мамандықтар жарасады</w:t>
      </w:r>
    </w:p>
    <w:p w14:paraId="7B057163" w14:textId="77777777" w:rsidR="001B3F03" w:rsidRPr="00E515C2" w:rsidRDefault="008634CC">
      <w:pPr>
        <w:ind w:firstLine="567"/>
        <w:jc w:val="both"/>
        <w:rPr>
          <w:lang w:val="kk-KZ"/>
        </w:rPr>
      </w:pPr>
      <w:r w:rsidRPr="00E515C2">
        <w:rPr>
          <w:sz w:val="28"/>
          <w:szCs w:val="28"/>
          <w:lang w:val="kk-KZ"/>
        </w:rPr>
        <w:t>7. Өте маңызды және жауапты тапсырмаларды басқалармен бірлесе жасаған дұрыс</w:t>
      </w:r>
    </w:p>
    <w:p w14:paraId="1ADBEBC9" w14:textId="77777777" w:rsidR="001B3F03" w:rsidRPr="00E515C2" w:rsidRDefault="008634CC">
      <w:pPr>
        <w:ind w:firstLine="567"/>
        <w:jc w:val="both"/>
        <w:rPr>
          <w:lang w:val="kk-KZ"/>
        </w:rPr>
      </w:pPr>
      <w:r w:rsidRPr="00E515C2">
        <w:rPr>
          <w:sz w:val="28"/>
          <w:szCs w:val="28"/>
          <w:lang w:val="kk-KZ"/>
        </w:rPr>
        <w:t>8. Мен қоғамдық тапсырмаларға бар жауапкершілікпен қараймын</w:t>
      </w:r>
    </w:p>
    <w:p w14:paraId="01F14B93" w14:textId="77777777" w:rsidR="001B3F03" w:rsidRPr="00E515C2" w:rsidRDefault="008634CC">
      <w:pPr>
        <w:ind w:firstLine="567"/>
        <w:jc w:val="both"/>
        <w:rPr>
          <w:lang w:val="kk-KZ"/>
        </w:rPr>
      </w:pPr>
      <w:r w:rsidRPr="00E515C2">
        <w:rPr>
          <w:sz w:val="28"/>
          <w:szCs w:val="28"/>
          <w:lang w:val="kk-KZ"/>
        </w:rPr>
        <w:t>9. Мен бастаған істі аяқтауға бар күшімді саламын</w:t>
      </w:r>
    </w:p>
    <w:p w14:paraId="20ECF9CE" w14:textId="77777777" w:rsidR="001B3F03" w:rsidRPr="00E515C2" w:rsidRDefault="008634CC">
      <w:pPr>
        <w:ind w:firstLine="567"/>
        <w:jc w:val="both"/>
        <w:rPr>
          <w:lang w:val="kk-KZ"/>
        </w:rPr>
      </w:pPr>
      <w:r w:rsidRPr="00E515C2">
        <w:rPr>
          <w:sz w:val="28"/>
          <w:szCs w:val="28"/>
          <w:lang w:val="kk-KZ"/>
        </w:rPr>
        <w:t>10. Менің істеріме басқа біреулер жауап берген кездер де болды</w:t>
      </w:r>
    </w:p>
    <w:p w14:paraId="3E381E8B" w14:textId="77777777" w:rsidR="001B3F03" w:rsidRPr="00E515C2" w:rsidRDefault="001B3F03">
      <w:pPr>
        <w:jc w:val="center"/>
        <w:rPr>
          <w:lang w:val="kk-KZ"/>
        </w:rPr>
      </w:pPr>
    </w:p>
    <w:p w14:paraId="09F888A6" w14:textId="77777777" w:rsidR="001B3F03" w:rsidRPr="00E515C2" w:rsidRDefault="001B3F03">
      <w:pPr>
        <w:shd w:val="clear" w:color="auto" w:fill="FFFFFF"/>
        <w:ind w:firstLine="567"/>
        <w:jc w:val="both"/>
        <w:rPr>
          <w:sz w:val="28"/>
          <w:szCs w:val="28"/>
          <w:lang w:val="kk-KZ"/>
        </w:rPr>
      </w:pPr>
    </w:p>
    <w:p w14:paraId="1E9F0D17" w14:textId="77777777" w:rsidR="001B3F03" w:rsidRPr="00E515C2" w:rsidRDefault="001B3F03">
      <w:pPr>
        <w:jc w:val="both"/>
        <w:rPr>
          <w:sz w:val="28"/>
          <w:szCs w:val="28"/>
          <w:lang w:val="kk-KZ"/>
        </w:rPr>
      </w:pPr>
    </w:p>
    <w:p w14:paraId="56C5FB74" w14:textId="77777777" w:rsidR="001B3F03" w:rsidRPr="00E515C2" w:rsidRDefault="001B3F03">
      <w:pPr>
        <w:jc w:val="both"/>
        <w:rPr>
          <w:sz w:val="28"/>
          <w:szCs w:val="28"/>
          <w:lang w:val="kk-KZ"/>
        </w:rPr>
      </w:pPr>
    </w:p>
    <w:p w14:paraId="044C71A7" w14:textId="77777777" w:rsidR="001B3F03" w:rsidRPr="00E515C2" w:rsidRDefault="001B3F03">
      <w:pPr>
        <w:jc w:val="both"/>
        <w:rPr>
          <w:sz w:val="28"/>
          <w:szCs w:val="28"/>
          <w:lang w:val="kk-KZ"/>
        </w:rPr>
      </w:pPr>
    </w:p>
    <w:p w14:paraId="03B0C559" w14:textId="77777777" w:rsidR="001B3F03" w:rsidRPr="00E515C2" w:rsidRDefault="001B3F03">
      <w:pPr>
        <w:jc w:val="both"/>
        <w:rPr>
          <w:sz w:val="28"/>
          <w:szCs w:val="28"/>
          <w:lang w:val="kk-KZ"/>
        </w:rPr>
      </w:pPr>
    </w:p>
    <w:p w14:paraId="2F8FAB38" w14:textId="77777777" w:rsidR="003D291A" w:rsidRPr="00E515C2" w:rsidRDefault="003D291A">
      <w:pPr>
        <w:jc w:val="both"/>
        <w:rPr>
          <w:sz w:val="28"/>
          <w:szCs w:val="28"/>
          <w:lang w:val="kk-KZ"/>
        </w:rPr>
      </w:pPr>
    </w:p>
    <w:p w14:paraId="35A84C8D" w14:textId="77777777" w:rsidR="003D291A" w:rsidRPr="00E515C2" w:rsidRDefault="003D291A">
      <w:pPr>
        <w:jc w:val="both"/>
        <w:rPr>
          <w:sz w:val="28"/>
          <w:szCs w:val="28"/>
          <w:lang w:val="kk-KZ"/>
        </w:rPr>
      </w:pPr>
    </w:p>
    <w:p w14:paraId="148D8276" w14:textId="77777777" w:rsidR="001B3F03" w:rsidRPr="00E515C2" w:rsidRDefault="001B3F03">
      <w:pPr>
        <w:jc w:val="center"/>
        <w:rPr>
          <w:sz w:val="28"/>
          <w:szCs w:val="28"/>
          <w:lang w:val="kk-KZ"/>
        </w:rPr>
      </w:pPr>
    </w:p>
    <w:p w14:paraId="13D2960D" w14:textId="77777777" w:rsidR="0042657C" w:rsidRPr="00E515C2" w:rsidRDefault="0042657C">
      <w:pPr>
        <w:jc w:val="center"/>
        <w:rPr>
          <w:b/>
          <w:sz w:val="28"/>
          <w:szCs w:val="28"/>
          <w:lang w:val="kk-KZ"/>
        </w:rPr>
      </w:pPr>
    </w:p>
    <w:p w14:paraId="10D33882" w14:textId="77777777" w:rsidR="001B3F03" w:rsidRPr="00E515C2" w:rsidRDefault="008634CC">
      <w:pPr>
        <w:jc w:val="center"/>
        <w:rPr>
          <w:b/>
          <w:sz w:val="28"/>
          <w:szCs w:val="28"/>
          <w:lang w:val="kk-KZ"/>
        </w:rPr>
      </w:pPr>
      <w:r w:rsidRPr="00E515C2">
        <w:rPr>
          <w:b/>
          <w:sz w:val="28"/>
          <w:szCs w:val="28"/>
          <w:lang w:val="kk-KZ"/>
        </w:rPr>
        <w:t>ҚОСЫМША Д</w:t>
      </w:r>
    </w:p>
    <w:p w14:paraId="122B8728" w14:textId="77777777" w:rsidR="001B3F03" w:rsidRPr="00E515C2" w:rsidRDefault="001B3F03">
      <w:pPr>
        <w:jc w:val="both"/>
        <w:rPr>
          <w:sz w:val="28"/>
          <w:szCs w:val="28"/>
          <w:lang w:val="kk-KZ"/>
        </w:rPr>
      </w:pPr>
    </w:p>
    <w:p w14:paraId="2AECB84A" w14:textId="77777777" w:rsidR="001B3F03" w:rsidRPr="00E515C2" w:rsidRDefault="008634CC">
      <w:pPr>
        <w:ind w:firstLine="567"/>
        <w:jc w:val="center"/>
        <w:rPr>
          <w:kern w:val="2"/>
          <w:sz w:val="28"/>
          <w:szCs w:val="28"/>
          <w:lang w:val="kk-KZ"/>
        </w:rPr>
      </w:pPr>
      <w:r w:rsidRPr="00E515C2">
        <w:rPr>
          <w:kern w:val="2"/>
          <w:sz w:val="28"/>
          <w:szCs w:val="28"/>
          <w:lang w:val="kk-KZ"/>
        </w:rPr>
        <w:t>Шуберт тәуекеліне дайындық дәрежесін диагностикалау әдісі</w:t>
      </w:r>
    </w:p>
    <w:p w14:paraId="5666AF8B" w14:textId="77777777" w:rsidR="001B3F03" w:rsidRPr="00E515C2" w:rsidRDefault="001B3F03">
      <w:pPr>
        <w:ind w:firstLine="567"/>
        <w:jc w:val="center"/>
        <w:rPr>
          <w:b/>
          <w:lang w:val="kk-KZ"/>
        </w:rPr>
      </w:pPr>
    </w:p>
    <w:p w14:paraId="3C695E55" w14:textId="77777777" w:rsidR="001B3F03" w:rsidRPr="00E515C2" w:rsidRDefault="008634CC">
      <w:pPr>
        <w:ind w:firstLine="567"/>
        <w:jc w:val="both"/>
        <w:rPr>
          <w:lang w:val="kk-KZ"/>
        </w:rPr>
      </w:pPr>
      <w:r w:rsidRPr="00E515C2">
        <w:rPr>
          <w:sz w:val="28"/>
          <w:szCs w:val="28"/>
          <w:lang w:val="kk-KZ"/>
        </w:rPr>
        <w:t>Нұсқаулық: Сізден сұралған әрекеттерді жасауға дайын екендігіңізді бағалаңыз. 25 сұрақтың әрқайсысына жауап берген кезде келесі схема бойынша тиісті балл қойыңыз:</w:t>
      </w:r>
    </w:p>
    <w:p w14:paraId="3154BFDE" w14:textId="77777777" w:rsidR="001B3F03" w:rsidRPr="00E515C2" w:rsidRDefault="008634CC">
      <w:pPr>
        <w:ind w:firstLine="567"/>
        <w:jc w:val="both"/>
        <w:rPr>
          <w:lang w:val="kk-KZ"/>
        </w:rPr>
      </w:pPr>
      <w:r w:rsidRPr="00E515C2">
        <w:rPr>
          <w:sz w:val="28"/>
          <w:szCs w:val="28"/>
          <w:lang w:val="kk-KZ"/>
        </w:rPr>
        <w:t>2 балл-толық келісемін, толық "иә";.</w:t>
      </w:r>
    </w:p>
    <w:p w14:paraId="1B516B16" w14:textId="77777777" w:rsidR="001B3F03" w:rsidRPr="00E515C2" w:rsidRDefault="008634CC">
      <w:pPr>
        <w:ind w:firstLine="567"/>
        <w:jc w:val="both"/>
        <w:rPr>
          <w:lang w:val="kk-KZ"/>
        </w:rPr>
      </w:pPr>
      <w:r w:rsidRPr="00E515C2">
        <w:rPr>
          <w:sz w:val="28"/>
          <w:szCs w:val="28"/>
          <w:lang w:val="kk-KZ"/>
        </w:rPr>
        <w:t>1 балл - "жоқ" дегеннен гөрі "иә"көп;</w:t>
      </w:r>
    </w:p>
    <w:p w14:paraId="1D85F0C1" w14:textId="77777777" w:rsidR="001B3F03" w:rsidRPr="00E515C2" w:rsidRDefault="008634CC">
      <w:pPr>
        <w:ind w:firstLine="567"/>
        <w:jc w:val="both"/>
      </w:pPr>
      <w:r w:rsidRPr="00E515C2">
        <w:rPr>
          <w:sz w:val="28"/>
          <w:szCs w:val="28"/>
        </w:rPr>
        <w:t>0 балл - "иә" де, "жоқ" да емес, орташа нәрсе;</w:t>
      </w:r>
    </w:p>
    <w:p w14:paraId="3671D3B6" w14:textId="77777777" w:rsidR="001B3F03" w:rsidRPr="00E515C2" w:rsidRDefault="008634CC">
      <w:pPr>
        <w:ind w:firstLine="567"/>
        <w:jc w:val="both"/>
      </w:pPr>
      <w:r w:rsidRPr="00E515C2">
        <w:rPr>
          <w:sz w:val="28"/>
          <w:szCs w:val="28"/>
        </w:rPr>
        <w:t>1 балл - "иә "дегеннен гөрі "жоқ";</w:t>
      </w:r>
    </w:p>
    <w:p w14:paraId="47D3BE6A" w14:textId="77777777" w:rsidR="001B3F03" w:rsidRPr="00E515C2" w:rsidRDefault="008634CC">
      <w:pPr>
        <w:ind w:firstLine="567"/>
        <w:jc w:val="both"/>
      </w:pPr>
      <w:r w:rsidRPr="00E515C2">
        <w:rPr>
          <w:sz w:val="28"/>
          <w:szCs w:val="28"/>
        </w:rPr>
        <w:t>2 балл - толық "жоқ".</w:t>
      </w:r>
    </w:p>
    <w:p w14:paraId="213CC56C" w14:textId="77777777" w:rsidR="001B3F03" w:rsidRPr="00E515C2" w:rsidRDefault="008634CC">
      <w:pPr>
        <w:ind w:firstLine="567"/>
        <w:jc w:val="both"/>
      </w:pPr>
      <w:r w:rsidRPr="00E515C2">
        <w:rPr>
          <w:b/>
          <w:bCs/>
          <w:sz w:val="28"/>
          <w:szCs w:val="28"/>
          <w:lang w:val="kk-KZ"/>
        </w:rPr>
        <w:t>Сұрақтар:</w:t>
      </w:r>
    </w:p>
    <w:p w14:paraId="336E7CB4" w14:textId="77777777" w:rsidR="001B3F03" w:rsidRPr="00E515C2" w:rsidRDefault="008634CC">
      <w:pPr>
        <w:ind w:firstLine="567"/>
        <w:jc w:val="both"/>
      </w:pPr>
      <w:r w:rsidRPr="00E515C2">
        <w:rPr>
          <w:sz w:val="28"/>
          <w:szCs w:val="28"/>
        </w:rPr>
        <w:t>1. Ауыр науқасқа тезірек медициналық көмек көрсету үшін белгіленген жылдамдықтан асып кетесіз бе?</w:t>
      </w:r>
    </w:p>
    <w:p w14:paraId="30B2CF45" w14:textId="77777777" w:rsidR="001B3F03" w:rsidRPr="00E515C2" w:rsidRDefault="008634CC">
      <w:pPr>
        <w:ind w:firstLine="567"/>
        <w:jc w:val="both"/>
      </w:pPr>
      <w:r w:rsidRPr="00E515C2">
        <w:rPr>
          <w:sz w:val="28"/>
          <w:szCs w:val="28"/>
          <w:lang w:val="kk-KZ"/>
        </w:rPr>
        <w:t>2. Жақсы табыс табу үшін қауіпті және ұзақ экспедицияға қатысуға келісесіз бе?</w:t>
      </w:r>
    </w:p>
    <w:p w14:paraId="56C667A7" w14:textId="77777777" w:rsidR="001B3F03" w:rsidRPr="00E515C2" w:rsidRDefault="008634CC">
      <w:pPr>
        <w:ind w:firstLine="567"/>
        <w:jc w:val="both"/>
      </w:pPr>
      <w:r w:rsidRPr="00E515C2">
        <w:rPr>
          <w:sz w:val="28"/>
          <w:szCs w:val="28"/>
          <w:lang w:val="kk-KZ"/>
        </w:rPr>
        <w:t>3. Сіз қашып бара жатқан қауіпті ұрының жолында тұрасызба?</w:t>
      </w:r>
    </w:p>
    <w:p w14:paraId="1483467D" w14:textId="77777777" w:rsidR="001B3F03" w:rsidRPr="00E515C2" w:rsidRDefault="008634CC">
      <w:pPr>
        <w:ind w:firstLine="567"/>
        <w:jc w:val="both"/>
      </w:pPr>
      <w:r w:rsidRPr="00E515C2">
        <w:rPr>
          <w:sz w:val="28"/>
          <w:szCs w:val="28"/>
          <w:lang w:val="kk-KZ"/>
        </w:rPr>
        <w:t>4. Сіз 100км/сағ жүріп келе жатырған жүк вагонының табалдырығында тұрарма едіңіз?</w:t>
      </w:r>
    </w:p>
    <w:p w14:paraId="0B33F491" w14:textId="77777777" w:rsidR="001B3F03" w:rsidRPr="00E515C2" w:rsidRDefault="008634CC">
      <w:pPr>
        <w:ind w:firstLine="567"/>
        <w:jc w:val="both"/>
        <w:rPr>
          <w:lang w:val="kk-KZ"/>
        </w:rPr>
      </w:pPr>
      <w:r w:rsidRPr="00E515C2">
        <w:rPr>
          <w:sz w:val="28"/>
          <w:szCs w:val="28"/>
          <w:lang w:val="kk-KZ"/>
        </w:rPr>
        <w:t>5. Ұйқысыз түннен кейін келесі күні қалыпты жұмыс істей аласыз ба?</w:t>
      </w:r>
      <w:r w:rsidRPr="00E515C2">
        <w:rPr>
          <w:sz w:val="28"/>
          <w:szCs w:val="28"/>
          <w:lang w:val="kk-KZ"/>
        </w:rPr>
        <w:br/>
        <w:t>6.</w:t>
      </w:r>
      <w:r w:rsidRPr="00E515C2">
        <w:rPr>
          <w:lang w:val="kk-KZ"/>
        </w:rPr>
        <w:t xml:space="preserve"> </w:t>
      </w:r>
      <w:r w:rsidRPr="00E515C2">
        <w:rPr>
          <w:sz w:val="28"/>
          <w:szCs w:val="28"/>
          <w:lang w:val="kk-KZ"/>
        </w:rPr>
        <w:t>Сіз өте суық өзеннен бірінші болып өтесіз бе?</w:t>
      </w:r>
    </w:p>
    <w:p w14:paraId="633A1945" w14:textId="77777777" w:rsidR="001B3F03" w:rsidRPr="00E515C2" w:rsidRDefault="008634CC">
      <w:pPr>
        <w:ind w:firstLine="567"/>
        <w:jc w:val="both"/>
        <w:rPr>
          <w:lang w:val="kk-KZ"/>
        </w:rPr>
      </w:pPr>
      <w:r w:rsidRPr="00E515C2">
        <w:rPr>
          <w:sz w:val="28"/>
          <w:szCs w:val="28"/>
          <w:lang w:val="kk-KZ"/>
        </w:rPr>
        <w:t>7. Сіз досыңызға сізге қайтара алатынына толық сенімді бола отырып, үлкен соманы қарызға берер ме едіңіз?</w:t>
      </w:r>
    </w:p>
    <w:p w14:paraId="46E8478E" w14:textId="77777777" w:rsidR="001B3F03" w:rsidRPr="00E515C2" w:rsidRDefault="008634CC">
      <w:pPr>
        <w:ind w:firstLine="567"/>
        <w:jc w:val="both"/>
        <w:rPr>
          <w:lang w:val="kk-KZ"/>
        </w:rPr>
      </w:pPr>
      <w:r w:rsidRPr="00E515C2">
        <w:rPr>
          <w:sz w:val="28"/>
          <w:szCs w:val="28"/>
          <w:lang w:val="kk-KZ"/>
        </w:rPr>
        <w:t>8. Сіз арыстанның торына оның қауіпсіз екеніне кепілдік берген, қолға үйретумен кіресіз бе?</w:t>
      </w:r>
    </w:p>
    <w:p w14:paraId="580DE41B" w14:textId="77777777" w:rsidR="001B3F03" w:rsidRPr="00E515C2" w:rsidRDefault="008634CC">
      <w:pPr>
        <w:ind w:firstLine="567"/>
        <w:jc w:val="both"/>
        <w:rPr>
          <w:lang w:val="kk-KZ"/>
        </w:rPr>
      </w:pPr>
      <w:r w:rsidRPr="00E515C2">
        <w:rPr>
          <w:sz w:val="28"/>
          <w:szCs w:val="28"/>
          <w:lang w:val="kk-KZ"/>
        </w:rPr>
        <w:t>9. Сіз сырттан келген нұсқаумен зауыттың биік мұржасына көтеріле аласыз ба?</w:t>
      </w:r>
    </w:p>
    <w:p w14:paraId="27F4D1A0" w14:textId="77777777" w:rsidR="001B3F03" w:rsidRPr="00E515C2" w:rsidRDefault="008634CC">
      <w:pPr>
        <w:ind w:firstLine="567"/>
        <w:jc w:val="both"/>
        <w:rPr>
          <w:lang w:val="kk-KZ"/>
        </w:rPr>
      </w:pPr>
      <w:r w:rsidRPr="00E515C2">
        <w:rPr>
          <w:sz w:val="28"/>
          <w:szCs w:val="28"/>
          <w:lang w:val="kk-KZ"/>
        </w:rPr>
        <w:t>10. Жаттығусыз желкенді қайықты басқара аласыз ба?</w:t>
      </w:r>
    </w:p>
    <w:p w14:paraId="761ABD97" w14:textId="77777777" w:rsidR="001B3F03" w:rsidRPr="00E515C2" w:rsidRDefault="008634CC">
      <w:pPr>
        <w:ind w:firstLine="567"/>
        <w:jc w:val="both"/>
        <w:rPr>
          <w:lang w:val="kk-KZ"/>
        </w:rPr>
      </w:pPr>
      <w:r w:rsidRPr="00E515C2">
        <w:rPr>
          <w:sz w:val="28"/>
          <w:szCs w:val="28"/>
          <w:lang w:val="kk-KZ"/>
        </w:rPr>
        <w:t>11. Жүгіріп келе жатқан атты тізгіннен ұстауға батылыңыз бар ма?</w:t>
      </w:r>
    </w:p>
    <w:p w14:paraId="7AE83B38" w14:textId="77777777" w:rsidR="001B3F03" w:rsidRPr="00E515C2" w:rsidRDefault="008634CC">
      <w:pPr>
        <w:ind w:firstLine="567"/>
        <w:jc w:val="both"/>
        <w:rPr>
          <w:lang w:val="kk-KZ"/>
        </w:rPr>
      </w:pPr>
      <w:r w:rsidRPr="00E515C2">
        <w:rPr>
          <w:sz w:val="28"/>
          <w:szCs w:val="28"/>
          <w:lang w:val="kk-KZ"/>
        </w:rPr>
        <w:t>12. Сіз 10 стакан сыра ішкеннен кейін велосипедпен жүре аласыз ба?</w:t>
      </w:r>
    </w:p>
    <w:p w14:paraId="3A34CCCE" w14:textId="77777777" w:rsidR="001B3F03" w:rsidRPr="00E515C2" w:rsidRDefault="008634CC">
      <w:pPr>
        <w:ind w:firstLine="567"/>
        <w:jc w:val="both"/>
      </w:pPr>
      <w:r w:rsidRPr="00E515C2">
        <w:rPr>
          <w:sz w:val="28"/>
          <w:szCs w:val="28"/>
        </w:rPr>
        <w:t>13. Сіз парашютпен секіре аласыз ба?</w:t>
      </w:r>
    </w:p>
    <w:p w14:paraId="16A1BF40" w14:textId="77777777" w:rsidR="001B3F03" w:rsidRPr="00E515C2" w:rsidRDefault="008634CC">
      <w:pPr>
        <w:ind w:firstLine="567"/>
        <w:jc w:val="both"/>
      </w:pPr>
      <w:r w:rsidRPr="00E515C2">
        <w:rPr>
          <w:sz w:val="28"/>
          <w:szCs w:val="28"/>
        </w:rPr>
        <w:t>14. Қажет болса, Таллиннен Мәскеуге билетсіз бара аласыз ба?</w:t>
      </w:r>
    </w:p>
    <w:p w14:paraId="5632A781" w14:textId="77777777" w:rsidR="001B3F03" w:rsidRPr="00E515C2" w:rsidRDefault="008634CC">
      <w:pPr>
        <w:ind w:firstLine="567"/>
        <w:jc w:val="both"/>
      </w:pPr>
      <w:r w:rsidRPr="00E515C2">
        <w:rPr>
          <w:sz w:val="28"/>
          <w:szCs w:val="28"/>
        </w:rPr>
        <w:t>15. Жақында ауыр жол апатына ұшыраған досыңыз көлік жүргізсе, сіз автотур жасай аласыз ба?</w:t>
      </w:r>
    </w:p>
    <w:p w14:paraId="7050F4F9" w14:textId="77777777" w:rsidR="001B3F03" w:rsidRPr="00E515C2" w:rsidRDefault="008634CC">
      <w:pPr>
        <w:ind w:firstLine="567"/>
        <w:jc w:val="both"/>
      </w:pPr>
      <w:r w:rsidRPr="00E515C2">
        <w:rPr>
          <w:sz w:val="28"/>
          <w:szCs w:val="28"/>
        </w:rPr>
        <w:t>16. Сіз 10 метр биіктіктен өрт сөндіру қызметінің шатырына секіре аласыз ба?</w:t>
      </w:r>
    </w:p>
    <w:p w14:paraId="6CD2F0FC" w14:textId="77777777" w:rsidR="001B3F03" w:rsidRPr="00E515C2" w:rsidRDefault="008634CC">
      <w:pPr>
        <w:ind w:firstLine="567"/>
        <w:jc w:val="both"/>
      </w:pPr>
      <w:r w:rsidRPr="00E515C2">
        <w:rPr>
          <w:sz w:val="28"/>
          <w:szCs w:val="28"/>
        </w:rPr>
        <w:t>17. Сіз төсек демалысымен ұзаққа созылған аурудан құтылу үшін өміріңізге қауіп төндіретін операция жасай аласыз ба?</w:t>
      </w:r>
    </w:p>
    <w:p w14:paraId="7373EF8D" w14:textId="77777777" w:rsidR="001B3F03" w:rsidRPr="00E515C2" w:rsidRDefault="008634CC">
      <w:pPr>
        <w:ind w:firstLine="567"/>
        <w:jc w:val="both"/>
      </w:pPr>
      <w:r w:rsidRPr="00E515C2">
        <w:rPr>
          <w:sz w:val="28"/>
          <w:szCs w:val="28"/>
        </w:rPr>
        <w:t>18. Сіз 50 км/сағ жылдамдықпен келе жатқан вагонның таба</w:t>
      </w:r>
      <w:r w:rsidRPr="00E515C2">
        <w:rPr>
          <w:sz w:val="28"/>
          <w:szCs w:val="28"/>
          <w:lang w:val="kk-KZ"/>
        </w:rPr>
        <w:t>лдырығынан</w:t>
      </w:r>
      <w:r w:rsidRPr="00E515C2">
        <w:rPr>
          <w:sz w:val="28"/>
          <w:szCs w:val="28"/>
        </w:rPr>
        <w:t xml:space="preserve"> секіре аласыз ба?</w:t>
      </w:r>
    </w:p>
    <w:p w14:paraId="41B9E5BD" w14:textId="77777777" w:rsidR="001B3F03" w:rsidRPr="00E515C2" w:rsidRDefault="008634CC">
      <w:pPr>
        <w:ind w:firstLine="567"/>
        <w:jc w:val="both"/>
      </w:pPr>
      <w:r w:rsidRPr="00E515C2">
        <w:rPr>
          <w:sz w:val="28"/>
          <w:szCs w:val="28"/>
        </w:rPr>
        <w:t>19. Сіз басқа жеті адаммен бірге тек алты адамға арналған лифтпен көтеріле аласыз ба?</w:t>
      </w:r>
    </w:p>
    <w:p w14:paraId="13AF64B2" w14:textId="77777777" w:rsidR="001B3F03" w:rsidRPr="00E515C2" w:rsidRDefault="008634CC">
      <w:pPr>
        <w:ind w:firstLine="567"/>
        <w:jc w:val="both"/>
      </w:pPr>
      <w:r w:rsidRPr="00E515C2">
        <w:rPr>
          <w:sz w:val="28"/>
          <w:szCs w:val="28"/>
        </w:rPr>
        <w:t xml:space="preserve">20. Үлкен ақшалай сыйақы үшін </w:t>
      </w:r>
      <w:r w:rsidRPr="00E515C2">
        <w:rPr>
          <w:sz w:val="28"/>
          <w:szCs w:val="28"/>
          <w:lang w:val="kk-KZ"/>
        </w:rPr>
        <w:t xml:space="preserve">адамға толы көше </w:t>
      </w:r>
      <w:r w:rsidRPr="00E515C2">
        <w:rPr>
          <w:sz w:val="28"/>
          <w:szCs w:val="28"/>
        </w:rPr>
        <w:t>қиылысын көз байла</w:t>
      </w:r>
      <w:r w:rsidRPr="00E515C2">
        <w:rPr>
          <w:sz w:val="28"/>
          <w:szCs w:val="28"/>
          <w:lang w:val="kk-KZ"/>
        </w:rPr>
        <w:t xml:space="preserve">улы түрде өте </w:t>
      </w:r>
      <w:r w:rsidRPr="00E515C2">
        <w:rPr>
          <w:sz w:val="28"/>
          <w:szCs w:val="28"/>
        </w:rPr>
        <w:t xml:space="preserve"> аласыз ба?</w:t>
      </w:r>
    </w:p>
    <w:p w14:paraId="4AB6BCC2" w14:textId="77777777" w:rsidR="001B3F03" w:rsidRPr="00E515C2" w:rsidRDefault="008634CC">
      <w:pPr>
        <w:ind w:firstLine="567"/>
        <w:jc w:val="both"/>
      </w:pPr>
      <w:r w:rsidRPr="00E515C2">
        <w:rPr>
          <w:sz w:val="28"/>
          <w:szCs w:val="28"/>
        </w:rPr>
        <w:t>21. Жақсы төленетін болса, өміріңізге қауіп төндіретін жұмысқа орналасар ма едіңіз?</w:t>
      </w:r>
    </w:p>
    <w:p w14:paraId="5F742BE0" w14:textId="77777777" w:rsidR="001B3F03" w:rsidRPr="00E515C2" w:rsidRDefault="008634CC">
      <w:pPr>
        <w:ind w:firstLine="567"/>
        <w:jc w:val="both"/>
      </w:pPr>
      <w:r w:rsidRPr="00E515C2">
        <w:rPr>
          <w:sz w:val="28"/>
          <w:szCs w:val="28"/>
        </w:rPr>
        <w:t>22. 10 стакан арақтан кейінгі пайызды есептеп бере аласыз ба?</w:t>
      </w:r>
    </w:p>
    <w:p w14:paraId="06C42292" w14:textId="77777777" w:rsidR="001B3F03" w:rsidRPr="00E515C2" w:rsidRDefault="00312F0E">
      <w:pPr>
        <w:ind w:firstLine="567"/>
        <w:jc w:val="both"/>
      </w:pPr>
      <w:r w:rsidRPr="00E515C2">
        <w:rPr>
          <w:sz w:val="28"/>
          <w:szCs w:val="28"/>
        </w:rPr>
        <w:t>23.</w:t>
      </w:r>
      <w:r w:rsidR="008634CC" w:rsidRPr="00E515C2">
        <w:rPr>
          <w:sz w:val="28"/>
          <w:szCs w:val="28"/>
        </w:rPr>
        <w:t>Жетекшіңіздің нұсқауы бойынша, егер ол сізді сымның қуатсыздандырылғанына сендірсе, жоғары вольтты сымды ұстай аласыз ба?</w:t>
      </w:r>
    </w:p>
    <w:p w14:paraId="2D6EE79F" w14:textId="77777777" w:rsidR="001B3F03" w:rsidRPr="00E515C2" w:rsidRDefault="008634CC">
      <w:pPr>
        <w:ind w:firstLine="567"/>
        <w:jc w:val="both"/>
      </w:pPr>
      <w:r w:rsidRPr="00E515C2">
        <w:rPr>
          <w:sz w:val="28"/>
          <w:szCs w:val="28"/>
        </w:rPr>
        <w:t>24. Алдын ала түсініктемелерден кейін тікұшақт</w:t>
      </w:r>
      <w:r w:rsidRPr="00E515C2">
        <w:rPr>
          <w:sz w:val="28"/>
          <w:szCs w:val="28"/>
          <w:lang w:val="kk-KZ"/>
        </w:rPr>
        <w:t>а</w:t>
      </w:r>
      <w:r w:rsidRPr="00E515C2">
        <w:rPr>
          <w:sz w:val="28"/>
          <w:szCs w:val="28"/>
        </w:rPr>
        <w:t xml:space="preserve"> ұша аласыз ба?</w:t>
      </w:r>
    </w:p>
    <w:p w14:paraId="12B89B87" w14:textId="77777777" w:rsidR="001B3F03" w:rsidRPr="00E515C2" w:rsidRDefault="00312F0E">
      <w:pPr>
        <w:ind w:firstLine="567"/>
        <w:jc w:val="both"/>
      </w:pPr>
      <w:r w:rsidRPr="00E515C2">
        <w:rPr>
          <w:sz w:val="28"/>
          <w:szCs w:val="28"/>
        </w:rPr>
        <w:t xml:space="preserve">25. </w:t>
      </w:r>
      <w:r w:rsidR="008634CC" w:rsidRPr="00E515C2">
        <w:rPr>
          <w:sz w:val="28"/>
          <w:szCs w:val="28"/>
        </w:rPr>
        <w:t>Сіз билетіңіз бар, бірақ ақшасыз және тамақсыз Мәскеуден Хабаровскіге жете аласыз ба?</w:t>
      </w:r>
    </w:p>
    <w:p w14:paraId="4F333893" w14:textId="77777777" w:rsidR="001B3F03" w:rsidRPr="00E515C2" w:rsidRDefault="008634CC">
      <w:pPr>
        <w:ind w:firstLine="567"/>
        <w:jc w:val="both"/>
      </w:pPr>
      <w:r w:rsidRPr="00E515C2">
        <w:rPr>
          <w:b/>
          <w:bCs/>
          <w:sz w:val="28"/>
          <w:szCs w:val="28"/>
          <w:lang w:val="kk-KZ"/>
        </w:rPr>
        <w:t>Кілттер</w:t>
      </w:r>
      <w:r w:rsidRPr="00E515C2">
        <w:rPr>
          <w:b/>
          <w:bCs/>
          <w:sz w:val="28"/>
          <w:szCs w:val="28"/>
        </w:rPr>
        <w:t>:</w:t>
      </w:r>
    </w:p>
    <w:p w14:paraId="7B0E3185" w14:textId="77777777" w:rsidR="001B3F03" w:rsidRPr="00E515C2" w:rsidRDefault="008634CC">
      <w:pPr>
        <w:ind w:firstLine="567"/>
        <w:jc w:val="both"/>
      </w:pPr>
      <w:r w:rsidRPr="00E515C2">
        <w:rPr>
          <w:sz w:val="28"/>
          <w:szCs w:val="28"/>
        </w:rPr>
        <w:t xml:space="preserve">Нұсқауларға сәйкес жинаған ұпайларыңызды есептеңіз.Тесттің жалпы ұпайы орташа мәннен ауытқу ретінде үздіксіз шкала бойынша беріледі.Оң жауаптар тәуекелге </w:t>
      </w:r>
      <w:r w:rsidRPr="00E515C2">
        <w:rPr>
          <w:sz w:val="28"/>
          <w:szCs w:val="28"/>
          <w:lang w:val="kk-KZ"/>
        </w:rPr>
        <w:t>жақындығын</w:t>
      </w:r>
      <w:r w:rsidRPr="00E515C2">
        <w:rPr>
          <w:sz w:val="28"/>
          <w:szCs w:val="28"/>
        </w:rPr>
        <w:t xml:space="preserve"> көрсетеді. Сынақ мәндері: -50 ден +50 </w:t>
      </w:r>
      <w:r w:rsidRPr="00E515C2">
        <w:rPr>
          <w:sz w:val="28"/>
          <w:szCs w:val="28"/>
          <w:lang w:val="kk-KZ"/>
        </w:rPr>
        <w:t xml:space="preserve">ұпайға </w:t>
      </w:r>
      <w:r w:rsidRPr="00E515C2">
        <w:rPr>
          <w:sz w:val="28"/>
          <w:szCs w:val="28"/>
        </w:rPr>
        <w:t>дейін.</w:t>
      </w:r>
    </w:p>
    <w:p w14:paraId="6A8EBE83" w14:textId="77777777" w:rsidR="001B3F03" w:rsidRPr="00E515C2" w:rsidRDefault="008634CC">
      <w:pPr>
        <w:ind w:firstLine="567"/>
      </w:pPr>
      <w:r w:rsidRPr="00E515C2">
        <w:rPr>
          <w:b/>
          <w:bCs/>
          <w:sz w:val="28"/>
          <w:szCs w:val="28"/>
          <w:lang w:val="kk-KZ"/>
        </w:rPr>
        <w:t>Нәтиже</w:t>
      </w:r>
      <w:r w:rsidRPr="00E515C2">
        <w:rPr>
          <w:b/>
          <w:bCs/>
          <w:sz w:val="28"/>
          <w:szCs w:val="28"/>
        </w:rPr>
        <w:t>:</w:t>
      </w:r>
    </w:p>
    <w:p w14:paraId="012FA9E5" w14:textId="77777777" w:rsidR="001B3F03" w:rsidRPr="00E515C2" w:rsidRDefault="008634CC">
      <w:pPr>
        <w:ind w:firstLine="567"/>
        <w:jc w:val="both"/>
      </w:pPr>
      <w:r w:rsidRPr="00E515C2">
        <w:rPr>
          <w:sz w:val="28"/>
          <w:szCs w:val="28"/>
        </w:rPr>
        <w:t xml:space="preserve">–30 </w:t>
      </w:r>
      <w:r w:rsidRPr="00E515C2">
        <w:rPr>
          <w:sz w:val="28"/>
          <w:szCs w:val="28"/>
          <w:lang w:val="kk-KZ"/>
        </w:rPr>
        <w:t>ұпайдан төмен</w:t>
      </w:r>
      <w:r w:rsidRPr="00E515C2">
        <w:rPr>
          <w:sz w:val="28"/>
          <w:szCs w:val="28"/>
        </w:rPr>
        <w:t xml:space="preserve">: </w:t>
      </w:r>
      <w:r w:rsidRPr="00E515C2">
        <w:rPr>
          <w:sz w:val="28"/>
          <w:szCs w:val="28"/>
          <w:lang w:val="kk-KZ"/>
        </w:rPr>
        <w:t>өте мұқият</w:t>
      </w:r>
      <w:r w:rsidRPr="00E515C2">
        <w:rPr>
          <w:sz w:val="28"/>
          <w:szCs w:val="28"/>
        </w:rPr>
        <w:t>; - 10 мен + 10</w:t>
      </w:r>
      <w:r w:rsidRPr="00E515C2">
        <w:rPr>
          <w:sz w:val="28"/>
          <w:szCs w:val="28"/>
          <w:lang w:val="kk-KZ"/>
        </w:rPr>
        <w:t xml:space="preserve">  ұпай </w:t>
      </w:r>
      <w:r w:rsidRPr="00E515C2">
        <w:rPr>
          <w:sz w:val="28"/>
          <w:szCs w:val="28"/>
        </w:rPr>
        <w:t xml:space="preserve">арасы: </w:t>
      </w:r>
      <w:r w:rsidRPr="00E515C2">
        <w:rPr>
          <w:sz w:val="28"/>
          <w:szCs w:val="28"/>
          <w:lang w:val="kk-KZ"/>
        </w:rPr>
        <w:t>орта мән</w:t>
      </w:r>
      <w:r w:rsidRPr="00E515C2">
        <w:rPr>
          <w:sz w:val="28"/>
          <w:szCs w:val="28"/>
        </w:rPr>
        <w:t xml:space="preserve">; +20 </w:t>
      </w:r>
      <w:r w:rsidRPr="00E515C2">
        <w:rPr>
          <w:sz w:val="28"/>
          <w:szCs w:val="28"/>
          <w:lang w:val="kk-KZ"/>
        </w:rPr>
        <w:t>ұпайдан жоғары</w:t>
      </w:r>
      <w:r w:rsidRPr="00E515C2">
        <w:rPr>
          <w:sz w:val="28"/>
          <w:szCs w:val="28"/>
        </w:rPr>
        <w:t xml:space="preserve">: </w:t>
      </w:r>
      <w:r w:rsidRPr="00E515C2">
        <w:rPr>
          <w:sz w:val="28"/>
          <w:szCs w:val="28"/>
          <w:lang w:val="kk-KZ"/>
        </w:rPr>
        <w:t>тәуекел етуге бейім</w:t>
      </w:r>
      <w:r w:rsidRPr="00E515C2">
        <w:rPr>
          <w:sz w:val="28"/>
          <w:szCs w:val="28"/>
        </w:rPr>
        <w:t>.</w:t>
      </w:r>
    </w:p>
    <w:p w14:paraId="1C9564CD" w14:textId="77777777" w:rsidR="001B3F03" w:rsidRPr="00E515C2" w:rsidRDefault="008634CC">
      <w:pPr>
        <w:ind w:firstLine="567"/>
        <w:jc w:val="both"/>
        <w:rPr>
          <w:lang w:val="kk-KZ"/>
        </w:rPr>
      </w:pPr>
      <w:r w:rsidRPr="00E515C2">
        <w:rPr>
          <w:sz w:val="28"/>
          <w:szCs w:val="28"/>
          <w:lang w:val="kk-KZ"/>
        </w:rPr>
        <w:t>Тәуекелге баруға жоғары дайындық сәтсіздіктен (қорғау) аулақ болу үшін төмен мотивациямен бірге жүреді. Тәуекелге баруға дайын болу қателер санына тікелей пропорционалды түрде сенімді түрде байланысты.</w:t>
      </w:r>
    </w:p>
    <w:p w14:paraId="2A48BF34" w14:textId="77777777" w:rsidR="001B3F03" w:rsidRPr="00E515C2" w:rsidRDefault="001B3F03">
      <w:pPr>
        <w:jc w:val="both"/>
        <w:rPr>
          <w:sz w:val="28"/>
          <w:szCs w:val="28"/>
          <w:lang w:val="kk-KZ"/>
        </w:rPr>
      </w:pPr>
    </w:p>
    <w:p w14:paraId="43DBEBBE" w14:textId="77777777" w:rsidR="001B3F03" w:rsidRPr="00E515C2" w:rsidRDefault="001B3F03">
      <w:pPr>
        <w:jc w:val="both"/>
        <w:rPr>
          <w:sz w:val="28"/>
          <w:szCs w:val="28"/>
          <w:lang w:val="kk-KZ"/>
        </w:rPr>
      </w:pPr>
    </w:p>
    <w:p w14:paraId="66EFC2E8" w14:textId="77777777" w:rsidR="001B3F03" w:rsidRPr="00E515C2" w:rsidRDefault="001B3F03">
      <w:pPr>
        <w:rPr>
          <w:sz w:val="28"/>
          <w:szCs w:val="28"/>
          <w:lang w:val="kk-KZ"/>
        </w:rPr>
      </w:pPr>
    </w:p>
    <w:p w14:paraId="17152F93" w14:textId="77777777" w:rsidR="001B3F03" w:rsidRPr="00E515C2" w:rsidRDefault="001B3F03">
      <w:pPr>
        <w:jc w:val="both"/>
        <w:rPr>
          <w:sz w:val="28"/>
          <w:szCs w:val="28"/>
          <w:lang w:val="kk-KZ"/>
        </w:rPr>
      </w:pPr>
    </w:p>
    <w:p w14:paraId="22CEE675" w14:textId="77777777" w:rsidR="001B3F03" w:rsidRPr="00E515C2" w:rsidRDefault="001B3F03">
      <w:pPr>
        <w:jc w:val="both"/>
        <w:rPr>
          <w:b/>
          <w:bCs/>
          <w:sz w:val="28"/>
          <w:szCs w:val="28"/>
          <w:lang w:val="kk-KZ"/>
        </w:rPr>
      </w:pPr>
    </w:p>
    <w:p w14:paraId="766BD7FD" w14:textId="77777777" w:rsidR="001B3F03" w:rsidRPr="00E515C2" w:rsidRDefault="001B3F03">
      <w:pPr>
        <w:jc w:val="both"/>
        <w:rPr>
          <w:b/>
          <w:bCs/>
          <w:sz w:val="28"/>
          <w:szCs w:val="28"/>
          <w:lang w:val="kk-KZ"/>
        </w:rPr>
      </w:pPr>
    </w:p>
    <w:p w14:paraId="2249FBAC" w14:textId="77777777" w:rsidR="001B3F03" w:rsidRPr="00E515C2" w:rsidRDefault="001B3F03">
      <w:pPr>
        <w:jc w:val="both"/>
        <w:rPr>
          <w:b/>
          <w:bCs/>
          <w:sz w:val="28"/>
          <w:szCs w:val="28"/>
          <w:lang w:val="kk-KZ"/>
        </w:rPr>
      </w:pPr>
    </w:p>
    <w:p w14:paraId="0B48CB95" w14:textId="77777777" w:rsidR="001B3F03" w:rsidRPr="00E515C2" w:rsidRDefault="001B3F03">
      <w:pPr>
        <w:jc w:val="both"/>
        <w:rPr>
          <w:b/>
          <w:bCs/>
          <w:sz w:val="28"/>
          <w:szCs w:val="28"/>
          <w:lang w:val="kk-KZ"/>
        </w:rPr>
      </w:pPr>
    </w:p>
    <w:p w14:paraId="02B6BB4B" w14:textId="77777777" w:rsidR="001B3F03" w:rsidRPr="00E515C2" w:rsidRDefault="001B3F03">
      <w:pPr>
        <w:jc w:val="both"/>
        <w:rPr>
          <w:sz w:val="28"/>
          <w:szCs w:val="28"/>
          <w:lang w:val="kk-KZ"/>
        </w:rPr>
      </w:pPr>
    </w:p>
    <w:p w14:paraId="373BED82" w14:textId="77777777" w:rsidR="001B3F03" w:rsidRPr="00E515C2" w:rsidRDefault="001B3F03">
      <w:pPr>
        <w:jc w:val="both"/>
        <w:rPr>
          <w:sz w:val="28"/>
          <w:szCs w:val="28"/>
          <w:lang w:val="kk-KZ"/>
        </w:rPr>
      </w:pPr>
    </w:p>
    <w:p w14:paraId="11137617" w14:textId="77777777" w:rsidR="001B3F03" w:rsidRPr="00E515C2" w:rsidRDefault="001B3F03">
      <w:pPr>
        <w:jc w:val="both"/>
        <w:rPr>
          <w:sz w:val="28"/>
          <w:szCs w:val="28"/>
          <w:lang w:val="kk-KZ"/>
        </w:rPr>
      </w:pPr>
    </w:p>
    <w:p w14:paraId="32A5FD04" w14:textId="77777777" w:rsidR="001B3F03" w:rsidRPr="00E515C2" w:rsidRDefault="001B3F03">
      <w:pPr>
        <w:jc w:val="both"/>
        <w:rPr>
          <w:sz w:val="28"/>
          <w:szCs w:val="28"/>
          <w:lang w:val="kk-KZ"/>
        </w:rPr>
      </w:pPr>
    </w:p>
    <w:p w14:paraId="24E83FD2" w14:textId="77777777" w:rsidR="001B3F03" w:rsidRPr="00E515C2" w:rsidRDefault="001B3F03">
      <w:pPr>
        <w:jc w:val="both"/>
        <w:rPr>
          <w:sz w:val="28"/>
          <w:szCs w:val="28"/>
          <w:lang w:val="kk-KZ"/>
        </w:rPr>
      </w:pPr>
    </w:p>
    <w:p w14:paraId="7CE52C0F" w14:textId="77777777" w:rsidR="001B3F03" w:rsidRPr="00E515C2" w:rsidRDefault="001B3F03">
      <w:pPr>
        <w:jc w:val="both"/>
        <w:rPr>
          <w:sz w:val="28"/>
          <w:szCs w:val="28"/>
          <w:lang w:val="kk-KZ"/>
        </w:rPr>
      </w:pPr>
    </w:p>
    <w:p w14:paraId="7ED8344E" w14:textId="77777777" w:rsidR="001B3F03" w:rsidRPr="00E515C2" w:rsidRDefault="001B3F03">
      <w:pPr>
        <w:jc w:val="both"/>
        <w:rPr>
          <w:sz w:val="28"/>
          <w:szCs w:val="28"/>
          <w:lang w:val="kk-KZ"/>
        </w:rPr>
      </w:pPr>
    </w:p>
    <w:p w14:paraId="475B9417" w14:textId="77777777" w:rsidR="001B3F03" w:rsidRPr="00E515C2" w:rsidRDefault="001B3F03">
      <w:pPr>
        <w:jc w:val="both"/>
        <w:rPr>
          <w:sz w:val="28"/>
          <w:szCs w:val="28"/>
          <w:lang w:val="kk-KZ"/>
        </w:rPr>
      </w:pPr>
    </w:p>
    <w:p w14:paraId="1F4D04A8" w14:textId="77777777" w:rsidR="001B3F03" w:rsidRPr="00E515C2" w:rsidRDefault="001B3F03">
      <w:pPr>
        <w:jc w:val="both"/>
        <w:rPr>
          <w:sz w:val="28"/>
          <w:szCs w:val="28"/>
          <w:lang w:val="kk-KZ"/>
        </w:rPr>
      </w:pPr>
    </w:p>
    <w:p w14:paraId="68B873C0" w14:textId="77777777" w:rsidR="001B3F03" w:rsidRPr="00E515C2" w:rsidRDefault="001B3F03">
      <w:pPr>
        <w:jc w:val="both"/>
        <w:rPr>
          <w:sz w:val="28"/>
          <w:szCs w:val="28"/>
          <w:lang w:val="kk-KZ"/>
        </w:rPr>
      </w:pPr>
    </w:p>
    <w:p w14:paraId="073D7AF9" w14:textId="77777777" w:rsidR="001B3F03" w:rsidRPr="00E515C2" w:rsidRDefault="001B3F03">
      <w:pPr>
        <w:jc w:val="both"/>
        <w:rPr>
          <w:sz w:val="28"/>
          <w:szCs w:val="28"/>
          <w:lang w:val="kk-KZ"/>
        </w:rPr>
      </w:pPr>
    </w:p>
    <w:p w14:paraId="5CA35D59" w14:textId="77777777" w:rsidR="001B3F03" w:rsidRPr="00E515C2" w:rsidRDefault="001B3F03">
      <w:pPr>
        <w:jc w:val="both"/>
        <w:rPr>
          <w:sz w:val="28"/>
          <w:szCs w:val="28"/>
          <w:lang w:val="kk-KZ"/>
        </w:rPr>
      </w:pPr>
    </w:p>
    <w:p w14:paraId="024116B2" w14:textId="77777777" w:rsidR="001B3F03" w:rsidRPr="00E515C2" w:rsidRDefault="001B3F03">
      <w:pPr>
        <w:jc w:val="both"/>
        <w:rPr>
          <w:sz w:val="28"/>
          <w:szCs w:val="28"/>
          <w:lang w:val="kk-KZ"/>
        </w:rPr>
      </w:pPr>
    </w:p>
    <w:p w14:paraId="16106BB4" w14:textId="77777777" w:rsidR="001B3F03" w:rsidRPr="00E515C2" w:rsidRDefault="001B3F03">
      <w:pPr>
        <w:jc w:val="both"/>
        <w:rPr>
          <w:sz w:val="28"/>
          <w:szCs w:val="28"/>
          <w:lang w:val="kk-KZ"/>
        </w:rPr>
      </w:pPr>
    </w:p>
    <w:p w14:paraId="0F00A559" w14:textId="77777777" w:rsidR="001B3F03" w:rsidRPr="00E515C2" w:rsidRDefault="001B3F03">
      <w:pPr>
        <w:jc w:val="both"/>
        <w:rPr>
          <w:sz w:val="28"/>
          <w:szCs w:val="28"/>
          <w:lang w:val="kk-KZ"/>
        </w:rPr>
      </w:pPr>
    </w:p>
    <w:p w14:paraId="26D4005B" w14:textId="77777777" w:rsidR="003D291A" w:rsidRPr="00E515C2" w:rsidRDefault="003D291A">
      <w:pPr>
        <w:jc w:val="both"/>
        <w:rPr>
          <w:sz w:val="28"/>
          <w:szCs w:val="28"/>
          <w:lang w:val="kk-KZ"/>
        </w:rPr>
      </w:pPr>
    </w:p>
    <w:p w14:paraId="2E1E5F4D" w14:textId="77777777" w:rsidR="003D291A" w:rsidRPr="00E515C2" w:rsidRDefault="003D291A">
      <w:pPr>
        <w:jc w:val="both"/>
        <w:rPr>
          <w:sz w:val="28"/>
          <w:szCs w:val="28"/>
          <w:lang w:val="kk-KZ"/>
        </w:rPr>
      </w:pPr>
    </w:p>
    <w:p w14:paraId="5E3AE84F" w14:textId="77777777" w:rsidR="009C4F19" w:rsidRPr="00E515C2" w:rsidRDefault="009C4F19">
      <w:pPr>
        <w:jc w:val="both"/>
        <w:rPr>
          <w:b/>
          <w:bCs/>
          <w:sz w:val="28"/>
          <w:szCs w:val="28"/>
          <w:lang w:val="kk-KZ"/>
        </w:rPr>
      </w:pPr>
    </w:p>
    <w:p w14:paraId="14EF08A7" w14:textId="77777777" w:rsidR="001B3F03" w:rsidRPr="00E515C2" w:rsidRDefault="008634CC">
      <w:pPr>
        <w:jc w:val="center"/>
        <w:rPr>
          <w:b/>
          <w:bCs/>
          <w:sz w:val="28"/>
          <w:szCs w:val="28"/>
          <w:lang w:val="kk-KZ"/>
        </w:rPr>
      </w:pPr>
      <w:r w:rsidRPr="00E515C2">
        <w:rPr>
          <w:b/>
          <w:bCs/>
          <w:sz w:val="28"/>
          <w:szCs w:val="28"/>
          <w:lang w:val="kk-KZ"/>
        </w:rPr>
        <w:t>ҚОСЫМША Е</w:t>
      </w:r>
    </w:p>
    <w:p w14:paraId="312B9C00" w14:textId="77777777" w:rsidR="001B3F03" w:rsidRPr="00E515C2" w:rsidRDefault="001B3F03">
      <w:pPr>
        <w:jc w:val="center"/>
        <w:rPr>
          <w:b/>
          <w:bCs/>
          <w:sz w:val="28"/>
          <w:szCs w:val="28"/>
          <w:lang w:val="kk-KZ"/>
        </w:rPr>
      </w:pPr>
    </w:p>
    <w:p w14:paraId="710C81B7" w14:textId="77777777" w:rsidR="001B3F03" w:rsidRPr="00E515C2" w:rsidRDefault="008634CC">
      <w:pPr>
        <w:shd w:val="clear" w:color="auto" w:fill="FFFFFF"/>
        <w:jc w:val="center"/>
        <w:rPr>
          <w:lang w:val="kk-KZ"/>
        </w:rPr>
      </w:pPr>
      <w:r w:rsidRPr="00E515C2">
        <w:rPr>
          <w:kern w:val="2"/>
          <w:sz w:val="28"/>
          <w:szCs w:val="28"/>
          <w:lang w:val="kk-KZ"/>
        </w:rPr>
        <w:t>Импульсивтілік деңгейін зерттеуге арналған сауалнама В. А. Лосенкова</w:t>
      </w:r>
    </w:p>
    <w:p w14:paraId="07D941E5" w14:textId="77777777" w:rsidR="001B3F03" w:rsidRPr="00E515C2" w:rsidRDefault="001B3F03">
      <w:pPr>
        <w:shd w:val="clear" w:color="auto" w:fill="FFFFFF"/>
        <w:ind w:firstLine="567"/>
        <w:jc w:val="both"/>
        <w:rPr>
          <w:bCs/>
          <w:kern w:val="2"/>
          <w:sz w:val="28"/>
          <w:szCs w:val="28"/>
          <w:lang w:val="kk-KZ"/>
        </w:rPr>
      </w:pPr>
    </w:p>
    <w:p w14:paraId="34C19DC6" w14:textId="77777777" w:rsidR="001B3F03" w:rsidRPr="00E515C2" w:rsidRDefault="008634CC">
      <w:pPr>
        <w:shd w:val="clear" w:color="auto" w:fill="FFFFFF"/>
        <w:ind w:firstLine="567"/>
        <w:jc w:val="both"/>
        <w:rPr>
          <w:lang w:val="kk-KZ"/>
        </w:rPr>
      </w:pPr>
      <w:r w:rsidRPr="00E515C2">
        <w:rPr>
          <w:kern w:val="2"/>
          <w:sz w:val="28"/>
          <w:szCs w:val="28"/>
          <w:lang w:val="kk-KZ"/>
        </w:rPr>
        <w:t>Зерттеу бір зерттелушімен немесе шағын топпен жүргізілуі мүмкін. Зерттелушіге әр сұраққа төрт баллдық жауап шкаласы бар сауалнама мәтіні ұсынылады. Топ жұмыс істеген кезде зерттеуші тестті орындауда қатаң даралықтың сақталуын бақылауы керек.</w:t>
      </w:r>
    </w:p>
    <w:p w14:paraId="02CE7586" w14:textId="77777777" w:rsidR="001B3F03" w:rsidRPr="00E515C2" w:rsidRDefault="008634CC">
      <w:pPr>
        <w:shd w:val="clear" w:color="auto" w:fill="FFFFFF"/>
        <w:ind w:firstLine="567"/>
        <w:jc w:val="both"/>
      </w:pPr>
      <w:r w:rsidRPr="00E515C2">
        <w:rPr>
          <w:b/>
          <w:bCs/>
          <w:sz w:val="28"/>
          <w:szCs w:val="28"/>
          <w:lang w:val="kk-KZ"/>
        </w:rPr>
        <w:t>Зерттелуші нұсқаулығы</w:t>
      </w:r>
      <w:r w:rsidRPr="00E515C2">
        <w:rPr>
          <w:sz w:val="28"/>
          <w:szCs w:val="28"/>
          <w:lang w:val="kk-KZ"/>
        </w:rPr>
        <w:t xml:space="preserve">: «Сізге ұсынылған тест-сауалнамада 20 сұрақ бар. Сұрақтардың әрқайсысына жауаптар шкаласы берілген. Әр сұрақты мұқият оқып шығыңыз және таңдалған жауаптың нөмірін шеңберге салыңыз. Тестте "жаман" және "жақсы" жауаптар жоқ. Өзіңізді еркін сезінуге және шын жүректен жауап беруге тырысыңыз. </w:t>
      </w:r>
      <w:r w:rsidRPr="00E515C2">
        <w:rPr>
          <w:sz w:val="28"/>
          <w:szCs w:val="28"/>
        </w:rPr>
        <w:t>Сізге бірінші болып ойыңызға келген жауап жақсырақ».</w:t>
      </w:r>
    </w:p>
    <w:p w14:paraId="457F38D2" w14:textId="77777777" w:rsidR="001B3F03" w:rsidRPr="00E515C2" w:rsidRDefault="008634CC">
      <w:pPr>
        <w:numPr>
          <w:ilvl w:val="0"/>
          <w:numId w:val="13"/>
        </w:numPr>
        <w:shd w:val="clear" w:color="auto" w:fill="FFFFFF"/>
        <w:tabs>
          <w:tab w:val="clear" w:pos="720"/>
          <w:tab w:val="left" w:pos="0"/>
          <w:tab w:val="left" w:pos="993"/>
        </w:tabs>
        <w:ind w:left="0" w:firstLine="567"/>
        <w:jc w:val="both"/>
      </w:pPr>
      <w:r w:rsidRPr="00E515C2">
        <w:rPr>
          <w:sz w:val="28"/>
          <w:szCs w:val="28"/>
        </w:rPr>
        <w:t>I. егер сіз қандай да бір кәсіппен айналыссаңыз, оны әрдайым соңына дейін жеткізесіз бе?</w:t>
      </w:r>
    </w:p>
    <w:p w14:paraId="3CB3B166" w14:textId="77777777" w:rsidR="001B3F03" w:rsidRPr="00E515C2" w:rsidRDefault="008634CC">
      <w:pPr>
        <w:shd w:val="clear" w:color="auto" w:fill="FFFFFF"/>
        <w:tabs>
          <w:tab w:val="left" w:pos="0"/>
          <w:tab w:val="left" w:pos="993"/>
        </w:tabs>
        <w:ind w:firstLine="426"/>
        <w:jc w:val="both"/>
      </w:pPr>
      <w:r w:rsidRPr="00E515C2">
        <w:rPr>
          <w:sz w:val="28"/>
          <w:szCs w:val="28"/>
        </w:rPr>
        <w:t>1.</w:t>
      </w:r>
      <w:r w:rsidRPr="00E515C2">
        <w:rPr>
          <w:sz w:val="28"/>
          <w:szCs w:val="28"/>
        </w:rPr>
        <w:tab/>
        <w:t>Әрине, иә.</w:t>
      </w:r>
    </w:p>
    <w:p w14:paraId="54A9701E" w14:textId="77777777" w:rsidR="001B3F03" w:rsidRPr="00E515C2" w:rsidRDefault="008634CC">
      <w:pPr>
        <w:shd w:val="clear" w:color="auto" w:fill="FFFFFF"/>
        <w:tabs>
          <w:tab w:val="left" w:pos="0"/>
          <w:tab w:val="left" w:pos="993"/>
        </w:tabs>
        <w:ind w:firstLine="426"/>
        <w:jc w:val="both"/>
      </w:pPr>
      <w:r w:rsidRPr="00E515C2">
        <w:rPr>
          <w:sz w:val="28"/>
          <w:szCs w:val="28"/>
        </w:rPr>
        <w:t>2.</w:t>
      </w:r>
      <w:r w:rsidRPr="00E515C2">
        <w:rPr>
          <w:sz w:val="28"/>
          <w:szCs w:val="28"/>
        </w:rPr>
        <w:tab/>
        <w:t>Мүмкін, иә.</w:t>
      </w:r>
    </w:p>
    <w:p w14:paraId="033F157B" w14:textId="77777777" w:rsidR="001B3F03" w:rsidRPr="00E515C2" w:rsidRDefault="008634CC">
      <w:pPr>
        <w:shd w:val="clear" w:color="auto" w:fill="FFFFFF"/>
        <w:tabs>
          <w:tab w:val="left" w:pos="0"/>
          <w:tab w:val="left" w:pos="993"/>
        </w:tabs>
        <w:ind w:firstLine="426"/>
        <w:jc w:val="both"/>
      </w:pPr>
      <w:r w:rsidRPr="00E515C2">
        <w:rPr>
          <w:sz w:val="28"/>
          <w:szCs w:val="28"/>
        </w:rPr>
        <w:t>3.</w:t>
      </w:r>
      <w:r w:rsidRPr="00E515C2">
        <w:rPr>
          <w:sz w:val="28"/>
          <w:szCs w:val="28"/>
        </w:rPr>
        <w:tab/>
        <w:t>Мүмкін, жоқ.</w:t>
      </w:r>
    </w:p>
    <w:p w14:paraId="2627B659" w14:textId="77777777" w:rsidR="001B3F03" w:rsidRPr="00E515C2" w:rsidRDefault="008634CC">
      <w:pPr>
        <w:shd w:val="clear" w:color="auto" w:fill="FFFFFF"/>
        <w:tabs>
          <w:tab w:val="left" w:pos="0"/>
          <w:tab w:val="left" w:pos="993"/>
        </w:tabs>
        <w:ind w:firstLine="426"/>
        <w:jc w:val="both"/>
      </w:pPr>
      <w:r w:rsidRPr="00E515C2">
        <w:rPr>
          <w:sz w:val="28"/>
          <w:szCs w:val="28"/>
        </w:rPr>
        <w:t>4.</w:t>
      </w:r>
      <w:r w:rsidRPr="00E515C2">
        <w:rPr>
          <w:sz w:val="28"/>
          <w:szCs w:val="28"/>
        </w:rPr>
        <w:tab/>
        <w:t>Жоқ, әрқашан емес.</w:t>
      </w:r>
    </w:p>
    <w:p w14:paraId="5C8B43AF" w14:textId="77777777" w:rsidR="001B3F03" w:rsidRPr="00E515C2" w:rsidRDefault="008634CC">
      <w:pPr>
        <w:pStyle w:val="1c"/>
        <w:numPr>
          <w:ilvl w:val="0"/>
          <w:numId w:val="13"/>
        </w:numPr>
        <w:shd w:val="clear" w:color="auto" w:fill="FFFFFF"/>
        <w:tabs>
          <w:tab w:val="clear" w:pos="720"/>
          <w:tab w:val="left" w:pos="0"/>
          <w:tab w:val="left" w:pos="993"/>
        </w:tabs>
        <w:ind w:left="0" w:firstLine="709"/>
        <w:jc w:val="both"/>
      </w:pPr>
      <w:r w:rsidRPr="00E515C2">
        <w:rPr>
          <w:sz w:val="28"/>
          <w:szCs w:val="28"/>
        </w:rPr>
        <w:t>Сіз әрқашан сізге қатысты айтылған сәтсіз және өткір ескертулерге сабырлылық таныта жауап бересіз ?</w:t>
      </w:r>
    </w:p>
    <w:p w14:paraId="65B068C3" w14:textId="77777777" w:rsidR="001B3F03" w:rsidRPr="00E515C2" w:rsidRDefault="008634CC">
      <w:pPr>
        <w:numPr>
          <w:ilvl w:val="1"/>
          <w:numId w:val="13"/>
        </w:numPr>
        <w:shd w:val="clear" w:color="auto" w:fill="FFFFFF"/>
        <w:tabs>
          <w:tab w:val="left" w:pos="0"/>
          <w:tab w:val="left" w:pos="993"/>
        </w:tabs>
        <w:ind w:left="0" w:firstLine="567"/>
        <w:jc w:val="both"/>
      </w:pPr>
      <w:r w:rsidRPr="00E515C2">
        <w:rPr>
          <w:sz w:val="28"/>
          <w:szCs w:val="28"/>
        </w:rPr>
        <w:t>Әрине, иә.</w:t>
      </w:r>
    </w:p>
    <w:p w14:paraId="3BAFF907" w14:textId="77777777" w:rsidR="001B3F03" w:rsidRPr="00E515C2" w:rsidRDefault="008634CC">
      <w:pPr>
        <w:numPr>
          <w:ilvl w:val="1"/>
          <w:numId w:val="13"/>
        </w:numPr>
        <w:shd w:val="clear" w:color="auto" w:fill="FFFFFF"/>
        <w:tabs>
          <w:tab w:val="left" w:pos="0"/>
          <w:tab w:val="left" w:pos="993"/>
        </w:tabs>
        <w:ind w:left="0" w:firstLine="567"/>
        <w:jc w:val="both"/>
      </w:pPr>
      <w:r w:rsidRPr="00E515C2">
        <w:rPr>
          <w:sz w:val="28"/>
          <w:szCs w:val="28"/>
        </w:rPr>
        <w:t>Мүмкін, иә.</w:t>
      </w:r>
    </w:p>
    <w:p w14:paraId="68F14281" w14:textId="77777777" w:rsidR="001B3F03" w:rsidRPr="00E515C2" w:rsidRDefault="008634CC">
      <w:pPr>
        <w:numPr>
          <w:ilvl w:val="1"/>
          <w:numId w:val="13"/>
        </w:numPr>
        <w:shd w:val="clear" w:color="auto" w:fill="FFFFFF"/>
        <w:tabs>
          <w:tab w:val="left" w:pos="0"/>
          <w:tab w:val="left" w:pos="993"/>
        </w:tabs>
        <w:ind w:left="0" w:firstLine="567"/>
        <w:jc w:val="both"/>
      </w:pPr>
      <w:r w:rsidRPr="00E515C2">
        <w:rPr>
          <w:sz w:val="28"/>
          <w:szCs w:val="28"/>
        </w:rPr>
        <w:t>Мүмкін, жоқ.</w:t>
      </w:r>
    </w:p>
    <w:p w14:paraId="0A913B37" w14:textId="77777777" w:rsidR="001B3F03" w:rsidRPr="00E515C2" w:rsidRDefault="008634CC">
      <w:pPr>
        <w:numPr>
          <w:ilvl w:val="1"/>
          <w:numId w:val="13"/>
        </w:numPr>
        <w:shd w:val="clear" w:color="auto" w:fill="FFFFFF"/>
        <w:tabs>
          <w:tab w:val="left" w:pos="0"/>
          <w:tab w:val="left" w:pos="993"/>
        </w:tabs>
        <w:ind w:left="0" w:firstLine="567"/>
        <w:jc w:val="both"/>
      </w:pPr>
      <w:r w:rsidRPr="00E515C2">
        <w:rPr>
          <w:sz w:val="28"/>
          <w:szCs w:val="28"/>
        </w:rPr>
        <w:t>Әрине, жоқ.</w:t>
      </w:r>
    </w:p>
    <w:p w14:paraId="00995320" w14:textId="77777777" w:rsidR="001B3F03" w:rsidRPr="00E515C2" w:rsidRDefault="008634CC">
      <w:pPr>
        <w:pStyle w:val="1c"/>
        <w:numPr>
          <w:ilvl w:val="0"/>
          <w:numId w:val="13"/>
        </w:numPr>
        <w:shd w:val="clear" w:color="auto" w:fill="FFFFFF"/>
        <w:tabs>
          <w:tab w:val="clear" w:pos="720"/>
          <w:tab w:val="left" w:pos="0"/>
          <w:tab w:val="left" w:pos="993"/>
        </w:tabs>
        <w:ind w:left="0" w:firstLine="709"/>
        <w:jc w:val="both"/>
      </w:pPr>
      <w:r w:rsidRPr="00E515C2">
        <w:rPr>
          <w:sz w:val="28"/>
          <w:szCs w:val="28"/>
        </w:rPr>
        <w:t>Сіз үнемі өз уаделеріңізді орындайсыз</w:t>
      </w:r>
      <w:r w:rsidRPr="00E515C2">
        <w:rPr>
          <w:sz w:val="28"/>
          <w:szCs w:val="28"/>
          <w:lang w:val="kk-KZ"/>
        </w:rPr>
        <w:t xml:space="preserve"> ба</w:t>
      </w:r>
      <w:r w:rsidRPr="00E515C2">
        <w:rPr>
          <w:sz w:val="28"/>
          <w:szCs w:val="28"/>
        </w:rPr>
        <w:t>?</w:t>
      </w:r>
    </w:p>
    <w:p w14:paraId="15169133" w14:textId="77777777" w:rsidR="001B3F03" w:rsidRPr="00E515C2" w:rsidRDefault="008634CC">
      <w:pPr>
        <w:numPr>
          <w:ilvl w:val="1"/>
          <w:numId w:val="13"/>
        </w:numPr>
        <w:shd w:val="clear" w:color="auto" w:fill="FFFFFF"/>
        <w:tabs>
          <w:tab w:val="left" w:pos="0"/>
          <w:tab w:val="left" w:pos="993"/>
        </w:tabs>
        <w:ind w:left="0" w:firstLine="567"/>
        <w:jc w:val="both"/>
      </w:pPr>
      <w:r w:rsidRPr="00E515C2">
        <w:rPr>
          <w:sz w:val="28"/>
          <w:szCs w:val="28"/>
        </w:rPr>
        <w:t>Әрине, иә.</w:t>
      </w:r>
    </w:p>
    <w:p w14:paraId="1DCD0934" w14:textId="77777777" w:rsidR="001B3F03" w:rsidRPr="00E515C2" w:rsidRDefault="008634CC">
      <w:pPr>
        <w:numPr>
          <w:ilvl w:val="1"/>
          <w:numId w:val="13"/>
        </w:numPr>
        <w:shd w:val="clear" w:color="auto" w:fill="FFFFFF"/>
        <w:tabs>
          <w:tab w:val="left" w:pos="0"/>
          <w:tab w:val="left" w:pos="993"/>
        </w:tabs>
        <w:ind w:left="0" w:firstLine="567"/>
        <w:jc w:val="both"/>
      </w:pPr>
      <w:r w:rsidRPr="00E515C2">
        <w:rPr>
          <w:sz w:val="28"/>
          <w:szCs w:val="28"/>
        </w:rPr>
        <w:t>Мүмкін, иә.</w:t>
      </w:r>
    </w:p>
    <w:p w14:paraId="5DE6CD4B" w14:textId="77777777" w:rsidR="001B3F03" w:rsidRPr="00E515C2" w:rsidRDefault="008634CC">
      <w:pPr>
        <w:numPr>
          <w:ilvl w:val="1"/>
          <w:numId w:val="13"/>
        </w:numPr>
        <w:shd w:val="clear" w:color="auto" w:fill="FFFFFF"/>
        <w:tabs>
          <w:tab w:val="left" w:pos="0"/>
          <w:tab w:val="left" w:pos="993"/>
        </w:tabs>
        <w:ind w:left="0" w:firstLine="567"/>
        <w:jc w:val="both"/>
      </w:pPr>
      <w:r w:rsidRPr="00E515C2">
        <w:rPr>
          <w:sz w:val="28"/>
          <w:szCs w:val="28"/>
        </w:rPr>
        <w:t>Мүмкін, жоқ.</w:t>
      </w:r>
    </w:p>
    <w:p w14:paraId="7A5E9DAE" w14:textId="77777777" w:rsidR="001B3F03" w:rsidRPr="00E515C2" w:rsidRDefault="008634CC">
      <w:pPr>
        <w:numPr>
          <w:ilvl w:val="1"/>
          <w:numId w:val="13"/>
        </w:numPr>
        <w:shd w:val="clear" w:color="auto" w:fill="FFFFFF"/>
        <w:tabs>
          <w:tab w:val="left" w:pos="0"/>
          <w:tab w:val="left" w:pos="993"/>
        </w:tabs>
        <w:ind w:left="0" w:firstLine="567"/>
        <w:jc w:val="both"/>
      </w:pPr>
      <w:r w:rsidRPr="00E515C2">
        <w:rPr>
          <w:sz w:val="28"/>
          <w:szCs w:val="28"/>
        </w:rPr>
        <w:t>.Әрине, жоқ.</w:t>
      </w:r>
    </w:p>
    <w:p w14:paraId="1AD4263B" w14:textId="77777777" w:rsidR="001B3F03" w:rsidRPr="00E515C2" w:rsidRDefault="008634CC">
      <w:pPr>
        <w:pStyle w:val="1c"/>
        <w:numPr>
          <w:ilvl w:val="0"/>
          <w:numId w:val="13"/>
        </w:numPr>
        <w:shd w:val="clear" w:color="auto" w:fill="FFFFFF"/>
        <w:tabs>
          <w:tab w:val="clear" w:pos="720"/>
          <w:tab w:val="left" w:pos="0"/>
          <w:tab w:val="left" w:pos="993"/>
        </w:tabs>
        <w:ind w:left="0" w:firstLine="709"/>
        <w:jc w:val="both"/>
      </w:pPr>
      <w:r w:rsidRPr="00E515C2">
        <w:rPr>
          <w:sz w:val="28"/>
          <w:szCs w:val="28"/>
        </w:rPr>
        <w:t>Сіз жиі сөйл</w:t>
      </w:r>
      <w:r w:rsidRPr="00E515C2">
        <w:rPr>
          <w:sz w:val="28"/>
          <w:szCs w:val="28"/>
          <w:lang w:val="kk-KZ"/>
        </w:rPr>
        <w:t>еп</w:t>
      </w:r>
      <w:r w:rsidRPr="00E515C2">
        <w:rPr>
          <w:sz w:val="28"/>
          <w:szCs w:val="28"/>
        </w:rPr>
        <w:t>, минуттық көңіл-күйдің әсерінен әрекет етесіз бе?</w:t>
      </w:r>
    </w:p>
    <w:p w14:paraId="57CB6F63" w14:textId="77777777" w:rsidR="001B3F03" w:rsidRPr="00E515C2" w:rsidRDefault="008634CC">
      <w:pPr>
        <w:pStyle w:val="1c"/>
        <w:shd w:val="clear" w:color="auto" w:fill="FFFFFF"/>
        <w:tabs>
          <w:tab w:val="left" w:pos="0"/>
          <w:tab w:val="left" w:pos="993"/>
        </w:tabs>
        <w:ind w:left="0" w:firstLine="426"/>
        <w:jc w:val="both"/>
      </w:pPr>
      <w:r w:rsidRPr="00E515C2">
        <w:rPr>
          <w:sz w:val="28"/>
          <w:szCs w:val="28"/>
        </w:rPr>
        <w:t>1.Өте жиі</w:t>
      </w:r>
    </w:p>
    <w:p w14:paraId="327D0D85" w14:textId="77777777" w:rsidR="001B3F03" w:rsidRPr="00E515C2" w:rsidRDefault="008634CC">
      <w:pPr>
        <w:pStyle w:val="1c"/>
        <w:shd w:val="clear" w:color="auto" w:fill="FFFFFF"/>
        <w:tabs>
          <w:tab w:val="left" w:pos="0"/>
          <w:tab w:val="left" w:pos="993"/>
        </w:tabs>
        <w:ind w:left="0" w:firstLine="426"/>
        <w:jc w:val="both"/>
      </w:pPr>
      <w:r w:rsidRPr="00E515C2">
        <w:rPr>
          <w:sz w:val="28"/>
          <w:szCs w:val="28"/>
        </w:rPr>
        <w:t>2.жиі.</w:t>
      </w:r>
    </w:p>
    <w:p w14:paraId="027C7805" w14:textId="77777777" w:rsidR="001B3F03" w:rsidRPr="00E515C2" w:rsidRDefault="008634CC">
      <w:pPr>
        <w:shd w:val="clear" w:color="auto" w:fill="FFFFFF"/>
        <w:tabs>
          <w:tab w:val="left" w:pos="0"/>
          <w:tab w:val="left" w:pos="993"/>
          <w:tab w:val="left" w:pos="1117"/>
        </w:tabs>
        <w:ind w:firstLine="426"/>
        <w:jc w:val="both"/>
      </w:pPr>
      <w:r w:rsidRPr="00E515C2">
        <w:rPr>
          <w:sz w:val="28"/>
          <w:szCs w:val="28"/>
        </w:rPr>
        <w:t>3.</w:t>
      </w:r>
      <w:r w:rsidR="00312F0E" w:rsidRPr="00E515C2">
        <w:rPr>
          <w:sz w:val="28"/>
          <w:szCs w:val="28"/>
        </w:rPr>
        <w:t xml:space="preserve"> </w:t>
      </w:r>
      <w:r w:rsidRPr="00E515C2">
        <w:rPr>
          <w:sz w:val="28"/>
          <w:szCs w:val="28"/>
        </w:rPr>
        <w:t>Өте сирек кездеседі.</w:t>
      </w:r>
    </w:p>
    <w:p w14:paraId="7C14FCFA" w14:textId="77777777" w:rsidR="001B3F03" w:rsidRPr="00E515C2" w:rsidRDefault="008634CC">
      <w:pPr>
        <w:shd w:val="clear" w:color="auto" w:fill="FFFFFF"/>
        <w:tabs>
          <w:tab w:val="left" w:pos="0"/>
          <w:tab w:val="left" w:pos="993"/>
        </w:tabs>
        <w:ind w:firstLine="426"/>
        <w:jc w:val="both"/>
      </w:pPr>
      <w:r w:rsidRPr="00E515C2">
        <w:rPr>
          <w:sz w:val="28"/>
          <w:szCs w:val="28"/>
        </w:rPr>
        <w:t>4.</w:t>
      </w:r>
      <w:r w:rsidR="00312F0E" w:rsidRPr="00E515C2">
        <w:rPr>
          <w:sz w:val="28"/>
          <w:szCs w:val="28"/>
        </w:rPr>
        <w:t xml:space="preserve"> </w:t>
      </w:r>
      <w:r w:rsidRPr="00E515C2">
        <w:rPr>
          <w:sz w:val="28"/>
          <w:szCs w:val="28"/>
        </w:rPr>
        <w:t>Ешқашан дерлік.</w:t>
      </w:r>
    </w:p>
    <w:p w14:paraId="4C3A069F" w14:textId="77777777" w:rsidR="001B3F03" w:rsidRPr="00E515C2" w:rsidRDefault="008634CC">
      <w:pPr>
        <w:shd w:val="clear" w:color="auto" w:fill="FFFFFF"/>
        <w:tabs>
          <w:tab w:val="left" w:pos="0"/>
          <w:tab w:val="left" w:pos="993"/>
        </w:tabs>
        <w:ind w:firstLine="426"/>
        <w:jc w:val="both"/>
      </w:pPr>
      <w:r w:rsidRPr="00E515C2">
        <w:rPr>
          <w:sz w:val="28"/>
          <w:szCs w:val="28"/>
        </w:rPr>
        <w:t>V.      Қиын,ауыр жағдайларда Сіз өз – өзіңізді жақсы ұстай аласыз?</w:t>
      </w:r>
    </w:p>
    <w:p w14:paraId="691CDFA5" w14:textId="77777777" w:rsidR="001B3F03" w:rsidRPr="00E515C2" w:rsidRDefault="008634CC">
      <w:pPr>
        <w:numPr>
          <w:ilvl w:val="1"/>
          <w:numId w:val="13"/>
        </w:numPr>
        <w:shd w:val="clear" w:color="auto" w:fill="FFFFFF"/>
        <w:tabs>
          <w:tab w:val="left" w:pos="0"/>
          <w:tab w:val="left" w:pos="993"/>
        </w:tabs>
        <w:ind w:left="0" w:firstLine="709"/>
        <w:jc w:val="both"/>
      </w:pPr>
      <w:r w:rsidRPr="00E515C2">
        <w:rPr>
          <w:sz w:val="28"/>
          <w:szCs w:val="28"/>
        </w:rPr>
        <w:t>Иа ,мен әрқашан иелік етемін</w:t>
      </w:r>
    </w:p>
    <w:p w14:paraId="13BCADA3" w14:textId="77777777" w:rsidR="001B3F03" w:rsidRPr="00E515C2" w:rsidRDefault="008634CC">
      <w:pPr>
        <w:numPr>
          <w:ilvl w:val="1"/>
          <w:numId w:val="13"/>
        </w:numPr>
        <w:shd w:val="clear" w:color="auto" w:fill="FFFFFF"/>
        <w:tabs>
          <w:tab w:val="left" w:pos="0"/>
          <w:tab w:val="left" w:pos="993"/>
        </w:tabs>
        <w:ind w:left="0" w:firstLine="709"/>
        <w:jc w:val="both"/>
      </w:pPr>
      <w:r w:rsidRPr="00E515C2">
        <w:rPr>
          <w:sz w:val="28"/>
          <w:szCs w:val="28"/>
        </w:rPr>
        <w:t>Мүмкін әрқашан .</w:t>
      </w:r>
    </w:p>
    <w:p w14:paraId="485E00E2" w14:textId="77777777" w:rsidR="001B3F03" w:rsidRPr="00E515C2" w:rsidRDefault="008634CC">
      <w:pPr>
        <w:numPr>
          <w:ilvl w:val="1"/>
          <w:numId w:val="13"/>
        </w:numPr>
        <w:shd w:val="clear" w:color="auto" w:fill="FFFFFF"/>
        <w:tabs>
          <w:tab w:val="left" w:pos="0"/>
          <w:tab w:val="left" w:pos="993"/>
        </w:tabs>
        <w:ind w:left="0" w:firstLine="709"/>
        <w:jc w:val="both"/>
      </w:pPr>
      <w:r w:rsidRPr="00E515C2">
        <w:rPr>
          <w:sz w:val="28"/>
          <w:szCs w:val="28"/>
        </w:rPr>
        <w:t>Мүмкін жоқ.</w:t>
      </w:r>
    </w:p>
    <w:p w14:paraId="5954C08E" w14:textId="77777777" w:rsidR="001B3F03" w:rsidRPr="00E515C2" w:rsidRDefault="008634CC">
      <w:pPr>
        <w:numPr>
          <w:ilvl w:val="1"/>
          <w:numId w:val="13"/>
        </w:numPr>
        <w:shd w:val="clear" w:color="auto" w:fill="FFFFFF"/>
        <w:tabs>
          <w:tab w:val="left" w:pos="0"/>
          <w:tab w:val="left" w:pos="993"/>
        </w:tabs>
        <w:ind w:left="0" w:firstLine="709"/>
        <w:jc w:val="both"/>
      </w:pPr>
      <w:r w:rsidRPr="00E515C2">
        <w:rPr>
          <w:sz w:val="28"/>
          <w:szCs w:val="28"/>
        </w:rPr>
        <w:t>Жоқ білмеймін</w:t>
      </w:r>
    </w:p>
    <w:p w14:paraId="236BFB5A" w14:textId="77777777" w:rsidR="001B3F03" w:rsidRPr="00E515C2" w:rsidRDefault="008634CC">
      <w:pPr>
        <w:pStyle w:val="1c"/>
        <w:numPr>
          <w:ilvl w:val="0"/>
          <w:numId w:val="14"/>
        </w:numPr>
        <w:shd w:val="clear" w:color="auto" w:fill="FFFFFF"/>
        <w:tabs>
          <w:tab w:val="left" w:pos="0"/>
          <w:tab w:val="left" w:pos="993"/>
        </w:tabs>
        <w:ind w:left="0" w:firstLine="426"/>
        <w:jc w:val="both"/>
      </w:pPr>
      <w:r w:rsidRPr="00E515C2">
        <w:rPr>
          <w:sz w:val="28"/>
          <w:szCs w:val="28"/>
        </w:rPr>
        <w:t xml:space="preserve"> Сізде жиі көрінетін немесе жеткілікті себептермен көңіл-күйіңіз өзгереді ме?</w:t>
      </w:r>
    </w:p>
    <w:p w14:paraId="00967787" w14:textId="77777777" w:rsidR="001B3F03" w:rsidRPr="00E515C2" w:rsidRDefault="008634CC">
      <w:pPr>
        <w:shd w:val="clear" w:color="auto" w:fill="FFFFFF"/>
        <w:tabs>
          <w:tab w:val="left" w:pos="0"/>
          <w:tab w:val="left" w:pos="993"/>
        </w:tabs>
        <w:ind w:firstLine="426"/>
        <w:jc w:val="both"/>
      </w:pPr>
      <w:r w:rsidRPr="00E515C2">
        <w:rPr>
          <w:sz w:val="28"/>
          <w:szCs w:val="28"/>
        </w:rPr>
        <w:t>1.</w:t>
      </w:r>
      <w:r w:rsidRPr="00E515C2">
        <w:rPr>
          <w:sz w:val="28"/>
          <w:szCs w:val="28"/>
        </w:rPr>
        <w:tab/>
        <w:t>Бұл өте жиі болады.</w:t>
      </w:r>
    </w:p>
    <w:p w14:paraId="277422A1" w14:textId="77777777" w:rsidR="001B3F03" w:rsidRPr="00E515C2" w:rsidRDefault="008634CC">
      <w:pPr>
        <w:shd w:val="clear" w:color="auto" w:fill="FFFFFF"/>
        <w:tabs>
          <w:tab w:val="left" w:pos="0"/>
          <w:tab w:val="left" w:pos="993"/>
        </w:tabs>
        <w:ind w:firstLine="426"/>
        <w:jc w:val="both"/>
      </w:pPr>
      <w:r w:rsidRPr="00E515C2">
        <w:rPr>
          <w:sz w:val="28"/>
          <w:szCs w:val="28"/>
        </w:rPr>
        <w:t>2.</w:t>
      </w:r>
      <w:r w:rsidRPr="00E515C2">
        <w:rPr>
          <w:sz w:val="28"/>
          <w:szCs w:val="28"/>
        </w:rPr>
        <w:tab/>
        <w:t>Кейде кейде болады.</w:t>
      </w:r>
    </w:p>
    <w:p w14:paraId="2D6130E4" w14:textId="77777777" w:rsidR="001B3F03" w:rsidRPr="00E515C2" w:rsidRDefault="008634CC">
      <w:pPr>
        <w:shd w:val="clear" w:color="auto" w:fill="FFFFFF"/>
        <w:tabs>
          <w:tab w:val="left" w:pos="0"/>
          <w:tab w:val="left" w:pos="993"/>
        </w:tabs>
        <w:ind w:firstLine="426"/>
        <w:jc w:val="both"/>
      </w:pPr>
      <w:r w:rsidRPr="00E515C2">
        <w:rPr>
          <w:sz w:val="28"/>
          <w:szCs w:val="28"/>
        </w:rPr>
        <w:t>3.</w:t>
      </w:r>
      <w:r w:rsidRPr="00E515C2">
        <w:rPr>
          <w:sz w:val="28"/>
          <w:szCs w:val="28"/>
        </w:rPr>
        <w:tab/>
        <w:t>Мұндай сирек кездеседі.</w:t>
      </w:r>
    </w:p>
    <w:p w14:paraId="049D54DD" w14:textId="77777777" w:rsidR="001B3F03" w:rsidRPr="00E515C2" w:rsidRDefault="008634CC">
      <w:pPr>
        <w:shd w:val="clear" w:color="auto" w:fill="FFFFFF"/>
        <w:tabs>
          <w:tab w:val="left" w:pos="0"/>
          <w:tab w:val="left" w:pos="993"/>
        </w:tabs>
        <w:ind w:firstLine="426"/>
        <w:jc w:val="both"/>
      </w:pPr>
      <w:r w:rsidRPr="00E515C2">
        <w:rPr>
          <w:sz w:val="28"/>
          <w:szCs w:val="28"/>
        </w:rPr>
        <w:t>4.</w:t>
      </w:r>
      <w:r w:rsidRPr="00E515C2">
        <w:rPr>
          <w:sz w:val="28"/>
          <w:szCs w:val="28"/>
        </w:rPr>
        <w:tab/>
        <w:t>Бұл мүлдем болмайдыт.</w:t>
      </w:r>
    </w:p>
    <w:p w14:paraId="22CD5CB2" w14:textId="77777777" w:rsidR="001B3F03" w:rsidRPr="00E515C2" w:rsidRDefault="008634CC">
      <w:pPr>
        <w:numPr>
          <w:ilvl w:val="0"/>
          <w:numId w:val="14"/>
        </w:numPr>
        <w:shd w:val="clear" w:color="auto" w:fill="FFFFFF"/>
        <w:tabs>
          <w:tab w:val="left" w:pos="0"/>
          <w:tab w:val="left" w:pos="993"/>
        </w:tabs>
        <w:ind w:left="0" w:firstLine="426"/>
        <w:jc w:val="both"/>
      </w:pPr>
      <w:r w:rsidRPr="00E515C2">
        <w:rPr>
          <w:sz w:val="28"/>
          <w:szCs w:val="28"/>
        </w:rPr>
        <w:t>мерзімдер қысылған кезде сіз жиі асығыс нәрсе жасауыңыз керек пе?</w:t>
      </w:r>
    </w:p>
    <w:p w14:paraId="3B69CF8D" w14:textId="77777777" w:rsidR="001B3F03" w:rsidRPr="00E515C2" w:rsidRDefault="008634CC">
      <w:pPr>
        <w:shd w:val="clear" w:color="auto" w:fill="FFFFFF"/>
        <w:tabs>
          <w:tab w:val="left" w:pos="0"/>
          <w:tab w:val="left" w:pos="993"/>
        </w:tabs>
        <w:ind w:firstLine="426"/>
        <w:jc w:val="both"/>
      </w:pPr>
      <w:r w:rsidRPr="00E515C2">
        <w:rPr>
          <w:sz w:val="28"/>
          <w:szCs w:val="28"/>
        </w:rPr>
        <w:t>1.</w:t>
      </w:r>
      <w:r w:rsidRPr="00E515C2">
        <w:rPr>
          <w:sz w:val="28"/>
          <w:szCs w:val="28"/>
        </w:rPr>
        <w:tab/>
        <w:t>Әрине, иә.</w:t>
      </w:r>
    </w:p>
    <w:p w14:paraId="654C1CDD" w14:textId="77777777" w:rsidR="001B3F03" w:rsidRPr="00E515C2" w:rsidRDefault="008634CC">
      <w:pPr>
        <w:shd w:val="clear" w:color="auto" w:fill="FFFFFF"/>
        <w:tabs>
          <w:tab w:val="left" w:pos="0"/>
          <w:tab w:val="left" w:pos="993"/>
        </w:tabs>
        <w:ind w:firstLine="426"/>
        <w:jc w:val="both"/>
      </w:pPr>
      <w:r w:rsidRPr="00E515C2">
        <w:rPr>
          <w:sz w:val="28"/>
          <w:szCs w:val="28"/>
        </w:rPr>
        <w:t>2.</w:t>
      </w:r>
      <w:r w:rsidRPr="00E515C2">
        <w:rPr>
          <w:sz w:val="28"/>
          <w:szCs w:val="28"/>
        </w:rPr>
        <w:tab/>
        <w:t>Мүмкін, иә.</w:t>
      </w:r>
    </w:p>
    <w:p w14:paraId="33FC3B21" w14:textId="77777777" w:rsidR="001B3F03" w:rsidRPr="00E515C2" w:rsidRDefault="008634CC">
      <w:pPr>
        <w:shd w:val="clear" w:color="auto" w:fill="FFFFFF"/>
        <w:tabs>
          <w:tab w:val="left" w:pos="0"/>
          <w:tab w:val="left" w:pos="993"/>
        </w:tabs>
        <w:ind w:firstLine="426"/>
        <w:jc w:val="both"/>
      </w:pPr>
      <w:r w:rsidRPr="00E515C2">
        <w:rPr>
          <w:sz w:val="28"/>
          <w:szCs w:val="28"/>
        </w:rPr>
        <w:t>3.</w:t>
      </w:r>
      <w:r w:rsidRPr="00E515C2">
        <w:rPr>
          <w:sz w:val="28"/>
          <w:szCs w:val="28"/>
        </w:rPr>
        <w:tab/>
        <w:t>Мүмкін, жоқ.</w:t>
      </w:r>
    </w:p>
    <w:p w14:paraId="6E752997" w14:textId="77777777" w:rsidR="001B3F03" w:rsidRPr="00E515C2" w:rsidRDefault="008634CC">
      <w:pPr>
        <w:shd w:val="clear" w:color="auto" w:fill="FFFFFF"/>
        <w:tabs>
          <w:tab w:val="left" w:pos="0"/>
          <w:tab w:val="left" w:pos="993"/>
        </w:tabs>
        <w:ind w:firstLine="426"/>
        <w:jc w:val="both"/>
      </w:pPr>
      <w:r w:rsidRPr="00E515C2">
        <w:rPr>
          <w:sz w:val="28"/>
          <w:szCs w:val="28"/>
        </w:rPr>
        <w:t>4.</w:t>
      </w:r>
      <w:r w:rsidRPr="00E515C2">
        <w:rPr>
          <w:sz w:val="28"/>
          <w:szCs w:val="28"/>
        </w:rPr>
        <w:tab/>
        <w:t>Әрине, жоқ.</w:t>
      </w:r>
    </w:p>
    <w:p w14:paraId="1FC9866F" w14:textId="77777777" w:rsidR="001B3F03" w:rsidRPr="00E515C2" w:rsidRDefault="008634CC">
      <w:pPr>
        <w:shd w:val="clear" w:color="auto" w:fill="FFFFFF"/>
        <w:tabs>
          <w:tab w:val="left" w:pos="0"/>
          <w:tab w:val="left" w:pos="993"/>
        </w:tabs>
        <w:ind w:firstLine="426"/>
        <w:jc w:val="both"/>
      </w:pPr>
      <w:r w:rsidRPr="00E515C2">
        <w:rPr>
          <w:sz w:val="28"/>
          <w:szCs w:val="28"/>
        </w:rPr>
        <w:t xml:space="preserve">     VIII.  Сіз өзіңізді мақсатты адам деп атай аласыз ба?</w:t>
      </w:r>
    </w:p>
    <w:p w14:paraId="11371E7A" w14:textId="77777777" w:rsidR="001B3F03" w:rsidRPr="00E515C2" w:rsidRDefault="008634CC">
      <w:pPr>
        <w:shd w:val="clear" w:color="auto" w:fill="FFFFFF"/>
        <w:tabs>
          <w:tab w:val="left" w:pos="0"/>
          <w:tab w:val="left" w:pos="993"/>
        </w:tabs>
        <w:ind w:firstLine="426"/>
        <w:jc w:val="both"/>
      </w:pPr>
      <w:r w:rsidRPr="00E515C2">
        <w:rPr>
          <w:sz w:val="28"/>
          <w:szCs w:val="28"/>
        </w:rPr>
        <w:t>1.</w:t>
      </w:r>
      <w:r w:rsidRPr="00E515C2">
        <w:rPr>
          <w:sz w:val="28"/>
          <w:szCs w:val="28"/>
        </w:rPr>
        <w:tab/>
        <w:t>Ия, мүмкін еді.</w:t>
      </w:r>
    </w:p>
    <w:p w14:paraId="0A98F31C" w14:textId="77777777" w:rsidR="001B3F03" w:rsidRPr="00E515C2" w:rsidRDefault="008634CC">
      <w:pPr>
        <w:shd w:val="clear" w:color="auto" w:fill="FFFFFF"/>
        <w:tabs>
          <w:tab w:val="left" w:pos="0"/>
          <w:tab w:val="left" w:pos="993"/>
        </w:tabs>
        <w:ind w:firstLine="426"/>
        <w:jc w:val="both"/>
      </w:pPr>
      <w:r w:rsidRPr="00E515C2">
        <w:rPr>
          <w:sz w:val="28"/>
          <w:szCs w:val="28"/>
        </w:rPr>
        <w:t>2.</w:t>
      </w:r>
      <w:r w:rsidRPr="00E515C2">
        <w:rPr>
          <w:sz w:val="28"/>
          <w:szCs w:val="28"/>
        </w:rPr>
        <w:tab/>
        <w:t>Бәлкім, алар еді.</w:t>
      </w:r>
    </w:p>
    <w:p w14:paraId="28B322E9" w14:textId="77777777" w:rsidR="001B3F03" w:rsidRPr="00E515C2" w:rsidRDefault="008634CC">
      <w:pPr>
        <w:shd w:val="clear" w:color="auto" w:fill="FFFFFF"/>
        <w:tabs>
          <w:tab w:val="left" w:pos="0"/>
          <w:tab w:val="left" w:pos="993"/>
        </w:tabs>
        <w:ind w:firstLine="426"/>
        <w:jc w:val="both"/>
      </w:pPr>
      <w:r w:rsidRPr="00E515C2">
        <w:rPr>
          <w:sz w:val="28"/>
          <w:szCs w:val="28"/>
        </w:rPr>
        <w:t>3.</w:t>
      </w:r>
      <w:r w:rsidRPr="00E515C2">
        <w:rPr>
          <w:sz w:val="28"/>
          <w:szCs w:val="28"/>
        </w:rPr>
        <w:tab/>
        <w:t>Сірә, мүмкін емес еді.</w:t>
      </w:r>
    </w:p>
    <w:p w14:paraId="7B4EFEC9" w14:textId="77777777" w:rsidR="001B3F03" w:rsidRPr="00E515C2" w:rsidRDefault="008634CC">
      <w:pPr>
        <w:shd w:val="clear" w:color="auto" w:fill="FFFFFF"/>
        <w:tabs>
          <w:tab w:val="left" w:pos="0"/>
          <w:tab w:val="left" w:pos="993"/>
        </w:tabs>
        <w:ind w:firstLine="426"/>
        <w:jc w:val="both"/>
      </w:pPr>
      <w:r w:rsidRPr="00E515C2">
        <w:rPr>
          <w:sz w:val="28"/>
          <w:szCs w:val="28"/>
        </w:rPr>
        <w:t>4.</w:t>
      </w:r>
      <w:r w:rsidR="00312F0E" w:rsidRPr="00E515C2">
        <w:rPr>
          <w:sz w:val="28"/>
          <w:szCs w:val="28"/>
        </w:rPr>
        <w:t xml:space="preserve"> </w:t>
      </w:r>
      <w:r w:rsidRPr="00E515C2">
        <w:rPr>
          <w:sz w:val="28"/>
          <w:szCs w:val="28"/>
        </w:rPr>
        <w:t>Жоқ, мүмкін емес еді.</w:t>
      </w:r>
    </w:p>
    <w:p w14:paraId="2091636D" w14:textId="77777777" w:rsidR="001B3F03" w:rsidRPr="00E515C2" w:rsidRDefault="008634CC">
      <w:pPr>
        <w:shd w:val="clear" w:color="auto" w:fill="FFFFFF"/>
        <w:tabs>
          <w:tab w:val="left" w:pos="0"/>
        </w:tabs>
        <w:ind w:firstLine="426"/>
        <w:jc w:val="both"/>
      </w:pPr>
      <w:r w:rsidRPr="00E515C2">
        <w:rPr>
          <w:sz w:val="28"/>
          <w:szCs w:val="28"/>
        </w:rPr>
        <w:t>IX. Сөзбен және ісіңізбен: "Жеті рет өлшеп, бір рет кес"мақалын ұстанасыза?</w:t>
      </w:r>
    </w:p>
    <w:p w14:paraId="04A01090" w14:textId="77777777" w:rsidR="001B3F03" w:rsidRPr="00E515C2" w:rsidRDefault="008634CC">
      <w:pPr>
        <w:shd w:val="clear" w:color="auto" w:fill="FFFFFF"/>
        <w:tabs>
          <w:tab w:val="left" w:pos="851"/>
        </w:tabs>
        <w:ind w:firstLine="426"/>
        <w:jc w:val="both"/>
      </w:pPr>
      <w:r w:rsidRPr="00E515C2">
        <w:rPr>
          <w:sz w:val="28"/>
          <w:szCs w:val="28"/>
          <w:lang w:val="kk-KZ"/>
        </w:rPr>
        <w:t>1.</w:t>
      </w:r>
      <w:r w:rsidRPr="00E515C2">
        <w:rPr>
          <w:sz w:val="28"/>
          <w:szCs w:val="28"/>
          <w:lang w:val="kk-KZ"/>
        </w:rPr>
        <w:tab/>
        <w:t>ИЯ, әрқашан.</w:t>
      </w:r>
    </w:p>
    <w:p w14:paraId="0BA80E20" w14:textId="77777777" w:rsidR="001B3F03" w:rsidRPr="00E515C2" w:rsidRDefault="008634CC">
      <w:pPr>
        <w:shd w:val="clear" w:color="auto" w:fill="FFFFFF"/>
        <w:tabs>
          <w:tab w:val="left" w:pos="851"/>
        </w:tabs>
        <w:ind w:firstLine="426"/>
        <w:jc w:val="both"/>
      </w:pPr>
      <w:r w:rsidRPr="00E515C2">
        <w:rPr>
          <w:sz w:val="28"/>
          <w:szCs w:val="28"/>
          <w:lang w:val="kk-KZ"/>
        </w:rPr>
        <w:t>2.</w:t>
      </w:r>
      <w:r w:rsidRPr="00E515C2">
        <w:rPr>
          <w:sz w:val="28"/>
          <w:szCs w:val="28"/>
          <w:lang w:val="kk-KZ"/>
        </w:rPr>
        <w:tab/>
        <w:t>Жиі.</w:t>
      </w:r>
    </w:p>
    <w:p w14:paraId="4932A2BD" w14:textId="77777777" w:rsidR="001B3F03" w:rsidRPr="00E515C2" w:rsidRDefault="008634CC">
      <w:pPr>
        <w:shd w:val="clear" w:color="auto" w:fill="FFFFFF"/>
        <w:tabs>
          <w:tab w:val="left" w:pos="851"/>
        </w:tabs>
        <w:ind w:firstLine="426"/>
        <w:jc w:val="both"/>
      </w:pPr>
      <w:r w:rsidRPr="00E515C2">
        <w:rPr>
          <w:sz w:val="28"/>
          <w:szCs w:val="28"/>
          <w:lang w:val="kk-KZ"/>
        </w:rPr>
        <w:t>3.</w:t>
      </w:r>
      <w:r w:rsidRPr="00E515C2">
        <w:rPr>
          <w:sz w:val="28"/>
          <w:szCs w:val="28"/>
          <w:lang w:val="kk-KZ"/>
        </w:rPr>
        <w:tab/>
        <w:t>Сирек</w:t>
      </w:r>
    </w:p>
    <w:p w14:paraId="369A0095" w14:textId="77777777" w:rsidR="001B3F03" w:rsidRPr="00E515C2" w:rsidRDefault="008634CC">
      <w:pPr>
        <w:shd w:val="clear" w:color="auto" w:fill="FFFFFF"/>
        <w:tabs>
          <w:tab w:val="left" w:pos="851"/>
        </w:tabs>
        <w:ind w:firstLine="426"/>
        <w:jc w:val="both"/>
      </w:pPr>
      <w:r w:rsidRPr="00E515C2">
        <w:rPr>
          <w:sz w:val="28"/>
          <w:szCs w:val="28"/>
          <w:lang w:val="kk-KZ"/>
        </w:rPr>
        <w:t>4.</w:t>
      </w:r>
      <w:r w:rsidRPr="00E515C2">
        <w:rPr>
          <w:sz w:val="28"/>
          <w:szCs w:val="28"/>
          <w:lang w:val="kk-KZ"/>
        </w:rPr>
        <w:tab/>
        <w:t xml:space="preserve">Жоқ, ешқашан дерлік </w:t>
      </w:r>
    </w:p>
    <w:p w14:paraId="4D151863" w14:textId="77777777" w:rsidR="001B3F03" w:rsidRPr="00E515C2" w:rsidRDefault="00312F0E">
      <w:pPr>
        <w:shd w:val="clear" w:color="auto" w:fill="FFFFFF"/>
        <w:ind w:firstLine="426"/>
        <w:jc w:val="both"/>
      </w:pPr>
      <w:r w:rsidRPr="00E515C2">
        <w:rPr>
          <w:sz w:val="28"/>
          <w:szCs w:val="28"/>
          <w:lang w:val="kk-KZ"/>
        </w:rPr>
        <w:t xml:space="preserve">X. </w:t>
      </w:r>
      <w:r w:rsidR="008634CC" w:rsidRPr="00E515C2">
        <w:rPr>
          <w:sz w:val="28"/>
          <w:szCs w:val="28"/>
          <w:lang w:val="kk-KZ"/>
        </w:rPr>
        <w:t>Сіз, мысалы, автобуста немесе трамвайда сізді әділетсіз күңкілдейтін және Мазалайтын адамдарға бей-жай қарамайсыз ба?</w:t>
      </w:r>
    </w:p>
    <w:p w14:paraId="3D557A03" w14:textId="77777777" w:rsidR="001B3F03" w:rsidRPr="00E515C2" w:rsidRDefault="008634CC">
      <w:pPr>
        <w:shd w:val="clear" w:color="auto" w:fill="FFFFFF"/>
        <w:tabs>
          <w:tab w:val="left" w:pos="993"/>
        </w:tabs>
        <w:ind w:firstLine="426"/>
        <w:jc w:val="both"/>
      </w:pPr>
      <w:r w:rsidRPr="00E515C2">
        <w:rPr>
          <w:sz w:val="28"/>
          <w:szCs w:val="28"/>
        </w:rPr>
        <w:t>1.</w:t>
      </w:r>
      <w:r w:rsidRPr="00E515C2">
        <w:rPr>
          <w:sz w:val="28"/>
          <w:szCs w:val="28"/>
        </w:rPr>
        <w:tab/>
        <w:t>Сондықтан мен әрдайым дерлік жауап беремін.</w:t>
      </w:r>
    </w:p>
    <w:p w14:paraId="13369C16" w14:textId="77777777" w:rsidR="001B3F03" w:rsidRPr="00E515C2" w:rsidRDefault="008634CC">
      <w:pPr>
        <w:shd w:val="clear" w:color="auto" w:fill="FFFFFF"/>
        <w:tabs>
          <w:tab w:val="left" w:pos="993"/>
        </w:tabs>
        <w:ind w:firstLine="426"/>
        <w:jc w:val="both"/>
      </w:pPr>
      <w:r w:rsidRPr="00E515C2">
        <w:rPr>
          <w:sz w:val="28"/>
          <w:szCs w:val="28"/>
        </w:rPr>
        <w:t>2.</w:t>
      </w:r>
      <w:r w:rsidRPr="00E515C2">
        <w:rPr>
          <w:sz w:val="28"/>
          <w:szCs w:val="28"/>
        </w:rPr>
        <w:tab/>
        <w:t>Сондықтан мен жиі жауап беремін.</w:t>
      </w:r>
    </w:p>
    <w:p w14:paraId="310EA70C" w14:textId="77777777" w:rsidR="001B3F03" w:rsidRPr="00E515C2" w:rsidRDefault="008634CC">
      <w:pPr>
        <w:shd w:val="clear" w:color="auto" w:fill="FFFFFF"/>
        <w:tabs>
          <w:tab w:val="left" w:pos="993"/>
        </w:tabs>
        <w:ind w:firstLine="426"/>
        <w:jc w:val="both"/>
      </w:pPr>
      <w:r w:rsidRPr="00E515C2">
        <w:rPr>
          <w:sz w:val="28"/>
          <w:szCs w:val="28"/>
          <w:lang w:val="kk-KZ"/>
        </w:rPr>
        <w:t>3.</w:t>
      </w:r>
      <w:r w:rsidRPr="00E515C2">
        <w:rPr>
          <w:sz w:val="28"/>
          <w:szCs w:val="28"/>
          <w:lang w:val="kk-KZ"/>
        </w:rPr>
        <w:tab/>
        <w:t>Мен сирек жауап беремін.</w:t>
      </w:r>
    </w:p>
    <w:p w14:paraId="1A2B53E6" w14:textId="77777777" w:rsidR="001B3F03" w:rsidRPr="00E515C2" w:rsidRDefault="008634CC">
      <w:pPr>
        <w:shd w:val="clear" w:color="auto" w:fill="FFFFFF"/>
        <w:tabs>
          <w:tab w:val="left" w:pos="993"/>
        </w:tabs>
        <w:ind w:firstLine="426"/>
        <w:jc w:val="both"/>
      </w:pPr>
      <w:r w:rsidRPr="00E515C2">
        <w:rPr>
          <w:sz w:val="28"/>
          <w:szCs w:val="28"/>
          <w:lang w:val="kk-KZ"/>
        </w:rPr>
        <w:t>4.</w:t>
      </w:r>
      <w:r w:rsidRPr="00E515C2">
        <w:rPr>
          <w:sz w:val="28"/>
          <w:szCs w:val="28"/>
          <w:lang w:val="kk-KZ"/>
        </w:rPr>
        <w:tab/>
        <w:t>Мен бұған ешқашан жауап бермеймін</w:t>
      </w:r>
    </w:p>
    <w:p w14:paraId="0B3E5E8C" w14:textId="77777777" w:rsidR="001B3F03" w:rsidRPr="00E515C2" w:rsidRDefault="008634CC">
      <w:pPr>
        <w:shd w:val="clear" w:color="auto" w:fill="FFFFFF"/>
        <w:ind w:firstLine="426"/>
        <w:jc w:val="both"/>
      </w:pPr>
      <w:r w:rsidRPr="00E515C2">
        <w:rPr>
          <w:sz w:val="28"/>
          <w:szCs w:val="28"/>
          <w:lang w:val="kk-KZ"/>
        </w:rPr>
        <w:t>XI.  Сіз өз күшіңіз бен қабілеттеріңізге күмән келтіресіз бе?</w:t>
      </w:r>
    </w:p>
    <w:p w14:paraId="72BDD8FA" w14:textId="77777777" w:rsidR="001B3F03" w:rsidRPr="00E515C2" w:rsidRDefault="008634CC">
      <w:pPr>
        <w:numPr>
          <w:ilvl w:val="1"/>
          <w:numId w:val="14"/>
        </w:numPr>
        <w:shd w:val="clear" w:color="auto" w:fill="FFFFFF"/>
        <w:tabs>
          <w:tab w:val="left" w:pos="993"/>
        </w:tabs>
        <w:ind w:left="0" w:firstLine="426"/>
        <w:jc w:val="both"/>
      </w:pPr>
      <w:r w:rsidRPr="00E515C2">
        <w:rPr>
          <w:sz w:val="28"/>
          <w:szCs w:val="28"/>
        </w:rPr>
        <w:t>Иә,жиі.</w:t>
      </w:r>
    </w:p>
    <w:p w14:paraId="7839F0E5" w14:textId="77777777" w:rsidR="001B3F03" w:rsidRPr="00E515C2" w:rsidRDefault="008634CC">
      <w:pPr>
        <w:numPr>
          <w:ilvl w:val="1"/>
          <w:numId w:val="14"/>
        </w:numPr>
        <w:shd w:val="clear" w:color="auto" w:fill="FFFFFF"/>
        <w:tabs>
          <w:tab w:val="left" w:pos="993"/>
        </w:tabs>
        <w:ind w:left="0" w:firstLine="426"/>
        <w:jc w:val="both"/>
      </w:pPr>
      <w:r w:rsidRPr="00E515C2">
        <w:rPr>
          <w:sz w:val="28"/>
          <w:szCs w:val="28"/>
        </w:rPr>
        <w:t>Кейде</w:t>
      </w:r>
    </w:p>
    <w:p w14:paraId="61DB679E" w14:textId="77777777" w:rsidR="001B3F03" w:rsidRPr="00E515C2" w:rsidRDefault="008634CC">
      <w:pPr>
        <w:numPr>
          <w:ilvl w:val="1"/>
          <w:numId w:val="14"/>
        </w:numPr>
        <w:shd w:val="clear" w:color="auto" w:fill="FFFFFF"/>
        <w:tabs>
          <w:tab w:val="left" w:pos="993"/>
        </w:tabs>
        <w:ind w:left="0" w:firstLine="426"/>
        <w:jc w:val="both"/>
      </w:pPr>
      <w:r w:rsidRPr="00E515C2">
        <w:rPr>
          <w:sz w:val="28"/>
          <w:szCs w:val="28"/>
        </w:rPr>
        <w:t>Сирек</w:t>
      </w:r>
    </w:p>
    <w:p w14:paraId="3922FDED" w14:textId="77777777" w:rsidR="001B3F03" w:rsidRPr="00E515C2" w:rsidRDefault="008634CC">
      <w:pPr>
        <w:numPr>
          <w:ilvl w:val="1"/>
          <w:numId w:val="14"/>
        </w:numPr>
        <w:shd w:val="clear" w:color="auto" w:fill="FFFFFF"/>
        <w:tabs>
          <w:tab w:val="left" w:pos="993"/>
        </w:tabs>
        <w:ind w:left="0" w:firstLine="426"/>
        <w:jc w:val="both"/>
      </w:pPr>
      <w:r w:rsidRPr="00E515C2">
        <w:rPr>
          <w:sz w:val="28"/>
          <w:szCs w:val="28"/>
        </w:rPr>
        <w:t>Ешқашан дерлік</w:t>
      </w:r>
    </w:p>
    <w:p w14:paraId="0E744BA9" w14:textId="77777777" w:rsidR="001B3F03" w:rsidRPr="00E515C2" w:rsidRDefault="008634CC">
      <w:pPr>
        <w:shd w:val="clear" w:color="auto" w:fill="FFFFFF"/>
        <w:ind w:firstLine="426"/>
        <w:jc w:val="both"/>
      </w:pPr>
      <w:r w:rsidRPr="00E515C2">
        <w:rPr>
          <w:sz w:val="28"/>
          <w:szCs w:val="28"/>
        </w:rPr>
        <w:t>XII. Сіз жаңа нәрсені оңай алып кетесіз, бірақ оны тез суыта аласыз ба?</w:t>
      </w:r>
    </w:p>
    <w:p w14:paraId="1E874EB7" w14:textId="77777777" w:rsidR="001B3F03" w:rsidRPr="00E515C2" w:rsidRDefault="008634CC">
      <w:pPr>
        <w:shd w:val="clear" w:color="auto" w:fill="FFFFFF"/>
        <w:tabs>
          <w:tab w:val="left" w:pos="993"/>
        </w:tabs>
        <w:ind w:firstLine="426"/>
        <w:jc w:val="both"/>
      </w:pPr>
      <w:r w:rsidRPr="00E515C2">
        <w:rPr>
          <w:sz w:val="28"/>
          <w:szCs w:val="28"/>
        </w:rPr>
        <w:t>1.</w:t>
      </w:r>
      <w:r w:rsidRPr="00E515C2">
        <w:rPr>
          <w:sz w:val="28"/>
          <w:szCs w:val="28"/>
        </w:rPr>
        <w:tab/>
        <w:t>Әрине, иә.</w:t>
      </w:r>
    </w:p>
    <w:p w14:paraId="47E37E6C" w14:textId="77777777" w:rsidR="001B3F03" w:rsidRPr="00E515C2" w:rsidRDefault="008634CC">
      <w:pPr>
        <w:shd w:val="clear" w:color="auto" w:fill="FFFFFF"/>
        <w:tabs>
          <w:tab w:val="left" w:pos="993"/>
        </w:tabs>
        <w:ind w:firstLine="426"/>
        <w:jc w:val="both"/>
      </w:pPr>
      <w:r w:rsidRPr="00E515C2">
        <w:rPr>
          <w:sz w:val="28"/>
          <w:szCs w:val="28"/>
        </w:rPr>
        <w:t>2.</w:t>
      </w:r>
      <w:r w:rsidRPr="00E515C2">
        <w:rPr>
          <w:sz w:val="28"/>
          <w:szCs w:val="28"/>
        </w:rPr>
        <w:tab/>
        <w:t>Мүмкін, иә.</w:t>
      </w:r>
    </w:p>
    <w:p w14:paraId="7D75DB0F" w14:textId="77777777" w:rsidR="001B3F03" w:rsidRPr="00E515C2" w:rsidRDefault="008634CC">
      <w:pPr>
        <w:shd w:val="clear" w:color="auto" w:fill="FFFFFF"/>
        <w:tabs>
          <w:tab w:val="left" w:pos="993"/>
        </w:tabs>
        <w:ind w:firstLine="426"/>
        <w:jc w:val="both"/>
      </w:pPr>
      <w:r w:rsidRPr="00E515C2">
        <w:rPr>
          <w:sz w:val="28"/>
          <w:szCs w:val="28"/>
        </w:rPr>
        <w:t>3.</w:t>
      </w:r>
      <w:r w:rsidRPr="00E515C2">
        <w:rPr>
          <w:sz w:val="28"/>
          <w:szCs w:val="28"/>
        </w:rPr>
        <w:tab/>
        <w:t>Мүмкін, жоқ.</w:t>
      </w:r>
    </w:p>
    <w:p w14:paraId="2D61C8E2" w14:textId="77777777" w:rsidR="001B3F03" w:rsidRPr="00E515C2" w:rsidRDefault="008634CC">
      <w:pPr>
        <w:shd w:val="clear" w:color="auto" w:fill="FFFFFF"/>
        <w:tabs>
          <w:tab w:val="left" w:pos="993"/>
        </w:tabs>
        <w:ind w:firstLine="426"/>
        <w:jc w:val="both"/>
      </w:pPr>
      <w:r w:rsidRPr="00E515C2">
        <w:rPr>
          <w:sz w:val="28"/>
          <w:szCs w:val="28"/>
        </w:rPr>
        <w:t>4.</w:t>
      </w:r>
      <w:r w:rsidRPr="00E515C2">
        <w:rPr>
          <w:sz w:val="28"/>
          <w:szCs w:val="28"/>
        </w:rPr>
        <w:tab/>
        <w:t>Әрине, жоқ.</w:t>
      </w:r>
    </w:p>
    <w:p w14:paraId="1B645873" w14:textId="77777777" w:rsidR="001B3F03" w:rsidRPr="00E515C2" w:rsidRDefault="008634CC">
      <w:pPr>
        <w:shd w:val="clear" w:color="auto" w:fill="FFFFFF"/>
        <w:ind w:firstLine="426"/>
        <w:jc w:val="both"/>
      </w:pPr>
      <w:r w:rsidRPr="00E515C2">
        <w:rPr>
          <w:sz w:val="28"/>
          <w:szCs w:val="28"/>
        </w:rPr>
        <w:t xml:space="preserve">XIII. Сізді бастықтардан кімде-кім себепсіз мазалағанда, өзіңізді ұстай аласыз? </w:t>
      </w:r>
    </w:p>
    <w:p w14:paraId="73A1FF27" w14:textId="77777777" w:rsidR="001B3F03" w:rsidRPr="00E515C2" w:rsidRDefault="008634CC">
      <w:pPr>
        <w:numPr>
          <w:ilvl w:val="1"/>
          <w:numId w:val="14"/>
        </w:numPr>
        <w:shd w:val="clear" w:color="auto" w:fill="FFFFFF"/>
        <w:tabs>
          <w:tab w:val="left" w:pos="993"/>
        </w:tabs>
        <w:ind w:left="0" w:firstLine="426"/>
        <w:jc w:val="both"/>
      </w:pPr>
      <w:r w:rsidRPr="00E515C2">
        <w:rPr>
          <w:sz w:val="28"/>
          <w:szCs w:val="28"/>
        </w:rPr>
        <w:t>Әрине иа.</w:t>
      </w:r>
    </w:p>
    <w:p w14:paraId="28C67108" w14:textId="77777777" w:rsidR="001B3F03" w:rsidRPr="00E515C2" w:rsidRDefault="008634CC">
      <w:pPr>
        <w:numPr>
          <w:ilvl w:val="1"/>
          <w:numId w:val="14"/>
        </w:numPr>
        <w:shd w:val="clear" w:color="auto" w:fill="FFFFFF"/>
        <w:tabs>
          <w:tab w:val="left" w:pos="993"/>
        </w:tabs>
        <w:ind w:left="0" w:firstLine="426"/>
        <w:jc w:val="both"/>
      </w:pPr>
      <w:r w:rsidRPr="00E515C2">
        <w:rPr>
          <w:sz w:val="28"/>
          <w:szCs w:val="28"/>
        </w:rPr>
        <w:t>Мүмкін иа.</w:t>
      </w:r>
    </w:p>
    <w:p w14:paraId="5FEB0F1B" w14:textId="77777777" w:rsidR="001B3F03" w:rsidRPr="00E515C2" w:rsidRDefault="008634CC">
      <w:pPr>
        <w:numPr>
          <w:ilvl w:val="1"/>
          <w:numId w:val="14"/>
        </w:numPr>
        <w:shd w:val="clear" w:color="auto" w:fill="FFFFFF"/>
        <w:tabs>
          <w:tab w:val="left" w:pos="993"/>
        </w:tabs>
        <w:ind w:left="0" w:firstLine="426"/>
        <w:jc w:val="both"/>
      </w:pPr>
      <w:r w:rsidRPr="00E515C2">
        <w:rPr>
          <w:sz w:val="28"/>
          <w:szCs w:val="28"/>
        </w:rPr>
        <w:t>Мүмкін жоқ</w:t>
      </w:r>
    </w:p>
    <w:p w14:paraId="57AF586C" w14:textId="77777777" w:rsidR="001B3F03" w:rsidRPr="00E515C2" w:rsidRDefault="008634CC">
      <w:pPr>
        <w:numPr>
          <w:ilvl w:val="1"/>
          <w:numId w:val="14"/>
        </w:numPr>
        <w:shd w:val="clear" w:color="auto" w:fill="FFFFFF"/>
        <w:tabs>
          <w:tab w:val="left" w:pos="993"/>
        </w:tabs>
        <w:ind w:left="0" w:firstLine="426"/>
        <w:jc w:val="both"/>
      </w:pPr>
      <w:r w:rsidRPr="00E515C2">
        <w:rPr>
          <w:sz w:val="28"/>
          <w:szCs w:val="28"/>
        </w:rPr>
        <w:t>Әрине жоқ.</w:t>
      </w:r>
    </w:p>
    <w:p w14:paraId="7CE00A5C" w14:textId="77777777" w:rsidR="001B3F03" w:rsidRPr="00E515C2" w:rsidRDefault="008634CC">
      <w:pPr>
        <w:pStyle w:val="1c"/>
        <w:numPr>
          <w:ilvl w:val="0"/>
          <w:numId w:val="15"/>
        </w:numPr>
        <w:shd w:val="clear" w:color="auto" w:fill="FFFFFF"/>
        <w:tabs>
          <w:tab w:val="left" w:pos="993"/>
        </w:tabs>
        <w:ind w:left="0" w:firstLine="426"/>
        <w:jc w:val="both"/>
      </w:pPr>
      <w:r w:rsidRPr="00E515C2">
        <w:rPr>
          <w:sz w:val="28"/>
          <w:szCs w:val="28"/>
        </w:rPr>
        <w:t>Өзіңізді әлі таппағандай сезінесіз?</w:t>
      </w:r>
    </w:p>
    <w:p w14:paraId="39FA778A" w14:textId="77777777" w:rsidR="001B3F03" w:rsidRPr="00E515C2" w:rsidRDefault="008634CC">
      <w:pPr>
        <w:numPr>
          <w:ilvl w:val="1"/>
          <w:numId w:val="15"/>
        </w:numPr>
        <w:shd w:val="clear" w:color="auto" w:fill="FFFFFF"/>
        <w:tabs>
          <w:tab w:val="left" w:pos="993"/>
        </w:tabs>
        <w:ind w:left="0" w:firstLine="426"/>
        <w:jc w:val="both"/>
      </w:pPr>
      <w:r w:rsidRPr="00E515C2">
        <w:rPr>
          <w:sz w:val="28"/>
          <w:szCs w:val="28"/>
        </w:rPr>
        <w:t>Келісемін,дәл солай.</w:t>
      </w:r>
    </w:p>
    <w:p w14:paraId="58C8B662" w14:textId="77777777" w:rsidR="001B3F03" w:rsidRPr="00E515C2" w:rsidRDefault="008634CC">
      <w:pPr>
        <w:numPr>
          <w:ilvl w:val="1"/>
          <w:numId w:val="15"/>
        </w:numPr>
        <w:shd w:val="clear" w:color="auto" w:fill="FFFFFF"/>
        <w:tabs>
          <w:tab w:val="left" w:pos="993"/>
        </w:tabs>
        <w:ind w:left="0" w:firstLine="426"/>
        <w:jc w:val="both"/>
      </w:pPr>
      <w:r w:rsidRPr="00E515C2">
        <w:rPr>
          <w:sz w:val="28"/>
          <w:szCs w:val="28"/>
        </w:rPr>
        <w:t>Мүмкін солай.</w:t>
      </w:r>
    </w:p>
    <w:p w14:paraId="2709B1DC" w14:textId="77777777" w:rsidR="001B3F03" w:rsidRPr="00E515C2" w:rsidRDefault="008634CC">
      <w:pPr>
        <w:numPr>
          <w:ilvl w:val="1"/>
          <w:numId w:val="15"/>
        </w:numPr>
        <w:shd w:val="clear" w:color="auto" w:fill="FFFFFF"/>
        <w:tabs>
          <w:tab w:val="left" w:pos="993"/>
        </w:tabs>
        <w:ind w:left="0" w:firstLine="426"/>
        <w:jc w:val="both"/>
      </w:pPr>
      <w:r w:rsidRPr="00E515C2">
        <w:rPr>
          <w:sz w:val="28"/>
          <w:szCs w:val="28"/>
        </w:rPr>
        <w:t>Мұнымен келіспеуім мүмкін.</w:t>
      </w:r>
    </w:p>
    <w:p w14:paraId="39F8F9BF" w14:textId="77777777" w:rsidR="001B3F03" w:rsidRPr="00E515C2" w:rsidRDefault="008634CC">
      <w:pPr>
        <w:numPr>
          <w:ilvl w:val="1"/>
          <w:numId w:val="15"/>
        </w:numPr>
        <w:shd w:val="clear" w:color="auto" w:fill="FFFFFF"/>
        <w:tabs>
          <w:tab w:val="left" w:pos="993"/>
        </w:tabs>
        <w:ind w:left="0" w:firstLine="426"/>
        <w:jc w:val="both"/>
      </w:pPr>
      <w:r w:rsidRPr="00E515C2">
        <w:rPr>
          <w:sz w:val="28"/>
          <w:szCs w:val="28"/>
        </w:rPr>
        <w:t xml:space="preserve">Мұнымен мүлдем келіспеймін </w:t>
      </w:r>
    </w:p>
    <w:p w14:paraId="1F91F067" w14:textId="77777777" w:rsidR="001B3F03" w:rsidRPr="00E515C2" w:rsidRDefault="008634CC">
      <w:pPr>
        <w:pStyle w:val="1c"/>
        <w:numPr>
          <w:ilvl w:val="0"/>
          <w:numId w:val="15"/>
        </w:numPr>
        <w:shd w:val="clear" w:color="auto" w:fill="FFFFFF"/>
        <w:tabs>
          <w:tab w:val="left" w:pos="993"/>
        </w:tabs>
        <w:ind w:left="0" w:firstLine="567"/>
        <w:jc w:val="both"/>
      </w:pPr>
      <w:r w:rsidRPr="00E515C2">
        <w:rPr>
          <w:sz w:val="28"/>
          <w:szCs w:val="28"/>
        </w:rPr>
        <w:t>Кез-келген жаңа жағдайлардың әсерінен Сіздің өзіңіз туралы пікіріңіз бірнеше рет өзгеруі мүмкін бе?</w:t>
      </w:r>
    </w:p>
    <w:p w14:paraId="3CC054FE" w14:textId="77777777" w:rsidR="001B3F03" w:rsidRPr="00E515C2" w:rsidRDefault="008634CC">
      <w:pPr>
        <w:pStyle w:val="1c"/>
        <w:shd w:val="clear" w:color="auto" w:fill="FFFFFF"/>
        <w:tabs>
          <w:tab w:val="left" w:pos="993"/>
        </w:tabs>
        <w:ind w:left="0" w:firstLine="567"/>
        <w:jc w:val="both"/>
      </w:pPr>
      <w:r w:rsidRPr="00E515C2">
        <w:rPr>
          <w:sz w:val="28"/>
          <w:szCs w:val="28"/>
        </w:rPr>
        <w:t>1.</w:t>
      </w:r>
      <w:r w:rsidRPr="00E515C2">
        <w:rPr>
          <w:sz w:val="28"/>
          <w:szCs w:val="28"/>
        </w:rPr>
        <w:tab/>
        <w:t>Әрине солай.</w:t>
      </w:r>
    </w:p>
    <w:p w14:paraId="3989693E" w14:textId="77777777" w:rsidR="001B3F03" w:rsidRPr="00E515C2" w:rsidRDefault="008634CC">
      <w:pPr>
        <w:pStyle w:val="1c"/>
        <w:shd w:val="clear" w:color="auto" w:fill="FFFFFF"/>
        <w:tabs>
          <w:tab w:val="left" w:pos="993"/>
        </w:tabs>
        <w:ind w:left="0" w:firstLine="567"/>
        <w:jc w:val="both"/>
      </w:pPr>
      <w:r w:rsidRPr="00E515C2">
        <w:rPr>
          <w:sz w:val="28"/>
          <w:szCs w:val="28"/>
        </w:rPr>
        <w:t>2.</w:t>
      </w:r>
      <w:r w:rsidRPr="00E515C2">
        <w:rPr>
          <w:sz w:val="28"/>
          <w:szCs w:val="28"/>
        </w:rPr>
        <w:tab/>
        <w:t>Мүмкін.</w:t>
      </w:r>
    </w:p>
    <w:p w14:paraId="6797489C" w14:textId="77777777" w:rsidR="001B3F03" w:rsidRPr="00E515C2" w:rsidRDefault="008634CC">
      <w:pPr>
        <w:pStyle w:val="1c"/>
        <w:shd w:val="clear" w:color="auto" w:fill="FFFFFF"/>
        <w:tabs>
          <w:tab w:val="left" w:pos="993"/>
        </w:tabs>
        <w:ind w:left="0" w:firstLine="567"/>
        <w:jc w:val="both"/>
      </w:pPr>
      <w:r w:rsidRPr="00E515C2">
        <w:rPr>
          <w:sz w:val="28"/>
          <w:szCs w:val="28"/>
        </w:rPr>
        <w:t>3.</w:t>
      </w:r>
      <w:r w:rsidRPr="00E515C2">
        <w:rPr>
          <w:sz w:val="28"/>
          <w:szCs w:val="28"/>
        </w:rPr>
        <w:tab/>
        <w:t>Екіталай.</w:t>
      </w:r>
    </w:p>
    <w:p w14:paraId="31C987C0" w14:textId="77777777" w:rsidR="001B3F03" w:rsidRPr="00E515C2" w:rsidRDefault="008634CC">
      <w:pPr>
        <w:pStyle w:val="1c"/>
        <w:shd w:val="clear" w:color="auto" w:fill="FFFFFF"/>
        <w:tabs>
          <w:tab w:val="left" w:pos="993"/>
        </w:tabs>
        <w:ind w:left="0" w:firstLine="567"/>
        <w:jc w:val="both"/>
      </w:pPr>
      <w:r w:rsidRPr="00E515C2">
        <w:rPr>
          <w:sz w:val="28"/>
          <w:szCs w:val="28"/>
        </w:rPr>
        <w:t>4.</w:t>
      </w:r>
      <w:r w:rsidRPr="00E515C2">
        <w:rPr>
          <w:sz w:val="28"/>
          <w:szCs w:val="28"/>
        </w:rPr>
        <w:tab/>
        <w:t xml:space="preserve"> Мүмкін емес.</w:t>
      </w:r>
    </w:p>
    <w:p w14:paraId="1B69ACFD" w14:textId="77777777" w:rsidR="001B3F03" w:rsidRPr="00E515C2" w:rsidRDefault="008634CC">
      <w:pPr>
        <w:pStyle w:val="1c"/>
        <w:numPr>
          <w:ilvl w:val="0"/>
          <w:numId w:val="15"/>
        </w:numPr>
        <w:shd w:val="clear" w:color="auto" w:fill="FFFFFF"/>
        <w:tabs>
          <w:tab w:val="left" w:pos="993"/>
        </w:tabs>
        <w:ind w:left="0" w:firstLine="567"/>
        <w:jc w:val="both"/>
      </w:pPr>
      <w:r w:rsidRPr="00E515C2">
        <w:rPr>
          <w:sz w:val="28"/>
          <w:szCs w:val="28"/>
        </w:rPr>
        <w:t>Әдетте сізді ашуландыру қиын ба?</w:t>
      </w:r>
    </w:p>
    <w:p w14:paraId="401E3064" w14:textId="77777777" w:rsidR="001B3F03" w:rsidRPr="00E515C2" w:rsidRDefault="008634CC">
      <w:pPr>
        <w:pStyle w:val="1c"/>
        <w:shd w:val="clear" w:color="auto" w:fill="FFFFFF"/>
        <w:tabs>
          <w:tab w:val="left" w:pos="993"/>
        </w:tabs>
        <w:ind w:left="0" w:firstLine="567"/>
        <w:jc w:val="both"/>
      </w:pPr>
      <w:r w:rsidRPr="00E515C2">
        <w:rPr>
          <w:sz w:val="28"/>
          <w:szCs w:val="28"/>
        </w:rPr>
        <w:t>1.</w:t>
      </w:r>
      <w:r w:rsidRPr="00E515C2">
        <w:rPr>
          <w:sz w:val="28"/>
          <w:szCs w:val="28"/>
        </w:rPr>
        <w:tab/>
        <w:t>Әрине, иә.</w:t>
      </w:r>
    </w:p>
    <w:p w14:paraId="613334EF" w14:textId="77777777" w:rsidR="001B3F03" w:rsidRPr="00E515C2" w:rsidRDefault="008634CC">
      <w:pPr>
        <w:pStyle w:val="1c"/>
        <w:shd w:val="clear" w:color="auto" w:fill="FFFFFF"/>
        <w:tabs>
          <w:tab w:val="left" w:pos="993"/>
        </w:tabs>
        <w:ind w:left="0" w:firstLine="567"/>
        <w:jc w:val="both"/>
      </w:pPr>
      <w:r w:rsidRPr="00E515C2">
        <w:rPr>
          <w:sz w:val="28"/>
          <w:szCs w:val="28"/>
        </w:rPr>
        <w:t>2.</w:t>
      </w:r>
      <w:r w:rsidRPr="00E515C2">
        <w:rPr>
          <w:sz w:val="28"/>
          <w:szCs w:val="28"/>
        </w:rPr>
        <w:tab/>
        <w:t>Мүмкін, иә.</w:t>
      </w:r>
    </w:p>
    <w:p w14:paraId="04828F0B" w14:textId="77777777" w:rsidR="001B3F03" w:rsidRPr="00E515C2" w:rsidRDefault="008634CC">
      <w:pPr>
        <w:pStyle w:val="1c"/>
        <w:shd w:val="clear" w:color="auto" w:fill="FFFFFF"/>
        <w:tabs>
          <w:tab w:val="left" w:pos="993"/>
        </w:tabs>
        <w:ind w:left="0" w:firstLine="567"/>
        <w:jc w:val="both"/>
      </w:pPr>
      <w:r w:rsidRPr="00E515C2">
        <w:rPr>
          <w:sz w:val="28"/>
          <w:szCs w:val="28"/>
        </w:rPr>
        <w:t>3.</w:t>
      </w:r>
      <w:r w:rsidRPr="00E515C2">
        <w:rPr>
          <w:sz w:val="28"/>
          <w:szCs w:val="28"/>
        </w:rPr>
        <w:tab/>
        <w:t>Мүмкін, жоқ.</w:t>
      </w:r>
    </w:p>
    <w:p w14:paraId="1FB640C9" w14:textId="77777777" w:rsidR="001B3F03" w:rsidRPr="00E515C2" w:rsidRDefault="008634CC">
      <w:pPr>
        <w:pStyle w:val="1c"/>
        <w:shd w:val="clear" w:color="auto" w:fill="FFFFFF"/>
        <w:tabs>
          <w:tab w:val="left" w:pos="993"/>
        </w:tabs>
        <w:ind w:left="0" w:firstLine="567"/>
        <w:jc w:val="both"/>
      </w:pPr>
      <w:r w:rsidRPr="00E515C2">
        <w:rPr>
          <w:sz w:val="28"/>
          <w:szCs w:val="28"/>
        </w:rPr>
        <w:t>4.</w:t>
      </w:r>
      <w:r w:rsidRPr="00E515C2">
        <w:rPr>
          <w:sz w:val="28"/>
          <w:szCs w:val="28"/>
        </w:rPr>
        <w:tab/>
        <w:t>Әрине, жоқ.</w:t>
      </w:r>
    </w:p>
    <w:p w14:paraId="2DE023CE" w14:textId="77777777" w:rsidR="001B3F03" w:rsidRPr="00E515C2" w:rsidRDefault="008634CC">
      <w:pPr>
        <w:shd w:val="clear" w:color="auto" w:fill="FFFFFF"/>
        <w:ind w:firstLine="567"/>
        <w:jc w:val="both"/>
      </w:pPr>
      <w:r w:rsidRPr="00E515C2">
        <w:rPr>
          <w:sz w:val="28"/>
          <w:szCs w:val="28"/>
        </w:rPr>
        <w:t>XVII. Сізде әртүрлі жағдайларға байланысты орындалмайтын армандарыңыз</w:t>
      </w:r>
      <w:r w:rsidRPr="00E515C2">
        <w:rPr>
          <w:sz w:val="28"/>
          <w:szCs w:val="28"/>
          <w:lang w:val="kk-KZ"/>
        </w:rPr>
        <w:t>ға қалау</w:t>
      </w:r>
      <w:r w:rsidRPr="00E515C2">
        <w:rPr>
          <w:sz w:val="28"/>
          <w:szCs w:val="28"/>
        </w:rPr>
        <w:t xml:space="preserve"> туындайды ма? </w:t>
      </w:r>
    </w:p>
    <w:p w14:paraId="0ACA65F0" w14:textId="77777777" w:rsidR="001B3F03" w:rsidRPr="00E515C2" w:rsidRDefault="008634CC">
      <w:pPr>
        <w:numPr>
          <w:ilvl w:val="1"/>
          <w:numId w:val="15"/>
        </w:numPr>
        <w:shd w:val="clear" w:color="auto" w:fill="FFFFFF"/>
        <w:tabs>
          <w:tab w:val="left" w:pos="993"/>
        </w:tabs>
        <w:ind w:left="0" w:firstLine="567"/>
        <w:jc w:val="both"/>
      </w:pPr>
      <w:r w:rsidRPr="00E515C2">
        <w:rPr>
          <w:sz w:val="28"/>
          <w:szCs w:val="28"/>
        </w:rPr>
        <w:t>Ондай армандар менде жиі туындайды</w:t>
      </w:r>
    </w:p>
    <w:p w14:paraId="11B56256" w14:textId="77777777" w:rsidR="001B3F03" w:rsidRPr="00E515C2" w:rsidRDefault="008634CC">
      <w:pPr>
        <w:numPr>
          <w:ilvl w:val="1"/>
          <w:numId w:val="15"/>
        </w:numPr>
        <w:shd w:val="clear" w:color="auto" w:fill="FFFFFF"/>
        <w:tabs>
          <w:tab w:val="left" w:pos="993"/>
        </w:tabs>
        <w:ind w:left="0" w:firstLine="567"/>
        <w:jc w:val="both"/>
      </w:pPr>
      <w:r w:rsidRPr="00E515C2">
        <w:rPr>
          <w:sz w:val="28"/>
          <w:szCs w:val="28"/>
        </w:rPr>
        <w:t>Ондай армандар уақыт өте келе туындайды</w:t>
      </w:r>
    </w:p>
    <w:p w14:paraId="768A2EEB" w14:textId="77777777" w:rsidR="001B3F03" w:rsidRPr="00E515C2" w:rsidRDefault="008634CC">
      <w:pPr>
        <w:numPr>
          <w:ilvl w:val="1"/>
          <w:numId w:val="15"/>
        </w:numPr>
        <w:shd w:val="clear" w:color="auto" w:fill="FFFFFF"/>
        <w:tabs>
          <w:tab w:val="left" w:pos="993"/>
        </w:tabs>
        <w:ind w:left="0" w:firstLine="567"/>
        <w:jc w:val="both"/>
      </w:pPr>
      <w:r w:rsidRPr="00E515C2">
        <w:rPr>
          <w:sz w:val="28"/>
          <w:szCs w:val="28"/>
        </w:rPr>
        <w:t>Менде ондай армандар сирек туындайды</w:t>
      </w:r>
    </w:p>
    <w:p w14:paraId="2E36D79F" w14:textId="77777777" w:rsidR="001B3F03" w:rsidRPr="00E515C2" w:rsidRDefault="008634CC">
      <w:pPr>
        <w:numPr>
          <w:ilvl w:val="1"/>
          <w:numId w:val="15"/>
        </w:numPr>
        <w:shd w:val="clear" w:color="auto" w:fill="FFFFFF"/>
        <w:tabs>
          <w:tab w:val="left" w:pos="993"/>
        </w:tabs>
        <w:ind w:left="0" w:firstLine="567"/>
        <w:jc w:val="both"/>
      </w:pPr>
      <w:r w:rsidRPr="00E515C2">
        <w:rPr>
          <w:sz w:val="28"/>
          <w:szCs w:val="28"/>
        </w:rPr>
        <w:t>Орындалмайтын армандар менде туындамайды.</w:t>
      </w:r>
    </w:p>
    <w:p w14:paraId="08FAB81F" w14:textId="77777777" w:rsidR="001B3F03" w:rsidRPr="00E515C2" w:rsidRDefault="008634CC">
      <w:pPr>
        <w:shd w:val="clear" w:color="auto" w:fill="FFFFFF"/>
        <w:ind w:firstLine="567"/>
        <w:jc w:val="both"/>
      </w:pPr>
      <w:r w:rsidRPr="00E515C2">
        <w:rPr>
          <w:sz w:val="28"/>
          <w:szCs w:val="28"/>
        </w:rPr>
        <w:t>XVIII.</w:t>
      </w:r>
      <w:r w:rsidR="00312F0E" w:rsidRPr="00E515C2">
        <w:rPr>
          <w:sz w:val="28"/>
          <w:szCs w:val="28"/>
        </w:rPr>
        <w:t xml:space="preserve"> </w:t>
      </w:r>
      <w:r w:rsidRPr="00E515C2">
        <w:rPr>
          <w:sz w:val="28"/>
          <w:szCs w:val="28"/>
        </w:rPr>
        <w:t>Кез-келген адаммен өмірдегі маңызды мәселелерді талқылай отырып, сіз өзіңіздің көзқарастарыңыз әлі толық шешілмегенін байқайсыз ба?</w:t>
      </w:r>
    </w:p>
    <w:p w14:paraId="15762A12" w14:textId="77777777" w:rsidR="001B3F03" w:rsidRPr="00E515C2" w:rsidRDefault="008634CC">
      <w:pPr>
        <w:pStyle w:val="1c"/>
        <w:shd w:val="clear" w:color="auto" w:fill="FFFFFF"/>
        <w:tabs>
          <w:tab w:val="left" w:pos="993"/>
        </w:tabs>
        <w:ind w:left="0" w:firstLine="567"/>
        <w:jc w:val="both"/>
      </w:pPr>
      <w:r w:rsidRPr="00E515C2">
        <w:rPr>
          <w:sz w:val="28"/>
          <w:szCs w:val="28"/>
        </w:rPr>
        <w:t>1.</w:t>
      </w:r>
      <w:r w:rsidRPr="00E515C2">
        <w:rPr>
          <w:sz w:val="28"/>
          <w:szCs w:val="28"/>
        </w:rPr>
        <w:tab/>
        <w:t>Ия, мен жиі байқаймын.</w:t>
      </w:r>
    </w:p>
    <w:p w14:paraId="7138BFD7" w14:textId="77777777" w:rsidR="001B3F03" w:rsidRPr="00E515C2" w:rsidRDefault="008634CC">
      <w:pPr>
        <w:pStyle w:val="1c"/>
        <w:shd w:val="clear" w:color="auto" w:fill="FFFFFF"/>
        <w:tabs>
          <w:tab w:val="left" w:pos="993"/>
        </w:tabs>
        <w:ind w:left="0" w:firstLine="567"/>
        <w:jc w:val="both"/>
      </w:pPr>
      <w:r w:rsidRPr="00E515C2">
        <w:rPr>
          <w:sz w:val="28"/>
          <w:szCs w:val="28"/>
        </w:rPr>
        <w:t>2.</w:t>
      </w:r>
      <w:r w:rsidRPr="00E515C2">
        <w:rPr>
          <w:sz w:val="28"/>
          <w:szCs w:val="28"/>
        </w:rPr>
        <w:tab/>
        <w:t>Кейде байқаймын.</w:t>
      </w:r>
    </w:p>
    <w:p w14:paraId="29248A00" w14:textId="77777777" w:rsidR="001B3F03" w:rsidRPr="00E515C2" w:rsidRDefault="008634CC">
      <w:pPr>
        <w:pStyle w:val="1c"/>
        <w:shd w:val="clear" w:color="auto" w:fill="FFFFFF"/>
        <w:tabs>
          <w:tab w:val="left" w:pos="993"/>
        </w:tabs>
        <w:ind w:left="0" w:firstLine="567"/>
        <w:jc w:val="both"/>
      </w:pPr>
      <w:r w:rsidRPr="00E515C2">
        <w:rPr>
          <w:sz w:val="28"/>
          <w:szCs w:val="28"/>
        </w:rPr>
        <w:t>3.</w:t>
      </w:r>
      <w:r w:rsidRPr="00E515C2">
        <w:rPr>
          <w:sz w:val="28"/>
          <w:szCs w:val="28"/>
        </w:rPr>
        <w:tab/>
        <w:t>Мен сирек байқаймын.</w:t>
      </w:r>
    </w:p>
    <w:p w14:paraId="79CEF53E" w14:textId="77777777" w:rsidR="001B3F03" w:rsidRPr="00E515C2" w:rsidRDefault="008634CC">
      <w:pPr>
        <w:pStyle w:val="1c"/>
        <w:shd w:val="clear" w:color="auto" w:fill="FFFFFF"/>
        <w:tabs>
          <w:tab w:val="left" w:pos="993"/>
        </w:tabs>
        <w:ind w:left="0" w:firstLine="567"/>
        <w:jc w:val="both"/>
      </w:pPr>
      <w:r w:rsidRPr="00E515C2">
        <w:rPr>
          <w:sz w:val="28"/>
          <w:szCs w:val="28"/>
        </w:rPr>
        <w:t>4.</w:t>
      </w:r>
      <w:r w:rsidRPr="00E515C2">
        <w:rPr>
          <w:sz w:val="28"/>
          <w:szCs w:val="28"/>
        </w:rPr>
        <w:tab/>
        <w:t>Жоқ, Мен ешқашан байқамаймын.</w:t>
      </w:r>
    </w:p>
    <w:p w14:paraId="13A34429" w14:textId="77777777" w:rsidR="001B3F03" w:rsidRPr="00E515C2" w:rsidRDefault="008634CC">
      <w:pPr>
        <w:shd w:val="clear" w:color="auto" w:fill="FFFFFF"/>
        <w:ind w:firstLine="567"/>
        <w:jc w:val="both"/>
      </w:pPr>
      <w:r w:rsidRPr="00E515C2">
        <w:rPr>
          <w:sz w:val="28"/>
          <w:szCs w:val="28"/>
        </w:rPr>
        <w:t>XIX   істі аяғына дейін бітірмей,жалығып кетіп, жаңа іске көшу болады ма?</w:t>
      </w:r>
    </w:p>
    <w:p w14:paraId="797A9D73" w14:textId="77777777" w:rsidR="001B3F03" w:rsidRPr="00E515C2" w:rsidRDefault="008634CC">
      <w:pPr>
        <w:numPr>
          <w:ilvl w:val="1"/>
          <w:numId w:val="15"/>
        </w:numPr>
        <w:shd w:val="clear" w:color="auto" w:fill="FFFFFF"/>
        <w:tabs>
          <w:tab w:val="left" w:pos="993"/>
        </w:tabs>
        <w:ind w:left="0" w:firstLine="567"/>
        <w:jc w:val="both"/>
      </w:pPr>
      <w:r w:rsidRPr="00E515C2">
        <w:rPr>
          <w:sz w:val="28"/>
          <w:szCs w:val="28"/>
        </w:rPr>
        <w:t>Иа,жиі болады</w:t>
      </w:r>
    </w:p>
    <w:p w14:paraId="6FF74CB2" w14:textId="77777777" w:rsidR="001B3F03" w:rsidRPr="00E515C2" w:rsidRDefault="008634CC">
      <w:pPr>
        <w:numPr>
          <w:ilvl w:val="1"/>
          <w:numId w:val="15"/>
        </w:numPr>
        <w:shd w:val="clear" w:color="auto" w:fill="FFFFFF"/>
        <w:tabs>
          <w:tab w:val="left" w:pos="993"/>
        </w:tabs>
        <w:ind w:left="0" w:firstLine="567"/>
        <w:jc w:val="both"/>
      </w:pPr>
      <w:r w:rsidRPr="00E515C2">
        <w:rPr>
          <w:sz w:val="28"/>
          <w:szCs w:val="28"/>
        </w:rPr>
        <w:t>Кейде болады</w:t>
      </w:r>
    </w:p>
    <w:p w14:paraId="7D4635AE" w14:textId="77777777" w:rsidR="001B3F03" w:rsidRPr="00E515C2" w:rsidRDefault="008634CC">
      <w:pPr>
        <w:numPr>
          <w:ilvl w:val="1"/>
          <w:numId w:val="15"/>
        </w:numPr>
        <w:shd w:val="clear" w:color="auto" w:fill="FFFFFF"/>
        <w:tabs>
          <w:tab w:val="left" w:pos="993"/>
        </w:tabs>
        <w:ind w:left="0" w:firstLine="567"/>
        <w:jc w:val="both"/>
      </w:pPr>
      <w:r w:rsidRPr="00E515C2">
        <w:rPr>
          <w:sz w:val="28"/>
          <w:szCs w:val="28"/>
        </w:rPr>
        <w:t>Олай сирек болады</w:t>
      </w:r>
    </w:p>
    <w:p w14:paraId="09865F82" w14:textId="77777777" w:rsidR="001B3F03" w:rsidRPr="00E515C2" w:rsidRDefault="008634CC">
      <w:pPr>
        <w:numPr>
          <w:ilvl w:val="1"/>
          <w:numId w:val="15"/>
        </w:numPr>
        <w:shd w:val="clear" w:color="auto" w:fill="FFFFFF"/>
        <w:tabs>
          <w:tab w:val="left" w:pos="993"/>
        </w:tabs>
        <w:ind w:left="0" w:firstLine="567"/>
        <w:jc w:val="both"/>
      </w:pPr>
      <w:r w:rsidRPr="00E515C2">
        <w:rPr>
          <w:sz w:val="28"/>
          <w:szCs w:val="28"/>
        </w:rPr>
        <w:t>Ондай мүлдем болмайды</w:t>
      </w:r>
    </w:p>
    <w:p w14:paraId="030AA51E" w14:textId="77777777" w:rsidR="001B3F03" w:rsidRPr="00E515C2" w:rsidRDefault="008634CC">
      <w:pPr>
        <w:pStyle w:val="1c"/>
        <w:numPr>
          <w:ilvl w:val="0"/>
          <w:numId w:val="16"/>
        </w:numPr>
        <w:shd w:val="clear" w:color="auto" w:fill="FFFFFF"/>
        <w:tabs>
          <w:tab w:val="left" w:pos="993"/>
        </w:tabs>
        <w:ind w:left="0" w:firstLine="567"/>
        <w:jc w:val="both"/>
      </w:pPr>
      <w:r w:rsidRPr="00E515C2">
        <w:rPr>
          <w:sz w:val="28"/>
          <w:szCs w:val="28"/>
        </w:rPr>
        <w:t>Сіз өзіңізді қызуқанды адам ретінде санайсыз ба?</w:t>
      </w:r>
    </w:p>
    <w:p w14:paraId="4A6D2DCA" w14:textId="77777777" w:rsidR="001B3F03" w:rsidRPr="00E515C2" w:rsidRDefault="008634CC">
      <w:pPr>
        <w:numPr>
          <w:ilvl w:val="1"/>
          <w:numId w:val="16"/>
        </w:numPr>
        <w:shd w:val="clear" w:color="auto" w:fill="FFFFFF"/>
        <w:tabs>
          <w:tab w:val="left" w:pos="993"/>
        </w:tabs>
        <w:ind w:left="0" w:firstLine="567"/>
        <w:jc w:val="both"/>
      </w:pPr>
      <w:r w:rsidRPr="00E515C2">
        <w:rPr>
          <w:sz w:val="28"/>
          <w:szCs w:val="28"/>
        </w:rPr>
        <w:t>Әрине иа</w:t>
      </w:r>
    </w:p>
    <w:p w14:paraId="59827992" w14:textId="77777777" w:rsidR="001B3F03" w:rsidRPr="00E515C2" w:rsidRDefault="008634CC">
      <w:pPr>
        <w:numPr>
          <w:ilvl w:val="1"/>
          <w:numId w:val="16"/>
        </w:numPr>
        <w:shd w:val="clear" w:color="auto" w:fill="FFFFFF"/>
        <w:tabs>
          <w:tab w:val="left" w:pos="993"/>
        </w:tabs>
        <w:ind w:left="0" w:firstLine="567"/>
        <w:jc w:val="both"/>
      </w:pPr>
      <w:r w:rsidRPr="00E515C2">
        <w:rPr>
          <w:sz w:val="28"/>
          <w:szCs w:val="28"/>
        </w:rPr>
        <w:t>Мүмкін иа</w:t>
      </w:r>
    </w:p>
    <w:p w14:paraId="7D7EC90D" w14:textId="77777777" w:rsidR="001B3F03" w:rsidRPr="00E515C2" w:rsidRDefault="008634CC">
      <w:pPr>
        <w:numPr>
          <w:ilvl w:val="1"/>
          <w:numId w:val="16"/>
        </w:numPr>
        <w:shd w:val="clear" w:color="auto" w:fill="FFFFFF"/>
        <w:tabs>
          <w:tab w:val="left" w:pos="993"/>
        </w:tabs>
        <w:ind w:left="0" w:firstLine="567"/>
        <w:jc w:val="both"/>
      </w:pPr>
      <w:r w:rsidRPr="00E515C2">
        <w:rPr>
          <w:sz w:val="28"/>
          <w:szCs w:val="28"/>
        </w:rPr>
        <w:t>Мүмкін жоқ</w:t>
      </w:r>
    </w:p>
    <w:p w14:paraId="03F3F0F6" w14:textId="77777777" w:rsidR="001B3F03" w:rsidRPr="00E515C2" w:rsidRDefault="008634CC">
      <w:pPr>
        <w:numPr>
          <w:ilvl w:val="1"/>
          <w:numId w:val="16"/>
        </w:numPr>
        <w:shd w:val="clear" w:color="auto" w:fill="FFFFFF"/>
        <w:tabs>
          <w:tab w:val="left" w:pos="993"/>
        </w:tabs>
        <w:ind w:left="0" w:firstLine="567"/>
        <w:jc w:val="both"/>
      </w:pPr>
      <w:r w:rsidRPr="00E515C2">
        <w:rPr>
          <w:sz w:val="28"/>
          <w:szCs w:val="28"/>
        </w:rPr>
        <w:t>Әрине жоқ</w:t>
      </w:r>
    </w:p>
    <w:p w14:paraId="406FBCF2" w14:textId="77777777" w:rsidR="001B3F03" w:rsidRPr="00E515C2" w:rsidRDefault="008634CC">
      <w:pPr>
        <w:shd w:val="clear" w:color="auto" w:fill="FFFFFF"/>
        <w:ind w:firstLine="567"/>
        <w:jc w:val="both"/>
      </w:pPr>
      <w:r w:rsidRPr="00E515C2">
        <w:rPr>
          <w:b/>
          <w:bCs/>
          <w:sz w:val="28"/>
          <w:szCs w:val="28"/>
        </w:rPr>
        <w:t>Нәтижелерді өңдеу</w:t>
      </w:r>
    </w:p>
    <w:p w14:paraId="19B076DE" w14:textId="77777777" w:rsidR="001B3F03" w:rsidRPr="00E515C2" w:rsidRDefault="008634CC">
      <w:pPr>
        <w:shd w:val="clear" w:color="auto" w:fill="FFFFFF"/>
        <w:ind w:firstLine="567"/>
        <w:jc w:val="both"/>
        <w:rPr>
          <w:lang w:val="kk-KZ"/>
        </w:rPr>
      </w:pPr>
      <w:r w:rsidRPr="00E515C2">
        <w:rPr>
          <w:sz w:val="28"/>
          <w:szCs w:val="28"/>
          <w:lang w:val="kk-KZ"/>
        </w:rPr>
        <w:t>Нәтижелерді өңдеу барысында импульсивтілік көрсеткішінің мәні есептеледі "Пи". Бұл бүкіл сауалнама тестінің шкаласы бойынша алынған ұпай сомасы.</w:t>
      </w:r>
    </w:p>
    <w:p w14:paraId="21CCEC28" w14:textId="77777777" w:rsidR="001B3F03" w:rsidRPr="00E515C2" w:rsidRDefault="008634CC">
      <w:pPr>
        <w:shd w:val="clear" w:color="auto" w:fill="FFFFFF"/>
        <w:ind w:firstLine="567"/>
        <w:jc w:val="both"/>
        <w:rPr>
          <w:lang w:val="kk-KZ"/>
        </w:rPr>
      </w:pPr>
      <w:r w:rsidRPr="00E515C2">
        <w:rPr>
          <w:sz w:val="28"/>
          <w:szCs w:val="28"/>
          <w:lang w:val="kk-KZ"/>
        </w:rPr>
        <w:t>Бұл тест-сауалнамада жауаптардың төрт балдық шкаласы берілген 1, 2, 3, 5, 8, 9, 10, 13, 16 сұрақтар үшін шкала нөмірі ұпай санына сәйкес келеді, яғни 1, 2, 3 немесе 4.</w:t>
      </w:r>
    </w:p>
    <w:p w14:paraId="4D8C7546" w14:textId="77777777" w:rsidR="001B3F03" w:rsidRPr="00E515C2" w:rsidRDefault="008634CC">
      <w:pPr>
        <w:shd w:val="clear" w:color="auto" w:fill="FFFFFF"/>
        <w:ind w:firstLine="567"/>
        <w:jc w:val="both"/>
        <w:rPr>
          <w:lang w:val="kk-KZ"/>
        </w:rPr>
      </w:pPr>
      <w:r w:rsidRPr="00E515C2">
        <w:rPr>
          <w:sz w:val="28"/>
          <w:szCs w:val="28"/>
          <w:lang w:val="kk-KZ"/>
        </w:rPr>
        <w:t>4, 6, 7, 11, 12, 14, 15, 17, 18, 19, 20 сұрақтар үшін баллдар шкала бойынша кері ретпен есептеледі, яғни 1 – шкала 4 баллға сәйкес келеді; 2 – 3-шкала, 3-2-шкала және 1-шкала 4 баллға тең.</w:t>
      </w:r>
    </w:p>
    <w:p w14:paraId="207BE7DB" w14:textId="77777777" w:rsidR="001B3F03" w:rsidRPr="00E515C2" w:rsidRDefault="008634CC">
      <w:pPr>
        <w:shd w:val="clear" w:color="auto" w:fill="FFFFFF"/>
        <w:ind w:firstLine="567"/>
        <w:jc w:val="both"/>
        <w:rPr>
          <w:lang w:val="kk-KZ"/>
        </w:rPr>
      </w:pPr>
      <w:r w:rsidRPr="00E515C2">
        <w:rPr>
          <w:sz w:val="28"/>
          <w:szCs w:val="28"/>
          <w:lang w:val="kk-KZ"/>
        </w:rPr>
        <w:t>Осылайша, импульсивтілік көрсеткіші әр түрлі адамдарда 20-дан 80 ұпайға дейін өзгеруі мүмкін.</w:t>
      </w:r>
    </w:p>
    <w:p w14:paraId="4C7A85D7" w14:textId="77777777" w:rsidR="001B3F03" w:rsidRPr="00E515C2" w:rsidRDefault="008634CC">
      <w:pPr>
        <w:shd w:val="clear" w:color="auto" w:fill="FFFFFF"/>
        <w:ind w:firstLine="567"/>
        <w:jc w:val="both"/>
        <w:rPr>
          <w:lang w:val="kk-KZ"/>
        </w:rPr>
      </w:pPr>
      <w:r w:rsidRPr="00E515C2">
        <w:rPr>
          <w:b/>
          <w:bCs/>
          <w:sz w:val="28"/>
          <w:szCs w:val="28"/>
          <w:shd w:val="clear" w:color="auto" w:fill="FFFFFF"/>
          <w:lang w:val="kk-KZ"/>
        </w:rPr>
        <w:t>Нәтижелерді талдау</w:t>
      </w:r>
      <w:r w:rsidRPr="00E515C2">
        <w:rPr>
          <w:sz w:val="28"/>
          <w:szCs w:val="28"/>
          <w:shd w:val="clear" w:color="auto" w:fill="FFFFFF"/>
          <w:lang w:val="kk-KZ"/>
        </w:rPr>
        <w:t>: Импульсивтілік – мақсаттылық пен табандылықтың ерікті қасиеттеріне қарама-қарсы қасиет. «Пи» импульсивтілік көрсеткішінің мәні неғұрлым көп болса, соғұрлым импульсивтілік жоғары болады. Импульсивтілік деңгейін жоғары, орташа және төмен деп сипаттауға болады</w:t>
      </w:r>
      <w:r w:rsidRPr="00E515C2">
        <w:rPr>
          <w:rFonts w:ascii="Roboto" w:hAnsi="Roboto"/>
          <w:shd w:val="clear" w:color="auto" w:fill="FFFFFF"/>
          <w:lang w:val="kk-KZ"/>
        </w:rPr>
        <w:t>.</w:t>
      </w:r>
    </w:p>
    <w:p w14:paraId="136D5550" w14:textId="77777777" w:rsidR="001B3F03" w:rsidRPr="00E515C2" w:rsidRDefault="008634CC">
      <w:pPr>
        <w:shd w:val="clear" w:color="auto" w:fill="FFFFFF"/>
        <w:ind w:firstLine="567"/>
        <w:jc w:val="both"/>
        <w:rPr>
          <w:lang w:val="kk-KZ"/>
        </w:rPr>
      </w:pPr>
      <w:r w:rsidRPr="00E515C2">
        <w:rPr>
          <w:sz w:val="28"/>
          <w:szCs w:val="28"/>
          <w:shd w:val="clear" w:color="auto" w:fill="FFFFFF"/>
          <w:lang w:val="kk-KZ"/>
        </w:rPr>
        <w:t>Егер «Пи» мәні 66-80 диапазонында болса, онда импульсивтілік жоғары, яғни ол күшті көрінеді; егер оның мәні 35-тен 65-ке дейін болса, онда оның деңгейі орташа, импульсивтілік орташа, ал 34 немесе одан төмен болса, импульсивтілік төмен.</w:t>
      </w:r>
      <w:r w:rsidRPr="00E515C2">
        <w:rPr>
          <w:rFonts w:ascii="Roboto" w:hAnsi="Roboto"/>
          <w:shd w:val="clear" w:color="auto" w:fill="FFFFFF"/>
          <w:lang w:val="kk-KZ"/>
        </w:rPr>
        <w:t xml:space="preserve"> </w:t>
      </w:r>
      <w:r w:rsidRPr="00E515C2">
        <w:rPr>
          <w:sz w:val="28"/>
          <w:szCs w:val="28"/>
          <w:shd w:val="clear" w:color="auto" w:fill="FFFFFF"/>
          <w:lang w:val="kk-KZ"/>
        </w:rPr>
        <w:t>Импульсивтіліктің жоғары деңгейі қарым-қатынас пен белсенділікте өзін-өзі бақылаудың жеткіліксіздігімен сипатталады. Импульсивті адамдар көбінесе өмірлік жоспарлары белгісіз, тұрақты қызығушылықтары жоқ және олар әртүрлі нәрсеге тәуелді болады.</w:t>
      </w:r>
      <w:r w:rsidRPr="00E515C2">
        <w:rPr>
          <w:sz w:val="28"/>
          <w:szCs w:val="28"/>
          <w:lang w:val="kk-KZ"/>
        </w:rPr>
        <w:t xml:space="preserve"> Импульсивтілік деңгейі төмен адамдар, керісінше, мақсатты, құндылық бағдарлары айқын, алға қойған мақсатына жетуде табандылық танытады, бастаған ісін аяғына дейін жеткізуге ұмтылады.</w:t>
      </w:r>
    </w:p>
    <w:p w14:paraId="646E871F" w14:textId="77777777" w:rsidR="001B3F03" w:rsidRPr="00E515C2" w:rsidRDefault="008634CC">
      <w:pPr>
        <w:shd w:val="clear" w:color="auto" w:fill="FFFFFF"/>
        <w:ind w:firstLine="567"/>
        <w:jc w:val="both"/>
        <w:rPr>
          <w:lang w:val="kk-KZ"/>
        </w:rPr>
      </w:pPr>
      <w:r w:rsidRPr="00E515C2">
        <w:rPr>
          <w:sz w:val="28"/>
          <w:szCs w:val="28"/>
          <w:lang w:val="kk-KZ"/>
        </w:rPr>
        <w:t>Егер импульсивтілік жоғары болса, оны азайтуға және мақсаттылықты арттыруға бағытталған өзін-өзі тәрбиелеу бағдарламасын жасау керек. Бұл ретте субъективті бақылау локусының ерекшеліктерін ескерген жөн.</w:t>
      </w:r>
    </w:p>
    <w:p w14:paraId="7F429EC7" w14:textId="77777777" w:rsidR="001B3F03" w:rsidRPr="00E515C2" w:rsidRDefault="001B3F03">
      <w:pPr>
        <w:jc w:val="center"/>
        <w:rPr>
          <w:lang w:val="kk-KZ"/>
        </w:rPr>
      </w:pPr>
    </w:p>
    <w:p w14:paraId="39D2356D" w14:textId="77777777" w:rsidR="001B3F03" w:rsidRPr="00E515C2" w:rsidRDefault="001B3F03">
      <w:pPr>
        <w:shd w:val="clear" w:color="auto" w:fill="FFFFFF"/>
        <w:jc w:val="both"/>
        <w:rPr>
          <w:b/>
          <w:sz w:val="28"/>
          <w:szCs w:val="28"/>
          <w:lang w:val="kk-KZ"/>
        </w:rPr>
      </w:pPr>
    </w:p>
    <w:p w14:paraId="50585743" w14:textId="77777777" w:rsidR="001B3F03" w:rsidRPr="00E515C2" w:rsidRDefault="001B3F03">
      <w:pPr>
        <w:ind w:firstLine="709"/>
        <w:jc w:val="both"/>
        <w:rPr>
          <w:sz w:val="28"/>
          <w:szCs w:val="28"/>
          <w:lang w:val="kk-KZ"/>
        </w:rPr>
      </w:pPr>
    </w:p>
    <w:p w14:paraId="681875D0" w14:textId="77777777" w:rsidR="001B3F03" w:rsidRPr="00E515C2" w:rsidRDefault="001B3F03">
      <w:pPr>
        <w:rPr>
          <w:rFonts w:ascii="Lucida Grande" w:hAnsi="Lucida Grande" w:cs="Lucida Grande"/>
          <w:sz w:val="18"/>
          <w:szCs w:val="18"/>
          <w:lang w:val="kk-KZ"/>
        </w:rPr>
      </w:pPr>
    </w:p>
    <w:p w14:paraId="0D6C898D" w14:textId="77777777" w:rsidR="001B3F03" w:rsidRPr="00E515C2" w:rsidRDefault="001B3F03">
      <w:pPr>
        <w:rPr>
          <w:rFonts w:ascii="Lucida Grande" w:hAnsi="Lucida Grande" w:cs="Lucida Grande"/>
          <w:sz w:val="18"/>
          <w:szCs w:val="18"/>
          <w:lang w:val="kk-KZ"/>
        </w:rPr>
      </w:pPr>
    </w:p>
    <w:p w14:paraId="17E5A9A9" w14:textId="77777777" w:rsidR="001B3F03" w:rsidRPr="00E515C2" w:rsidRDefault="001B3F03">
      <w:pPr>
        <w:rPr>
          <w:rFonts w:ascii="Lucida Grande" w:hAnsi="Lucida Grande" w:cs="Lucida Grande"/>
          <w:sz w:val="18"/>
          <w:szCs w:val="18"/>
          <w:lang w:val="kk-KZ"/>
        </w:rPr>
      </w:pPr>
    </w:p>
    <w:p w14:paraId="60AA7E27" w14:textId="77777777" w:rsidR="001B3F03" w:rsidRPr="00E515C2" w:rsidRDefault="001B3F03">
      <w:pPr>
        <w:rPr>
          <w:rFonts w:ascii="Lucida Grande" w:hAnsi="Lucida Grande" w:cs="Lucida Grande"/>
          <w:sz w:val="18"/>
          <w:szCs w:val="18"/>
          <w:lang w:val="kk-KZ"/>
        </w:rPr>
      </w:pPr>
    </w:p>
    <w:p w14:paraId="07B67C22" w14:textId="77777777" w:rsidR="001B3F03" w:rsidRPr="00E515C2" w:rsidRDefault="001B3F03">
      <w:pPr>
        <w:rPr>
          <w:rFonts w:ascii="Lucida Grande" w:hAnsi="Lucida Grande" w:cs="Lucida Grande"/>
          <w:sz w:val="18"/>
          <w:szCs w:val="18"/>
          <w:lang w:val="kk-KZ"/>
        </w:rPr>
      </w:pPr>
    </w:p>
    <w:p w14:paraId="7EC4CF48" w14:textId="77777777" w:rsidR="001B3F03" w:rsidRPr="00E515C2" w:rsidRDefault="001B3F03">
      <w:pPr>
        <w:rPr>
          <w:rFonts w:ascii="Lucida Grande" w:hAnsi="Lucida Grande" w:cs="Lucida Grande"/>
          <w:sz w:val="18"/>
          <w:szCs w:val="18"/>
          <w:lang w:val="kk-KZ"/>
        </w:rPr>
      </w:pPr>
    </w:p>
    <w:p w14:paraId="5F51006E" w14:textId="77777777" w:rsidR="001B3F03" w:rsidRPr="00E515C2" w:rsidRDefault="001B3F03">
      <w:pPr>
        <w:rPr>
          <w:rFonts w:ascii="Lucida Grande" w:hAnsi="Lucida Grande" w:cs="Lucida Grande"/>
          <w:sz w:val="18"/>
          <w:szCs w:val="18"/>
          <w:lang w:val="kk-KZ"/>
        </w:rPr>
      </w:pPr>
    </w:p>
    <w:p w14:paraId="418A5ECB" w14:textId="77777777" w:rsidR="001B3F03" w:rsidRPr="00E515C2" w:rsidRDefault="001B3F03">
      <w:pPr>
        <w:rPr>
          <w:rFonts w:ascii="Lucida Grande" w:hAnsi="Lucida Grande" w:cs="Lucida Grande"/>
          <w:sz w:val="18"/>
          <w:szCs w:val="18"/>
          <w:lang w:val="kk-KZ"/>
        </w:rPr>
      </w:pPr>
    </w:p>
    <w:p w14:paraId="74635B9F" w14:textId="77777777" w:rsidR="001B3F03" w:rsidRPr="00E515C2" w:rsidRDefault="001B3F03">
      <w:pPr>
        <w:rPr>
          <w:lang w:val="kk-KZ"/>
        </w:rPr>
      </w:pPr>
    </w:p>
    <w:p w14:paraId="22BEE6B6" w14:textId="77777777" w:rsidR="001B3F03" w:rsidRPr="00E515C2" w:rsidRDefault="001B3F03">
      <w:pPr>
        <w:rPr>
          <w:lang w:val="kk-KZ"/>
        </w:rPr>
      </w:pPr>
    </w:p>
    <w:p w14:paraId="10A5A904" w14:textId="77777777" w:rsidR="001B3F03" w:rsidRPr="00E515C2" w:rsidRDefault="001B3F03">
      <w:pPr>
        <w:rPr>
          <w:lang w:val="kk-KZ"/>
        </w:rPr>
      </w:pPr>
    </w:p>
    <w:p w14:paraId="3E51AA36" w14:textId="77777777" w:rsidR="001B3F03" w:rsidRPr="00E515C2" w:rsidRDefault="001B3F03">
      <w:pPr>
        <w:rPr>
          <w:lang w:val="kk-KZ"/>
        </w:rPr>
      </w:pPr>
    </w:p>
    <w:p w14:paraId="5DFBB674" w14:textId="77777777" w:rsidR="001B3F03" w:rsidRPr="00E515C2" w:rsidRDefault="001B3F03">
      <w:pPr>
        <w:rPr>
          <w:lang w:val="kk-KZ"/>
        </w:rPr>
      </w:pPr>
    </w:p>
    <w:p w14:paraId="1C935C01" w14:textId="77777777" w:rsidR="001B3F03" w:rsidRPr="00E515C2" w:rsidRDefault="001B3F03">
      <w:pPr>
        <w:rPr>
          <w:lang w:val="kk-KZ"/>
        </w:rPr>
      </w:pPr>
    </w:p>
    <w:p w14:paraId="5C3D605D" w14:textId="77777777" w:rsidR="001B3F03" w:rsidRPr="00E515C2" w:rsidRDefault="001B3F03">
      <w:pPr>
        <w:rPr>
          <w:lang w:val="kk-KZ"/>
        </w:rPr>
      </w:pPr>
    </w:p>
    <w:p w14:paraId="39A6ACFF" w14:textId="77777777" w:rsidR="001B3F03" w:rsidRPr="00E515C2" w:rsidRDefault="001B3F03">
      <w:pPr>
        <w:rPr>
          <w:lang w:val="kk-KZ"/>
        </w:rPr>
      </w:pPr>
    </w:p>
    <w:p w14:paraId="4A478AFA" w14:textId="77777777" w:rsidR="001B3F03" w:rsidRPr="00E515C2" w:rsidRDefault="001B3F03">
      <w:pPr>
        <w:rPr>
          <w:lang w:val="kk-KZ"/>
        </w:rPr>
      </w:pPr>
    </w:p>
    <w:p w14:paraId="35AB7894" w14:textId="77777777" w:rsidR="001B3F03" w:rsidRPr="00E515C2" w:rsidRDefault="001B3F03">
      <w:pPr>
        <w:rPr>
          <w:lang w:val="kk-KZ"/>
        </w:rPr>
      </w:pPr>
    </w:p>
    <w:p w14:paraId="0E3DA4DA" w14:textId="77777777" w:rsidR="001B3F03" w:rsidRPr="00E515C2" w:rsidRDefault="001B3F03">
      <w:pPr>
        <w:rPr>
          <w:lang w:val="kk-KZ"/>
        </w:rPr>
      </w:pPr>
    </w:p>
    <w:p w14:paraId="6DEA05ED" w14:textId="77777777" w:rsidR="001B3F03" w:rsidRPr="00E515C2" w:rsidRDefault="001B3F03">
      <w:pPr>
        <w:rPr>
          <w:lang w:val="kk-KZ"/>
        </w:rPr>
      </w:pPr>
    </w:p>
    <w:p w14:paraId="45F240EB" w14:textId="77777777" w:rsidR="001B3F03" w:rsidRPr="00E515C2" w:rsidRDefault="001B3F03">
      <w:pPr>
        <w:rPr>
          <w:lang w:val="kk-KZ"/>
        </w:rPr>
      </w:pPr>
    </w:p>
    <w:p w14:paraId="79B15FE5" w14:textId="77777777" w:rsidR="001B3F03" w:rsidRPr="00E515C2" w:rsidRDefault="001B3F03">
      <w:pPr>
        <w:rPr>
          <w:lang w:val="kk-KZ"/>
        </w:rPr>
      </w:pPr>
    </w:p>
    <w:p w14:paraId="24B8BCF1" w14:textId="77777777" w:rsidR="001B3F03" w:rsidRPr="00E515C2" w:rsidRDefault="001B3F03">
      <w:pPr>
        <w:rPr>
          <w:lang w:val="kk-KZ"/>
        </w:rPr>
      </w:pPr>
    </w:p>
    <w:p w14:paraId="5E3540FE" w14:textId="77777777" w:rsidR="001B3F03" w:rsidRPr="00E515C2" w:rsidRDefault="001B3F03">
      <w:pPr>
        <w:rPr>
          <w:lang w:val="kk-KZ"/>
        </w:rPr>
      </w:pPr>
    </w:p>
    <w:p w14:paraId="3C0B2924" w14:textId="77777777" w:rsidR="001B3F03" w:rsidRPr="00E515C2" w:rsidRDefault="001B3F03">
      <w:pPr>
        <w:rPr>
          <w:lang w:val="kk-KZ"/>
        </w:rPr>
      </w:pPr>
    </w:p>
    <w:p w14:paraId="13360DE4" w14:textId="77777777" w:rsidR="001B3F03" w:rsidRPr="00E515C2" w:rsidRDefault="001B3F03">
      <w:pPr>
        <w:rPr>
          <w:lang w:val="kk-KZ"/>
        </w:rPr>
      </w:pPr>
    </w:p>
    <w:p w14:paraId="1BBFA611" w14:textId="77777777" w:rsidR="001B3F03" w:rsidRPr="00E515C2" w:rsidRDefault="001B3F03">
      <w:pPr>
        <w:rPr>
          <w:lang w:val="kk-KZ"/>
        </w:rPr>
      </w:pPr>
    </w:p>
    <w:p w14:paraId="2252A388" w14:textId="0C778DAD" w:rsidR="001B3F03" w:rsidRPr="00E515C2" w:rsidRDefault="001B3F03">
      <w:pPr>
        <w:rPr>
          <w:lang w:val="kk-KZ"/>
        </w:rPr>
      </w:pPr>
    </w:p>
    <w:p w14:paraId="6182DA98" w14:textId="7408F49F" w:rsidR="000C4E9E" w:rsidRPr="00E515C2" w:rsidRDefault="000C4E9E">
      <w:pPr>
        <w:rPr>
          <w:lang w:val="kk-KZ"/>
        </w:rPr>
      </w:pPr>
    </w:p>
    <w:p w14:paraId="169D7E30" w14:textId="77777777" w:rsidR="000C4E9E" w:rsidRPr="00E515C2" w:rsidRDefault="000C4E9E">
      <w:pPr>
        <w:rPr>
          <w:lang w:val="kk-KZ"/>
        </w:rPr>
      </w:pPr>
    </w:p>
    <w:p w14:paraId="57586B93" w14:textId="77777777" w:rsidR="001B3F03" w:rsidRPr="00E515C2" w:rsidRDefault="001B3F03">
      <w:pPr>
        <w:rPr>
          <w:lang w:val="kk-KZ"/>
        </w:rPr>
      </w:pPr>
    </w:p>
    <w:p w14:paraId="7623D811" w14:textId="77777777" w:rsidR="00E84D36" w:rsidRPr="00E515C2" w:rsidRDefault="00E84D36" w:rsidP="00340E56">
      <w:pPr>
        <w:tabs>
          <w:tab w:val="center" w:pos="4819"/>
          <w:tab w:val="left" w:pos="6284"/>
        </w:tabs>
        <w:rPr>
          <w:lang w:val="kk-KZ"/>
        </w:rPr>
      </w:pPr>
    </w:p>
    <w:p w14:paraId="5824F312" w14:textId="77777777" w:rsidR="00340E56" w:rsidRPr="00E515C2" w:rsidRDefault="00340E56" w:rsidP="00340E56">
      <w:pPr>
        <w:tabs>
          <w:tab w:val="center" w:pos="4819"/>
          <w:tab w:val="left" w:pos="6284"/>
        </w:tabs>
        <w:rPr>
          <w:b/>
          <w:bCs/>
          <w:sz w:val="28"/>
          <w:szCs w:val="28"/>
          <w:lang w:val="kk-KZ"/>
        </w:rPr>
      </w:pPr>
    </w:p>
    <w:p w14:paraId="1C8DCCC9" w14:textId="77777777" w:rsidR="001B3F03" w:rsidRPr="00E515C2" w:rsidRDefault="008634CC">
      <w:pPr>
        <w:tabs>
          <w:tab w:val="center" w:pos="4819"/>
          <w:tab w:val="left" w:pos="6284"/>
        </w:tabs>
        <w:jc w:val="center"/>
        <w:rPr>
          <w:lang w:val="kk-KZ"/>
        </w:rPr>
      </w:pPr>
      <w:r w:rsidRPr="00E515C2">
        <w:rPr>
          <w:b/>
          <w:bCs/>
          <w:sz w:val="28"/>
          <w:szCs w:val="28"/>
          <w:lang w:val="kk-KZ"/>
        </w:rPr>
        <w:t>ҚОСЫМША Ж</w:t>
      </w:r>
    </w:p>
    <w:p w14:paraId="06F60D4B" w14:textId="77777777" w:rsidR="001B3F03" w:rsidRPr="00E515C2" w:rsidRDefault="001B3F03">
      <w:pPr>
        <w:tabs>
          <w:tab w:val="center" w:pos="4819"/>
          <w:tab w:val="left" w:pos="6284"/>
        </w:tabs>
        <w:rPr>
          <w:rFonts w:eastAsia="Calibri"/>
          <w:b/>
          <w:bCs/>
          <w:sz w:val="28"/>
          <w:szCs w:val="28"/>
          <w:lang w:val="kk-KZ" w:eastAsia="en-US"/>
        </w:rPr>
      </w:pPr>
    </w:p>
    <w:p w14:paraId="2868BAA8" w14:textId="77777777" w:rsidR="001B3F03" w:rsidRPr="00E515C2" w:rsidRDefault="008634CC">
      <w:pPr>
        <w:jc w:val="center"/>
        <w:rPr>
          <w:lang w:val="kk-KZ"/>
        </w:rPr>
      </w:pPr>
      <w:r w:rsidRPr="00E515C2">
        <w:rPr>
          <w:kern w:val="2"/>
          <w:sz w:val="28"/>
          <w:szCs w:val="28"/>
          <w:lang w:val="kk-KZ"/>
        </w:rPr>
        <w:t>"Мансап зәкірлері" карьерасындағы құндылық бағдарларын диагностикалау әдістемесі (Э.Шейн, В.А.Чикердің, В.Э. Винокуровтың аудармасы және бейімделуі)</w:t>
      </w:r>
    </w:p>
    <w:p w14:paraId="54CD92A6" w14:textId="77777777" w:rsidR="001B3F03" w:rsidRPr="00E515C2" w:rsidRDefault="001B3F03">
      <w:pPr>
        <w:jc w:val="center"/>
        <w:rPr>
          <w:bCs/>
          <w:kern w:val="2"/>
          <w:sz w:val="28"/>
          <w:szCs w:val="28"/>
          <w:lang w:val="kk-KZ"/>
        </w:rPr>
      </w:pPr>
    </w:p>
    <w:p w14:paraId="6D7FDF6A" w14:textId="77777777" w:rsidR="001B3F03" w:rsidRPr="00E515C2" w:rsidRDefault="008634CC">
      <w:pPr>
        <w:ind w:firstLine="567"/>
        <w:jc w:val="both"/>
        <w:rPr>
          <w:lang w:val="kk-KZ"/>
        </w:rPr>
      </w:pPr>
      <w:r w:rsidRPr="00E515C2">
        <w:rPr>
          <w:sz w:val="28"/>
          <w:szCs w:val="28"/>
          <w:lang w:val="kk-KZ"/>
        </w:rPr>
        <w:t>"Мансап зәкірлері" - бұл құндылық бағдарлары, әлеуметтік көзқарастар, мүдделер және т.б. белгілі бір адамға тән іс-әрекетке әлеуметтік негізделген мотивтер. Мансаптық бағдарлар мансаптық дамудың алғашқы жылдарында пайда болады, олар тұрақты және ұзақ уақыт тұрақты бола алады. Сонымен қатар, адам көбінесе өзінің мансаптық бағдарларын бейсаналық түрде жүзеге асырады. Тест келесі мансаптық бағдарларды анықтауға мүмкіндік береді: Кәсіби құзыреттілік, менеджмент, автономия, тұрақтылық, қызмет көрсету, қиындық, өмір салтын біріктіру, кәсіпкерлік.</w:t>
      </w:r>
    </w:p>
    <w:p w14:paraId="5DAAE20A" w14:textId="77777777" w:rsidR="001B3F03" w:rsidRPr="00E515C2" w:rsidRDefault="008634CC">
      <w:pPr>
        <w:ind w:firstLine="567"/>
        <w:jc w:val="both"/>
        <w:rPr>
          <w:lang w:val="kk-KZ"/>
        </w:rPr>
      </w:pPr>
      <w:r w:rsidRPr="00E515C2">
        <w:rPr>
          <w:b/>
          <w:bCs/>
          <w:sz w:val="28"/>
          <w:szCs w:val="28"/>
          <w:lang w:val="kk-KZ"/>
        </w:rPr>
        <w:t xml:space="preserve">Нұсқаулық. </w:t>
      </w:r>
      <w:r w:rsidRPr="00E515C2">
        <w:rPr>
          <w:bCs/>
          <w:sz w:val="28"/>
          <w:szCs w:val="28"/>
          <w:lang w:val="kk-KZ"/>
        </w:rPr>
        <w:t>Тест сұрақтарына жауап беріңіз.</w:t>
      </w:r>
    </w:p>
    <w:p w14:paraId="7FAE6F46" w14:textId="77777777" w:rsidR="001B3F03" w:rsidRPr="00E515C2" w:rsidRDefault="008634CC">
      <w:pPr>
        <w:ind w:firstLine="567"/>
        <w:jc w:val="both"/>
        <w:rPr>
          <w:lang w:val="kk-KZ"/>
        </w:rPr>
      </w:pPr>
      <w:r w:rsidRPr="00E515C2">
        <w:rPr>
          <w:b/>
          <w:bCs/>
          <w:sz w:val="28"/>
          <w:szCs w:val="28"/>
          <w:lang w:val="kk-KZ"/>
        </w:rPr>
        <w:t>Тест материалы</w:t>
      </w:r>
    </w:p>
    <w:p w14:paraId="61EFC1DF" w14:textId="77777777" w:rsidR="001B3F03" w:rsidRPr="00E515C2" w:rsidRDefault="008634CC">
      <w:pPr>
        <w:ind w:firstLine="567"/>
        <w:jc w:val="both"/>
        <w:rPr>
          <w:lang w:val="kk-KZ"/>
        </w:rPr>
      </w:pPr>
      <w:r w:rsidRPr="00E515C2">
        <w:rPr>
          <w:i/>
          <w:iCs/>
          <w:sz w:val="28"/>
          <w:szCs w:val="28"/>
          <w:lang w:val="kk-KZ"/>
        </w:rPr>
        <w:t>Төмендегі мәлімдемелердің әрқайсысы сіз үшін қаншалықты маңызды?</w:t>
      </w:r>
    </w:p>
    <w:p w14:paraId="45ED6227" w14:textId="77777777" w:rsidR="001B3F03" w:rsidRPr="00E515C2" w:rsidRDefault="008634CC">
      <w:pPr>
        <w:tabs>
          <w:tab w:val="left" w:pos="1134"/>
        </w:tabs>
        <w:ind w:firstLine="567"/>
        <w:jc w:val="both"/>
        <w:rPr>
          <w:lang w:val="kk-KZ"/>
        </w:rPr>
      </w:pPr>
      <w:r w:rsidRPr="00E515C2">
        <w:rPr>
          <w:sz w:val="28"/>
          <w:szCs w:val="28"/>
          <w:lang w:val="kk-KZ"/>
        </w:rPr>
        <w:t>Жауаптар: 1-мүлдем маңызды емес, 2, 3, 4, 5, 6, 7, 8, 9, 10 – өте маңызды</w:t>
      </w:r>
    </w:p>
    <w:p w14:paraId="3EDB395A" w14:textId="77777777" w:rsidR="001B3F03" w:rsidRPr="00E515C2" w:rsidRDefault="008634CC">
      <w:pPr>
        <w:tabs>
          <w:tab w:val="left" w:pos="1134"/>
        </w:tabs>
        <w:ind w:firstLine="567"/>
        <w:jc w:val="both"/>
      </w:pPr>
      <w:r w:rsidRPr="00E515C2">
        <w:rPr>
          <w:sz w:val="28"/>
          <w:szCs w:val="28"/>
        </w:rPr>
        <w:t>1.</w:t>
      </w:r>
      <w:r w:rsidR="00312F0E" w:rsidRPr="00E515C2">
        <w:rPr>
          <w:sz w:val="28"/>
          <w:szCs w:val="28"/>
        </w:rPr>
        <w:t xml:space="preserve"> </w:t>
      </w:r>
      <w:r w:rsidRPr="00E515C2">
        <w:rPr>
          <w:sz w:val="28"/>
          <w:szCs w:val="28"/>
        </w:rPr>
        <w:t>Өз мансабыңызды белгілі бір ғылыми немесе техникалық салада құр</w:t>
      </w:r>
      <w:r w:rsidRPr="00E515C2">
        <w:rPr>
          <w:sz w:val="28"/>
          <w:szCs w:val="28"/>
          <w:lang w:val="kk-KZ"/>
        </w:rPr>
        <w:t>у</w:t>
      </w:r>
      <w:r w:rsidRPr="00E515C2">
        <w:rPr>
          <w:sz w:val="28"/>
          <w:szCs w:val="28"/>
        </w:rPr>
        <w:t>.</w:t>
      </w:r>
    </w:p>
    <w:p w14:paraId="7B33FA99" w14:textId="77777777" w:rsidR="001B3F03" w:rsidRPr="00E515C2" w:rsidRDefault="008634CC">
      <w:pPr>
        <w:tabs>
          <w:tab w:val="left" w:pos="1134"/>
        </w:tabs>
        <w:ind w:firstLine="567"/>
        <w:jc w:val="both"/>
      </w:pPr>
      <w:r w:rsidRPr="00E515C2">
        <w:rPr>
          <w:sz w:val="28"/>
          <w:szCs w:val="28"/>
        </w:rPr>
        <w:t>2.</w:t>
      </w:r>
      <w:r w:rsidR="00312F0E" w:rsidRPr="00E515C2">
        <w:rPr>
          <w:sz w:val="28"/>
          <w:szCs w:val="28"/>
        </w:rPr>
        <w:t xml:space="preserve"> </w:t>
      </w:r>
      <w:r w:rsidRPr="00E515C2">
        <w:rPr>
          <w:sz w:val="28"/>
          <w:szCs w:val="28"/>
        </w:rPr>
        <w:t>Адамдарды бақылау, оларға барлық деңгейлерде әсер ету.</w:t>
      </w:r>
    </w:p>
    <w:p w14:paraId="1421B5AC" w14:textId="77777777" w:rsidR="001B3F03" w:rsidRPr="00E515C2" w:rsidRDefault="008634CC">
      <w:pPr>
        <w:ind w:firstLine="567"/>
        <w:jc w:val="both"/>
      </w:pPr>
      <w:r w:rsidRPr="00E515C2">
        <w:rPr>
          <w:sz w:val="28"/>
          <w:szCs w:val="28"/>
        </w:rPr>
        <w:t>3. Ешбір ұйымның ережелерімен шектеліп қалмай, өз қалауыңыз бойынша жұмыс жасай білу</w:t>
      </w:r>
    </w:p>
    <w:p w14:paraId="6C434526" w14:textId="77777777" w:rsidR="001B3F03" w:rsidRPr="00E515C2" w:rsidRDefault="008634CC">
      <w:pPr>
        <w:shd w:val="clear" w:color="auto" w:fill="FFFFFF"/>
        <w:ind w:firstLine="567"/>
        <w:jc w:val="both"/>
      </w:pPr>
      <w:r w:rsidRPr="00E515C2">
        <w:rPr>
          <w:caps/>
          <w:sz w:val="28"/>
          <w:szCs w:val="28"/>
        </w:rPr>
        <w:t>4.</w:t>
      </w:r>
      <w:r w:rsidRPr="00E515C2">
        <w:rPr>
          <w:caps/>
          <w:sz w:val="28"/>
          <w:szCs w:val="28"/>
          <w:lang w:val="kk-KZ"/>
        </w:rPr>
        <w:t xml:space="preserve"> </w:t>
      </w:r>
      <w:r w:rsidRPr="00E515C2">
        <w:rPr>
          <w:sz w:val="28"/>
          <w:szCs w:val="28"/>
          <w:lang w:val="kk-KZ"/>
        </w:rPr>
        <w:t>Кепілдендірілген жалақысы және әлеуметтік қамсыздандырылған тұрақты жұмысы болуы.</w:t>
      </w:r>
    </w:p>
    <w:p w14:paraId="6BC0AF73" w14:textId="77777777" w:rsidR="001B3F03" w:rsidRPr="00E515C2" w:rsidRDefault="008634CC">
      <w:pPr>
        <w:shd w:val="clear" w:color="auto" w:fill="FFFFFF"/>
        <w:ind w:firstLine="567"/>
        <w:jc w:val="both"/>
      </w:pPr>
      <w:r w:rsidRPr="00E515C2">
        <w:rPr>
          <w:caps/>
          <w:sz w:val="28"/>
          <w:szCs w:val="28"/>
          <w:lang w:val="kk-KZ"/>
        </w:rPr>
        <w:t>5.</w:t>
      </w:r>
      <w:r w:rsidR="00312F0E" w:rsidRPr="00E515C2">
        <w:rPr>
          <w:lang w:val="kk-KZ"/>
        </w:rPr>
        <w:t xml:space="preserve"> </w:t>
      </w:r>
      <w:r w:rsidRPr="00E515C2">
        <w:rPr>
          <w:sz w:val="28"/>
          <w:szCs w:val="28"/>
          <w:lang w:val="kk-KZ"/>
        </w:rPr>
        <w:t>Қарым-қатынас қабілетіңізді адамдардың игілігі үшін, басқаларға көмектесу үшін пайдалану</w:t>
      </w:r>
      <w:r w:rsidRPr="00E515C2">
        <w:rPr>
          <w:caps/>
          <w:sz w:val="28"/>
          <w:szCs w:val="28"/>
          <w:lang w:val="kk-KZ"/>
        </w:rPr>
        <w:t>.</w:t>
      </w:r>
    </w:p>
    <w:p w14:paraId="5A17B74D" w14:textId="77777777" w:rsidR="001B3F03" w:rsidRPr="00E515C2" w:rsidRDefault="008634CC">
      <w:pPr>
        <w:shd w:val="clear" w:color="auto" w:fill="FFFFFF"/>
        <w:ind w:firstLine="567"/>
        <w:jc w:val="both"/>
      </w:pPr>
      <w:r w:rsidRPr="00E515C2">
        <w:rPr>
          <w:caps/>
          <w:sz w:val="28"/>
          <w:szCs w:val="28"/>
          <w:lang w:val="kk-KZ"/>
        </w:rPr>
        <w:t>6.</w:t>
      </w:r>
      <w:r w:rsidRPr="00E515C2">
        <w:rPr>
          <w:lang w:val="kk-KZ"/>
        </w:rPr>
        <w:t xml:space="preserve"> </w:t>
      </w:r>
      <w:r w:rsidRPr="00E515C2">
        <w:rPr>
          <w:sz w:val="28"/>
          <w:szCs w:val="28"/>
          <w:lang w:val="kk-KZ"/>
        </w:rPr>
        <w:t>Шешімсіз болып көрінетін мәселелермен жұмыс жасау</w:t>
      </w:r>
    </w:p>
    <w:p w14:paraId="5ADFEDCC" w14:textId="77777777" w:rsidR="001B3F03" w:rsidRPr="00E515C2" w:rsidRDefault="008634CC">
      <w:pPr>
        <w:shd w:val="clear" w:color="auto" w:fill="FFFFFF"/>
        <w:ind w:firstLine="567"/>
        <w:jc w:val="both"/>
      </w:pPr>
      <w:r w:rsidRPr="00E515C2">
        <w:rPr>
          <w:caps/>
          <w:sz w:val="28"/>
          <w:szCs w:val="28"/>
          <w:lang w:val="kk-KZ"/>
        </w:rPr>
        <w:t>7.</w:t>
      </w:r>
      <w:r w:rsidRPr="00E515C2">
        <w:rPr>
          <w:lang w:val="kk-KZ"/>
        </w:rPr>
        <w:t xml:space="preserve"> </w:t>
      </w:r>
      <w:r w:rsidRPr="00E515C2">
        <w:rPr>
          <w:sz w:val="28"/>
          <w:szCs w:val="28"/>
          <w:lang w:val="kk-KZ"/>
        </w:rPr>
        <w:t>Отбасы мен мансап мүдделері бір-бірін теңестіретіндей өмір сүру.</w:t>
      </w:r>
    </w:p>
    <w:p w14:paraId="5BB2895E" w14:textId="77777777" w:rsidR="001B3F03" w:rsidRPr="00E515C2" w:rsidRDefault="008634CC">
      <w:pPr>
        <w:shd w:val="clear" w:color="auto" w:fill="FFFFFF"/>
        <w:ind w:firstLine="567"/>
        <w:jc w:val="both"/>
      </w:pPr>
      <w:r w:rsidRPr="00E515C2">
        <w:rPr>
          <w:caps/>
          <w:sz w:val="28"/>
          <w:szCs w:val="28"/>
          <w:lang w:val="kk-KZ"/>
        </w:rPr>
        <w:t xml:space="preserve">8. </w:t>
      </w:r>
      <w:r w:rsidRPr="00E515C2">
        <w:rPr>
          <w:sz w:val="28"/>
          <w:szCs w:val="28"/>
          <w:lang w:val="kk-KZ"/>
        </w:rPr>
        <w:t>Толығымен менің жұмысым немесе идеям болатын нәрсені жасау және құрастыру</w:t>
      </w:r>
      <w:r w:rsidRPr="00E515C2">
        <w:rPr>
          <w:caps/>
          <w:sz w:val="28"/>
          <w:szCs w:val="28"/>
          <w:lang w:val="kk-KZ"/>
        </w:rPr>
        <w:t>.</w:t>
      </w:r>
    </w:p>
    <w:p w14:paraId="6B4CC851" w14:textId="77777777" w:rsidR="001B3F03" w:rsidRPr="00E515C2" w:rsidRDefault="008634CC">
      <w:pPr>
        <w:shd w:val="clear" w:color="auto" w:fill="FFFFFF"/>
        <w:ind w:firstLine="567"/>
        <w:jc w:val="both"/>
      </w:pPr>
      <w:r w:rsidRPr="00E515C2">
        <w:rPr>
          <w:caps/>
          <w:sz w:val="28"/>
          <w:szCs w:val="28"/>
          <w:lang w:val="kk-KZ"/>
        </w:rPr>
        <w:t>9.</w:t>
      </w:r>
      <w:r w:rsidRPr="00E515C2">
        <w:rPr>
          <w:lang w:val="kk-KZ"/>
        </w:rPr>
        <w:t xml:space="preserve"> </w:t>
      </w:r>
      <w:r w:rsidRPr="00E515C2">
        <w:rPr>
          <w:sz w:val="28"/>
          <w:szCs w:val="28"/>
          <w:lang w:val="kk-KZ"/>
        </w:rPr>
        <w:t>Мамандығыма қатысы жоқ жоғары лауазымға орналасудан гөрі өз мамандығым бойынша жұмыс істеуді жалғастыру.</w:t>
      </w:r>
    </w:p>
    <w:p w14:paraId="7BADBE36" w14:textId="77777777" w:rsidR="001B3F03" w:rsidRPr="00E515C2" w:rsidRDefault="008634CC">
      <w:pPr>
        <w:shd w:val="clear" w:color="auto" w:fill="FFFFFF"/>
        <w:ind w:firstLine="567"/>
        <w:jc w:val="both"/>
      </w:pPr>
      <w:r w:rsidRPr="00E515C2">
        <w:rPr>
          <w:caps/>
          <w:sz w:val="28"/>
          <w:szCs w:val="28"/>
          <w:lang w:val="kk-KZ"/>
        </w:rPr>
        <w:t>10.</w:t>
      </w:r>
      <w:r w:rsidRPr="00E515C2">
        <w:rPr>
          <w:lang w:val="kk-KZ"/>
        </w:rPr>
        <w:t xml:space="preserve"> </w:t>
      </w:r>
      <w:r w:rsidRPr="00E515C2">
        <w:rPr>
          <w:sz w:val="28"/>
          <w:szCs w:val="28"/>
          <w:lang w:val="kk-KZ"/>
        </w:rPr>
        <w:t>Ұйымдағы бірінші басшы болу</w:t>
      </w:r>
    </w:p>
    <w:p w14:paraId="5367284F" w14:textId="77777777" w:rsidR="001B3F03" w:rsidRPr="00E515C2" w:rsidRDefault="008634CC">
      <w:pPr>
        <w:shd w:val="clear" w:color="auto" w:fill="FFFFFF"/>
        <w:ind w:firstLine="567"/>
        <w:jc w:val="both"/>
      </w:pPr>
      <w:r w:rsidRPr="00E515C2">
        <w:rPr>
          <w:caps/>
          <w:sz w:val="28"/>
          <w:szCs w:val="28"/>
          <w:lang w:val="kk-KZ"/>
        </w:rPr>
        <w:t>11.</w:t>
      </w:r>
      <w:r w:rsidRPr="00E515C2">
        <w:rPr>
          <w:lang w:val="kk-KZ"/>
        </w:rPr>
        <w:t xml:space="preserve"> </w:t>
      </w:r>
      <w:r w:rsidRPr="00E515C2">
        <w:rPr>
          <w:sz w:val="28"/>
          <w:szCs w:val="28"/>
          <w:lang w:val="kk-KZ"/>
        </w:rPr>
        <w:t>Режимге немесе басқа ұйымдық шектеулерге қатысы жоқ жұмыстың болуы.</w:t>
      </w:r>
    </w:p>
    <w:p w14:paraId="378240EE" w14:textId="77777777" w:rsidR="001B3F03" w:rsidRPr="00E515C2" w:rsidRDefault="008634CC">
      <w:pPr>
        <w:shd w:val="clear" w:color="auto" w:fill="FFFFFF"/>
        <w:ind w:firstLine="567"/>
        <w:jc w:val="both"/>
      </w:pPr>
      <w:r w:rsidRPr="00E515C2">
        <w:rPr>
          <w:caps/>
          <w:sz w:val="28"/>
          <w:szCs w:val="28"/>
          <w:lang w:val="kk-KZ"/>
        </w:rPr>
        <w:t>12.</w:t>
      </w:r>
      <w:r w:rsidRPr="00E515C2">
        <w:rPr>
          <w:lang w:val="kk-KZ"/>
        </w:rPr>
        <w:t xml:space="preserve"> </w:t>
      </w:r>
      <w:r w:rsidRPr="00E515C2">
        <w:rPr>
          <w:sz w:val="28"/>
          <w:szCs w:val="28"/>
          <w:lang w:val="kk-KZ"/>
        </w:rPr>
        <w:t>Ұзақ уақыт бойы тұрақтылықты қамтамасыз ететін ұйымда жұмыс істеу.</w:t>
      </w:r>
    </w:p>
    <w:p w14:paraId="1B01C953" w14:textId="77777777" w:rsidR="001B3F03" w:rsidRPr="00E515C2" w:rsidRDefault="008634CC">
      <w:pPr>
        <w:shd w:val="clear" w:color="auto" w:fill="FFFFFF"/>
        <w:ind w:firstLine="567"/>
        <w:jc w:val="both"/>
      </w:pPr>
      <w:r w:rsidRPr="00E515C2">
        <w:rPr>
          <w:sz w:val="28"/>
          <w:szCs w:val="28"/>
          <w:lang w:val="kk-KZ"/>
        </w:rPr>
        <w:t>13.</w:t>
      </w:r>
      <w:r w:rsidRPr="00E515C2">
        <w:rPr>
          <w:lang w:val="kk-KZ"/>
        </w:rPr>
        <w:t xml:space="preserve"> </w:t>
      </w:r>
      <w:r w:rsidRPr="00E515C2">
        <w:rPr>
          <w:sz w:val="28"/>
          <w:szCs w:val="28"/>
          <w:lang w:val="kk-KZ"/>
        </w:rPr>
        <w:t>Әлемді жақсырақ орынға айналдыру үшін дағдыларыңыз бен қабілеттеріңізді пайдалану</w:t>
      </w:r>
    </w:p>
    <w:p w14:paraId="2E9526FB" w14:textId="77777777" w:rsidR="001B3F03" w:rsidRPr="00E515C2" w:rsidRDefault="008634CC">
      <w:pPr>
        <w:shd w:val="clear" w:color="auto" w:fill="FFFFFF"/>
        <w:ind w:firstLine="567"/>
        <w:jc w:val="both"/>
      </w:pPr>
      <w:r w:rsidRPr="00E515C2">
        <w:rPr>
          <w:sz w:val="28"/>
          <w:szCs w:val="28"/>
          <w:lang w:val="kk-KZ"/>
        </w:rPr>
        <w:t>14.</w:t>
      </w:r>
      <w:r w:rsidRPr="00E515C2">
        <w:rPr>
          <w:lang w:val="kk-KZ"/>
        </w:rPr>
        <w:t xml:space="preserve"> </w:t>
      </w:r>
      <w:r w:rsidRPr="00E515C2">
        <w:rPr>
          <w:sz w:val="28"/>
          <w:szCs w:val="28"/>
          <w:lang w:val="kk-KZ"/>
        </w:rPr>
        <w:t>Басқалармен бәсекелесіп, жеңіске жету</w:t>
      </w:r>
    </w:p>
    <w:p w14:paraId="2B053D02" w14:textId="77777777" w:rsidR="001B3F03" w:rsidRPr="00E515C2" w:rsidRDefault="008634CC">
      <w:pPr>
        <w:shd w:val="clear" w:color="auto" w:fill="FFFFFF"/>
        <w:ind w:firstLine="567"/>
        <w:jc w:val="both"/>
      </w:pPr>
      <w:r w:rsidRPr="00E515C2">
        <w:rPr>
          <w:sz w:val="28"/>
          <w:szCs w:val="28"/>
          <w:lang w:val="kk-KZ"/>
        </w:rPr>
        <w:t>15.</w:t>
      </w:r>
      <w:r w:rsidRPr="00E515C2">
        <w:rPr>
          <w:lang w:val="kk-KZ"/>
        </w:rPr>
        <w:t xml:space="preserve"> </w:t>
      </w:r>
      <w:r w:rsidRPr="00E515C2">
        <w:rPr>
          <w:sz w:val="28"/>
          <w:szCs w:val="28"/>
          <w:lang w:val="kk-KZ"/>
        </w:rPr>
        <w:t>Өмір салтын өзгертпеуге мүмкіндік беретін мансап құру.</w:t>
      </w:r>
    </w:p>
    <w:p w14:paraId="030236B2" w14:textId="77777777" w:rsidR="001B3F03" w:rsidRPr="00E515C2" w:rsidRDefault="008634CC">
      <w:pPr>
        <w:shd w:val="clear" w:color="auto" w:fill="FFFFFF"/>
        <w:ind w:firstLine="567"/>
        <w:jc w:val="both"/>
      </w:pPr>
      <w:r w:rsidRPr="00E515C2">
        <w:rPr>
          <w:sz w:val="28"/>
          <w:szCs w:val="28"/>
          <w:lang w:val="kk-KZ"/>
        </w:rPr>
        <w:t>16.</w:t>
      </w:r>
      <w:r w:rsidRPr="00E515C2">
        <w:rPr>
          <w:lang w:val="kk-KZ"/>
        </w:rPr>
        <w:t xml:space="preserve"> </w:t>
      </w:r>
      <w:r w:rsidRPr="00E515C2">
        <w:rPr>
          <w:sz w:val="28"/>
          <w:szCs w:val="28"/>
          <w:lang w:val="kk-KZ"/>
        </w:rPr>
        <w:t>Жаңа бизнес кәсіп ашу</w:t>
      </w:r>
    </w:p>
    <w:p w14:paraId="06F8EA4A" w14:textId="77777777" w:rsidR="001B3F03" w:rsidRPr="00E515C2" w:rsidRDefault="008634CC">
      <w:pPr>
        <w:shd w:val="clear" w:color="auto" w:fill="FFFFFF"/>
        <w:tabs>
          <w:tab w:val="left" w:pos="1542"/>
        </w:tabs>
        <w:ind w:firstLine="567"/>
        <w:jc w:val="both"/>
      </w:pPr>
      <w:r w:rsidRPr="00E515C2">
        <w:rPr>
          <w:sz w:val="28"/>
          <w:szCs w:val="28"/>
          <w:lang w:val="kk-KZ"/>
        </w:rPr>
        <w:t>17. Өміріңізді таңдаған мамандығыңызға арнау</w:t>
      </w:r>
    </w:p>
    <w:p w14:paraId="1640BF07" w14:textId="77777777" w:rsidR="001B3F03" w:rsidRPr="00E515C2" w:rsidRDefault="008634CC">
      <w:pPr>
        <w:shd w:val="clear" w:color="auto" w:fill="FFFFFF"/>
        <w:ind w:firstLine="567"/>
        <w:jc w:val="both"/>
      </w:pPr>
      <w:r w:rsidRPr="00E515C2">
        <w:rPr>
          <w:sz w:val="28"/>
          <w:szCs w:val="28"/>
          <w:lang w:val="kk-KZ"/>
        </w:rPr>
        <w:t>18.</w:t>
      </w:r>
      <w:r w:rsidRPr="00E515C2">
        <w:rPr>
          <w:lang w:val="kk-KZ"/>
        </w:rPr>
        <w:t xml:space="preserve"> </w:t>
      </w:r>
      <w:r w:rsidRPr="00E515C2">
        <w:rPr>
          <w:sz w:val="28"/>
          <w:szCs w:val="28"/>
          <w:lang w:val="kk-KZ"/>
        </w:rPr>
        <w:t>Жоғары басшылық лауазымды алу</w:t>
      </w:r>
    </w:p>
    <w:p w14:paraId="4CED251B" w14:textId="77777777" w:rsidR="001B3F03" w:rsidRPr="00E515C2" w:rsidRDefault="008634CC">
      <w:pPr>
        <w:shd w:val="clear" w:color="auto" w:fill="FFFFFF"/>
        <w:ind w:firstLine="567"/>
        <w:jc w:val="both"/>
      </w:pPr>
      <w:r w:rsidRPr="00E515C2">
        <w:rPr>
          <w:sz w:val="28"/>
          <w:szCs w:val="28"/>
          <w:lang w:val="kk-KZ"/>
        </w:rPr>
        <w:t>19.</w:t>
      </w:r>
      <w:r w:rsidRPr="00E515C2">
        <w:rPr>
          <w:lang w:val="kk-KZ"/>
        </w:rPr>
        <w:t xml:space="preserve"> </w:t>
      </w:r>
      <w:r w:rsidRPr="00E515C2">
        <w:rPr>
          <w:sz w:val="28"/>
          <w:szCs w:val="28"/>
          <w:lang w:val="kk-KZ"/>
        </w:rPr>
        <w:t>Кәсібінің сипатын, орындалу уақытын және т.б. Таңдауда максималды еркіндік пен автономияны білдіретін жұмысқа ие болу.</w:t>
      </w:r>
    </w:p>
    <w:p w14:paraId="40B568E5" w14:textId="77777777" w:rsidR="001B3F03" w:rsidRPr="00E515C2" w:rsidRDefault="008634CC">
      <w:pPr>
        <w:shd w:val="clear" w:color="auto" w:fill="FFFFFF"/>
        <w:ind w:firstLine="567"/>
        <w:jc w:val="both"/>
      </w:pPr>
      <w:r w:rsidRPr="00E515C2">
        <w:rPr>
          <w:sz w:val="28"/>
          <w:szCs w:val="28"/>
          <w:lang w:val="kk-KZ"/>
        </w:rPr>
        <w:t>20.</w:t>
      </w:r>
      <w:r w:rsidRPr="00E515C2">
        <w:rPr>
          <w:lang w:val="kk-KZ"/>
        </w:rPr>
        <w:t xml:space="preserve"> </w:t>
      </w:r>
      <w:r w:rsidRPr="00E515C2">
        <w:rPr>
          <w:sz w:val="28"/>
          <w:szCs w:val="28"/>
          <w:lang w:val="kk-KZ"/>
        </w:rPr>
        <w:t>Қызметі жоғарылауына байланысты көшкеннен гөрі бір тұрғылықты жерде тұру.</w:t>
      </w:r>
    </w:p>
    <w:p w14:paraId="0A85E087" w14:textId="77777777" w:rsidR="001B3F03" w:rsidRPr="00E515C2" w:rsidRDefault="008634CC">
      <w:pPr>
        <w:shd w:val="clear" w:color="auto" w:fill="FFFFFF"/>
        <w:ind w:firstLine="567"/>
        <w:jc w:val="both"/>
      </w:pPr>
      <w:r w:rsidRPr="00E515C2">
        <w:rPr>
          <w:sz w:val="28"/>
          <w:szCs w:val="28"/>
          <w:lang w:val="kk-KZ"/>
        </w:rPr>
        <w:t>21.</w:t>
      </w:r>
      <w:r w:rsidRPr="00E515C2">
        <w:rPr>
          <w:lang w:val="kk-KZ"/>
        </w:rPr>
        <w:t xml:space="preserve"> </w:t>
      </w:r>
      <w:r w:rsidRPr="00E515C2">
        <w:rPr>
          <w:sz w:val="28"/>
          <w:szCs w:val="28"/>
          <w:lang w:val="kk-KZ"/>
        </w:rPr>
        <w:t>Маңызды мақсатқа қызмет ету үшін өз дағдыларыңыз бен таланттарыңызды пайдалана білу.</w:t>
      </w:r>
    </w:p>
    <w:p w14:paraId="4D034B85" w14:textId="77777777" w:rsidR="001B3F03" w:rsidRPr="00E515C2" w:rsidRDefault="008634CC">
      <w:pPr>
        <w:pStyle w:val="1b"/>
        <w:spacing w:before="0" w:after="0"/>
        <w:ind w:firstLine="567"/>
        <w:rPr>
          <w:lang w:val="kk-KZ"/>
        </w:rPr>
      </w:pPr>
      <w:r w:rsidRPr="00E515C2">
        <w:rPr>
          <w:i/>
          <w:iCs/>
          <w:sz w:val="28"/>
          <w:szCs w:val="28"/>
          <w:lang w:val="kk-KZ"/>
        </w:rPr>
        <w:t>Төмендегі мәлімдемелердің әрқайсысымен сіз  қаншалықты келісесіз</w:t>
      </w:r>
      <w:r w:rsidRPr="00E515C2">
        <w:rPr>
          <w:i/>
          <w:iCs/>
          <w:lang w:val="kk-KZ"/>
        </w:rPr>
        <w:t>?</w:t>
      </w:r>
      <w:r w:rsidRPr="00E515C2">
        <w:rPr>
          <w:rStyle w:val="apple-converted-space"/>
          <w:lang w:val="kk-KZ"/>
        </w:rPr>
        <w:t> </w:t>
      </w:r>
      <w:r w:rsidRPr="00E515C2">
        <w:rPr>
          <w:lang w:val="kk-KZ"/>
        </w:rPr>
        <w:br/>
        <w:t>Жауаптар: 1 – мүлдем келіспеймін, 2,3,4,5,6,7,8,9, 1 0 – толығымен келісемін</w:t>
      </w:r>
      <w:r w:rsidRPr="00E515C2">
        <w:rPr>
          <w:rStyle w:val="apple-converted-space"/>
          <w:lang w:val="kk-KZ"/>
        </w:rPr>
        <w:t> </w:t>
      </w:r>
    </w:p>
    <w:p w14:paraId="12751B2A" w14:textId="77777777" w:rsidR="001B3F03" w:rsidRPr="00E515C2" w:rsidRDefault="008634CC">
      <w:pPr>
        <w:ind w:firstLine="567"/>
        <w:rPr>
          <w:lang w:val="kk-KZ"/>
        </w:rPr>
      </w:pPr>
      <w:r w:rsidRPr="00E515C2">
        <w:rPr>
          <w:sz w:val="28"/>
          <w:szCs w:val="28"/>
          <w:lang w:val="kk-KZ"/>
        </w:rPr>
        <w:t>22.</w:t>
      </w:r>
      <w:r w:rsidRPr="00E515C2">
        <w:rPr>
          <w:lang w:val="kk-KZ"/>
        </w:rPr>
        <w:t xml:space="preserve"> </w:t>
      </w:r>
      <w:r w:rsidRPr="00E515C2">
        <w:rPr>
          <w:sz w:val="28"/>
          <w:szCs w:val="28"/>
          <w:lang w:val="kk-KZ"/>
        </w:rPr>
        <w:t>Менің мансабымның бірден-бір нақты мақсаты – қандай салада туындаса да қиын мәселелерді тауып, шешу.</w:t>
      </w:r>
    </w:p>
    <w:p w14:paraId="319FD8AD" w14:textId="77777777" w:rsidR="001B3F03" w:rsidRPr="00E515C2" w:rsidRDefault="008634CC">
      <w:pPr>
        <w:ind w:firstLine="567"/>
        <w:rPr>
          <w:lang w:val="kk-KZ"/>
        </w:rPr>
      </w:pPr>
      <w:r w:rsidRPr="00E515C2">
        <w:rPr>
          <w:sz w:val="28"/>
          <w:szCs w:val="28"/>
          <w:lang w:val="kk-KZ"/>
        </w:rPr>
        <w:t>23.</w:t>
      </w:r>
      <w:r w:rsidRPr="00E515C2">
        <w:rPr>
          <w:lang w:val="kk-KZ"/>
        </w:rPr>
        <w:t xml:space="preserve"> </w:t>
      </w:r>
      <w:r w:rsidRPr="00E515C2">
        <w:rPr>
          <w:sz w:val="28"/>
          <w:szCs w:val="28"/>
          <w:lang w:val="kk-KZ"/>
        </w:rPr>
        <w:t>Мен әрқашан отбасыма және мансабыма бірдей көңіл бөлуге тырысамын.</w:t>
      </w:r>
    </w:p>
    <w:p w14:paraId="5C482416" w14:textId="77777777" w:rsidR="001B3F03" w:rsidRPr="00E515C2" w:rsidRDefault="008634CC">
      <w:pPr>
        <w:ind w:firstLine="567"/>
        <w:rPr>
          <w:lang w:val="kk-KZ"/>
        </w:rPr>
      </w:pPr>
      <w:r w:rsidRPr="00E515C2">
        <w:rPr>
          <w:sz w:val="28"/>
          <w:szCs w:val="28"/>
          <w:lang w:val="kk-KZ"/>
        </w:rPr>
        <w:t>24.</w:t>
      </w:r>
      <w:r w:rsidRPr="00E515C2">
        <w:rPr>
          <w:lang w:val="kk-KZ"/>
        </w:rPr>
        <w:t xml:space="preserve"> </w:t>
      </w:r>
      <w:r w:rsidRPr="00E515C2">
        <w:rPr>
          <w:sz w:val="28"/>
          <w:szCs w:val="28"/>
          <w:lang w:val="kk-KZ"/>
        </w:rPr>
        <w:t>Мен әрқашан өз бизнесімді бастауға және құруға мүмкіндік беретін идеяларды іздеймін.</w:t>
      </w:r>
    </w:p>
    <w:p w14:paraId="569D4585" w14:textId="77777777" w:rsidR="001B3F03" w:rsidRPr="00E515C2" w:rsidRDefault="008634CC">
      <w:pPr>
        <w:ind w:firstLine="567"/>
        <w:rPr>
          <w:lang w:val="kk-KZ"/>
        </w:rPr>
      </w:pPr>
      <w:r w:rsidRPr="00E515C2">
        <w:rPr>
          <w:sz w:val="28"/>
          <w:szCs w:val="28"/>
          <w:lang w:val="kk-KZ"/>
        </w:rPr>
        <w:t>25.</w:t>
      </w:r>
      <w:r w:rsidRPr="00E515C2">
        <w:rPr>
          <w:lang w:val="kk-KZ"/>
        </w:rPr>
        <w:t xml:space="preserve"> </w:t>
      </w:r>
      <w:r w:rsidRPr="00E515C2">
        <w:rPr>
          <w:sz w:val="28"/>
          <w:szCs w:val="28"/>
          <w:lang w:val="kk-KZ"/>
        </w:rPr>
        <w:t>Мен басшы лауазымды кәсіби құзыретіме кіретін болса ғана қабылдаймын.</w:t>
      </w:r>
    </w:p>
    <w:p w14:paraId="6A80DDE0" w14:textId="77777777" w:rsidR="001B3F03" w:rsidRPr="00E515C2" w:rsidRDefault="008634CC">
      <w:pPr>
        <w:ind w:firstLine="567"/>
        <w:rPr>
          <w:lang w:val="kk-KZ"/>
        </w:rPr>
      </w:pPr>
      <w:r w:rsidRPr="00E515C2">
        <w:rPr>
          <w:sz w:val="28"/>
          <w:szCs w:val="28"/>
          <w:lang w:val="kk-KZ"/>
        </w:rPr>
        <w:t>26.Мен ұйымда басқалардың жұмысын бақылауға және олардың қызметін біріктіруге мүмкіндік беретін лауазымға жеткім келеді.</w:t>
      </w:r>
    </w:p>
    <w:p w14:paraId="6CCCBD0E" w14:textId="77777777" w:rsidR="001B3F03" w:rsidRPr="00E515C2" w:rsidRDefault="008634CC">
      <w:pPr>
        <w:ind w:firstLine="567"/>
        <w:rPr>
          <w:lang w:val="kk-KZ"/>
        </w:rPr>
      </w:pPr>
      <w:r w:rsidRPr="00E515C2">
        <w:rPr>
          <w:sz w:val="28"/>
          <w:szCs w:val="28"/>
          <w:lang w:val="kk-KZ"/>
        </w:rPr>
        <w:t>27.</w:t>
      </w:r>
      <w:r w:rsidRPr="00E515C2">
        <w:rPr>
          <w:lang w:val="kk-KZ"/>
        </w:rPr>
        <w:t xml:space="preserve"> </w:t>
      </w:r>
      <w:r w:rsidRPr="00E515C2">
        <w:rPr>
          <w:sz w:val="28"/>
          <w:szCs w:val="28"/>
          <w:lang w:val="kk-KZ"/>
        </w:rPr>
        <w:t>Кәсіби өмірімде мен өзімнің еркіндігім мен автономиям туралы көбірек ойладым. </w:t>
      </w:r>
    </w:p>
    <w:p w14:paraId="057DA465" w14:textId="77777777" w:rsidR="001B3F03" w:rsidRPr="00E515C2" w:rsidRDefault="008634CC">
      <w:pPr>
        <w:ind w:firstLine="567"/>
        <w:rPr>
          <w:lang w:val="kk-KZ"/>
        </w:rPr>
      </w:pPr>
      <w:r w:rsidRPr="00E515C2">
        <w:rPr>
          <w:sz w:val="28"/>
          <w:szCs w:val="28"/>
          <w:lang w:val="kk-KZ"/>
        </w:rPr>
        <w:t>28.</w:t>
      </w:r>
      <w:r w:rsidRPr="00E515C2">
        <w:rPr>
          <w:lang w:val="kk-KZ"/>
        </w:rPr>
        <w:t xml:space="preserve"> </w:t>
      </w:r>
      <w:r w:rsidRPr="00E515C2">
        <w:rPr>
          <w:sz w:val="28"/>
          <w:szCs w:val="28"/>
          <w:lang w:val="kk-KZ"/>
        </w:rPr>
        <w:t>Мен үшін жоғарылау немесе басқа қызметте жаңа жұмысқа орналасудан гөрі, қазіргі тұрғылықты жерімде қалу маңыздырақ. </w:t>
      </w:r>
    </w:p>
    <w:p w14:paraId="40187628" w14:textId="77777777" w:rsidR="001B3F03" w:rsidRPr="00E515C2" w:rsidRDefault="008634CC">
      <w:pPr>
        <w:ind w:firstLine="567"/>
        <w:rPr>
          <w:lang w:val="kk-KZ"/>
        </w:rPr>
      </w:pPr>
      <w:r w:rsidRPr="00E515C2">
        <w:rPr>
          <w:sz w:val="28"/>
          <w:szCs w:val="28"/>
          <w:lang w:val="kk-KZ"/>
        </w:rPr>
        <w:t>29.</w:t>
      </w:r>
      <w:r w:rsidRPr="00E515C2">
        <w:rPr>
          <w:lang w:val="kk-KZ"/>
        </w:rPr>
        <w:t xml:space="preserve"> </w:t>
      </w:r>
      <w:r w:rsidRPr="00E515C2">
        <w:rPr>
          <w:sz w:val="28"/>
          <w:szCs w:val="28"/>
          <w:lang w:val="kk-KZ"/>
        </w:rPr>
        <w:t>Мен әрқашан басқаларға пайда әкеле алатын жұмыс іздедім. </w:t>
      </w:r>
    </w:p>
    <w:p w14:paraId="0579B09B" w14:textId="77777777" w:rsidR="001B3F03" w:rsidRPr="00E515C2" w:rsidRDefault="008634CC">
      <w:pPr>
        <w:ind w:firstLine="567"/>
        <w:rPr>
          <w:lang w:val="kk-KZ"/>
        </w:rPr>
      </w:pPr>
      <w:r w:rsidRPr="00E515C2">
        <w:rPr>
          <w:sz w:val="28"/>
          <w:szCs w:val="28"/>
          <w:lang w:val="kk-KZ"/>
        </w:rPr>
        <w:t>30.</w:t>
      </w:r>
      <w:r w:rsidRPr="00E515C2">
        <w:rPr>
          <w:lang w:val="kk-KZ"/>
        </w:rPr>
        <w:t xml:space="preserve"> </w:t>
      </w:r>
      <w:r w:rsidRPr="00E515C2">
        <w:rPr>
          <w:sz w:val="28"/>
          <w:szCs w:val="28"/>
          <w:lang w:val="kk-KZ"/>
        </w:rPr>
        <w:t>Бәсекелестік және жеңіске жету - менің мансабымның ең маңызды және қызықты бөліктері. </w:t>
      </w:r>
    </w:p>
    <w:p w14:paraId="2878D625" w14:textId="77777777" w:rsidR="001B3F03" w:rsidRPr="00E515C2" w:rsidRDefault="008634CC">
      <w:pPr>
        <w:ind w:firstLine="567"/>
        <w:rPr>
          <w:lang w:val="kk-KZ"/>
        </w:rPr>
      </w:pPr>
      <w:r w:rsidRPr="00E515C2">
        <w:rPr>
          <w:sz w:val="28"/>
          <w:szCs w:val="28"/>
          <w:lang w:val="kk-KZ"/>
        </w:rPr>
        <w:t>31.</w:t>
      </w:r>
      <w:r w:rsidRPr="00E515C2">
        <w:rPr>
          <w:lang w:val="kk-KZ"/>
        </w:rPr>
        <w:t xml:space="preserve"> </w:t>
      </w:r>
      <w:r w:rsidRPr="00E515C2">
        <w:rPr>
          <w:sz w:val="28"/>
          <w:szCs w:val="28"/>
          <w:lang w:val="kk-KZ"/>
        </w:rPr>
        <w:t>Мансап маған ұнайтын өмірді сүруге мүмкіндік берсе ғана мағыналы болады.</w:t>
      </w:r>
    </w:p>
    <w:p w14:paraId="3EBC06E2" w14:textId="77777777" w:rsidR="001B3F03" w:rsidRPr="00E515C2" w:rsidRDefault="008634CC">
      <w:pPr>
        <w:ind w:firstLine="567"/>
        <w:rPr>
          <w:lang w:val="kk-KZ"/>
        </w:rPr>
      </w:pPr>
      <w:r w:rsidRPr="00E515C2">
        <w:rPr>
          <w:sz w:val="28"/>
          <w:szCs w:val="28"/>
          <w:lang w:val="kk-KZ"/>
        </w:rPr>
        <w:t>32.</w:t>
      </w:r>
      <w:r w:rsidRPr="00E515C2">
        <w:rPr>
          <w:lang w:val="kk-KZ"/>
        </w:rPr>
        <w:t xml:space="preserve"> </w:t>
      </w:r>
      <w:r w:rsidRPr="00E515C2">
        <w:rPr>
          <w:sz w:val="28"/>
          <w:szCs w:val="28"/>
          <w:lang w:val="kk-KZ"/>
        </w:rPr>
        <w:t>Кәсіпкерлік – менің мансабымның негізгі бөлігі. </w:t>
      </w:r>
    </w:p>
    <w:p w14:paraId="4E60E3D8" w14:textId="77777777" w:rsidR="001B3F03" w:rsidRPr="00E515C2" w:rsidRDefault="008634CC">
      <w:pPr>
        <w:ind w:firstLine="567"/>
        <w:rPr>
          <w:lang w:val="kk-KZ"/>
        </w:rPr>
      </w:pPr>
      <w:r w:rsidRPr="00E515C2">
        <w:rPr>
          <w:sz w:val="28"/>
          <w:szCs w:val="28"/>
          <w:lang w:val="kk-KZ"/>
        </w:rPr>
        <w:t>33.</w:t>
      </w:r>
      <w:r w:rsidRPr="00E515C2">
        <w:rPr>
          <w:lang w:val="kk-KZ"/>
        </w:rPr>
        <w:t xml:space="preserve"> </w:t>
      </w:r>
      <w:r w:rsidRPr="00E515C2">
        <w:rPr>
          <w:sz w:val="28"/>
          <w:szCs w:val="28"/>
          <w:lang w:val="kk-KZ"/>
        </w:rPr>
        <w:t>Мамандығыма қатысы жоқ жұмысқа кіріскенше, ұйымнан кеткенім артық. </w:t>
      </w:r>
    </w:p>
    <w:p w14:paraId="7611A3D7" w14:textId="77777777" w:rsidR="001B3F03" w:rsidRPr="00E515C2" w:rsidRDefault="008634CC">
      <w:pPr>
        <w:ind w:firstLine="567"/>
        <w:rPr>
          <w:lang w:val="kk-KZ"/>
        </w:rPr>
      </w:pPr>
      <w:r w:rsidRPr="00E515C2">
        <w:rPr>
          <w:sz w:val="28"/>
          <w:szCs w:val="28"/>
          <w:lang w:val="kk-KZ"/>
        </w:rPr>
        <w:t>34.</w:t>
      </w:r>
      <w:r w:rsidRPr="00E515C2">
        <w:rPr>
          <w:lang w:val="kk-KZ"/>
        </w:rPr>
        <w:t xml:space="preserve"> </w:t>
      </w:r>
      <w:r w:rsidRPr="00E515C2">
        <w:rPr>
          <w:sz w:val="28"/>
          <w:szCs w:val="28"/>
          <w:lang w:val="kk-KZ"/>
        </w:rPr>
        <w:t>Мен беделді ұйымда жоғары деңгейдегі менеджер болған кезде ғана өзімді мансабымда табысты деп есептеймін. </w:t>
      </w:r>
    </w:p>
    <w:p w14:paraId="1DC76F29" w14:textId="77777777" w:rsidR="001B3F03" w:rsidRPr="00E515C2" w:rsidRDefault="008634CC">
      <w:pPr>
        <w:ind w:firstLine="567"/>
        <w:rPr>
          <w:lang w:val="kk-KZ"/>
        </w:rPr>
      </w:pPr>
      <w:r w:rsidRPr="00E515C2">
        <w:rPr>
          <w:sz w:val="28"/>
          <w:szCs w:val="28"/>
          <w:lang w:val="kk-KZ"/>
        </w:rPr>
        <w:t>35.</w:t>
      </w:r>
      <w:r w:rsidRPr="00E515C2">
        <w:rPr>
          <w:lang w:val="kk-KZ"/>
        </w:rPr>
        <w:t xml:space="preserve"> </w:t>
      </w:r>
      <w:r w:rsidRPr="00E515C2">
        <w:rPr>
          <w:sz w:val="28"/>
          <w:szCs w:val="28"/>
          <w:lang w:val="kk-KZ"/>
        </w:rPr>
        <w:t>Ешбір ұйымның немесе бизнес әлемінің алдында ұятқа қалғым келмейді. </w:t>
      </w:r>
    </w:p>
    <w:p w14:paraId="07003BB5" w14:textId="77777777" w:rsidR="001B3F03" w:rsidRPr="00E515C2" w:rsidRDefault="008634CC">
      <w:pPr>
        <w:ind w:firstLine="567"/>
        <w:rPr>
          <w:lang w:val="kk-KZ"/>
        </w:rPr>
      </w:pPr>
      <w:r w:rsidRPr="00E515C2">
        <w:rPr>
          <w:sz w:val="28"/>
          <w:szCs w:val="28"/>
          <w:lang w:val="kk-KZ"/>
        </w:rPr>
        <w:t>36.</w:t>
      </w:r>
      <w:r w:rsidRPr="00E515C2">
        <w:rPr>
          <w:lang w:val="kk-KZ"/>
        </w:rPr>
        <w:t xml:space="preserve"> </w:t>
      </w:r>
      <w:r w:rsidRPr="00E515C2">
        <w:rPr>
          <w:sz w:val="28"/>
          <w:szCs w:val="28"/>
          <w:lang w:val="kk-KZ"/>
        </w:rPr>
        <w:t>Мен ұзақ мерзімді келісім-шарт ұсынатын ұйымда жұмыс істегенді қалаймын.</w:t>
      </w:r>
    </w:p>
    <w:p w14:paraId="2EFF50FE" w14:textId="77777777" w:rsidR="001B3F03" w:rsidRPr="00E515C2" w:rsidRDefault="008634CC">
      <w:pPr>
        <w:ind w:firstLine="567"/>
        <w:rPr>
          <w:lang w:val="kk-KZ"/>
        </w:rPr>
      </w:pPr>
      <w:r w:rsidRPr="00E515C2">
        <w:rPr>
          <w:sz w:val="28"/>
          <w:szCs w:val="28"/>
          <w:lang w:val="kk-KZ"/>
        </w:rPr>
        <w:t>37.</w:t>
      </w:r>
      <w:r w:rsidRPr="00E515C2">
        <w:rPr>
          <w:lang w:val="kk-KZ"/>
        </w:rPr>
        <w:t xml:space="preserve"> </w:t>
      </w:r>
      <w:r w:rsidRPr="00E515C2">
        <w:rPr>
          <w:sz w:val="28"/>
          <w:szCs w:val="28"/>
          <w:lang w:val="kk-KZ"/>
        </w:rPr>
        <w:t>Мен өз мансабымды маңызды және пайдалы мақсатқа арнағым келеді.</w:t>
      </w:r>
    </w:p>
    <w:p w14:paraId="13D2E9A2" w14:textId="77777777" w:rsidR="001B3F03" w:rsidRPr="00E515C2" w:rsidRDefault="008634CC">
      <w:pPr>
        <w:ind w:firstLine="567"/>
        <w:rPr>
          <w:lang w:val="kk-KZ"/>
        </w:rPr>
      </w:pPr>
      <w:r w:rsidRPr="00E515C2">
        <w:rPr>
          <w:sz w:val="28"/>
          <w:szCs w:val="28"/>
          <w:lang w:val="kk-KZ"/>
        </w:rPr>
        <w:t>38.</w:t>
      </w:r>
      <w:r w:rsidRPr="00E515C2">
        <w:rPr>
          <w:lang w:val="kk-KZ"/>
        </w:rPr>
        <w:t xml:space="preserve"> </w:t>
      </w:r>
      <w:r w:rsidRPr="00E515C2">
        <w:rPr>
          <w:sz w:val="28"/>
          <w:szCs w:val="28"/>
          <w:lang w:val="kk-KZ"/>
        </w:rPr>
        <w:t>Күрделі мәселелерді шешуге немесе бәсекелестік жағдайға үнемі араласқанда ғана өзімді табысты сезінемін.</w:t>
      </w:r>
    </w:p>
    <w:p w14:paraId="1D5998A9" w14:textId="77777777" w:rsidR="001B3F03" w:rsidRPr="00E515C2" w:rsidRDefault="008634CC">
      <w:pPr>
        <w:ind w:firstLine="567"/>
        <w:rPr>
          <w:lang w:val="kk-KZ"/>
        </w:rPr>
      </w:pPr>
      <w:r w:rsidRPr="00E515C2">
        <w:rPr>
          <w:sz w:val="28"/>
          <w:szCs w:val="28"/>
          <w:lang w:val="kk-KZ"/>
        </w:rPr>
        <w:t>39.</w:t>
      </w:r>
      <w:r w:rsidRPr="00E515C2">
        <w:rPr>
          <w:lang w:val="kk-KZ"/>
        </w:rPr>
        <w:t xml:space="preserve"> </w:t>
      </w:r>
      <w:r w:rsidRPr="00E515C2">
        <w:rPr>
          <w:sz w:val="28"/>
          <w:szCs w:val="28"/>
          <w:lang w:val="kk-KZ"/>
        </w:rPr>
        <w:t>Белгілі бір өмір салтын таңдау және оны сақтау мансаптық жетістікке жетуден маңыздырақ.</w:t>
      </w:r>
    </w:p>
    <w:p w14:paraId="114256B3" w14:textId="77777777" w:rsidR="001B3F03" w:rsidRPr="00E515C2" w:rsidRDefault="008634CC">
      <w:pPr>
        <w:ind w:firstLine="567"/>
        <w:rPr>
          <w:lang w:val="kk-KZ"/>
        </w:rPr>
      </w:pPr>
      <w:r w:rsidRPr="00E515C2">
        <w:rPr>
          <w:sz w:val="28"/>
          <w:szCs w:val="28"/>
          <w:lang w:val="kk-KZ"/>
        </w:rPr>
        <w:t>40.</w:t>
      </w:r>
      <w:r w:rsidRPr="00E515C2">
        <w:rPr>
          <w:lang w:val="kk-KZ"/>
        </w:rPr>
        <w:t xml:space="preserve"> </w:t>
      </w:r>
      <w:r w:rsidRPr="00E515C2">
        <w:rPr>
          <w:sz w:val="28"/>
          <w:szCs w:val="28"/>
          <w:lang w:val="kk-KZ"/>
        </w:rPr>
        <w:t>Мен әрқашан өз кәсібімді ашып, құрғым келді.</w:t>
      </w:r>
    </w:p>
    <w:p w14:paraId="3904D98F" w14:textId="77777777" w:rsidR="001B3F03" w:rsidRPr="00E515C2" w:rsidRDefault="008634CC">
      <w:pPr>
        <w:ind w:firstLine="567"/>
        <w:rPr>
          <w:lang w:val="kk-KZ"/>
        </w:rPr>
      </w:pPr>
      <w:r w:rsidRPr="00E515C2">
        <w:rPr>
          <w:sz w:val="28"/>
          <w:szCs w:val="28"/>
          <w:lang w:val="kk-KZ"/>
        </w:rPr>
        <w:t>41.</w:t>
      </w:r>
      <w:r w:rsidRPr="00E515C2">
        <w:rPr>
          <w:lang w:val="kk-KZ"/>
        </w:rPr>
        <w:t xml:space="preserve"> </w:t>
      </w:r>
      <w:r w:rsidRPr="00E515C2">
        <w:rPr>
          <w:sz w:val="28"/>
          <w:szCs w:val="28"/>
          <w:lang w:val="kk-KZ"/>
        </w:rPr>
        <w:t>Мен жұмыс сапарлармен қатысы жоқ жұмысты ұнатамын.</w:t>
      </w:r>
    </w:p>
    <w:p w14:paraId="0A1B1633" w14:textId="77777777" w:rsidR="001B3F03" w:rsidRPr="00E515C2" w:rsidRDefault="001B3F03">
      <w:pPr>
        <w:jc w:val="center"/>
        <w:rPr>
          <w:b/>
          <w:bCs/>
          <w:sz w:val="28"/>
          <w:szCs w:val="28"/>
          <w:lang w:val="kk-KZ"/>
        </w:rPr>
      </w:pPr>
    </w:p>
    <w:p w14:paraId="4C2F4E6F" w14:textId="77777777" w:rsidR="001B3F03" w:rsidRPr="00E515C2" w:rsidRDefault="001B3F03">
      <w:pPr>
        <w:jc w:val="center"/>
        <w:rPr>
          <w:b/>
          <w:bCs/>
          <w:sz w:val="28"/>
          <w:szCs w:val="28"/>
          <w:lang w:val="kk-KZ"/>
        </w:rPr>
      </w:pPr>
    </w:p>
    <w:p w14:paraId="4DE0E319" w14:textId="77777777" w:rsidR="001B3F03" w:rsidRPr="00E515C2" w:rsidRDefault="008634CC">
      <w:pPr>
        <w:jc w:val="center"/>
        <w:rPr>
          <w:lang w:val="kk-KZ"/>
        </w:rPr>
      </w:pPr>
      <w:r w:rsidRPr="00E515C2">
        <w:rPr>
          <w:b/>
          <w:bCs/>
          <w:sz w:val="28"/>
          <w:szCs w:val="28"/>
          <w:lang w:val="kk-KZ"/>
        </w:rPr>
        <w:t>Тест кілттері</w:t>
      </w:r>
    </w:p>
    <w:p w14:paraId="477509B4" w14:textId="77777777" w:rsidR="001B3F03" w:rsidRPr="00E515C2" w:rsidRDefault="008634CC">
      <w:pPr>
        <w:rPr>
          <w:lang w:val="kk-KZ"/>
        </w:rPr>
      </w:pPr>
      <w:r w:rsidRPr="00E515C2">
        <w:rPr>
          <w:sz w:val="28"/>
          <w:szCs w:val="28"/>
          <w:lang w:val="kk-KZ"/>
        </w:rPr>
        <w:t>  Кәсіби құзыреттілік: 1, 9, 17, 25, 33.</w:t>
      </w:r>
      <w:r w:rsidRPr="00E515C2">
        <w:rPr>
          <w:rStyle w:val="apple-converted-space"/>
          <w:sz w:val="28"/>
          <w:szCs w:val="28"/>
          <w:lang w:val="kk-KZ"/>
        </w:rPr>
        <w:t> </w:t>
      </w:r>
    </w:p>
    <w:p w14:paraId="70020D23" w14:textId="77777777" w:rsidR="001B3F03" w:rsidRPr="00E515C2" w:rsidRDefault="008634CC">
      <w:pPr>
        <w:rPr>
          <w:lang w:val="kk-KZ"/>
        </w:rPr>
      </w:pPr>
      <w:r w:rsidRPr="00E515C2">
        <w:rPr>
          <w:sz w:val="28"/>
          <w:szCs w:val="28"/>
          <w:lang w:val="kk-KZ"/>
        </w:rPr>
        <w:t>  Менеджмент: 2, 10, 18, 26, 34.</w:t>
      </w:r>
      <w:r w:rsidRPr="00E515C2">
        <w:rPr>
          <w:rStyle w:val="apple-converted-space"/>
          <w:sz w:val="28"/>
          <w:szCs w:val="28"/>
          <w:lang w:val="kk-KZ"/>
        </w:rPr>
        <w:t> </w:t>
      </w:r>
    </w:p>
    <w:p w14:paraId="19BEF440" w14:textId="77777777" w:rsidR="001B3F03" w:rsidRPr="00E515C2" w:rsidRDefault="008634CC">
      <w:pPr>
        <w:rPr>
          <w:lang w:val="kk-KZ"/>
        </w:rPr>
      </w:pPr>
      <w:r w:rsidRPr="00E515C2">
        <w:rPr>
          <w:sz w:val="28"/>
          <w:szCs w:val="28"/>
          <w:lang w:val="kk-KZ"/>
        </w:rPr>
        <w:t>  Автономия (тәуелсіздік): 3, 11, 19, 27, 35.</w:t>
      </w:r>
      <w:r w:rsidRPr="00E515C2">
        <w:rPr>
          <w:rStyle w:val="apple-converted-space"/>
          <w:sz w:val="28"/>
          <w:szCs w:val="28"/>
          <w:lang w:val="kk-KZ"/>
        </w:rPr>
        <w:t> </w:t>
      </w:r>
    </w:p>
    <w:p w14:paraId="4DACEA87" w14:textId="77777777" w:rsidR="001B3F03" w:rsidRPr="00E515C2" w:rsidRDefault="008634CC">
      <w:pPr>
        <w:rPr>
          <w:lang w:val="kk-KZ"/>
        </w:rPr>
      </w:pPr>
      <w:r w:rsidRPr="00E515C2">
        <w:rPr>
          <w:sz w:val="28"/>
          <w:szCs w:val="28"/>
          <w:lang w:val="kk-KZ"/>
        </w:rPr>
        <w:t>  Жұмыстың тұрақтылығы: 4, 12, 36.</w:t>
      </w:r>
      <w:r w:rsidRPr="00E515C2">
        <w:rPr>
          <w:rStyle w:val="apple-converted-space"/>
          <w:sz w:val="28"/>
          <w:szCs w:val="28"/>
          <w:lang w:val="kk-KZ"/>
        </w:rPr>
        <w:t> </w:t>
      </w:r>
    </w:p>
    <w:p w14:paraId="7DAE2E7B" w14:textId="77777777" w:rsidR="001B3F03" w:rsidRPr="00E515C2" w:rsidRDefault="008634CC">
      <w:pPr>
        <w:rPr>
          <w:lang w:val="kk-KZ"/>
        </w:rPr>
      </w:pPr>
      <w:r w:rsidRPr="00E515C2">
        <w:rPr>
          <w:sz w:val="28"/>
          <w:szCs w:val="28"/>
          <w:lang w:val="kk-KZ"/>
        </w:rPr>
        <w:t>  Тұратын жердің тұрақтылығы: 20, 28, 41.</w:t>
      </w:r>
      <w:r w:rsidRPr="00E515C2">
        <w:rPr>
          <w:rStyle w:val="apple-converted-space"/>
          <w:sz w:val="28"/>
          <w:szCs w:val="28"/>
          <w:lang w:val="kk-KZ"/>
        </w:rPr>
        <w:t> </w:t>
      </w:r>
    </w:p>
    <w:p w14:paraId="1E3A250A" w14:textId="77777777" w:rsidR="001B3F03" w:rsidRPr="00E515C2" w:rsidRDefault="008634CC">
      <w:pPr>
        <w:rPr>
          <w:lang w:val="kk-KZ"/>
        </w:rPr>
      </w:pPr>
      <w:r w:rsidRPr="00E515C2">
        <w:rPr>
          <w:sz w:val="28"/>
          <w:szCs w:val="28"/>
          <w:lang w:val="kk-KZ"/>
        </w:rPr>
        <w:t>  Қызмет ету: 5, 13, 21, 29, 37.</w:t>
      </w:r>
      <w:r w:rsidRPr="00E515C2">
        <w:rPr>
          <w:rStyle w:val="apple-converted-space"/>
          <w:sz w:val="28"/>
          <w:szCs w:val="28"/>
          <w:lang w:val="kk-KZ"/>
        </w:rPr>
        <w:t> </w:t>
      </w:r>
    </w:p>
    <w:p w14:paraId="37ABA9F4" w14:textId="77777777" w:rsidR="001B3F03" w:rsidRPr="00E515C2" w:rsidRDefault="008634CC">
      <w:pPr>
        <w:rPr>
          <w:lang w:val="kk-KZ"/>
        </w:rPr>
      </w:pPr>
      <w:r w:rsidRPr="00E515C2">
        <w:rPr>
          <w:sz w:val="28"/>
          <w:szCs w:val="28"/>
          <w:lang w:val="kk-KZ"/>
        </w:rPr>
        <w:t>  Сынды қабылдау: 6, 14, 22, 30, 38.</w:t>
      </w:r>
      <w:r w:rsidRPr="00E515C2">
        <w:rPr>
          <w:rStyle w:val="apple-converted-space"/>
          <w:sz w:val="28"/>
          <w:szCs w:val="28"/>
          <w:lang w:val="kk-KZ"/>
        </w:rPr>
        <w:t> </w:t>
      </w:r>
    </w:p>
    <w:p w14:paraId="4FA3CDC1" w14:textId="77777777" w:rsidR="001B3F03" w:rsidRPr="00E515C2" w:rsidRDefault="008634CC">
      <w:pPr>
        <w:rPr>
          <w:lang w:val="kk-KZ"/>
        </w:rPr>
      </w:pPr>
      <w:r w:rsidRPr="00E515C2">
        <w:rPr>
          <w:sz w:val="28"/>
          <w:szCs w:val="28"/>
          <w:lang w:val="kk-KZ"/>
        </w:rPr>
        <w:t>  Өмір сүру стильдерінің интеграциясы: 7, 15, 23, 31, 39.</w:t>
      </w:r>
      <w:r w:rsidRPr="00E515C2">
        <w:rPr>
          <w:rStyle w:val="apple-converted-space"/>
          <w:sz w:val="28"/>
          <w:szCs w:val="28"/>
          <w:lang w:val="kk-KZ"/>
        </w:rPr>
        <w:t> </w:t>
      </w:r>
    </w:p>
    <w:p w14:paraId="5A195654" w14:textId="77777777" w:rsidR="001B3F03" w:rsidRPr="00E515C2" w:rsidRDefault="008634CC">
      <w:pPr>
        <w:rPr>
          <w:lang w:val="kk-KZ"/>
        </w:rPr>
      </w:pPr>
      <w:r w:rsidRPr="00E515C2">
        <w:rPr>
          <w:sz w:val="28"/>
          <w:szCs w:val="28"/>
          <w:lang w:val="kk-KZ"/>
        </w:rPr>
        <w:t xml:space="preserve">  </w:t>
      </w:r>
      <w:r w:rsidRPr="00E515C2">
        <w:rPr>
          <w:sz w:val="28"/>
          <w:szCs w:val="28"/>
          <w:shd w:val="clear" w:color="auto" w:fill="FFFFFF"/>
          <w:lang w:val="kk-KZ"/>
        </w:rPr>
        <w:t>Кәсіпкерлік: 8, 16, 24, 32, 40.</w:t>
      </w:r>
      <w:r w:rsidRPr="00E515C2">
        <w:rPr>
          <w:rStyle w:val="apple-converted-space"/>
          <w:sz w:val="28"/>
          <w:szCs w:val="28"/>
          <w:shd w:val="clear" w:color="auto" w:fill="FFFFFF"/>
          <w:lang w:val="kk-KZ"/>
        </w:rPr>
        <w:t> </w:t>
      </w:r>
    </w:p>
    <w:p w14:paraId="1911BFF7" w14:textId="77777777" w:rsidR="001B3F03" w:rsidRPr="00E515C2" w:rsidRDefault="001B3F03">
      <w:pPr>
        <w:ind w:firstLine="567"/>
        <w:jc w:val="both"/>
        <w:rPr>
          <w:sz w:val="28"/>
          <w:szCs w:val="28"/>
          <w:lang w:val="kk-KZ"/>
        </w:rPr>
      </w:pPr>
    </w:p>
    <w:p w14:paraId="58FE2C56" w14:textId="77777777" w:rsidR="001B3F03" w:rsidRPr="00E515C2" w:rsidRDefault="008634CC">
      <w:pPr>
        <w:ind w:firstLine="567"/>
        <w:jc w:val="both"/>
        <w:rPr>
          <w:lang w:val="kk-KZ"/>
        </w:rPr>
      </w:pPr>
      <w:r w:rsidRPr="00E515C2">
        <w:rPr>
          <w:sz w:val="28"/>
          <w:szCs w:val="28"/>
          <w:lang w:val="kk-KZ"/>
        </w:rPr>
        <w:t>Сегіз мансаптық бағдардың әрқайсысы үшін ұпайлар есептеледі.</w:t>
      </w:r>
      <w:r w:rsidRPr="00E515C2">
        <w:rPr>
          <w:lang w:val="kk-KZ"/>
        </w:rPr>
        <w:t xml:space="preserve"> </w:t>
      </w:r>
      <w:r w:rsidRPr="00E515C2">
        <w:rPr>
          <w:sz w:val="28"/>
          <w:szCs w:val="28"/>
          <w:lang w:val="kk-KZ"/>
        </w:rPr>
        <w:t>Ол үшін кілтті пайдаланып, әрбір бағдар бойынша ұпайларды жинақтап, алынған соманы сұрақтар санына бөліңіз («тұрақтылықтан» басқа барлық бағдарлар үшін 5). Осылайша, жетекші мансаптық бағдар анықталады - жинаған ұпай саны бестен кем болмауы керек.</w:t>
      </w:r>
      <w:r w:rsidRPr="00E515C2">
        <w:rPr>
          <w:lang w:val="kk-KZ"/>
        </w:rPr>
        <w:t xml:space="preserve"> </w:t>
      </w:r>
      <w:r w:rsidRPr="00E515C2">
        <w:rPr>
          <w:sz w:val="28"/>
          <w:szCs w:val="28"/>
          <w:lang w:val="kk-KZ"/>
        </w:rPr>
        <w:t>Кейде ешқандай мансаптық бағдар жетекшіге айналмайды - бұл жағдайда мансап жеке тұлғаның өмірінде орталық болмайды.</w:t>
      </w:r>
    </w:p>
    <w:p w14:paraId="29F7D5A1" w14:textId="77777777" w:rsidR="001B3F03" w:rsidRPr="00E515C2" w:rsidRDefault="008634CC">
      <w:pPr>
        <w:shd w:val="clear" w:color="auto" w:fill="FFFFFF"/>
        <w:tabs>
          <w:tab w:val="left" w:pos="4021"/>
        </w:tabs>
        <w:ind w:firstLine="709"/>
        <w:jc w:val="both"/>
        <w:rPr>
          <w:lang w:val="kk-KZ"/>
        </w:rPr>
      </w:pPr>
      <w:r w:rsidRPr="00E515C2">
        <w:rPr>
          <w:b/>
          <w:bCs/>
          <w:caps/>
          <w:sz w:val="28"/>
          <w:szCs w:val="28"/>
          <w:lang w:val="kk-KZ"/>
        </w:rPr>
        <w:tab/>
      </w:r>
    </w:p>
    <w:p w14:paraId="23CB5B08" w14:textId="77777777" w:rsidR="001B3F03" w:rsidRPr="00E515C2" w:rsidRDefault="001B3F03">
      <w:pPr>
        <w:shd w:val="clear" w:color="auto" w:fill="FFFFFF"/>
        <w:tabs>
          <w:tab w:val="left" w:pos="4021"/>
        </w:tabs>
        <w:ind w:firstLine="709"/>
        <w:jc w:val="both"/>
        <w:rPr>
          <w:b/>
          <w:bCs/>
          <w:caps/>
          <w:sz w:val="28"/>
          <w:szCs w:val="28"/>
          <w:lang w:val="kk-KZ"/>
        </w:rPr>
      </w:pPr>
    </w:p>
    <w:p w14:paraId="4B6FF7B4" w14:textId="77777777" w:rsidR="001B3F03" w:rsidRPr="00E515C2" w:rsidRDefault="001B3F03">
      <w:pPr>
        <w:shd w:val="clear" w:color="auto" w:fill="FFFFFF"/>
        <w:tabs>
          <w:tab w:val="left" w:pos="4021"/>
        </w:tabs>
        <w:ind w:firstLine="709"/>
        <w:jc w:val="both"/>
        <w:rPr>
          <w:b/>
          <w:bCs/>
          <w:caps/>
          <w:sz w:val="28"/>
          <w:szCs w:val="28"/>
          <w:lang w:val="kk-KZ"/>
        </w:rPr>
      </w:pPr>
    </w:p>
    <w:p w14:paraId="217E9E44" w14:textId="77777777" w:rsidR="001B3F03" w:rsidRPr="00E515C2" w:rsidRDefault="001B3F03">
      <w:pPr>
        <w:shd w:val="clear" w:color="auto" w:fill="FFFFFF"/>
        <w:tabs>
          <w:tab w:val="left" w:pos="4021"/>
        </w:tabs>
        <w:ind w:firstLine="709"/>
        <w:jc w:val="both"/>
        <w:rPr>
          <w:b/>
          <w:bCs/>
          <w:caps/>
          <w:sz w:val="28"/>
          <w:szCs w:val="28"/>
          <w:lang w:val="kk-KZ"/>
        </w:rPr>
      </w:pPr>
    </w:p>
    <w:p w14:paraId="118A636F" w14:textId="77777777" w:rsidR="001B3F03" w:rsidRPr="00E515C2" w:rsidRDefault="001B3F03">
      <w:pPr>
        <w:shd w:val="clear" w:color="auto" w:fill="FFFFFF"/>
        <w:tabs>
          <w:tab w:val="left" w:pos="4021"/>
        </w:tabs>
        <w:ind w:firstLine="709"/>
        <w:jc w:val="both"/>
        <w:rPr>
          <w:b/>
          <w:bCs/>
          <w:caps/>
          <w:sz w:val="28"/>
          <w:szCs w:val="28"/>
          <w:lang w:val="kk-KZ"/>
        </w:rPr>
      </w:pPr>
    </w:p>
    <w:p w14:paraId="05154CCE" w14:textId="77777777" w:rsidR="001B3F03" w:rsidRPr="00E515C2" w:rsidRDefault="001B3F03">
      <w:pPr>
        <w:shd w:val="clear" w:color="auto" w:fill="FFFFFF"/>
        <w:tabs>
          <w:tab w:val="left" w:pos="4021"/>
        </w:tabs>
        <w:ind w:firstLine="709"/>
        <w:jc w:val="both"/>
        <w:rPr>
          <w:b/>
          <w:bCs/>
          <w:caps/>
          <w:sz w:val="28"/>
          <w:szCs w:val="28"/>
          <w:lang w:val="kk-KZ"/>
        </w:rPr>
      </w:pPr>
    </w:p>
    <w:p w14:paraId="1D302626" w14:textId="77777777" w:rsidR="001B3F03" w:rsidRPr="00E515C2" w:rsidRDefault="001B3F03">
      <w:pPr>
        <w:shd w:val="clear" w:color="auto" w:fill="FFFFFF"/>
        <w:tabs>
          <w:tab w:val="left" w:pos="4021"/>
        </w:tabs>
        <w:ind w:firstLine="709"/>
        <w:jc w:val="both"/>
        <w:rPr>
          <w:b/>
          <w:bCs/>
          <w:caps/>
          <w:sz w:val="28"/>
          <w:szCs w:val="28"/>
          <w:lang w:val="kk-KZ"/>
        </w:rPr>
      </w:pPr>
    </w:p>
    <w:p w14:paraId="5B3432D4" w14:textId="77777777" w:rsidR="001B3F03" w:rsidRPr="00E515C2" w:rsidRDefault="001B3F03">
      <w:pPr>
        <w:shd w:val="clear" w:color="auto" w:fill="FFFFFF"/>
        <w:tabs>
          <w:tab w:val="left" w:pos="4021"/>
        </w:tabs>
        <w:ind w:firstLine="709"/>
        <w:jc w:val="both"/>
        <w:rPr>
          <w:b/>
          <w:bCs/>
          <w:caps/>
          <w:sz w:val="28"/>
          <w:szCs w:val="28"/>
          <w:lang w:val="kk-KZ"/>
        </w:rPr>
      </w:pPr>
    </w:p>
    <w:p w14:paraId="7C8EE39A" w14:textId="77777777" w:rsidR="001B3F03" w:rsidRPr="00E515C2" w:rsidRDefault="001B3F03">
      <w:pPr>
        <w:shd w:val="clear" w:color="auto" w:fill="FFFFFF"/>
        <w:tabs>
          <w:tab w:val="left" w:pos="4021"/>
        </w:tabs>
        <w:ind w:firstLine="709"/>
        <w:jc w:val="both"/>
        <w:rPr>
          <w:b/>
          <w:bCs/>
          <w:caps/>
          <w:sz w:val="28"/>
          <w:szCs w:val="28"/>
          <w:lang w:val="kk-KZ"/>
        </w:rPr>
      </w:pPr>
    </w:p>
    <w:p w14:paraId="10BE7D10" w14:textId="77777777" w:rsidR="001B3F03" w:rsidRPr="00E515C2" w:rsidRDefault="001B3F03">
      <w:pPr>
        <w:shd w:val="clear" w:color="auto" w:fill="FFFFFF"/>
        <w:tabs>
          <w:tab w:val="left" w:pos="4021"/>
        </w:tabs>
        <w:ind w:firstLine="709"/>
        <w:jc w:val="both"/>
        <w:rPr>
          <w:b/>
          <w:bCs/>
          <w:caps/>
          <w:sz w:val="28"/>
          <w:szCs w:val="28"/>
          <w:lang w:val="kk-KZ"/>
        </w:rPr>
      </w:pPr>
    </w:p>
    <w:p w14:paraId="76D09ADD" w14:textId="77777777" w:rsidR="001B3F03" w:rsidRPr="00E515C2" w:rsidRDefault="001B3F03">
      <w:pPr>
        <w:shd w:val="clear" w:color="auto" w:fill="FFFFFF"/>
        <w:tabs>
          <w:tab w:val="left" w:pos="4021"/>
        </w:tabs>
        <w:ind w:firstLine="709"/>
        <w:jc w:val="both"/>
        <w:rPr>
          <w:b/>
          <w:bCs/>
          <w:caps/>
          <w:sz w:val="28"/>
          <w:szCs w:val="28"/>
          <w:lang w:val="kk-KZ"/>
        </w:rPr>
      </w:pPr>
    </w:p>
    <w:p w14:paraId="3BD1F823" w14:textId="77777777" w:rsidR="001B3F03" w:rsidRPr="00E515C2" w:rsidRDefault="001B3F03">
      <w:pPr>
        <w:shd w:val="clear" w:color="auto" w:fill="FFFFFF"/>
        <w:tabs>
          <w:tab w:val="left" w:pos="4021"/>
        </w:tabs>
        <w:ind w:firstLine="709"/>
        <w:jc w:val="both"/>
        <w:rPr>
          <w:b/>
          <w:bCs/>
          <w:caps/>
          <w:sz w:val="28"/>
          <w:szCs w:val="28"/>
          <w:lang w:val="kk-KZ"/>
        </w:rPr>
      </w:pPr>
    </w:p>
    <w:p w14:paraId="01292744" w14:textId="77777777" w:rsidR="001B3F03" w:rsidRPr="00E515C2" w:rsidRDefault="001B3F03">
      <w:pPr>
        <w:shd w:val="clear" w:color="auto" w:fill="FFFFFF"/>
        <w:tabs>
          <w:tab w:val="left" w:pos="4021"/>
        </w:tabs>
        <w:ind w:firstLine="709"/>
        <w:jc w:val="both"/>
        <w:rPr>
          <w:b/>
          <w:bCs/>
          <w:caps/>
          <w:sz w:val="28"/>
          <w:szCs w:val="28"/>
          <w:lang w:val="kk-KZ"/>
        </w:rPr>
      </w:pPr>
    </w:p>
    <w:p w14:paraId="22D4194C" w14:textId="77777777" w:rsidR="001B3F03" w:rsidRPr="00E515C2" w:rsidRDefault="001B3F03">
      <w:pPr>
        <w:shd w:val="clear" w:color="auto" w:fill="FFFFFF"/>
        <w:tabs>
          <w:tab w:val="left" w:pos="4021"/>
        </w:tabs>
        <w:ind w:firstLine="709"/>
        <w:jc w:val="both"/>
        <w:rPr>
          <w:b/>
          <w:bCs/>
          <w:caps/>
          <w:sz w:val="28"/>
          <w:szCs w:val="28"/>
          <w:lang w:val="kk-KZ"/>
        </w:rPr>
      </w:pPr>
    </w:p>
    <w:p w14:paraId="3DDB37ED" w14:textId="77777777" w:rsidR="001B3F03" w:rsidRPr="00E515C2" w:rsidRDefault="001B3F03">
      <w:pPr>
        <w:shd w:val="clear" w:color="auto" w:fill="FFFFFF"/>
        <w:tabs>
          <w:tab w:val="left" w:pos="4021"/>
        </w:tabs>
        <w:ind w:firstLine="709"/>
        <w:jc w:val="both"/>
        <w:rPr>
          <w:b/>
          <w:bCs/>
          <w:caps/>
          <w:sz w:val="28"/>
          <w:szCs w:val="28"/>
          <w:lang w:val="kk-KZ"/>
        </w:rPr>
      </w:pPr>
    </w:p>
    <w:p w14:paraId="1DFD50BC" w14:textId="77777777" w:rsidR="001B3F03" w:rsidRPr="00E515C2" w:rsidRDefault="001B3F03">
      <w:pPr>
        <w:shd w:val="clear" w:color="auto" w:fill="FFFFFF"/>
        <w:tabs>
          <w:tab w:val="left" w:pos="4021"/>
        </w:tabs>
        <w:ind w:firstLine="709"/>
        <w:jc w:val="both"/>
        <w:rPr>
          <w:b/>
          <w:bCs/>
          <w:caps/>
          <w:sz w:val="28"/>
          <w:szCs w:val="28"/>
          <w:lang w:val="kk-KZ"/>
        </w:rPr>
      </w:pPr>
    </w:p>
    <w:p w14:paraId="1A0EFEFC" w14:textId="77777777" w:rsidR="001B3F03" w:rsidRPr="00E515C2" w:rsidRDefault="001B3F03">
      <w:pPr>
        <w:shd w:val="clear" w:color="auto" w:fill="FFFFFF"/>
        <w:tabs>
          <w:tab w:val="left" w:pos="4021"/>
        </w:tabs>
        <w:ind w:firstLine="709"/>
        <w:jc w:val="both"/>
        <w:rPr>
          <w:b/>
          <w:bCs/>
          <w:caps/>
          <w:sz w:val="28"/>
          <w:szCs w:val="28"/>
          <w:lang w:val="kk-KZ"/>
        </w:rPr>
      </w:pPr>
    </w:p>
    <w:p w14:paraId="4C58D659" w14:textId="77777777" w:rsidR="001B3F03" w:rsidRPr="00E515C2" w:rsidRDefault="001B3F03">
      <w:pPr>
        <w:shd w:val="clear" w:color="auto" w:fill="FFFFFF"/>
        <w:tabs>
          <w:tab w:val="left" w:pos="4021"/>
        </w:tabs>
        <w:ind w:firstLine="709"/>
        <w:jc w:val="both"/>
        <w:rPr>
          <w:b/>
          <w:bCs/>
          <w:caps/>
          <w:sz w:val="28"/>
          <w:szCs w:val="28"/>
          <w:lang w:val="kk-KZ"/>
        </w:rPr>
      </w:pPr>
    </w:p>
    <w:p w14:paraId="0723F525" w14:textId="77777777" w:rsidR="001B3F03" w:rsidRPr="00E515C2" w:rsidRDefault="001B3F03">
      <w:pPr>
        <w:shd w:val="clear" w:color="auto" w:fill="FFFFFF"/>
        <w:tabs>
          <w:tab w:val="left" w:pos="4021"/>
        </w:tabs>
        <w:ind w:firstLine="709"/>
        <w:jc w:val="both"/>
        <w:rPr>
          <w:b/>
          <w:bCs/>
          <w:caps/>
          <w:sz w:val="28"/>
          <w:szCs w:val="28"/>
          <w:lang w:val="kk-KZ"/>
        </w:rPr>
      </w:pPr>
    </w:p>
    <w:p w14:paraId="098033A2" w14:textId="77777777" w:rsidR="001B3F03" w:rsidRPr="00E515C2" w:rsidRDefault="001B3F03">
      <w:pPr>
        <w:shd w:val="clear" w:color="auto" w:fill="FFFFFF"/>
        <w:tabs>
          <w:tab w:val="left" w:pos="4021"/>
        </w:tabs>
        <w:ind w:firstLine="709"/>
        <w:jc w:val="both"/>
        <w:rPr>
          <w:b/>
          <w:bCs/>
          <w:caps/>
          <w:sz w:val="28"/>
          <w:szCs w:val="28"/>
          <w:lang w:val="kk-KZ"/>
        </w:rPr>
      </w:pPr>
    </w:p>
    <w:p w14:paraId="16498141" w14:textId="77777777" w:rsidR="001B3F03" w:rsidRPr="00E515C2" w:rsidRDefault="001B3F03">
      <w:pPr>
        <w:shd w:val="clear" w:color="auto" w:fill="FFFFFF"/>
        <w:tabs>
          <w:tab w:val="left" w:pos="4021"/>
        </w:tabs>
        <w:ind w:firstLine="709"/>
        <w:jc w:val="both"/>
        <w:rPr>
          <w:b/>
          <w:bCs/>
          <w:caps/>
          <w:sz w:val="28"/>
          <w:szCs w:val="28"/>
          <w:lang w:val="kk-KZ"/>
        </w:rPr>
      </w:pPr>
    </w:p>
    <w:p w14:paraId="1CF06552" w14:textId="77777777" w:rsidR="001B3F03" w:rsidRPr="00E515C2" w:rsidRDefault="001B3F03">
      <w:pPr>
        <w:shd w:val="clear" w:color="auto" w:fill="FFFFFF"/>
        <w:tabs>
          <w:tab w:val="left" w:pos="4021"/>
        </w:tabs>
        <w:ind w:firstLine="709"/>
        <w:jc w:val="both"/>
        <w:rPr>
          <w:b/>
          <w:bCs/>
          <w:caps/>
          <w:sz w:val="28"/>
          <w:szCs w:val="28"/>
          <w:lang w:val="kk-KZ"/>
        </w:rPr>
      </w:pPr>
    </w:p>
    <w:p w14:paraId="4D6BB1F0" w14:textId="77777777" w:rsidR="001B3F03" w:rsidRPr="00E515C2" w:rsidRDefault="001B3F03">
      <w:pPr>
        <w:shd w:val="clear" w:color="auto" w:fill="FFFFFF"/>
        <w:tabs>
          <w:tab w:val="left" w:pos="4021"/>
        </w:tabs>
        <w:ind w:firstLine="709"/>
        <w:jc w:val="both"/>
        <w:rPr>
          <w:b/>
          <w:bCs/>
          <w:caps/>
          <w:sz w:val="28"/>
          <w:szCs w:val="28"/>
          <w:lang w:val="kk-KZ"/>
        </w:rPr>
      </w:pPr>
    </w:p>
    <w:p w14:paraId="3796120A" w14:textId="77777777" w:rsidR="001B3F03" w:rsidRPr="00E515C2" w:rsidRDefault="001B3F03">
      <w:pPr>
        <w:shd w:val="clear" w:color="auto" w:fill="FFFFFF"/>
        <w:tabs>
          <w:tab w:val="left" w:pos="4021"/>
        </w:tabs>
        <w:ind w:firstLine="709"/>
        <w:jc w:val="both"/>
        <w:rPr>
          <w:b/>
          <w:bCs/>
          <w:caps/>
          <w:sz w:val="28"/>
          <w:szCs w:val="28"/>
          <w:lang w:val="kk-KZ"/>
        </w:rPr>
      </w:pPr>
    </w:p>
    <w:p w14:paraId="133ED8E9" w14:textId="77777777" w:rsidR="001B3F03" w:rsidRPr="00E515C2" w:rsidRDefault="001B3F03">
      <w:pPr>
        <w:shd w:val="clear" w:color="auto" w:fill="FFFFFF"/>
        <w:tabs>
          <w:tab w:val="left" w:pos="4021"/>
        </w:tabs>
        <w:ind w:firstLine="709"/>
        <w:jc w:val="both"/>
        <w:rPr>
          <w:b/>
          <w:bCs/>
          <w:caps/>
          <w:sz w:val="28"/>
          <w:szCs w:val="28"/>
          <w:lang w:val="kk-KZ"/>
        </w:rPr>
      </w:pPr>
    </w:p>
    <w:p w14:paraId="6D141CDD" w14:textId="77777777" w:rsidR="001B3F03" w:rsidRPr="00E515C2" w:rsidRDefault="001B3F03">
      <w:pPr>
        <w:shd w:val="clear" w:color="auto" w:fill="FFFFFF"/>
        <w:tabs>
          <w:tab w:val="left" w:pos="4021"/>
        </w:tabs>
        <w:ind w:firstLine="709"/>
        <w:jc w:val="both"/>
        <w:rPr>
          <w:b/>
          <w:bCs/>
          <w:caps/>
          <w:sz w:val="28"/>
          <w:szCs w:val="28"/>
          <w:lang w:val="kk-KZ"/>
        </w:rPr>
      </w:pPr>
    </w:p>
    <w:p w14:paraId="37A4294C" w14:textId="6F31292C" w:rsidR="00E84D36" w:rsidRPr="00E515C2" w:rsidRDefault="00E84D36">
      <w:pPr>
        <w:shd w:val="clear" w:color="auto" w:fill="FFFFFF"/>
        <w:jc w:val="center"/>
        <w:rPr>
          <w:b/>
          <w:bCs/>
          <w:caps/>
          <w:sz w:val="28"/>
          <w:szCs w:val="28"/>
          <w:lang w:val="kk-KZ"/>
        </w:rPr>
      </w:pPr>
    </w:p>
    <w:p w14:paraId="4C056A87" w14:textId="06D4AC77" w:rsidR="00DD0D93" w:rsidRPr="00E515C2" w:rsidRDefault="00DD0D93">
      <w:pPr>
        <w:shd w:val="clear" w:color="auto" w:fill="FFFFFF"/>
        <w:jc w:val="center"/>
        <w:rPr>
          <w:b/>
          <w:bCs/>
          <w:caps/>
          <w:sz w:val="28"/>
          <w:szCs w:val="28"/>
          <w:lang w:val="kk-KZ"/>
        </w:rPr>
      </w:pPr>
    </w:p>
    <w:p w14:paraId="27E90888" w14:textId="31F8FED5" w:rsidR="00DD0D93" w:rsidRPr="00E515C2" w:rsidRDefault="00DD0D93">
      <w:pPr>
        <w:shd w:val="clear" w:color="auto" w:fill="FFFFFF"/>
        <w:jc w:val="center"/>
        <w:rPr>
          <w:b/>
          <w:bCs/>
          <w:caps/>
          <w:sz w:val="28"/>
          <w:szCs w:val="28"/>
          <w:lang w:val="kk-KZ"/>
        </w:rPr>
      </w:pPr>
    </w:p>
    <w:p w14:paraId="3854F869" w14:textId="2ECAB57A" w:rsidR="00DD0D93" w:rsidRPr="00E515C2" w:rsidRDefault="00DD0D93">
      <w:pPr>
        <w:shd w:val="clear" w:color="auto" w:fill="FFFFFF"/>
        <w:jc w:val="center"/>
        <w:rPr>
          <w:b/>
          <w:bCs/>
          <w:caps/>
          <w:sz w:val="28"/>
          <w:szCs w:val="28"/>
          <w:lang w:val="kk-KZ"/>
        </w:rPr>
      </w:pPr>
    </w:p>
    <w:p w14:paraId="013B1475" w14:textId="77777777" w:rsidR="001B3F03" w:rsidRPr="00E515C2" w:rsidRDefault="008634CC">
      <w:pPr>
        <w:shd w:val="clear" w:color="auto" w:fill="FFFFFF"/>
        <w:jc w:val="center"/>
        <w:rPr>
          <w:b/>
          <w:bCs/>
          <w:caps/>
          <w:sz w:val="28"/>
          <w:szCs w:val="28"/>
          <w:lang w:val="kk-KZ"/>
        </w:rPr>
      </w:pPr>
      <w:r w:rsidRPr="00E515C2">
        <w:rPr>
          <w:b/>
          <w:bCs/>
          <w:caps/>
          <w:sz w:val="28"/>
          <w:szCs w:val="28"/>
          <w:lang w:val="kk-KZ"/>
        </w:rPr>
        <w:t>ҚОСЫМША И</w:t>
      </w:r>
    </w:p>
    <w:p w14:paraId="528C8E37" w14:textId="77777777" w:rsidR="001B3F03" w:rsidRPr="00E515C2" w:rsidRDefault="001B3F03">
      <w:pPr>
        <w:shd w:val="clear" w:color="auto" w:fill="FFFFFF"/>
        <w:jc w:val="center"/>
        <w:rPr>
          <w:b/>
          <w:bCs/>
          <w:caps/>
          <w:sz w:val="28"/>
          <w:szCs w:val="28"/>
          <w:lang w:val="kk-KZ"/>
        </w:rPr>
      </w:pPr>
    </w:p>
    <w:p w14:paraId="7538B948" w14:textId="77777777" w:rsidR="001B3F03" w:rsidRPr="00E515C2" w:rsidRDefault="008634CC">
      <w:pPr>
        <w:shd w:val="clear" w:color="auto" w:fill="FFFFFF"/>
        <w:ind w:firstLine="142"/>
        <w:jc w:val="center"/>
        <w:rPr>
          <w:caps/>
          <w:sz w:val="28"/>
          <w:szCs w:val="28"/>
          <w:lang w:val="kk-KZ"/>
        </w:rPr>
      </w:pPr>
      <w:r w:rsidRPr="00E515C2">
        <w:rPr>
          <w:b/>
          <w:sz w:val="28"/>
          <w:szCs w:val="28"/>
          <w:lang w:val="kk-KZ"/>
        </w:rPr>
        <w:t xml:space="preserve"> </w:t>
      </w:r>
      <w:r w:rsidRPr="00E515C2">
        <w:rPr>
          <w:sz w:val="28"/>
          <w:szCs w:val="28"/>
          <w:lang w:val="kk-KZ"/>
        </w:rPr>
        <w:t>Мақсатқа жету қажеттілігін бағалау шкаласы</w:t>
      </w:r>
      <w:r w:rsidRPr="00E515C2">
        <w:rPr>
          <w:caps/>
          <w:sz w:val="28"/>
          <w:szCs w:val="28"/>
          <w:lang w:val="kk-KZ"/>
        </w:rPr>
        <w:t xml:space="preserve"> (О</w:t>
      </w:r>
      <w:r w:rsidRPr="00E515C2">
        <w:rPr>
          <w:sz w:val="28"/>
          <w:szCs w:val="28"/>
          <w:lang w:val="kk-KZ"/>
        </w:rPr>
        <w:t xml:space="preserve">рлов </w:t>
      </w:r>
      <w:r w:rsidRPr="00E515C2">
        <w:rPr>
          <w:caps/>
          <w:sz w:val="28"/>
          <w:szCs w:val="28"/>
          <w:lang w:val="kk-KZ"/>
        </w:rPr>
        <w:t>Ю.М.)</w:t>
      </w:r>
    </w:p>
    <w:p w14:paraId="1C28FAA4" w14:textId="77777777" w:rsidR="001B3F03" w:rsidRPr="00E515C2" w:rsidRDefault="001B3F03">
      <w:pPr>
        <w:shd w:val="clear" w:color="auto" w:fill="FFFFFF"/>
        <w:ind w:firstLine="142"/>
        <w:jc w:val="center"/>
        <w:rPr>
          <w:b/>
          <w:lang w:val="kk-KZ"/>
        </w:rPr>
      </w:pPr>
    </w:p>
    <w:p w14:paraId="6B24263D" w14:textId="77777777" w:rsidR="001B3F03" w:rsidRPr="00E515C2" w:rsidRDefault="008634CC" w:rsidP="009C4F19">
      <w:pPr>
        <w:shd w:val="clear" w:color="auto" w:fill="FFFFFF"/>
        <w:ind w:firstLine="567"/>
      </w:pPr>
      <w:r w:rsidRPr="00E515C2">
        <w:rPr>
          <w:b/>
          <w:bCs/>
          <w:sz w:val="28"/>
          <w:szCs w:val="28"/>
        </w:rPr>
        <w:t>Шкал</w:t>
      </w:r>
      <w:r w:rsidRPr="00E515C2">
        <w:rPr>
          <w:b/>
          <w:bCs/>
          <w:sz w:val="28"/>
          <w:szCs w:val="28"/>
          <w:lang w:val="kk-KZ"/>
        </w:rPr>
        <w:t>а</w:t>
      </w:r>
      <w:r w:rsidRPr="00E515C2">
        <w:rPr>
          <w:b/>
          <w:bCs/>
          <w:sz w:val="28"/>
          <w:szCs w:val="28"/>
        </w:rPr>
        <w:t>: </w:t>
      </w:r>
      <w:r w:rsidRPr="00E515C2">
        <w:rPr>
          <w:sz w:val="28"/>
          <w:szCs w:val="28"/>
          <w:lang w:val="kk-KZ"/>
        </w:rPr>
        <w:t>жетістікке жету мотивация деңгейі</w:t>
      </w:r>
      <w:r w:rsidRPr="00E515C2">
        <w:rPr>
          <w:b/>
          <w:bCs/>
          <w:sz w:val="28"/>
          <w:szCs w:val="28"/>
          <w:lang w:val="kk-KZ"/>
        </w:rPr>
        <w:t xml:space="preserve"> </w:t>
      </w:r>
    </w:p>
    <w:p w14:paraId="64DBE8FF" w14:textId="77777777" w:rsidR="001B3F03" w:rsidRPr="00E515C2" w:rsidRDefault="008634CC" w:rsidP="009C4F19">
      <w:pPr>
        <w:shd w:val="clear" w:color="auto" w:fill="FFFFFF"/>
        <w:ind w:firstLine="567"/>
      </w:pPr>
      <w:r w:rsidRPr="00E515C2">
        <w:rPr>
          <w:b/>
          <w:bCs/>
          <w:caps/>
          <w:sz w:val="28"/>
          <w:szCs w:val="28"/>
          <w:lang w:val="kk-KZ"/>
        </w:rPr>
        <w:t>Тест мақсаты</w:t>
      </w:r>
    </w:p>
    <w:p w14:paraId="63865BC5" w14:textId="77777777" w:rsidR="001B3F03" w:rsidRPr="00E515C2" w:rsidRDefault="008634CC" w:rsidP="009C4F19">
      <w:pPr>
        <w:shd w:val="clear" w:color="auto" w:fill="FFFFFF"/>
        <w:ind w:firstLine="567"/>
        <w:jc w:val="both"/>
      </w:pPr>
      <w:r w:rsidRPr="00E515C2">
        <w:rPr>
          <w:sz w:val="28"/>
          <w:szCs w:val="28"/>
          <w:lang w:val="kk-KZ"/>
        </w:rPr>
        <w:t>Жетістікке жету мотивациясын диагностикалау</w:t>
      </w:r>
      <w:r w:rsidRPr="00E515C2">
        <w:rPr>
          <w:sz w:val="28"/>
          <w:szCs w:val="28"/>
          <w:lang w:val="kk-KZ"/>
        </w:rPr>
        <w:br/>
      </w:r>
      <w:r w:rsidRPr="00E515C2">
        <w:rPr>
          <w:sz w:val="28"/>
          <w:szCs w:val="28"/>
          <w:lang w:val="kk-KZ"/>
        </w:rPr>
        <w:br/>
        <w:t>Шкала 23 пікірден тұрады, олар бойынша екі ықтимал жауап болуы мүмкін - «Иә» немесе «Жоқ».</w:t>
      </w:r>
    </w:p>
    <w:p w14:paraId="347B8C4E" w14:textId="77777777" w:rsidR="001B3F03" w:rsidRPr="00E515C2" w:rsidRDefault="008634CC" w:rsidP="009C4F19">
      <w:pPr>
        <w:shd w:val="clear" w:color="auto" w:fill="FFFFFF"/>
        <w:spacing w:after="120"/>
        <w:ind w:firstLine="567"/>
      </w:pPr>
      <w:r w:rsidRPr="00E515C2">
        <w:rPr>
          <w:b/>
          <w:bCs/>
          <w:caps/>
          <w:sz w:val="28"/>
          <w:szCs w:val="28"/>
          <w:lang w:val="kk-KZ"/>
        </w:rPr>
        <w:t xml:space="preserve">ТЕСТ </w:t>
      </w:r>
    </w:p>
    <w:p w14:paraId="02C249DB" w14:textId="77777777" w:rsidR="009C4F19" w:rsidRPr="00E515C2" w:rsidRDefault="008634CC" w:rsidP="009C4F19">
      <w:pPr>
        <w:shd w:val="clear" w:color="auto" w:fill="FFFFFF"/>
        <w:ind w:firstLine="567"/>
        <w:jc w:val="both"/>
        <w:rPr>
          <w:sz w:val="28"/>
          <w:szCs w:val="28"/>
          <w:lang w:val="kk-KZ"/>
        </w:rPr>
      </w:pPr>
      <w:r w:rsidRPr="00E515C2">
        <w:rPr>
          <w:sz w:val="28"/>
          <w:szCs w:val="28"/>
          <w:lang w:val="kk-KZ"/>
        </w:rPr>
        <w:t>1. Менің ойымша, өмірдегі жетістік есептеуден е</w:t>
      </w:r>
      <w:r w:rsidR="009C4F19" w:rsidRPr="00E515C2">
        <w:rPr>
          <w:sz w:val="28"/>
          <w:szCs w:val="28"/>
          <w:lang w:val="kk-KZ"/>
        </w:rPr>
        <w:t>мес, кездейсоқтыққа байланысты.</w:t>
      </w:r>
    </w:p>
    <w:p w14:paraId="72980EE7" w14:textId="77777777" w:rsidR="009C4F19" w:rsidRPr="00E515C2" w:rsidRDefault="008634CC" w:rsidP="009C4F19">
      <w:pPr>
        <w:shd w:val="clear" w:color="auto" w:fill="FFFFFF"/>
        <w:ind w:firstLine="567"/>
        <w:jc w:val="both"/>
        <w:rPr>
          <w:sz w:val="28"/>
          <w:szCs w:val="28"/>
          <w:lang w:val="kk-KZ"/>
        </w:rPr>
      </w:pPr>
      <w:r w:rsidRPr="00E515C2">
        <w:rPr>
          <w:sz w:val="28"/>
          <w:szCs w:val="28"/>
          <w:lang w:val="kk-KZ"/>
        </w:rPr>
        <w:t>2. Егер мен сүйікті ісімнен айырылсам, мен үшін өмірдің</w:t>
      </w:r>
      <w:r w:rsidR="009C4F19" w:rsidRPr="00E515C2">
        <w:rPr>
          <w:sz w:val="28"/>
          <w:szCs w:val="28"/>
          <w:lang w:val="kk-KZ"/>
        </w:rPr>
        <w:t xml:space="preserve"> мәні жоғалады..</w:t>
      </w:r>
    </w:p>
    <w:p w14:paraId="4E80A489" w14:textId="77777777" w:rsidR="009C4F19" w:rsidRPr="00E515C2" w:rsidRDefault="008634CC" w:rsidP="009C4F19">
      <w:pPr>
        <w:shd w:val="clear" w:color="auto" w:fill="FFFFFF"/>
        <w:ind w:firstLine="567"/>
        <w:jc w:val="both"/>
        <w:rPr>
          <w:sz w:val="28"/>
          <w:szCs w:val="28"/>
        </w:rPr>
      </w:pPr>
      <w:r w:rsidRPr="00E515C2">
        <w:rPr>
          <w:sz w:val="28"/>
          <w:szCs w:val="28"/>
          <w:lang w:val="kk-KZ"/>
        </w:rPr>
        <w:t xml:space="preserve">3. </w:t>
      </w:r>
      <w:r w:rsidRPr="00E515C2">
        <w:rPr>
          <w:sz w:val="28"/>
          <w:szCs w:val="28"/>
        </w:rPr>
        <w:t>Мен үшін қалай болғанда да орында</w:t>
      </w:r>
      <w:r w:rsidR="009C4F19" w:rsidRPr="00E515C2">
        <w:rPr>
          <w:sz w:val="28"/>
          <w:szCs w:val="28"/>
        </w:rPr>
        <w:t>лу емес, түпкі нәтиже маңызды..</w:t>
      </w:r>
    </w:p>
    <w:p w14:paraId="38350CD6" w14:textId="77777777" w:rsidR="009C4F19" w:rsidRPr="00E515C2" w:rsidRDefault="008634CC" w:rsidP="009C4F19">
      <w:pPr>
        <w:shd w:val="clear" w:color="auto" w:fill="FFFFFF"/>
        <w:ind w:firstLine="567"/>
        <w:jc w:val="both"/>
        <w:rPr>
          <w:sz w:val="28"/>
          <w:szCs w:val="28"/>
        </w:rPr>
      </w:pPr>
      <w:r w:rsidRPr="00E515C2">
        <w:rPr>
          <w:sz w:val="28"/>
          <w:szCs w:val="28"/>
        </w:rPr>
        <w:t>4. Адамдар жақындарымен нашар қарым-қатынастан гөрі жұмыстағы сәтсіздіктерден көбір</w:t>
      </w:r>
      <w:r w:rsidR="009C4F19" w:rsidRPr="00E515C2">
        <w:rPr>
          <w:sz w:val="28"/>
          <w:szCs w:val="28"/>
        </w:rPr>
        <w:t>ек зардап шегеді деп ойлаймын..</w:t>
      </w:r>
    </w:p>
    <w:p w14:paraId="663A4B40" w14:textId="77777777" w:rsidR="009C4F19" w:rsidRPr="00E515C2" w:rsidRDefault="008634CC" w:rsidP="009C4F19">
      <w:pPr>
        <w:shd w:val="clear" w:color="auto" w:fill="FFFFFF"/>
        <w:ind w:firstLine="567"/>
        <w:jc w:val="both"/>
        <w:rPr>
          <w:sz w:val="28"/>
          <w:szCs w:val="28"/>
        </w:rPr>
      </w:pPr>
      <w:r w:rsidRPr="00E515C2">
        <w:rPr>
          <w:sz w:val="28"/>
          <w:szCs w:val="28"/>
        </w:rPr>
        <w:t>5. Менің ойымша, адамдардың көпшілігі жақын емес, алыс м</w:t>
      </w:r>
      <w:r w:rsidR="009C4F19" w:rsidRPr="00E515C2">
        <w:rPr>
          <w:sz w:val="28"/>
          <w:szCs w:val="28"/>
        </w:rPr>
        <w:t>ақсаттар үшін өмір сүреді.</w:t>
      </w:r>
    </w:p>
    <w:p w14:paraId="6565CA76" w14:textId="77777777" w:rsidR="009C4F19" w:rsidRPr="00E515C2" w:rsidRDefault="008634CC" w:rsidP="009C4F19">
      <w:pPr>
        <w:shd w:val="clear" w:color="auto" w:fill="FFFFFF"/>
        <w:ind w:firstLine="567"/>
        <w:jc w:val="both"/>
        <w:rPr>
          <w:sz w:val="28"/>
          <w:szCs w:val="28"/>
        </w:rPr>
      </w:pPr>
      <w:r w:rsidRPr="00E515C2">
        <w:rPr>
          <w:sz w:val="28"/>
          <w:szCs w:val="28"/>
        </w:rPr>
        <w:t>6.</w:t>
      </w:r>
      <w:r w:rsidRPr="00E515C2">
        <w:rPr>
          <w:sz w:val="28"/>
          <w:szCs w:val="28"/>
          <w:lang w:val="kk-KZ"/>
        </w:rPr>
        <w:t xml:space="preserve"> </w:t>
      </w:r>
      <w:r w:rsidRPr="00E515C2">
        <w:rPr>
          <w:sz w:val="28"/>
          <w:szCs w:val="28"/>
        </w:rPr>
        <w:t>Менің өмірімде сәтсіздіктерде</w:t>
      </w:r>
      <w:r w:rsidR="009C4F19" w:rsidRPr="00E515C2">
        <w:rPr>
          <w:sz w:val="28"/>
          <w:szCs w:val="28"/>
        </w:rPr>
        <w:t>н гөрі жетістіктерім көп болды.</w:t>
      </w:r>
    </w:p>
    <w:p w14:paraId="0D150682" w14:textId="77777777" w:rsidR="009C4F19" w:rsidRPr="00E515C2" w:rsidRDefault="008634CC" w:rsidP="009C4F19">
      <w:pPr>
        <w:shd w:val="clear" w:color="auto" w:fill="FFFFFF"/>
        <w:ind w:firstLine="567"/>
        <w:jc w:val="both"/>
        <w:rPr>
          <w:sz w:val="28"/>
          <w:szCs w:val="28"/>
        </w:rPr>
      </w:pPr>
      <w:r w:rsidRPr="00E515C2">
        <w:rPr>
          <w:sz w:val="28"/>
          <w:szCs w:val="28"/>
        </w:rPr>
        <w:t>7. Мен белсенділерден гөрі эмоци</w:t>
      </w:r>
      <w:r w:rsidR="009C4F19" w:rsidRPr="00E515C2">
        <w:rPr>
          <w:sz w:val="28"/>
          <w:szCs w:val="28"/>
        </w:rPr>
        <w:t>оналды адамдарды жақсы көремін.</w:t>
      </w:r>
    </w:p>
    <w:p w14:paraId="7AA76371" w14:textId="77777777" w:rsidR="001B3F03" w:rsidRPr="00E515C2" w:rsidRDefault="008634CC" w:rsidP="009C4F19">
      <w:pPr>
        <w:shd w:val="clear" w:color="auto" w:fill="FFFFFF"/>
        <w:ind w:firstLine="567"/>
        <w:jc w:val="both"/>
      </w:pPr>
      <w:r w:rsidRPr="00E515C2">
        <w:rPr>
          <w:sz w:val="28"/>
          <w:szCs w:val="28"/>
        </w:rPr>
        <w:t xml:space="preserve">8. Қалыпты жұмыста да оның кейбір элементтерін </w:t>
      </w:r>
      <w:r w:rsidRPr="00E515C2">
        <w:rPr>
          <w:sz w:val="28"/>
          <w:szCs w:val="28"/>
          <w:lang w:val="kk-KZ"/>
        </w:rPr>
        <w:t xml:space="preserve">жетілдіруге </w:t>
      </w:r>
      <w:r w:rsidRPr="00E515C2">
        <w:rPr>
          <w:sz w:val="28"/>
          <w:szCs w:val="28"/>
        </w:rPr>
        <w:t>тырысамын.</w:t>
      </w:r>
    </w:p>
    <w:p w14:paraId="029EEB6D" w14:textId="77777777" w:rsidR="009C4F19" w:rsidRPr="00E515C2" w:rsidRDefault="008634CC" w:rsidP="009C4F19">
      <w:pPr>
        <w:shd w:val="clear" w:color="auto" w:fill="FFFFFF"/>
        <w:ind w:firstLine="567"/>
        <w:jc w:val="both"/>
        <w:rPr>
          <w:sz w:val="28"/>
          <w:szCs w:val="28"/>
        </w:rPr>
      </w:pPr>
      <w:r w:rsidRPr="00E515C2">
        <w:rPr>
          <w:sz w:val="28"/>
          <w:szCs w:val="28"/>
        </w:rPr>
        <w:t>9. Табысқа жету туралы ойлар</w:t>
      </w:r>
      <w:r w:rsidRPr="00E515C2">
        <w:rPr>
          <w:sz w:val="28"/>
          <w:szCs w:val="28"/>
          <w:lang w:val="kk-KZ"/>
        </w:rPr>
        <w:t>дың кесірінен</w:t>
      </w:r>
      <w:r w:rsidRPr="00E515C2">
        <w:rPr>
          <w:sz w:val="28"/>
          <w:szCs w:val="28"/>
        </w:rPr>
        <w:t xml:space="preserve"> мен</w:t>
      </w:r>
      <w:r w:rsidR="009C4F19" w:rsidRPr="00E515C2">
        <w:rPr>
          <w:sz w:val="28"/>
          <w:szCs w:val="28"/>
        </w:rPr>
        <w:t xml:space="preserve"> сақтық шараларын ұмыта аламын.</w:t>
      </w:r>
    </w:p>
    <w:p w14:paraId="25BA745D" w14:textId="77777777" w:rsidR="009C4F19" w:rsidRPr="00E515C2" w:rsidRDefault="008634CC" w:rsidP="009C4F19">
      <w:pPr>
        <w:shd w:val="clear" w:color="auto" w:fill="FFFFFF"/>
        <w:ind w:firstLine="567"/>
        <w:jc w:val="both"/>
        <w:rPr>
          <w:sz w:val="28"/>
          <w:szCs w:val="28"/>
        </w:rPr>
      </w:pPr>
      <w:r w:rsidRPr="00E515C2">
        <w:rPr>
          <w:sz w:val="28"/>
          <w:szCs w:val="28"/>
        </w:rPr>
        <w:t>10.</w:t>
      </w:r>
      <w:r w:rsidRPr="00E515C2">
        <w:rPr>
          <w:sz w:val="28"/>
          <w:szCs w:val="28"/>
          <w:lang w:val="kk-KZ"/>
        </w:rPr>
        <w:t xml:space="preserve"> </w:t>
      </w:r>
      <w:r w:rsidRPr="00E515C2">
        <w:rPr>
          <w:sz w:val="28"/>
          <w:szCs w:val="28"/>
        </w:rPr>
        <w:t>Менің о</w:t>
      </w:r>
      <w:r w:rsidR="009C4F19" w:rsidRPr="00E515C2">
        <w:rPr>
          <w:sz w:val="28"/>
          <w:szCs w:val="28"/>
        </w:rPr>
        <w:t>тбасым мені жалқау деп ойлайды.</w:t>
      </w:r>
    </w:p>
    <w:p w14:paraId="7D0EDD5D" w14:textId="77777777" w:rsidR="009C4F19" w:rsidRPr="00E515C2" w:rsidRDefault="008634CC" w:rsidP="009C4F19">
      <w:pPr>
        <w:shd w:val="clear" w:color="auto" w:fill="FFFFFF"/>
        <w:ind w:firstLine="567"/>
        <w:jc w:val="both"/>
        <w:rPr>
          <w:sz w:val="28"/>
          <w:szCs w:val="28"/>
        </w:rPr>
      </w:pPr>
      <w:r w:rsidRPr="00E515C2">
        <w:rPr>
          <w:sz w:val="28"/>
          <w:szCs w:val="28"/>
        </w:rPr>
        <w:t xml:space="preserve">11. Менің сәтсіздіктеріме өзімнен гөрі </w:t>
      </w:r>
      <w:r w:rsidR="009C4F19" w:rsidRPr="00E515C2">
        <w:rPr>
          <w:sz w:val="28"/>
          <w:szCs w:val="28"/>
        </w:rPr>
        <w:t>жағдайлар кінәлі деп ойлаймын..</w:t>
      </w:r>
    </w:p>
    <w:p w14:paraId="3E4F37DD" w14:textId="77777777" w:rsidR="009C4F19" w:rsidRPr="00E515C2" w:rsidRDefault="008634CC" w:rsidP="009C4F19">
      <w:pPr>
        <w:shd w:val="clear" w:color="auto" w:fill="FFFFFF"/>
        <w:ind w:firstLine="567"/>
        <w:jc w:val="both"/>
        <w:rPr>
          <w:sz w:val="28"/>
          <w:szCs w:val="28"/>
        </w:rPr>
      </w:pPr>
      <w:r w:rsidRPr="00E515C2">
        <w:rPr>
          <w:sz w:val="28"/>
          <w:szCs w:val="28"/>
        </w:rPr>
        <w:t>12. Менің қ</w:t>
      </w:r>
      <w:r w:rsidR="009C4F19" w:rsidRPr="00E515C2">
        <w:rPr>
          <w:sz w:val="28"/>
          <w:szCs w:val="28"/>
        </w:rPr>
        <w:t>абілетімнен гөрі шыдамым басым.</w:t>
      </w:r>
    </w:p>
    <w:p w14:paraId="001EF587" w14:textId="77777777" w:rsidR="009C4F19" w:rsidRPr="00E515C2" w:rsidRDefault="008634CC" w:rsidP="009C4F19">
      <w:pPr>
        <w:shd w:val="clear" w:color="auto" w:fill="FFFFFF"/>
        <w:ind w:firstLine="567"/>
        <w:jc w:val="both"/>
        <w:rPr>
          <w:sz w:val="28"/>
          <w:szCs w:val="28"/>
        </w:rPr>
      </w:pPr>
      <w:r w:rsidRPr="00E515C2">
        <w:rPr>
          <w:sz w:val="28"/>
          <w:szCs w:val="28"/>
        </w:rPr>
        <w:t>13. Ата-анам м</w:t>
      </w:r>
      <w:r w:rsidRPr="00E515C2">
        <w:rPr>
          <w:sz w:val="28"/>
          <w:szCs w:val="28"/>
          <w:lang w:val="kk-KZ"/>
        </w:rPr>
        <w:t>ені</w:t>
      </w:r>
      <w:r w:rsidRPr="00E515C2">
        <w:rPr>
          <w:sz w:val="28"/>
          <w:szCs w:val="28"/>
        </w:rPr>
        <w:t xml:space="preserve"> тым қатал </w:t>
      </w:r>
      <w:r w:rsidRPr="00E515C2">
        <w:rPr>
          <w:sz w:val="28"/>
          <w:szCs w:val="28"/>
          <w:lang w:val="kk-KZ"/>
        </w:rPr>
        <w:t>бақылады.</w:t>
      </w:r>
    </w:p>
    <w:p w14:paraId="3EBDE029" w14:textId="77777777" w:rsidR="009C4F19" w:rsidRPr="00E515C2" w:rsidRDefault="008634CC" w:rsidP="009C4F19">
      <w:pPr>
        <w:shd w:val="clear" w:color="auto" w:fill="FFFFFF"/>
        <w:ind w:firstLine="567"/>
        <w:jc w:val="both"/>
        <w:rPr>
          <w:sz w:val="28"/>
          <w:szCs w:val="28"/>
        </w:rPr>
      </w:pPr>
      <w:r w:rsidRPr="00E515C2">
        <w:rPr>
          <w:sz w:val="28"/>
          <w:szCs w:val="28"/>
        </w:rPr>
        <w:t xml:space="preserve">14. </w:t>
      </w:r>
      <w:r w:rsidRPr="00E515C2">
        <w:rPr>
          <w:sz w:val="28"/>
          <w:szCs w:val="28"/>
          <w:lang w:val="kk-KZ"/>
        </w:rPr>
        <w:t>С</w:t>
      </w:r>
      <w:r w:rsidRPr="00E515C2">
        <w:rPr>
          <w:sz w:val="28"/>
          <w:szCs w:val="28"/>
        </w:rPr>
        <w:t>әттілікке күмәнданбау</w:t>
      </w:r>
      <w:r w:rsidRPr="00E515C2">
        <w:rPr>
          <w:sz w:val="28"/>
          <w:szCs w:val="28"/>
          <w:lang w:val="kk-KZ"/>
        </w:rPr>
        <w:t xml:space="preserve"> емес</w:t>
      </w:r>
      <w:r w:rsidRPr="00E515C2">
        <w:rPr>
          <w:sz w:val="28"/>
          <w:szCs w:val="28"/>
        </w:rPr>
        <w:t>,</w:t>
      </w:r>
      <w:r w:rsidRPr="00E515C2">
        <w:rPr>
          <w:sz w:val="28"/>
          <w:szCs w:val="28"/>
          <w:lang w:val="kk-KZ"/>
        </w:rPr>
        <w:t xml:space="preserve"> керісінше ж</w:t>
      </w:r>
      <w:r w:rsidRPr="00E515C2">
        <w:rPr>
          <w:sz w:val="28"/>
          <w:szCs w:val="28"/>
        </w:rPr>
        <w:t xml:space="preserve">алқаулық  мені өз ниетімнен жиі </w:t>
      </w:r>
      <w:r w:rsidR="009C4F19" w:rsidRPr="00E515C2">
        <w:rPr>
          <w:sz w:val="28"/>
          <w:szCs w:val="28"/>
        </w:rPr>
        <w:t>бас тартуға мәжбүр етеді.</w:t>
      </w:r>
    </w:p>
    <w:p w14:paraId="154D4D81" w14:textId="77777777" w:rsidR="009C4F19" w:rsidRPr="00E515C2" w:rsidRDefault="008634CC" w:rsidP="009C4F19">
      <w:pPr>
        <w:shd w:val="clear" w:color="auto" w:fill="FFFFFF"/>
        <w:ind w:firstLine="567"/>
        <w:jc w:val="both"/>
        <w:rPr>
          <w:sz w:val="28"/>
          <w:szCs w:val="28"/>
        </w:rPr>
      </w:pPr>
      <w:r w:rsidRPr="00E515C2">
        <w:rPr>
          <w:sz w:val="28"/>
          <w:szCs w:val="28"/>
        </w:rPr>
        <w:t>15. Мен өзімд</w:t>
      </w:r>
      <w:r w:rsidR="009C4F19" w:rsidRPr="00E515C2">
        <w:rPr>
          <w:sz w:val="28"/>
          <w:szCs w:val="28"/>
        </w:rPr>
        <w:t>і сенімді адаммын деп ойлаймын.</w:t>
      </w:r>
    </w:p>
    <w:p w14:paraId="51A31019" w14:textId="77777777" w:rsidR="009C4F19" w:rsidRPr="00E515C2" w:rsidRDefault="00312F0E" w:rsidP="009C4F19">
      <w:pPr>
        <w:shd w:val="clear" w:color="auto" w:fill="FFFFFF"/>
        <w:ind w:firstLine="567"/>
        <w:jc w:val="both"/>
        <w:rPr>
          <w:sz w:val="28"/>
          <w:szCs w:val="28"/>
        </w:rPr>
      </w:pPr>
      <w:r w:rsidRPr="00E515C2">
        <w:rPr>
          <w:sz w:val="28"/>
          <w:szCs w:val="28"/>
        </w:rPr>
        <w:t xml:space="preserve">16. </w:t>
      </w:r>
      <w:r w:rsidRPr="00E515C2">
        <w:rPr>
          <w:sz w:val="28"/>
          <w:szCs w:val="28"/>
          <w:lang w:val="kk-KZ"/>
        </w:rPr>
        <w:t>Мүмкіндігім аз болса да, табысқа жету үшін тәуекел ете аламын</w:t>
      </w:r>
      <w:r w:rsidR="009C4F19" w:rsidRPr="00E515C2">
        <w:rPr>
          <w:sz w:val="28"/>
          <w:szCs w:val="28"/>
        </w:rPr>
        <w:t>.</w:t>
      </w:r>
    </w:p>
    <w:p w14:paraId="77AD7ECC" w14:textId="77777777" w:rsidR="009C4F19" w:rsidRPr="00E515C2" w:rsidRDefault="00312F0E" w:rsidP="009C4F19">
      <w:pPr>
        <w:shd w:val="clear" w:color="auto" w:fill="FFFFFF"/>
        <w:ind w:firstLine="567"/>
        <w:jc w:val="both"/>
        <w:rPr>
          <w:sz w:val="28"/>
          <w:szCs w:val="28"/>
        </w:rPr>
      </w:pPr>
      <w:r w:rsidRPr="00E515C2">
        <w:rPr>
          <w:sz w:val="28"/>
          <w:szCs w:val="28"/>
        </w:rPr>
        <w:t>17. М</w:t>
      </w:r>
      <w:r w:rsidRPr="00E515C2">
        <w:rPr>
          <w:sz w:val="28"/>
          <w:szCs w:val="28"/>
          <w:lang w:val="kk-KZ"/>
        </w:rPr>
        <w:t>ен еңбекқор адаммын</w:t>
      </w:r>
      <w:r w:rsidR="009C4F19" w:rsidRPr="00E515C2">
        <w:rPr>
          <w:sz w:val="28"/>
          <w:szCs w:val="28"/>
        </w:rPr>
        <w:t>.</w:t>
      </w:r>
    </w:p>
    <w:p w14:paraId="55E651A4" w14:textId="77777777" w:rsidR="009C4F19" w:rsidRPr="00E515C2" w:rsidRDefault="008634CC" w:rsidP="009C4F19">
      <w:pPr>
        <w:shd w:val="clear" w:color="auto" w:fill="FFFFFF"/>
        <w:ind w:firstLine="567"/>
        <w:jc w:val="both"/>
        <w:rPr>
          <w:sz w:val="28"/>
          <w:szCs w:val="28"/>
        </w:rPr>
      </w:pPr>
      <w:r w:rsidRPr="00E515C2">
        <w:rPr>
          <w:sz w:val="28"/>
          <w:szCs w:val="28"/>
        </w:rPr>
        <w:t>18. Барлығы ойдағыдай болған кезде, ме</w:t>
      </w:r>
      <w:r w:rsidR="009C4F19" w:rsidRPr="00E515C2">
        <w:rPr>
          <w:sz w:val="28"/>
          <w:szCs w:val="28"/>
        </w:rPr>
        <w:t>нің энергиям артады.</w:t>
      </w:r>
    </w:p>
    <w:p w14:paraId="7FD6F264" w14:textId="77777777" w:rsidR="009C4F19" w:rsidRPr="00E515C2" w:rsidRDefault="008634CC" w:rsidP="009C4F19">
      <w:pPr>
        <w:shd w:val="clear" w:color="auto" w:fill="FFFFFF"/>
        <w:ind w:firstLine="567"/>
        <w:jc w:val="both"/>
        <w:rPr>
          <w:sz w:val="28"/>
          <w:szCs w:val="28"/>
        </w:rPr>
      </w:pPr>
      <w:r w:rsidRPr="00E515C2">
        <w:rPr>
          <w:sz w:val="28"/>
          <w:szCs w:val="28"/>
        </w:rPr>
        <w:t>19. Егер мен журналист болсам, жазатайым оқиғалар туралы емес, адамның түпнұсқалық ө</w:t>
      </w:r>
      <w:r w:rsidR="009C4F19" w:rsidRPr="00E515C2">
        <w:rPr>
          <w:sz w:val="28"/>
          <w:szCs w:val="28"/>
        </w:rPr>
        <w:t>нертабыстары туралы жазар едім.</w:t>
      </w:r>
    </w:p>
    <w:p w14:paraId="741DE328" w14:textId="77777777" w:rsidR="009C4F19" w:rsidRPr="00E515C2" w:rsidRDefault="008634CC" w:rsidP="009C4F19">
      <w:pPr>
        <w:shd w:val="clear" w:color="auto" w:fill="FFFFFF"/>
        <w:ind w:firstLine="567"/>
        <w:jc w:val="both"/>
        <w:rPr>
          <w:sz w:val="28"/>
          <w:szCs w:val="28"/>
        </w:rPr>
      </w:pPr>
      <w:r w:rsidRPr="00E515C2">
        <w:rPr>
          <w:sz w:val="28"/>
          <w:szCs w:val="28"/>
        </w:rPr>
        <w:t>20. Менің туыстарым әдетте менің жоспарларым</w:t>
      </w:r>
      <w:r w:rsidRPr="00E515C2">
        <w:rPr>
          <w:sz w:val="28"/>
          <w:szCs w:val="28"/>
          <w:lang w:val="kk-KZ"/>
        </w:rPr>
        <w:t>ды қолдамайды.</w:t>
      </w:r>
    </w:p>
    <w:p w14:paraId="39A0670C" w14:textId="77777777" w:rsidR="009C4F19" w:rsidRPr="00E515C2" w:rsidRDefault="008634CC" w:rsidP="009C4F19">
      <w:pPr>
        <w:shd w:val="clear" w:color="auto" w:fill="FFFFFF"/>
        <w:ind w:firstLine="567"/>
        <w:jc w:val="both"/>
        <w:rPr>
          <w:sz w:val="28"/>
          <w:szCs w:val="28"/>
        </w:rPr>
      </w:pPr>
      <w:r w:rsidRPr="00E515C2">
        <w:rPr>
          <w:sz w:val="28"/>
          <w:szCs w:val="28"/>
        </w:rPr>
        <w:t>21. Менің</w:t>
      </w:r>
      <w:r w:rsidRPr="00E515C2">
        <w:rPr>
          <w:sz w:val="28"/>
          <w:szCs w:val="28"/>
          <w:lang w:val="kk-KZ"/>
        </w:rPr>
        <w:t xml:space="preserve">өмірге деген талаптар </w:t>
      </w:r>
      <w:r w:rsidRPr="00E515C2">
        <w:rPr>
          <w:sz w:val="28"/>
          <w:szCs w:val="28"/>
        </w:rPr>
        <w:t>деңгейім жолдастарымнан төмен</w:t>
      </w:r>
      <w:r w:rsidR="009C4F19" w:rsidRPr="00E515C2">
        <w:rPr>
          <w:sz w:val="28"/>
          <w:szCs w:val="28"/>
        </w:rPr>
        <w:t>.</w:t>
      </w:r>
    </w:p>
    <w:p w14:paraId="599E1864" w14:textId="77777777" w:rsidR="009C4F19" w:rsidRPr="00E515C2" w:rsidRDefault="008634CC" w:rsidP="009C4F19">
      <w:pPr>
        <w:shd w:val="clear" w:color="auto" w:fill="FFFFFF"/>
        <w:ind w:firstLine="567"/>
        <w:jc w:val="both"/>
        <w:rPr>
          <w:sz w:val="28"/>
          <w:szCs w:val="28"/>
        </w:rPr>
      </w:pPr>
      <w:r w:rsidRPr="00E515C2">
        <w:rPr>
          <w:sz w:val="28"/>
          <w:szCs w:val="28"/>
        </w:rPr>
        <w:t>22. Менің бойымдағы қабілеттен гөрі та</w:t>
      </w:r>
      <w:r w:rsidR="009C4F19" w:rsidRPr="00E515C2">
        <w:rPr>
          <w:sz w:val="28"/>
          <w:szCs w:val="28"/>
        </w:rPr>
        <w:t>бандылық басым сияқты көрінеді.</w:t>
      </w:r>
    </w:p>
    <w:p w14:paraId="211A96C9" w14:textId="77777777" w:rsidR="001B3F03" w:rsidRPr="00E515C2" w:rsidRDefault="008634CC" w:rsidP="009C4F19">
      <w:pPr>
        <w:shd w:val="clear" w:color="auto" w:fill="FFFFFF"/>
        <w:ind w:firstLine="567"/>
        <w:jc w:val="both"/>
      </w:pPr>
      <w:r w:rsidRPr="00E515C2">
        <w:rPr>
          <w:sz w:val="28"/>
          <w:szCs w:val="28"/>
        </w:rPr>
        <w:t>23. Ағымдағы істерден бос болсам, көп нәрсеге қол жеткізе аламын.</w:t>
      </w:r>
    </w:p>
    <w:p w14:paraId="14176A6C" w14:textId="77777777" w:rsidR="001B3F03" w:rsidRPr="00E515C2" w:rsidRDefault="001B3F03">
      <w:pPr>
        <w:shd w:val="clear" w:color="auto" w:fill="FFFFFF"/>
        <w:ind w:firstLine="567"/>
        <w:jc w:val="both"/>
        <w:rPr>
          <w:sz w:val="28"/>
          <w:szCs w:val="28"/>
        </w:rPr>
      </w:pPr>
    </w:p>
    <w:p w14:paraId="615A7D0F" w14:textId="77777777" w:rsidR="001B3F03" w:rsidRPr="00E515C2" w:rsidRDefault="001B3F03">
      <w:pPr>
        <w:shd w:val="clear" w:color="auto" w:fill="FFFFFF"/>
        <w:ind w:firstLine="567"/>
        <w:jc w:val="both"/>
        <w:rPr>
          <w:b/>
          <w:bCs/>
          <w:caps/>
          <w:sz w:val="28"/>
          <w:szCs w:val="28"/>
          <w:lang w:val="kk-KZ"/>
        </w:rPr>
      </w:pPr>
    </w:p>
    <w:p w14:paraId="677CA1C2" w14:textId="77777777" w:rsidR="001B3F03" w:rsidRPr="00E515C2" w:rsidRDefault="001B3F03">
      <w:pPr>
        <w:shd w:val="clear" w:color="auto" w:fill="FFFFFF"/>
        <w:jc w:val="both"/>
        <w:rPr>
          <w:b/>
          <w:bCs/>
          <w:caps/>
          <w:sz w:val="28"/>
          <w:szCs w:val="28"/>
          <w:lang w:val="kk-KZ"/>
        </w:rPr>
      </w:pPr>
    </w:p>
    <w:p w14:paraId="33566C3D" w14:textId="77777777" w:rsidR="001B3F03" w:rsidRPr="00E515C2" w:rsidRDefault="001B3F03">
      <w:pPr>
        <w:shd w:val="clear" w:color="auto" w:fill="FFFFFF"/>
        <w:jc w:val="both"/>
        <w:rPr>
          <w:b/>
          <w:bCs/>
          <w:caps/>
          <w:sz w:val="28"/>
          <w:szCs w:val="28"/>
          <w:lang w:val="kk-KZ"/>
        </w:rPr>
      </w:pPr>
    </w:p>
    <w:p w14:paraId="1583350F" w14:textId="77777777" w:rsidR="001B3F03" w:rsidRPr="00E515C2" w:rsidRDefault="001B3F03">
      <w:pPr>
        <w:shd w:val="clear" w:color="auto" w:fill="FFFFFF"/>
        <w:ind w:firstLine="567"/>
        <w:rPr>
          <w:b/>
          <w:bCs/>
          <w:caps/>
          <w:sz w:val="28"/>
          <w:szCs w:val="28"/>
          <w:lang w:val="kk-KZ"/>
        </w:rPr>
      </w:pPr>
    </w:p>
    <w:p w14:paraId="65972C35" w14:textId="77777777" w:rsidR="001B3F03" w:rsidRPr="00E515C2" w:rsidRDefault="008634CC">
      <w:pPr>
        <w:shd w:val="clear" w:color="auto" w:fill="FFFFFF"/>
        <w:ind w:firstLine="567"/>
        <w:jc w:val="center"/>
        <w:rPr>
          <w:lang w:val="kk-KZ"/>
        </w:rPr>
      </w:pPr>
      <w:r w:rsidRPr="00E515C2">
        <w:rPr>
          <w:b/>
          <w:bCs/>
          <w:caps/>
          <w:sz w:val="28"/>
          <w:szCs w:val="28"/>
          <w:lang w:val="kk-KZ"/>
        </w:rPr>
        <w:t>ТЕСТ НӘТИЖЕЛЕРІН ӨҢДЕУ ЖӘНЕ ТҮСІНДІРУ</w:t>
      </w:r>
    </w:p>
    <w:p w14:paraId="7387CA16" w14:textId="77777777" w:rsidR="001B3F03" w:rsidRPr="00E515C2" w:rsidRDefault="008634CC">
      <w:pPr>
        <w:pStyle w:val="af7"/>
        <w:shd w:val="clear" w:color="auto" w:fill="FFFFFF"/>
        <w:ind w:left="567"/>
        <w:rPr>
          <w:lang w:val="kk-KZ"/>
        </w:rPr>
      </w:pPr>
      <w:r w:rsidRPr="00E515C2">
        <w:rPr>
          <w:b/>
          <w:bCs/>
          <w:sz w:val="28"/>
          <w:szCs w:val="28"/>
          <w:lang w:val="kk-KZ"/>
        </w:rPr>
        <w:t>Тест кілттері</w:t>
      </w:r>
      <w:r w:rsidRPr="00E515C2">
        <w:rPr>
          <w:sz w:val="28"/>
          <w:szCs w:val="28"/>
          <w:lang w:val="kk-KZ"/>
        </w:rPr>
        <w:br/>
        <w:t>-    Сұрақтарға «Иә» жауаптары: 2, 6, 7, 8, 14, 16, 18, 19, 21, 22, 23;</w:t>
      </w:r>
      <w:r w:rsidRPr="00E515C2">
        <w:rPr>
          <w:sz w:val="28"/>
          <w:szCs w:val="28"/>
          <w:lang w:val="kk-KZ"/>
        </w:rPr>
        <w:br/>
        <w:t>-    Сұрақтарға «Жоқ» жауаптары: 1, 3, 4, 5, 9, 11, 12, 13, 15, 17, 20.</w:t>
      </w:r>
      <w:r w:rsidRPr="00E515C2">
        <w:rPr>
          <w:sz w:val="28"/>
          <w:szCs w:val="28"/>
          <w:lang w:val="kk-KZ"/>
        </w:rPr>
        <w:br/>
      </w:r>
    </w:p>
    <w:p w14:paraId="3B60B038" w14:textId="77777777" w:rsidR="001B3F03" w:rsidRPr="00E515C2" w:rsidRDefault="008634CC">
      <w:pPr>
        <w:shd w:val="clear" w:color="auto" w:fill="FFFFFF"/>
        <w:ind w:firstLine="567"/>
        <w:jc w:val="both"/>
        <w:rPr>
          <w:lang w:val="kk-KZ"/>
        </w:rPr>
      </w:pPr>
      <w:r w:rsidRPr="00E515C2">
        <w:rPr>
          <w:sz w:val="28"/>
          <w:szCs w:val="28"/>
          <w:lang w:val="kk-KZ"/>
        </w:rPr>
        <w:t>Негізгі жауаптарға сәйкес келетін жауаптар (код бойынша) қорытындыланады (әрбір осындай жауап үшін 1 ұпай).</w:t>
      </w:r>
    </w:p>
    <w:p w14:paraId="0755227F" w14:textId="77777777" w:rsidR="001B3F03" w:rsidRPr="00E515C2" w:rsidRDefault="008634CC">
      <w:pPr>
        <w:shd w:val="clear" w:color="auto" w:fill="FFFFFF"/>
        <w:jc w:val="center"/>
        <w:rPr>
          <w:lang w:val="kk-KZ"/>
        </w:rPr>
      </w:pPr>
      <w:r w:rsidRPr="00E515C2">
        <w:rPr>
          <w:sz w:val="28"/>
          <w:szCs w:val="28"/>
          <w:lang w:val="kk-KZ"/>
        </w:rPr>
        <w:br/>
      </w:r>
      <w:r w:rsidRPr="00E515C2">
        <w:rPr>
          <w:b/>
          <w:bCs/>
          <w:sz w:val="28"/>
          <w:szCs w:val="28"/>
          <w:lang w:val="kk-KZ"/>
        </w:rPr>
        <w:t>«Шикі» баллдарды стандарттыға аудару кестесі</w:t>
      </w:r>
    </w:p>
    <w:p w14:paraId="681926EB" w14:textId="77777777" w:rsidR="001B3F03" w:rsidRPr="00E515C2" w:rsidRDefault="008634CC">
      <w:pPr>
        <w:shd w:val="clear" w:color="auto" w:fill="FFFFFF"/>
        <w:spacing w:after="240"/>
        <w:ind w:firstLine="567"/>
        <w:jc w:val="center"/>
        <w:rPr>
          <w:lang w:val="kk-KZ"/>
        </w:rPr>
      </w:pPr>
      <w:r w:rsidRPr="00E515C2">
        <w:rPr>
          <w:b/>
          <w:bCs/>
          <w:sz w:val="28"/>
          <w:szCs w:val="28"/>
          <w:lang w:val="kk-KZ"/>
        </w:rPr>
        <w:t>Жетістікке жету мотивация деңгейі</w:t>
      </w:r>
      <w:r w:rsidRPr="00E515C2">
        <w:rPr>
          <w:sz w:val="28"/>
          <w:szCs w:val="28"/>
          <w:lang w:val="kk-KZ"/>
        </w:rPr>
        <w:br/>
        <w:t>                      </w:t>
      </w:r>
      <w:r w:rsidRPr="00E515C2">
        <w:rPr>
          <w:i/>
          <w:iCs/>
          <w:sz w:val="28"/>
          <w:szCs w:val="28"/>
          <w:lang w:val="kk-KZ"/>
        </w:rPr>
        <w:t>Төмен    Орташа    Жоғары</w:t>
      </w:r>
      <w:r w:rsidRPr="00E515C2">
        <w:rPr>
          <w:sz w:val="28"/>
          <w:szCs w:val="28"/>
          <w:lang w:val="kk-KZ"/>
        </w:rPr>
        <w:br/>
        <w:t>                              1    2     3     4      5     6      7      8      9     10</w:t>
      </w:r>
      <w:r w:rsidRPr="00E515C2">
        <w:rPr>
          <w:sz w:val="28"/>
          <w:szCs w:val="28"/>
          <w:lang w:val="kk-KZ"/>
        </w:rPr>
        <w:br/>
        <w:t>Ұпай қосындысы 2-9    10    11    12    13    14    15    16    17    18-19</w:t>
      </w:r>
    </w:p>
    <w:p w14:paraId="27F6FBD6" w14:textId="77777777" w:rsidR="001B3F03" w:rsidRPr="00E515C2" w:rsidRDefault="008634CC">
      <w:pPr>
        <w:shd w:val="clear" w:color="auto" w:fill="FFFFFF"/>
        <w:spacing w:after="120"/>
        <w:ind w:firstLine="567"/>
      </w:pPr>
      <w:r w:rsidRPr="00E515C2">
        <w:rPr>
          <w:b/>
          <w:bCs/>
          <w:caps/>
          <w:sz w:val="28"/>
          <w:szCs w:val="28"/>
          <w:lang w:val="kk-KZ"/>
        </w:rPr>
        <w:t>Мәлімет көздері</w:t>
      </w:r>
    </w:p>
    <w:p w14:paraId="4927FAE3" w14:textId="77777777" w:rsidR="001B3F03" w:rsidRPr="00E515C2" w:rsidRDefault="008634CC">
      <w:pPr>
        <w:ind w:firstLine="567"/>
      </w:pPr>
      <w:r w:rsidRPr="00E515C2">
        <w:rPr>
          <w:sz w:val="28"/>
          <w:szCs w:val="28"/>
          <w:shd w:val="clear" w:color="auto" w:fill="FFFFFF"/>
        </w:rPr>
        <w:t>Потребность в достижении / О.П.Елисеев Практикум по психологии личности – СПб., 2003. С.427-428. Изучение потребности в достижении / Практикум по возрастной психологии. Под. ред. Л.А.Головей, Е.Ф.Рыбалко. – СПб., 2001. С.497-498.</w:t>
      </w:r>
    </w:p>
    <w:p w14:paraId="1DD0AE82" w14:textId="77777777" w:rsidR="001B3F03" w:rsidRPr="00E515C2" w:rsidRDefault="008634CC">
      <w:pPr>
        <w:ind w:firstLine="567"/>
      </w:pPr>
      <w:r w:rsidRPr="00E515C2">
        <w:rPr>
          <w:sz w:val="28"/>
          <w:szCs w:val="28"/>
        </w:rPr>
        <w:t>https://cyberleninka.ru/journal/n/pedagogics-psychology-medical-biological-problems-of-physical-training-and-sports</w:t>
      </w:r>
    </w:p>
    <w:p w14:paraId="69C3751C" w14:textId="77777777" w:rsidR="001B3F03" w:rsidRPr="00E515C2" w:rsidRDefault="001B3F03">
      <w:pPr>
        <w:jc w:val="both"/>
        <w:rPr>
          <w:sz w:val="28"/>
          <w:szCs w:val="28"/>
        </w:rPr>
      </w:pPr>
    </w:p>
    <w:p w14:paraId="0A70A2BE" w14:textId="77777777" w:rsidR="001B3F03" w:rsidRPr="00E515C2" w:rsidRDefault="001B3F03">
      <w:pPr>
        <w:jc w:val="both"/>
        <w:rPr>
          <w:sz w:val="28"/>
          <w:szCs w:val="28"/>
        </w:rPr>
      </w:pPr>
    </w:p>
    <w:p w14:paraId="1E201842" w14:textId="77777777" w:rsidR="001B3F03" w:rsidRPr="00E515C2" w:rsidRDefault="001B3F03">
      <w:pPr>
        <w:jc w:val="both"/>
        <w:rPr>
          <w:sz w:val="28"/>
          <w:szCs w:val="28"/>
        </w:rPr>
      </w:pPr>
    </w:p>
    <w:p w14:paraId="504F6F85" w14:textId="77777777" w:rsidR="001B3F03" w:rsidRPr="00E515C2" w:rsidRDefault="001B3F03">
      <w:pPr>
        <w:jc w:val="both"/>
        <w:rPr>
          <w:sz w:val="28"/>
          <w:szCs w:val="28"/>
        </w:rPr>
      </w:pPr>
    </w:p>
    <w:p w14:paraId="12762F77" w14:textId="77777777" w:rsidR="001B3F03" w:rsidRPr="00E515C2" w:rsidRDefault="001B3F03">
      <w:pPr>
        <w:jc w:val="both"/>
        <w:rPr>
          <w:sz w:val="28"/>
          <w:szCs w:val="28"/>
        </w:rPr>
      </w:pPr>
    </w:p>
    <w:p w14:paraId="5B079C28" w14:textId="77777777" w:rsidR="001B3F03" w:rsidRPr="00E515C2" w:rsidRDefault="001B3F03">
      <w:pPr>
        <w:jc w:val="both"/>
        <w:rPr>
          <w:sz w:val="28"/>
          <w:szCs w:val="28"/>
        </w:rPr>
      </w:pPr>
    </w:p>
    <w:p w14:paraId="4DFE7FA6" w14:textId="77777777" w:rsidR="001B3F03" w:rsidRPr="00E515C2" w:rsidRDefault="001B3F03">
      <w:pPr>
        <w:shd w:val="clear" w:color="auto" w:fill="FFFFFF"/>
        <w:jc w:val="center"/>
      </w:pPr>
    </w:p>
    <w:p w14:paraId="3773EA55" w14:textId="77777777" w:rsidR="001B3F03" w:rsidRPr="00E515C2" w:rsidRDefault="001B3F03">
      <w:pPr>
        <w:shd w:val="clear" w:color="auto" w:fill="FFFFFF"/>
        <w:ind w:firstLine="709"/>
        <w:jc w:val="center"/>
        <w:rPr>
          <w:b/>
          <w:bCs/>
          <w:caps/>
          <w:sz w:val="28"/>
          <w:szCs w:val="28"/>
          <w:lang w:val="kk-KZ"/>
        </w:rPr>
      </w:pPr>
    </w:p>
    <w:p w14:paraId="74F18F59" w14:textId="77777777" w:rsidR="001B3F03" w:rsidRPr="00E515C2" w:rsidRDefault="001B3F03">
      <w:pPr>
        <w:jc w:val="both"/>
        <w:rPr>
          <w:b/>
          <w:kern w:val="2"/>
          <w:sz w:val="28"/>
          <w:szCs w:val="28"/>
          <w:lang w:val="kk-KZ"/>
        </w:rPr>
      </w:pPr>
    </w:p>
    <w:p w14:paraId="72154CAE" w14:textId="77777777" w:rsidR="001B3F03" w:rsidRPr="00E515C2" w:rsidRDefault="001B3F03">
      <w:pPr>
        <w:jc w:val="both"/>
        <w:rPr>
          <w:b/>
          <w:kern w:val="2"/>
          <w:sz w:val="28"/>
          <w:szCs w:val="28"/>
          <w:lang w:val="kk-KZ"/>
        </w:rPr>
      </w:pPr>
    </w:p>
    <w:p w14:paraId="362B9916" w14:textId="77777777" w:rsidR="001B3F03" w:rsidRPr="00E515C2" w:rsidRDefault="001B3F03">
      <w:pPr>
        <w:jc w:val="both"/>
        <w:rPr>
          <w:b/>
          <w:kern w:val="2"/>
          <w:sz w:val="28"/>
          <w:szCs w:val="28"/>
          <w:lang w:val="kk-KZ"/>
        </w:rPr>
      </w:pPr>
    </w:p>
    <w:p w14:paraId="419CADCB" w14:textId="77777777" w:rsidR="001B3F03" w:rsidRPr="00E515C2" w:rsidRDefault="001B3F03">
      <w:pPr>
        <w:jc w:val="both"/>
        <w:rPr>
          <w:b/>
          <w:bCs/>
          <w:sz w:val="28"/>
          <w:szCs w:val="28"/>
          <w:lang w:val="kk-KZ"/>
        </w:rPr>
      </w:pPr>
    </w:p>
    <w:p w14:paraId="32C4258E" w14:textId="77777777" w:rsidR="001B3F03" w:rsidRPr="00E515C2" w:rsidRDefault="001B3F03">
      <w:pPr>
        <w:jc w:val="both"/>
        <w:rPr>
          <w:b/>
          <w:bCs/>
          <w:sz w:val="28"/>
          <w:szCs w:val="28"/>
          <w:lang w:val="kk-KZ"/>
        </w:rPr>
      </w:pPr>
    </w:p>
    <w:p w14:paraId="29E18623" w14:textId="77777777" w:rsidR="001B3F03" w:rsidRPr="00E515C2" w:rsidRDefault="001B3F03">
      <w:pPr>
        <w:jc w:val="both"/>
        <w:rPr>
          <w:b/>
          <w:bCs/>
          <w:sz w:val="28"/>
          <w:szCs w:val="28"/>
          <w:lang w:val="kk-KZ"/>
        </w:rPr>
      </w:pPr>
    </w:p>
    <w:p w14:paraId="4BE3C67B" w14:textId="77777777" w:rsidR="001B3F03" w:rsidRPr="00E515C2" w:rsidRDefault="001B3F03">
      <w:pPr>
        <w:jc w:val="both"/>
        <w:rPr>
          <w:b/>
          <w:bCs/>
          <w:sz w:val="28"/>
          <w:szCs w:val="28"/>
          <w:lang w:val="kk-KZ"/>
        </w:rPr>
      </w:pPr>
    </w:p>
    <w:p w14:paraId="7C422762" w14:textId="77777777" w:rsidR="001B3F03" w:rsidRPr="00E515C2" w:rsidRDefault="001B3F03">
      <w:pPr>
        <w:jc w:val="both"/>
        <w:rPr>
          <w:b/>
          <w:bCs/>
          <w:sz w:val="28"/>
          <w:szCs w:val="28"/>
          <w:lang w:val="kk-KZ"/>
        </w:rPr>
      </w:pPr>
    </w:p>
    <w:p w14:paraId="10EDDE7B" w14:textId="77777777" w:rsidR="001B3F03" w:rsidRPr="00E515C2" w:rsidRDefault="001B3F03">
      <w:pPr>
        <w:jc w:val="both"/>
        <w:rPr>
          <w:b/>
          <w:bCs/>
          <w:sz w:val="28"/>
          <w:szCs w:val="28"/>
          <w:lang w:val="kk-KZ"/>
        </w:rPr>
      </w:pPr>
    </w:p>
    <w:p w14:paraId="107CBC2D" w14:textId="77777777" w:rsidR="001B3F03" w:rsidRPr="00E515C2" w:rsidRDefault="001B3F03">
      <w:pPr>
        <w:jc w:val="both"/>
        <w:rPr>
          <w:b/>
          <w:bCs/>
          <w:sz w:val="28"/>
          <w:szCs w:val="28"/>
          <w:lang w:val="kk-KZ"/>
        </w:rPr>
      </w:pPr>
    </w:p>
    <w:p w14:paraId="1C4BB343" w14:textId="77777777" w:rsidR="001B3F03" w:rsidRPr="00E515C2" w:rsidRDefault="001B3F03">
      <w:pPr>
        <w:jc w:val="both"/>
        <w:rPr>
          <w:b/>
          <w:bCs/>
          <w:sz w:val="28"/>
          <w:szCs w:val="28"/>
          <w:lang w:val="kk-KZ"/>
        </w:rPr>
      </w:pPr>
    </w:p>
    <w:p w14:paraId="1F28CB90" w14:textId="77777777" w:rsidR="001B3F03" w:rsidRPr="00E515C2" w:rsidRDefault="001B3F03">
      <w:pPr>
        <w:jc w:val="both"/>
        <w:rPr>
          <w:b/>
          <w:bCs/>
          <w:sz w:val="28"/>
          <w:szCs w:val="28"/>
          <w:lang w:val="kk-KZ"/>
        </w:rPr>
      </w:pPr>
    </w:p>
    <w:p w14:paraId="7B160BF4" w14:textId="77777777" w:rsidR="001B3F03" w:rsidRPr="00E515C2" w:rsidRDefault="001B3F03">
      <w:pPr>
        <w:jc w:val="both"/>
        <w:rPr>
          <w:b/>
          <w:bCs/>
          <w:sz w:val="28"/>
          <w:szCs w:val="28"/>
          <w:lang w:val="kk-KZ"/>
        </w:rPr>
      </w:pPr>
    </w:p>
    <w:p w14:paraId="17D59C22" w14:textId="77777777" w:rsidR="001B3F03" w:rsidRPr="00E515C2" w:rsidRDefault="001B3F03">
      <w:pPr>
        <w:jc w:val="both"/>
        <w:rPr>
          <w:b/>
          <w:bCs/>
          <w:sz w:val="28"/>
          <w:szCs w:val="28"/>
          <w:lang w:val="kk-KZ"/>
        </w:rPr>
      </w:pPr>
    </w:p>
    <w:p w14:paraId="78D38E01" w14:textId="77777777" w:rsidR="001B3F03" w:rsidRPr="00E515C2" w:rsidRDefault="001B3F03">
      <w:pPr>
        <w:jc w:val="both"/>
        <w:rPr>
          <w:b/>
          <w:bCs/>
          <w:sz w:val="28"/>
          <w:szCs w:val="28"/>
          <w:lang w:val="kk-KZ"/>
        </w:rPr>
      </w:pPr>
    </w:p>
    <w:p w14:paraId="66FBAB68" w14:textId="77777777" w:rsidR="001B3F03" w:rsidRPr="00E515C2" w:rsidRDefault="001B3F03">
      <w:pPr>
        <w:jc w:val="center"/>
        <w:rPr>
          <w:b/>
          <w:bCs/>
          <w:sz w:val="28"/>
          <w:szCs w:val="28"/>
          <w:lang w:val="kk-KZ"/>
        </w:rPr>
      </w:pPr>
    </w:p>
    <w:p w14:paraId="5FEB961D" w14:textId="77777777" w:rsidR="001B3F03" w:rsidRPr="00E515C2" w:rsidRDefault="008634CC">
      <w:pPr>
        <w:jc w:val="center"/>
        <w:rPr>
          <w:lang w:val="kk-KZ"/>
        </w:rPr>
      </w:pPr>
      <w:r w:rsidRPr="00E515C2">
        <w:rPr>
          <w:b/>
          <w:bCs/>
          <w:sz w:val="28"/>
          <w:szCs w:val="28"/>
          <w:lang w:val="kk-KZ"/>
        </w:rPr>
        <w:t>ҚОСЫМША К</w:t>
      </w:r>
    </w:p>
    <w:p w14:paraId="6BEAAE80" w14:textId="77777777" w:rsidR="001B3F03" w:rsidRPr="00E515C2" w:rsidRDefault="001B3F03">
      <w:pPr>
        <w:jc w:val="both"/>
        <w:rPr>
          <w:b/>
          <w:bCs/>
          <w:sz w:val="28"/>
          <w:szCs w:val="28"/>
          <w:lang w:val="kk-KZ"/>
        </w:rPr>
      </w:pPr>
    </w:p>
    <w:p w14:paraId="253547C8" w14:textId="77777777" w:rsidR="001B3F03" w:rsidRPr="00E515C2" w:rsidRDefault="008634CC">
      <w:pPr>
        <w:keepNext/>
        <w:keepLines/>
        <w:ind w:left="20"/>
        <w:jc w:val="center"/>
        <w:rPr>
          <w:rStyle w:val="321"/>
          <w:b w:val="0"/>
          <w:sz w:val="28"/>
          <w:szCs w:val="28"/>
          <w:lang w:val="kk-KZ"/>
        </w:rPr>
      </w:pPr>
      <w:r w:rsidRPr="00E515C2">
        <w:rPr>
          <w:bCs/>
          <w:kern w:val="2"/>
          <w:sz w:val="28"/>
          <w:szCs w:val="28"/>
          <w:lang w:val="kk-KZ"/>
        </w:rPr>
        <w:t xml:space="preserve">Студенттердің зерттеу қызметіне  теориялық-әдіснамалық дайындығын  өзіндік бағалау әдістемесі </w:t>
      </w:r>
      <w:r w:rsidRPr="00E515C2">
        <w:rPr>
          <w:rStyle w:val="321"/>
          <w:b w:val="0"/>
          <w:sz w:val="28"/>
          <w:szCs w:val="28"/>
          <w:lang w:val="kk-KZ"/>
        </w:rPr>
        <w:t>(Рындина Ю.В.)</w:t>
      </w:r>
    </w:p>
    <w:p w14:paraId="080F9110" w14:textId="77777777" w:rsidR="001B3F03" w:rsidRPr="00E515C2" w:rsidRDefault="008634CC">
      <w:pPr>
        <w:pStyle w:val="50"/>
        <w:shd w:val="clear" w:color="auto" w:fill="auto"/>
        <w:spacing w:before="0" w:line="240" w:lineRule="auto"/>
        <w:ind w:firstLine="0"/>
        <w:rPr>
          <w:color w:val="auto"/>
          <w:sz w:val="28"/>
          <w:szCs w:val="28"/>
          <w:lang w:val="kk-KZ"/>
        </w:rPr>
      </w:pPr>
      <w:r w:rsidRPr="00E515C2">
        <w:rPr>
          <w:rStyle w:val="22"/>
          <w:color w:val="auto"/>
          <w:sz w:val="28"/>
          <w:szCs w:val="28"/>
          <w:lang w:val="kk-KZ"/>
        </w:rPr>
        <w:t>Нұсқаулығы</w:t>
      </w:r>
    </w:p>
    <w:p w14:paraId="583CB847" w14:textId="77777777" w:rsidR="001B3F03" w:rsidRPr="00E515C2" w:rsidRDefault="008634CC">
      <w:pPr>
        <w:ind w:firstLine="567"/>
        <w:jc w:val="both"/>
        <w:rPr>
          <w:lang w:val="kk-KZ"/>
        </w:rPr>
      </w:pPr>
      <w:r w:rsidRPr="00E515C2">
        <w:rPr>
          <w:sz w:val="28"/>
          <w:szCs w:val="28"/>
          <w:lang w:val="kk-KZ"/>
        </w:rPr>
        <w:t>Бұл диагностикалық картаны толтыру үшін бес балдық шкаланы пайдалануды ұсынамыз.</w:t>
      </w:r>
    </w:p>
    <w:p w14:paraId="2C764EBD" w14:textId="77777777" w:rsidR="001B3F03" w:rsidRPr="00E515C2" w:rsidRDefault="008634CC">
      <w:pPr>
        <w:ind w:firstLine="567"/>
        <w:jc w:val="both"/>
        <w:rPr>
          <w:lang w:val="kk-KZ"/>
        </w:rPr>
      </w:pPr>
      <w:r w:rsidRPr="00E515C2">
        <w:rPr>
          <w:sz w:val="28"/>
          <w:szCs w:val="28"/>
          <w:lang w:val="kk-KZ"/>
        </w:rPr>
        <w:t>Төменде қалыптасқан білімдерді, дағдыларды және жеке қасиеттерді бағалау кезінде мынаны есте сақтаңыз:</w:t>
      </w:r>
    </w:p>
    <w:p w14:paraId="51B7856C" w14:textId="77777777" w:rsidR="001B3F03" w:rsidRPr="00E515C2" w:rsidRDefault="008634CC">
      <w:pPr>
        <w:ind w:firstLine="567"/>
        <w:jc w:val="both"/>
        <w:rPr>
          <w:lang w:val="kk-KZ"/>
        </w:rPr>
      </w:pPr>
      <w:r w:rsidRPr="00E515C2">
        <w:rPr>
          <w:sz w:val="28"/>
          <w:szCs w:val="28"/>
          <w:lang w:val="kk-KZ"/>
        </w:rPr>
        <w:t>«5» балл – білім, дағды және тұлғалық қасиеттердің айқын көрінуі;</w:t>
      </w:r>
    </w:p>
    <w:p w14:paraId="08865522" w14:textId="77777777" w:rsidR="001B3F03" w:rsidRPr="00E515C2" w:rsidRDefault="008634CC">
      <w:pPr>
        <w:ind w:firstLine="567"/>
        <w:jc w:val="both"/>
        <w:rPr>
          <w:lang w:val="kk-KZ"/>
        </w:rPr>
      </w:pPr>
      <w:r w:rsidRPr="00E515C2">
        <w:rPr>
          <w:sz w:val="28"/>
          <w:szCs w:val="28"/>
          <w:lang w:val="kk-KZ"/>
        </w:rPr>
        <w:t>«4» балл – білім, дағды және жеке қасиеттер жеткілікті түрде қалыптасқан;</w:t>
      </w:r>
    </w:p>
    <w:p w14:paraId="247CA51D" w14:textId="77777777" w:rsidR="001B3F03" w:rsidRPr="00E515C2" w:rsidRDefault="008634CC">
      <w:pPr>
        <w:ind w:firstLine="567"/>
        <w:jc w:val="both"/>
        <w:rPr>
          <w:lang w:val="kk-KZ"/>
        </w:rPr>
      </w:pPr>
      <w:r w:rsidRPr="00E515C2">
        <w:rPr>
          <w:sz w:val="28"/>
          <w:szCs w:val="28"/>
          <w:lang w:val="kk-KZ"/>
        </w:rPr>
        <w:t>«3» балл – білім, дағды және жеке қасиеттер бар;</w:t>
      </w:r>
    </w:p>
    <w:p w14:paraId="5CD70002" w14:textId="77777777" w:rsidR="001B3F03" w:rsidRPr="00E515C2" w:rsidRDefault="008634CC">
      <w:pPr>
        <w:ind w:firstLine="567"/>
        <w:jc w:val="both"/>
        <w:rPr>
          <w:lang w:val="kk-KZ"/>
        </w:rPr>
      </w:pPr>
      <w:r w:rsidRPr="00E515C2">
        <w:rPr>
          <w:sz w:val="28"/>
          <w:szCs w:val="28"/>
          <w:lang w:val="kk-KZ"/>
        </w:rPr>
        <w:t>«2» балл – білім, дағды және жеке қасиеттер аз мөлшерде қалыптасады;</w:t>
      </w:r>
    </w:p>
    <w:p w14:paraId="3F282897" w14:textId="77777777" w:rsidR="001B3F03" w:rsidRPr="00E515C2" w:rsidRDefault="008634CC">
      <w:pPr>
        <w:ind w:firstLine="567"/>
        <w:jc w:val="both"/>
        <w:rPr>
          <w:sz w:val="28"/>
          <w:szCs w:val="28"/>
          <w:lang w:val="kk-KZ"/>
        </w:rPr>
      </w:pPr>
      <w:r w:rsidRPr="00E515C2">
        <w:rPr>
          <w:sz w:val="28"/>
          <w:szCs w:val="28"/>
          <w:lang w:val="kk-KZ"/>
        </w:rPr>
        <w:t>«1» балл – білім, дағды және жеке қасиеттер қалыптаспаған (әр жолда қажетті санды дөңгелектеңіз).</w:t>
      </w:r>
    </w:p>
    <w:p w14:paraId="02A9F6DC" w14:textId="77777777" w:rsidR="001B3F03" w:rsidRPr="00E515C2" w:rsidRDefault="001B3F03">
      <w:pPr>
        <w:jc w:val="both"/>
        <w:rPr>
          <w:lang w:val="kk-KZ"/>
        </w:rPr>
      </w:pPr>
    </w:p>
    <w:p w14:paraId="4D700CC5" w14:textId="77777777" w:rsidR="001B3F03" w:rsidRPr="00E515C2" w:rsidRDefault="008634CC" w:rsidP="002201B2">
      <w:pPr>
        <w:keepNext/>
        <w:keepLines/>
        <w:ind w:left="20"/>
        <w:jc w:val="both"/>
        <w:rPr>
          <w:bCs/>
          <w:sz w:val="28"/>
          <w:szCs w:val="28"/>
          <w:lang w:val="kk-KZ"/>
        </w:rPr>
      </w:pPr>
      <w:r w:rsidRPr="00E515C2">
        <w:rPr>
          <w:sz w:val="28"/>
          <w:szCs w:val="28"/>
          <w:lang w:val="kk-KZ"/>
        </w:rPr>
        <w:t xml:space="preserve">Кесте  </w:t>
      </w:r>
      <w:r w:rsidR="007913AA" w:rsidRPr="00E515C2">
        <w:rPr>
          <w:sz w:val="28"/>
          <w:szCs w:val="28"/>
          <w:lang w:val="kk-KZ"/>
        </w:rPr>
        <w:t>К.</w:t>
      </w:r>
      <w:r w:rsidRPr="00E515C2">
        <w:rPr>
          <w:sz w:val="28"/>
          <w:szCs w:val="28"/>
          <w:lang w:val="kk-KZ"/>
        </w:rPr>
        <w:t>1</w:t>
      </w:r>
      <w:r w:rsidR="007913AA" w:rsidRPr="00E515C2">
        <w:rPr>
          <w:sz w:val="28"/>
          <w:szCs w:val="28"/>
          <w:lang w:val="kk-KZ"/>
        </w:rPr>
        <w:t xml:space="preserve"> – </w:t>
      </w:r>
      <w:r w:rsidR="001D400C" w:rsidRPr="00E515C2">
        <w:rPr>
          <w:bCs/>
          <w:kern w:val="2"/>
          <w:sz w:val="28"/>
          <w:szCs w:val="28"/>
          <w:lang w:val="kk-KZ"/>
        </w:rPr>
        <w:t xml:space="preserve">Студенттердің зерттеу қызметіне  теориялық-әдіснамалық дайындығын  өзіндік бағалау әдістемесі </w:t>
      </w:r>
      <w:r w:rsidR="001D400C" w:rsidRPr="00E515C2">
        <w:rPr>
          <w:rStyle w:val="321"/>
          <w:b w:val="0"/>
          <w:sz w:val="28"/>
          <w:szCs w:val="28"/>
          <w:lang w:val="kk-KZ"/>
        </w:rPr>
        <w:t>(Рындина Ю.В.)</w:t>
      </w:r>
    </w:p>
    <w:p w14:paraId="5EA6B9E8" w14:textId="77777777" w:rsidR="001B3F03" w:rsidRPr="00E515C2" w:rsidRDefault="001B3F03">
      <w:pPr>
        <w:jc w:val="both"/>
        <w:rPr>
          <w:sz w:val="28"/>
          <w:szCs w:val="28"/>
          <w:lang w:val="kk-KZ"/>
        </w:rPr>
      </w:pPr>
    </w:p>
    <w:tbl>
      <w:tblPr>
        <w:tblStyle w:val="af9"/>
        <w:tblW w:w="9639" w:type="dxa"/>
        <w:tblInd w:w="108" w:type="dxa"/>
        <w:tblLook w:val="0000" w:firstRow="0" w:lastRow="0" w:firstColumn="0" w:lastColumn="0" w:noHBand="0" w:noVBand="0"/>
      </w:tblPr>
      <w:tblGrid>
        <w:gridCol w:w="7655"/>
        <w:gridCol w:w="1984"/>
      </w:tblGrid>
      <w:tr w:rsidR="00E515C2" w:rsidRPr="00E515C2" w14:paraId="450ADD02" w14:textId="77777777">
        <w:trPr>
          <w:trHeight w:val="70"/>
        </w:trPr>
        <w:tc>
          <w:tcPr>
            <w:tcW w:w="7654" w:type="dxa"/>
            <w:shd w:val="clear" w:color="auto" w:fill="auto"/>
          </w:tcPr>
          <w:p w14:paraId="3D36F00B" w14:textId="77777777" w:rsidR="001B3F03" w:rsidRPr="00E515C2" w:rsidRDefault="008634CC">
            <w:pPr>
              <w:jc w:val="center"/>
            </w:pPr>
            <w:r w:rsidRPr="00E515C2">
              <w:t>Сұрақтар</w:t>
            </w:r>
          </w:p>
        </w:tc>
        <w:tc>
          <w:tcPr>
            <w:tcW w:w="1984" w:type="dxa"/>
            <w:shd w:val="clear" w:color="auto" w:fill="auto"/>
          </w:tcPr>
          <w:p w14:paraId="7FA3AC03" w14:textId="77777777" w:rsidR="001B3F03" w:rsidRPr="00E515C2" w:rsidRDefault="008634CC">
            <w:pPr>
              <w:jc w:val="center"/>
            </w:pPr>
            <w:r w:rsidRPr="00E515C2">
              <w:t>Бағалау шкаласы</w:t>
            </w:r>
          </w:p>
        </w:tc>
      </w:tr>
      <w:tr w:rsidR="00E515C2" w:rsidRPr="00E515C2" w14:paraId="42B1787B" w14:textId="77777777">
        <w:trPr>
          <w:trHeight w:val="70"/>
        </w:trPr>
        <w:tc>
          <w:tcPr>
            <w:tcW w:w="7654" w:type="dxa"/>
            <w:shd w:val="clear" w:color="auto" w:fill="auto"/>
          </w:tcPr>
          <w:p w14:paraId="4CCD818C" w14:textId="77777777" w:rsidR="001B3F03" w:rsidRPr="00E515C2" w:rsidRDefault="008634CC">
            <w:pPr>
              <w:jc w:val="center"/>
              <w:rPr>
                <w:lang w:val="kk-KZ"/>
              </w:rPr>
            </w:pPr>
            <w:r w:rsidRPr="00E515C2">
              <w:rPr>
                <w:lang w:val="kk-KZ"/>
              </w:rPr>
              <w:t>1</w:t>
            </w:r>
          </w:p>
        </w:tc>
        <w:tc>
          <w:tcPr>
            <w:tcW w:w="1984" w:type="dxa"/>
            <w:shd w:val="clear" w:color="auto" w:fill="auto"/>
          </w:tcPr>
          <w:p w14:paraId="02EFC050" w14:textId="77777777" w:rsidR="001B3F03" w:rsidRPr="00E515C2" w:rsidRDefault="008634CC">
            <w:pPr>
              <w:jc w:val="center"/>
              <w:rPr>
                <w:lang w:val="kk-KZ"/>
              </w:rPr>
            </w:pPr>
            <w:r w:rsidRPr="00E515C2">
              <w:rPr>
                <w:lang w:val="kk-KZ"/>
              </w:rPr>
              <w:t>2</w:t>
            </w:r>
          </w:p>
        </w:tc>
      </w:tr>
      <w:tr w:rsidR="00E515C2" w:rsidRPr="00E515C2" w14:paraId="5E59EC16" w14:textId="77777777">
        <w:trPr>
          <w:trHeight w:val="70"/>
        </w:trPr>
        <w:tc>
          <w:tcPr>
            <w:tcW w:w="7654" w:type="dxa"/>
            <w:shd w:val="clear" w:color="auto" w:fill="auto"/>
          </w:tcPr>
          <w:p w14:paraId="2D67E21A" w14:textId="77777777" w:rsidR="001B3F03" w:rsidRPr="00E515C2" w:rsidRDefault="008634CC">
            <w:r w:rsidRPr="00E515C2">
              <w:t>1) Білім мен тәрбие саласында бір нәрсені зерттеу, реформалау қаншалықты қажет деп ойлайсыз?</w:t>
            </w:r>
          </w:p>
        </w:tc>
        <w:tc>
          <w:tcPr>
            <w:tcW w:w="1984" w:type="dxa"/>
            <w:shd w:val="clear" w:color="auto" w:fill="auto"/>
          </w:tcPr>
          <w:p w14:paraId="0559BAA4" w14:textId="77777777" w:rsidR="001B3F03" w:rsidRPr="00E515C2" w:rsidRDefault="008634CC">
            <w:pPr>
              <w:jc w:val="center"/>
            </w:pPr>
            <w:r w:rsidRPr="00E515C2">
              <w:t>5 4 3 2 1</w:t>
            </w:r>
          </w:p>
        </w:tc>
      </w:tr>
      <w:tr w:rsidR="00E515C2" w:rsidRPr="00E515C2" w14:paraId="33C2FC61" w14:textId="77777777">
        <w:trPr>
          <w:trHeight w:val="70"/>
        </w:trPr>
        <w:tc>
          <w:tcPr>
            <w:tcW w:w="7654" w:type="dxa"/>
            <w:shd w:val="clear" w:color="auto" w:fill="auto"/>
          </w:tcPr>
          <w:p w14:paraId="3AC2DEE9" w14:textId="77777777" w:rsidR="001B3F03" w:rsidRPr="00E515C2" w:rsidRDefault="008634CC">
            <w:r w:rsidRPr="00E515C2">
              <w:t>2)  Зерттелетін мәселенің мәнін, мақсатын, пәнін, жұмыс гипотезасын, зерттеу міндеттерін қаншалықты нақты тұжырымдай аласыз?</w:t>
            </w:r>
          </w:p>
        </w:tc>
        <w:tc>
          <w:tcPr>
            <w:tcW w:w="1984" w:type="dxa"/>
            <w:shd w:val="clear" w:color="auto" w:fill="auto"/>
          </w:tcPr>
          <w:p w14:paraId="60EE5F18" w14:textId="77777777" w:rsidR="001B3F03" w:rsidRPr="00E515C2" w:rsidRDefault="008634CC">
            <w:pPr>
              <w:jc w:val="center"/>
            </w:pPr>
            <w:r w:rsidRPr="00E515C2">
              <w:t>5 4 3 2 1</w:t>
            </w:r>
          </w:p>
        </w:tc>
      </w:tr>
      <w:tr w:rsidR="00E515C2" w:rsidRPr="00E515C2" w14:paraId="6DD141D8" w14:textId="77777777">
        <w:trPr>
          <w:trHeight w:val="70"/>
        </w:trPr>
        <w:tc>
          <w:tcPr>
            <w:tcW w:w="7654" w:type="dxa"/>
            <w:shd w:val="clear" w:color="auto" w:fill="auto"/>
          </w:tcPr>
          <w:p w14:paraId="5A58D4DA" w14:textId="77777777" w:rsidR="001B3F03" w:rsidRPr="00E515C2" w:rsidRDefault="008634CC">
            <w:r w:rsidRPr="00E515C2">
              <w:t>3)  Сіз педагогикалық экспериментті қаншалықты жоспарлай аласыз?</w:t>
            </w:r>
          </w:p>
        </w:tc>
        <w:tc>
          <w:tcPr>
            <w:tcW w:w="1984" w:type="dxa"/>
            <w:shd w:val="clear" w:color="auto" w:fill="auto"/>
          </w:tcPr>
          <w:p w14:paraId="1CEA9134" w14:textId="77777777" w:rsidR="001B3F03" w:rsidRPr="00E515C2" w:rsidRDefault="008634CC">
            <w:pPr>
              <w:jc w:val="center"/>
            </w:pPr>
            <w:r w:rsidRPr="00E515C2">
              <w:t>5 4 3 2 1</w:t>
            </w:r>
          </w:p>
        </w:tc>
      </w:tr>
      <w:tr w:rsidR="00E515C2" w:rsidRPr="00E515C2" w14:paraId="69124101" w14:textId="77777777">
        <w:trPr>
          <w:trHeight w:val="70"/>
        </w:trPr>
        <w:tc>
          <w:tcPr>
            <w:tcW w:w="7654" w:type="dxa"/>
            <w:shd w:val="clear" w:color="auto" w:fill="auto"/>
          </w:tcPr>
          <w:p w14:paraId="0FD7E007" w14:textId="77777777" w:rsidR="001B3F03" w:rsidRPr="00E515C2" w:rsidRDefault="008634CC">
            <w:r w:rsidRPr="00E515C2">
              <w:t>4) Сауалнама, сұхбаттасу, бақылау, тестілеу, педагогикалық үрдістерді модельдеу секілді педагогикалық зерттеу әдістерді қаншалықты деңгейде меңгердіңіз?</w:t>
            </w:r>
          </w:p>
        </w:tc>
        <w:tc>
          <w:tcPr>
            <w:tcW w:w="1984" w:type="dxa"/>
            <w:shd w:val="clear" w:color="auto" w:fill="auto"/>
          </w:tcPr>
          <w:p w14:paraId="67BA1706" w14:textId="77777777" w:rsidR="001B3F03" w:rsidRPr="00E515C2" w:rsidRDefault="008634CC">
            <w:pPr>
              <w:jc w:val="center"/>
            </w:pPr>
            <w:r w:rsidRPr="00E515C2">
              <w:t>5 4 3 2 1</w:t>
            </w:r>
          </w:p>
        </w:tc>
      </w:tr>
      <w:tr w:rsidR="00E515C2" w:rsidRPr="00E515C2" w14:paraId="11E58181" w14:textId="77777777">
        <w:trPr>
          <w:trHeight w:val="70"/>
        </w:trPr>
        <w:tc>
          <w:tcPr>
            <w:tcW w:w="7654" w:type="dxa"/>
            <w:shd w:val="clear" w:color="auto" w:fill="auto"/>
          </w:tcPr>
          <w:p w14:paraId="7C54BEEB" w14:textId="77777777" w:rsidR="001B3F03" w:rsidRPr="00E515C2" w:rsidRDefault="008634CC">
            <w:r w:rsidRPr="00E515C2">
              <w:t>5)  Сауалнаманы немесе тестті өз бетінше әзірлеу қабілетіңізді қаншалықты жоғары бағалайсыз?</w:t>
            </w:r>
          </w:p>
        </w:tc>
        <w:tc>
          <w:tcPr>
            <w:tcW w:w="1984" w:type="dxa"/>
            <w:shd w:val="clear" w:color="auto" w:fill="auto"/>
          </w:tcPr>
          <w:p w14:paraId="5A2D2B5D" w14:textId="77777777" w:rsidR="001B3F03" w:rsidRPr="00E515C2" w:rsidRDefault="008634CC">
            <w:pPr>
              <w:jc w:val="center"/>
            </w:pPr>
            <w:r w:rsidRPr="00E515C2">
              <w:t>5 4 3 2 1</w:t>
            </w:r>
          </w:p>
        </w:tc>
      </w:tr>
      <w:tr w:rsidR="00E515C2" w:rsidRPr="00E515C2" w14:paraId="6C3D4A0B" w14:textId="77777777">
        <w:trPr>
          <w:trHeight w:val="70"/>
        </w:trPr>
        <w:tc>
          <w:tcPr>
            <w:tcW w:w="7654" w:type="dxa"/>
            <w:shd w:val="clear" w:color="auto" w:fill="auto"/>
          </w:tcPr>
          <w:p w14:paraId="2CA5E8DD" w14:textId="77777777" w:rsidR="001B3F03" w:rsidRPr="00E515C2" w:rsidRDefault="008634CC">
            <w:r w:rsidRPr="00E515C2">
              <w:t>6)  Математикалық статистика әдістерін педагогикалық зерттеу нәтижелерін өңдеу процесінде және өңдеуде қаншалықты пайдалана аласыз?</w:t>
            </w:r>
          </w:p>
        </w:tc>
        <w:tc>
          <w:tcPr>
            <w:tcW w:w="1984" w:type="dxa"/>
            <w:shd w:val="clear" w:color="auto" w:fill="auto"/>
          </w:tcPr>
          <w:p w14:paraId="73E32632" w14:textId="77777777" w:rsidR="001B3F03" w:rsidRPr="00E515C2" w:rsidRDefault="008634CC">
            <w:pPr>
              <w:jc w:val="center"/>
            </w:pPr>
            <w:r w:rsidRPr="00E515C2">
              <w:t>5 4 3 2 1</w:t>
            </w:r>
          </w:p>
        </w:tc>
      </w:tr>
      <w:tr w:rsidR="00E515C2" w:rsidRPr="00E515C2" w14:paraId="4A485305" w14:textId="77777777">
        <w:trPr>
          <w:trHeight w:val="320"/>
        </w:trPr>
        <w:tc>
          <w:tcPr>
            <w:tcW w:w="7654" w:type="dxa"/>
            <w:shd w:val="clear" w:color="auto" w:fill="auto"/>
          </w:tcPr>
          <w:p w14:paraId="064E67D5" w14:textId="77777777" w:rsidR="001B3F03" w:rsidRPr="00E515C2" w:rsidRDefault="008634CC">
            <w:r w:rsidRPr="00E515C2">
              <w:t>7)  Педагогикалық зерттеулерде логикалық ойлаудың түрлерін: индукция мен дедукцияны, талдау мен синтезді, салыстыру мен жіктеуді қаншалықты меңгердіңіз?</w:t>
            </w:r>
          </w:p>
        </w:tc>
        <w:tc>
          <w:tcPr>
            <w:tcW w:w="1984" w:type="dxa"/>
            <w:shd w:val="clear" w:color="auto" w:fill="auto"/>
          </w:tcPr>
          <w:p w14:paraId="08F21626" w14:textId="77777777" w:rsidR="001B3F03" w:rsidRPr="00E515C2" w:rsidRDefault="008634CC">
            <w:pPr>
              <w:jc w:val="center"/>
            </w:pPr>
            <w:r w:rsidRPr="00E515C2">
              <w:t>5 4 3 2 1</w:t>
            </w:r>
          </w:p>
        </w:tc>
      </w:tr>
      <w:tr w:rsidR="00E515C2" w:rsidRPr="00E515C2" w14:paraId="3FCF7002" w14:textId="77777777">
        <w:trPr>
          <w:trHeight w:val="70"/>
        </w:trPr>
        <w:tc>
          <w:tcPr>
            <w:tcW w:w="7654" w:type="dxa"/>
            <w:shd w:val="clear" w:color="auto" w:fill="auto"/>
          </w:tcPr>
          <w:p w14:paraId="53A5CEE4" w14:textId="77777777" w:rsidR="001B3F03" w:rsidRPr="00E515C2" w:rsidRDefault="008634CC">
            <w:r w:rsidRPr="00E515C2">
              <w:t>8)  Педагогикалық зерттеулердегі негізгі тәсілдерді тізіп бере аласыз ба? Сіз оларды қаншалықты тәжірибеде қолдана аласыз?</w:t>
            </w:r>
          </w:p>
        </w:tc>
        <w:tc>
          <w:tcPr>
            <w:tcW w:w="1984" w:type="dxa"/>
            <w:shd w:val="clear" w:color="auto" w:fill="auto"/>
          </w:tcPr>
          <w:p w14:paraId="1AFEE622" w14:textId="77777777" w:rsidR="001B3F03" w:rsidRPr="00E515C2" w:rsidRDefault="008634CC">
            <w:pPr>
              <w:jc w:val="center"/>
            </w:pPr>
            <w:r w:rsidRPr="00E515C2">
              <w:t>5 4 3 2 1</w:t>
            </w:r>
          </w:p>
        </w:tc>
      </w:tr>
      <w:tr w:rsidR="00E515C2" w:rsidRPr="00E515C2" w14:paraId="5D6058C2" w14:textId="77777777">
        <w:trPr>
          <w:trHeight w:val="70"/>
        </w:trPr>
        <w:tc>
          <w:tcPr>
            <w:tcW w:w="7654" w:type="dxa"/>
            <w:shd w:val="clear" w:color="auto" w:fill="auto"/>
          </w:tcPr>
          <w:p w14:paraId="1408C569" w14:textId="77777777" w:rsidR="001B3F03" w:rsidRPr="00E515C2" w:rsidRDefault="008634CC">
            <w:r w:rsidRPr="00E515C2">
              <w:t>9)  Қазіргі ғылыми ұғымдарды, теорияларды қаншалықты өз бетіңізше түсіне аласыз?</w:t>
            </w:r>
          </w:p>
        </w:tc>
        <w:tc>
          <w:tcPr>
            <w:tcW w:w="1984" w:type="dxa"/>
            <w:shd w:val="clear" w:color="auto" w:fill="auto"/>
          </w:tcPr>
          <w:p w14:paraId="2F8A07F7" w14:textId="77777777" w:rsidR="001B3F03" w:rsidRPr="00E515C2" w:rsidRDefault="008634CC">
            <w:pPr>
              <w:jc w:val="center"/>
            </w:pPr>
            <w:r w:rsidRPr="00E515C2">
              <w:t>5 4 3 2 1</w:t>
            </w:r>
          </w:p>
        </w:tc>
      </w:tr>
      <w:tr w:rsidR="00E515C2" w:rsidRPr="00E515C2" w14:paraId="4B313BAB" w14:textId="77777777">
        <w:trPr>
          <w:trHeight w:val="70"/>
        </w:trPr>
        <w:tc>
          <w:tcPr>
            <w:tcW w:w="7654" w:type="dxa"/>
            <w:shd w:val="clear" w:color="auto" w:fill="auto"/>
          </w:tcPr>
          <w:p w14:paraId="5439F5FF" w14:textId="77777777" w:rsidR="001B3F03" w:rsidRPr="00E515C2" w:rsidRDefault="008634CC">
            <w:r w:rsidRPr="00E515C2">
              <w:t>10)  Педагогикалық эксперименттің нәтижелерін өз бетіңізше қорытып, жүйелеуге қаншалықты қабілеттісіз?</w:t>
            </w:r>
          </w:p>
        </w:tc>
        <w:tc>
          <w:tcPr>
            <w:tcW w:w="1984" w:type="dxa"/>
            <w:shd w:val="clear" w:color="auto" w:fill="auto"/>
          </w:tcPr>
          <w:p w14:paraId="4E9F2A93" w14:textId="77777777" w:rsidR="001B3F03" w:rsidRPr="00E515C2" w:rsidRDefault="008634CC">
            <w:pPr>
              <w:jc w:val="center"/>
            </w:pPr>
            <w:r w:rsidRPr="00E515C2">
              <w:t>5 4 3 2 1</w:t>
            </w:r>
          </w:p>
        </w:tc>
      </w:tr>
      <w:tr w:rsidR="00E515C2" w:rsidRPr="00E515C2" w14:paraId="58F37DE9" w14:textId="77777777">
        <w:trPr>
          <w:trHeight w:val="70"/>
        </w:trPr>
        <w:tc>
          <w:tcPr>
            <w:tcW w:w="7654" w:type="dxa"/>
            <w:shd w:val="clear" w:color="auto" w:fill="auto"/>
          </w:tcPr>
          <w:p w14:paraId="3ACAE909" w14:textId="77777777" w:rsidR="001B3F03" w:rsidRPr="00E515C2" w:rsidRDefault="008634CC">
            <w:r w:rsidRPr="00E515C2">
              <w:t>11) Әдістемелік біліміңізді тәжірибеде қаншалықты қолдана аласыз?</w:t>
            </w:r>
          </w:p>
        </w:tc>
        <w:tc>
          <w:tcPr>
            <w:tcW w:w="1984" w:type="dxa"/>
            <w:shd w:val="clear" w:color="auto" w:fill="auto"/>
          </w:tcPr>
          <w:p w14:paraId="155AD6EA" w14:textId="77777777" w:rsidR="001B3F03" w:rsidRPr="00E515C2" w:rsidRDefault="008634CC">
            <w:pPr>
              <w:jc w:val="center"/>
            </w:pPr>
            <w:r w:rsidRPr="00E515C2">
              <w:t>5 4 3 2 1</w:t>
            </w:r>
          </w:p>
        </w:tc>
      </w:tr>
      <w:tr w:rsidR="00E515C2" w:rsidRPr="00E515C2" w14:paraId="63E48BA7" w14:textId="77777777">
        <w:trPr>
          <w:trHeight w:val="70"/>
        </w:trPr>
        <w:tc>
          <w:tcPr>
            <w:tcW w:w="7654" w:type="dxa"/>
            <w:shd w:val="clear" w:color="auto" w:fill="auto"/>
          </w:tcPr>
          <w:p w14:paraId="1032489C" w14:textId="77777777" w:rsidR="001B3F03" w:rsidRPr="00E515C2" w:rsidRDefault="008634CC">
            <w:r w:rsidRPr="00E515C2">
              <w:t>12) Оқу үрдісін оның тиімділігі, қол жеткізілген нәтиженің жоспарланғанға сәйкестігі тұрғысынан талдай аласыз ба?</w:t>
            </w:r>
          </w:p>
        </w:tc>
        <w:tc>
          <w:tcPr>
            <w:tcW w:w="1984" w:type="dxa"/>
            <w:shd w:val="clear" w:color="auto" w:fill="auto"/>
          </w:tcPr>
          <w:p w14:paraId="741850E6" w14:textId="77777777" w:rsidR="001B3F03" w:rsidRPr="00E515C2" w:rsidRDefault="008634CC">
            <w:pPr>
              <w:jc w:val="center"/>
            </w:pPr>
            <w:r w:rsidRPr="00E515C2">
              <w:t>5 4 3 2 1</w:t>
            </w:r>
          </w:p>
        </w:tc>
      </w:tr>
      <w:tr w:rsidR="00E515C2" w:rsidRPr="00E515C2" w14:paraId="6A6026D2" w14:textId="77777777">
        <w:trPr>
          <w:trHeight w:val="70"/>
        </w:trPr>
        <w:tc>
          <w:tcPr>
            <w:tcW w:w="7654" w:type="dxa"/>
            <w:tcBorders>
              <w:bottom w:val="nil"/>
            </w:tcBorders>
            <w:shd w:val="clear" w:color="auto" w:fill="auto"/>
          </w:tcPr>
          <w:p w14:paraId="51CE687F" w14:textId="77777777" w:rsidR="001B3F03" w:rsidRPr="00E515C2" w:rsidRDefault="008634CC">
            <w:r w:rsidRPr="00E515C2">
              <w:t>13)  Қажетті ақпаратты алу үшін ғылыми журналмен, ғылыми мақалалар жинағымен және тезистермен жұмыс істеу қабілетіңізді қаншалықты жоғары бағалайсыз?</w:t>
            </w:r>
          </w:p>
        </w:tc>
        <w:tc>
          <w:tcPr>
            <w:tcW w:w="1984" w:type="dxa"/>
            <w:tcBorders>
              <w:bottom w:val="nil"/>
            </w:tcBorders>
            <w:shd w:val="clear" w:color="auto" w:fill="auto"/>
          </w:tcPr>
          <w:p w14:paraId="768BC060" w14:textId="77777777" w:rsidR="001B3F03" w:rsidRPr="00E515C2" w:rsidRDefault="008634CC">
            <w:pPr>
              <w:jc w:val="center"/>
            </w:pPr>
            <w:r w:rsidRPr="00E515C2">
              <w:t>5 4 3 2 1</w:t>
            </w:r>
          </w:p>
        </w:tc>
      </w:tr>
    </w:tbl>
    <w:p w14:paraId="05BE418D" w14:textId="77777777" w:rsidR="001B3F03" w:rsidRPr="00E515C2" w:rsidRDefault="007913AA">
      <w:pPr>
        <w:rPr>
          <w:sz w:val="28"/>
          <w:szCs w:val="28"/>
          <w:lang w:val="kk-KZ"/>
        </w:rPr>
      </w:pPr>
      <w:r w:rsidRPr="00E515C2">
        <w:rPr>
          <w:sz w:val="28"/>
          <w:szCs w:val="28"/>
          <w:lang w:val="kk-KZ"/>
        </w:rPr>
        <w:t>К.</w:t>
      </w:r>
      <w:r w:rsidR="008634CC" w:rsidRPr="00E515C2">
        <w:rPr>
          <w:sz w:val="28"/>
          <w:szCs w:val="28"/>
          <w:lang w:val="kk-KZ"/>
        </w:rPr>
        <w:t>1 – кестенің  жалғасы</w:t>
      </w:r>
    </w:p>
    <w:p w14:paraId="6EE569FA" w14:textId="77777777" w:rsidR="001B3F03" w:rsidRPr="00E515C2" w:rsidRDefault="001B3F03">
      <w:pPr>
        <w:rPr>
          <w:sz w:val="28"/>
          <w:szCs w:val="28"/>
          <w:lang w:val="kk-KZ"/>
        </w:rPr>
      </w:pPr>
    </w:p>
    <w:tbl>
      <w:tblPr>
        <w:tblStyle w:val="af9"/>
        <w:tblW w:w="9639" w:type="dxa"/>
        <w:tblInd w:w="108" w:type="dxa"/>
        <w:tblLook w:val="0000" w:firstRow="0" w:lastRow="0" w:firstColumn="0" w:lastColumn="0" w:noHBand="0" w:noVBand="0"/>
      </w:tblPr>
      <w:tblGrid>
        <w:gridCol w:w="7655"/>
        <w:gridCol w:w="1984"/>
      </w:tblGrid>
      <w:tr w:rsidR="00E515C2" w:rsidRPr="00E515C2" w14:paraId="0853E729" w14:textId="77777777">
        <w:trPr>
          <w:trHeight w:val="70"/>
        </w:trPr>
        <w:tc>
          <w:tcPr>
            <w:tcW w:w="7654" w:type="dxa"/>
            <w:shd w:val="clear" w:color="auto" w:fill="auto"/>
          </w:tcPr>
          <w:p w14:paraId="721F9F04" w14:textId="77777777" w:rsidR="001B3F03" w:rsidRPr="00E515C2" w:rsidRDefault="008634CC">
            <w:pPr>
              <w:jc w:val="center"/>
            </w:pPr>
            <w:r w:rsidRPr="00E515C2">
              <w:rPr>
                <w:lang w:val="kk-KZ"/>
              </w:rPr>
              <w:t>1</w:t>
            </w:r>
          </w:p>
        </w:tc>
        <w:tc>
          <w:tcPr>
            <w:tcW w:w="1984" w:type="dxa"/>
            <w:shd w:val="clear" w:color="auto" w:fill="auto"/>
          </w:tcPr>
          <w:p w14:paraId="42245EC1" w14:textId="77777777" w:rsidR="001B3F03" w:rsidRPr="00E515C2" w:rsidRDefault="008634CC">
            <w:pPr>
              <w:jc w:val="center"/>
            </w:pPr>
            <w:r w:rsidRPr="00E515C2">
              <w:rPr>
                <w:lang w:val="kk-KZ"/>
              </w:rPr>
              <w:t>2</w:t>
            </w:r>
          </w:p>
        </w:tc>
      </w:tr>
      <w:tr w:rsidR="00E515C2" w:rsidRPr="00E515C2" w14:paraId="272F6A64" w14:textId="77777777">
        <w:trPr>
          <w:trHeight w:val="70"/>
        </w:trPr>
        <w:tc>
          <w:tcPr>
            <w:tcW w:w="7654" w:type="dxa"/>
            <w:shd w:val="clear" w:color="auto" w:fill="auto"/>
          </w:tcPr>
          <w:p w14:paraId="15D7C998" w14:textId="77777777" w:rsidR="001B3F03" w:rsidRPr="00E515C2" w:rsidRDefault="008634CC">
            <w:r w:rsidRPr="00E515C2">
              <w:t>14)  Мақала, реферат немесе баяндама жазу қабілетіңізді қаншалықты жоғары бағалайсыз?</w:t>
            </w:r>
          </w:p>
        </w:tc>
        <w:tc>
          <w:tcPr>
            <w:tcW w:w="1984" w:type="dxa"/>
            <w:shd w:val="clear" w:color="auto" w:fill="auto"/>
          </w:tcPr>
          <w:p w14:paraId="125D7A74" w14:textId="77777777" w:rsidR="001B3F03" w:rsidRPr="00E515C2" w:rsidRDefault="008634CC">
            <w:pPr>
              <w:jc w:val="center"/>
            </w:pPr>
            <w:r w:rsidRPr="00E515C2">
              <w:t>5 4 3 2 1</w:t>
            </w:r>
          </w:p>
        </w:tc>
      </w:tr>
      <w:tr w:rsidR="00E515C2" w:rsidRPr="00E515C2" w14:paraId="6C4F4930" w14:textId="77777777">
        <w:trPr>
          <w:trHeight w:val="557"/>
        </w:trPr>
        <w:tc>
          <w:tcPr>
            <w:tcW w:w="7654" w:type="dxa"/>
            <w:shd w:val="clear" w:color="auto" w:fill="auto"/>
          </w:tcPr>
          <w:p w14:paraId="61114549" w14:textId="77777777" w:rsidR="001B3F03" w:rsidRPr="00E515C2" w:rsidRDefault="008634CC">
            <w:r w:rsidRPr="00E515C2">
              <w:t>15)  Сіз ғылыми семинарда немесе конференцияда баяндама жасай аласыз ба?</w:t>
            </w:r>
          </w:p>
        </w:tc>
        <w:tc>
          <w:tcPr>
            <w:tcW w:w="1984" w:type="dxa"/>
            <w:shd w:val="clear" w:color="auto" w:fill="auto"/>
          </w:tcPr>
          <w:p w14:paraId="6E9BDBE1" w14:textId="77777777" w:rsidR="001B3F03" w:rsidRPr="00E515C2" w:rsidRDefault="008634CC">
            <w:pPr>
              <w:jc w:val="center"/>
            </w:pPr>
            <w:r w:rsidRPr="00E515C2">
              <w:t>5 4 3 2 1</w:t>
            </w:r>
          </w:p>
        </w:tc>
      </w:tr>
      <w:tr w:rsidR="00E515C2" w:rsidRPr="00E515C2" w14:paraId="79039626" w14:textId="77777777">
        <w:trPr>
          <w:trHeight w:val="70"/>
        </w:trPr>
        <w:tc>
          <w:tcPr>
            <w:tcW w:w="7654" w:type="dxa"/>
            <w:shd w:val="clear" w:color="auto" w:fill="auto"/>
          </w:tcPr>
          <w:p w14:paraId="38B7996B" w14:textId="77777777" w:rsidR="001B3F03" w:rsidRPr="00E515C2" w:rsidRDefault="008634CC">
            <w:r w:rsidRPr="00E515C2">
              <w:t>16)  Сіз ғылыми пікірталасқа қатыса аласыз ба, кез келген педагогикалық мәселе бойынша өз көзқарасыңызды қорғай аласыз ба?</w:t>
            </w:r>
          </w:p>
        </w:tc>
        <w:tc>
          <w:tcPr>
            <w:tcW w:w="1984" w:type="dxa"/>
            <w:shd w:val="clear" w:color="auto" w:fill="auto"/>
          </w:tcPr>
          <w:p w14:paraId="768575C2" w14:textId="77777777" w:rsidR="001B3F03" w:rsidRPr="00E515C2" w:rsidRDefault="008634CC">
            <w:pPr>
              <w:jc w:val="center"/>
            </w:pPr>
            <w:r w:rsidRPr="00E515C2">
              <w:t>5 4</w:t>
            </w:r>
            <w:r w:rsidRPr="00E515C2">
              <w:rPr>
                <w:lang w:val="kk-KZ"/>
              </w:rPr>
              <w:t xml:space="preserve"> </w:t>
            </w:r>
            <w:r w:rsidRPr="00E515C2">
              <w:t>3 2 1</w:t>
            </w:r>
          </w:p>
        </w:tc>
      </w:tr>
      <w:tr w:rsidR="00E515C2" w:rsidRPr="00E515C2" w14:paraId="49909CF5" w14:textId="77777777">
        <w:trPr>
          <w:trHeight w:val="70"/>
        </w:trPr>
        <w:tc>
          <w:tcPr>
            <w:tcW w:w="9638" w:type="dxa"/>
            <w:gridSpan w:val="2"/>
            <w:shd w:val="clear" w:color="auto" w:fill="auto"/>
          </w:tcPr>
          <w:p w14:paraId="19A4279E" w14:textId="77777777" w:rsidR="001B3F03" w:rsidRPr="00E515C2" w:rsidRDefault="008634CC">
            <w:r w:rsidRPr="00E515C2">
              <w:t>Сізде келесі жеке қасиеттер қаншалықты деңгейде дамыған:</w:t>
            </w:r>
          </w:p>
        </w:tc>
      </w:tr>
      <w:tr w:rsidR="00E515C2" w:rsidRPr="00E515C2" w14:paraId="6CDE6534" w14:textId="77777777">
        <w:trPr>
          <w:trHeight w:val="70"/>
        </w:trPr>
        <w:tc>
          <w:tcPr>
            <w:tcW w:w="7654" w:type="dxa"/>
            <w:shd w:val="clear" w:color="auto" w:fill="auto"/>
          </w:tcPr>
          <w:p w14:paraId="4BE2448F" w14:textId="77777777" w:rsidR="001B3F03" w:rsidRPr="00E515C2" w:rsidRDefault="008634CC">
            <w:r w:rsidRPr="00E515C2">
              <w:t>17) зейінділік</w:t>
            </w:r>
          </w:p>
        </w:tc>
        <w:tc>
          <w:tcPr>
            <w:tcW w:w="1984" w:type="dxa"/>
            <w:shd w:val="clear" w:color="auto" w:fill="auto"/>
          </w:tcPr>
          <w:p w14:paraId="426D0ED2" w14:textId="77777777" w:rsidR="001B3F03" w:rsidRPr="00E515C2" w:rsidRDefault="008634CC">
            <w:pPr>
              <w:jc w:val="center"/>
            </w:pPr>
            <w:r w:rsidRPr="00E515C2">
              <w:t>5 4 3 2 1</w:t>
            </w:r>
          </w:p>
        </w:tc>
      </w:tr>
      <w:tr w:rsidR="00E515C2" w:rsidRPr="00E515C2" w14:paraId="1674B436" w14:textId="77777777">
        <w:trPr>
          <w:trHeight w:val="70"/>
        </w:trPr>
        <w:tc>
          <w:tcPr>
            <w:tcW w:w="7654" w:type="dxa"/>
            <w:shd w:val="clear" w:color="auto" w:fill="auto"/>
          </w:tcPr>
          <w:p w14:paraId="2ADD70B5" w14:textId="77777777" w:rsidR="001B3F03" w:rsidRPr="00E515C2" w:rsidRDefault="008634CC">
            <w:r w:rsidRPr="00E515C2">
              <w:t>18) бақылау</w:t>
            </w:r>
            <w:r w:rsidRPr="00E515C2">
              <w:rPr>
                <w:lang w:val="kk-KZ"/>
              </w:rPr>
              <w:t xml:space="preserve"> қабілеті</w:t>
            </w:r>
          </w:p>
        </w:tc>
        <w:tc>
          <w:tcPr>
            <w:tcW w:w="1984" w:type="dxa"/>
            <w:shd w:val="clear" w:color="auto" w:fill="auto"/>
          </w:tcPr>
          <w:p w14:paraId="0C398A20" w14:textId="77777777" w:rsidR="001B3F03" w:rsidRPr="00E515C2" w:rsidRDefault="008634CC">
            <w:pPr>
              <w:jc w:val="center"/>
            </w:pPr>
            <w:r w:rsidRPr="00E515C2">
              <w:t>5 4 3 2 1</w:t>
            </w:r>
          </w:p>
        </w:tc>
      </w:tr>
      <w:tr w:rsidR="00E515C2" w:rsidRPr="00E515C2" w14:paraId="2DC294D1" w14:textId="77777777">
        <w:trPr>
          <w:trHeight w:val="70"/>
        </w:trPr>
        <w:tc>
          <w:tcPr>
            <w:tcW w:w="7654" w:type="dxa"/>
            <w:shd w:val="clear" w:color="auto" w:fill="auto"/>
          </w:tcPr>
          <w:p w14:paraId="16323324" w14:textId="77777777" w:rsidR="001B3F03" w:rsidRPr="00E515C2" w:rsidRDefault="008634CC">
            <w:r w:rsidRPr="00E515C2">
              <w:t>19) ойшылдық</w:t>
            </w:r>
          </w:p>
        </w:tc>
        <w:tc>
          <w:tcPr>
            <w:tcW w:w="1984" w:type="dxa"/>
            <w:shd w:val="clear" w:color="auto" w:fill="auto"/>
          </w:tcPr>
          <w:p w14:paraId="1EE0B669" w14:textId="77777777" w:rsidR="001B3F03" w:rsidRPr="00E515C2" w:rsidRDefault="008634CC">
            <w:pPr>
              <w:jc w:val="center"/>
            </w:pPr>
            <w:r w:rsidRPr="00E515C2">
              <w:t>5 43 2 1</w:t>
            </w:r>
          </w:p>
        </w:tc>
      </w:tr>
      <w:tr w:rsidR="00E515C2" w:rsidRPr="00E515C2" w14:paraId="24494B2C" w14:textId="77777777">
        <w:trPr>
          <w:trHeight w:val="70"/>
        </w:trPr>
        <w:tc>
          <w:tcPr>
            <w:tcW w:w="7654" w:type="dxa"/>
            <w:shd w:val="clear" w:color="auto" w:fill="auto"/>
          </w:tcPr>
          <w:p w14:paraId="1CD3D205" w14:textId="77777777" w:rsidR="001B3F03" w:rsidRPr="00E515C2" w:rsidRDefault="008634CC">
            <w:r w:rsidRPr="00E515C2">
              <w:t>20) бастама</w:t>
            </w:r>
            <w:r w:rsidRPr="00E515C2">
              <w:rPr>
                <w:lang w:val="kk-KZ"/>
              </w:rPr>
              <w:t>лық</w:t>
            </w:r>
          </w:p>
        </w:tc>
        <w:tc>
          <w:tcPr>
            <w:tcW w:w="1984" w:type="dxa"/>
            <w:shd w:val="clear" w:color="auto" w:fill="auto"/>
          </w:tcPr>
          <w:p w14:paraId="052CD739" w14:textId="77777777" w:rsidR="001B3F03" w:rsidRPr="00E515C2" w:rsidRDefault="008634CC">
            <w:pPr>
              <w:jc w:val="center"/>
            </w:pPr>
            <w:r w:rsidRPr="00E515C2">
              <w:t>5 4 3 2 1</w:t>
            </w:r>
          </w:p>
        </w:tc>
      </w:tr>
      <w:tr w:rsidR="00E515C2" w:rsidRPr="00E515C2" w14:paraId="26471B9A" w14:textId="77777777">
        <w:trPr>
          <w:trHeight w:val="70"/>
        </w:trPr>
        <w:tc>
          <w:tcPr>
            <w:tcW w:w="7654" w:type="dxa"/>
            <w:shd w:val="clear" w:color="auto" w:fill="auto"/>
          </w:tcPr>
          <w:p w14:paraId="2AD5A9EE" w14:textId="77777777" w:rsidR="001B3F03" w:rsidRPr="00E515C2" w:rsidRDefault="008634CC">
            <w:r w:rsidRPr="00E515C2">
              <w:t xml:space="preserve">21) </w:t>
            </w:r>
            <w:r w:rsidRPr="00E515C2">
              <w:rPr>
                <w:lang w:val="kk-KZ"/>
              </w:rPr>
              <w:t>креативтілік</w:t>
            </w:r>
          </w:p>
        </w:tc>
        <w:tc>
          <w:tcPr>
            <w:tcW w:w="1984" w:type="dxa"/>
            <w:shd w:val="clear" w:color="auto" w:fill="auto"/>
          </w:tcPr>
          <w:p w14:paraId="61E4EC38" w14:textId="77777777" w:rsidR="001B3F03" w:rsidRPr="00E515C2" w:rsidRDefault="008634CC">
            <w:pPr>
              <w:jc w:val="center"/>
            </w:pPr>
            <w:r w:rsidRPr="00E515C2">
              <w:t>5 43 2 1</w:t>
            </w:r>
          </w:p>
        </w:tc>
      </w:tr>
      <w:tr w:rsidR="00E515C2" w:rsidRPr="00E515C2" w14:paraId="30B590F4" w14:textId="77777777">
        <w:trPr>
          <w:trHeight w:val="70"/>
        </w:trPr>
        <w:tc>
          <w:tcPr>
            <w:tcW w:w="7654" w:type="dxa"/>
            <w:shd w:val="clear" w:color="auto" w:fill="auto"/>
          </w:tcPr>
          <w:p w14:paraId="10FAB512" w14:textId="77777777" w:rsidR="001B3F03" w:rsidRPr="00E515C2" w:rsidRDefault="008634CC">
            <w:r w:rsidRPr="00E515C2">
              <w:t>22) мақсаттарға жетудегі табандылық</w:t>
            </w:r>
          </w:p>
        </w:tc>
        <w:tc>
          <w:tcPr>
            <w:tcW w:w="1984" w:type="dxa"/>
            <w:shd w:val="clear" w:color="auto" w:fill="auto"/>
          </w:tcPr>
          <w:p w14:paraId="7D012A02" w14:textId="77777777" w:rsidR="001B3F03" w:rsidRPr="00E515C2" w:rsidRDefault="008634CC">
            <w:pPr>
              <w:jc w:val="center"/>
            </w:pPr>
            <w:r w:rsidRPr="00E515C2">
              <w:t>5 43 2 1</w:t>
            </w:r>
          </w:p>
        </w:tc>
      </w:tr>
      <w:tr w:rsidR="00E515C2" w:rsidRPr="00E515C2" w14:paraId="4D263F81" w14:textId="77777777">
        <w:trPr>
          <w:trHeight w:val="70"/>
        </w:trPr>
        <w:tc>
          <w:tcPr>
            <w:tcW w:w="7654" w:type="dxa"/>
            <w:shd w:val="clear" w:color="auto" w:fill="auto"/>
          </w:tcPr>
          <w:p w14:paraId="4086AECB" w14:textId="77777777" w:rsidR="001B3F03" w:rsidRPr="00E515C2" w:rsidRDefault="008634CC">
            <w:r w:rsidRPr="00E515C2">
              <w:t>23) танымдық белсенділік</w:t>
            </w:r>
          </w:p>
        </w:tc>
        <w:tc>
          <w:tcPr>
            <w:tcW w:w="1984" w:type="dxa"/>
            <w:shd w:val="clear" w:color="auto" w:fill="auto"/>
          </w:tcPr>
          <w:p w14:paraId="09EC6689" w14:textId="77777777" w:rsidR="001B3F03" w:rsidRPr="00E515C2" w:rsidRDefault="008634CC">
            <w:pPr>
              <w:jc w:val="center"/>
            </w:pPr>
            <w:r w:rsidRPr="00E515C2">
              <w:t>5 4 3 2 1</w:t>
            </w:r>
          </w:p>
        </w:tc>
      </w:tr>
      <w:tr w:rsidR="00E515C2" w:rsidRPr="00E515C2" w14:paraId="67522778" w14:textId="77777777">
        <w:trPr>
          <w:trHeight w:val="70"/>
        </w:trPr>
        <w:tc>
          <w:tcPr>
            <w:tcW w:w="7654" w:type="dxa"/>
            <w:shd w:val="clear" w:color="auto" w:fill="auto"/>
          </w:tcPr>
          <w:p w14:paraId="4F5F185F" w14:textId="77777777" w:rsidR="001B3F03" w:rsidRPr="00E515C2" w:rsidRDefault="008634CC">
            <w:r w:rsidRPr="00E515C2">
              <w:t xml:space="preserve">24) </w:t>
            </w:r>
            <w:r w:rsidRPr="00E515C2">
              <w:rPr>
                <w:lang w:val="kk-KZ"/>
              </w:rPr>
              <w:t>жұмысқа</w:t>
            </w:r>
            <w:r w:rsidRPr="00E515C2">
              <w:t xml:space="preserve"> шығармашылық көзқарас</w:t>
            </w:r>
          </w:p>
        </w:tc>
        <w:tc>
          <w:tcPr>
            <w:tcW w:w="1984" w:type="dxa"/>
            <w:shd w:val="clear" w:color="auto" w:fill="auto"/>
          </w:tcPr>
          <w:p w14:paraId="0E36CC8E" w14:textId="77777777" w:rsidR="001B3F03" w:rsidRPr="00E515C2" w:rsidRDefault="008634CC">
            <w:pPr>
              <w:jc w:val="center"/>
            </w:pPr>
            <w:r w:rsidRPr="00E515C2">
              <w:t>5 43 2 1</w:t>
            </w:r>
          </w:p>
        </w:tc>
      </w:tr>
      <w:tr w:rsidR="00E515C2" w:rsidRPr="00E515C2" w14:paraId="1144CB52" w14:textId="77777777">
        <w:trPr>
          <w:trHeight w:val="70"/>
        </w:trPr>
        <w:tc>
          <w:tcPr>
            <w:tcW w:w="7654" w:type="dxa"/>
            <w:shd w:val="clear" w:color="auto" w:fill="auto"/>
          </w:tcPr>
          <w:p w14:paraId="55C11629" w14:textId="77777777" w:rsidR="001B3F03" w:rsidRPr="00E515C2" w:rsidRDefault="008634CC">
            <w:r w:rsidRPr="00E515C2">
              <w:t>25) өзінің ойлау стилін, белсенділігін, қарым-қатынасын қорғаудағы батылдық</w:t>
            </w:r>
          </w:p>
        </w:tc>
        <w:tc>
          <w:tcPr>
            <w:tcW w:w="1984" w:type="dxa"/>
            <w:shd w:val="clear" w:color="auto" w:fill="auto"/>
          </w:tcPr>
          <w:p w14:paraId="6B7C0E7D" w14:textId="77777777" w:rsidR="001B3F03" w:rsidRPr="00E515C2" w:rsidRDefault="008634CC">
            <w:pPr>
              <w:jc w:val="center"/>
            </w:pPr>
            <w:r w:rsidRPr="00E515C2">
              <w:t>5 43 2 1</w:t>
            </w:r>
          </w:p>
        </w:tc>
      </w:tr>
      <w:tr w:rsidR="00410741" w:rsidRPr="00E515C2" w14:paraId="79A92B32" w14:textId="77777777">
        <w:trPr>
          <w:trHeight w:val="70"/>
        </w:trPr>
        <w:tc>
          <w:tcPr>
            <w:tcW w:w="9638" w:type="dxa"/>
            <w:gridSpan w:val="2"/>
            <w:shd w:val="clear" w:color="auto" w:fill="auto"/>
          </w:tcPr>
          <w:p w14:paraId="1738D0A6" w14:textId="77777777" w:rsidR="001B3F03" w:rsidRPr="00E515C2" w:rsidRDefault="008634CC">
            <w:pPr>
              <w:jc w:val="both"/>
              <w:rPr>
                <w:lang w:val="kk-KZ"/>
              </w:rPr>
            </w:pPr>
            <w:r w:rsidRPr="00E515C2">
              <w:rPr>
                <w:lang w:val="kk-KZ"/>
              </w:rPr>
              <w:t xml:space="preserve">    </w:t>
            </w:r>
            <w:r w:rsidRPr="00E515C2">
              <w:t xml:space="preserve">    </w:t>
            </w:r>
            <w:r w:rsidRPr="00E515C2">
              <w:rPr>
                <w:lang w:val="kk-KZ"/>
              </w:rPr>
              <w:t>Зерттеу жұмысына қалыптасқан теоретико-әдіснамалық дайындылық деңгейлері: 25-49 ұпай – өте төмен, 50-74 ұпай – төмен, 75-100 ұпай – орта, 101-125 ұпай – жоғары</w:t>
            </w:r>
          </w:p>
        </w:tc>
      </w:tr>
    </w:tbl>
    <w:p w14:paraId="69EB1486" w14:textId="77777777" w:rsidR="001B3F03" w:rsidRPr="00E515C2" w:rsidRDefault="001B3F03">
      <w:pPr>
        <w:ind w:right="-2"/>
        <w:jc w:val="both"/>
        <w:rPr>
          <w:lang w:val="kk-KZ"/>
        </w:rPr>
      </w:pPr>
    </w:p>
    <w:p w14:paraId="7A7F4027" w14:textId="77777777" w:rsidR="001B3F03" w:rsidRPr="00E515C2" w:rsidRDefault="001B3F03">
      <w:pPr>
        <w:ind w:right="-2"/>
        <w:jc w:val="both"/>
        <w:rPr>
          <w:lang w:val="kk-KZ"/>
        </w:rPr>
      </w:pPr>
    </w:p>
    <w:p w14:paraId="7ECD1273" w14:textId="77777777" w:rsidR="001B3F03" w:rsidRPr="00E515C2" w:rsidRDefault="001B3F03">
      <w:pPr>
        <w:ind w:right="-2"/>
        <w:jc w:val="both"/>
        <w:rPr>
          <w:lang w:val="kk-KZ"/>
        </w:rPr>
      </w:pPr>
    </w:p>
    <w:p w14:paraId="1C49B067" w14:textId="77777777" w:rsidR="001B3F03" w:rsidRPr="00E515C2" w:rsidRDefault="001B3F03">
      <w:pPr>
        <w:ind w:right="-2"/>
        <w:jc w:val="both"/>
        <w:rPr>
          <w:lang w:val="kk-KZ"/>
        </w:rPr>
      </w:pPr>
    </w:p>
    <w:p w14:paraId="5201252D" w14:textId="77777777" w:rsidR="001B3F03" w:rsidRPr="00E515C2" w:rsidRDefault="001B3F03">
      <w:pPr>
        <w:ind w:right="-2"/>
        <w:jc w:val="both"/>
        <w:rPr>
          <w:lang w:val="kk-KZ"/>
        </w:rPr>
      </w:pPr>
    </w:p>
    <w:p w14:paraId="10FC0D50" w14:textId="77777777" w:rsidR="001B3F03" w:rsidRPr="00E515C2" w:rsidRDefault="001B3F03">
      <w:pPr>
        <w:ind w:right="-2"/>
        <w:jc w:val="both"/>
        <w:rPr>
          <w:lang w:val="kk-KZ"/>
        </w:rPr>
      </w:pPr>
    </w:p>
    <w:p w14:paraId="309760FF" w14:textId="77777777" w:rsidR="001B3F03" w:rsidRPr="00E515C2" w:rsidRDefault="001B3F03">
      <w:pPr>
        <w:ind w:right="-2"/>
        <w:jc w:val="both"/>
        <w:rPr>
          <w:lang w:val="kk-KZ"/>
        </w:rPr>
      </w:pPr>
    </w:p>
    <w:p w14:paraId="3A70F38C" w14:textId="77777777" w:rsidR="001B3F03" w:rsidRPr="00E515C2" w:rsidRDefault="001B3F03">
      <w:pPr>
        <w:ind w:right="-2"/>
        <w:jc w:val="both"/>
        <w:rPr>
          <w:lang w:val="kk-KZ"/>
        </w:rPr>
      </w:pPr>
    </w:p>
    <w:p w14:paraId="1A3C24B1" w14:textId="77777777" w:rsidR="001B3F03" w:rsidRPr="00E515C2" w:rsidRDefault="001B3F03">
      <w:pPr>
        <w:jc w:val="both"/>
        <w:rPr>
          <w:b/>
          <w:bCs/>
          <w:sz w:val="28"/>
          <w:szCs w:val="28"/>
          <w:lang w:val="kk-KZ"/>
        </w:rPr>
      </w:pPr>
    </w:p>
    <w:p w14:paraId="1058642F" w14:textId="77777777" w:rsidR="001B3F03" w:rsidRPr="00E515C2" w:rsidRDefault="001B3F03">
      <w:pPr>
        <w:ind w:right="-2" w:firstLine="567"/>
        <w:jc w:val="both"/>
        <w:rPr>
          <w:sz w:val="28"/>
          <w:szCs w:val="28"/>
          <w:lang w:val="kk-KZ"/>
        </w:rPr>
      </w:pPr>
    </w:p>
    <w:p w14:paraId="2A08164C" w14:textId="77777777" w:rsidR="001B3F03" w:rsidRPr="00E515C2" w:rsidRDefault="008634CC" w:rsidP="0042657C">
      <w:pPr>
        <w:tabs>
          <w:tab w:val="left" w:pos="1029"/>
        </w:tabs>
        <w:ind w:right="-2"/>
        <w:jc w:val="center"/>
        <w:rPr>
          <w:b/>
          <w:bCs/>
          <w:sz w:val="28"/>
          <w:szCs w:val="28"/>
          <w:lang w:val="kk-KZ"/>
        </w:rPr>
      </w:pPr>
      <w:r w:rsidRPr="00E515C2">
        <w:rPr>
          <w:lang w:val="kk-KZ"/>
        </w:rPr>
        <w:br w:type="page"/>
      </w:r>
      <w:r w:rsidRPr="00E515C2">
        <w:rPr>
          <w:b/>
          <w:bCs/>
          <w:sz w:val="28"/>
          <w:szCs w:val="28"/>
          <w:lang w:val="kk-KZ"/>
        </w:rPr>
        <w:t>ҚОСЫМША Л</w:t>
      </w:r>
    </w:p>
    <w:p w14:paraId="134C366E" w14:textId="77777777" w:rsidR="0042657C" w:rsidRPr="00E515C2" w:rsidRDefault="0042657C" w:rsidP="0042657C">
      <w:pPr>
        <w:tabs>
          <w:tab w:val="left" w:pos="1029"/>
        </w:tabs>
        <w:ind w:right="-2"/>
        <w:jc w:val="center"/>
        <w:rPr>
          <w:b/>
          <w:bCs/>
          <w:sz w:val="28"/>
          <w:szCs w:val="28"/>
          <w:lang w:val="kk-KZ"/>
        </w:rPr>
      </w:pPr>
    </w:p>
    <w:p w14:paraId="6DD0E51D" w14:textId="77777777" w:rsidR="001B3F03" w:rsidRPr="00E515C2" w:rsidRDefault="008634CC">
      <w:pPr>
        <w:tabs>
          <w:tab w:val="left" w:pos="1029"/>
        </w:tabs>
        <w:ind w:right="-2"/>
        <w:jc w:val="both"/>
        <w:rPr>
          <w:sz w:val="28"/>
          <w:szCs w:val="28"/>
          <w:lang w:val="kk-KZ"/>
        </w:rPr>
      </w:pPr>
      <w:r w:rsidRPr="00E515C2">
        <w:rPr>
          <w:noProof/>
          <w:sz w:val="28"/>
          <w:szCs w:val="28"/>
        </w:rPr>
        <w:drawing>
          <wp:anchor distT="0" distB="0" distL="0" distR="0" simplePos="0" relativeHeight="251656704" behindDoc="1" locked="0" layoutInCell="1" allowOverlap="1" wp14:anchorId="0A4AA7F7" wp14:editId="6D1A6C65">
            <wp:simplePos x="0" y="0"/>
            <wp:positionH relativeFrom="column">
              <wp:posOffset>-52070</wp:posOffset>
            </wp:positionH>
            <wp:positionV relativeFrom="paragraph">
              <wp:posOffset>89535</wp:posOffset>
            </wp:positionV>
            <wp:extent cx="6172200" cy="3287395"/>
            <wp:effectExtent l="0" t="0" r="0" b="0"/>
            <wp:wrapNone/>
            <wp:docPr id="51" name="Рисунок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135"/>
                    <pic:cNvPicPr>
                      <a:picLocks noChangeAspect="1" noChangeArrowheads="1"/>
                    </pic:cNvPicPr>
                  </pic:nvPicPr>
                  <pic:blipFill>
                    <a:blip r:embed="rId80" cstate="print"/>
                    <a:stretch>
                      <a:fillRect/>
                    </a:stretch>
                  </pic:blipFill>
                  <pic:spPr bwMode="auto">
                    <a:xfrm>
                      <a:off x="0" y="0"/>
                      <a:ext cx="6172200" cy="3287395"/>
                    </a:xfrm>
                    <a:prstGeom prst="rect">
                      <a:avLst/>
                    </a:prstGeom>
                  </pic:spPr>
                </pic:pic>
              </a:graphicData>
            </a:graphic>
          </wp:anchor>
        </w:drawing>
      </w:r>
    </w:p>
    <w:p w14:paraId="01F26A7F" w14:textId="77777777" w:rsidR="001B3F03" w:rsidRPr="00E515C2" w:rsidRDefault="001B3F03">
      <w:pPr>
        <w:tabs>
          <w:tab w:val="left" w:pos="1029"/>
        </w:tabs>
        <w:ind w:right="-2"/>
        <w:jc w:val="both"/>
        <w:rPr>
          <w:sz w:val="28"/>
          <w:szCs w:val="28"/>
          <w:lang w:val="kk-KZ"/>
        </w:rPr>
      </w:pPr>
    </w:p>
    <w:p w14:paraId="4BEC3F69" w14:textId="77777777" w:rsidR="001B3F03" w:rsidRPr="00E515C2" w:rsidRDefault="001B3F03">
      <w:pPr>
        <w:tabs>
          <w:tab w:val="left" w:pos="1029"/>
        </w:tabs>
        <w:ind w:right="-2"/>
        <w:jc w:val="both"/>
        <w:rPr>
          <w:sz w:val="28"/>
          <w:szCs w:val="28"/>
          <w:lang w:val="kk-KZ"/>
        </w:rPr>
      </w:pPr>
    </w:p>
    <w:p w14:paraId="41497E9B" w14:textId="77777777" w:rsidR="001B3F03" w:rsidRPr="00E515C2" w:rsidRDefault="001B3F03">
      <w:pPr>
        <w:tabs>
          <w:tab w:val="left" w:pos="1029"/>
        </w:tabs>
        <w:ind w:right="-2"/>
        <w:jc w:val="both"/>
        <w:rPr>
          <w:sz w:val="28"/>
          <w:szCs w:val="28"/>
          <w:lang w:val="kk-KZ"/>
        </w:rPr>
      </w:pPr>
    </w:p>
    <w:p w14:paraId="3B8ADA86" w14:textId="77777777" w:rsidR="001B3F03" w:rsidRPr="00E515C2" w:rsidRDefault="001B3F03">
      <w:pPr>
        <w:tabs>
          <w:tab w:val="left" w:pos="1029"/>
        </w:tabs>
        <w:ind w:right="-2"/>
        <w:jc w:val="both"/>
        <w:rPr>
          <w:sz w:val="28"/>
          <w:szCs w:val="28"/>
          <w:lang w:val="kk-KZ"/>
        </w:rPr>
      </w:pPr>
    </w:p>
    <w:p w14:paraId="58EE14D4" w14:textId="77777777" w:rsidR="001B3F03" w:rsidRPr="00E515C2" w:rsidRDefault="001B3F03">
      <w:pPr>
        <w:tabs>
          <w:tab w:val="left" w:pos="1029"/>
        </w:tabs>
        <w:ind w:right="-2"/>
        <w:jc w:val="both"/>
        <w:rPr>
          <w:sz w:val="28"/>
          <w:szCs w:val="28"/>
          <w:lang w:val="kk-KZ"/>
        </w:rPr>
      </w:pPr>
    </w:p>
    <w:p w14:paraId="40A1F42A" w14:textId="77777777" w:rsidR="001B3F03" w:rsidRPr="00E515C2" w:rsidRDefault="001B3F03">
      <w:pPr>
        <w:tabs>
          <w:tab w:val="left" w:pos="1029"/>
        </w:tabs>
        <w:ind w:right="-2"/>
        <w:jc w:val="both"/>
        <w:rPr>
          <w:sz w:val="28"/>
          <w:szCs w:val="28"/>
          <w:lang w:val="kk-KZ"/>
        </w:rPr>
      </w:pPr>
    </w:p>
    <w:p w14:paraId="2020BF5C" w14:textId="77777777" w:rsidR="001B3F03" w:rsidRPr="00E515C2" w:rsidRDefault="001B3F03">
      <w:pPr>
        <w:tabs>
          <w:tab w:val="left" w:pos="1029"/>
        </w:tabs>
        <w:ind w:right="-2"/>
        <w:jc w:val="both"/>
        <w:rPr>
          <w:sz w:val="28"/>
          <w:szCs w:val="28"/>
          <w:lang w:val="kk-KZ"/>
        </w:rPr>
      </w:pPr>
    </w:p>
    <w:p w14:paraId="2359E691" w14:textId="77777777" w:rsidR="001B3F03" w:rsidRPr="00E515C2" w:rsidRDefault="001B3F03">
      <w:pPr>
        <w:tabs>
          <w:tab w:val="left" w:pos="1029"/>
        </w:tabs>
        <w:ind w:right="-2"/>
        <w:jc w:val="both"/>
        <w:rPr>
          <w:sz w:val="28"/>
          <w:szCs w:val="28"/>
          <w:lang w:val="kk-KZ"/>
        </w:rPr>
      </w:pPr>
    </w:p>
    <w:p w14:paraId="4AEF20B7" w14:textId="77777777" w:rsidR="001B3F03" w:rsidRPr="00E515C2" w:rsidRDefault="001B3F03">
      <w:pPr>
        <w:tabs>
          <w:tab w:val="left" w:pos="1029"/>
        </w:tabs>
        <w:ind w:right="-2"/>
        <w:jc w:val="both"/>
        <w:rPr>
          <w:sz w:val="28"/>
          <w:szCs w:val="28"/>
          <w:lang w:val="kk-KZ"/>
        </w:rPr>
      </w:pPr>
    </w:p>
    <w:p w14:paraId="52C6F6BA" w14:textId="77777777" w:rsidR="001B3F03" w:rsidRPr="00E515C2" w:rsidRDefault="001B3F03">
      <w:pPr>
        <w:tabs>
          <w:tab w:val="left" w:pos="1029"/>
        </w:tabs>
        <w:ind w:right="-2"/>
        <w:jc w:val="both"/>
        <w:rPr>
          <w:sz w:val="28"/>
          <w:szCs w:val="28"/>
          <w:lang w:val="kk-KZ"/>
        </w:rPr>
      </w:pPr>
    </w:p>
    <w:p w14:paraId="35F42D24" w14:textId="77777777" w:rsidR="001B3F03" w:rsidRPr="00E515C2" w:rsidRDefault="001B3F03">
      <w:pPr>
        <w:tabs>
          <w:tab w:val="left" w:pos="1029"/>
        </w:tabs>
        <w:ind w:right="-2"/>
        <w:jc w:val="both"/>
        <w:rPr>
          <w:sz w:val="28"/>
          <w:szCs w:val="28"/>
          <w:lang w:val="kk-KZ"/>
        </w:rPr>
      </w:pPr>
    </w:p>
    <w:p w14:paraId="7374834F" w14:textId="77777777" w:rsidR="001B3F03" w:rsidRPr="00E515C2" w:rsidRDefault="001B3F03">
      <w:pPr>
        <w:tabs>
          <w:tab w:val="left" w:pos="1029"/>
        </w:tabs>
        <w:ind w:right="-2"/>
        <w:jc w:val="both"/>
        <w:rPr>
          <w:sz w:val="28"/>
          <w:szCs w:val="28"/>
          <w:lang w:val="kk-KZ"/>
        </w:rPr>
      </w:pPr>
    </w:p>
    <w:p w14:paraId="57DE679B" w14:textId="77777777" w:rsidR="001B3F03" w:rsidRPr="00E515C2" w:rsidRDefault="001B3F03">
      <w:pPr>
        <w:tabs>
          <w:tab w:val="left" w:pos="1029"/>
        </w:tabs>
        <w:ind w:right="-2"/>
        <w:jc w:val="both"/>
        <w:rPr>
          <w:sz w:val="28"/>
          <w:szCs w:val="28"/>
          <w:lang w:val="kk-KZ"/>
        </w:rPr>
      </w:pPr>
    </w:p>
    <w:p w14:paraId="0A399388" w14:textId="77777777" w:rsidR="001B3F03" w:rsidRPr="00E515C2" w:rsidRDefault="001B3F03">
      <w:pPr>
        <w:tabs>
          <w:tab w:val="left" w:pos="1029"/>
        </w:tabs>
        <w:ind w:right="-2"/>
        <w:jc w:val="both"/>
        <w:rPr>
          <w:sz w:val="28"/>
          <w:szCs w:val="28"/>
          <w:lang w:val="kk-KZ"/>
        </w:rPr>
      </w:pPr>
    </w:p>
    <w:p w14:paraId="5DDD834C" w14:textId="77777777" w:rsidR="001B3F03" w:rsidRPr="00E515C2" w:rsidRDefault="001B3F03">
      <w:pPr>
        <w:tabs>
          <w:tab w:val="left" w:pos="1029"/>
        </w:tabs>
        <w:ind w:right="-2"/>
        <w:jc w:val="both"/>
        <w:rPr>
          <w:sz w:val="28"/>
          <w:szCs w:val="28"/>
          <w:lang w:val="kk-KZ"/>
        </w:rPr>
      </w:pPr>
    </w:p>
    <w:p w14:paraId="1602F1F9" w14:textId="77777777" w:rsidR="001B3F03" w:rsidRPr="00E515C2" w:rsidRDefault="001B3F03">
      <w:pPr>
        <w:tabs>
          <w:tab w:val="left" w:pos="1029"/>
        </w:tabs>
        <w:ind w:right="-2"/>
        <w:jc w:val="both"/>
        <w:rPr>
          <w:sz w:val="28"/>
          <w:szCs w:val="28"/>
          <w:lang w:val="kk-KZ"/>
        </w:rPr>
      </w:pPr>
    </w:p>
    <w:p w14:paraId="0A099E80" w14:textId="77777777" w:rsidR="0042657C" w:rsidRPr="00E515C2" w:rsidRDefault="001D400C" w:rsidP="0042657C">
      <w:pPr>
        <w:ind w:right="-2"/>
        <w:jc w:val="center"/>
        <w:rPr>
          <w:bCs/>
          <w:sz w:val="28"/>
          <w:szCs w:val="28"/>
          <w:lang w:val="kk-KZ"/>
        </w:rPr>
      </w:pPr>
      <w:r w:rsidRPr="00E515C2">
        <w:rPr>
          <w:sz w:val="28"/>
          <w:szCs w:val="28"/>
          <w:lang w:val="kk-KZ"/>
        </w:rPr>
        <w:t xml:space="preserve">Сурет Л </w:t>
      </w:r>
      <w:r w:rsidR="008634CC" w:rsidRPr="00E515C2">
        <w:rPr>
          <w:sz w:val="28"/>
          <w:szCs w:val="28"/>
          <w:lang w:val="kk-KZ"/>
        </w:rPr>
        <w:t>1</w:t>
      </w:r>
      <w:r w:rsidR="007913AA" w:rsidRPr="00E515C2">
        <w:rPr>
          <w:sz w:val="28"/>
          <w:szCs w:val="28"/>
          <w:lang w:val="kk-KZ"/>
        </w:rPr>
        <w:t xml:space="preserve"> </w:t>
      </w:r>
      <w:r w:rsidR="001B4863" w:rsidRPr="00E515C2">
        <w:rPr>
          <w:sz w:val="28"/>
          <w:szCs w:val="28"/>
          <w:lang w:val="kk-KZ"/>
        </w:rPr>
        <w:t xml:space="preserve">- </w:t>
      </w:r>
      <w:r w:rsidR="0042657C" w:rsidRPr="00E515C2">
        <w:rPr>
          <w:bCs/>
          <w:sz w:val="28"/>
          <w:szCs w:val="28"/>
          <w:lang w:val="kk-KZ"/>
        </w:rPr>
        <w:t>Google Jamboard тақтасында орындалған  жұмыс</w:t>
      </w:r>
    </w:p>
    <w:p w14:paraId="2E123B17" w14:textId="77777777" w:rsidR="001B3F03" w:rsidRPr="00E515C2" w:rsidRDefault="001B3F03">
      <w:pPr>
        <w:tabs>
          <w:tab w:val="left" w:pos="1029"/>
        </w:tabs>
        <w:ind w:right="-2"/>
        <w:jc w:val="center"/>
        <w:rPr>
          <w:sz w:val="28"/>
          <w:szCs w:val="28"/>
          <w:lang w:val="kk-KZ"/>
        </w:rPr>
      </w:pPr>
    </w:p>
    <w:p w14:paraId="0C71A9BD" w14:textId="77777777" w:rsidR="001B3F03" w:rsidRPr="00E515C2" w:rsidRDefault="001B3F03">
      <w:pPr>
        <w:tabs>
          <w:tab w:val="left" w:pos="1029"/>
        </w:tabs>
        <w:ind w:right="-2"/>
        <w:jc w:val="center"/>
        <w:rPr>
          <w:sz w:val="28"/>
          <w:szCs w:val="28"/>
          <w:lang w:val="kk-KZ"/>
        </w:rPr>
      </w:pPr>
    </w:p>
    <w:p w14:paraId="7F897CF7" w14:textId="77777777" w:rsidR="001B3F03" w:rsidRPr="00E515C2" w:rsidRDefault="008634CC">
      <w:pPr>
        <w:tabs>
          <w:tab w:val="left" w:pos="1029"/>
        </w:tabs>
        <w:ind w:right="-2"/>
        <w:jc w:val="center"/>
        <w:rPr>
          <w:b/>
          <w:bCs/>
          <w:sz w:val="28"/>
          <w:szCs w:val="28"/>
          <w:lang w:val="kk-KZ"/>
        </w:rPr>
      </w:pPr>
      <w:r w:rsidRPr="00E515C2">
        <w:rPr>
          <w:lang w:val="kk-KZ"/>
        </w:rPr>
        <w:br w:type="page"/>
      </w:r>
    </w:p>
    <w:p w14:paraId="588C109B" w14:textId="77777777" w:rsidR="001B3F03" w:rsidRPr="00E515C2" w:rsidRDefault="008634CC">
      <w:pPr>
        <w:tabs>
          <w:tab w:val="left" w:pos="1029"/>
        </w:tabs>
        <w:ind w:right="-2"/>
        <w:jc w:val="center"/>
        <w:rPr>
          <w:b/>
          <w:bCs/>
          <w:sz w:val="28"/>
          <w:szCs w:val="28"/>
          <w:lang w:val="kk-KZ"/>
        </w:rPr>
      </w:pPr>
      <w:r w:rsidRPr="00E515C2">
        <w:rPr>
          <w:b/>
          <w:bCs/>
          <w:sz w:val="28"/>
          <w:szCs w:val="28"/>
          <w:lang w:val="kk-KZ"/>
        </w:rPr>
        <w:t>ҚОСЫМША М</w:t>
      </w:r>
    </w:p>
    <w:p w14:paraId="1065F456" w14:textId="77777777" w:rsidR="001B3F03" w:rsidRPr="00E515C2" w:rsidRDefault="008634CC">
      <w:pPr>
        <w:jc w:val="center"/>
        <w:rPr>
          <w:b/>
          <w:bCs/>
          <w:sz w:val="28"/>
          <w:szCs w:val="28"/>
          <w:lang w:val="kk-KZ"/>
        </w:rPr>
      </w:pPr>
      <w:r w:rsidRPr="00E515C2">
        <w:rPr>
          <w:b/>
          <w:bCs/>
          <w:noProof/>
          <w:sz w:val="28"/>
          <w:szCs w:val="28"/>
        </w:rPr>
        <w:drawing>
          <wp:anchor distT="0" distB="0" distL="0" distR="0" simplePos="0" relativeHeight="251666944" behindDoc="1" locked="0" layoutInCell="1" allowOverlap="1" wp14:anchorId="29BD4B57" wp14:editId="5E000AC4">
            <wp:simplePos x="0" y="0"/>
            <wp:positionH relativeFrom="column">
              <wp:posOffset>635</wp:posOffset>
            </wp:positionH>
            <wp:positionV relativeFrom="paragraph">
              <wp:posOffset>193040</wp:posOffset>
            </wp:positionV>
            <wp:extent cx="6089015" cy="3950970"/>
            <wp:effectExtent l="0" t="0" r="0" b="0"/>
            <wp:wrapNone/>
            <wp:docPr id="52" name="Рисунок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145"/>
                    <pic:cNvPicPr>
                      <a:picLocks noChangeAspect="1" noChangeArrowheads="1"/>
                    </pic:cNvPicPr>
                  </pic:nvPicPr>
                  <pic:blipFill>
                    <a:blip r:embed="rId81" cstate="print"/>
                    <a:stretch>
                      <a:fillRect/>
                    </a:stretch>
                  </pic:blipFill>
                  <pic:spPr bwMode="auto">
                    <a:xfrm>
                      <a:off x="0" y="0"/>
                      <a:ext cx="6089015" cy="3950970"/>
                    </a:xfrm>
                    <a:prstGeom prst="rect">
                      <a:avLst/>
                    </a:prstGeom>
                  </pic:spPr>
                </pic:pic>
              </a:graphicData>
            </a:graphic>
          </wp:anchor>
        </w:drawing>
      </w:r>
    </w:p>
    <w:p w14:paraId="325B3B8B" w14:textId="77777777" w:rsidR="001B3F03" w:rsidRPr="00E515C2" w:rsidRDefault="001B3F03">
      <w:pPr>
        <w:tabs>
          <w:tab w:val="left" w:pos="1029"/>
        </w:tabs>
        <w:ind w:right="-2"/>
        <w:jc w:val="both"/>
        <w:rPr>
          <w:sz w:val="28"/>
          <w:szCs w:val="28"/>
          <w:lang w:val="kk-KZ"/>
        </w:rPr>
      </w:pPr>
    </w:p>
    <w:p w14:paraId="71081517" w14:textId="77777777" w:rsidR="001B3F03" w:rsidRPr="00E515C2" w:rsidRDefault="001B3F03">
      <w:pPr>
        <w:tabs>
          <w:tab w:val="left" w:pos="1029"/>
        </w:tabs>
        <w:ind w:right="-2"/>
        <w:jc w:val="both"/>
        <w:rPr>
          <w:sz w:val="28"/>
          <w:szCs w:val="28"/>
          <w:lang w:val="kk-KZ"/>
        </w:rPr>
      </w:pPr>
    </w:p>
    <w:p w14:paraId="5E1E0C23" w14:textId="77777777" w:rsidR="001B3F03" w:rsidRPr="00E515C2" w:rsidRDefault="001B3F03">
      <w:pPr>
        <w:tabs>
          <w:tab w:val="left" w:pos="1029"/>
        </w:tabs>
        <w:ind w:right="-2"/>
        <w:jc w:val="both"/>
        <w:rPr>
          <w:sz w:val="28"/>
          <w:szCs w:val="28"/>
          <w:lang w:val="kk-KZ"/>
        </w:rPr>
      </w:pPr>
    </w:p>
    <w:p w14:paraId="41C4936D" w14:textId="77777777" w:rsidR="001B3F03" w:rsidRPr="00E515C2" w:rsidRDefault="001B3F03">
      <w:pPr>
        <w:tabs>
          <w:tab w:val="left" w:pos="1029"/>
        </w:tabs>
        <w:ind w:right="-2"/>
        <w:jc w:val="both"/>
        <w:rPr>
          <w:sz w:val="28"/>
          <w:szCs w:val="28"/>
          <w:lang w:val="kk-KZ"/>
        </w:rPr>
      </w:pPr>
    </w:p>
    <w:p w14:paraId="2D5887FA" w14:textId="77777777" w:rsidR="001B3F03" w:rsidRPr="00E515C2" w:rsidRDefault="001B3F03">
      <w:pPr>
        <w:tabs>
          <w:tab w:val="left" w:pos="1029"/>
        </w:tabs>
        <w:ind w:right="-2"/>
        <w:jc w:val="both"/>
        <w:rPr>
          <w:sz w:val="28"/>
          <w:szCs w:val="28"/>
          <w:lang w:val="kk-KZ"/>
        </w:rPr>
      </w:pPr>
    </w:p>
    <w:p w14:paraId="38655152" w14:textId="77777777" w:rsidR="001B3F03" w:rsidRPr="00E515C2" w:rsidRDefault="001B3F03">
      <w:pPr>
        <w:tabs>
          <w:tab w:val="left" w:pos="1029"/>
        </w:tabs>
        <w:ind w:right="-2"/>
        <w:jc w:val="both"/>
        <w:rPr>
          <w:sz w:val="28"/>
          <w:szCs w:val="28"/>
          <w:lang w:val="kk-KZ"/>
        </w:rPr>
      </w:pPr>
    </w:p>
    <w:p w14:paraId="21ED85EA" w14:textId="77777777" w:rsidR="001B3F03" w:rsidRPr="00E515C2" w:rsidRDefault="001B3F03">
      <w:pPr>
        <w:tabs>
          <w:tab w:val="left" w:pos="1029"/>
        </w:tabs>
        <w:ind w:right="-2"/>
        <w:jc w:val="both"/>
        <w:rPr>
          <w:sz w:val="28"/>
          <w:szCs w:val="28"/>
          <w:lang w:val="kk-KZ"/>
        </w:rPr>
      </w:pPr>
    </w:p>
    <w:p w14:paraId="303734A8" w14:textId="77777777" w:rsidR="001B3F03" w:rsidRPr="00E515C2" w:rsidRDefault="001B3F03">
      <w:pPr>
        <w:tabs>
          <w:tab w:val="left" w:pos="1029"/>
        </w:tabs>
        <w:ind w:right="-2"/>
        <w:jc w:val="both"/>
        <w:rPr>
          <w:sz w:val="28"/>
          <w:szCs w:val="28"/>
          <w:lang w:val="kk-KZ"/>
        </w:rPr>
      </w:pPr>
    </w:p>
    <w:p w14:paraId="50EBD1EB" w14:textId="77777777" w:rsidR="001B3F03" w:rsidRPr="00E515C2" w:rsidRDefault="001B3F03">
      <w:pPr>
        <w:tabs>
          <w:tab w:val="left" w:pos="1029"/>
        </w:tabs>
        <w:ind w:right="-2"/>
        <w:jc w:val="both"/>
        <w:rPr>
          <w:sz w:val="28"/>
          <w:szCs w:val="28"/>
          <w:lang w:val="kk-KZ"/>
        </w:rPr>
      </w:pPr>
    </w:p>
    <w:p w14:paraId="01E109C1" w14:textId="77777777" w:rsidR="001B3F03" w:rsidRPr="00E515C2" w:rsidRDefault="001B3F03">
      <w:pPr>
        <w:tabs>
          <w:tab w:val="left" w:pos="1029"/>
        </w:tabs>
        <w:ind w:right="-2"/>
        <w:jc w:val="both"/>
        <w:rPr>
          <w:sz w:val="28"/>
          <w:szCs w:val="28"/>
          <w:lang w:val="kk-KZ"/>
        </w:rPr>
      </w:pPr>
    </w:p>
    <w:p w14:paraId="313FDB60" w14:textId="77777777" w:rsidR="001B3F03" w:rsidRPr="00E515C2" w:rsidRDefault="001B3F03">
      <w:pPr>
        <w:tabs>
          <w:tab w:val="left" w:pos="1029"/>
        </w:tabs>
        <w:ind w:right="-2"/>
        <w:jc w:val="both"/>
        <w:rPr>
          <w:sz w:val="28"/>
          <w:szCs w:val="28"/>
          <w:lang w:val="kk-KZ"/>
        </w:rPr>
      </w:pPr>
    </w:p>
    <w:p w14:paraId="79CFB66F" w14:textId="77777777" w:rsidR="001B3F03" w:rsidRPr="00E515C2" w:rsidRDefault="001B3F03">
      <w:pPr>
        <w:tabs>
          <w:tab w:val="left" w:pos="1029"/>
        </w:tabs>
        <w:ind w:right="-2"/>
        <w:jc w:val="both"/>
        <w:rPr>
          <w:sz w:val="28"/>
          <w:szCs w:val="28"/>
          <w:lang w:val="kk-KZ"/>
        </w:rPr>
      </w:pPr>
    </w:p>
    <w:p w14:paraId="3096B8E3" w14:textId="77777777" w:rsidR="001B3F03" w:rsidRPr="00E515C2" w:rsidRDefault="001B3F03">
      <w:pPr>
        <w:tabs>
          <w:tab w:val="left" w:pos="1029"/>
        </w:tabs>
        <w:ind w:right="-2"/>
        <w:jc w:val="both"/>
        <w:rPr>
          <w:sz w:val="28"/>
          <w:szCs w:val="28"/>
          <w:lang w:val="kk-KZ"/>
        </w:rPr>
      </w:pPr>
    </w:p>
    <w:p w14:paraId="213F99FC" w14:textId="77777777" w:rsidR="001B3F03" w:rsidRPr="00E515C2" w:rsidRDefault="001B3F03">
      <w:pPr>
        <w:tabs>
          <w:tab w:val="left" w:pos="1029"/>
        </w:tabs>
        <w:ind w:right="-2"/>
        <w:jc w:val="both"/>
        <w:rPr>
          <w:sz w:val="28"/>
          <w:szCs w:val="28"/>
          <w:lang w:val="kk-KZ"/>
        </w:rPr>
      </w:pPr>
    </w:p>
    <w:p w14:paraId="200310E5" w14:textId="77777777" w:rsidR="001B3F03" w:rsidRPr="00E515C2" w:rsidRDefault="001B3F03">
      <w:pPr>
        <w:tabs>
          <w:tab w:val="left" w:pos="1029"/>
        </w:tabs>
        <w:ind w:right="-2"/>
        <w:jc w:val="both"/>
        <w:rPr>
          <w:sz w:val="28"/>
          <w:szCs w:val="28"/>
          <w:lang w:val="kk-KZ"/>
        </w:rPr>
      </w:pPr>
    </w:p>
    <w:p w14:paraId="30ABEB72" w14:textId="77777777" w:rsidR="001B3F03" w:rsidRPr="00E515C2" w:rsidRDefault="001B3F03">
      <w:pPr>
        <w:tabs>
          <w:tab w:val="left" w:pos="1029"/>
        </w:tabs>
        <w:ind w:right="-2"/>
        <w:jc w:val="both"/>
        <w:rPr>
          <w:sz w:val="28"/>
          <w:szCs w:val="28"/>
          <w:lang w:val="kk-KZ"/>
        </w:rPr>
      </w:pPr>
    </w:p>
    <w:p w14:paraId="4E744E7A" w14:textId="77777777" w:rsidR="001B3F03" w:rsidRPr="00E515C2" w:rsidRDefault="001B3F03">
      <w:pPr>
        <w:tabs>
          <w:tab w:val="left" w:pos="1029"/>
        </w:tabs>
        <w:ind w:right="-2"/>
        <w:jc w:val="both"/>
        <w:rPr>
          <w:sz w:val="28"/>
          <w:szCs w:val="28"/>
          <w:lang w:val="kk-KZ"/>
        </w:rPr>
      </w:pPr>
    </w:p>
    <w:p w14:paraId="5EF384E5" w14:textId="77777777" w:rsidR="001B3F03" w:rsidRPr="00E515C2" w:rsidRDefault="001B3F03">
      <w:pPr>
        <w:tabs>
          <w:tab w:val="left" w:pos="1029"/>
        </w:tabs>
        <w:ind w:right="-2"/>
        <w:jc w:val="both"/>
        <w:rPr>
          <w:sz w:val="28"/>
          <w:szCs w:val="28"/>
          <w:lang w:val="kk-KZ"/>
        </w:rPr>
      </w:pPr>
    </w:p>
    <w:p w14:paraId="3F3E3895" w14:textId="77777777" w:rsidR="001B3F03" w:rsidRPr="00E515C2" w:rsidRDefault="001B3F03">
      <w:pPr>
        <w:tabs>
          <w:tab w:val="left" w:pos="1029"/>
        </w:tabs>
        <w:ind w:right="-2"/>
        <w:jc w:val="both"/>
        <w:rPr>
          <w:sz w:val="28"/>
          <w:szCs w:val="28"/>
          <w:lang w:val="kk-KZ"/>
        </w:rPr>
      </w:pPr>
    </w:p>
    <w:p w14:paraId="510D7B7A" w14:textId="77777777" w:rsidR="001B3F03" w:rsidRPr="00E515C2" w:rsidRDefault="001B3F03">
      <w:pPr>
        <w:tabs>
          <w:tab w:val="left" w:pos="1029"/>
        </w:tabs>
        <w:ind w:right="-2"/>
        <w:jc w:val="both"/>
        <w:rPr>
          <w:sz w:val="28"/>
          <w:szCs w:val="28"/>
          <w:lang w:val="kk-KZ"/>
        </w:rPr>
      </w:pPr>
    </w:p>
    <w:p w14:paraId="0D46DEE0" w14:textId="77777777" w:rsidR="006412D7" w:rsidRPr="00E515C2" w:rsidRDefault="001D400C" w:rsidP="006412D7">
      <w:pPr>
        <w:jc w:val="center"/>
        <w:rPr>
          <w:sz w:val="28"/>
          <w:szCs w:val="28"/>
          <w:lang w:val="kk-KZ"/>
        </w:rPr>
      </w:pPr>
      <w:r w:rsidRPr="00E515C2">
        <w:rPr>
          <w:bCs/>
          <w:sz w:val="28"/>
          <w:szCs w:val="28"/>
          <w:lang w:val="kk-KZ"/>
        </w:rPr>
        <w:t>Сурет М</w:t>
      </w:r>
      <w:r w:rsidR="008634CC" w:rsidRPr="00E515C2">
        <w:rPr>
          <w:bCs/>
          <w:sz w:val="28"/>
          <w:szCs w:val="28"/>
          <w:lang w:val="kk-KZ"/>
        </w:rPr>
        <w:t xml:space="preserve"> 1</w:t>
      </w:r>
      <w:r w:rsidRPr="00E515C2">
        <w:rPr>
          <w:bCs/>
          <w:sz w:val="28"/>
          <w:szCs w:val="28"/>
          <w:lang w:val="kk-KZ"/>
        </w:rPr>
        <w:t xml:space="preserve"> </w:t>
      </w:r>
      <w:r w:rsidR="001B4863" w:rsidRPr="00E515C2">
        <w:rPr>
          <w:bCs/>
          <w:sz w:val="28"/>
          <w:szCs w:val="28"/>
          <w:lang w:val="kk-KZ"/>
        </w:rPr>
        <w:t xml:space="preserve">- </w:t>
      </w:r>
      <w:r w:rsidR="006412D7" w:rsidRPr="00E515C2">
        <w:rPr>
          <w:sz w:val="28"/>
          <w:szCs w:val="28"/>
          <w:lang w:val="kk-KZ"/>
        </w:rPr>
        <w:t>Google Jamboard тақтасында орындалған білім алушылардың нәтижесі</w:t>
      </w:r>
    </w:p>
    <w:p w14:paraId="72E0EBE6" w14:textId="77777777" w:rsidR="001B3F03" w:rsidRPr="00E515C2" w:rsidRDefault="001B3F03">
      <w:pPr>
        <w:tabs>
          <w:tab w:val="left" w:pos="1029"/>
        </w:tabs>
        <w:ind w:right="-2"/>
        <w:jc w:val="center"/>
        <w:rPr>
          <w:bCs/>
          <w:sz w:val="28"/>
          <w:szCs w:val="28"/>
          <w:lang w:val="kk-KZ"/>
        </w:rPr>
      </w:pPr>
    </w:p>
    <w:p w14:paraId="39C6BD0F" w14:textId="77777777" w:rsidR="001B3F03" w:rsidRPr="00E515C2" w:rsidRDefault="001B3F03">
      <w:pPr>
        <w:tabs>
          <w:tab w:val="left" w:pos="1029"/>
        </w:tabs>
        <w:ind w:right="-2"/>
        <w:jc w:val="center"/>
        <w:rPr>
          <w:b/>
          <w:bCs/>
          <w:sz w:val="28"/>
          <w:szCs w:val="28"/>
          <w:lang w:val="kk-KZ"/>
        </w:rPr>
      </w:pPr>
    </w:p>
    <w:p w14:paraId="184FAE83" w14:textId="77777777" w:rsidR="001B3F03" w:rsidRPr="00E515C2" w:rsidRDefault="008634CC">
      <w:pPr>
        <w:tabs>
          <w:tab w:val="left" w:pos="1029"/>
        </w:tabs>
        <w:ind w:right="-2"/>
        <w:jc w:val="center"/>
        <w:rPr>
          <w:b/>
          <w:bCs/>
          <w:sz w:val="28"/>
          <w:szCs w:val="28"/>
          <w:lang w:val="kk-KZ"/>
        </w:rPr>
      </w:pPr>
      <w:r w:rsidRPr="00E515C2">
        <w:rPr>
          <w:lang w:val="kk-KZ"/>
        </w:rPr>
        <w:br w:type="page"/>
      </w:r>
    </w:p>
    <w:p w14:paraId="43E684B2" w14:textId="77777777" w:rsidR="001B3F03" w:rsidRPr="00E515C2" w:rsidRDefault="008634CC" w:rsidP="006412D7">
      <w:pPr>
        <w:tabs>
          <w:tab w:val="left" w:pos="1029"/>
        </w:tabs>
        <w:ind w:right="-2"/>
        <w:jc w:val="center"/>
        <w:rPr>
          <w:b/>
          <w:bCs/>
          <w:sz w:val="28"/>
          <w:szCs w:val="28"/>
          <w:lang w:val="kk-KZ"/>
        </w:rPr>
      </w:pPr>
      <w:r w:rsidRPr="00E515C2">
        <w:rPr>
          <w:b/>
          <w:bCs/>
          <w:sz w:val="28"/>
          <w:szCs w:val="28"/>
          <w:lang w:val="kk-KZ"/>
        </w:rPr>
        <w:t>ҚОСЫМША Н</w:t>
      </w:r>
    </w:p>
    <w:p w14:paraId="7D7D87D6" w14:textId="77777777" w:rsidR="001B3F03" w:rsidRPr="00E515C2" w:rsidRDefault="008634CC" w:rsidP="006412D7">
      <w:pPr>
        <w:ind w:right="-2"/>
        <w:jc w:val="center"/>
        <w:rPr>
          <w:sz w:val="28"/>
          <w:szCs w:val="28"/>
          <w:lang w:val="kk-KZ"/>
        </w:rPr>
      </w:pPr>
      <w:r w:rsidRPr="00E515C2">
        <w:rPr>
          <w:bCs/>
          <w:sz w:val="28"/>
          <w:szCs w:val="28"/>
          <w:lang w:val="kk-KZ"/>
        </w:rPr>
        <w:t xml:space="preserve"> </w:t>
      </w:r>
    </w:p>
    <w:p w14:paraId="53D12184" w14:textId="77777777" w:rsidR="001B3F03" w:rsidRPr="00E515C2" w:rsidRDefault="008634CC">
      <w:pPr>
        <w:tabs>
          <w:tab w:val="left" w:pos="1029"/>
        </w:tabs>
        <w:ind w:right="-2"/>
        <w:jc w:val="both"/>
        <w:rPr>
          <w:sz w:val="28"/>
          <w:szCs w:val="28"/>
          <w:lang w:val="kk-KZ"/>
        </w:rPr>
      </w:pPr>
      <w:r w:rsidRPr="00E515C2">
        <w:rPr>
          <w:noProof/>
          <w:sz w:val="28"/>
          <w:szCs w:val="28"/>
        </w:rPr>
        <w:drawing>
          <wp:anchor distT="0" distB="0" distL="0" distR="0" simplePos="0" relativeHeight="251668992" behindDoc="1" locked="0" layoutInCell="1" allowOverlap="1" wp14:anchorId="42A9E9F4" wp14:editId="0B810CF0">
            <wp:simplePos x="0" y="0"/>
            <wp:positionH relativeFrom="column">
              <wp:posOffset>-74930</wp:posOffset>
            </wp:positionH>
            <wp:positionV relativeFrom="paragraph">
              <wp:posOffset>80010</wp:posOffset>
            </wp:positionV>
            <wp:extent cx="6134735" cy="3554095"/>
            <wp:effectExtent l="0" t="0" r="0" b="0"/>
            <wp:wrapNone/>
            <wp:docPr id="53" name="Рисунок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146"/>
                    <pic:cNvPicPr>
                      <a:picLocks noChangeAspect="1" noChangeArrowheads="1"/>
                    </pic:cNvPicPr>
                  </pic:nvPicPr>
                  <pic:blipFill>
                    <a:blip r:embed="rId82" cstate="print"/>
                    <a:stretch>
                      <a:fillRect/>
                    </a:stretch>
                  </pic:blipFill>
                  <pic:spPr bwMode="auto">
                    <a:xfrm>
                      <a:off x="0" y="0"/>
                      <a:ext cx="6134735" cy="3554095"/>
                    </a:xfrm>
                    <a:prstGeom prst="rect">
                      <a:avLst/>
                    </a:prstGeom>
                  </pic:spPr>
                </pic:pic>
              </a:graphicData>
            </a:graphic>
          </wp:anchor>
        </w:drawing>
      </w:r>
    </w:p>
    <w:p w14:paraId="18FF99B3" w14:textId="77777777" w:rsidR="001B3F03" w:rsidRPr="00E515C2" w:rsidRDefault="001B3F03">
      <w:pPr>
        <w:tabs>
          <w:tab w:val="left" w:pos="1029"/>
        </w:tabs>
        <w:ind w:right="-2"/>
        <w:jc w:val="both"/>
        <w:rPr>
          <w:sz w:val="28"/>
          <w:szCs w:val="28"/>
          <w:lang w:val="kk-KZ"/>
        </w:rPr>
      </w:pPr>
    </w:p>
    <w:p w14:paraId="20B82C37" w14:textId="77777777" w:rsidR="001B3F03" w:rsidRPr="00E515C2" w:rsidRDefault="001B3F03">
      <w:pPr>
        <w:tabs>
          <w:tab w:val="left" w:pos="1029"/>
        </w:tabs>
        <w:ind w:right="-2"/>
        <w:jc w:val="both"/>
        <w:rPr>
          <w:sz w:val="28"/>
          <w:szCs w:val="28"/>
          <w:lang w:val="kk-KZ"/>
        </w:rPr>
      </w:pPr>
    </w:p>
    <w:p w14:paraId="5484F8B2" w14:textId="77777777" w:rsidR="001B3F03" w:rsidRPr="00E515C2" w:rsidRDefault="001B3F03">
      <w:pPr>
        <w:tabs>
          <w:tab w:val="left" w:pos="1029"/>
        </w:tabs>
        <w:ind w:right="-2"/>
        <w:jc w:val="both"/>
        <w:rPr>
          <w:sz w:val="28"/>
          <w:szCs w:val="28"/>
          <w:lang w:val="kk-KZ"/>
        </w:rPr>
      </w:pPr>
    </w:p>
    <w:p w14:paraId="0C459FC8" w14:textId="77777777" w:rsidR="001B3F03" w:rsidRPr="00E515C2" w:rsidRDefault="001B3F03">
      <w:pPr>
        <w:tabs>
          <w:tab w:val="left" w:pos="1029"/>
        </w:tabs>
        <w:ind w:right="-2"/>
        <w:jc w:val="both"/>
        <w:rPr>
          <w:sz w:val="28"/>
          <w:szCs w:val="28"/>
          <w:lang w:val="kk-KZ"/>
        </w:rPr>
      </w:pPr>
    </w:p>
    <w:p w14:paraId="660F6A56" w14:textId="77777777" w:rsidR="001B3F03" w:rsidRPr="00E515C2" w:rsidRDefault="001B3F03">
      <w:pPr>
        <w:tabs>
          <w:tab w:val="left" w:pos="1029"/>
        </w:tabs>
        <w:ind w:right="-2"/>
        <w:jc w:val="both"/>
        <w:rPr>
          <w:sz w:val="28"/>
          <w:szCs w:val="28"/>
          <w:lang w:val="kk-KZ"/>
        </w:rPr>
      </w:pPr>
    </w:p>
    <w:p w14:paraId="786F454C" w14:textId="77777777" w:rsidR="001B3F03" w:rsidRPr="00E515C2" w:rsidRDefault="001B3F03">
      <w:pPr>
        <w:tabs>
          <w:tab w:val="left" w:pos="1029"/>
        </w:tabs>
        <w:ind w:right="-2"/>
        <w:jc w:val="both"/>
        <w:rPr>
          <w:sz w:val="28"/>
          <w:szCs w:val="28"/>
          <w:lang w:val="kk-KZ"/>
        </w:rPr>
      </w:pPr>
    </w:p>
    <w:p w14:paraId="5FC26F91" w14:textId="77777777" w:rsidR="001B3F03" w:rsidRPr="00E515C2" w:rsidRDefault="001B3F03">
      <w:pPr>
        <w:tabs>
          <w:tab w:val="left" w:pos="1029"/>
        </w:tabs>
        <w:ind w:right="-2"/>
        <w:jc w:val="both"/>
        <w:rPr>
          <w:sz w:val="28"/>
          <w:szCs w:val="28"/>
          <w:lang w:val="kk-KZ"/>
        </w:rPr>
      </w:pPr>
    </w:p>
    <w:p w14:paraId="413EEA5D" w14:textId="77777777" w:rsidR="001B3F03" w:rsidRPr="00E515C2" w:rsidRDefault="001B3F03">
      <w:pPr>
        <w:tabs>
          <w:tab w:val="left" w:pos="1029"/>
        </w:tabs>
        <w:ind w:right="-2"/>
        <w:jc w:val="both"/>
        <w:rPr>
          <w:sz w:val="28"/>
          <w:szCs w:val="28"/>
          <w:lang w:val="kk-KZ"/>
        </w:rPr>
      </w:pPr>
    </w:p>
    <w:p w14:paraId="25B1BFB6" w14:textId="77777777" w:rsidR="001B3F03" w:rsidRPr="00E515C2" w:rsidRDefault="001B3F03">
      <w:pPr>
        <w:tabs>
          <w:tab w:val="left" w:pos="1029"/>
        </w:tabs>
        <w:ind w:right="-2"/>
        <w:jc w:val="both"/>
        <w:rPr>
          <w:sz w:val="28"/>
          <w:szCs w:val="28"/>
          <w:lang w:val="kk-KZ"/>
        </w:rPr>
      </w:pPr>
    </w:p>
    <w:p w14:paraId="2F147F5C" w14:textId="77777777" w:rsidR="001B3F03" w:rsidRPr="00E515C2" w:rsidRDefault="001B3F03">
      <w:pPr>
        <w:tabs>
          <w:tab w:val="left" w:pos="1029"/>
        </w:tabs>
        <w:ind w:right="-2"/>
        <w:jc w:val="both"/>
        <w:rPr>
          <w:sz w:val="28"/>
          <w:szCs w:val="28"/>
          <w:lang w:val="kk-KZ"/>
        </w:rPr>
      </w:pPr>
    </w:p>
    <w:p w14:paraId="4066C8E2" w14:textId="77777777" w:rsidR="001B3F03" w:rsidRPr="00E515C2" w:rsidRDefault="001B3F03">
      <w:pPr>
        <w:tabs>
          <w:tab w:val="left" w:pos="1029"/>
        </w:tabs>
        <w:ind w:right="-2"/>
        <w:jc w:val="both"/>
        <w:rPr>
          <w:sz w:val="28"/>
          <w:szCs w:val="28"/>
          <w:lang w:val="kk-KZ"/>
        </w:rPr>
      </w:pPr>
    </w:p>
    <w:p w14:paraId="4235657C" w14:textId="77777777" w:rsidR="001B3F03" w:rsidRPr="00E515C2" w:rsidRDefault="001B3F03">
      <w:pPr>
        <w:tabs>
          <w:tab w:val="left" w:pos="1029"/>
        </w:tabs>
        <w:ind w:right="-2"/>
        <w:jc w:val="both"/>
        <w:rPr>
          <w:sz w:val="28"/>
          <w:szCs w:val="28"/>
          <w:lang w:val="kk-KZ"/>
        </w:rPr>
      </w:pPr>
    </w:p>
    <w:p w14:paraId="158328A8" w14:textId="77777777" w:rsidR="001B3F03" w:rsidRPr="00E515C2" w:rsidRDefault="001B3F03">
      <w:pPr>
        <w:tabs>
          <w:tab w:val="left" w:pos="1029"/>
        </w:tabs>
        <w:ind w:right="-2"/>
        <w:jc w:val="both"/>
        <w:rPr>
          <w:sz w:val="28"/>
          <w:szCs w:val="28"/>
          <w:lang w:val="kk-KZ"/>
        </w:rPr>
      </w:pPr>
    </w:p>
    <w:p w14:paraId="63BB6A01" w14:textId="77777777" w:rsidR="001B3F03" w:rsidRPr="00E515C2" w:rsidRDefault="001B3F03">
      <w:pPr>
        <w:tabs>
          <w:tab w:val="left" w:pos="1029"/>
        </w:tabs>
        <w:ind w:right="-2"/>
        <w:jc w:val="both"/>
        <w:rPr>
          <w:sz w:val="28"/>
          <w:szCs w:val="28"/>
          <w:lang w:val="kk-KZ"/>
        </w:rPr>
      </w:pPr>
    </w:p>
    <w:p w14:paraId="27DE9250" w14:textId="77777777" w:rsidR="001B3F03" w:rsidRPr="00E515C2" w:rsidRDefault="001B3F03">
      <w:pPr>
        <w:tabs>
          <w:tab w:val="left" w:pos="1029"/>
        </w:tabs>
        <w:ind w:right="-2"/>
        <w:jc w:val="both"/>
        <w:rPr>
          <w:sz w:val="28"/>
          <w:szCs w:val="28"/>
          <w:lang w:val="kk-KZ"/>
        </w:rPr>
      </w:pPr>
    </w:p>
    <w:p w14:paraId="209FDAC2" w14:textId="77777777" w:rsidR="001B3F03" w:rsidRPr="00E515C2" w:rsidRDefault="001B3F03">
      <w:pPr>
        <w:tabs>
          <w:tab w:val="left" w:pos="1029"/>
        </w:tabs>
        <w:ind w:right="-2"/>
        <w:jc w:val="both"/>
        <w:rPr>
          <w:sz w:val="28"/>
          <w:szCs w:val="28"/>
          <w:lang w:val="kk-KZ"/>
        </w:rPr>
      </w:pPr>
    </w:p>
    <w:p w14:paraId="2F981A32" w14:textId="77777777" w:rsidR="001B3F03" w:rsidRPr="00E515C2" w:rsidRDefault="001B3F03">
      <w:pPr>
        <w:tabs>
          <w:tab w:val="left" w:pos="1029"/>
        </w:tabs>
        <w:ind w:right="-2"/>
        <w:jc w:val="both"/>
        <w:rPr>
          <w:sz w:val="28"/>
          <w:szCs w:val="28"/>
          <w:lang w:val="kk-KZ"/>
        </w:rPr>
      </w:pPr>
    </w:p>
    <w:p w14:paraId="7931C235" w14:textId="77777777" w:rsidR="001B3F03" w:rsidRPr="00E515C2" w:rsidRDefault="001B3F03">
      <w:pPr>
        <w:tabs>
          <w:tab w:val="left" w:pos="1029"/>
        </w:tabs>
        <w:ind w:right="-2"/>
        <w:jc w:val="center"/>
        <w:rPr>
          <w:bCs/>
          <w:sz w:val="28"/>
          <w:szCs w:val="28"/>
          <w:lang w:val="kk-KZ"/>
        </w:rPr>
      </w:pPr>
    </w:p>
    <w:p w14:paraId="04F4677D" w14:textId="77777777" w:rsidR="006412D7" w:rsidRPr="00E515C2" w:rsidRDefault="001D400C" w:rsidP="006412D7">
      <w:pPr>
        <w:ind w:right="-2"/>
        <w:jc w:val="center"/>
        <w:rPr>
          <w:lang w:val="kk-KZ"/>
        </w:rPr>
      </w:pPr>
      <w:r w:rsidRPr="00E515C2">
        <w:rPr>
          <w:bCs/>
          <w:sz w:val="28"/>
          <w:szCs w:val="28"/>
          <w:lang w:val="kk-KZ"/>
        </w:rPr>
        <w:t>Сурет Н</w:t>
      </w:r>
      <w:r w:rsidR="008634CC" w:rsidRPr="00E515C2">
        <w:rPr>
          <w:bCs/>
          <w:sz w:val="28"/>
          <w:szCs w:val="28"/>
          <w:lang w:val="kk-KZ"/>
        </w:rPr>
        <w:t xml:space="preserve"> 1</w:t>
      </w:r>
      <w:r w:rsidR="007913AA" w:rsidRPr="00E515C2">
        <w:rPr>
          <w:bCs/>
          <w:sz w:val="28"/>
          <w:szCs w:val="28"/>
          <w:lang w:val="kk-KZ"/>
        </w:rPr>
        <w:t xml:space="preserve"> </w:t>
      </w:r>
      <w:r w:rsidR="002201B2" w:rsidRPr="00E515C2">
        <w:rPr>
          <w:bCs/>
          <w:sz w:val="28"/>
          <w:szCs w:val="28"/>
          <w:lang w:val="kk-KZ"/>
        </w:rPr>
        <w:t>-</w:t>
      </w:r>
      <w:r w:rsidR="006412D7" w:rsidRPr="00E515C2">
        <w:rPr>
          <w:bCs/>
          <w:sz w:val="28"/>
          <w:szCs w:val="28"/>
          <w:lang w:val="kk-KZ"/>
        </w:rPr>
        <w:t xml:space="preserve"> </w:t>
      </w:r>
      <w:r w:rsidR="006412D7" w:rsidRPr="00E515C2">
        <w:rPr>
          <w:sz w:val="28"/>
          <w:szCs w:val="28"/>
          <w:lang w:val="kk-KZ"/>
        </w:rPr>
        <w:t>«Mindmeister»-де студенттердің өзіндік жұмысы</w:t>
      </w:r>
    </w:p>
    <w:p w14:paraId="2F32E02E" w14:textId="77777777" w:rsidR="006412D7" w:rsidRPr="00E515C2" w:rsidRDefault="006412D7" w:rsidP="006412D7">
      <w:pPr>
        <w:tabs>
          <w:tab w:val="left" w:pos="1029"/>
        </w:tabs>
        <w:ind w:right="-2"/>
        <w:jc w:val="both"/>
        <w:rPr>
          <w:sz w:val="28"/>
          <w:szCs w:val="28"/>
          <w:lang w:val="kk-KZ"/>
        </w:rPr>
      </w:pPr>
    </w:p>
    <w:p w14:paraId="4DCF2046" w14:textId="77777777" w:rsidR="001B3F03" w:rsidRPr="00E515C2" w:rsidRDefault="001B3F03">
      <w:pPr>
        <w:tabs>
          <w:tab w:val="left" w:pos="1029"/>
        </w:tabs>
        <w:ind w:right="-2"/>
        <w:jc w:val="center"/>
        <w:rPr>
          <w:b/>
          <w:bCs/>
          <w:sz w:val="28"/>
          <w:szCs w:val="28"/>
          <w:lang w:val="kk-KZ"/>
        </w:rPr>
      </w:pPr>
    </w:p>
    <w:p w14:paraId="1E15F5EC" w14:textId="77777777" w:rsidR="001B3F03" w:rsidRPr="00E515C2" w:rsidRDefault="001B3F03">
      <w:pPr>
        <w:tabs>
          <w:tab w:val="left" w:pos="1029"/>
        </w:tabs>
        <w:ind w:right="-2"/>
        <w:jc w:val="center"/>
        <w:rPr>
          <w:b/>
          <w:bCs/>
          <w:sz w:val="28"/>
          <w:szCs w:val="28"/>
          <w:lang w:val="kk-KZ"/>
        </w:rPr>
      </w:pPr>
    </w:p>
    <w:p w14:paraId="4B882611" w14:textId="77777777" w:rsidR="001B3F03" w:rsidRPr="00E515C2" w:rsidRDefault="008634CC">
      <w:pPr>
        <w:tabs>
          <w:tab w:val="left" w:pos="1029"/>
        </w:tabs>
        <w:ind w:right="-2"/>
        <w:jc w:val="center"/>
        <w:rPr>
          <w:b/>
          <w:bCs/>
          <w:sz w:val="28"/>
          <w:szCs w:val="28"/>
          <w:lang w:val="kk-KZ"/>
        </w:rPr>
      </w:pPr>
      <w:r w:rsidRPr="00E515C2">
        <w:rPr>
          <w:lang w:val="kk-KZ"/>
        </w:rPr>
        <w:br w:type="page"/>
      </w:r>
    </w:p>
    <w:p w14:paraId="41293105" w14:textId="77777777" w:rsidR="001B3F03" w:rsidRPr="00E515C2" w:rsidRDefault="008634CC">
      <w:pPr>
        <w:tabs>
          <w:tab w:val="left" w:pos="1029"/>
        </w:tabs>
        <w:ind w:right="-2"/>
        <w:jc w:val="center"/>
        <w:rPr>
          <w:b/>
          <w:bCs/>
          <w:sz w:val="28"/>
          <w:szCs w:val="28"/>
          <w:lang w:val="kk-KZ"/>
        </w:rPr>
      </w:pPr>
      <w:r w:rsidRPr="00E515C2">
        <w:rPr>
          <w:b/>
          <w:bCs/>
          <w:sz w:val="28"/>
          <w:szCs w:val="28"/>
          <w:lang w:val="kk-KZ"/>
        </w:rPr>
        <w:t>ҚОСЫМША П</w:t>
      </w:r>
    </w:p>
    <w:p w14:paraId="644A544C" w14:textId="77777777" w:rsidR="001B3F03" w:rsidRPr="00E515C2" w:rsidRDefault="001B3F03">
      <w:pPr>
        <w:ind w:right="-2" w:firstLine="709"/>
        <w:jc w:val="center"/>
        <w:rPr>
          <w:b/>
          <w:lang w:val="kk-KZ"/>
        </w:rPr>
      </w:pPr>
    </w:p>
    <w:p w14:paraId="1290CC64" w14:textId="77777777" w:rsidR="001B3F03" w:rsidRPr="00E515C2" w:rsidRDefault="008634CC">
      <w:pPr>
        <w:tabs>
          <w:tab w:val="left" w:pos="1029"/>
        </w:tabs>
        <w:ind w:right="-2"/>
        <w:jc w:val="both"/>
        <w:rPr>
          <w:sz w:val="28"/>
          <w:szCs w:val="28"/>
          <w:lang w:val="kk-KZ"/>
        </w:rPr>
      </w:pPr>
      <w:r w:rsidRPr="00E515C2">
        <w:rPr>
          <w:noProof/>
          <w:sz w:val="28"/>
          <w:szCs w:val="28"/>
        </w:rPr>
        <w:drawing>
          <wp:anchor distT="0" distB="0" distL="0" distR="0" simplePos="0" relativeHeight="251671040" behindDoc="1" locked="0" layoutInCell="1" allowOverlap="1" wp14:anchorId="70D9F7C0" wp14:editId="7502732A">
            <wp:simplePos x="0" y="0"/>
            <wp:positionH relativeFrom="column">
              <wp:posOffset>104775</wp:posOffset>
            </wp:positionH>
            <wp:positionV relativeFrom="paragraph">
              <wp:posOffset>58420</wp:posOffset>
            </wp:positionV>
            <wp:extent cx="5912485" cy="3685540"/>
            <wp:effectExtent l="0" t="0" r="0" b="0"/>
            <wp:wrapNone/>
            <wp:docPr id="54"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147"/>
                    <pic:cNvPicPr>
                      <a:picLocks noChangeAspect="1" noChangeArrowheads="1"/>
                    </pic:cNvPicPr>
                  </pic:nvPicPr>
                  <pic:blipFill>
                    <a:blip r:embed="rId83" cstate="print"/>
                    <a:stretch>
                      <a:fillRect/>
                    </a:stretch>
                  </pic:blipFill>
                  <pic:spPr bwMode="auto">
                    <a:xfrm>
                      <a:off x="0" y="0"/>
                      <a:ext cx="5912485" cy="3685540"/>
                    </a:xfrm>
                    <a:prstGeom prst="rect">
                      <a:avLst/>
                    </a:prstGeom>
                  </pic:spPr>
                </pic:pic>
              </a:graphicData>
            </a:graphic>
          </wp:anchor>
        </w:drawing>
      </w:r>
    </w:p>
    <w:p w14:paraId="57FDD791" w14:textId="77777777" w:rsidR="001B3F03" w:rsidRPr="00E515C2" w:rsidRDefault="001B3F03">
      <w:pPr>
        <w:tabs>
          <w:tab w:val="left" w:pos="1029"/>
        </w:tabs>
        <w:ind w:right="-2"/>
        <w:jc w:val="both"/>
        <w:rPr>
          <w:sz w:val="28"/>
          <w:szCs w:val="28"/>
          <w:lang w:val="kk-KZ"/>
        </w:rPr>
      </w:pPr>
    </w:p>
    <w:p w14:paraId="4043BB34" w14:textId="77777777" w:rsidR="001B3F03" w:rsidRPr="00E515C2" w:rsidRDefault="001B3F03">
      <w:pPr>
        <w:tabs>
          <w:tab w:val="left" w:pos="1029"/>
        </w:tabs>
        <w:ind w:right="-2"/>
        <w:jc w:val="both"/>
        <w:rPr>
          <w:sz w:val="28"/>
          <w:szCs w:val="28"/>
          <w:lang w:val="kk-KZ"/>
        </w:rPr>
      </w:pPr>
    </w:p>
    <w:p w14:paraId="01719874" w14:textId="77777777" w:rsidR="001B3F03" w:rsidRPr="00E515C2" w:rsidRDefault="001B3F03">
      <w:pPr>
        <w:tabs>
          <w:tab w:val="left" w:pos="1029"/>
        </w:tabs>
        <w:ind w:right="-2"/>
        <w:jc w:val="both"/>
        <w:rPr>
          <w:sz w:val="28"/>
          <w:szCs w:val="28"/>
          <w:lang w:val="kk-KZ"/>
        </w:rPr>
      </w:pPr>
    </w:p>
    <w:p w14:paraId="7DF25674" w14:textId="77777777" w:rsidR="001B3F03" w:rsidRPr="00E515C2" w:rsidRDefault="001B3F03">
      <w:pPr>
        <w:tabs>
          <w:tab w:val="left" w:pos="1029"/>
        </w:tabs>
        <w:ind w:right="-2"/>
        <w:jc w:val="both"/>
        <w:rPr>
          <w:sz w:val="28"/>
          <w:szCs w:val="28"/>
          <w:lang w:val="kk-KZ"/>
        </w:rPr>
      </w:pPr>
    </w:p>
    <w:p w14:paraId="54EBA8CF" w14:textId="77777777" w:rsidR="001B3F03" w:rsidRPr="00E515C2" w:rsidRDefault="001B3F03">
      <w:pPr>
        <w:tabs>
          <w:tab w:val="left" w:pos="1029"/>
        </w:tabs>
        <w:ind w:right="-2"/>
        <w:jc w:val="both"/>
        <w:rPr>
          <w:sz w:val="28"/>
          <w:szCs w:val="28"/>
          <w:lang w:val="kk-KZ"/>
        </w:rPr>
      </w:pPr>
    </w:p>
    <w:p w14:paraId="6FB7FE90" w14:textId="77777777" w:rsidR="001B3F03" w:rsidRPr="00E515C2" w:rsidRDefault="001B3F03">
      <w:pPr>
        <w:tabs>
          <w:tab w:val="left" w:pos="1029"/>
        </w:tabs>
        <w:ind w:right="-2"/>
        <w:jc w:val="both"/>
        <w:rPr>
          <w:sz w:val="28"/>
          <w:szCs w:val="28"/>
          <w:lang w:val="kk-KZ"/>
        </w:rPr>
      </w:pPr>
    </w:p>
    <w:p w14:paraId="00ADD3B3" w14:textId="77777777" w:rsidR="001B3F03" w:rsidRPr="00E515C2" w:rsidRDefault="001B3F03">
      <w:pPr>
        <w:tabs>
          <w:tab w:val="left" w:pos="1029"/>
        </w:tabs>
        <w:ind w:right="-2"/>
        <w:jc w:val="both"/>
        <w:rPr>
          <w:sz w:val="28"/>
          <w:szCs w:val="28"/>
          <w:lang w:val="kk-KZ"/>
        </w:rPr>
      </w:pPr>
    </w:p>
    <w:p w14:paraId="279F3765" w14:textId="77777777" w:rsidR="001B3F03" w:rsidRPr="00E515C2" w:rsidRDefault="001B3F03">
      <w:pPr>
        <w:tabs>
          <w:tab w:val="left" w:pos="1029"/>
        </w:tabs>
        <w:ind w:right="-2"/>
        <w:jc w:val="both"/>
        <w:rPr>
          <w:sz w:val="28"/>
          <w:szCs w:val="28"/>
          <w:lang w:val="kk-KZ"/>
        </w:rPr>
      </w:pPr>
    </w:p>
    <w:p w14:paraId="221CEE78" w14:textId="77777777" w:rsidR="001B3F03" w:rsidRPr="00E515C2" w:rsidRDefault="001B3F03">
      <w:pPr>
        <w:tabs>
          <w:tab w:val="left" w:pos="1029"/>
        </w:tabs>
        <w:ind w:right="-2"/>
        <w:jc w:val="both"/>
        <w:rPr>
          <w:sz w:val="28"/>
          <w:szCs w:val="28"/>
          <w:lang w:val="kk-KZ"/>
        </w:rPr>
      </w:pPr>
    </w:p>
    <w:p w14:paraId="4AF5293A" w14:textId="77777777" w:rsidR="001B3F03" w:rsidRPr="00E515C2" w:rsidRDefault="001B3F03">
      <w:pPr>
        <w:tabs>
          <w:tab w:val="left" w:pos="1029"/>
        </w:tabs>
        <w:ind w:right="-2"/>
        <w:jc w:val="both"/>
        <w:rPr>
          <w:sz w:val="28"/>
          <w:szCs w:val="28"/>
          <w:lang w:val="kk-KZ"/>
        </w:rPr>
      </w:pPr>
    </w:p>
    <w:p w14:paraId="3A3B7E09" w14:textId="77777777" w:rsidR="001B3F03" w:rsidRPr="00E515C2" w:rsidRDefault="001B3F03">
      <w:pPr>
        <w:tabs>
          <w:tab w:val="left" w:pos="1029"/>
        </w:tabs>
        <w:ind w:right="-2"/>
        <w:jc w:val="both"/>
        <w:rPr>
          <w:sz w:val="28"/>
          <w:szCs w:val="28"/>
          <w:lang w:val="kk-KZ"/>
        </w:rPr>
      </w:pPr>
    </w:p>
    <w:p w14:paraId="175EE6E7" w14:textId="77777777" w:rsidR="001B3F03" w:rsidRPr="00E515C2" w:rsidRDefault="001B3F03">
      <w:pPr>
        <w:tabs>
          <w:tab w:val="left" w:pos="1029"/>
        </w:tabs>
        <w:ind w:right="-2"/>
        <w:jc w:val="both"/>
        <w:rPr>
          <w:sz w:val="28"/>
          <w:szCs w:val="28"/>
          <w:lang w:val="kk-KZ"/>
        </w:rPr>
      </w:pPr>
    </w:p>
    <w:p w14:paraId="2ECCF845" w14:textId="77777777" w:rsidR="001B3F03" w:rsidRPr="00E515C2" w:rsidRDefault="001B3F03">
      <w:pPr>
        <w:tabs>
          <w:tab w:val="left" w:pos="1029"/>
        </w:tabs>
        <w:ind w:right="-2"/>
        <w:jc w:val="both"/>
        <w:rPr>
          <w:sz w:val="28"/>
          <w:szCs w:val="28"/>
          <w:lang w:val="kk-KZ"/>
        </w:rPr>
      </w:pPr>
    </w:p>
    <w:p w14:paraId="085D4C6E" w14:textId="77777777" w:rsidR="001B3F03" w:rsidRPr="00E515C2" w:rsidRDefault="001B3F03">
      <w:pPr>
        <w:tabs>
          <w:tab w:val="left" w:pos="1029"/>
        </w:tabs>
        <w:ind w:right="-2"/>
        <w:jc w:val="both"/>
        <w:rPr>
          <w:sz w:val="28"/>
          <w:szCs w:val="28"/>
          <w:lang w:val="kk-KZ"/>
        </w:rPr>
      </w:pPr>
    </w:p>
    <w:p w14:paraId="7E49D7DF" w14:textId="77777777" w:rsidR="001B3F03" w:rsidRPr="00E515C2" w:rsidRDefault="001B3F03">
      <w:pPr>
        <w:tabs>
          <w:tab w:val="left" w:pos="1029"/>
        </w:tabs>
        <w:ind w:right="-2"/>
        <w:jc w:val="both"/>
        <w:rPr>
          <w:sz w:val="28"/>
          <w:szCs w:val="28"/>
          <w:lang w:val="kk-KZ"/>
        </w:rPr>
      </w:pPr>
    </w:p>
    <w:p w14:paraId="71EB83E3" w14:textId="77777777" w:rsidR="001B3F03" w:rsidRPr="00E515C2" w:rsidRDefault="001B3F03">
      <w:pPr>
        <w:tabs>
          <w:tab w:val="left" w:pos="1029"/>
        </w:tabs>
        <w:ind w:right="-2"/>
        <w:jc w:val="both"/>
        <w:rPr>
          <w:sz w:val="28"/>
          <w:szCs w:val="28"/>
          <w:lang w:val="kk-KZ"/>
        </w:rPr>
      </w:pPr>
    </w:p>
    <w:p w14:paraId="732FA1A9" w14:textId="77777777" w:rsidR="001B3F03" w:rsidRPr="00E515C2" w:rsidRDefault="001B3F03">
      <w:pPr>
        <w:tabs>
          <w:tab w:val="left" w:pos="1029"/>
        </w:tabs>
        <w:ind w:right="-2"/>
        <w:jc w:val="both"/>
        <w:rPr>
          <w:sz w:val="28"/>
          <w:szCs w:val="28"/>
          <w:lang w:val="kk-KZ"/>
        </w:rPr>
      </w:pPr>
    </w:p>
    <w:p w14:paraId="0559B687" w14:textId="77777777" w:rsidR="001B3F03" w:rsidRPr="00E515C2" w:rsidRDefault="001B3F03">
      <w:pPr>
        <w:tabs>
          <w:tab w:val="left" w:pos="1029"/>
        </w:tabs>
        <w:ind w:right="-2"/>
        <w:jc w:val="both"/>
        <w:rPr>
          <w:sz w:val="28"/>
          <w:szCs w:val="28"/>
          <w:lang w:val="kk-KZ"/>
        </w:rPr>
      </w:pPr>
    </w:p>
    <w:p w14:paraId="5DBBFC55" w14:textId="77777777" w:rsidR="001B3F03" w:rsidRPr="00E515C2" w:rsidRDefault="008634CC">
      <w:pPr>
        <w:tabs>
          <w:tab w:val="left" w:pos="1029"/>
        </w:tabs>
        <w:ind w:right="-2"/>
        <w:jc w:val="center"/>
        <w:rPr>
          <w:bCs/>
          <w:sz w:val="28"/>
          <w:szCs w:val="28"/>
          <w:lang w:val="kk-KZ"/>
        </w:rPr>
      </w:pPr>
      <w:r w:rsidRPr="00E515C2">
        <w:rPr>
          <w:bCs/>
          <w:sz w:val="28"/>
          <w:szCs w:val="28"/>
          <w:lang w:val="kk-KZ"/>
        </w:rPr>
        <w:t xml:space="preserve">Сурет </w:t>
      </w:r>
      <w:r w:rsidR="001D400C" w:rsidRPr="00E515C2">
        <w:rPr>
          <w:bCs/>
          <w:sz w:val="28"/>
          <w:szCs w:val="28"/>
          <w:lang w:val="kk-KZ"/>
        </w:rPr>
        <w:t>П</w:t>
      </w:r>
      <w:r w:rsidRPr="00E515C2">
        <w:rPr>
          <w:bCs/>
          <w:sz w:val="28"/>
          <w:szCs w:val="28"/>
          <w:lang w:val="kk-KZ"/>
        </w:rPr>
        <w:t xml:space="preserve"> 1</w:t>
      </w:r>
      <w:r w:rsidR="007913AA" w:rsidRPr="00E515C2">
        <w:rPr>
          <w:bCs/>
          <w:sz w:val="28"/>
          <w:szCs w:val="28"/>
          <w:lang w:val="kk-KZ"/>
        </w:rPr>
        <w:t xml:space="preserve">- </w:t>
      </w:r>
      <w:r w:rsidR="001D400C" w:rsidRPr="00E515C2">
        <w:rPr>
          <w:sz w:val="28"/>
          <w:szCs w:val="28"/>
          <w:lang w:val="kk-KZ"/>
        </w:rPr>
        <w:t>«Mindmeister» платформасы</w:t>
      </w:r>
      <w:r w:rsidR="006412D7" w:rsidRPr="00E515C2">
        <w:rPr>
          <w:sz w:val="28"/>
          <w:szCs w:val="28"/>
          <w:lang w:val="kk-KZ"/>
        </w:rPr>
        <w:t>да студенттердің өзіндік жұмысы</w:t>
      </w:r>
    </w:p>
    <w:p w14:paraId="0FCC37ED" w14:textId="77777777" w:rsidR="001B3F03" w:rsidRPr="00E515C2" w:rsidRDefault="001B3F03">
      <w:pPr>
        <w:tabs>
          <w:tab w:val="left" w:pos="1029"/>
        </w:tabs>
        <w:ind w:right="-2"/>
        <w:jc w:val="center"/>
        <w:rPr>
          <w:b/>
          <w:bCs/>
          <w:sz w:val="28"/>
          <w:szCs w:val="28"/>
          <w:lang w:val="kk-KZ"/>
        </w:rPr>
      </w:pPr>
    </w:p>
    <w:p w14:paraId="288A39EB" w14:textId="77777777" w:rsidR="001B3F03" w:rsidRPr="00E515C2" w:rsidRDefault="008634CC">
      <w:pPr>
        <w:tabs>
          <w:tab w:val="left" w:pos="1029"/>
        </w:tabs>
        <w:ind w:right="-2"/>
        <w:jc w:val="center"/>
        <w:rPr>
          <w:b/>
          <w:bCs/>
          <w:sz w:val="28"/>
          <w:szCs w:val="28"/>
          <w:lang w:val="kk-KZ"/>
        </w:rPr>
      </w:pPr>
      <w:r w:rsidRPr="00E515C2">
        <w:rPr>
          <w:lang w:val="kk-KZ"/>
        </w:rPr>
        <w:br w:type="page"/>
      </w:r>
    </w:p>
    <w:p w14:paraId="59DCB666" w14:textId="77777777" w:rsidR="001B3F03" w:rsidRPr="00E515C2" w:rsidRDefault="008634CC" w:rsidP="006412D7">
      <w:pPr>
        <w:tabs>
          <w:tab w:val="left" w:pos="1029"/>
        </w:tabs>
        <w:ind w:right="-2"/>
        <w:jc w:val="center"/>
        <w:rPr>
          <w:b/>
          <w:bCs/>
          <w:sz w:val="28"/>
          <w:szCs w:val="28"/>
          <w:lang w:val="kk-KZ"/>
        </w:rPr>
      </w:pPr>
      <w:r w:rsidRPr="00E515C2">
        <w:rPr>
          <w:b/>
          <w:bCs/>
          <w:sz w:val="28"/>
          <w:szCs w:val="28"/>
          <w:lang w:val="kk-KZ"/>
        </w:rPr>
        <w:t>ҚОСЫМША Р</w:t>
      </w:r>
      <w:r w:rsidRPr="00E515C2">
        <w:rPr>
          <w:noProof/>
          <w:sz w:val="28"/>
          <w:szCs w:val="28"/>
        </w:rPr>
        <w:drawing>
          <wp:anchor distT="0" distB="0" distL="0" distR="0" simplePos="0" relativeHeight="251673088" behindDoc="1" locked="0" layoutInCell="1" allowOverlap="1" wp14:anchorId="7A08FA2E" wp14:editId="4572B484">
            <wp:simplePos x="0" y="0"/>
            <wp:positionH relativeFrom="column">
              <wp:posOffset>-3810</wp:posOffset>
            </wp:positionH>
            <wp:positionV relativeFrom="paragraph">
              <wp:posOffset>186055</wp:posOffset>
            </wp:positionV>
            <wp:extent cx="6057900" cy="3686175"/>
            <wp:effectExtent l="19050" t="0" r="0" b="0"/>
            <wp:wrapNone/>
            <wp:docPr id="55"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148"/>
                    <pic:cNvPicPr>
                      <a:picLocks noChangeAspect="1" noChangeArrowheads="1"/>
                    </pic:cNvPicPr>
                  </pic:nvPicPr>
                  <pic:blipFill>
                    <a:blip r:embed="rId84" cstate="print"/>
                    <a:stretch>
                      <a:fillRect/>
                    </a:stretch>
                  </pic:blipFill>
                  <pic:spPr bwMode="auto">
                    <a:xfrm>
                      <a:off x="0" y="0"/>
                      <a:ext cx="6057900" cy="3686175"/>
                    </a:xfrm>
                    <a:prstGeom prst="rect">
                      <a:avLst/>
                    </a:prstGeom>
                  </pic:spPr>
                </pic:pic>
              </a:graphicData>
            </a:graphic>
          </wp:anchor>
        </w:drawing>
      </w:r>
    </w:p>
    <w:p w14:paraId="034E5295" w14:textId="77777777" w:rsidR="001B3F03" w:rsidRPr="00E515C2" w:rsidRDefault="001B3F03">
      <w:pPr>
        <w:tabs>
          <w:tab w:val="left" w:pos="1029"/>
        </w:tabs>
        <w:ind w:right="-2"/>
        <w:jc w:val="both"/>
        <w:rPr>
          <w:sz w:val="28"/>
          <w:szCs w:val="28"/>
          <w:lang w:val="kk-KZ"/>
        </w:rPr>
      </w:pPr>
    </w:p>
    <w:p w14:paraId="6EC2C457" w14:textId="77777777" w:rsidR="001B3F03" w:rsidRPr="00E515C2" w:rsidRDefault="001B3F03">
      <w:pPr>
        <w:tabs>
          <w:tab w:val="left" w:pos="1029"/>
        </w:tabs>
        <w:ind w:right="-2"/>
        <w:jc w:val="both"/>
        <w:rPr>
          <w:sz w:val="28"/>
          <w:szCs w:val="28"/>
          <w:lang w:val="kk-KZ"/>
        </w:rPr>
      </w:pPr>
    </w:p>
    <w:p w14:paraId="40F32FE0" w14:textId="77777777" w:rsidR="001B3F03" w:rsidRPr="00E515C2" w:rsidRDefault="001B3F03">
      <w:pPr>
        <w:tabs>
          <w:tab w:val="left" w:pos="1029"/>
        </w:tabs>
        <w:ind w:right="-2"/>
        <w:jc w:val="both"/>
        <w:rPr>
          <w:sz w:val="28"/>
          <w:szCs w:val="28"/>
          <w:lang w:val="kk-KZ"/>
        </w:rPr>
      </w:pPr>
    </w:p>
    <w:p w14:paraId="4C806EEE" w14:textId="77777777" w:rsidR="001B3F03" w:rsidRPr="00E515C2" w:rsidRDefault="001B3F03">
      <w:pPr>
        <w:tabs>
          <w:tab w:val="left" w:pos="1029"/>
        </w:tabs>
        <w:ind w:right="-2"/>
        <w:jc w:val="both"/>
        <w:rPr>
          <w:sz w:val="28"/>
          <w:szCs w:val="28"/>
          <w:lang w:val="kk-KZ"/>
        </w:rPr>
      </w:pPr>
    </w:p>
    <w:p w14:paraId="762C7008" w14:textId="77777777" w:rsidR="001B3F03" w:rsidRPr="00E515C2" w:rsidRDefault="001B3F03">
      <w:pPr>
        <w:tabs>
          <w:tab w:val="left" w:pos="1029"/>
        </w:tabs>
        <w:ind w:right="-2"/>
        <w:jc w:val="both"/>
        <w:rPr>
          <w:sz w:val="28"/>
          <w:szCs w:val="28"/>
          <w:lang w:val="kk-KZ"/>
        </w:rPr>
      </w:pPr>
    </w:p>
    <w:p w14:paraId="21D2DF5D" w14:textId="77777777" w:rsidR="001B3F03" w:rsidRPr="00E515C2" w:rsidRDefault="001B3F03">
      <w:pPr>
        <w:tabs>
          <w:tab w:val="left" w:pos="1029"/>
        </w:tabs>
        <w:ind w:right="-2"/>
        <w:jc w:val="both"/>
        <w:rPr>
          <w:sz w:val="28"/>
          <w:szCs w:val="28"/>
          <w:lang w:val="kk-KZ"/>
        </w:rPr>
      </w:pPr>
    </w:p>
    <w:p w14:paraId="31CFC163" w14:textId="77777777" w:rsidR="001B3F03" w:rsidRPr="00E515C2" w:rsidRDefault="001B3F03">
      <w:pPr>
        <w:tabs>
          <w:tab w:val="left" w:pos="1029"/>
        </w:tabs>
        <w:ind w:right="-2"/>
        <w:jc w:val="both"/>
        <w:rPr>
          <w:sz w:val="28"/>
          <w:szCs w:val="28"/>
          <w:lang w:val="kk-KZ"/>
        </w:rPr>
      </w:pPr>
    </w:p>
    <w:p w14:paraId="0A3ABB33" w14:textId="77777777" w:rsidR="001B3F03" w:rsidRPr="00E515C2" w:rsidRDefault="001B3F03">
      <w:pPr>
        <w:tabs>
          <w:tab w:val="left" w:pos="1029"/>
        </w:tabs>
        <w:ind w:right="-2"/>
        <w:jc w:val="both"/>
        <w:rPr>
          <w:sz w:val="28"/>
          <w:szCs w:val="28"/>
          <w:lang w:val="kk-KZ"/>
        </w:rPr>
      </w:pPr>
    </w:p>
    <w:p w14:paraId="0A2C4AE7" w14:textId="77777777" w:rsidR="001B3F03" w:rsidRPr="00E515C2" w:rsidRDefault="001B3F03">
      <w:pPr>
        <w:tabs>
          <w:tab w:val="left" w:pos="1029"/>
        </w:tabs>
        <w:ind w:right="-2"/>
        <w:jc w:val="both"/>
        <w:rPr>
          <w:sz w:val="28"/>
          <w:szCs w:val="28"/>
          <w:lang w:val="kk-KZ"/>
        </w:rPr>
      </w:pPr>
    </w:p>
    <w:p w14:paraId="60423C4F" w14:textId="77777777" w:rsidR="001B3F03" w:rsidRPr="00E515C2" w:rsidRDefault="001B3F03">
      <w:pPr>
        <w:tabs>
          <w:tab w:val="left" w:pos="1029"/>
        </w:tabs>
        <w:ind w:right="-2"/>
        <w:jc w:val="both"/>
        <w:rPr>
          <w:sz w:val="28"/>
          <w:szCs w:val="28"/>
          <w:lang w:val="kk-KZ"/>
        </w:rPr>
      </w:pPr>
    </w:p>
    <w:p w14:paraId="68108BF9" w14:textId="77777777" w:rsidR="001B3F03" w:rsidRPr="00E515C2" w:rsidRDefault="001B3F03">
      <w:pPr>
        <w:tabs>
          <w:tab w:val="left" w:pos="1029"/>
        </w:tabs>
        <w:ind w:right="-2"/>
        <w:jc w:val="both"/>
        <w:rPr>
          <w:sz w:val="28"/>
          <w:szCs w:val="28"/>
          <w:lang w:val="kk-KZ"/>
        </w:rPr>
      </w:pPr>
    </w:p>
    <w:p w14:paraId="5DD6B129" w14:textId="77777777" w:rsidR="001B3F03" w:rsidRPr="00E515C2" w:rsidRDefault="001B3F03">
      <w:pPr>
        <w:tabs>
          <w:tab w:val="left" w:pos="1029"/>
        </w:tabs>
        <w:ind w:right="-2"/>
        <w:jc w:val="both"/>
        <w:rPr>
          <w:sz w:val="28"/>
          <w:szCs w:val="28"/>
          <w:lang w:val="kk-KZ"/>
        </w:rPr>
      </w:pPr>
    </w:p>
    <w:p w14:paraId="10576CB5" w14:textId="77777777" w:rsidR="001B3F03" w:rsidRPr="00E515C2" w:rsidRDefault="001B3F03">
      <w:pPr>
        <w:tabs>
          <w:tab w:val="left" w:pos="1029"/>
        </w:tabs>
        <w:ind w:right="-2"/>
        <w:jc w:val="both"/>
        <w:rPr>
          <w:b/>
          <w:bCs/>
          <w:sz w:val="28"/>
          <w:szCs w:val="28"/>
          <w:lang w:val="kk-KZ"/>
        </w:rPr>
      </w:pPr>
    </w:p>
    <w:p w14:paraId="04F20412" w14:textId="77777777" w:rsidR="001B3F03" w:rsidRPr="00E515C2" w:rsidRDefault="001B3F03">
      <w:pPr>
        <w:tabs>
          <w:tab w:val="left" w:pos="1029"/>
        </w:tabs>
        <w:ind w:right="-2"/>
        <w:jc w:val="both"/>
        <w:rPr>
          <w:b/>
          <w:bCs/>
          <w:sz w:val="28"/>
          <w:szCs w:val="28"/>
          <w:lang w:val="kk-KZ"/>
        </w:rPr>
      </w:pPr>
    </w:p>
    <w:p w14:paraId="5392CF60" w14:textId="77777777" w:rsidR="001B3F03" w:rsidRPr="00E515C2" w:rsidRDefault="001B3F03">
      <w:pPr>
        <w:tabs>
          <w:tab w:val="left" w:pos="1029"/>
        </w:tabs>
        <w:ind w:right="-2"/>
        <w:jc w:val="both"/>
        <w:rPr>
          <w:b/>
          <w:bCs/>
          <w:sz w:val="28"/>
          <w:szCs w:val="28"/>
          <w:lang w:val="kk-KZ"/>
        </w:rPr>
      </w:pPr>
    </w:p>
    <w:p w14:paraId="422A6F7D" w14:textId="77777777" w:rsidR="001B3F03" w:rsidRPr="00E515C2" w:rsidRDefault="001B3F03">
      <w:pPr>
        <w:tabs>
          <w:tab w:val="left" w:pos="1029"/>
        </w:tabs>
        <w:ind w:right="-2"/>
        <w:jc w:val="both"/>
        <w:rPr>
          <w:b/>
          <w:bCs/>
          <w:sz w:val="28"/>
          <w:szCs w:val="28"/>
          <w:lang w:val="kk-KZ"/>
        </w:rPr>
      </w:pPr>
    </w:p>
    <w:p w14:paraId="7103F18A" w14:textId="77777777" w:rsidR="001B3F03" w:rsidRPr="00E515C2" w:rsidRDefault="001B3F03">
      <w:pPr>
        <w:tabs>
          <w:tab w:val="left" w:pos="1029"/>
        </w:tabs>
        <w:ind w:right="-2"/>
        <w:jc w:val="center"/>
        <w:rPr>
          <w:b/>
          <w:bCs/>
          <w:sz w:val="28"/>
          <w:szCs w:val="28"/>
          <w:lang w:val="kk-KZ"/>
        </w:rPr>
      </w:pPr>
    </w:p>
    <w:p w14:paraId="3F5620E3" w14:textId="77777777" w:rsidR="001B3F03" w:rsidRPr="00E515C2" w:rsidRDefault="001B3F03">
      <w:pPr>
        <w:tabs>
          <w:tab w:val="left" w:pos="1029"/>
        </w:tabs>
        <w:ind w:right="-2"/>
        <w:jc w:val="center"/>
        <w:rPr>
          <w:b/>
          <w:bCs/>
          <w:sz w:val="28"/>
          <w:szCs w:val="28"/>
          <w:lang w:val="kk-KZ"/>
        </w:rPr>
      </w:pPr>
    </w:p>
    <w:p w14:paraId="663871B7" w14:textId="77777777" w:rsidR="001B3F03" w:rsidRPr="00E515C2" w:rsidRDefault="001B3F03">
      <w:pPr>
        <w:tabs>
          <w:tab w:val="left" w:pos="1029"/>
        </w:tabs>
        <w:ind w:right="-2"/>
        <w:jc w:val="center"/>
        <w:rPr>
          <w:b/>
          <w:bCs/>
          <w:sz w:val="28"/>
          <w:szCs w:val="28"/>
          <w:lang w:val="kk-KZ"/>
        </w:rPr>
      </w:pPr>
    </w:p>
    <w:p w14:paraId="1E6F5DBD" w14:textId="77777777" w:rsidR="006412D7" w:rsidRPr="00E515C2" w:rsidRDefault="001D400C" w:rsidP="006412D7">
      <w:pPr>
        <w:ind w:right="-2" w:firstLine="709"/>
        <w:jc w:val="center"/>
        <w:rPr>
          <w:lang w:val="kk-KZ"/>
        </w:rPr>
      </w:pPr>
      <w:r w:rsidRPr="00E515C2">
        <w:rPr>
          <w:bCs/>
          <w:sz w:val="28"/>
          <w:szCs w:val="28"/>
          <w:lang w:val="kk-KZ"/>
        </w:rPr>
        <w:t>Сурет  Р</w:t>
      </w:r>
      <w:r w:rsidR="008634CC" w:rsidRPr="00E515C2">
        <w:rPr>
          <w:bCs/>
          <w:sz w:val="28"/>
          <w:szCs w:val="28"/>
          <w:lang w:val="kk-KZ"/>
        </w:rPr>
        <w:t xml:space="preserve"> 1</w:t>
      </w:r>
      <w:r w:rsidR="002201B2" w:rsidRPr="00E515C2">
        <w:rPr>
          <w:bCs/>
          <w:sz w:val="28"/>
          <w:szCs w:val="28"/>
          <w:lang w:val="kk-KZ"/>
        </w:rPr>
        <w:t xml:space="preserve"> - </w:t>
      </w:r>
      <w:r w:rsidR="006412D7" w:rsidRPr="00E515C2">
        <w:rPr>
          <w:b/>
          <w:sz w:val="28"/>
          <w:szCs w:val="28"/>
          <w:lang w:val="kk-KZ"/>
        </w:rPr>
        <w:t xml:space="preserve"> </w:t>
      </w:r>
      <w:r w:rsidR="006412D7" w:rsidRPr="00E515C2">
        <w:rPr>
          <w:sz w:val="28"/>
          <w:szCs w:val="28"/>
          <w:lang w:val="kk-KZ"/>
        </w:rPr>
        <w:t>«Mindmeister» ресурсындағы «Мұғалімнің кәсіби шеберлігі» тақырыбындағы студенттердің жұмысы</w:t>
      </w:r>
    </w:p>
    <w:p w14:paraId="316BD07C" w14:textId="77777777" w:rsidR="001B3F03" w:rsidRPr="00E515C2" w:rsidRDefault="001B3F03">
      <w:pPr>
        <w:tabs>
          <w:tab w:val="left" w:pos="1029"/>
        </w:tabs>
        <w:ind w:right="-2"/>
        <w:jc w:val="center"/>
        <w:rPr>
          <w:b/>
          <w:bCs/>
          <w:sz w:val="28"/>
          <w:szCs w:val="28"/>
          <w:lang w:val="kk-KZ"/>
        </w:rPr>
      </w:pPr>
    </w:p>
    <w:p w14:paraId="102A0110" w14:textId="77777777" w:rsidR="001B3F03" w:rsidRPr="00E515C2" w:rsidRDefault="008634CC">
      <w:pPr>
        <w:tabs>
          <w:tab w:val="left" w:pos="1029"/>
        </w:tabs>
        <w:ind w:right="-2"/>
        <w:jc w:val="center"/>
        <w:rPr>
          <w:b/>
          <w:bCs/>
          <w:sz w:val="28"/>
          <w:szCs w:val="28"/>
          <w:lang w:val="kk-KZ"/>
        </w:rPr>
      </w:pPr>
      <w:r w:rsidRPr="00E515C2">
        <w:rPr>
          <w:lang w:val="kk-KZ"/>
        </w:rPr>
        <w:br w:type="page"/>
      </w:r>
    </w:p>
    <w:p w14:paraId="36777863" w14:textId="77777777" w:rsidR="001B3F03" w:rsidRPr="00E515C2" w:rsidRDefault="00F6152E">
      <w:pPr>
        <w:tabs>
          <w:tab w:val="left" w:pos="1029"/>
        </w:tabs>
        <w:ind w:right="-2"/>
        <w:jc w:val="center"/>
        <w:rPr>
          <w:b/>
          <w:bCs/>
          <w:sz w:val="28"/>
          <w:szCs w:val="28"/>
          <w:lang w:val="kk-KZ"/>
        </w:rPr>
      </w:pPr>
      <w:r w:rsidRPr="00E515C2">
        <w:rPr>
          <w:b/>
          <w:bCs/>
          <w:sz w:val="28"/>
          <w:szCs w:val="28"/>
          <w:lang w:val="kk-KZ"/>
        </w:rPr>
        <w:t>ҚОСЫМША С</w:t>
      </w:r>
    </w:p>
    <w:p w14:paraId="205242F0" w14:textId="77777777" w:rsidR="001B3F03" w:rsidRPr="00E515C2" w:rsidRDefault="001B3F03">
      <w:pPr>
        <w:ind w:right="-2" w:firstLine="709"/>
        <w:jc w:val="center"/>
        <w:rPr>
          <w:lang w:val="kk-KZ"/>
        </w:rPr>
      </w:pPr>
    </w:p>
    <w:p w14:paraId="0EDEA3EB" w14:textId="77777777" w:rsidR="001B3F03" w:rsidRPr="00E515C2" w:rsidRDefault="008634CC">
      <w:pPr>
        <w:rPr>
          <w:b/>
          <w:bCs/>
          <w:sz w:val="28"/>
          <w:szCs w:val="28"/>
          <w:lang w:val="kk-KZ"/>
        </w:rPr>
      </w:pPr>
      <w:r w:rsidRPr="00E515C2">
        <w:rPr>
          <w:b/>
          <w:bCs/>
          <w:noProof/>
          <w:sz w:val="28"/>
          <w:szCs w:val="28"/>
        </w:rPr>
        <w:drawing>
          <wp:anchor distT="0" distB="0" distL="0" distR="0" simplePos="0" relativeHeight="251675136" behindDoc="1" locked="0" layoutInCell="1" allowOverlap="1" wp14:anchorId="5C8404E4" wp14:editId="4FBC8FF8">
            <wp:simplePos x="0" y="0"/>
            <wp:positionH relativeFrom="column">
              <wp:posOffset>-111760</wp:posOffset>
            </wp:positionH>
            <wp:positionV relativeFrom="paragraph">
              <wp:posOffset>99695</wp:posOffset>
            </wp:positionV>
            <wp:extent cx="6229985" cy="3562985"/>
            <wp:effectExtent l="0" t="0" r="0" b="0"/>
            <wp:wrapNone/>
            <wp:docPr id="56"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149"/>
                    <pic:cNvPicPr>
                      <a:picLocks noChangeAspect="1" noChangeArrowheads="1"/>
                    </pic:cNvPicPr>
                  </pic:nvPicPr>
                  <pic:blipFill>
                    <a:blip r:embed="rId85" cstate="print"/>
                    <a:stretch>
                      <a:fillRect/>
                    </a:stretch>
                  </pic:blipFill>
                  <pic:spPr bwMode="auto">
                    <a:xfrm>
                      <a:off x="0" y="0"/>
                      <a:ext cx="6229985" cy="3562985"/>
                    </a:xfrm>
                    <a:prstGeom prst="rect">
                      <a:avLst/>
                    </a:prstGeom>
                  </pic:spPr>
                </pic:pic>
              </a:graphicData>
            </a:graphic>
          </wp:anchor>
        </w:drawing>
      </w:r>
    </w:p>
    <w:p w14:paraId="0E4320BA" w14:textId="77777777" w:rsidR="001B3F03" w:rsidRPr="00E515C2" w:rsidRDefault="001B3F03">
      <w:pPr>
        <w:shd w:val="clear" w:color="auto" w:fill="FFFFFF"/>
        <w:ind w:right="-2"/>
        <w:jc w:val="both"/>
        <w:rPr>
          <w:b/>
          <w:sz w:val="28"/>
          <w:szCs w:val="28"/>
          <w:lang w:val="kk-KZ"/>
        </w:rPr>
      </w:pPr>
    </w:p>
    <w:p w14:paraId="404B3572" w14:textId="77777777" w:rsidR="001B3F03" w:rsidRPr="00E515C2" w:rsidRDefault="001B3F03">
      <w:pPr>
        <w:shd w:val="clear" w:color="auto" w:fill="FFFFFF"/>
        <w:ind w:right="-2"/>
        <w:jc w:val="both"/>
        <w:rPr>
          <w:b/>
          <w:sz w:val="28"/>
          <w:szCs w:val="28"/>
          <w:lang w:val="kk-KZ"/>
        </w:rPr>
      </w:pPr>
    </w:p>
    <w:p w14:paraId="204E20E5" w14:textId="77777777" w:rsidR="001B3F03" w:rsidRPr="00E515C2" w:rsidRDefault="001B3F03">
      <w:pPr>
        <w:ind w:right="-2" w:firstLine="709"/>
        <w:jc w:val="both"/>
        <w:rPr>
          <w:b/>
          <w:sz w:val="28"/>
          <w:szCs w:val="28"/>
          <w:lang w:val="kk-KZ"/>
        </w:rPr>
      </w:pPr>
    </w:p>
    <w:p w14:paraId="7050B9CB" w14:textId="77777777" w:rsidR="001B3F03" w:rsidRPr="00E515C2" w:rsidRDefault="001B3F03">
      <w:pPr>
        <w:ind w:right="-2" w:firstLine="709"/>
        <w:jc w:val="both"/>
        <w:rPr>
          <w:b/>
          <w:sz w:val="28"/>
          <w:szCs w:val="28"/>
          <w:lang w:val="kk-KZ"/>
        </w:rPr>
      </w:pPr>
    </w:p>
    <w:p w14:paraId="63F4A152" w14:textId="77777777" w:rsidR="001B3F03" w:rsidRPr="00E515C2" w:rsidRDefault="001B3F03">
      <w:pPr>
        <w:ind w:right="-2" w:firstLine="709"/>
        <w:jc w:val="both"/>
        <w:rPr>
          <w:b/>
          <w:sz w:val="28"/>
          <w:szCs w:val="28"/>
          <w:lang w:val="kk-KZ"/>
        </w:rPr>
      </w:pPr>
    </w:p>
    <w:p w14:paraId="3ADDBB4E" w14:textId="77777777" w:rsidR="001B3F03" w:rsidRPr="00E515C2" w:rsidRDefault="001B3F03">
      <w:pPr>
        <w:ind w:right="-2" w:firstLine="709"/>
        <w:jc w:val="both"/>
        <w:rPr>
          <w:b/>
          <w:sz w:val="28"/>
          <w:szCs w:val="28"/>
          <w:lang w:val="kk-KZ"/>
        </w:rPr>
      </w:pPr>
    </w:p>
    <w:p w14:paraId="6767641E" w14:textId="77777777" w:rsidR="001B3F03" w:rsidRPr="00E515C2" w:rsidRDefault="001B3F03">
      <w:pPr>
        <w:ind w:right="-2" w:firstLine="709"/>
        <w:jc w:val="both"/>
        <w:rPr>
          <w:b/>
          <w:sz w:val="28"/>
          <w:szCs w:val="28"/>
          <w:lang w:val="kk-KZ"/>
        </w:rPr>
      </w:pPr>
    </w:p>
    <w:p w14:paraId="0478C95D" w14:textId="77777777" w:rsidR="001B3F03" w:rsidRPr="00E515C2" w:rsidRDefault="001B3F03">
      <w:pPr>
        <w:ind w:right="-2"/>
        <w:jc w:val="both"/>
        <w:rPr>
          <w:b/>
          <w:sz w:val="28"/>
          <w:szCs w:val="28"/>
          <w:lang w:val="kk-KZ"/>
        </w:rPr>
      </w:pPr>
    </w:p>
    <w:p w14:paraId="28D1AEEE" w14:textId="77777777" w:rsidR="001B3F03" w:rsidRPr="00E515C2" w:rsidRDefault="001B3F03">
      <w:pPr>
        <w:ind w:right="-2" w:firstLine="709"/>
        <w:jc w:val="both"/>
        <w:rPr>
          <w:b/>
          <w:sz w:val="28"/>
          <w:szCs w:val="28"/>
          <w:lang w:val="kk-KZ"/>
        </w:rPr>
      </w:pPr>
    </w:p>
    <w:p w14:paraId="0F30B881" w14:textId="77777777" w:rsidR="001B3F03" w:rsidRPr="00E515C2" w:rsidRDefault="001B3F03">
      <w:pPr>
        <w:ind w:right="-2" w:firstLine="709"/>
        <w:jc w:val="both"/>
        <w:rPr>
          <w:b/>
          <w:sz w:val="28"/>
          <w:szCs w:val="28"/>
          <w:lang w:val="kk-KZ"/>
        </w:rPr>
      </w:pPr>
    </w:p>
    <w:p w14:paraId="5B22F0BF" w14:textId="77777777" w:rsidR="001B3F03" w:rsidRPr="00E515C2" w:rsidRDefault="001B3F03">
      <w:pPr>
        <w:ind w:right="-2" w:firstLine="709"/>
        <w:jc w:val="both"/>
        <w:rPr>
          <w:b/>
          <w:sz w:val="28"/>
          <w:szCs w:val="28"/>
          <w:lang w:val="kk-KZ"/>
        </w:rPr>
      </w:pPr>
    </w:p>
    <w:p w14:paraId="667ABEF4" w14:textId="77777777" w:rsidR="001B3F03" w:rsidRPr="00E515C2" w:rsidRDefault="001B3F03">
      <w:pPr>
        <w:ind w:right="-2" w:firstLine="709"/>
        <w:jc w:val="both"/>
        <w:rPr>
          <w:b/>
          <w:sz w:val="28"/>
          <w:szCs w:val="28"/>
          <w:lang w:val="kk-KZ"/>
        </w:rPr>
      </w:pPr>
    </w:p>
    <w:p w14:paraId="0DFC823E" w14:textId="77777777" w:rsidR="001B3F03" w:rsidRPr="00E515C2" w:rsidRDefault="001B3F03">
      <w:pPr>
        <w:ind w:right="-2" w:firstLine="709"/>
        <w:jc w:val="both"/>
        <w:rPr>
          <w:b/>
          <w:sz w:val="28"/>
          <w:szCs w:val="28"/>
          <w:lang w:val="kk-KZ"/>
        </w:rPr>
      </w:pPr>
    </w:p>
    <w:p w14:paraId="2B1D31B5" w14:textId="77777777" w:rsidR="001B3F03" w:rsidRPr="00E515C2" w:rsidRDefault="001B3F03">
      <w:pPr>
        <w:ind w:right="-2" w:firstLine="709"/>
        <w:jc w:val="both"/>
        <w:rPr>
          <w:b/>
          <w:sz w:val="28"/>
          <w:szCs w:val="28"/>
          <w:lang w:val="kk-KZ"/>
        </w:rPr>
      </w:pPr>
    </w:p>
    <w:p w14:paraId="1A08B48A" w14:textId="77777777" w:rsidR="001B3F03" w:rsidRPr="00E515C2" w:rsidRDefault="001B3F03">
      <w:pPr>
        <w:ind w:right="-2" w:firstLine="709"/>
        <w:jc w:val="both"/>
        <w:rPr>
          <w:b/>
          <w:sz w:val="28"/>
          <w:szCs w:val="28"/>
          <w:lang w:val="kk-KZ"/>
        </w:rPr>
      </w:pPr>
    </w:p>
    <w:p w14:paraId="5B02C60F" w14:textId="77777777" w:rsidR="001B3F03" w:rsidRPr="00E515C2" w:rsidRDefault="001B3F03">
      <w:pPr>
        <w:ind w:right="-2" w:firstLine="709"/>
        <w:jc w:val="both"/>
        <w:rPr>
          <w:b/>
          <w:sz w:val="28"/>
          <w:szCs w:val="28"/>
          <w:lang w:val="kk-KZ"/>
        </w:rPr>
      </w:pPr>
    </w:p>
    <w:p w14:paraId="14750292" w14:textId="77777777" w:rsidR="001B3F03" w:rsidRPr="00E515C2" w:rsidRDefault="001B3F03">
      <w:pPr>
        <w:ind w:right="-2" w:firstLine="709"/>
        <w:jc w:val="both"/>
        <w:rPr>
          <w:b/>
          <w:sz w:val="28"/>
          <w:szCs w:val="28"/>
          <w:lang w:val="kk-KZ"/>
        </w:rPr>
      </w:pPr>
    </w:p>
    <w:p w14:paraId="67F05BB3" w14:textId="77777777" w:rsidR="001B3F03" w:rsidRPr="00E515C2" w:rsidRDefault="001B3F03">
      <w:pPr>
        <w:ind w:right="-2" w:firstLine="709"/>
        <w:jc w:val="both"/>
        <w:rPr>
          <w:b/>
          <w:sz w:val="28"/>
          <w:szCs w:val="28"/>
          <w:lang w:val="kk-KZ"/>
        </w:rPr>
      </w:pPr>
    </w:p>
    <w:p w14:paraId="0AFAD8DE" w14:textId="77777777" w:rsidR="006412D7" w:rsidRPr="00E515C2" w:rsidRDefault="008634CC" w:rsidP="006412D7">
      <w:pPr>
        <w:ind w:right="-2"/>
        <w:jc w:val="center"/>
        <w:rPr>
          <w:bCs/>
          <w:sz w:val="28"/>
          <w:szCs w:val="28"/>
          <w:lang w:val="kk-KZ"/>
        </w:rPr>
      </w:pPr>
      <w:r w:rsidRPr="00E515C2">
        <w:rPr>
          <w:bCs/>
          <w:sz w:val="28"/>
          <w:szCs w:val="28"/>
          <w:lang w:val="kk-KZ"/>
        </w:rPr>
        <w:t>Сурет</w:t>
      </w:r>
      <w:r w:rsidR="001D400C" w:rsidRPr="00E515C2">
        <w:rPr>
          <w:bCs/>
          <w:sz w:val="28"/>
          <w:szCs w:val="28"/>
          <w:lang w:val="kk-KZ"/>
        </w:rPr>
        <w:t xml:space="preserve"> </w:t>
      </w:r>
      <w:r w:rsidR="00F6152E" w:rsidRPr="00E515C2">
        <w:rPr>
          <w:bCs/>
          <w:sz w:val="28"/>
          <w:szCs w:val="28"/>
          <w:lang w:val="kk-KZ"/>
        </w:rPr>
        <w:t>С</w:t>
      </w:r>
      <w:r w:rsidR="006412D7" w:rsidRPr="00E515C2">
        <w:rPr>
          <w:bCs/>
          <w:sz w:val="28"/>
          <w:szCs w:val="28"/>
          <w:lang w:val="kk-KZ"/>
        </w:rPr>
        <w:t xml:space="preserve"> </w:t>
      </w:r>
      <w:r w:rsidRPr="00E515C2">
        <w:rPr>
          <w:bCs/>
          <w:sz w:val="28"/>
          <w:szCs w:val="28"/>
          <w:lang w:val="kk-KZ"/>
        </w:rPr>
        <w:t>1</w:t>
      </w:r>
      <w:r w:rsidR="002201B2" w:rsidRPr="00E515C2">
        <w:rPr>
          <w:bCs/>
          <w:sz w:val="28"/>
          <w:szCs w:val="28"/>
          <w:lang w:val="kk-KZ"/>
        </w:rPr>
        <w:t xml:space="preserve"> - </w:t>
      </w:r>
      <w:r w:rsidR="006412D7" w:rsidRPr="00E515C2">
        <w:rPr>
          <w:sz w:val="28"/>
          <w:szCs w:val="28"/>
          <w:lang w:val="kk-KZ"/>
        </w:rPr>
        <w:t>Learning Apps қызметінде студенттердің құрастырған тапсырмалары</w:t>
      </w:r>
      <w:r w:rsidR="006412D7" w:rsidRPr="00E515C2">
        <w:rPr>
          <w:bCs/>
          <w:sz w:val="28"/>
          <w:szCs w:val="28"/>
          <w:lang w:val="kk-KZ"/>
        </w:rPr>
        <w:t xml:space="preserve">  </w:t>
      </w:r>
    </w:p>
    <w:p w14:paraId="545E7345" w14:textId="77777777" w:rsidR="001B3F03" w:rsidRPr="00E515C2" w:rsidRDefault="001B3F03">
      <w:pPr>
        <w:ind w:right="-2"/>
        <w:jc w:val="center"/>
        <w:rPr>
          <w:bCs/>
          <w:sz w:val="28"/>
          <w:szCs w:val="28"/>
          <w:lang w:val="kk-KZ"/>
        </w:rPr>
      </w:pPr>
    </w:p>
    <w:p w14:paraId="467907DD" w14:textId="77777777" w:rsidR="001B3F03" w:rsidRPr="00E515C2" w:rsidRDefault="001B3F03">
      <w:pPr>
        <w:ind w:right="-2"/>
        <w:jc w:val="both"/>
        <w:rPr>
          <w:bCs/>
          <w:sz w:val="28"/>
          <w:szCs w:val="28"/>
          <w:lang w:val="kk-KZ"/>
        </w:rPr>
      </w:pPr>
    </w:p>
    <w:p w14:paraId="09A83CB4" w14:textId="77777777" w:rsidR="001B3F03" w:rsidRPr="00E515C2" w:rsidRDefault="008634CC">
      <w:pPr>
        <w:ind w:right="-2" w:firstLine="709"/>
        <w:jc w:val="center"/>
        <w:rPr>
          <w:b/>
          <w:sz w:val="28"/>
          <w:szCs w:val="28"/>
          <w:lang w:val="kk-KZ"/>
        </w:rPr>
      </w:pPr>
      <w:r w:rsidRPr="00E515C2">
        <w:rPr>
          <w:lang w:val="kk-KZ"/>
        </w:rPr>
        <w:br w:type="page"/>
      </w:r>
    </w:p>
    <w:p w14:paraId="162D81DC" w14:textId="77777777" w:rsidR="001B3F03" w:rsidRPr="00E515C2" w:rsidRDefault="00F6152E">
      <w:pPr>
        <w:ind w:right="-2"/>
        <w:jc w:val="center"/>
        <w:rPr>
          <w:b/>
          <w:sz w:val="28"/>
          <w:szCs w:val="28"/>
          <w:lang w:val="kk-KZ"/>
        </w:rPr>
      </w:pPr>
      <w:r w:rsidRPr="00E515C2">
        <w:rPr>
          <w:b/>
          <w:sz w:val="28"/>
          <w:szCs w:val="28"/>
          <w:lang w:val="kk-KZ"/>
        </w:rPr>
        <w:t>ҚОСЫМША Т</w:t>
      </w:r>
    </w:p>
    <w:p w14:paraId="6ADB9ECD" w14:textId="77777777" w:rsidR="001B3F03" w:rsidRPr="00E515C2" w:rsidRDefault="001B3F03">
      <w:pPr>
        <w:ind w:right="-2" w:firstLine="709"/>
        <w:jc w:val="center"/>
        <w:rPr>
          <w:bCs/>
          <w:sz w:val="28"/>
          <w:szCs w:val="28"/>
          <w:lang w:val="kk-KZ"/>
        </w:rPr>
      </w:pPr>
    </w:p>
    <w:p w14:paraId="0667FC10" w14:textId="77777777" w:rsidR="001B3F03" w:rsidRPr="00E515C2" w:rsidRDefault="008634CC">
      <w:pPr>
        <w:ind w:right="-2" w:firstLine="709"/>
        <w:jc w:val="both"/>
        <w:rPr>
          <w:b/>
          <w:sz w:val="28"/>
          <w:szCs w:val="28"/>
          <w:lang w:val="kk-KZ"/>
        </w:rPr>
      </w:pPr>
      <w:r w:rsidRPr="00E515C2">
        <w:rPr>
          <w:b/>
          <w:noProof/>
          <w:sz w:val="28"/>
          <w:szCs w:val="28"/>
        </w:rPr>
        <w:drawing>
          <wp:anchor distT="0" distB="0" distL="0" distR="0" simplePos="0" relativeHeight="251658752" behindDoc="1" locked="0" layoutInCell="1" allowOverlap="1" wp14:anchorId="0FEC0193" wp14:editId="6C052E21">
            <wp:simplePos x="0" y="0"/>
            <wp:positionH relativeFrom="column">
              <wp:posOffset>3810</wp:posOffset>
            </wp:positionH>
            <wp:positionV relativeFrom="paragraph">
              <wp:posOffset>-31750</wp:posOffset>
            </wp:positionV>
            <wp:extent cx="6128385" cy="3656965"/>
            <wp:effectExtent l="0" t="0" r="0" b="0"/>
            <wp:wrapNone/>
            <wp:docPr id="57" name="Рисунок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141"/>
                    <pic:cNvPicPr>
                      <a:picLocks noChangeAspect="1" noChangeArrowheads="1"/>
                    </pic:cNvPicPr>
                  </pic:nvPicPr>
                  <pic:blipFill>
                    <a:blip r:embed="rId86" cstate="print"/>
                    <a:stretch>
                      <a:fillRect/>
                    </a:stretch>
                  </pic:blipFill>
                  <pic:spPr bwMode="auto">
                    <a:xfrm>
                      <a:off x="0" y="0"/>
                      <a:ext cx="6128385" cy="3656965"/>
                    </a:xfrm>
                    <a:prstGeom prst="rect">
                      <a:avLst/>
                    </a:prstGeom>
                  </pic:spPr>
                </pic:pic>
              </a:graphicData>
            </a:graphic>
          </wp:anchor>
        </w:drawing>
      </w:r>
    </w:p>
    <w:p w14:paraId="5E3DA057" w14:textId="77777777" w:rsidR="001B3F03" w:rsidRPr="00E515C2" w:rsidRDefault="008634CC">
      <w:pPr>
        <w:tabs>
          <w:tab w:val="right" w:pos="9638"/>
        </w:tabs>
        <w:ind w:right="-2"/>
        <w:jc w:val="both"/>
        <w:rPr>
          <w:lang w:val="kk-KZ"/>
        </w:rPr>
      </w:pPr>
      <w:r w:rsidRPr="00E515C2">
        <w:rPr>
          <w:b/>
          <w:sz w:val="28"/>
          <w:szCs w:val="28"/>
          <w:lang w:val="kk-KZ"/>
        </w:rPr>
        <w:tab/>
      </w:r>
    </w:p>
    <w:p w14:paraId="7D3D2216" w14:textId="77777777" w:rsidR="001B3F03" w:rsidRPr="00E515C2" w:rsidRDefault="001B3F03">
      <w:pPr>
        <w:tabs>
          <w:tab w:val="right" w:pos="9638"/>
        </w:tabs>
        <w:ind w:right="-2"/>
        <w:jc w:val="both"/>
        <w:rPr>
          <w:b/>
          <w:sz w:val="28"/>
          <w:szCs w:val="28"/>
          <w:lang w:val="kk-KZ"/>
        </w:rPr>
      </w:pPr>
    </w:p>
    <w:p w14:paraId="2D51A931" w14:textId="77777777" w:rsidR="001B3F03" w:rsidRPr="00E515C2" w:rsidRDefault="001B3F03">
      <w:pPr>
        <w:tabs>
          <w:tab w:val="right" w:pos="9638"/>
        </w:tabs>
        <w:ind w:right="-2"/>
        <w:jc w:val="both"/>
        <w:rPr>
          <w:b/>
          <w:sz w:val="28"/>
          <w:szCs w:val="28"/>
          <w:lang w:val="kk-KZ"/>
        </w:rPr>
      </w:pPr>
    </w:p>
    <w:p w14:paraId="30D498BD" w14:textId="77777777" w:rsidR="001B3F03" w:rsidRPr="00E515C2" w:rsidRDefault="001B3F03">
      <w:pPr>
        <w:tabs>
          <w:tab w:val="right" w:pos="9638"/>
        </w:tabs>
        <w:ind w:right="-2"/>
        <w:jc w:val="both"/>
        <w:rPr>
          <w:b/>
          <w:sz w:val="28"/>
          <w:szCs w:val="28"/>
          <w:lang w:val="kk-KZ"/>
        </w:rPr>
      </w:pPr>
    </w:p>
    <w:p w14:paraId="66F45FA0" w14:textId="77777777" w:rsidR="001B3F03" w:rsidRPr="00E515C2" w:rsidRDefault="001B3F03">
      <w:pPr>
        <w:tabs>
          <w:tab w:val="right" w:pos="9638"/>
        </w:tabs>
        <w:ind w:right="-2"/>
        <w:jc w:val="both"/>
        <w:rPr>
          <w:b/>
          <w:sz w:val="28"/>
          <w:szCs w:val="28"/>
          <w:lang w:val="kk-KZ"/>
        </w:rPr>
      </w:pPr>
    </w:p>
    <w:p w14:paraId="48057C94" w14:textId="77777777" w:rsidR="001B3F03" w:rsidRPr="00E515C2" w:rsidRDefault="001B3F03">
      <w:pPr>
        <w:tabs>
          <w:tab w:val="right" w:pos="9638"/>
        </w:tabs>
        <w:ind w:right="-2"/>
        <w:jc w:val="both"/>
        <w:rPr>
          <w:b/>
          <w:sz w:val="28"/>
          <w:szCs w:val="28"/>
          <w:lang w:val="kk-KZ"/>
        </w:rPr>
      </w:pPr>
    </w:p>
    <w:p w14:paraId="1589127C" w14:textId="77777777" w:rsidR="001B3F03" w:rsidRPr="00E515C2" w:rsidRDefault="001B3F03">
      <w:pPr>
        <w:tabs>
          <w:tab w:val="right" w:pos="9638"/>
        </w:tabs>
        <w:ind w:right="-2"/>
        <w:jc w:val="both"/>
        <w:rPr>
          <w:b/>
          <w:sz w:val="28"/>
          <w:szCs w:val="28"/>
          <w:lang w:val="kk-KZ"/>
        </w:rPr>
      </w:pPr>
    </w:p>
    <w:p w14:paraId="4696D4EC" w14:textId="77777777" w:rsidR="001B3F03" w:rsidRPr="00E515C2" w:rsidRDefault="001B3F03">
      <w:pPr>
        <w:tabs>
          <w:tab w:val="right" w:pos="9638"/>
        </w:tabs>
        <w:ind w:right="-2"/>
        <w:jc w:val="both"/>
        <w:rPr>
          <w:b/>
          <w:sz w:val="28"/>
          <w:szCs w:val="28"/>
          <w:lang w:val="kk-KZ"/>
        </w:rPr>
      </w:pPr>
    </w:p>
    <w:p w14:paraId="23732C37" w14:textId="77777777" w:rsidR="001B3F03" w:rsidRPr="00E515C2" w:rsidRDefault="001B3F03">
      <w:pPr>
        <w:tabs>
          <w:tab w:val="right" w:pos="9638"/>
        </w:tabs>
        <w:ind w:right="-2"/>
        <w:jc w:val="both"/>
        <w:rPr>
          <w:b/>
          <w:sz w:val="28"/>
          <w:szCs w:val="28"/>
          <w:lang w:val="kk-KZ"/>
        </w:rPr>
      </w:pPr>
    </w:p>
    <w:p w14:paraId="14740297" w14:textId="77777777" w:rsidR="001B3F03" w:rsidRPr="00E515C2" w:rsidRDefault="001B3F03">
      <w:pPr>
        <w:tabs>
          <w:tab w:val="right" w:pos="9638"/>
        </w:tabs>
        <w:ind w:right="-2"/>
        <w:jc w:val="both"/>
        <w:rPr>
          <w:b/>
          <w:sz w:val="28"/>
          <w:szCs w:val="28"/>
          <w:lang w:val="kk-KZ"/>
        </w:rPr>
      </w:pPr>
    </w:p>
    <w:p w14:paraId="41940EB5" w14:textId="77777777" w:rsidR="001B3F03" w:rsidRPr="00E515C2" w:rsidRDefault="001B3F03">
      <w:pPr>
        <w:tabs>
          <w:tab w:val="right" w:pos="9638"/>
        </w:tabs>
        <w:ind w:right="-2"/>
        <w:jc w:val="both"/>
        <w:rPr>
          <w:b/>
          <w:sz w:val="28"/>
          <w:szCs w:val="28"/>
          <w:lang w:val="kk-KZ"/>
        </w:rPr>
      </w:pPr>
    </w:p>
    <w:p w14:paraId="680503E7" w14:textId="77777777" w:rsidR="001B3F03" w:rsidRPr="00E515C2" w:rsidRDefault="001B3F03">
      <w:pPr>
        <w:tabs>
          <w:tab w:val="right" w:pos="9638"/>
        </w:tabs>
        <w:ind w:right="-2"/>
        <w:jc w:val="both"/>
        <w:rPr>
          <w:b/>
          <w:sz w:val="28"/>
          <w:szCs w:val="28"/>
          <w:lang w:val="kk-KZ"/>
        </w:rPr>
      </w:pPr>
    </w:p>
    <w:p w14:paraId="2373A011" w14:textId="77777777" w:rsidR="001B3F03" w:rsidRPr="00E515C2" w:rsidRDefault="001B3F03">
      <w:pPr>
        <w:tabs>
          <w:tab w:val="right" w:pos="9638"/>
        </w:tabs>
        <w:ind w:right="-2"/>
        <w:jc w:val="both"/>
        <w:rPr>
          <w:b/>
          <w:sz w:val="28"/>
          <w:szCs w:val="28"/>
          <w:lang w:val="kk-KZ"/>
        </w:rPr>
      </w:pPr>
    </w:p>
    <w:p w14:paraId="25D07C47" w14:textId="77777777" w:rsidR="001B3F03" w:rsidRPr="00E515C2" w:rsidRDefault="001B3F03">
      <w:pPr>
        <w:tabs>
          <w:tab w:val="right" w:pos="9638"/>
        </w:tabs>
        <w:ind w:right="-2"/>
        <w:jc w:val="both"/>
        <w:rPr>
          <w:b/>
          <w:sz w:val="28"/>
          <w:szCs w:val="28"/>
          <w:lang w:val="kk-KZ"/>
        </w:rPr>
      </w:pPr>
    </w:p>
    <w:p w14:paraId="4A3C69F0" w14:textId="77777777" w:rsidR="001B3F03" w:rsidRPr="00E515C2" w:rsidRDefault="001B3F03">
      <w:pPr>
        <w:tabs>
          <w:tab w:val="right" w:pos="9638"/>
        </w:tabs>
        <w:ind w:right="-2"/>
        <w:jc w:val="both"/>
        <w:rPr>
          <w:b/>
          <w:sz w:val="28"/>
          <w:szCs w:val="28"/>
          <w:lang w:val="kk-KZ"/>
        </w:rPr>
      </w:pPr>
    </w:p>
    <w:p w14:paraId="0AB8F43B" w14:textId="77777777" w:rsidR="001B3F03" w:rsidRPr="00E515C2" w:rsidRDefault="001B3F03">
      <w:pPr>
        <w:tabs>
          <w:tab w:val="right" w:pos="9638"/>
        </w:tabs>
        <w:ind w:right="-2"/>
        <w:jc w:val="both"/>
        <w:rPr>
          <w:b/>
          <w:sz w:val="28"/>
          <w:szCs w:val="28"/>
          <w:lang w:val="kk-KZ"/>
        </w:rPr>
      </w:pPr>
    </w:p>
    <w:p w14:paraId="747E3F51" w14:textId="77777777" w:rsidR="001B3F03" w:rsidRPr="00E515C2" w:rsidRDefault="001B3F03">
      <w:pPr>
        <w:ind w:right="-2"/>
        <w:rPr>
          <w:b/>
          <w:sz w:val="28"/>
          <w:szCs w:val="28"/>
          <w:lang w:val="kk-KZ"/>
        </w:rPr>
      </w:pPr>
    </w:p>
    <w:p w14:paraId="2A4FF5FF" w14:textId="77777777" w:rsidR="001B3F03" w:rsidRPr="00E515C2" w:rsidRDefault="001B3F03">
      <w:pPr>
        <w:ind w:right="-2"/>
        <w:jc w:val="center"/>
        <w:rPr>
          <w:bCs/>
          <w:sz w:val="28"/>
          <w:szCs w:val="28"/>
          <w:lang w:val="kk-KZ"/>
        </w:rPr>
      </w:pPr>
    </w:p>
    <w:p w14:paraId="589CFCF2" w14:textId="77777777" w:rsidR="006412D7" w:rsidRPr="00E515C2" w:rsidRDefault="001D400C" w:rsidP="006412D7">
      <w:pPr>
        <w:ind w:right="-2"/>
        <w:jc w:val="center"/>
        <w:rPr>
          <w:lang w:val="kk-KZ"/>
        </w:rPr>
      </w:pPr>
      <w:r w:rsidRPr="00E515C2">
        <w:rPr>
          <w:bCs/>
          <w:sz w:val="28"/>
          <w:szCs w:val="28"/>
          <w:lang w:val="kk-KZ"/>
        </w:rPr>
        <w:t xml:space="preserve">Сурет  </w:t>
      </w:r>
      <w:r w:rsidR="00F6152E" w:rsidRPr="00E515C2">
        <w:rPr>
          <w:bCs/>
          <w:sz w:val="28"/>
          <w:szCs w:val="28"/>
          <w:lang w:val="kk-KZ"/>
        </w:rPr>
        <w:t xml:space="preserve">Т </w:t>
      </w:r>
      <w:r w:rsidR="008634CC" w:rsidRPr="00E515C2">
        <w:rPr>
          <w:bCs/>
          <w:sz w:val="28"/>
          <w:szCs w:val="28"/>
          <w:lang w:val="kk-KZ"/>
        </w:rPr>
        <w:t>1</w:t>
      </w:r>
      <w:r w:rsidR="002201B2" w:rsidRPr="00E515C2">
        <w:rPr>
          <w:bCs/>
          <w:sz w:val="28"/>
          <w:szCs w:val="28"/>
          <w:lang w:val="kk-KZ"/>
        </w:rPr>
        <w:t xml:space="preserve"> - </w:t>
      </w:r>
      <w:r w:rsidR="006412D7" w:rsidRPr="00E515C2">
        <w:rPr>
          <w:b/>
          <w:sz w:val="28"/>
          <w:szCs w:val="28"/>
          <w:lang w:val="kk-KZ"/>
        </w:rPr>
        <w:t xml:space="preserve"> </w:t>
      </w:r>
      <w:r w:rsidR="006412D7" w:rsidRPr="00E515C2">
        <w:rPr>
          <w:sz w:val="28"/>
          <w:szCs w:val="28"/>
          <w:lang w:val="kk-KZ"/>
        </w:rPr>
        <w:t xml:space="preserve">«Мұғалімнің кәсіби-маңызды қасиеттері» тақырыбындағы студенттердің Learning Apps платформасындағы жұмыстары    </w:t>
      </w:r>
    </w:p>
    <w:p w14:paraId="19A0AA6E" w14:textId="77777777" w:rsidR="001B3F03" w:rsidRPr="00E515C2" w:rsidRDefault="001B3F03">
      <w:pPr>
        <w:ind w:right="-2"/>
        <w:jc w:val="center"/>
        <w:rPr>
          <w:bCs/>
          <w:sz w:val="28"/>
          <w:szCs w:val="28"/>
          <w:lang w:val="kk-KZ"/>
        </w:rPr>
      </w:pPr>
    </w:p>
    <w:p w14:paraId="43B7019F" w14:textId="77777777" w:rsidR="001B3F03" w:rsidRPr="00E515C2" w:rsidRDefault="001B3F03">
      <w:pPr>
        <w:ind w:right="-2"/>
        <w:jc w:val="center"/>
        <w:rPr>
          <w:bCs/>
          <w:sz w:val="28"/>
          <w:szCs w:val="28"/>
          <w:lang w:val="kk-KZ"/>
        </w:rPr>
      </w:pPr>
    </w:p>
    <w:p w14:paraId="1D131E96" w14:textId="77777777" w:rsidR="001B3F03" w:rsidRPr="00E515C2" w:rsidRDefault="001B3F03">
      <w:pPr>
        <w:ind w:right="-2"/>
        <w:jc w:val="center"/>
        <w:rPr>
          <w:b/>
          <w:sz w:val="28"/>
          <w:szCs w:val="28"/>
          <w:lang w:val="kk-KZ"/>
        </w:rPr>
      </w:pPr>
    </w:p>
    <w:p w14:paraId="018932D8" w14:textId="77777777" w:rsidR="001B3F03" w:rsidRPr="00E515C2" w:rsidRDefault="008634CC">
      <w:pPr>
        <w:ind w:right="-2"/>
        <w:jc w:val="center"/>
        <w:rPr>
          <w:b/>
          <w:sz w:val="28"/>
          <w:szCs w:val="28"/>
          <w:lang w:val="kk-KZ"/>
        </w:rPr>
      </w:pPr>
      <w:r w:rsidRPr="00E515C2">
        <w:rPr>
          <w:lang w:val="kk-KZ"/>
        </w:rPr>
        <w:br w:type="page"/>
      </w:r>
    </w:p>
    <w:p w14:paraId="07702D7D" w14:textId="77777777" w:rsidR="001B3F03" w:rsidRPr="00E515C2" w:rsidRDefault="00F6152E">
      <w:pPr>
        <w:ind w:right="-2"/>
        <w:jc w:val="center"/>
        <w:rPr>
          <w:b/>
          <w:sz w:val="28"/>
          <w:szCs w:val="28"/>
          <w:lang w:val="kk-KZ"/>
        </w:rPr>
      </w:pPr>
      <w:r w:rsidRPr="00E515C2">
        <w:rPr>
          <w:b/>
          <w:sz w:val="28"/>
          <w:szCs w:val="28"/>
          <w:lang w:val="kk-KZ"/>
        </w:rPr>
        <w:t>ҚОСЫМША У</w:t>
      </w:r>
    </w:p>
    <w:p w14:paraId="758DBD8B" w14:textId="77777777" w:rsidR="001B3F03" w:rsidRPr="00E515C2" w:rsidRDefault="001B3F03" w:rsidP="006412D7">
      <w:pPr>
        <w:ind w:right="-2"/>
        <w:jc w:val="center"/>
        <w:rPr>
          <w:sz w:val="28"/>
          <w:szCs w:val="28"/>
          <w:lang w:val="kk-KZ"/>
        </w:rPr>
      </w:pPr>
    </w:p>
    <w:p w14:paraId="59AD7E7C" w14:textId="77777777" w:rsidR="001B3F03" w:rsidRPr="00E515C2" w:rsidRDefault="008634CC">
      <w:pPr>
        <w:ind w:right="-2"/>
        <w:jc w:val="center"/>
        <w:rPr>
          <w:b/>
          <w:sz w:val="28"/>
          <w:szCs w:val="28"/>
          <w:lang w:val="kk-KZ"/>
        </w:rPr>
      </w:pPr>
      <w:r w:rsidRPr="00E515C2">
        <w:rPr>
          <w:b/>
          <w:noProof/>
          <w:sz w:val="28"/>
          <w:szCs w:val="28"/>
        </w:rPr>
        <w:drawing>
          <wp:anchor distT="0" distB="0" distL="0" distR="0" simplePos="0" relativeHeight="251660800" behindDoc="1" locked="0" layoutInCell="1" allowOverlap="1" wp14:anchorId="1DC79E01" wp14:editId="0E054324">
            <wp:simplePos x="0" y="0"/>
            <wp:positionH relativeFrom="column">
              <wp:posOffset>387985</wp:posOffset>
            </wp:positionH>
            <wp:positionV relativeFrom="paragraph">
              <wp:posOffset>46355</wp:posOffset>
            </wp:positionV>
            <wp:extent cx="5667375" cy="3529965"/>
            <wp:effectExtent l="0" t="0" r="0" b="0"/>
            <wp:wrapNone/>
            <wp:docPr id="58" name="Рисунок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142"/>
                    <pic:cNvPicPr>
                      <a:picLocks noChangeAspect="1" noChangeArrowheads="1"/>
                    </pic:cNvPicPr>
                  </pic:nvPicPr>
                  <pic:blipFill>
                    <a:blip r:embed="rId87" cstate="print"/>
                    <a:stretch>
                      <a:fillRect/>
                    </a:stretch>
                  </pic:blipFill>
                  <pic:spPr bwMode="auto">
                    <a:xfrm>
                      <a:off x="0" y="0"/>
                      <a:ext cx="5667375" cy="3529965"/>
                    </a:xfrm>
                    <a:prstGeom prst="rect">
                      <a:avLst/>
                    </a:prstGeom>
                  </pic:spPr>
                </pic:pic>
              </a:graphicData>
            </a:graphic>
          </wp:anchor>
        </w:drawing>
      </w:r>
    </w:p>
    <w:p w14:paraId="6FDA3C60" w14:textId="77777777" w:rsidR="001B3F03" w:rsidRPr="00E515C2" w:rsidRDefault="001B3F03">
      <w:pPr>
        <w:ind w:right="-2"/>
        <w:jc w:val="center"/>
        <w:rPr>
          <w:b/>
          <w:sz w:val="28"/>
          <w:szCs w:val="28"/>
          <w:lang w:val="kk-KZ"/>
        </w:rPr>
      </w:pPr>
    </w:p>
    <w:p w14:paraId="224B2D35" w14:textId="77777777" w:rsidR="001B3F03" w:rsidRPr="00E515C2" w:rsidRDefault="001B3F03">
      <w:pPr>
        <w:tabs>
          <w:tab w:val="right" w:pos="9638"/>
        </w:tabs>
        <w:ind w:right="-2"/>
        <w:jc w:val="both"/>
        <w:rPr>
          <w:bCs/>
          <w:sz w:val="28"/>
          <w:szCs w:val="28"/>
          <w:lang w:val="kk-KZ"/>
        </w:rPr>
      </w:pPr>
    </w:p>
    <w:p w14:paraId="39120752" w14:textId="77777777" w:rsidR="001B3F03" w:rsidRPr="00E515C2" w:rsidRDefault="001B3F03">
      <w:pPr>
        <w:ind w:right="-2" w:firstLine="709"/>
        <w:jc w:val="both"/>
        <w:rPr>
          <w:b/>
          <w:sz w:val="28"/>
          <w:szCs w:val="28"/>
          <w:lang w:val="kk-KZ"/>
        </w:rPr>
      </w:pPr>
    </w:p>
    <w:p w14:paraId="03AFB00E" w14:textId="77777777" w:rsidR="001B3F03" w:rsidRPr="00E515C2" w:rsidRDefault="001B3F03">
      <w:pPr>
        <w:ind w:right="-2" w:firstLine="709"/>
        <w:jc w:val="both"/>
        <w:rPr>
          <w:b/>
          <w:sz w:val="28"/>
          <w:szCs w:val="28"/>
          <w:lang w:val="kk-KZ"/>
        </w:rPr>
      </w:pPr>
    </w:p>
    <w:p w14:paraId="0601C5B5" w14:textId="77777777" w:rsidR="001B3F03" w:rsidRPr="00E515C2" w:rsidRDefault="001B3F03">
      <w:pPr>
        <w:ind w:right="-2"/>
        <w:jc w:val="both"/>
        <w:rPr>
          <w:b/>
          <w:sz w:val="28"/>
          <w:szCs w:val="28"/>
          <w:lang w:val="kk-KZ"/>
        </w:rPr>
      </w:pPr>
    </w:p>
    <w:p w14:paraId="0D0A6236" w14:textId="77777777" w:rsidR="001B3F03" w:rsidRPr="00E515C2" w:rsidRDefault="001B3F03">
      <w:pPr>
        <w:ind w:right="-2"/>
        <w:jc w:val="both"/>
        <w:rPr>
          <w:b/>
          <w:sz w:val="28"/>
          <w:szCs w:val="28"/>
          <w:lang w:val="kk-KZ"/>
        </w:rPr>
      </w:pPr>
    </w:p>
    <w:p w14:paraId="62666098" w14:textId="77777777" w:rsidR="001B3F03" w:rsidRPr="00E515C2" w:rsidRDefault="001B3F03">
      <w:pPr>
        <w:ind w:right="-2"/>
        <w:jc w:val="both"/>
        <w:rPr>
          <w:b/>
          <w:sz w:val="28"/>
          <w:szCs w:val="28"/>
          <w:lang w:val="kk-KZ"/>
        </w:rPr>
      </w:pPr>
    </w:p>
    <w:p w14:paraId="0C94A327" w14:textId="77777777" w:rsidR="001B3F03" w:rsidRPr="00E515C2" w:rsidRDefault="001B3F03">
      <w:pPr>
        <w:ind w:right="-2"/>
        <w:jc w:val="both"/>
        <w:rPr>
          <w:b/>
          <w:sz w:val="28"/>
          <w:szCs w:val="28"/>
          <w:lang w:val="kk-KZ"/>
        </w:rPr>
      </w:pPr>
    </w:p>
    <w:p w14:paraId="3D43D347" w14:textId="77777777" w:rsidR="001B3F03" w:rsidRPr="00E515C2" w:rsidRDefault="001B3F03">
      <w:pPr>
        <w:ind w:right="-2"/>
        <w:jc w:val="both"/>
        <w:rPr>
          <w:b/>
          <w:sz w:val="28"/>
          <w:szCs w:val="28"/>
          <w:lang w:val="kk-KZ"/>
        </w:rPr>
      </w:pPr>
    </w:p>
    <w:p w14:paraId="6E0D28E7" w14:textId="77777777" w:rsidR="001B3F03" w:rsidRPr="00E515C2" w:rsidRDefault="001B3F03">
      <w:pPr>
        <w:ind w:right="-2"/>
        <w:jc w:val="both"/>
        <w:rPr>
          <w:b/>
          <w:sz w:val="28"/>
          <w:szCs w:val="28"/>
          <w:lang w:val="kk-KZ"/>
        </w:rPr>
      </w:pPr>
    </w:p>
    <w:p w14:paraId="09E70528" w14:textId="77777777" w:rsidR="001B3F03" w:rsidRPr="00E515C2" w:rsidRDefault="001B3F03">
      <w:pPr>
        <w:ind w:right="-2"/>
        <w:jc w:val="both"/>
        <w:rPr>
          <w:b/>
          <w:sz w:val="28"/>
          <w:szCs w:val="28"/>
          <w:lang w:val="kk-KZ"/>
        </w:rPr>
      </w:pPr>
    </w:p>
    <w:p w14:paraId="7EBD7DE9" w14:textId="77777777" w:rsidR="001B3F03" w:rsidRPr="00E515C2" w:rsidRDefault="001B3F03">
      <w:pPr>
        <w:ind w:right="-2"/>
        <w:jc w:val="both"/>
        <w:rPr>
          <w:b/>
          <w:sz w:val="28"/>
          <w:szCs w:val="28"/>
          <w:lang w:val="kk-KZ"/>
        </w:rPr>
      </w:pPr>
    </w:p>
    <w:p w14:paraId="46943E31" w14:textId="77777777" w:rsidR="001B3F03" w:rsidRPr="00E515C2" w:rsidRDefault="001B3F03">
      <w:pPr>
        <w:ind w:right="-2"/>
        <w:jc w:val="both"/>
        <w:rPr>
          <w:b/>
          <w:sz w:val="28"/>
          <w:szCs w:val="28"/>
          <w:lang w:val="kk-KZ"/>
        </w:rPr>
      </w:pPr>
    </w:p>
    <w:p w14:paraId="4022C307" w14:textId="77777777" w:rsidR="001B3F03" w:rsidRPr="00E515C2" w:rsidRDefault="001B3F03">
      <w:pPr>
        <w:ind w:right="-2"/>
        <w:jc w:val="both"/>
        <w:rPr>
          <w:b/>
          <w:sz w:val="28"/>
          <w:szCs w:val="28"/>
          <w:lang w:val="kk-KZ"/>
        </w:rPr>
      </w:pPr>
    </w:p>
    <w:p w14:paraId="10A0CC98" w14:textId="77777777" w:rsidR="001B3F03" w:rsidRPr="00E515C2" w:rsidRDefault="001B3F03">
      <w:pPr>
        <w:ind w:right="-2"/>
        <w:jc w:val="both"/>
        <w:rPr>
          <w:b/>
          <w:sz w:val="28"/>
          <w:szCs w:val="28"/>
          <w:lang w:val="kk-KZ"/>
        </w:rPr>
      </w:pPr>
    </w:p>
    <w:p w14:paraId="03D5B006" w14:textId="77777777" w:rsidR="001B3F03" w:rsidRPr="00E515C2" w:rsidRDefault="001B3F03">
      <w:pPr>
        <w:ind w:right="-2"/>
        <w:jc w:val="both"/>
        <w:rPr>
          <w:b/>
          <w:sz w:val="28"/>
          <w:szCs w:val="28"/>
          <w:lang w:val="kk-KZ"/>
        </w:rPr>
      </w:pPr>
    </w:p>
    <w:p w14:paraId="37CE90A0" w14:textId="77777777" w:rsidR="001B3F03" w:rsidRPr="00E515C2" w:rsidRDefault="001B3F03">
      <w:pPr>
        <w:ind w:right="-2"/>
        <w:jc w:val="both"/>
        <w:rPr>
          <w:b/>
          <w:sz w:val="28"/>
          <w:szCs w:val="28"/>
          <w:lang w:val="kk-KZ"/>
        </w:rPr>
      </w:pPr>
    </w:p>
    <w:p w14:paraId="0A8F17AE" w14:textId="77777777" w:rsidR="001B3F03" w:rsidRPr="00E515C2" w:rsidRDefault="001B3F03">
      <w:pPr>
        <w:ind w:right="-2"/>
        <w:jc w:val="center"/>
        <w:rPr>
          <w:b/>
          <w:sz w:val="28"/>
          <w:szCs w:val="28"/>
          <w:lang w:val="kk-KZ"/>
        </w:rPr>
      </w:pPr>
    </w:p>
    <w:p w14:paraId="2E8C219D" w14:textId="77777777" w:rsidR="001B3F03" w:rsidRPr="00E515C2" w:rsidRDefault="001D400C">
      <w:pPr>
        <w:ind w:right="-2"/>
        <w:jc w:val="center"/>
        <w:rPr>
          <w:bCs/>
          <w:sz w:val="28"/>
          <w:szCs w:val="28"/>
          <w:lang w:val="kk-KZ"/>
        </w:rPr>
      </w:pPr>
      <w:r w:rsidRPr="00E515C2">
        <w:rPr>
          <w:bCs/>
          <w:sz w:val="28"/>
          <w:szCs w:val="28"/>
          <w:lang w:val="kk-KZ"/>
        </w:rPr>
        <w:t xml:space="preserve">Сурет  </w:t>
      </w:r>
      <w:r w:rsidR="00F6152E" w:rsidRPr="00E515C2">
        <w:rPr>
          <w:bCs/>
          <w:sz w:val="28"/>
          <w:szCs w:val="28"/>
          <w:lang w:val="kk-KZ"/>
        </w:rPr>
        <w:t>У</w:t>
      </w:r>
      <w:r w:rsidR="008634CC" w:rsidRPr="00E515C2">
        <w:rPr>
          <w:bCs/>
          <w:sz w:val="28"/>
          <w:szCs w:val="28"/>
          <w:lang w:val="kk-KZ"/>
        </w:rPr>
        <w:t xml:space="preserve"> 1</w:t>
      </w:r>
      <w:r w:rsidR="002201B2" w:rsidRPr="00E515C2">
        <w:rPr>
          <w:bCs/>
          <w:sz w:val="28"/>
          <w:szCs w:val="28"/>
          <w:lang w:val="kk-KZ"/>
        </w:rPr>
        <w:t xml:space="preserve"> - </w:t>
      </w:r>
      <w:r w:rsidR="006412D7" w:rsidRPr="00E515C2">
        <w:rPr>
          <w:sz w:val="28"/>
          <w:szCs w:val="28"/>
          <w:lang w:val="kk-KZ"/>
        </w:rPr>
        <w:t xml:space="preserve">Learning Apps платформасындағы «Жаңашылдық» тақырыбындағы тапсырманың орындалуы  </w:t>
      </w:r>
      <w:r w:rsidR="008634CC" w:rsidRPr="00E515C2">
        <w:rPr>
          <w:lang w:val="kk-KZ"/>
        </w:rPr>
        <w:br w:type="page"/>
      </w:r>
    </w:p>
    <w:p w14:paraId="50F24EBD" w14:textId="77777777" w:rsidR="001B3F03" w:rsidRPr="00E515C2" w:rsidRDefault="00294FB7">
      <w:pPr>
        <w:ind w:right="-2"/>
        <w:jc w:val="center"/>
        <w:rPr>
          <w:lang w:val="kk-KZ"/>
        </w:rPr>
      </w:pPr>
      <w:r w:rsidRPr="00E515C2">
        <w:rPr>
          <w:b/>
          <w:sz w:val="28"/>
          <w:szCs w:val="28"/>
          <w:lang w:val="kk-KZ"/>
        </w:rPr>
        <w:t>ҚОС</w:t>
      </w:r>
      <w:r w:rsidR="00F6152E" w:rsidRPr="00E515C2">
        <w:rPr>
          <w:b/>
          <w:sz w:val="28"/>
          <w:szCs w:val="28"/>
          <w:lang w:val="kk-KZ"/>
        </w:rPr>
        <w:t>ЫМША Ф</w:t>
      </w:r>
      <w:r w:rsidR="008634CC" w:rsidRPr="00E515C2">
        <w:rPr>
          <w:b/>
          <w:sz w:val="28"/>
          <w:szCs w:val="28"/>
          <w:lang w:val="kk-KZ"/>
        </w:rPr>
        <w:br/>
      </w:r>
    </w:p>
    <w:p w14:paraId="7AC3862B" w14:textId="77777777" w:rsidR="001B3F03" w:rsidRPr="00E515C2" w:rsidRDefault="008634CC">
      <w:pPr>
        <w:ind w:right="-2" w:firstLine="709"/>
        <w:jc w:val="center"/>
        <w:rPr>
          <w:lang w:val="kk-KZ"/>
        </w:rPr>
      </w:pPr>
      <w:r w:rsidRPr="00E515C2">
        <w:rPr>
          <w:noProof/>
        </w:rPr>
        <w:drawing>
          <wp:anchor distT="0" distB="0" distL="0" distR="0" simplePos="0" relativeHeight="251662848" behindDoc="1" locked="0" layoutInCell="1" allowOverlap="1" wp14:anchorId="7AED6715" wp14:editId="00989AE0">
            <wp:simplePos x="0" y="0"/>
            <wp:positionH relativeFrom="column">
              <wp:posOffset>3810</wp:posOffset>
            </wp:positionH>
            <wp:positionV relativeFrom="paragraph">
              <wp:posOffset>205740</wp:posOffset>
            </wp:positionV>
            <wp:extent cx="6108065" cy="3195320"/>
            <wp:effectExtent l="0" t="0" r="0" b="0"/>
            <wp:wrapNone/>
            <wp:docPr id="59" name="Рисунок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143"/>
                    <pic:cNvPicPr>
                      <a:picLocks noChangeAspect="1" noChangeArrowheads="1"/>
                    </pic:cNvPicPr>
                  </pic:nvPicPr>
                  <pic:blipFill>
                    <a:blip r:embed="rId88" cstate="print"/>
                    <a:stretch>
                      <a:fillRect/>
                    </a:stretch>
                  </pic:blipFill>
                  <pic:spPr bwMode="auto">
                    <a:xfrm>
                      <a:off x="0" y="0"/>
                      <a:ext cx="6108065" cy="3195320"/>
                    </a:xfrm>
                    <a:prstGeom prst="rect">
                      <a:avLst/>
                    </a:prstGeom>
                  </pic:spPr>
                </pic:pic>
              </a:graphicData>
            </a:graphic>
          </wp:anchor>
        </w:drawing>
      </w:r>
    </w:p>
    <w:p w14:paraId="39FF13D6" w14:textId="77777777" w:rsidR="001B3F03" w:rsidRPr="00E515C2" w:rsidRDefault="001B3F03">
      <w:pPr>
        <w:ind w:right="-2" w:firstLine="709"/>
        <w:jc w:val="both"/>
        <w:rPr>
          <w:b/>
          <w:sz w:val="28"/>
          <w:szCs w:val="28"/>
          <w:lang w:val="kk-KZ"/>
        </w:rPr>
      </w:pPr>
    </w:p>
    <w:p w14:paraId="09A8C818" w14:textId="77777777" w:rsidR="001B3F03" w:rsidRPr="00E515C2" w:rsidRDefault="001B3F03">
      <w:pPr>
        <w:ind w:right="-2" w:firstLine="709"/>
        <w:jc w:val="both"/>
        <w:rPr>
          <w:b/>
          <w:sz w:val="28"/>
          <w:szCs w:val="28"/>
          <w:lang w:val="kk-KZ"/>
        </w:rPr>
      </w:pPr>
    </w:p>
    <w:p w14:paraId="2B1101E8" w14:textId="77777777" w:rsidR="001B3F03" w:rsidRPr="00E515C2" w:rsidRDefault="001B3F03">
      <w:pPr>
        <w:ind w:right="-2" w:firstLine="709"/>
        <w:jc w:val="both"/>
        <w:rPr>
          <w:b/>
          <w:sz w:val="28"/>
          <w:szCs w:val="28"/>
          <w:lang w:val="kk-KZ"/>
        </w:rPr>
      </w:pPr>
    </w:p>
    <w:p w14:paraId="4682FC2B" w14:textId="77777777" w:rsidR="001B3F03" w:rsidRPr="00E515C2" w:rsidRDefault="001B3F03">
      <w:pPr>
        <w:ind w:right="-2" w:firstLine="709"/>
        <w:jc w:val="both"/>
        <w:rPr>
          <w:b/>
          <w:sz w:val="28"/>
          <w:szCs w:val="28"/>
          <w:lang w:val="kk-KZ"/>
        </w:rPr>
      </w:pPr>
    </w:p>
    <w:p w14:paraId="2A10E420" w14:textId="77777777" w:rsidR="001B3F03" w:rsidRPr="00E515C2" w:rsidRDefault="001B3F03">
      <w:pPr>
        <w:ind w:right="-2" w:firstLine="709"/>
        <w:jc w:val="both"/>
        <w:rPr>
          <w:b/>
          <w:sz w:val="28"/>
          <w:szCs w:val="28"/>
          <w:lang w:val="kk-KZ"/>
        </w:rPr>
      </w:pPr>
    </w:p>
    <w:p w14:paraId="650C65AE" w14:textId="77777777" w:rsidR="001B3F03" w:rsidRPr="00E515C2" w:rsidRDefault="001B3F03">
      <w:pPr>
        <w:ind w:right="-2" w:firstLine="709"/>
        <w:jc w:val="both"/>
        <w:rPr>
          <w:b/>
          <w:sz w:val="28"/>
          <w:szCs w:val="28"/>
          <w:lang w:val="kk-KZ"/>
        </w:rPr>
      </w:pPr>
    </w:p>
    <w:p w14:paraId="27A5BE0C" w14:textId="77777777" w:rsidR="001B3F03" w:rsidRPr="00E515C2" w:rsidRDefault="001B3F03">
      <w:pPr>
        <w:ind w:right="-2" w:firstLine="709"/>
        <w:jc w:val="both"/>
        <w:rPr>
          <w:b/>
          <w:sz w:val="28"/>
          <w:szCs w:val="28"/>
          <w:lang w:val="kk-KZ"/>
        </w:rPr>
      </w:pPr>
    </w:p>
    <w:p w14:paraId="1C78932D" w14:textId="77777777" w:rsidR="001B3F03" w:rsidRPr="00E515C2" w:rsidRDefault="001B3F03">
      <w:pPr>
        <w:ind w:right="-2" w:firstLine="709"/>
        <w:jc w:val="both"/>
        <w:rPr>
          <w:b/>
          <w:sz w:val="28"/>
          <w:szCs w:val="28"/>
          <w:lang w:val="kk-KZ"/>
        </w:rPr>
      </w:pPr>
    </w:p>
    <w:p w14:paraId="58B2DD65" w14:textId="77777777" w:rsidR="001B3F03" w:rsidRPr="00E515C2" w:rsidRDefault="001B3F03">
      <w:pPr>
        <w:ind w:right="-2" w:firstLine="709"/>
        <w:jc w:val="both"/>
        <w:rPr>
          <w:b/>
          <w:sz w:val="28"/>
          <w:szCs w:val="28"/>
          <w:lang w:val="kk-KZ"/>
        </w:rPr>
      </w:pPr>
    </w:p>
    <w:p w14:paraId="60E4406F" w14:textId="77777777" w:rsidR="001B3F03" w:rsidRPr="00E515C2" w:rsidRDefault="001B3F03">
      <w:pPr>
        <w:ind w:right="-2" w:firstLine="709"/>
        <w:jc w:val="both"/>
        <w:rPr>
          <w:b/>
          <w:sz w:val="28"/>
          <w:szCs w:val="28"/>
          <w:lang w:val="kk-KZ"/>
        </w:rPr>
      </w:pPr>
    </w:p>
    <w:p w14:paraId="2F88CCE0" w14:textId="77777777" w:rsidR="001B3F03" w:rsidRPr="00E515C2" w:rsidRDefault="001B3F03">
      <w:pPr>
        <w:ind w:right="-2" w:firstLine="709"/>
        <w:jc w:val="both"/>
        <w:rPr>
          <w:b/>
          <w:sz w:val="28"/>
          <w:szCs w:val="28"/>
          <w:lang w:val="kk-KZ"/>
        </w:rPr>
      </w:pPr>
    </w:p>
    <w:p w14:paraId="2E286C17" w14:textId="77777777" w:rsidR="001B3F03" w:rsidRPr="00E515C2" w:rsidRDefault="001B3F03">
      <w:pPr>
        <w:ind w:right="-2" w:firstLine="709"/>
        <w:jc w:val="both"/>
        <w:rPr>
          <w:b/>
          <w:sz w:val="28"/>
          <w:szCs w:val="28"/>
          <w:lang w:val="kk-KZ"/>
        </w:rPr>
      </w:pPr>
    </w:p>
    <w:p w14:paraId="5FC78977" w14:textId="77777777" w:rsidR="001B3F03" w:rsidRPr="00E515C2" w:rsidRDefault="001B3F03">
      <w:pPr>
        <w:ind w:right="-2" w:firstLine="709"/>
        <w:jc w:val="both"/>
        <w:rPr>
          <w:b/>
          <w:sz w:val="28"/>
          <w:szCs w:val="28"/>
          <w:lang w:val="kk-KZ"/>
        </w:rPr>
      </w:pPr>
    </w:p>
    <w:p w14:paraId="04F195A4" w14:textId="77777777" w:rsidR="001B3F03" w:rsidRPr="00E515C2" w:rsidRDefault="001B3F03">
      <w:pPr>
        <w:ind w:right="-2"/>
        <w:jc w:val="both"/>
        <w:rPr>
          <w:b/>
          <w:sz w:val="28"/>
          <w:szCs w:val="28"/>
          <w:lang w:val="kk-KZ"/>
        </w:rPr>
      </w:pPr>
    </w:p>
    <w:p w14:paraId="43066E46" w14:textId="77777777" w:rsidR="001B3F03" w:rsidRPr="00E515C2" w:rsidRDefault="001B3F03">
      <w:pPr>
        <w:ind w:right="-2" w:firstLine="709"/>
        <w:jc w:val="center"/>
        <w:rPr>
          <w:bCs/>
          <w:sz w:val="28"/>
          <w:szCs w:val="28"/>
          <w:lang w:val="kk-KZ"/>
        </w:rPr>
      </w:pPr>
    </w:p>
    <w:p w14:paraId="68C14806" w14:textId="77777777" w:rsidR="001B3F03" w:rsidRPr="00E515C2" w:rsidRDefault="001B3F03">
      <w:pPr>
        <w:ind w:right="-2" w:firstLine="709"/>
        <w:jc w:val="center"/>
        <w:rPr>
          <w:bCs/>
          <w:sz w:val="28"/>
          <w:szCs w:val="28"/>
          <w:lang w:val="kk-KZ"/>
        </w:rPr>
      </w:pPr>
    </w:p>
    <w:p w14:paraId="59F4EACA" w14:textId="77777777" w:rsidR="001B3F03" w:rsidRPr="00E515C2" w:rsidRDefault="001B3F03">
      <w:pPr>
        <w:ind w:right="-2" w:firstLine="709"/>
        <w:jc w:val="center"/>
        <w:rPr>
          <w:bCs/>
          <w:sz w:val="28"/>
          <w:szCs w:val="28"/>
          <w:lang w:val="kk-KZ"/>
        </w:rPr>
      </w:pPr>
    </w:p>
    <w:p w14:paraId="23E034B5" w14:textId="77777777" w:rsidR="006412D7" w:rsidRPr="00E515C2" w:rsidRDefault="001D400C" w:rsidP="006412D7">
      <w:pPr>
        <w:ind w:right="-2" w:firstLine="709"/>
        <w:jc w:val="center"/>
        <w:rPr>
          <w:lang w:val="kk-KZ"/>
        </w:rPr>
      </w:pPr>
      <w:r w:rsidRPr="00E515C2">
        <w:rPr>
          <w:bCs/>
          <w:sz w:val="28"/>
          <w:szCs w:val="28"/>
          <w:lang w:val="kk-KZ"/>
        </w:rPr>
        <w:t xml:space="preserve">Сурет  </w:t>
      </w:r>
      <w:r w:rsidR="00F6152E" w:rsidRPr="00E515C2">
        <w:rPr>
          <w:bCs/>
          <w:sz w:val="28"/>
          <w:szCs w:val="28"/>
          <w:lang w:val="kk-KZ"/>
        </w:rPr>
        <w:t>Ф</w:t>
      </w:r>
      <w:r w:rsidR="00294FB7" w:rsidRPr="00E515C2">
        <w:rPr>
          <w:bCs/>
          <w:sz w:val="28"/>
          <w:szCs w:val="28"/>
          <w:lang w:val="kk-KZ"/>
        </w:rPr>
        <w:t xml:space="preserve"> </w:t>
      </w:r>
      <w:r w:rsidR="008634CC" w:rsidRPr="00E515C2">
        <w:rPr>
          <w:bCs/>
          <w:sz w:val="28"/>
          <w:szCs w:val="28"/>
          <w:lang w:val="kk-KZ"/>
        </w:rPr>
        <w:t>1</w:t>
      </w:r>
      <w:r w:rsidR="002201B2" w:rsidRPr="00E515C2">
        <w:rPr>
          <w:bCs/>
          <w:sz w:val="28"/>
          <w:szCs w:val="28"/>
          <w:lang w:val="kk-KZ"/>
        </w:rPr>
        <w:t xml:space="preserve"> -</w:t>
      </w:r>
      <w:r w:rsidR="006412D7" w:rsidRPr="00E515C2">
        <w:rPr>
          <w:bCs/>
          <w:sz w:val="28"/>
          <w:szCs w:val="28"/>
          <w:lang w:val="kk-KZ"/>
        </w:rPr>
        <w:t xml:space="preserve">  </w:t>
      </w:r>
      <w:r w:rsidR="006412D7" w:rsidRPr="00E515C2">
        <w:rPr>
          <w:sz w:val="28"/>
          <w:szCs w:val="28"/>
          <w:lang w:val="kk-KZ"/>
        </w:rPr>
        <w:t>Miro платформасында «Заманауи әлемдегі білім беру» тақырыбындағы  тапсырманың орындалуы</w:t>
      </w:r>
    </w:p>
    <w:p w14:paraId="6B52B7C0" w14:textId="77777777" w:rsidR="001B3F03" w:rsidRPr="00E515C2" w:rsidRDefault="001B3F03">
      <w:pPr>
        <w:ind w:right="-2"/>
        <w:jc w:val="center"/>
        <w:rPr>
          <w:bCs/>
          <w:sz w:val="28"/>
          <w:szCs w:val="28"/>
          <w:lang w:val="kk-KZ"/>
        </w:rPr>
      </w:pPr>
    </w:p>
    <w:p w14:paraId="5F604333" w14:textId="77777777" w:rsidR="001B3F03" w:rsidRPr="00E515C2" w:rsidRDefault="001B3F03">
      <w:pPr>
        <w:ind w:right="-2" w:firstLine="709"/>
        <w:jc w:val="center"/>
        <w:rPr>
          <w:bCs/>
          <w:sz w:val="28"/>
          <w:szCs w:val="28"/>
          <w:lang w:val="kk-KZ"/>
        </w:rPr>
      </w:pPr>
    </w:p>
    <w:p w14:paraId="0AFEDE83" w14:textId="77777777" w:rsidR="001B3F03" w:rsidRPr="00E515C2" w:rsidRDefault="008634CC">
      <w:pPr>
        <w:ind w:right="-2" w:firstLine="709"/>
        <w:jc w:val="center"/>
        <w:rPr>
          <w:b/>
          <w:sz w:val="28"/>
          <w:szCs w:val="28"/>
          <w:lang w:val="kk-KZ"/>
        </w:rPr>
      </w:pPr>
      <w:r w:rsidRPr="00E515C2">
        <w:rPr>
          <w:lang w:val="kk-KZ"/>
        </w:rPr>
        <w:br w:type="page"/>
      </w:r>
    </w:p>
    <w:p w14:paraId="6EAAF90A" w14:textId="77777777" w:rsidR="001B3F03" w:rsidRPr="00E515C2" w:rsidRDefault="00F6152E">
      <w:pPr>
        <w:ind w:right="-2"/>
        <w:jc w:val="center"/>
        <w:rPr>
          <w:b/>
          <w:sz w:val="28"/>
          <w:szCs w:val="28"/>
          <w:lang w:val="kk-KZ"/>
        </w:rPr>
      </w:pPr>
      <w:r w:rsidRPr="00E515C2">
        <w:rPr>
          <w:b/>
          <w:sz w:val="28"/>
          <w:szCs w:val="28"/>
          <w:lang w:val="kk-KZ"/>
        </w:rPr>
        <w:t>ҚОСЫМША Х</w:t>
      </w:r>
    </w:p>
    <w:p w14:paraId="3020F057" w14:textId="77777777" w:rsidR="001B3F03" w:rsidRPr="00E515C2" w:rsidRDefault="008634CC">
      <w:pPr>
        <w:ind w:right="-2" w:firstLine="709"/>
        <w:jc w:val="both"/>
        <w:rPr>
          <w:b/>
          <w:sz w:val="28"/>
          <w:szCs w:val="28"/>
          <w:lang w:val="kk-KZ"/>
        </w:rPr>
      </w:pPr>
      <w:r w:rsidRPr="00E515C2">
        <w:rPr>
          <w:b/>
          <w:noProof/>
          <w:sz w:val="28"/>
          <w:szCs w:val="28"/>
        </w:rPr>
        <w:drawing>
          <wp:anchor distT="0" distB="0" distL="0" distR="0" simplePos="0" relativeHeight="251664896" behindDoc="1" locked="0" layoutInCell="1" allowOverlap="1" wp14:anchorId="797A3BCB" wp14:editId="6154D255">
            <wp:simplePos x="0" y="0"/>
            <wp:positionH relativeFrom="column">
              <wp:posOffset>463550</wp:posOffset>
            </wp:positionH>
            <wp:positionV relativeFrom="paragraph">
              <wp:posOffset>180975</wp:posOffset>
            </wp:positionV>
            <wp:extent cx="5607050" cy="3819525"/>
            <wp:effectExtent l="0" t="0" r="0" b="0"/>
            <wp:wrapNone/>
            <wp:docPr id="60" name="Рисунок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144"/>
                    <pic:cNvPicPr>
                      <a:picLocks noChangeAspect="1" noChangeArrowheads="1"/>
                    </pic:cNvPicPr>
                  </pic:nvPicPr>
                  <pic:blipFill>
                    <a:blip r:embed="rId89" cstate="print"/>
                    <a:stretch>
                      <a:fillRect/>
                    </a:stretch>
                  </pic:blipFill>
                  <pic:spPr bwMode="auto">
                    <a:xfrm>
                      <a:off x="0" y="0"/>
                      <a:ext cx="5607050" cy="3819525"/>
                    </a:xfrm>
                    <a:prstGeom prst="rect">
                      <a:avLst/>
                    </a:prstGeom>
                  </pic:spPr>
                </pic:pic>
              </a:graphicData>
            </a:graphic>
          </wp:anchor>
        </w:drawing>
      </w:r>
    </w:p>
    <w:p w14:paraId="7AB10F3F" w14:textId="77777777" w:rsidR="001B3F03" w:rsidRPr="00E515C2" w:rsidRDefault="001B3F03">
      <w:pPr>
        <w:ind w:right="-2" w:firstLine="709"/>
        <w:jc w:val="both"/>
        <w:rPr>
          <w:b/>
          <w:sz w:val="28"/>
          <w:szCs w:val="28"/>
          <w:lang w:val="kk-KZ"/>
        </w:rPr>
      </w:pPr>
    </w:p>
    <w:p w14:paraId="75A2D553" w14:textId="77777777" w:rsidR="001B3F03" w:rsidRPr="00E515C2" w:rsidRDefault="001B3F03">
      <w:pPr>
        <w:ind w:right="-2" w:firstLine="709"/>
        <w:jc w:val="both"/>
        <w:rPr>
          <w:b/>
          <w:sz w:val="28"/>
          <w:szCs w:val="28"/>
          <w:lang w:val="kk-KZ"/>
        </w:rPr>
      </w:pPr>
    </w:p>
    <w:p w14:paraId="02DED1A9" w14:textId="77777777" w:rsidR="001B3F03" w:rsidRPr="00E515C2" w:rsidRDefault="001B3F03">
      <w:pPr>
        <w:ind w:right="-2" w:firstLine="709"/>
        <w:jc w:val="both"/>
        <w:rPr>
          <w:b/>
          <w:sz w:val="28"/>
          <w:szCs w:val="28"/>
          <w:lang w:val="kk-KZ"/>
        </w:rPr>
      </w:pPr>
    </w:p>
    <w:p w14:paraId="391DE14A" w14:textId="77777777" w:rsidR="001B3F03" w:rsidRPr="00E515C2" w:rsidRDefault="001B3F03">
      <w:pPr>
        <w:ind w:right="-2" w:firstLine="709"/>
        <w:jc w:val="both"/>
        <w:rPr>
          <w:b/>
          <w:sz w:val="28"/>
          <w:szCs w:val="28"/>
          <w:lang w:val="kk-KZ"/>
        </w:rPr>
      </w:pPr>
    </w:p>
    <w:p w14:paraId="4A58A3C2" w14:textId="77777777" w:rsidR="001B3F03" w:rsidRPr="00E515C2" w:rsidRDefault="001B3F03">
      <w:pPr>
        <w:ind w:right="-2" w:firstLine="709"/>
        <w:jc w:val="both"/>
        <w:rPr>
          <w:b/>
          <w:sz w:val="28"/>
          <w:szCs w:val="28"/>
          <w:lang w:val="kk-KZ"/>
        </w:rPr>
      </w:pPr>
    </w:p>
    <w:p w14:paraId="458F2C15" w14:textId="77777777" w:rsidR="001B3F03" w:rsidRPr="00E515C2" w:rsidRDefault="001B3F03">
      <w:pPr>
        <w:ind w:right="-2" w:firstLine="709"/>
        <w:jc w:val="both"/>
        <w:rPr>
          <w:b/>
          <w:sz w:val="28"/>
          <w:szCs w:val="28"/>
          <w:lang w:val="kk-KZ"/>
        </w:rPr>
      </w:pPr>
    </w:p>
    <w:p w14:paraId="209AFCF8" w14:textId="77777777" w:rsidR="001B3F03" w:rsidRPr="00E515C2" w:rsidRDefault="001B3F03">
      <w:pPr>
        <w:ind w:right="-2" w:firstLine="709"/>
        <w:jc w:val="both"/>
        <w:rPr>
          <w:b/>
          <w:sz w:val="28"/>
          <w:szCs w:val="28"/>
          <w:lang w:val="kk-KZ"/>
        </w:rPr>
      </w:pPr>
    </w:p>
    <w:p w14:paraId="74E779AD" w14:textId="77777777" w:rsidR="001B3F03" w:rsidRPr="00E515C2" w:rsidRDefault="001B3F03">
      <w:pPr>
        <w:ind w:right="-2" w:firstLine="709"/>
        <w:jc w:val="both"/>
        <w:rPr>
          <w:b/>
          <w:sz w:val="28"/>
          <w:szCs w:val="28"/>
          <w:lang w:val="kk-KZ"/>
        </w:rPr>
      </w:pPr>
    </w:p>
    <w:p w14:paraId="6F33DBE7" w14:textId="77777777" w:rsidR="001B3F03" w:rsidRPr="00E515C2" w:rsidRDefault="001B3F03">
      <w:pPr>
        <w:ind w:right="-2" w:firstLine="709"/>
        <w:jc w:val="both"/>
        <w:rPr>
          <w:b/>
          <w:sz w:val="28"/>
          <w:szCs w:val="28"/>
          <w:lang w:val="kk-KZ"/>
        </w:rPr>
      </w:pPr>
    </w:p>
    <w:p w14:paraId="33882913" w14:textId="77777777" w:rsidR="001B3F03" w:rsidRPr="00E515C2" w:rsidRDefault="001B3F03">
      <w:pPr>
        <w:ind w:right="-2" w:firstLine="709"/>
        <w:jc w:val="both"/>
        <w:rPr>
          <w:b/>
          <w:sz w:val="28"/>
          <w:szCs w:val="28"/>
          <w:lang w:val="kk-KZ"/>
        </w:rPr>
      </w:pPr>
    </w:p>
    <w:p w14:paraId="099C96FF" w14:textId="77777777" w:rsidR="001B3F03" w:rsidRPr="00E515C2" w:rsidRDefault="001B3F03">
      <w:pPr>
        <w:ind w:right="-2" w:firstLine="709"/>
        <w:jc w:val="both"/>
        <w:rPr>
          <w:b/>
          <w:sz w:val="28"/>
          <w:szCs w:val="28"/>
          <w:lang w:val="kk-KZ"/>
        </w:rPr>
      </w:pPr>
    </w:p>
    <w:p w14:paraId="575966FD" w14:textId="77777777" w:rsidR="001B3F03" w:rsidRPr="00E515C2" w:rsidRDefault="001B3F03">
      <w:pPr>
        <w:ind w:right="-2" w:firstLine="709"/>
        <w:jc w:val="both"/>
        <w:rPr>
          <w:b/>
          <w:sz w:val="28"/>
          <w:szCs w:val="28"/>
          <w:lang w:val="kk-KZ"/>
        </w:rPr>
      </w:pPr>
    </w:p>
    <w:p w14:paraId="1BD0D426" w14:textId="77777777" w:rsidR="001B3F03" w:rsidRPr="00E515C2" w:rsidRDefault="001B3F03">
      <w:pPr>
        <w:ind w:right="-2" w:firstLine="709"/>
        <w:jc w:val="both"/>
        <w:rPr>
          <w:b/>
          <w:sz w:val="28"/>
          <w:szCs w:val="28"/>
          <w:lang w:val="kk-KZ"/>
        </w:rPr>
      </w:pPr>
    </w:p>
    <w:p w14:paraId="35678049" w14:textId="77777777" w:rsidR="001B3F03" w:rsidRPr="00E515C2" w:rsidRDefault="001B3F03">
      <w:pPr>
        <w:ind w:right="-2" w:firstLine="709"/>
        <w:jc w:val="both"/>
        <w:rPr>
          <w:b/>
          <w:sz w:val="28"/>
          <w:szCs w:val="28"/>
          <w:lang w:val="kk-KZ"/>
        </w:rPr>
      </w:pPr>
    </w:p>
    <w:p w14:paraId="5EB13920" w14:textId="77777777" w:rsidR="001B3F03" w:rsidRPr="00E515C2" w:rsidRDefault="001B3F03">
      <w:pPr>
        <w:ind w:right="-2" w:firstLine="709"/>
        <w:jc w:val="both"/>
        <w:rPr>
          <w:b/>
          <w:sz w:val="28"/>
          <w:szCs w:val="28"/>
          <w:lang w:val="kk-KZ"/>
        </w:rPr>
      </w:pPr>
    </w:p>
    <w:p w14:paraId="4FE95AD7" w14:textId="77777777" w:rsidR="001B3F03" w:rsidRPr="00E515C2" w:rsidRDefault="001B3F03">
      <w:pPr>
        <w:ind w:right="-2"/>
        <w:jc w:val="both"/>
        <w:rPr>
          <w:b/>
          <w:sz w:val="28"/>
          <w:szCs w:val="28"/>
          <w:lang w:val="kk-KZ"/>
        </w:rPr>
      </w:pPr>
    </w:p>
    <w:p w14:paraId="464EB841" w14:textId="77777777" w:rsidR="001B3F03" w:rsidRPr="00E515C2" w:rsidRDefault="001B3F03">
      <w:pPr>
        <w:ind w:right="-2"/>
        <w:jc w:val="center"/>
        <w:rPr>
          <w:bCs/>
          <w:sz w:val="28"/>
          <w:szCs w:val="28"/>
          <w:lang w:val="kk-KZ"/>
        </w:rPr>
      </w:pPr>
    </w:p>
    <w:p w14:paraId="54FF80C3" w14:textId="77777777" w:rsidR="001B3F03" w:rsidRPr="00E515C2" w:rsidRDefault="001B3F03">
      <w:pPr>
        <w:ind w:right="-2"/>
        <w:jc w:val="both"/>
        <w:rPr>
          <w:lang w:val="kk-KZ"/>
        </w:rPr>
      </w:pPr>
    </w:p>
    <w:p w14:paraId="68FB88F0" w14:textId="77777777" w:rsidR="001B3F03" w:rsidRPr="00E515C2" w:rsidRDefault="001B3F03">
      <w:pPr>
        <w:ind w:right="-2"/>
        <w:jc w:val="center"/>
        <w:rPr>
          <w:lang w:val="kk-KZ"/>
        </w:rPr>
      </w:pPr>
    </w:p>
    <w:p w14:paraId="14C13FB3" w14:textId="77777777" w:rsidR="001B3F03" w:rsidRPr="00E515C2" w:rsidRDefault="001B3F03">
      <w:pPr>
        <w:ind w:right="-2"/>
        <w:jc w:val="center"/>
        <w:rPr>
          <w:sz w:val="28"/>
          <w:szCs w:val="28"/>
          <w:lang w:val="kk-KZ"/>
        </w:rPr>
      </w:pPr>
    </w:p>
    <w:p w14:paraId="54B567B4" w14:textId="77777777" w:rsidR="006412D7" w:rsidRPr="00E515C2" w:rsidRDefault="00F6152E" w:rsidP="006412D7">
      <w:pPr>
        <w:ind w:right="-2"/>
        <w:jc w:val="center"/>
        <w:rPr>
          <w:lang w:val="kk-KZ"/>
        </w:rPr>
      </w:pPr>
      <w:r w:rsidRPr="00E515C2">
        <w:rPr>
          <w:sz w:val="28"/>
          <w:szCs w:val="28"/>
          <w:lang w:val="kk-KZ"/>
        </w:rPr>
        <w:t>Сурет Х</w:t>
      </w:r>
      <w:r w:rsidR="008634CC" w:rsidRPr="00E515C2">
        <w:rPr>
          <w:sz w:val="28"/>
          <w:szCs w:val="28"/>
          <w:lang w:val="kk-KZ"/>
        </w:rPr>
        <w:t xml:space="preserve"> 1</w:t>
      </w:r>
      <w:r w:rsidR="002201B2" w:rsidRPr="00E515C2">
        <w:rPr>
          <w:sz w:val="28"/>
          <w:szCs w:val="28"/>
          <w:lang w:val="kk-KZ"/>
        </w:rPr>
        <w:t xml:space="preserve"> - </w:t>
      </w:r>
      <w:r w:rsidR="006412D7" w:rsidRPr="00E515C2">
        <w:rPr>
          <w:sz w:val="28"/>
          <w:szCs w:val="28"/>
          <w:lang w:val="kk-KZ"/>
        </w:rPr>
        <w:t>Салауатты өмір салтын қалыптастыруға байланысты Miro платформасындағы тапсырмадан көрініс</w:t>
      </w:r>
    </w:p>
    <w:p w14:paraId="4E584EA3" w14:textId="77777777" w:rsidR="001B3F03" w:rsidRPr="00E515C2" w:rsidRDefault="001B3F03">
      <w:pPr>
        <w:ind w:right="-2"/>
        <w:jc w:val="center"/>
        <w:rPr>
          <w:sz w:val="28"/>
          <w:szCs w:val="28"/>
          <w:lang w:val="kk-KZ"/>
        </w:rPr>
      </w:pPr>
    </w:p>
    <w:p w14:paraId="2CCDB2C9" w14:textId="77777777" w:rsidR="001B3F03" w:rsidRPr="00E515C2" w:rsidRDefault="001B3F03">
      <w:pPr>
        <w:jc w:val="center"/>
        <w:rPr>
          <w:b/>
          <w:sz w:val="28"/>
          <w:szCs w:val="28"/>
          <w:lang w:val="kk-KZ"/>
        </w:rPr>
      </w:pPr>
    </w:p>
    <w:p w14:paraId="6A508E40" w14:textId="77777777" w:rsidR="001B3F03" w:rsidRPr="00E515C2" w:rsidRDefault="001B3F03">
      <w:pPr>
        <w:jc w:val="center"/>
        <w:rPr>
          <w:b/>
          <w:sz w:val="28"/>
          <w:szCs w:val="28"/>
          <w:lang w:val="kk-KZ"/>
        </w:rPr>
      </w:pPr>
    </w:p>
    <w:p w14:paraId="2F6E2729" w14:textId="77777777" w:rsidR="001B3F03" w:rsidRPr="00E515C2" w:rsidRDefault="001B3F03">
      <w:pPr>
        <w:jc w:val="center"/>
        <w:rPr>
          <w:b/>
          <w:sz w:val="28"/>
          <w:szCs w:val="28"/>
          <w:lang w:val="kk-KZ"/>
        </w:rPr>
      </w:pPr>
    </w:p>
    <w:p w14:paraId="2FE117AD" w14:textId="77777777" w:rsidR="001B3F03" w:rsidRPr="00E515C2" w:rsidRDefault="001B3F03">
      <w:pPr>
        <w:jc w:val="center"/>
        <w:rPr>
          <w:b/>
          <w:sz w:val="28"/>
          <w:szCs w:val="28"/>
          <w:lang w:val="kk-KZ"/>
        </w:rPr>
      </w:pPr>
    </w:p>
    <w:p w14:paraId="69562222" w14:textId="77777777" w:rsidR="001B3F03" w:rsidRPr="00E515C2" w:rsidRDefault="001B3F03">
      <w:pPr>
        <w:jc w:val="center"/>
        <w:rPr>
          <w:b/>
          <w:sz w:val="28"/>
          <w:szCs w:val="28"/>
          <w:lang w:val="kk-KZ"/>
        </w:rPr>
      </w:pPr>
    </w:p>
    <w:p w14:paraId="28686DD6" w14:textId="77777777" w:rsidR="001B3F03" w:rsidRPr="00E515C2" w:rsidRDefault="001B3F03">
      <w:pPr>
        <w:jc w:val="center"/>
        <w:rPr>
          <w:b/>
          <w:sz w:val="28"/>
          <w:szCs w:val="28"/>
          <w:lang w:val="kk-KZ"/>
        </w:rPr>
      </w:pPr>
    </w:p>
    <w:p w14:paraId="494A6B68" w14:textId="77777777" w:rsidR="001B3F03" w:rsidRPr="00E515C2" w:rsidRDefault="001B3F03">
      <w:pPr>
        <w:jc w:val="center"/>
        <w:rPr>
          <w:b/>
          <w:sz w:val="28"/>
          <w:szCs w:val="28"/>
          <w:lang w:val="kk-KZ"/>
        </w:rPr>
      </w:pPr>
    </w:p>
    <w:p w14:paraId="47074541" w14:textId="77777777" w:rsidR="001B3F03" w:rsidRPr="00E515C2" w:rsidRDefault="001B3F03">
      <w:pPr>
        <w:jc w:val="center"/>
        <w:rPr>
          <w:b/>
          <w:sz w:val="28"/>
          <w:szCs w:val="28"/>
          <w:lang w:val="kk-KZ"/>
        </w:rPr>
      </w:pPr>
    </w:p>
    <w:p w14:paraId="7CF8AB99" w14:textId="77777777" w:rsidR="001B3F03" w:rsidRPr="00E515C2" w:rsidRDefault="001B3F03">
      <w:pPr>
        <w:jc w:val="center"/>
        <w:rPr>
          <w:b/>
          <w:sz w:val="28"/>
          <w:szCs w:val="28"/>
          <w:lang w:val="kk-KZ"/>
        </w:rPr>
      </w:pPr>
    </w:p>
    <w:p w14:paraId="6ADBF661" w14:textId="77777777" w:rsidR="001B3F03" w:rsidRPr="00E515C2" w:rsidRDefault="001B3F03">
      <w:pPr>
        <w:jc w:val="center"/>
        <w:rPr>
          <w:b/>
          <w:sz w:val="28"/>
          <w:szCs w:val="28"/>
          <w:lang w:val="kk-KZ"/>
        </w:rPr>
      </w:pPr>
    </w:p>
    <w:p w14:paraId="1387D35D" w14:textId="77777777" w:rsidR="001B3F03" w:rsidRPr="00E515C2" w:rsidRDefault="001B3F03">
      <w:pPr>
        <w:jc w:val="center"/>
        <w:rPr>
          <w:b/>
          <w:sz w:val="28"/>
          <w:szCs w:val="28"/>
          <w:lang w:val="kk-KZ"/>
        </w:rPr>
      </w:pPr>
    </w:p>
    <w:p w14:paraId="5CC44E75" w14:textId="77777777" w:rsidR="001B3F03" w:rsidRPr="00E515C2" w:rsidRDefault="001B3F03">
      <w:pPr>
        <w:jc w:val="center"/>
        <w:rPr>
          <w:b/>
          <w:sz w:val="28"/>
          <w:szCs w:val="28"/>
          <w:lang w:val="kk-KZ"/>
        </w:rPr>
      </w:pPr>
    </w:p>
    <w:p w14:paraId="7202B6C4" w14:textId="77777777" w:rsidR="001B3F03" w:rsidRPr="00E515C2" w:rsidRDefault="001B3F03">
      <w:pPr>
        <w:jc w:val="center"/>
        <w:rPr>
          <w:b/>
          <w:sz w:val="28"/>
          <w:szCs w:val="28"/>
          <w:lang w:val="kk-KZ"/>
        </w:rPr>
      </w:pPr>
    </w:p>
    <w:p w14:paraId="6D2A7C5B" w14:textId="77777777" w:rsidR="001B3F03" w:rsidRPr="00E515C2" w:rsidRDefault="001B3F03">
      <w:pPr>
        <w:jc w:val="center"/>
        <w:rPr>
          <w:b/>
          <w:sz w:val="28"/>
          <w:szCs w:val="28"/>
          <w:lang w:val="kk-KZ"/>
        </w:rPr>
      </w:pPr>
    </w:p>
    <w:p w14:paraId="11F19257" w14:textId="77777777" w:rsidR="001B3F03" w:rsidRPr="00E515C2" w:rsidRDefault="001B3F03">
      <w:pPr>
        <w:jc w:val="center"/>
        <w:rPr>
          <w:b/>
          <w:sz w:val="28"/>
          <w:szCs w:val="28"/>
          <w:lang w:val="kk-KZ"/>
        </w:rPr>
      </w:pPr>
    </w:p>
    <w:p w14:paraId="7B87E101" w14:textId="77777777" w:rsidR="001B3F03" w:rsidRPr="00E515C2" w:rsidRDefault="001B3F03">
      <w:pPr>
        <w:jc w:val="center"/>
        <w:rPr>
          <w:b/>
          <w:sz w:val="28"/>
          <w:szCs w:val="28"/>
          <w:lang w:val="kk-KZ"/>
        </w:rPr>
      </w:pPr>
    </w:p>
    <w:p w14:paraId="26CFD58E" w14:textId="77777777" w:rsidR="001B3F03" w:rsidRPr="00E515C2" w:rsidRDefault="001B3F03">
      <w:pPr>
        <w:jc w:val="center"/>
        <w:rPr>
          <w:b/>
          <w:sz w:val="28"/>
          <w:szCs w:val="28"/>
          <w:lang w:val="kk-KZ"/>
        </w:rPr>
      </w:pPr>
    </w:p>
    <w:p w14:paraId="0E407B89" w14:textId="75B3AD9E" w:rsidR="001B3F03" w:rsidRPr="00E515C2" w:rsidRDefault="001B3F03">
      <w:pPr>
        <w:jc w:val="center"/>
        <w:rPr>
          <w:lang w:val="kk-KZ"/>
        </w:rPr>
      </w:pPr>
    </w:p>
    <w:sectPr w:rsidR="001B3F03" w:rsidRPr="00E515C2" w:rsidSect="001B3F03">
      <w:headerReference w:type="default" r:id="rId90"/>
      <w:footerReference w:type="default" r:id="rId91"/>
      <w:pgSz w:w="11906" w:h="16838"/>
      <w:pgMar w:top="1134" w:right="567" w:bottom="1134" w:left="1701" w:header="720" w:footer="454"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F11EE5" w14:textId="77777777" w:rsidR="00BA6CFE" w:rsidRDefault="00BA6CFE" w:rsidP="001B3F03">
      <w:r>
        <w:separator/>
      </w:r>
    </w:p>
  </w:endnote>
  <w:endnote w:type="continuationSeparator" w:id="0">
    <w:p w14:paraId="4F458EDD" w14:textId="77777777" w:rsidR="00BA6CFE" w:rsidRDefault="00BA6CFE" w:rsidP="001B3F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EFF" w:usb1="C000785B" w:usb2="00000009" w:usb3="00000000" w:csb0="000001FF" w:csb1="00000000"/>
  </w:font>
  <w:font w:name="TimesNewRomanPSMT">
    <w:panose1 w:val="00000000000000000000"/>
    <w:charset w:val="00"/>
    <w:family w:val="roman"/>
    <w:notTrueType/>
    <w:pitch w:val="default"/>
    <w:sig w:usb0="00000203" w:usb1="00000000" w:usb2="00000000" w:usb3="00000000" w:csb0="00000005"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Yu Gothic"/>
    <w:charset w:val="80"/>
    <w:family w:val="auto"/>
    <w:pitch w:val="default"/>
  </w:font>
  <w:font w:name="Calibri Light">
    <w:panose1 w:val="020F0302020204030204"/>
    <w:charset w:val="CC"/>
    <w:family w:val="swiss"/>
    <w:pitch w:val="variable"/>
    <w:sig w:usb0="E4002EFF" w:usb1="C000247B" w:usb2="00000009" w:usb3="00000000" w:csb0="000001FF" w:csb1="00000000"/>
  </w:font>
  <w:font w:name="font929">
    <w:altName w:val="Times New Roman"/>
    <w:panose1 w:val="00000000000000000000"/>
    <w:charset w:val="00"/>
    <w:family w:val="roman"/>
    <w:notTrueType/>
    <w:pitch w:val="default"/>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 w:name="Cambria Math">
    <w:panose1 w:val="02040503050406030204"/>
    <w:charset w:val="CC"/>
    <w:family w:val="roman"/>
    <w:pitch w:val="variable"/>
    <w:sig w:usb0="E00006FF" w:usb1="420024FF" w:usb2="02000000" w:usb3="00000000" w:csb0="0000019F" w:csb1="00000000"/>
  </w:font>
  <w:font w:name="Roboto">
    <w:altName w:val="Times New Roman"/>
    <w:charset w:val="00"/>
    <w:family w:val="auto"/>
    <w:pitch w:val="variable"/>
    <w:sig w:usb0="E00002FF" w:usb1="5000205B" w:usb2="00000020" w:usb3="00000000" w:csb0="0000019F" w:csb1="00000000"/>
  </w:font>
  <w:font w:name="Lucida Grande">
    <w:altName w:val="Times New Roman"/>
    <w:charset w:val="00"/>
    <w:family w:val="swiss"/>
    <w:pitch w:val="variable"/>
    <w:sig w:usb0="00000000"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A2A6E" w14:textId="77777777" w:rsidR="00997EE1" w:rsidRDefault="00997EE1">
    <w:pPr>
      <w:pStyle w:val="1f1"/>
      <w:jc w:val="center"/>
    </w:pPr>
    <w:r>
      <w:rPr>
        <w:sz w:val="28"/>
        <w:szCs w:val="28"/>
      </w:rPr>
      <w:fldChar w:fldCharType="begin"/>
    </w:r>
    <w:r>
      <w:rPr>
        <w:sz w:val="28"/>
        <w:szCs w:val="28"/>
      </w:rPr>
      <w:instrText>PAGE</w:instrText>
    </w:r>
    <w:r>
      <w:rPr>
        <w:sz w:val="28"/>
        <w:szCs w:val="28"/>
      </w:rPr>
      <w:fldChar w:fldCharType="separate"/>
    </w:r>
    <w:r w:rsidR="009C6DC0">
      <w:rPr>
        <w:noProof/>
        <w:sz w:val="28"/>
        <w:szCs w:val="28"/>
      </w:rPr>
      <w:t>19</w:t>
    </w:r>
    <w:r>
      <w:rPr>
        <w:sz w:val="28"/>
        <w:szCs w:val="28"/>
      </w:rPr>
      <w:fldChar w:fldCharType="end"/>
    </w:r>
  </w:p>
  <w:p w14:paraId="7ACA872A" w14:textId="77777777" w:rsidR="00997EE1" w:rsidRDefault="00997EE1">
    <w:pPr>
      <w:pStyle w:val="1f1"/>
      <w:rPr>
        <w:sz w:val="28"/>
        <w:szCs w:val="28"/>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72F44B" w14:textId="77777777" w:rsidR="00997EE1" w:rsidRDefault="00997EE1">
    <w:pPr>
      <w:pStyle w:val="1f1"/>
      <w:jc w:val="center"/>
    </w:pPr>
    <w:r>
      <w:rPr>
        <w:sz w:val="28"/>
        <w:szCs w:val="28"/>
      </w:rPr>
      <w:fldChar w:fldCharType="begin"/>
    </w:r>
    <w:r>
      <w:rPr>
        <w:sz w:val="28"/>
        <w:szCs w:val="28"/>
      </w:rPr>
      <w:instrText>PAGE</w:instrText>
    </w:r>
    <w:r>
      <w:rPr>
        <w:sz w:val="28"/>
        <w:szCs w:val="28"/>
      </w:rPr>
      <w:fldChar w:fldCharType="separate"/>
    </w:r>
    <w:r w:rsidR="008D1855">
      <w:rPr>
        <w:noProof/>
        <w:sz w:val="28"/>
        <w:szCs w:val="28"/>
      </w:rPr>
      <w:t>138</w:t>
    </w:r>
    <w:r>
      <w:rPr>
        <w:sz w:val="28"/>
        <w:szCs w:val="28"/>
      </w:rPr>
      <w:fldChar w:fldCharType="end"/>
    </w:r>
  </w:p>
  <w:p w14:paraId="4412C44D" w14:textId="77777777" w:rsidR="00997EE1" w:rsidRDefault="00997EE1">
    <w:pPr>
      <w:pStyle w:val="1f1"/>
      <w:rPr>
        <w:sz w:val="28"/>
        <w:szCs w:val="2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14837A" w14:textId="77777777" w:rsidR="00BA6CFE" w:rsidRDefault="00BA6CFE" w:rsidP="001B3F03">
      <w:r>
        <w:separator/>
      </w:r>
    </w:p>
  </w:footnote>
  <w:footnote w:type="continuationSeparator" w:id="0">
    <w:p w14:paraId="009155FD" w14:textId="77777777" w:rsidR="00BA6CFE" w:rsidRDefault="00BA6CFE" w:rsidP="001B3F0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DB421A" w14:textId="77777777" w:rsidR="00997EE1" w:rsidRDefault="00997EE1">
    <w:pPr>
      <w:pStyle w:val="1f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5pt;height:15pt;visibility:visible;mso-wrap-style:square" o:bullet="t">
        <v:imagedata r:id="rId1" o:title=""/>
      </v:shape>
    </w:pict>
  </w:numPicBullet>
  <w:abstractNum w:abstractNumId="0" w15:restartNumberingAfterBreak="0">
    <w:nsid w:val="02F112DA"/>
    <w:multiLevelType w:val="multilevel"/>
    <w:tmpl w:val="C39CCE16"/>
    <w:lvl w:ilvl="0">
      <w:start w:val="1"/>
      <w:numFmt w:val="decimal"/>
      <w:lvlText w:val="%1."/>
      <w:lvlJc w:val="left"/>
      <w:pPr>
        <w:tabs>
          <w:tab w:val="num" w:pos="720"/>
        </w:tabs>
        <w:ind w:left="720" w:hanging="360"/>
      </w:pPr>
      <w:rPr>
        <w:rFonts w:eastAsia="TimesNewRomanPSMT" w:cs="Times New Roman"/>
        <w:b/>
        <w:bCs/>
        <w:color w:val="000000"/>
        <w:sz w:val="28"/>
        <w:szCs w:val="24"/>
        <w:highlight w:val="white"/>
        <w:lang w:val="kk-KZ"/>
      </w:rPr>
    </w:lvl>
    <w:lvl w:ilvl="1">
      <w:start w:val="1"/>
      <w:numFmt w:val="decimal"/>
      <w:lvlText w:val="%2."/>
      <w:lvlJc w:val="left"/>
      <w:pPr>
        <w:tabs>
          <w:tab w:val="num" w:pos="1080"/>
        </w:tabs>
        <w:ind w:left="1080" w:hanging="360"/>
      </w:pPr>
      <w:rPr>
        <w:sz w:val="28"/>
        <w:szCs w:val="28"/>
      </w:r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35F75EF"/>
    <w:multiLevelType w:val="multilevel"/>
    <w:tmpl w:val="4E904938"/>
    <w:lvl w:ilvl="0">
      <w:start w:val="6"/>
      <w:numFmt w:val="upperRoman"/>
      <w:lvlText w:val="%1."/>
      <w:lvlJc w:val="left"/>
      <w:pPr>
        <w:ind w:left="1080" w:hanging="720"/>
      </w:pPr>
      <w:rPr>
        <w:sz w:val="28"/>
        <w:szCs w:val="28"/>
      </w:rPr>
    </w:lvl>
    <w:lvl w:ilvl="1">
      <w:start w:val="1"/>
      <w:numFmt w:val="lowerLetter"/>
      <w:lvlText w:val="%2."/>
      <w:lvlJc w:val="left"/>
      <w:pPr>
        <w:ind w:left="1440" w:hanging="360"/>
      </w:pPr>
      <w:rPr>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5484AF3"/>
    <w:multiLevelType w:val="multilevel"/>
    <w:tmpl w:val="147E65FA"/>
    <w:lvl w:ilvl="0">
      <w:start w:val="6"/>
      <w:numFmt w:val="decimal"/>
      <w:lvlText w:val="%1"/>
      <w:lvlJc w:val="left"/>
      <w:pPr>
        <w:tabs>
          <w:tab w:val="num" w:pos="1080"/>
        </w:tabs>
        <w:ind w:left="1080" w:hanging="108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93F73B9"/>
    <w:multiLevelType w:val="multilevel"/>
    <w:tmpl w:val="C45C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EE244A"/>
    <w:multiLevelType w:val="multilevel"/>
    <w:tmpl w:val="C35EA188"/>
    <w:lvl w:ilvl="0">
      <w:start w:val="97"/>
      <w:numFmt w:val="decimal"/>
      <w:lvlText w:val="%1"/>
      <w:lvlJc w:val="left"/>
      <w:pPr>
        <w:ind w:left="927" w:hanging="360"/>
      </w:pPr>
      <w:rPr>
        <w:b w:val="0"/>
        <w:bCs w:val="0"/>
        <w:color w:val="000000"/>
        <w:sz w:val="28"/>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C72E2A"/>
    <w:multiLevelType w:val="multilevel"/>
    <w:tmpl w:val="5E2C1FA4"/>
    <w:lvl w:ilvl="0">
      <w:start w:val="3"/>
      <w:numFmt w:val="decimal"/>
      <w:lvlText w:val="%1"/>
      <w:lvlJc w:val="left"/>
      <w:pPr>
        <w:tabs>
          <w:tab w:val="num" w:pos="1020"/>
        </w:tabs>
        <w:ind w:left="1020" w:hanging="102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1B6A7253"/>
    <w:multiLevelType w:val="multilevel"/>
    <w:tmpl w:val="5218E4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7050A7"/>
    <w:multiLevelType w:val="hybridMultilevel"/>
    <w:tmpl w:val="248ED1FA"/>
    <w:lvl w:ilvl="0" w:tplc="E7A43CC6">
      <w:start w:val="116"/>
      <w:numFmt w:val="decimal"/>
      <w:lvlText w:val="%1"/>
      <w:lvlJc w:val="left"/>
      <w:pPr>
        <w:ind w:left="987" w:hanging="420"/>
      </w:pPr>
      <w:rPr>
        <w:rFonts w:hint="default"/>
        <w:lang w:val="kk-KZ"/>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8" w15:restartNumberingAfterBreak="0">
    <w:nsid w:val="237166CC"/>
    <w:multiLevelType w:val="multilevel"/>
    <w:tmpl w:val="F5AC5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681E28"/>
    <w:multiLevelType w:val="multilevel"/>
    <w:tmpl w:val="2A100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CE23F6"/>
    <w:multiLevelType w:val="multilevel"/>
    <w:tmpl w:val="850C9834"/>
    <w:lvl w:ilvl="0">
      <w:start w:val="2"/>
      <w:numFmt w:val="decimal"/>
      <w:lvlText w:val="%1"/>
      <w:lvlJc w:val="left"/>
      <w:pPr>
        <w:tabs>
          <w:tab w:val="num" w:pos="1020"/>
        </w:tabs>
        <w:ind w:left="1020" w:hanging="1020"/>
      </w:pPr>
    </w:lvl>
    <w:lvl w:ilvl="1">
      <w:start w:val="2"/>
      <w:numFmt w:val="decimal"/>
      <w:lvlText w:val="%1.%2"/>
      <w:lvlJc w:val="left"/>
      <w:pPr>
        <w:ind w:left="720" w:hanging="720"/>
      </w:pPr>
      <w:rPr>
        <w:b/>
        <w:sz w:val="28"/>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1" w15:restartNumberingAfterBreak="0">
    <w:nsid w:val="2AC63BF2"/>
    <w:multiLevelType w:val="multilevel"/>
    <w:tmpl w:val="0B5625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B1F7D4C"/>
    <w:multiLevelType w:val="multilevel"/>
    <w:tmpl w:val="5C10348A"/>
    <w:lvl w:ilvl="0">
      <w:start w:val="1"/>
      <w:numFmt w:val="decimal"/>
      <w:lvlText w:val="%1."/>
      <w:lvlJc w:val="left"/>
      <w:pPr>
        <w:tabs>
          <w:tab w:val="num" w:pos="720"/>
        </w:tabs>
        <w:ind w:left="720" w:hanging="360"/>
      </w:pPr>
      <w:rPr>
        <w:rFonts w:eastAsia="TimesNewRomanPSMT" w:cs="Times New Roman"/>
        <w:b/>
        <w:bCs/>
        <w:iCs/>
        <w:color w:val="000000"/>
        <w:sz w:val="28"/>
        <w:szCs w:val="24"/>
        <w:highlight w:val="white"/>
        <w:lang w:val="kk-KZ"/>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3" w15:restartNumberingAfterBreak="0">
    <w:nsid w:val="2C0D1B9A"/>
    <w:multiLevelType w:val="multilevel"/>
    <w:tmpl w:val="23B43544"/>
    <w:lvl w:ilvl="0">
      <w:start w:val="14"/>
      <w:numFmt w:val="upperRoman"/>
      <w:lvlText w:val="%1."/>
      <w:lvlJc w:val="left"/>
      <w:pPr>
        <w:ind w:left="2280" w:hanging="720"/>
      </w:pPr>
      <w:rPr>
        <w:sz w:val="28"/>
        <w:szCs w:val="28"/>
      </w:rPr>
    </w:lvl>
    <w:lvl w:ilvl="1">
      <w:start w:val="1"/>
      <w:numFmt w:val="lowerLetter"/>
      <w:lvlText w:val="%2."/>
      <w:lvlJc w:val="left"/>
      <w:pPr>
        <w:ind w:left="1440" w:hanging="360"/>
      </w:pPr>
      <w:rPr>
        <w:sz w:val="28"/>
        <w:szCs w:val="28"/>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DC94386"/>
    <w:multiLevelType w:val="hybridMultilevel"/>
    <w:tmpl w:val="866E90CC"/>
    <w:lvl w:ilvl="0" w:tplc="3DBA91CA">
      <w:start w:val="115"/>
      <w:numFmt w:val="decimal"/>
      <w:lvlText w:val="%1"/>
      <w:lvlJc w:val="left"/>
      <w:pPr>
        <w:ind w:left="987" w:hanging="420"/>
      </w:pPr>
      <w:rPr>
        <w:rFonts w:hint="default"/>
      </w:rPr>
    </w:lvl>
    <w:lvl w:ilvl="1" w:tplc="20000019" w:tentative="1">
      <w:start w:val="1"/>
      <w:numFmt w:val="lowerLetter"/>
      <w:lvlText w:val="%2."/>
      <w:lvlJc w:val="left"/>
      <w:pPr>
        <w:ind w:left="1647" w:hanging="360"/>
      </w:pPr>
    </w:lvl>
    <w:lvl w:ilvl="2" w:tplc="2000001B" w:tentative="1">
      <w:start w:val="1"/>
      <w:numFmt w:val="lowerRoman"/>
      <w:lvlText w:val="%3."/>
      <w:lvlJc w:val="right"/>
      <w:pPr>
        <w:ind w:left="2367" w:hanging="180"/>
      </w:pPr>
    </w:lvl>
    <w:lvl w:ilvl="3" w:tplc="2000000F" w:tentative="1">
      <w:start w:val="1"/>
      <w:numFmt w:val="decimal"/>
      <w:lvlText w:val="%4."/>
      <w:lvlJc w:val="left"/>
      <w:pPr>
        <w:ind w:left="3087" w:hanging="360"/>
      </w:pPr>
    </w:lvl>
    <w:lvl w:ilvl="4" w:tplc="20000019" w:tentative="1">
      <w:start w:val="1"/>
      <w:numFmt w:val="lowerLetter"/>
      <w:lvlText w:val="%5."/>
      <w:lvlJc w:val="left"/>
      <w:pPr>
        <w:ind w:left="3807" w:hanging="360"/>
      </w:pPr>
    </w:lvl>
    <w:lvl w:ilvl="5" w:tplc="2000001B" w:tentative="1">
      <w:start w:val="1"/>
      <w:numFmt w:val="lowerRoman"/>
      <w:lvlText w:val="%6."/>
      <w:lvlJc w:val="right"/>
      <w:pPr>
        <w:ind w:left="4527" w:hanging="180"/>
      </w:pPr>
    </w:lvl>
    <w:lvl w:ilvl="6" w:tplc="2000000F" w:tentative="1">
      <w:start w:val="1"/>
      <w:numFmt w:val="decimal"/>
      <w:lvlText w:val="%7."/>
      <w:lvlJc w:val="left"/>
      <w:pPr>
        <w:ind w:left="5247" w:hanging="360"/>
      </w:pPr>
    </w:lvl>
    <w:lvl w:ilvl="7" w:tplc="20000019" w:tentative="1">
      <w:start w:val="1"/>
      <w:numFmt w:val="lowerLetter"/>
      <w:lvlText w:val="%8."/>
      <w:lvlJc w:val="left"/>
      <w:pPr>
        <w:ind w:left="5967" w:hanging="360"/>
      </w:pPr>
    </w:lvl>
    <w:lvl w:ilvl="8" w:tplc="2000001B" w:tentative="1">
      <w:start w:val="1"/>
      <w:numFmt w:val="lowerRoman"/>
      <w:lvlText w:val="%9."/>
      <w:lvlJc w:val="right"/>
      <w:pPr>
        <w:ind w:left="6687" w:hanging="180"/>
      </w:pPr>
    </w:lvl>
  </w:abstractNum>
  <w:abstractNum w:abstractNumId="15" w15:restartNumberingAfterBreak="0">
    <w:nsid w:val="30BB2377"/>
    <w:multiLevelType w:val="multilevel"/>
    <w:tmpl w:val="733C592E"/>
    <w:lvl w:ilvl="0">
      <w:start w:val="1"/>
      <w:numFmt w:val="upperRoman"/>
      <w:lvlText w:val="%1."/>
      <w:lvlJc w:val="right"/>
      <w:pPr>
        <w:tabs>
          <w:tab w:val="num" w:pos="720"/>
        </w:tabs>
        <w:ind w:left="720" w:hanging="360"/>
      </w:pPr>
    </w:lvl>
    <w:lvl w:ilvl="1">
      <w:start w:val="1"/>
      <w:numFmt w:val="decimal"/>
      <w:lvlText w:val="%2."/>
      <w:lvlJc w:val="right"/>
      <w:pPr>
        <w:tabs>
          <w:tab w:val="num" w:pos="1440"/>
        </w:tabs>
        <w:ind w:left="1440" w:hanging="360"/>
      </w:pPr>
      <w:rPr>
        <w:sz w:val="28"/>
        <w:szCs w:val="28"/>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16" w15:restartNumberingAfterBreak="0">
    <w:nsid w:val="37445BD4"/>
    <w:multiLevelType w:val="multilevel"/>
    <w:tmpl w:val="3DE62A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D093E8A"/>
    <w:multiLevelType w:val="multilevel"/>
    <w:tmpl w:val="E76A7EC4"/>
    <w:lvl w:ilvl="0">
      <w:start w:val="1"/>
      <w:numFmt w:val="decimal"/>
      <w:lvlText w:val="%1"/>
      <w:lvlJc w:val="left"/>
      <w:pPr>
        <w:tabs>
          <w:tab w:val="num" w:pos="1020"/>
        </w:tabs>
        <w:ind w:left="1020" w:hanging="102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8" w15:restartNumberingAfterBreak="0">
    <w:nsid w:val="45852F6C"/>
    <w:multiLevelType w:val="hybridMultilevel"/>
    <w:tmpl w:val="DB526F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5C25E12"/>
    <w:multiLevelType w:val="multilevel"/>
    <w:tmpl w:val="3C1A2DC4"/>
    <w:lvl w:ilvl="0">
      <w:start w:val="1"/>
      <w:numFmt w:val="bullet"/>
      <w:lvlText w:val=""/>
      <w:lvlJc w:val="left"/>
      <w:pPr>
        <w:ind w:left="1287" w:hanging="360"/>
      </w:pPr>
      <w:rPr>
        <w:rFonts w:ascii="Symbol" w:hAnsi="Symbol" w:cs="Symbol" w:hint="default"/>
        <w:sz w:val="28"/>
      </w:rPr>
    </w:lvl>
    <w:lvl w:ilvl="1">
      <w:start w:val="1"/>
      <w:numFmt w:val="bullet"/>
      <w:lvlText w:val=""/>
      <w:lvlJc w:val="left"/>
      <w:pPr>
        <w:ind w:left="2007" w:hanging="360"/>
      </w:pPr>
      <w:rPr>
        <w:rFonts w:ascii="Symbol" w:hAnsi="Symbol" w:cs="Times New Roman"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20" w15:restartNumberingAfterBreak="0">
    <w:nsid w:val="509A59DD"/>
    <w:multiLevelType w:val="multilevel"/>
    <w:tmpl w:val="9D16C10A"/>
    <w:lvl w:ilvl="0">
      <w:start w:val="1"/>
      <w:numFmt w:val="decimal"/>
      <w:lvlText w:val="%1."/>
      <w:lvlJc w:val="left"/>
      <w:pPr>
        <w:tabs>
          <w:tab w:val="num" w:pos="928"/>
        </w:tabs>
        <w:ind w:left="928" w:hanging="360"/>
      </w:pPr>
      <w:rPr>
        <w:rFonts w:eastAsia="TimesNewRomanPSMT" w:cs="OpenSymbol"/>
        <w:b/>
        <w:bCs/>
        <w:caps w:val="0"/>
        <w:smallCaps w:val="0"/>
        <w:color w:val="000000"/>
        <w:sz w:val="28"/>
        <w:szCs w:val="28"/>
        <w:highlight w:val="white"/>
        <w:lang w:val="kk-KZ"/>
      </w:rPr>
    </w:lvl>
    <w:lvl w:ilvl="1">
      <w:start w:val="1"/>
      <w:numFmt w:val="decimal"/>
      <w:lvlText w:val="%2."/>
      <w:lvlJc w:val="left"/>
      <w:pPr>
        <w:tabs>
          <w:tab w:val="num" w:pos="1288"/>
        </w:tabs>
        <w:ind w:left="1288" w:hanging="360"/>
      </w:pPr>
      <w:rPr>
        <w:rFonts w:cs="OpenSymbol"/>
      </w:rPr>
    </w:lvl>
    <w:lvl w:ilvl="2">
      <w:start w:val="1"/>
      <w:numFmt w:val="decimal"/>
      <w:lvlText w:val="%3."/>
      <w:lvlJc w:val="left"/>
      <w:pPr>
        <w:tabs>
          <w:tab w:val="num" w:pos="1648"/>
        </w:tabs>
        <w:ind w:left="1648" w:hanging="360"/>
      </w:pPr>
    </w:lvl>
    <w:lvl w:ilvl="3">
      <w:start w:val="1"/>
      <w:numFmt w:val="decimal"/>
      <w:lvlText w:val="%4."/>
      <w:lvlJc w:val="left"/>
      <w:pPr>
        <w:tabs>
          <w:tab w:val="num" w:pos="2008"/>
        </w:tabs>
        <w:ind w:left="2008" w:hanging="360"/>
      </w:pPr>
    </w:lvl>
    <w:lvl w:ilvl="4">
      <w:start w:val="1"/>
      <w:numFmt w:val="decimal"/>
      <w:lvlText w:val="%5."/>
      <w:lvlJc w:val="left"/>
      <w:pPr>
        <w:tabs>
          <w:tab w:val="num" w:pos="2368"/>
        </w:tabs>
        <w:ind w:left="2368" w:hanging="360"/>
      </w:pPr>
    </w:lvl>
    <w:lvl w:ilvl="5">
      <w:start w:val="1"/>
      <w:numFmt w:val="decimal"/>
      <w:lvlText w:val="%6."/>
      <w:lvlJc w:val="left"/>
      <w:pPr>
        <w:tabs>
          <w:tab w:val="num" w:pos="2728"/>
        </w:tabs>
        <w:ind w:left="2728" w:hanging="360"/>
      </w:pPr>
    </w:lvl>
    <w:lvl w:ilvl="6">
      <w:start w:val="1"/>
      <w:numFmt w:val="decimal"/>
      <w:lvlText w:val="%7."/>
      <w:lvlJc w:val="left"/>
      <w:pPr>
        <w:tabs>
          <w:tab w:val="num" w:pos="3088"/>
        </w:tabs>
        <w:ind w:left="3088" w:hanging="360"/>
      </w:pPr>
    </w:lvl>
    <w:lvl w:ilvl="7">
      <w:start w:val="1"/>
      <w:numFmt w:val="decimal"/>
      <w:lvlText w:val="%8."/>
      <w:lvlJc w:val="left"/>
      <w:pPr>
        <w:tabs>
          <w:tab w:val="num" w:pos="3448"/>
        </w:tabs>
        <w:ind w:left="3448" w:hanging="360"/>
      </w:pPr>
    </w:lvl>
    <w:lvl w:ilvl="8">
      <w:start w:val="1"/>
      <w:numFmt w:val="decimal"/>
      <w:lvlText w:val="%9."/>
      <w:lvlJc w:val="left"/>
      <w:pPr>
        <w:tabs>
          <w:tab w:val="num" w:pos="3808"/>
        </w:tabs>
        <w:ind w:left="3808" w:hanging="360"/>
      </w:pPr>
    </w:lvl>
  </w:abstractNum>
  <w:abstractNum w:abstractNumId="21" w15:restartNumberingAfterBreak="0">
    <w:nsid w:val="53187AA5"/>
    <w:multiLevelType w:val="hybridMultilevel"/>
    <w:tmpl w:val="A5040FD2"/>
    <w:lvl w:ilvl="0" w:tplc="3D94DBE6">
      <w:start w:val="1"/>
      <w:numFmt w:val="bullet"/>
      <w:lvlText w:val=""/>
      <w:lvlPicBulletId w:val="0"/>
      <w:lvlJc w:val="left"/>
      <w:pPr>
        <w:tabs>
          <w:tab w:val="num" w:pos="720"/>
        </w:tabs>
        <w:ind w:left="720" w:hanging="360"/>
      </w:pPr>
      <w:rPr>
        <w:rFonts w:ascii="Symbol" w:hAnsi="Symbol" w:hint="default"/>
      </w:rPr>
    </w:lvl>
    <w:lvl w:ilvl="1" w:tplc="8EA613F4" w:tentative="1">
      <w:start w:val="1"/>
      <w:numFmt w:val="bullet"/>
      <w:lvlText w:val=""/>
      <w:lvlJc w:val="left"/>
      <w:pPr>
        <w:tabs>
          <w:tab w:val="num" w:pos="1440"/>
        </w:tabs>
        <w:ind w:left="1440" w:hanging="360"/>
      </w:pPr>
      <w:rPr>
        <w:rFonts w:ascii="Symbol" w:hAnsi="Symbol" w:hint="default"/>
      </w:rPr>
    </w:lvl>
    <w:lvl w:ilvl="2" w:tplc="C7A46FD6" w:tentative="1">
      <w:start w:val="1"/>
      <w:numFmt w:val="bullet"/>
      <w:lvlText w:val=""/>
      <w:lvlJc w:val="left"/>
      <w:pPr>
        <w:tabs>
          <w:tab w:val="num" w:pos="2160"/>
        </w:tabs>
        <w:ind w:left="2160" w:hanging="360"/>
      </w:pPr>
      <w:rPr>
        <w:rFonts w:ascii="Symbol" w:hAnsi="Symbol" w:hint="default"/>
      </w:rPr>
    </w:lvl>
    <w:lvl w:ilvl="3" w:tplc="E8883BB4" w:tentative="1">
      <w:start w:val="1"/>
      <w:numFmt w:val="bullet"/>
      <w:lvlText w:val=""/>
      <w:lvlJc w:val="left"/>
      <w:pPr>
        <w:tabs>
          <w:tab w:val="num" w:pos="2880"/>
        </w:tabs>
        <w:ind w:left="2880" w:hanging="360"/>
      </w:pPr>
      <w:rPr>
        <w:rFonts w:ascii="Symbol" w:hAnsi="Symbol" w:hint="default"/>
      </w:rPr>
    </w:lvl>
    <w:lvl w:ilvl="4" w:tplc="F4224FBA" w:tentative="1">
      <w:start w:val="1"/>
      <w:numFmt w:val="bullet"/>
      <w:lvlText w:val=""/>
      <w:lvlJc w:val="left"/>
      <w:pPr>
        <w:tabs>
          <w:tab w:val="num" w:pos="3600"/>
        </w:tabs>
        <w:ind w:left="3600" w:hanging="360"/>
      </w:pPr>
      <w:rPr>
        <w:rFonts w:ascii="Symbol" w:hAnsi="Symbol" w:hint="default"/>
      </w:rPr>
    </w:lvl>
    <w:lvl w:ilvl="5" w:tplc="FAD462DC" w:tentative="1">
      <w:start w:val="1"/>
      <w:numFmt w:val="bullet"/>
      <w:lvlText w:val=""/>
      <w:lvlJc w:val="left"/>
      <w:pPr>
        <w:tabs>
          <w:tab w:val="num" w:pos="4320"/>
        </w:tabs>
        <w:ind w:left="4320" w:hanging="360"/>
      </w:pPr>
      <w:rPr>
        <w:rFonts w:ascii="Symbol" w:hAnsi="Symbol" w:hint="default"/>
      </w:rPr>
    </w:lvl>
    <w:lvl w:ilvl="6" w:tplc="2FECE048" w:tentative="1">
      <w:start w:val="1"/>
      <w:numFmt w:val="bullet"/>
      <w:lvlText w:val=""/>
      <w:lvlJc w:val="left"/>
      <w:pPr>
        <w:tabs>
          <w:tab w:val="num" w:pos="5040"/>
        </w:tabs>
        <w:ind w:left="5040" w:hanging="360"/>
      </w:pPr>
      <w:rPr>
        <w:rFonts w:ascii="Symbol" w:hAnsi="Symbol" w:hint="default"/>
      </w:rPr>
    </w:lvl>
    <w:lvl w:ilvl="7" w:tplc="EB0497DE" w:tentative="1">
      <w:start w:val="1"/>
      <w:numFmt w:val="bullet"/>
      <w:lvlText w:val=""/>
      <w:lvlJc w:val="left"/>
      <w:pPr>
        <w:tabs>
          <w:tab w:val="num" w:pos="5760"/>
        </w:tabs>
        <w:ind w:left="5760" w:hanging="360"/>
      </w:pPr>
      <w:rPr>
        <w:rFonts w:ascii="Symbol" w:hAnsi="Symbol" w:hint="default"/>
      </w:rPr>
    </w:lvl>
    <w:lvl w:ilvl="8" w:tplc="A9769B86" w:tentative="1">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53EA7DC2"/>
    <w:multiLevelType w:val="multilevel"/>
    <w:tmpl w:val="B54CBFD4"/>
    <w:lvl w:ilvl="0">
      <w:start w:val="5"/>
      <w:numFmt w:val="decimal"/>
      <w:lvlText w:val="%1"/>
      <w:lvlJc w:val="left"/>
      <w:pPr>
        <w:tabs>
          <w:tab w:val="num" w:pos="1020"/>
        </w:tabs>
        <w:ind w:left="1020" w:hanging="102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3" w15:restartNumberingAfterBreak="0">
    <w:nsid w:val="54C97143"/>
    <w:multiLevelType w:val="multilevel"/>
    <w:tmpl w:val="E3B4F070"/>
    <w:lvl w:ilvl="0">
      <w:start w:val="1"/>
      <w:numFmt w:val="bullet"/>
      <w:lvlText w:val=""/>
      <w:lvlJc w:val="left"/>
      <w:pPr>
        <w:tabs>
          <w:tab w:val="num" w:pos="644"/>
        </w:tabs>
        <w:ind w:left="644" w:hanging="360"/>
      </w:pPr>
      <w:rPr>
        <w:rFonts w:ascii="Symbol" w:hAnsi="Symbol" w:cs="Symbol" w:hint="default"/>
        <w:sz w:val="28"/>
      </w:rPr>
    </w:lvl>
    <w:lvl w:ilvl="1">
      <w:start w:val="1"/>
      <w:numFmt w:val="bullet"/>
      <w:lvlText w:val=""/>
      <w:lvlJc w:val="left"/>
      <w:pPr>
        <w:tabs>
          <w:tab w:val="num" w:pos="1440"/>
        </w:tabs>
        <w:ind w:left="1440" w:hanging="360"/>
      </w:pPr>
      <w:rPr>
        <w:rFonts w:ascii="Wingdings" w:hAnsi="Wingdings" w:cs="Wingdings"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5B301870"/>
    <w:multiLevelType w:val="multilevel"/>
    <w:tmpl w:val="6BB6C362"/>
    <w:lvl w:ilvl="0">
      <w:start w:val="1"/>
      <w:numFmt w:val="decimal"/>
      <w:lvlText w:val="%1."/>
      <w:lvlJc w:val="left"/>
      <w:pPr>
        <w:tabs>
          <w:tab w:val="num" w:pos="720"/>
        </w:tabs>
        <w:ind w:left="720" w:hanging="360"/>
      </w:pPr>
      <w:rPr>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5D2F127D"/>
    <w:multiLevelType w:val="multilevel"/>
    <w:tmpl w:val="0B94A5D2"/>
    <w:lvl w:ilvl="0">
      <w:start w:val="1"/>
      <w:numFmt w:val="bullet"/>
      <w:lvlText w:val=""/>
      <w:lvlJc w:val="left"/>
      <w:pPr>
        <w:ind w:left="720" w:hanging="360"/>
      </w:pPr>
      <w:rPr>
        <w:rFonts w:ascii="Symbol" w:hAnsi="Symbol" w:cs="Symbol" w:hint="default"/>
        <w:b/>
        <w:sz w:val="2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6" w15:restartNumberingAfterBreak="0">
    <w:nsid w:val="5DD87B34"/>
    <w:multiLevelType w:val="hybridMultilevel"/>
    <w:tmpl w:val="4BCE9912"/>
    <w:lvl w:ilvl="0" w:tplc="B6324F00">
      <w:start w:val="113"/>
      <w:numFmt w:val="decimal"/>
      <w:lvlText w:val="%1"/>
      <w:lvlJc w:val="left"/>
      <w:pPr>
        <w:ind w:left="1002" w:hanging="435"/>
      </w:pPr>
      <w:rPr>
        <w:rFonts w:hint="default"/>
        <w:sz w:val="28"/>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15:restartNumberingAfterBreak="0">
    <w:nsid w:val="5E9553FB"/>
    <w:multiLevelType w:val="multilevel"/>
    <w:tmpl w:val="7D54986A"/>
    <w:lvl w:ilvl="0">
      <w:start w:val="1"/>
      <w:numFmt w:val="decimal"/>
      <w:lvlText w:val="%1"/>
      <w:lvlJc w:val="left"/>
      <w:pPr>
        <w:ind w:left="1365" w:hanging="1365"/>
      </w:pPr>
      <w:rPr>
        <w:sz w:val="28"/>
        <w:szCs w:val="28"/>
      </w:rPr>
    </w:lvl>
    <w:lvl w:ilvl="1">
      <w:start w:val="1"/>
      <w:numFmt w:val="decimal"/>
      <w:lvlText w:val="%1.%2"/>
      <w:lvlJc w:val="left"/>
      <w:pPr>
        <w:ind w:left="1932" w:hanging="1365"/>
      </w:pPr>
      <w:rPr>
        <w:b/>
        <w:bCs/>
      </w:rPr>
    </w:lvl>
    <w:lvl w:ilvl="2">
      <w:start w:val="1"/>
      <w:numFmt w:val="decimal"/>
      <w:lvlText w:val="%1.%2.%3"/>
      <w:lvlJc w:val="left"/>
      <w:pPr>
        <w:ind w:left="2499" w:hanging="1365"/>
      </w:pPr>
    </w:lvl>
    <w:lvl w:ilvl="3">
      <w:start w:val="1"/>
      <w:numFmt w:val="decimal"/>
      <w:lvlText w:val="%1.%2.%3.%4"/>
      <w:lvlJc w:val="left"/>
      <w:pPr>
        <w:ind w:left="3066" w:hanging="1365"/>
      </w:pPr>
    </w:lvl>
    <w:lvl w:ilvl="4">
      <w:start w:val="1"/>
      <w:numFmt w:val="decimal"/>
      <w:lvlText w:val="%1.%2.%3.%4.%5"/>
      <w:lvlJc w:val="left"/>
      <w:pPr>
        <w:ind w:left="3633" w:hanging="1365"/>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abstractNum w:abstractNumId="28" w15:restartNumberingAfterBreak="0">
    <w:nsid w:val="616956D6"/>
    <w:multiLevelType w:val="multilevel"/>
    <w:tmpl w:val="1EE6B8BE"/>
    <w:lvl w:ilvl="0">
      <w:start w:val="1"/>
      <w:numFmt w:val="upperRoman"/>
      <w:lvlText w:val="%1."/>
      <w:lvlJc w:val="right"/>
      <w:pPr>
        <w:tabs>
          <w:tab w:val="num" w:pos="720"/>
        </w:tabs>
        <w:ind w:left="720" w:hanging="360"/>
      </w:pPr>
      <w:rPr>
        <w:sz w:val="28"/>
        <w:szCs w:val="28"/>
      </w:rPr>
    </w:lvl>
    <w:lvl w:ilvl="1">
      <w:start w:val="1"/>
      <w:numFmt w:val="decimal"/>
      <w:lvlText w:val="%2."/>
      <w:lvlJc w:val="right"/>
      <w:pPr>
        <w:tabs>
          <w:tab w:val="num" w:pos="1211"/>
        </w:tabs>
        <w:ind w:left="1211" w:hanging="360"/>
      </w:pPr>
      <w:rPr>
        <w:sz w:val="28"/>
        <w:szCs w:val="28"/>
      </w:rPr>
    </w:lvl>
    <w:lvl w:ilvl="2">
      <w:start w:val="1"/>
      <w:numFmt w:val="upperRoman"/>
      <w:lvlText w:val="%3."/>
      <w:lvlJc w:val="right"/>
      <w:pPr>
        <w:tabs>
          <w:tab w:val="num" w:pos="2160"/>
        </w:tabs>
        <w:ind w:left="2160" w:hanging="360"/>
      </w:pPr>
    </w:lvl>
    <w:lvl w:ilvl="3">
      <w:start w:val="1"/>
      <w:numFmt w:val="upperRoman"/>
      <w:lvlText w:val="%4."/>
      <w:lvlJc w:val="right"/>
      <w:pPr>
        <w:tabs>
          <w:tab w:val="num" w:pos="2880"/>
        </w:tabs>
        <w:ind w:left="2880" w:hanging="360"/>
      </w:pPr>
    </w:lvl>
    <w:lvl w:ilvl="4">
      <w:start w:val="1"/>
      <w:numFmt w:val="upperRoman"/>
      <w:lvlText w:val="%5."/>
      <w:lvlJc w:val="right"/>
      <w:pPr>
        <w:tabs>
          <w:tab w:val="num" w:pos="3600"/>
        </w:tabs>
        <w:ind w:left="3600" w:hanging="360"/>
      </w:pPr>
    </w:lvl>
    <w:lvl w:ilvl="5">
      <w:start w:val="1"/>
      <w:numFmt w:val="upperRoman"/>
      <w:lvlText w:val="%6."/>
      <w:lvlJc w:val="right"/>
      <w:pPr>
        <w:tabs>
          <w:tab w:val="num" w:pos="4320"/>
        </w:tabs>
        <w:ind w:left="4320" w:hanging="360"/>
      </w:pPr>
    </w:lvl>
    <w:lvl w:ilvl="6">
      <w:start w:val="1"/>
      <w:numFmt w:val="upperRoman"/>
      <w:lvlText w:val="%7."/>
      <w:lvlJc w:val="right"/>
      <w:pPr>
        <w:tabs>
          <w:tab w:val="num" w:pos="5040"/>
        </w:tabs>
        <w:ind w:left="5040" w:hanging="360"/>
      </w:pPr>
    </w:lvl>
    <w:lvl w:ilvl="7">
      <w:start w:val="1"/>
      <w:numFmt w:val="upperRoman"/>
      <w:lvlText w:val="%8."/>
      <w:lvlJc w:val="right"/>
      <w:pPr>
        <w:tabs>
          <w:tab w:val="num" w:pos="5760"/>
        </w:tabs>
        <w:ind w:left="5760" w:hanging="360"/>
      </w:pPr>
    </w:lvl>
    <w:lvl w:ilvl="8">
      <w:start w:val="1"/>
      <w:numFmt w:val="upperRoman"/>
      <w:lvlText w:val="%9."/>
      <w:lvlJc w:val="right"/>
      <w:pPr>
        <w:tabs>
          <w:tab w:val="num" w:pos="6480"/>
        </w:tabs>
        <w:ind w:left="6480" w:hanging="360"/>
      </w:pPr>
    </w:lvl>
  </w:abstractNum>
  <w:abstractNum w:abstractNumId="29" w15:restartNumberingAfterBreak="0">
    <w:nsid w:val="65F1149C"/>
    <w:multiLevelType w:val="multilevel"/>
    <w:tmpl w:val="968ACC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6E83219"/>
    <w:multiLevelType w:val="multilevel"/>
    <w:tmpl w:val="48A09142"/>
    <w:lvl w:ilvl="0">
      <w:start w:val="4"/>
      <w:numFmt w:val="decimal"/>
      <w:lvlText w:val="%1"/>
      <w:lvlJc w:val="left"/>
      <w:pPr>
        <w:tabs>
          <w:tab w:val="num" w:pos="1020"/>
        </w:tabs>
        <w:ind w:left="1020" w:hanging="1020"/>
      </w:pPr>
      <w:rPr>
        <w:sz w:val="28"/>
        <w:szCs w:val="2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1" w15:restartNumberingAfterBreak="0">
    <w:nsid w:val="75E05CFF"/>
    <w:multiLevelType w:val="multilevel"/>
    <w:tmpl w:val="BC2675DC"/>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2" w15:restartNumberingAfterBreak="0">
    <w:nsid w:val="798D5F9D"/>
    <w:multiLevelType w:val="multilevel"/>
    <w:tmpl w:val="BE0410FC"/>
    <w:lvl w:ilvl="0">
      <w:start w:val="20"/>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F5D627A"/>
    <w:multiLevelType w:val="multilevel"/>
    <w:tmpl w:val="7D54986A"/>
    <w:lvl w:ilvl="0">
      <w:start w:val="1"/>
      <w:numFmt w:val="decimal"/>
      <w:lvlText w:val="%1"/>
      <w:lvlJc w:val="left"/>
      <w:pPr>
        <w:ind w:left="1365" w:hanging="1365"/>
      </w:pPr>
      <w:rPr>
        <w:sz w:val="28"/>
        <w:szCs w:val="28"/>
      </w:rPr>
    </w:lvl>
    <w:lvl w:ilvl="1">
      <w:start w:val="1"/>
      <w:numFmt w:val="decimal"/>
      <w:lvlText w:val="%1.%2"/>
      <w:lvlJc w:val="left"/>
      <w:pPr>
        <w:ind w:left="1932" w:hanging="1365"/>
      </w:pPr>
      <w:rPr>
        <w:b/>
        <w:bCs/>
      </w:rPr>
    </w:lvl>
    <w:lvl w:ilvl="2">
      <w:start w:val="1"/>
      <w:numFmt w:val="decimal"/>
      <w:lvlText w:val="%1.%2.%3"/>
      <w:lvlJc w:val="left"/>
      <w:pPr>
        <w:ind w:left="2499" w:hanging="1365"/>
      </w:pPr>
    </w:lvl>
    <w:lvl w:ilvl="3">
      <w:start w:val="1"/>
      <w:numFmt w:val="decimal"/>
      <w:lvlText w:val="%1.%2.%3.%4"/>
      <w:lvlJc w:val="left"/>
      <w:pPr>
        <w:ind w:left="3066" w:hanging="1365"/>
      </w:pPr>
    </w:lvl>
    <w:lvl w:ilvl="4">
      <w:start w:val="1"/>
      <w:numFmt w:val="decimal"/>
      <w:lvlText w:val="%1.%2.%3.%4.%5"/>
      <w:lvlJc w:val="left"/>
      <w:pPr>
        <w:ind w:left="3633" w:hanging="1365"/>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696" w:hanging="2160"/>
      </w:pPr>
    </w:lvl>
  </w:abstractNum>
  <w:num w:numId="1">
    <w:abstractNumId w:val="15"/>
  </w:num>
  <w:num w:numId="2">
    <w:abstractNumId w:val="24"/>
  </w:num>
  <w:num w:numId="3">
    <w:abstractNumId w:val="2"/>
  </w:num>
  <w:num w:numId="4">
    <w:abstractNumId w:val="22"/>
  </w:num>
  <w:num w:numId="5">
    <w:abstractNumId w:val="30"/>
  </w:num>
  <w:num w:numId="6">
    <w:abstractNumId w:val="5"/>
  </w:num>
  <w:num w:numId="7">
    <w:abstractNumId w:val="10"/>
  </w:num>
  <w:num w:numId="8">
    <w:abstractNumId w:val="17"/>
  </w:num>
  <w:num w:numId="9">
    <w:abstractNumId w:val="20"/>
  </w:num>
  <w:num w:numId="10">
    <w:abstractNumId w:val="12"/>
  </w:num>
  <w:num w:numId="11">
    <w:abstractNumId w:val="0"/>
  </w:num>
  <w:num w:numId="12">
    <w:abstractNumId w:val="23"/>
  </w:num>
  <w:num w:numId="13">
    <w:abstractNumId w:val="28"/>
  </w:num>
  <w:num w:numId="14">
    <w:abstractNumId w:val="1"/>
  </w:num>
  <w:num w:numId="15">
    <w:abstractNumId w:val="13"/>
  </w:num>
  <w:num w:numId="16">
    <w:abstractNumId w:val="32"/>
  </w:num>
  <w:num w:numId="17">
    <w:abstractNumId w:val="4"/>
  </w:num>
  <w:num w:numId="18">
    <w:abstractNumId w:val="19"/>
  </w:num>
  <w:num w:numId="19">
    <w:abstractNumId w:val="33"/>
  </w:num>
  <w:num w:numId="20">
    <w:abstractNumId w:val="25"/>
  </w:num>
  <w:num w:numId="21">
    <w:abstractNumId w:val="31"/>
  </w:num>
  <w:num w:numId="22">
    <w:abstractNumId w:val="26"/>
  </w:num>
  <w:num w:numId="23">
    <w:abstractNumId w:val="6"/>
  </w:num>
  <w:num w:numId="24">
    <w:abstractNumId w:val="16"/>
  </w:num>
  <w:num w:numId="25">
    <w:abstractNumId w:val="9"/>
  </w:num>
  <w:num w:numId="26">
    <w:abstractNumId w:val="29"/>
  </w:num>
  <w:num w:numId="27">
    <w:abstractNumId w:val="11"/>
  </w:num>
  <w:num w:numId="28">
    <w:abstractNumId w:val="8"/>
  </w:num>
  <w:num w:numId="29">
    <w:abstractNumId w:val="3"/>
  </w:num>
  <w:num w:numId="30">
    <w:abstractNumId w:val="18"/>
  </w:num>
  <w:num w:numId="31">
    <w:abstractNumId w:val="14"/>
  </w:num>
  <w:num w:numId="32">
    <w:abstractNumId w:val="7"/>
  </w:num>
  <w:num w:numId="33">
    <w:abstractNumId w:val="2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3F03"/>
    <w:rsid w:val="000029CB"/>
    <w:rsid w:val="00004D54"/>
    <w:rsid w:val="000148B5"/>
    <w:rsid w:val="0001685F"/>
    <w:rsid w:val="00026682"/>
    <w:rsid w:val="000362B4"/>
    <w:rsid w:val="00055E40"/>
    <w:rsid w:val="0008439A"/>
    <w:rsid w:val="00086073"/>
    <w:rsid w:val="000863D9"/>
    <w:rsid w:val="000947A0"/>
    <w:rsid w:val="000B3547"/>
    <w:rsid w:val="000B7431"/>
    <w:rsid w:val="000C4869"/>
    <w:rsid w:val="000C4E9E"/>
    <w:rsid w:val="000D1E57"/>
    <w:rsid w:val="000D5804"/>
    <w:rsid w:val="00111FA2"/>
    <w:rsid w:val="00115974"/>
    <w:rsid w:val="00124D40"/>
    <w:rsid w:val="0012665E"/>
    <w:rsid w:val="001352E1"/>
    <w:rsid w:val="00156CD3"/>
    <w:rsid w:val="0019302E"/>
    <w:rsid w:val="001B3F03"/>
    <w:rsid w:val="001B4863"/>
    <w:rsid w:val="001C051C"/>
    <w:rsid w:val="001D400C"/>
    <w:rsid w:val="001D525B"/>
    <w:rsid w:val="001E026C"/>
    <w:rsid w:val="001E5734"/>
    <w:rsid w:val="001F4CA3"/>
    <w:rsid w:val="002040B5"/>
    <w:rsid w:val="00216C0D"/>
    <w:rsid w:val="002201B2"/>
    <w:rsid w:val="00232A25"/>
    <w:rsid w:val="00235148"/>
    <w:rsid w:val="00261353"/>
    <w:rsid w:val="00265D8C"/>
    <w:rsid w:val="00280DBB"/>
    <w:rsid w:val="00281BE0"/>
    <w:rsid w:val="002823DA"/>
    <w:rsid w:val="002857E1"/>
    <w:rsid w:val="00294FB7"/>
    <w:rsid w:val="002A44F8"/>
    <w:rsid w:val="002B02B8"/>
    <w:rsid w:val="002B2CCA"/>
    <w:rsid w:val="002C4BC2"/>
    <w:rsid w:val="002D24F5"/>
    <w:rsid w:val="002D5073"/>
    <w:rsid w:val="002D77CB"/>
    <w:rsid w:val="002E2647"/>
    <w:rsid w:val="002F5DDF"/>
    <w:rsid w:val="00312F0E"/>
    <w:rsid w:val="00340E56"/>
    <w:rsid w:val="00346C48"/>
    <w:rsid w:val="003602CB"/>
    <w:rsid w:val="00376E68"/>
    <w:rsid w:val="003831E9"/>
    <w:rsid w:val="003A1ED6"/>
    <w:rsid w:val="003A2C33"/>
    <w:rsid w:val="003C0EAA"/>
    <w:rsid w:val="003D1D56"/>
    <w:rsid w:val="003D291A"/>
    <w:rsid w:val="003D3AA2"/>
    <w:rsid w:val="003E64AA"/>
    <w:rsid w:val="003F5424"/>
    <w:rsid w:val="003F5F33"/>
    <w:rsid w:val="0040629B"/>
    <w:rsid w:val="00410741"/>
    <w:rsid w:val="0042657C"/>
    <w:rsid w:val="00432E39"/>
    <w:rsid w:val="004343EB"/>
    <w:rsid w:val="00442EED"/>
    <w:rsid w:val="00463D8A"/>
    <w:rsid w:val="00473A19"/>
    <w:rsid w:val="004A4FDE"/>
    <w:rsid w:val="004B6DB9"/>
    <w:rsid w:val="004D1451"/>
    <w:rsid w:val="004D3E8A"/>
    <w:rsid w:val="004D57DC"/>
    <w:rsid w:val="004E67EF"/>
    <w:rsid w:val="004F5AA9"/>
    <w:rsid w:val="005204B8"/>
    <w:rsid w:val="00534BF8"/>
    <w:rsid w:val="005446CB"/>
    <w:rsid w:val="00550DCF"/>
    <w:rsid w:val="00551801"/>
    <w:rsid w:val="00567B3E"/>
    <w:rsid w:val="005736B2"/>
    <w:rsid w:val="0058038F"/>
    <w:rsid w:val="00582D17"/>
    <w:rsid w:val="005A03A1"/>
    <w:rsid w:val="005A4B04"/>
    <w:rsid w:val="005C2D92"/>
    <w:rsid w:val="005C55EC"/>
    <w:rsid w:val="005E122E"/>
    <w:rsid w:val="005E1E3B"/>
    <w:rsid w:val="00606E5F"/>
    <w:rsid w:val="00611677"/>
    <w:rsid w:val="00612381"/>
    <w:rsid w:val="00616117"/>
    <w:rsid w:val="00632D18"/>
    <w:rsid w:val="006412D7"/>
    <w:rsid w:val="0066095B"/>
    <w:rsid w:val="006622AE"/>
    <w:rsid w:val="00664219"/>
    <w:rsid w:val="00681238"/>
    <w:rsid w:val="00681E52"/>
    <w:rsid w:val="00686EC2"/>
    <w:rsid w:val="00695AC1"/>
    <w:rsid w:val="006B4FD4"/>
    <w:rsid w:val="006D3993"/>
    <w:rsid w:val="006D7702"/>
    <w:rsid w:val="0071066C"/>
    <w:rsid w:val="00712E5B"/>
    <w:rsid w:val="00713C50"/>
    <w:rsid w:val="00722DD0"/>
    <w:rsid w:val="00732DB8"/>
    <w:rsid w:val="00733A70"/>
    <w:rsid w:val="0073714B"/>
    <w:rsid w:val="00741146"/>
    <w:rsid w:val="007532F1"/>
    <w:rsid w:val="00753E96"/>
    <w:rsid w:val="00757FCA"/>
    <w:rsid w:val="00771A93"/>
    <w:rsid w:val="007913AA"/>
    <w:rsid w:val="007A2FB7"/>
    <w:rsid w:val="007B6E52"/>
    <w:rsid w:val="007C3CB1"/>
    <w:rsid w:val="00803D4C"/>
    <w:rsid w:val="00804F31"/>
    <w:rsid w:val="0081554B"/>
    <w:rsid w:val="0084383B"/>
    <w:rsid w:val="008634CC"/>
    <w:rsid w:val="00872568"/>
    <w:rsid w:val="008836D0"/>
    <w:rsid w:val="008C3949"/>
    <w:rsid w:val="008C4F8D"/>
    <w:rsid w:val="008C65CE"/>
    <w:rsid w:val="008D1855"/>
    <w:rsid w:val="008D3226"/>
    <w:rsid w:val="008D70AB"/>
    <w:rsid w:val="008E123A"/>
    <w:rsid w:val="008E5114"/>
    <w:rsid w:val="008F1AA0"/>
    <w:rsid w:val="00903B2B"/>
    <w:rsid w:val="00956684"/>
    <w:rsid w:val="00997EE1"/>
    <w:rsid w:val="009A6A26"/>
    <w:rsid w:val="009B0254"/>
    <w:rsid w:val="009B1DC2"/>
    <w:rsid w:val="009B1F47"/>
    <w:rsid w:val="009B7BB2"/>
    <w:rsid w:val="009C4F19"/>
    <w:rsid w:val="009C6DC0"/>
    <w:rsid w:val="009D08E2"/>
    <w:rsid w:val="009E3C21"/>
    <w:rsid w:val="009F0CEE"/>
    <w:rsid w:val="00A073EC"/>
    <w:rsid w:val="00A07A69"/>
    <w:rsid w:val="00A11340"/>
    <w:rsid w:val="00A2063A"/>
    <w:rsid w:val="00A570F1"/>
    <w:rsid w:val="00A604BD"/>
    <w:rsid w:val="00A755B0"/>
    <w:rsid w:val="00A76CD8"/>
    <w:rsid w:val="00AA4340"/>
    <w:rsid w:val="00AB1436"/>
    <w:rsid w:val="00AB7AEF"/>
    <w:rsid w:val="00B17552"/>
    <w:rsid w:val="00B4399F"/>
    <w:rsid w:val="00B724E1"/>
    <w:rsid w:val="00B73ABE"/>
    <w:rsid w:val="00B92EC2"/>
    <w:rsid w:val="00BA6336"/>
    <w:rsid w:val="00BA6CFE"/>
    <w:rsid w:val="00BC203E"/>
    <w:rsid w:val="00BD106A"/>
    <w:rsid w:val="00BD3743"/>
    <w:rsid w:val="00BE1CF7"/>
    <w:rsid w:val="00BE38B1"/>
    <w:rsid w:val="00C35A2B"/>
    <w:rsid w:val="00C44B8B"/>
    <w:rsid w:val="00C6105B"/>
    <w:rsid w:val="00C7742E"/>
    <w:rsid w:val="00CB43B2"/>
    <w:rsid w:val="00CE3864"/>
    <w:rsid w:val="00CF0E41"/>
    <w:rsid w:val="00CF25DC"/>
    <w:rsid w:val="00D0294D"/>
    <w:rsid w:val="00D313E5"/>
    <w:rsid w:val="00D35352"/>
    <w:rsid w:val="00D54EAB"/>
    <w:rsid w:val="00D62B90"/>
    <w:rsid w:val="00D86871"/>
    <w:rsid w:val="00D91657"/>
    <w:rsid w:val="00DA5C43"/>
    <w:rsid w:val="00DB3463"/>
    <w:rsid w:val="00DD0D93"/>
    <w:rsid w:val="00DD7C0C"/>
    <w:rsid w:val="00DE0351"/>
    <w:rsid w:val="00DE0F48"/>
    <w:rsid w:val="00E111D5"/>
    <w:rsid w:val="00E1693A"/>
    <w:rsid w:val="00E17FB6"/>
    <w:rsid w:val="00E262EF"/>
    <w:rsid w:val="00E3127B"/>
    <w:rsid w:val="00E515C2"/>
    <w:rsid w:val="00E52792"/>
    <w:rsid w:val="00E534EE"/>
    <w:rsid w:val="00E84D36"/>
    <w:rsid w:val="00EE0E71"/>
    <w:rsid w:val="00EE363F"/>
    <w:rsid w:val="00EF30C8"/>
    <w:rsid w:val="00F01D0F"/>
    <w:rsid w:val="00F04BC4"/>
    <w:rsid w:val="00F133D8"/>
    <w:rsid w:val="00F14E5C"/>
    <w:rsid w:val="00F211A1"/>
    <w:rsid w:val="00F457B9"/>
    <w:rsid w:val="00F6152E"/>
    <w:rsid w:val="00F642C1"/>
    <w:rsid w:val="00F678E0"/>
    <w:rsid w:val="00F75FEF"/>
    <w:rsid w:val="00F857CC"/>
    <w:rsid w:val="00F876E0"/>
    <w:rsid w:val="00F9568C"/>
    <w:rsid w:val="00FB6D7E"/>
    <w:rsid w:val="00FE43E3"/>
    <w:rsid w:val="00FE6C70"/>
    <w:rsid w:val="00FF64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0864CC80"/>
  <w15:docId w15:val="{0D004079-8B48-4EAE-90C5-C84D1C1C92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qFormat="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06B58"/>
    <w:pPr>
      <w:suppressAutoHyphens/>
    </w:pPr>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1">
    <w:name w:val="Заголовок 11"/>
    <w:basedOn w:val="a"/>
    <w:next w:val="a"/>
    <w:qFormat/>
    <w:rsid w:val="00606B58"/>
    <w:pPr>
      <w:keepNext/>
      <w:keepLines/>
      <w:spacing w:before="240"/>
      <w:outlineLvl w:val="0"/>
    </w:pPr>
    <w:rPr>
      <w:rFonts w:ascii="Calibri Light" w:eastAsia="font929" w:hAnsi="Calibri Light" w:cs="font929"/>
      <w:color w:val="2F5496"/>
      <w:sz w:val="32"/>
      <w:szCs w:val="32"/>
    </w:rPr>
  </w:style>
  <w:style w:type="paragraph" w:customStyle="1" w:styleId="21">
    <w:name w:val="Заголовок 21"/>
    <w:basedOn w:val="a"/>
    <w:next w:val="a"/>
    <w:qFormat/>
    <w:rsid w:val="00606B58"/>
    <w:pPr>
      <w:keepNext/>
      <w:keepLines/>
      <w:widowControl w:val="0"/>
      <w:spacing w:before="40"/>
      <w:outlineLvl w:val="1"/>
    </w:pPr>
    <w:rPr>
      <w:rFonts w:ascii="Calibri Light" w:eastAsia="font929" w:hAnsi="Calibri Light" w:cs="font929"/>
      <w:color w:val="2F5496"/>
      <w:sz w:val="26"/>
      <w:szCs w:val="26"/>
    </w:rPr>
  </w:style>
  <w:style w:type="paragraph" w:customStyle="1" w:styleId="31">
    <w:name w:val="Заголовок 31"/>
    <w:basedOn w:val="a"/>
    <w:next w:val="a"/>
    <w:qFormat/>
    <w:rsid w:val="00606B58"/>
    <w:pPr>
      <w:keepNext/>
      <w:keepLines/>
      <w:widowControl w:val="0"/>
      <w:spacing w:before="40"/>
      <w:outlineLvl w:val="2"/>
    </w:pPr>
    <w:rPr>
      <w:rFonts w:ascii="Calibri Light" w:eastAsia="font929" w:hAnsi="Calibri Light" w:cs="font929"/>
      <w:color w:val="1F3763"/>
    </w:rPr>
  </w:style>
  <w:style w:type="paragraph" w:customStyle="1" w:styleId="41">
    <w:name w:val="Заголовок 41"/>
    <w:basedOn w:val="a"/>
    <w:next w:val="a"/>
    <w:qFormat/>
    <w:rsid w:val="00606B58"/>
    <w:pPr>
      <w:keepNext/>
      <w:keepLines/>
      <w:spacing w:before="40"/>
      <w:outlineLvl w:val="3"/>
    </w:pPr>
    <w:rPr>
      <w:rFonts w:ascii="Calibri Light" w:eastAsia="font929" w:hAnsi="Calibri Light" w:cs="font929"/>
      <w:i/>
      <w:iCs/>
      <w:color w:val="2F5496"/>
    </w:rPr>
  </w:style>
  <w:style w:type="paragraph" w:customStyle="1" w:styleId="51">
    <w:name w:val="Заголовок 51"/>
    <w:basedOn w:val="a"/>
    <w:next w:val="a"/>
    <w:qFormat/>
    <w:rsid w:val="00606B58"/>
    <w:pPr>
      <w:keepNext/>
      <w:keepLines/>
      <w:spacing w:before="40"/>
      <w:outlineLvl w:val="4"/>
    </w:pPr>
    <w:rPr>
      <w:rFonts w:ascii="Calibri Light" w:eastAsia="font929" w:hAnsi="Calibri Light" w:cs="font929"/>
      <w:color w:val="2F5496"/>
    </w:rPr>
  </w:style>
  <w:style w:type="character" w:customStyle="1" w:styleId="1">
    <w:name w:val="Основной шрифт абзаца1"/>
    <w:qFormat/>
    <w:rsid w:val="00606B58"/>
  </w:style>
  <w:style w:type="character" w:customStyle="1" w:styleId="apple-converted-space">
    <w:name w:val="apple-converted-space"/>
    <w:basedOn w:val="1"/>
    <w:qFormat/>
    <w:rsid w:val="00606B58"/>
  </w:style>
  <w:style w:type="character" w:styleId="a3">
    <w:name w:val="Emphasis"/>
    <w:qFormat/>
    <w:rsid w:val="00606B58"/>
    <w:rPr>
      <w:i/>
      <w:iCs/>
    </w:rPr>
  </w:style>
  <w:style w:type="character" w:customStyle="1" w:styleId="10">
    <w:name w:val="Основной текст Знак1"/>
    <w:qFormat/>
    <w:rsid w:val="00606B58"/>
    <w:rPr>
      <w:rFonts w:ascii="Times New Roman" w:hAnsi="Times New Roman"/>
      <w:sz w:val="25"/>
      <w:szCs w:val="25"/>
      <w:shd w:val="clear" w:color="auto" w:fill="FFFFFF"/>
    </w:rPr>
  </w:style>
  <w:style w:type="character" w:customStyle="1" w:styleId="a4">
    <w:name w:val="Основной текст Знак"/>
    <w:qFormat/>
    <w:rsid w:val="00606B58"/>
    <w:rPr>
      <w:rFonts w:ascii="Calibri" w:eastAsia="Calibri" w:hAnsi="Calibri" w:cs="Times New Roman"/>
      <w:lang w:val="ru-RU"/>
    </w:rPr>
  </w:style>
  <w:style w:type="character" w:customStyle="1" w:styleId="12">
    <w:name w:val="Строгий1"/>
    <w:qFormat/>
    <w:rsid w:val="00606B58"/>
    <w:rPr>
      <w:b/>
      <w:bCs/>
    </w:rPr>
  </w:style>
  <w:style w:type="character" w:customStyle="1" w:styleId="3">
    <w:name w:val="Основной текст (3)_"/>
    <w:qFormat/>
    <w:rsid w:val="00606B58"/>
    <w:rPr>
      <w:rFonts w:ascii="Times New Roman" w:hAnsi="Times New Roman"/>
      <w:shd w:val="clear" w:color="auto" w:fill="FFFFFF"/>
    </w:rPr>
  </w:style>
  <w:style w:type="character" w:customStyle="1" w:styleId="a5">
    <w:name w:val="Подзаголовок Знак"/>
    <w:qFormat/>
    <w:rsid w:val="00606B58"/>
    <w:rPr>
      <w:rFonts w:ascii="Times New Roman" w:eastAsia="Times New Roman" w:hAnsi="Times New Roman" w:cs="Times New Roman"/>
      <w:i/>
      <w:sz w:val="28"/>
      <w:szCs w:val="20"/>
      <w:lang w:val="ru-RU"/>
    </w:rPr>
  </w:style>
  <w:style w:type="character" w:customStyle="1" w:styleId="2">
    <w:name w:val="Основной текст (2)_"/>
    <w:qFormat/>
    <w:rsid w:val="00606B58"/>
    <w:rPr>
      <w:rFonts w:ascii="Times New Roman" w:hAnsi="Times New Roman"/>
      <w:spacing w:val="10"/>
      <w:shd w:val="clear" w:color="auto" w:fill="FFFFFF"/>
    </w:rPr>
  </w:style>
  <w:style w:type="character" w:customStyle="1" w:styleId="a6">
    <w:name w:val="Обычный (веб) Знак"/>
    <w:qFormat/>
    <w:rsid w:val="00606B58"/>
    <w:rPr>
      <w:rFonts w:ascii="Times New Roman" w:eastAsia="Times New Roman" w:hAnsi="Times New Roman" w:cs="Times New Roman"/>
      <w:sz w:val="24"/>
      <w:szCs w:val="24"/>
      <w:lang w:val="ru-RU"/>
    </w:rPr>
  </w:style>
  <w:style w:type="character" w:customStyle="1" w:styleId="a7">
    <w:name w:val="Абзац списка Знак"/>
    <w:uiPriority w:val="34"/>
    <w:qFormat/>
    <w:rsid w:val="00606B58"/>
    <w:rPr>
      <w:rFonts w:ascii="Calibri" w:eastAsia="Calibri" w:hAnsi="Calibri" w:cs="Times New Roman"/>
      <w:lang w:val="ru-RU"/>
    </w:rPr>
  </w:style>
  <w:style w:type="character" w:customStyle="1" w:styleId="T1">
    <w:name w:val="T1"/>
    <w:qFormat/>
    <w:rsid w:val="00606B58"/>
    <w:rPr>
      <w:sz w:val="28"/>
    </w:rPr>
  </w:style>
  <w:style w:type="character" w:customStyle="1" w:styleId="13">
    <w:name w:val="Номер страницы1"/>
    <w:basedOn w:val="1"/>
    <w:qFormat/>
    <w:rsid w:val="00606B58"/>
  </w:style>
  <w:style w:type="character" w:customStyle="1" w:styleId="a8">
    <w:name w:val="Основной текст_"/>
    <w:qFormat/>
    <w:rsid w:val="00606B58"/>
    <w:rPr>
      <w:rFonts w:ascii="Times New Roman" w:eastAsia="Times New Roman" w:hAnsi="Times New Roman"/>
      <w:sz w:val="26"/>
      <w:szCs w:val="26"/>
      <w:shd w:val="clear" w:color="auto" w:fill="FFFFFF"/>
    </w:rPr>
  </w:style>
  <w:style w:type="character" w:customStyle="1" w:styleId="a9">
    <w:name w:val="Без интервала Знак"/>
    <w:qFormat/>
    <w:rsid w:val="00606B58"/>
    <w:rPr>
      <w:rFonts w:ascii="Arial" w:eastAsia="Times New Roman" w:hAnsi="Arial" w:cs="Arial"/>
      <w:sz w:val="20"/>
      <w:szCs w:val="20"/>
      <w:lang w:val="ru-RU" w:eastAsia="ru-RU"/>
    </w:rPr>
  </w:style>
  <w:style w:type="character" w:customStyle="1" w:styleId="20">
    <w:name w:val="Заголовок 2 Знак"/>
    <w:qFormat/>
    <w:rsid w:val="00606B58"/>
    <w:rPr>
      <w:rFonts w:ascii="Calibri Light" w:eastAsia="font929" w:hAnsi="Calibri Light" w:cs="font929"/>
      <w:color w:val="2F5496"/>
      <w:sz w:val="26"/>
      <w:szCs w:val="26"/>
      <w:lang w:val="ru-RU" w:eastAsia="ru-RU"/>
    </w:rPr>
  </w:style>
  <w:style w:type="character" w:customStyle="1" w:styleId="30">
    <w:name w:val="Заголовок 3 Знак"/>
    <w:qFormat/>
    <w:rsid w:val="00606B58"/>
    <w:rPr>
      <w:rFonts w:ascii="Calibri Light" w:eastAsia="font929" w:hAnsi="Calibri Light" w:cs="font929"/>
      <w:color w:val="1F3763"/>
      <w:sz w:val="24"/>
      <w:szCs w:val="24"/>
      <w:lang w:val="ru-RU" w:eastAsia="ru-RU"/>
    </w:rPr>
  </w:style>
  <w:style w:type="character" w:customStyle="1" w:styleId="-">
    <w:name w:val="Интернет-ссылка"/>
    <w:basedOn w:val="a0"/>
    <w:uiPriority w:val="99"/>
    <w:unhideWhenUsed/>
    <w:rsid w:val="008D7DC9"/>
    <w:rPr>
      <w:color w:val="0563C1" w:themeColor="hyperlink"/>
      <w:u w:val="single"/>
    </w:rPr>
  </w:style>
  <w:style w:type="character" w:customStyle="1" w:styleId="aa">
    <w:name w:val="Верхний колонтитул Знак"/>
    <w:qFormat/>
    <w:rsid w:val="00606B58"/>
    <w:rPr>
      <w:rFonts w:ascii="Calibri" w:eastAsia="Calibri" w:hAnsi="Calibri" w:cs="Times New Roman"/>
      <w:lang w:val="ru-RU"/>
    </w:rPr>
  </w:style>
  <w:style w:type="character" w:customStyle="1" w:styleId="ab">
    <w:name w:val="Нижний колонтитул Знак"/>
    <w:qFormat/>
    <w:rsid w:val="00606B58"/>
    <w:rPr>
      <w:rFonts w:ascii="Calibri" w:eastAsia="Calibri" w:hAnsi="Calibri" w:cs="Times New Roman"/>
      <w:lang w:val="ru-RU"/>
    </w:rPr>
  </w:style>
  <w:style w:type="character" w:customStyle="1" w:styleId="4">
    <w:name w:val="Заголовок 4 Знак"/>
    <w:qFormat/>
    <w:rsid w:val="00606B58"/>
    <w:rPr>
      <w:rFonts w:ascii="Calibri Light" w:eastAsia="font929" w:hAnsi="Calibri Light" w:cs="font929"/>
      <w:i/>
      <w:iCs/>
      <w:color w:val="2F5496"/>
      <w:lang w:val="ru-RU"/>
    </w:rPr>
  </w:style>
  <w:style w:type="character" w:customStyle="1" w:styleId="5">
    <w:name w:val="Заголовок 5 Знак"/>
    <w:qFormat/>
    <w:rsid w:val="00606B58"/>
    <w:rPr>
      <w:rFonts w:ascii="Calibri Light" w:eastAsia="font929" w:hAnsi="Calibri Light" w:cs="font929"/>
      <w:color w:val="2F5496"/>
      <w:lang w:val="ru-RU"/>
    </w:rPr>
  </w:style>
  <w:style w:type="character" w:customStyle="1" w:styleId="14">
    <w:name w:val="Неразрешенное упоминание1"/>
    <w:qFormat/>
    <w:rsid w:val="00606B58"/>
    <w:rPr>
      <w:color w:val="605E5C"/>
      <w:shd w:val="clear" w:color="auto" w:fill="E1DFDD"/>
    </w:rPr>
  </w:style>
  <w:style w:type="character" w:customStyle="1" w:styleId="15">
    <w:name w:val="Заголовок 1 Знак"/>
    <w:qFormat/>
    <w:rsid w:val="00606B58"/>
    <w:rPr>
      <w:rFonts w:ascii="Calibri Light" w:eastAsia="font929" w:hAnsi="Calibri Light" w:cs="font929"/>
      <w:color w:val="2F5496"/>
      <w:sz w:val="32"/>
      <w:szCs w:val="32"/>
      <w:lang w:val="ru-RU"/>
    </w:rPr>
  </w:style>
  <w:style w:type="character" w:customStyle="1" w:styleId="ac">
    <w:name w:val="Текст выноски Знак"/>
    <w:qFormat/>
    <w:rsid w:val="00606B58"/>
    <w:rPr>
      <w:rFonts w:ascii="Tahoma" w:eastAsia="Calibri" w:hAnsi="Tahoma" w:cs="Tahoma"/>
      <w:sz w:val="16"/>
      <w:szCs w:val="16"/>
    </w:rPr>
  </w:style>
  <w:style w:type="character" w:customStyle="1" w:styleId="abbyypopupsel">
    <w:name w:val="abbyy_pop_up_sel"/>
    <w:basedOn w:val="1"/>
    <w:qFormat/>
    <w:rsid w:val="00606B58"/>
  </w:style>
  <w:style w:type="character" w:customStyle="1" w:styleId="32">
    <w:name w:val="Заголовок №3 (2)_"/>
    <w:qFormat/>
    <w:rsid w:val="00606B58"/>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22">
    <w:name w:val="Основной текст2"/>
    <w:qFormat/>
    <w:rsid w:val="00606B58"/>
    <w:rPr>
      <w:rFonts w:ascii="Times New Roman" w:eastAsia="Times New Roman" w:hAnsi="Times New Roman" w:cs="Times New Roman"/>
      <w:i w:val="0"/>
      <w:iCs w:val="0"/>
      <w:caps w:val="0"/>
      <w:smallCaps w:val="0"/>
      <w:spacing w:val="0"/>
      <w:sz w:val="26"/>
      <w:szCs w:val="26"/>
      <w:shd w:val="clear" w:color="auto" w:fill="FFFFFF"/>
    </w:rPr>
  </w:style>
  <w:style w:type="character" w:customStyle="1" w:styleId="320">
    <w:name w:val="Заголовок №3 (2)"/>
    <w:qFormat/>
    <w:rsid w:val="00606B58"/>
    <w:rPr>
      <w:rFonts w:ascii="Times New Roman" w:eastAsia="Times New Roman" w:hAnsi="Times New Roman" w:cs="Times New Roman"/>
      <w:b w:val="0"/>
      <w:bCs w:val="0"/>
      <w:i w:val="0"/>
      <w:iCs w:val="0"/>
      <w:caps w:val="0"/>
      <w:smallCaps w:val="0"/>
      <w:strike w:val="0"/>
      <w:dstrike w:val="0"/>
      <w:spacing w:val="0"/>
      <w:sz w:val="26"/>
      <w:szCs w:val="26"/>
    </w:rPr>
  </w:style>
  <w:style w:type="character" w:customStyle="1" w:styleId="321">
    <w:name w:val="Заголовок №3 (2) + Не полужирный"/>
    <w:qFormat/>
    <w:rsid w:val="00606B58"/>
    <w:rPr>
      <w:rFonts w:ascii="Times New Roman" w:eastAsia="Times New Roman" w:hAnsi="Times New Roman" w:cs="Times New Roman"/>
      <w:b/>
      <w:bCs/>
      <w:i w:val="0"/>
      <w:iCs w:val="0"/>
      <w:caps w:val="0"/>
      <w:smallCaps w:val="0"/>
      <w:strike w:val="0"/>
      <w:dstrike w:val="0"/>
      <w:spacing w:val="0"/>
      <w:sz w:val="26"/>
      <w:szCs w:val="26"/>
    </w:rPr>
  </w:style>
  <w:style w:type="character" w:customStyle="1" w:styleId="40">
    <w:name w:val="Основной текст4"/>
    <w:qFormat/>
    <w:rsid w:val="00606B58"/>
    <w:rPr>
      <w:rFonts w:ascii="Times New Roman" w:eastAsia="Times New Roman" w:hAnsi="Times New Roman" w:cs="Times New Roman"/>
      <w:i w:val="0"/>
      <w:iCs w:val="0"/>
      <w:caps w:val="0"/>
      <w:smallCaps w:val="0"/>
      <w:spacing w:val="0"/>
      <w:sz w:val="26"/>
      <w:szCs w:val="26"/>
      <w:shd w:val="clear" w:color="auto" w:fill="FFFFFF"/>
    </w:rPr>
  </w:style>
  <w:style w:type="character" w:customStyle="1" w:styleId="markedcontent">
    <w:name w:val="markedcontent"/>
    <w:basedOn w:val="1"/>
    <w:qFormat/>
    <w:rsid w:val="00606B58"/>
  </w:style>
  <w:style w:type="character" w:customStyle="1" w:styleId="ad">
    <w:name w:val="Основной текст с отступом Знак"/>
    <w:qFormat/>
    <w:rsid w:val="00606B58"/>
    <w:rPr>
      <w:rFonts w:eastAsia="Times New Roman" w:cs="Times New Roman"/>
    </w:rPr>
  </w:style>
  <w:style w:type="character" w:customStyle="1" w:styleId="NoSpacingChar">
    <w:name w:val="No Spacing Char"/>
    <w:qFormat/>
    <w:rsid w:val="00606B58"/>
    <w:rPr>
      <w:rFonts w:ascii="Calibri" w:eastAsia="Times New Roman" w:hAnsi="Calibri" w:cs="Times New Roman"/>
      <w:lang w:eastAsia="ru-RU"/>
    </w:rPr>
  </w:style>
  <w:style w:type="character" w:customStyle="1" w:styleId="ListLabel1">
    <w:name w:val="ListLabel 1"/>
    <w:qFormat/>
    <w:rsid w:val="00606B58"/>
    <w:rPr>
      <w:b/>
      <w:sz w:val="28"/>
    </w:rPr>
  </w:style>
  <w:style w:type="character" w:customStyle="1" w:styleId="ListLabel2">
    <w:name w:val="ListLabel 2"/>
    <w:qFormat/>
    <w:rsid w:val="00606B58"/>
    <w:rPr>
      <w:b/>
    </w:rPr>
  </w:style>
  <w:style w:type="character" w:customStyle="1" w:styleId="ListLabel3">
    <w:name w:val="ListLabel 3"/>
    <w:qFormat/>
    <w:rsid w:val="00606B58"/>
    <w:rPr>
      <w:b/>
    </w:rPr>
  </w:style>
  <w:style w:type="character" w:customStyle="1" w:styleId="ListLabel4">
    <w:name w:val="ListLabel 4"/>
    <w:qFormat/>
    <w:rsid w:val="00606B58"/>
    <w:rPr>
      <w:b/>
    </w:rPr>
  </w:style>
  <w:style w:type="character" w:customStyle="1" w:styleId="ListLabel5">
    <w:name w:val="ListLabel 5"/>
    <w:qFormat/>
    <w:rsid w:val="00606B58"/>
    <w:rPr>
      <w:b/>
    </w:rPr>
  </w:style>
  <w:style w:type="character" w:customStyle="1" w:styleId="ListLabel6">
    <w:name w:val="ListLabel 6"/>
    <w:qFormat/>
    <w:rsid w:val="00606B58"/>
    <w:rPr>
      <w:b/>
    </w:rPr>
  </w:style>
  <w:style w:type="character" w:customStyle="1" w:styleId="ListLabel7">
    <w:name w:val="ListLabel 7"/>
    <w:qFormat/>
    <w:rsid w:val="00606B58"/>
    <w:rPr>
      <w:b/>
    </w:rPr>
  </w:style>
  <w:style w:type="character" w:customStyle="1" w:styleId="ListLabel8">
    <w:name w:val="ListLabel 8"/>
    <w:qFormat/>
    <w:rsid w:val="00606B58"/>
    <w:rPr>
      <w:b/>
    </w:rPr>
  </w:style>
  <w:style w:type="character" w:customStyle="1" w:styleId="ListLabel9">
    <w:name w:val="ListLabel 9"/>
    <w:qFormat/>
    <w:rsid w:val="00606B58"/>
    <w:rPr>
      <w:rFonts w:eastAsia="TimesNewRomanPSMT" w:cs="OpenSymbol"/>
      <w:b/>
      <w:bCs/>
      <w:caps w:val="0"/>
      <w:smallCaps w:val="0"/>
      <w:color w:val="000000"/>
      <w:sz w:val="24"/>
      <w:szCs w:val="28"/>
      <w:highlight w:val="white"/>
      <w:lang w:val="kk-KZ"/>
    </w:rPr>
  </w:style>
  <w:style w:type="character" w:customStyle="1" w:styleId="ListLabel10">
    <w:name w:val="ListLabel 10"/>
    <w:qFormat/>
    <w:rsid w:val="00606B58"/>
    <w:rPr>
      <w:rFonts w:cs="OpenSymbol"/>
    </w:rPr>
  </w:style>
  <w:style w:type="character" w:customStyle="1" w:styleId="ListLabel11">
    <w:name w:val="ListLabel 11"/>
    <w:qFormat/>
    <w:rsid w:val="00606B58"/>
    <w:rPr>
      <w:rFonts w:eastAsia="TimesNewRomanPSMT" w:cs="Times New Roman"/>
      <w:b/>
      <w:bCs/>
      <w:iCs/>
      <w:color w:val="000000"/>
      <w:sz w:val="24"/>
      <w:szCs w:val="24"/>
      <w:highlight w:val="white"/>
      <w:lang w:val="kk-KZ"/>
    </w:rPr>
  </w:style>
  <w:style w:type="character" w:customStyle="1" w:styleId="ListLabel12">
    <w:name w:val="ListLabel 12"/>
    <w:qFormat/>
    <w:rsid w:val="00606B58"/>
    <w:rPr>
      <w:rFonts w:eastAsia="TimesNewRomanPSMT" w:cs="Times New Roman"/>
      <w:b/>
      <w:bCs/>
      <w:color w:val="000000"/>
      <w:sz w:val="28"/>
      <w:szCs w:val="24"/>
      <w:highlight w:val="white"/>
      <w:lang w:val="kk-KZ"/>
    </w:rPr>
  </w:style>
  <w:style w:type="character" w:customStyle="1" w:styleId="ListLabel13">
    <w:name w:val="ListLabel 13"/>
    <w:qFormat/>
    <w:rsid w:val="00606B58"/>
    <w:rPr>
      <w:sz w:val="28"/>
    </w:rPr>
  </w:style>
  <w:style w:type="character" w:customStyle="1" w:styleId="ListLabel14">
    <w:name w:val="ListLabel 14"/>
    <w:qFormat/>
    <w:rsid w:val="00606B58"/>
    <w:rPr>
      <w:sz w:val="20"/>
    </w:rPr>
  </w:style>
  <w:style w:type="character" w:customStyle="1" w:styleId="ListLabel15">
    <w:name w:val="ListLabel 15"/>
    <w:qFormat/>
    <w:rsid w:val="00606B58"/>
    <w:rPr>
      <w:sz w:val="20"/>
    </w:rPr>
  </w:style>
  <w:style w:type="character" w:customStyle="1" w:styleId="ListLabel16">
    <w:name w:val="ListLabel 16"/>
    <w:qFormat/>
    <w:rsid w:val="00606B58"/>
    <w:rPr>
      <w:sz w:val="20"/>
    </w:rPr>
  </w:style>
  <w:style w:type="character" w:customStyle="1" w:styleId="ListLabel17">
    <w:name w:val="ListLabel 17"/>
    <w:qFormat/>
    <w:rsid w:val="00606B58"/>
    <w:rPr>
      <w:sz w:val="20"/>
    </w:rPr>
  </w:style>
  <w:style w:type="character" w:customStyle="1" w:styleId="ListLabel18">
    <w:name w:val="ListLabel 18"/>
    <w:qFormat/>
    <w:rsid w:val="00606B58"/>
    <w:rPr>
      <w:sz w:val="20"/>
    </w:rPr>
  </w:style>
  <w:style w:type="character" w:customStyle="1" w:styleId="ListLabel19">
    <w:name w:val="ListLabel 19"/>
    <w:qFormat/>
    <w:rsid w:val="00606B58"/>
    <w:rPr>
      <w:sz w:val="20"/>
    </w:rPr>
  </w:style>
  <w:style w:type="character" w:customStyle="1" w:styleId="ListLabel20">
    <w:name w:val="ListLabel 20"/>
    <w:qFormat/>
    <w:rsid w:val="00606B58"/>
    <w:rPr>
      <w:sz w:val="20"/>
    </w:rPr>
  </w:style>
  <w:style w:type="character" w:customStyle="1" w:styleId="ListLabel21">
    <w:name w:val="ListLabel 21"/>
    <w:qFormat/>
    <w:rsid w:val="00606B58"/>
    <w:rPr>
      <w:sz w:val="20"/>
    </w:rPr>
  </w:style>
  <w:style w:type="character" w:customStyle="1" w:styleId="ListLabel22">
    <w:name w:val="ListLabel 22"/>
    <w:qFormat/>
    <w:rsid w:val="00606B58"/>
    <w:rPr>
      <w:b/>
      <w:color w:val="000000"/>
      <w:sz w:val="28"/>
    </w:rPr>
  </w:style>
  <w:style w:type="character" w:customStyle="1" w:styleId="ListLabel23">
    <w:name w:val="ListLabel 23"/>
    <w:qFormat/>
    <w:rsid w:val="00606B58"/>
    <w:rPr>
      <w:rFonts w:cs="Courier New"/>
    </w:rPr>
  </w:style>
  <w:style w:type="character" w:customStyle="1" w:styleId="ListLabel24">
    <w:name w:val="ListLabel 24"/>
    <w:qFormat/>
    <w:rsid w:val="00606B58"/>
    <w:rPr>
      <w:rFonts w:cs="Courier New"/>
    </w:rPr>
  </w:style>
  <w:style w:type="character" w:customStyle="1" w:styleId="ListLabel25">
    <w:name w:val="ListLabel 25"/>
    <w:qFormat/>
    <w:rsid w:val="00606B58"/>
    <w:rPr>
      <w:rFonts w:cs="Courier New"/>
    </w:rPr>
  </w:style>
  <w:style w:type="character" w:customStyle="1" w:styleId="ListLabel26">
    <w:name w:val="ListLabel 26"/>
    <w:qFormat/>
    <w:rsid w:val="00606B58"/>
    <w:rPr>
      <w:rFonts w:eastAsia="Times New Roman" w:cs="Times New Roman"/>
    </w:rPr>
  </w:style>
  <w:style w:type="character" w:customStyle="1" w:styleId="ListLabel27">
    <w:name w:val="ListLabel 27"/>
    <w:qFormat/>
    <w:rsid w:val="00606B58"/>
    <w:rPr>
      <w:rFonts w:cs="Courier New"/>
    </w:rPr>
  </w:style>
  <w:style w:type="character" w:customStyle="1" w:styleId="ListLabel28">
    <w:name w:val="ListLabel 28"/>
    <w:qFormat/>
    <w:rsid w:val="00606B58"/>
    <w:rPr>
      <w:rFonts w:cs="Courier New"/>
    </w:rPr>
  </w:style>
  <w:style w:type="character" w:customStyle="1" w:styleId="ListLabel29">
    <w:name w:val="ListLabel 29"/>
    <w:qFormat/>
    <w:rsid w:val="00606B58"/>
    <w:rPr>
      <w:rFonts w:eastAsia="Times New Roman" w:cs="Times New Roman"/>
    </w:rPr>
  </w:style>
  <w:style w:type="character" w:customStyle="1" w:styleId="ListLabel30">
    <w:name w:val="ListLabel 30"/>
    <w:qFormat/>
    <w:rsid w:val="00606B58"/>
    <w:rPr>
      <w:rFonts w:cs="Courier New"/>
    </w:rPr>
  </w:style>
  <w:style w:type="character" w:customStyle="1" w:styleId="ListLabel31">
    <w:name w:val="ListLabel 31"/>
    <w:qFormat/>
    <w:rsid w:val="00606B58"/>
    <w:rPr>
      <w:rFonts w:cs="Courier New"/>
    </w:rPr>
  </w:style>
  <w:style w:type="character" w:customStyle="1" w:styleId="ListLabel32">
    <w:name w:val="ListLabel 32"/>
    <w:qFormat/>
    <w:rsid w:val="00606B58"/>
    <w:rPr>
      <w:rFonts w:cs="Courier New"/>
    </w:rPr>
  </w:style>
  <w:style w:type="character" w:customStyle="1" w:styleId="ListLabel33">
    <w:name w:val="ListLabel 33"/>
    <w:qFormat/>
    <w:rsid w:val="00606B58"/>
    <w:rPr>
      <w:sz w:val="28"/>
      <w:szCs w:val="28"/>
      <w:lang w:val="kk-KZ"/>
    </w:rPr>
  </w:style>
  <w:style w:type="character" w:customStyle="1" w:styleId="ListLabel34">
    <w:name w:val="ListLabel 34"/>
    <w:qFormat/>
    <w:rsid w:val="00606B58"/>
    <w:rPr>
      <w:sz w:val="28"/>
      <w:szCs w:val="28"/>
      <w:shd w:val="clear" w:color="auto" w:fill="FFFFFF"/>
      <w:lang w:val="kk-KZ"/>
    </w:rPr>
  </w:style>
  <w:style w:type="character" w:customStyle="1" w:styleId="ListLabel35">
    <w:name w:val="ListLabel 35"/>
    <w:qFormat/>
    <w:rsid w:val="00606B58"/>
    <w:rPr>
      <w:color w:val="0000FF"/>
      <w:sz w:val="28"/>
      <w:szCs w:val="28"/>
    </w:rPr>
  </w:style>
  <w:style w:type="character" w:customStyle="1" w:styleId="ListLabel36">
    <w:name w:val="ListLabel 36"/>
    <w:qFormat/>
    <w:rsid w:val="00606B58"/>
    <w:rPr>
      <w:sz w:val="28"/>
      <w:szCs w:val="28"/>
      <w:lang w:val="en-US"/>
    </w:rPr>
  </w:style>
  <w:style w:type="character" w:customStyle="1" w:styleId="ListLabel37">
    <w:name w:val="ListLabel 37"/>
    <w:qFormat/>
    <w:rsid w:val="00606B58"/>
    <w:rPr>
      <w:iCs/>
      <w:color w:val="000000"/>
      <w:sz w:val="28"/>
      <w:szCs w:val="28"/>
    </w:rPr>
  </w:style>
  <w:style w:type="character" w:customStyle="1" w:styleId="ListLabel38">
    <w:name w:val="ListLabel 38"/>
    <w:qFormat/>
    <w:rsid w:val="00606B58"/>
    <w:rPr>
      <w:color w:val="auto"/>
      <w:sz w:val="28"/>
      <w:szCs w:val="28"/>
    </w:rPr>
  </w:style>
  <w:style w:type="character" w:customStyle="1" w:styleId="ListLabel39">
    <w:name w:val="ListLabel 39"/>
    <w:qFormat/>
    <w:rsid w:val="00606B58"/>
    <w:rPr>
      <w:rFonts w:eastAsia="Calibri"/>
      <w:sz w:val="28"/>
      <w:szCs w:val="28"/>
      <w:lang w:val="kk-KZ"/>
    </w:rPr>
  </w:style>
  <w:style w:type="character" w:customStyle="1" w:styleId="ListLabel40">
    <w:name w:val="ListLabel 40"/>
    <w:qFormat/>
    <w:rsid w:val="00606B58"/>
    <w:rPr>
      <w:color w:val="000000"/>
      <w:sz w:val="28"/>
      <w:szCs w:val="28"/>
      <w:lang w:val="en-US"/>
    </w:rPr>
  </w:style>
  <w:style w:type="character" w:customStyle="1" w:styleId="ListLabel41">
    <w:name w:val="ListLabel 41"/>
    <w:qFormat/>
    <w:rsid w:val="00606B58"/>
    <w:rPr>
      <w:color w:val="000000"/>
      <w:sz w:val="28"/>
      <w:szCs w:val="28"/>
    </w:rPr>
  </w:style>
  <w:style w:type="character" w:customStyle="1" w:styleId="ListLabel42">
    <w:name w:val="ListLabel 42"/>
    <w:qFormat/>
    <w:rsid w:val="00606B58"/>
    <w:rPr>
      <w:color w:val="000000"/>
      <w:sz w:val="28"/>
      <w:szCs w:val="28"/>
    </w:rPr>
  </w:style>
  <w:style w:type="character" w:customStyle="1" w:styleId="ListLabel43">
    <w:name w:val="ListLabel 43"/>
    <w:qFormat/>
    <w:rsid w:val="00606B58"/>
    <w:rPr>
      <w:sz w:val="28"/>
      <w:szCs w:val="28"/>
    </w:rPr>
  </w:style>
  <w:style w:type="character" w:customStyle="1" w:styleId="ListLabel44">
    <w:name w:val="ListLabel 44"/>
    <w:qFormat/>
    <w:rsid w:val="00606B58"/>
    <w:rPr>
      <w:color w:val="0066CC"/>
      <w:sz w:val="28"/>
      <w:szCs w:val="28"/>
      <w:shd w:val="clear" w:color="auto" w:fill="FFFFFF"/>
      <w:lang w:val="kk-KZ"/>
    </w:rPr>
  </w:style>
  <w:style w:type="character" w:customStyle="1" w:styleId="ListLabel45">
    <w:name w:val="ListLabel 45"/>
    <w:qFormat/>
    <w:rsid w:val="00606B58"/>
    <w:rPr>
      <w:b/>
      <w:sz w:val="28"/>
    </w:rPr>
  </w:style>
  <w:style w:type="character" w:customStyle="1" w:styleId="ListLabel46">
    <w:name w:val="ListLabel 46"/>
    <w:qFormat/>
    <w:rsid w:val="00606B58"/>
    <w:rPr>
      <w:b/>
    </w:rPr>
  </w:style>
  <w:style w:type="character" w:customStyle="1" w:styleId="ListLabel47">
    <w:name w:val="ListLabel 47"/>
    <w:qFormat/>
    <w:rsid w:val="00606B58"/>
    <w:rPr>
      <w:b/>
    </w:rPr>
  </w:style>
  <w:style w:type="character" w:customStyle="1" w:styleId="ListLabel48">
    <w:name w:val="ListLabel 48"/>
    <w:qFormat/>
    <w:rsid w:val="00606B58"/>
    <w:rPr>
      <w:b/>
    </w:rPr>
  </w:style>
  <w:style w:type="character" w:customStyle="1" w:styleId="ListLabel49">
    <w:name w:val="ListLabel 49"/>
    <w:qFormat/>
    <w:rsid w:val="00606B58"/>
    <w:rPr>
      <w:b/>
    </w:rPr>
  </w:style>
  <w:style w:type="character" w:customStyle="1" w:styleId="ListLabel50">
    <w:name w:val="ListLabel 50"/>
    <w:qFormat/>
    <w:rsid w:val="00606B58"/>
    <w:rPr>
      <w:b/>
    </w:rPr>
  </w:style>
  <w:style w:type="character" w:customStyle="1" w:styleId="ListLabel51">
    <w:name w:val="ListLabel 51"/>
    <w:qFormat/>
    <w:rsid w:val="00606B58"/>
    <w:rPr>
      <w:b/>
    </w:rPr>
  </w:style>
  <w:style w:type="character" w:customStyle="1" w:styleId="ListLabel52">
    <w:name w:val="ListLabel 52"/>
    <w:qFormat/>
    <w:rsid w:val="00606B58"/>
    <w:rPr>
      <w:b/>
    </w:rPr>
  </w:style>
  <w:style w:type="character" w:customStyle="1" w:styleId="ListLabel53">
    <w:name w:val="ListLabel 53"/>
    <w:qFormat/>
    <w:rsid w:val="00606B58"/>
    <w:rPr>
      <w:rFonts w:eastAsia="TimesNewRomanPSMT" w:cs="OpenSymbol"/>
      <w:b/>
      <w:bCs/>
      <w:caps w:val="0"/>
      <w:smallCaps w:val="0"/>
      <w:color w:val="000000"/>
      <w:sz w:val="24"/>
      <w:szCs w:val="28"/>
      <w:highlight w:val="white"/>
      <w:lang w:val="kk-KZ"/>
    </w:rPr>
  </w:style>
  <w:style w:type="character" w:customStyle="1" w:styleId="ListLabel54">
    <w:name w:val="ListLabel 54"/>
    <w:qFormat/>
    <w:rsid w:val="00606B58"/>
    <w:rPr>
      <w:rFonts w:cs="OpenSymbol"/>
    </w:rPr>
  </w:style>
  <w:style w:type="character" w:customStyle="1" w:styleId="ListLabel55">
    <w:name w:val="ListLabel 55"/>
    <w:qFormat/>
    <w:rsid w:val="00606B58"/>
    <w:rPr>
      <w:rFonts w:eastAsia="TimesNewRomanPSMT" w:cs="Times New Roman"/>
      <w:b/>
      <w:bCs/>
      <w:iCs/>
      <w:color w:val="000000"/>
      <w:sz w:val="24"/>
      <w:szCs w:val="24"/>
      <w:highlight w:val="white"/>
      <w:lang w:val="kk-KZ"/>
    </w:rPr>
  </w:style>
  <w:style w:type="character" w:customStyle="1" w:styleId="ListLabel56">
    <w:name w:val="ListLabel 56"/>
    <w:qFormat/>
    <w:rsid w:val="00606B58"/>
    <w:rPr>
      <w:rFonts w:eastAsia="TimesNewRomanPSMT" w:cs="Times New Roman"/>
      <w:b/>
      <w:bCs/>
      <w:color w:val="000000"/>
      <w:sz w:val="28"/>
      <w:szCs w:val="24"/>
      <w:highlight w:val="white"/>
      <w:lang w:val="kk-KZ"/>
    </w:rPr>
  </w:style>
  <w:style w:type="character" w:customStyle="1" w:styleId="ListLabel57">
    <w:name w:val="ListLabel 57"/>
    <w:qFormat/>
    <w:rsid w:val="00606B58"/>
    <w:rPr>
      <w:rFonts w:cs="Symbol"/>
      <w:sz w:val="28"/>
    </w:rPr>
  </w:style>
  <w:style w:type="character" w:customStyle="1" w:styleId="ListLabel58">
    <w:name w:val="ListLabel 58"/>
    <w:qFormat/>
    <w:rsid w:val="00606B58"/>
    <w:rPr>
      <w:rFonts w:cs="Wingdings"/>
      <w:sz w:val="20"/>
    </w:rPr>
  </w:style>
  <w:style w:type="character" w:customStyle="1" w:styleId="ListLabel59">
    <w:name w:val="ListLabel 59"/>
    <w:qFormat/>
    <w:rsid w:val="00606B58"/>
    <w:rPr>
      <w:rFonts w:cs="Wingdings"/>
      <w:sz w:val="20"/>
    </w:rPr>
  </w:style>
  <w:style w:type="character" w:customStyle="1" w:styleId="ListLabel60">
    <w:name w:val="ListLabel 60"/>
    <w:qFormat/>
    <w:rsid w:val="00606B58"/>
    <w:rPr>
      <w:rFonts w:cs="Wingdings"/>
      <w:sz w:val="20"/>
    </w:rPr>
  </w:style>
  <w:style w:type="character" w:customStyle="1" w:styleId="ListLabel61">
    <w:name w:val="ListLabel 61"/>
    <w:qFormat/>
    <w:rsid w:val="00606B58"/>
    <w:rPr>
      <w:rFonts w:cs="Wingdings"/>
      <w:sz w:val="20"/>
    </w:rPr>
  </w:style>
  <w:style w:type="character" w:customStyle="1" w:styleId="ListLabel62">
    <w:name w:val="ListLabel 62"/>
    <w:qFormat/>
    <w:rsid w:val="00606B58"/>
    <w:rPr>
      <w:rFonts w:cs="Wingdings"/>
      <w:sz w:val="20"/>
    </w:rPr>
  </w:style>
  <w:style w:type="character" w:customStyle="1" w:styleId="ListLabel63">
    <w:name w:val="ListLabel 63"/>
    <w:qFormat/>
    <w:rsid w:val="00606B58"/>
    <w:rPr>
      <w:rFonts w:cs="Wingdings"/>
      <w:sz w:val="20"/>
    </w:rPr>
  </w:style>
  <w:style w:type="character" w:customStyle="1" w:styleId="ListLabel64">
    <w:name w:val="ListLabel 64"/>
    <w:qFormat/>
    <w:rsid w:val="00606B58"/>
    <w:rPr>
      <w:rFonts w:cs="Wingdings"/>
      <w:sz w:val="20"/>
    </w:rPr>
  </w:style>
  <w:style w:type="character" w:customStyle="1" w:styleId="ListLabel65">
    <w:name w:val="ListLabel 65"/>
    <w:qFormat/>
    <w:rsid w:val="00606B58"/>
    <w:rPr>
      <w:rFonts w:cs="Wingdings"/>
      <w:sz w:val="20"/>
    </w:rPr>
  </w:style>
  <w:style w:type="character" w:customStyle="1" w:styleId="ListLabel66">
    <w:name w:val="ListLabel 66"/>
    <w:qFormat/>
    <w:rsid w:val="00606B58"/>
    <w:rPr>
      <w:rFonts w:ascii="Times New Roman" w:hAnsi="Times New Roman"/>
      <w:b/>
      <w:color w:val="000000"/>
      <w:sz w:val="28"/>
    </w:rPr>
  </w:style>
  <w:style w:type="character" w:customStyle="1" w:styleId="ListLabel67">
    <w:name w:val="ListLabel 67"/>
    <w:qFormat/>
    <w:rsid w:val="00606B58"/>
    <w:rPr>
      <w:rFonts w:ascii="Times New Roman" w:hAnsi="Times New Roman" w:cs="Symbol"/>
      <w:b/>
      <w:sz w:val="28"/>
    </w:rPr>
  </w:style>
  <w:style w:type="character" w:customStyle="1" w:styleId="ListLabel68">
    <w:name w:val="ListLabel 68"/>
    <w:qFormat/>
    <w:rsid w:val="00606B58"/>
    <w:rPr>
      <w:rFonts w:cs="Courier New"/>
    </w:rPr>
  </w:style>
  <w:style w:type="character" w:customStyle="1" w:styleId="ListLabel69">
    <w:name w:val="ListLabel 69"/>
    <w:qFormat/>
    <w:rsid w:val="00606B58"/>
    <w:rPr>
      <w:rFonts w:cs="Wingdings"/>
    </w:rPr>
  </w:style>
  <w:style w:type="character" w:customStyle="1" w:styleId="ListLabel70">
    <w:name w:val="ListLabel 70"/>
    <w:qFormat/>
    <w:rsid w:val="00606B58"/>
    <w:rPr>
      <w:rFonts w:cs="Symbol"/>
    </w:rPr>
  </w:style>
  <w:style w:type="character" w:customStyle="1" w:styleId="ListLabel71">
    <w:name w:val="ListLabel 71"/>
    <w:qFormat/>
    <w:rsid w:val="00606B58"/>
    <w:rPr>
      <w:rFonts w:cs="Courier New"/>
    </w:rPr>
  </w:style>
  <w:style w:type="character" w:customStyle="1" w:styleId="ListLabel72">
    <w:name w:val="ListLabel 72"/>
    <w:qFormat/>
    <w:rsid w:val="00606B58"/>
    <w:rPr>
      <w:rFonts w:cs="Wingdings"/>
    </w:rPr>
  </w:style>
  <w:style w:type="character" w:customStyle="1" w:styleId="ListLabel73">
    <w:name w:val="ListLabel 73"/>
    <w:qFormat/>
    <w:rsid w:val="00606B58"/>
    <w:rPr>
      <w:rFonts w:cs="Symbol"/>
    </w:rPr>
  </w:style>
  <w:style w:type="character" w:customStyle="1" w:styleId="ListLabel74">
    <w:name w:val="ListLabel 74"/>
    <w:qFormat/>
    <w:rsid w:val="00606B58"/>
    <w:rPr>
      <w:rFonts w:cs="Courier New"/>
    </w:rPr>
  </w:style>
  <w:style w:type="character" w:customStyle="1" w:styleId="ListLabel75">
    <w:name w:val="ListLabel 75"/>
    <w:qFormat/>
    <w:rsid w:val="00606B58"/>
    <w:rPr>
      <w:rFonts w:cs="Wingdings"/>
    </w:rPr>
  </w:style>
  <w:style w:type="character" w:customStyle="1" w:styleId="ListLabel76">
    <w:name w:val="ListLabel 76"/>
    <w:qFormat/>
    <w:rsid w:val="00606B58"/>
    <w:rPr>
      <w:rFonts w:cs="Symbol"/>
      <w:sz w:val="28"/>
    </w:rPr>
  </w:style>
  <w:style w:type="character" w:customStyle="1" w:styleId="ListLabel77">
    <w:name w:val="ListLabel 77"/>
    <w:qFormat/>
    <w:rsid w:val="00606B58"/>
    <w:rPr>
      <w:rFonts w:cs="Times New Roman"/>
    </w:rPr>
  </w:style>
  <w:style w:type="character" w:customStyle="1" w:styleId="ListLabel78">
    <w:name w:val="ListLabel 78"/>
    <w:qFormat/>
    <w:rsid w:val="00606B58"/>
    <w:rPr>
      <w:rFonts w:cs="Wingdings"/>
    </w:rPr>
  </w:style>
  <w:style w:type="character" w:customStyle="1" w:styleId="ListLabel79">
    <w:name w:val="ListLabel 79"/>
    <w:qFormat/>
    <w:rsid w:val="00606B58"/>
    <w:rPr>
      <w:rFonts w:cs="Symbol"/>
    </w:rPr>
  </w:style>
  <w:style w:type="character" w:customStyle="1" w:styleId="ListLabel80">
    <w:name w:val="ListLabel 80"/>
    <w:qFormat/>
    <w:rsid w:val="00606B58"/>
    <w:rPr>
      <w:rFonts w:cs="Courier New"/>
    </w:rPr>
  </w:style>
  <w:style w:type="character" w:customStyle="1" w:styleId="ListLabel81">
    <w:name w:val="ListLabel 81"/>
    <w:qFormat/>
    <w:rsid w:val="00606B58"/>
    <w:rPr>
      <w:rFonts w:cs="Wingdings"/>
    </w:rPr>
  </w:style>
  <w:style w:type="character" w:customStyle="1" w:styleId="ListLabel82">
    <w:name w:val="ListLabel 82"/>
    <w:qFormat/>
    <w:rsid w:val="00606B58"/>
    <w:rPr>
      <w:rFonts w:cs="Symbol"/>
    </w:rPr>
  </w:style>
  <w:style w:type="character" w:customStyle="1" w:styleId="ListLabel83">
    <w:name w:val="ListLabel 83"/>
    <w:qFormat/>
    <w:rsid w:val="00606B58"/>
    <w:rPr>
      <w:rFonts w:cs="Courier New"/>
    </w:rPr>
  </w:style>
  <w:style w:type="character" w:customStyle="1" w:styleId="ListLabel84">
    <w:name w:val="ListLabel 84"/>
    <w:qFormat/>
    <w:rsid w:val="00606B58"/>
    <w:rPr>
      <w:rFonts w:cs="Wingdings"/>
    </w:rPr>
  </w:style>
  <w:style w:type="character" w:customStyle="1" w:styleId="ListLabel85">
    <w:name w:val="ListLabel 85"/>
    <w:qFormat/>
    <w:rsid w:val="00606B58"/>
    <w:rPr>
      <w:rFonts w:ascii="Times New Roman" w:hAnsi="Times New Roman"/>
      <w:sz w:val="28"/>
      <w:szCs w:val="28"/>
      <w:lang w:val="kk-KZ"/>
    </w:rPr>
  </w:style>
  <w:style w:type="character" w:customStyle="1" w:styleId="ListLabel86">
    <w:name w:val="ListLabel 86"/>
    <w:qFormat/>
    <w:rsid w:val="00606B58"/>
    <w:rPr>
      <w:rFonts w:ascii="Times New Roman" w:hAnsi="Times New Roman"/>
      <w:sz w:val="28"/>
      <w:szCs w:val="28"/>
      <w:highlight w:val="white"/>
      <w:lang w:val="kk-KZ"/>
    </w:rPr>
  </w:style>
  <w:style w:type="character" w:customStyle="1" w:styleId="ListLabel87">
    <w:name w:val="ListLabel 87"/>
    <w:qFormat/>
    <w:rsid w:val="00606B58"/>
    <w:rPr>
      <w:rFonts w:ascii="Times New Roman" w:hAnsi="Times New Roman"/>
      <w:color w:val="0000FF"/>
      <w:sz w:val="28"/>
      <w:szCs w:val="28"/>
    </w:rPr>
  </w:style>
  <w:style w:type="character" w:customStyle="1" w:styleId="ListLabel88">
    <w:name w:val="ListLabel 88"/>
    <w:qFormat/>
    <w:rsid w:val="00606B58"/>
    <w:rPr>
      <w:rFonts w:ascii="Times New Roman" w:hAnsi="Times New Roman"/>
      <w:sz w:val="28"/>
      <w:szCs w:val="28"/>
      <w:lang w:val="en-US"/>
    </w:rPr>
  </w:style>
  <w:style w:type="character" w:customStyle="1" w:styleId="ListLabel89">
    <w:name w:val="ListLabel 89"/>
    <w:qFormat/>
    <w:rsid w:val="00606B58"/>
    <w:rPr>
      <w:rFonts w:ascii="Times New Roman" w:hAnsi="Times New Roman"/>
      <w:iCs/>
      <w:color w:val="000000"/>
      <w:sz w:val="28"/>
      <w:szCs w:val="28"/>
    </w:rPr>
  </w:style>
  <w:style w:type="character" w:customStyle="1" w:styleId="ListLabel90">
    <w:name w:val="ListLabel 90"/>
    <w:qFormat/>
    <w:rsid w:val="00606B58"/>
    <w:rPr>
      <w:rFonts w:ascii="Times New Roman" w:hAnsi="Times New Roman"/>
      <w:color w:val="auto"/>
      <w:sz w:val="28"/>
      <w:szCs w:val="28"/>
    </w:rPr>
  </w:style>
  <w:style w:type="character" w:customStyle="1" w:styleId="ListLabel91">
    <w:name w:val="ListLabel 91"/>
    <w:qFormat/>
    <w:rsid w:val="00606B58"/>
    <w:rPr>
      <w:rFonts w:ascii="Times New Roman" w:eastAsia="Calibri" w:hAnsi="Times New Roman"/>
      <w:sz w:val="28"/>
      <w:szCs w:val="28"/>
      <w:lang w:val="kk-KZ"/>
    </w:rPr>
  </w:style>
  <w:style w:type="character" w:customStyle="1" w:styleId="ListLabel92">
    <w:name w:val="ListLabel 92"/>
    <w:qFormat/>
    <w:rsid w:val="00606B58"/>
    <w:rPr>
      <w:rFonts w:ascii="Times New Roman" w:hAnsi="Times New Roman"/>
      <w:color w:val="000000"/>
      <w:sz w:val="28"/>
      <w:szCs w:val="28"/>
      <w:lang w:val="en-US"/>
    </w:rPr>
  </w:style>
  <w:style w:type="character" w:customStyle="1" w:styleId="ListLabel93">
    <w:name w:val="ListLabel 93"/>
    <w:qFormat/>
    <w:rsid w:val="00606B58"/>
    <w:rPr>
      <w:rFonts w:ascii="Times New Roman" w:hAnsi="Times New Roman"/>
      <w:color w:val="000000"/>
      <w:sz w:val="28"/>
      <w:szCs w:val="28"/>
    </w:rPr>
  </w:style>
  <w:style w:type="character" w:customStyle="1" w:styleId="ListLabel94">
    <w:name w:val="ListLabel 94"/>
    <w:qFormat/>
    <w:rsid w:val="00606B58"/>
    <w:rPr>
      <w:rFonts w:ascii="Times New Roman" w:hAnsi="Times New Roman"/>
      <w:color w:val="000000"/>
      <w:sz w:val="28"/>
      <w:szCs w:val="28"/>
    </w:rPr>
  </w:style>
  <w:style w:type="character" w:customStyle="1" w:styleId="ListLabel95">
    <w:name w:val="ListLabel 95"/>
    <w:qFormat/>
    <w:rsid w:val="00606B58"/>
    <w:rPr>
      <w:rFonts w:ascii="Times New Roman" w:hAnsi="Times New Roman"/>
      <w:sz w:val="28"/>
      <w:szCs w:val="28"/>
    </w:rPr>
  </w:style>
  <w:style w:type="character" w:customStyle="1" w:styleId="ListLabel96">
    <w:name w:val="ListLabel 96"/>
    <w:qFormat/>
    <w:rsid w:val="00606B58"/>
    <w:rPr>
      <w:rFonts w:ascii="Times New Roman" w:hAnsi="Times New Roman"/>
      <w:color w:val="0066CC"/>
      <w:sz w:val="28"/>
      <w:szCs w:val="28"/>
      <w:highlight w:val="white"/>
      <w:lang w:val="kk-KZ"/>
    </w:rPr>
  </w:style>
  <w:style w:type="character" w:customStyle="1" w:styleId="ListLabel97">
    <w:name w:val="ListLabel 97"/>
    <w:qFormat/>
    <w:rsid w:val="00606B58"/>
    <w:rPr>
      <w:b/>
      <w:sz w:val="28"/>
    </w:rPr>
  </w:style>
  <w:style w:type="character" w:customStyle="1" w:styleId="ListLabel98">
    <w:name w:val="ListLabel 98"/>
    <w:qFormat/>
    <w:rsid w:val="00606B58"/>
    <w:rPr>
      <w:b/>
    </w:rPr>
  </w:style>
  <w:style w:type="character" w:customStyle="1" w:styleId="ListLabel99">
    <w:name w:val="ListLabel 99"/>
    <w:qFormat/>
    <w:rsid w:val="00606B58"/>
    <w:rPr>
      <w:b/>
    </w:rPr>
  </w:style>
  <w:style w:type="character" w:customStyle="1" w:styleId="ListLabel100">
    <w:name w:val="ListLabel 100"/>
    <w:qFormat/>
    <w:rsid w:val="00606B58"/>
    <w:rPr>
      <w:b/>
    </w:rPr>
  </w:style>
  <w:style w:type="character" w:customStyle="1" w:styleId="ListLabel101">
    <w:name w:val="ListLabel 101"/>
    <w:qFormat/>
    <w:rsid w:val="00606B58"/>
    <w:rPr>
      <w:b/>
    </w:rPr>
  </w:style>
  <w:style w:type="character" w:customStyle="1" w:styleId="ListLabel102">
    <w:name w:val="ListLabel 102"/>
    <w:qFormat/>
    <w:rsid w:val="00606B58"/>
    <w:rPr>
      <w:b/>
    </w:rPr>
  </w:style>
  <w:style w:type="character" w:customStyle="1" w:styleId="ListLabel103">
    <w:name w:val="ListLabel 103"/>
    <w:qFormat/>
    <w:rsid w:val="00606B58"/>
    <w:rPr>
      <w:b/>
    </w:rPr>
  </w:style>
  <w:style w:type="character" w:customStyle="1" w:styleId="ListLabel104">
    <w:name w:val="ListLabel 104"/>
    <w:qFormat/>
    <w:rsid w:val="00606B58"/>
    <w:rPr>
      <w:b/>
    </w:rPr>
  </w:style>
  <w:style w:type="character" w:customStyle="1" w:styleId="ListLabel105">
    <w:name w:val="ListLabel 105"/>
    <w:qFormat/>
    <w:rsid w:val="00606B58"/>
    <w:rPr>
      <w:rFonts w:eastAsia="TimesNewRomanPSMT" w:cs="OpenSymbol"/>
      <w:b/>
      <w:bCs/>
      <w:caps w:val="0"/>
      <w:smallCaps w:val="0"/>
      <w:color w:val="000000"/>
      <w:sz w:val="24"/>
      <w:szCs w:val="28"/>
      <w:highlight w:val="white"/>
      <w:lang w:val="kk-KZ"/>
    </w:rPr>
  </w:style>
  <w:style w:type="character" w:customStyle="1" w:styleId="ListLabel106">
    <w:name w:val="ListLabel 106"/>
    <w:qFormat/>
    <w:rsid w:val="00606B58"/>
    <w:rPr>
      <w:rFonts w:cs="OpenSymbol"/>
    </w:rPr>
  </w:style>
  <w:style w:type="character" w:customStyle="1" w:styleId="ListLabel107">
    <w:name w:val="ListLabel 107"/>
    <w:qFormat/>
    <w:rsid w:val="00606B58"/>
    <w:rPr>
      <w:rFonts w:eastAsia="TimesNewRomanPSMT" w:cs="Times New Roman"/>
      <w:b/>
      <w:bCs/>
      <w:iCs/>
      <w:color w:val="000000"/>
      <w:sz w:val="24"/>
      <w:szCs w:val="24"/>
      <w:highlight w:val="white"/>
      <w:lang w:val="kk-KZ"/>
    </w:rPr>
  </w:style>
  <w:style w:type="character" w:customStyle="1" w:styleId="ListLabel108">
    <w:name w:val="ListLabel 108"/>
    <w:qFormat/>
    <w:rsid w:val="00606B58"/>
    <w:rPr>
      <w:rFonts w:eastAsia="TimesNewRomanPSMT" w:cs="Times New Roman"/>
      <w:b/>
      <w:bCs/>
      <w:color w:val="000000"/>
      <w:sz w:val="28"/>
      <w:szCs w:val="24"/>
      <w:highlight w:val="white"/>
      <w:lang w:val="kk-KZ"/>
    </w:rPr>
  </w:style>
  <w:style w:type="character" w:customStyle="1" w:styleId="ListLabel109">
    <w:name w:val="ListLabel 109"/>
    <w:qFormat/>
    <w:rsid w:val="00606B58"/>
    <w:rPr>
      <w:rFonts w:cs="Symbol"/>
      <w:sz w:val="28"/>
    </w:rPr>
  </w:style>
  <w:style w:type="character" w:customStyle="1" w:styleId="ListLabel110">
    <w:name w:val="ListLabel 110"/>
    <w:qFormat/>
    <w:rsid w:val="00606B58"/>
    <w:rPr>
      <w:rFonts w:cs="Wingdings"/>
      <w:sz w:val="20"/>
    </w:rPr>
  </w:style>
  <w:style w:type="character" w:customStyle="1" w:styleId="ListLabel111">
    <w:name w:val="ListLabel 111"/>
    <w:qFormat/>
    <w:rsid w:val="00606B58"/>
    <w:rPr>
      <w:rFonts w:cs="Wingdings"/>
      <w:sz w:val="20"/>
    </w:rPr>
  </w:style>
  <w:style w:type="character" w:customStyle="1" w:styleId="ListLabel112">
    <w:name w:val="ListLabel 112"/>
    <w:qFormat/>
    <w:rsid w:val="00606B58"/>
    <w:rPr>
      <w:rFonts w:cs="Wingdings"/>
      <w:sz w:val="20"/>
    </w:rPr>
  </w:style>
  <w:style w:type="character" w:customStyle="1" w:styleId="ListLabel113">
    <w:name w:val="ListLabel 113"/>
    <w:qFormat/>
    <w:rsid w:val="00606B58"/>
    <w:rPr>
      <w:rFonts w:cs="Wingdings"/>
      <w:sz w:val="20"/>
    </w:rPr>
  </w:style>
  <w:style w:type="character" w:customStyle="1" w:styleId="ListLabel114">
    <w:name w:val="ListLabel 114"/>
    <w:qFormat/>
    <w:rsid w:val="00606B58"/>
    <w:rPr>
      <w:rFonts w:cs="Wingdings"/>
      <w:sz w:val="20"/>
    </w:rPr>
  </w:style>
  <w:style w:type="character" w:customStyle="1" w:styleId="ListLabel115">
    <w:name w:val="ListLabel 115"/>
    <w:qFormat/>
    <w:rsid w:val="00606B58"/>
    <w:rPr>
      <w:rFonts w:cs="Wingdings"/>
      <w:sz w:val="20"/>
    </w:rPr>
  </w:style>
  <w:style w:type="character" w:customStyle="1" w:styleId="ListLabel116">
    <w:name w:val="ListLabel 116"/>
    <w:qFormat/>
    <w:rsid w:val="00606B58"/>
    <w:rPr>
      <w:rFonts w:cs="Wingdings"/>
      <w:sz w:val="20"/>
    </w:rPr>
  </w:style>
  <w:style w:type="character" w:customStyle="1" w:styleId="ListLabel117">
    <w:name w:val="ListLabel 117"/>
    <w:qFormat/>
    <w:rsid w:val="00606B58"/>
    <w:rPr>
      <w:rFonts w:cs="Wingdings"/>
      <w:sz w:val="20"/>
    </w:rPr>
  </w:style>
  <w:style w:type="character" w:customStyle="1" w:styleId="ListLabel118">
    <w:name w:val="ListLabel 118"/>
    <w:qFormat/>
    <w:rsid w:val="00606B58"/>
    <w:rPr>
      <w:rFonts w:ascii="Times New Roman" w:hAnsi="Times New Roman"/>
      <w:b/>
      <w:color w:val="000000"/>
      <w:sz w:val="28"/>
    </w:rPr>
  </w:style>
  <w:style w:type="character" w:customStyle="1" w:styleId="ListLabel119">
    <w:name w:val="ListLabel 119"/>
    <w:qFormat/>
    <w:rsid w:val="00606B58"/>
    <w:rPr>
      <w:rFonts w:ascii="Times New Roman" w:hAnsi="Times New Roman" w:cs="Symbol"/>
      <w:b/>
      <w:sz w:val="28"/>
    </w:rPr>
  </w:style>
  <w:style w:type="character" w:customStyle="1" w:styleId="ListLabel120">
    <w:name w:val="ListLabel 120"/>
    <w:qFormat/>
    <w:rsid w:val="00606B58"/>
    <w:rPr>
      <w:rFonts w:cs="Courier New"/>
    </w:rPr>
  </w:style>
  <w:style w:type="character" w:customStyle="1" w:styleId="ListLabel121">
    <w:name w:val="ListLabel 121"/>
    <w:qFormat/>
    <w:rsid w:val="00606B58"/>
    <w:rPr>
      <w:rFonts w:cs="Wingdings"/>
    </w:rPr>
  </w:style>
  <w:style w:type="character" w:customStyle="1" w:styleId="ListLabel122">
    <w:name w:val="ListLabel 122"/>
    <w:qFormat/>
    <w:rsid w:val="00606B58"/>
    <w:rPr>
      <w:rFonts w:cs="Symbol"/>
    </w:rPr>
  </w:style>
  <w:style w:type="character" w:customStyle="1" w:styleId="ListLabel123">
    <w:name w:val="ListLabel 123"/>
    <w:qFormat/>
    <w:rsid w:val="00606B58"/>
    <w:rPr>
      <w:rFonts w:cs="Courier New"/>
    </w:rPr>
  </w:style>
  <w:style w:type="character" w:customStyle="1" w:styleId="ListLabel124">
    <w:name w:val="ListLabel 124"/>
    <w:qFormat/>
    <w:rsid w:val="00606B58"/>
    <w:rPr>
      <w:rFonts w:cs="Wingdings"/>
    </w:rPr>
  </w:style>
  <w:style w:type="character" w:customStyle="1" w:styleId="ListLabel125">
    <w:name w:val="ListLabel 125"/>
    <w:qFormat/>
    <w:rsid w:val="00606B58"/>
    <w:rPr>
      <w:rFonts w:cs="Symbol"/>
    </w:rPr>
  </w:style>
  <w:style w:type="character" w:customStyle="1" w:styleId="ListLabel126">
    <w:name w:val="ListLabel 126"/>
    <w:qFormat/>
    <w:rsid w:val="00606B58"/>
    <w:rPr>
      <w:rFonts w:cs="Courier New"/>
    </w:rPr>
  </w:style>
  <w:style w:type="character" w:customStyle="1" w:styleId="ListLabel127">
    <w:name w:val="ListLabel 127"/>
    <w:qFormat/>
    <w:rsid w:val="00606B58"/>
    <w:rPr>
      <w:rFonts w:cs="Wingdings"/>
    </w:rPr>
  </w:style>
  <w:style w:type="character" w:customStyle="1" w:styleId="ListLabel128">
    <w:name w:val="ListLabel 128"/>
    <w:qFormat/>
    <w:rsid w:val="00606B58"/>
    <w:rPr>
      <w:rFonts w:cs="Symbol"/>
      <w:sz w:val="28"/>
    </w:rPr>
  </w:style>
  <w:style w:type="character" w:customStyle="1" w:styleId="ListLabel129">
    <w:name w:val="ListLabel 129"/>
    <w:qFormat/>
    <w:rsid w:val="00606B58"/>
    <w:rPr>
      <w:rFonts w:cs="Times New Roman"/>
    </w:rPr>
  </w:style>
  <w:style w:type="character" w:customStyle="1" w:styleId="ListLabel130">
    <w:name w:val="ListLabel 130"/>
    <w:qFormat/>
    <w:rsid w:val="00606B58"/>
    <w:rPr>
      <w:rFonts w:cs="Wingdings"/>
    </w:rPr>
  </w:style>
  <w:style w:type="character" w:customStyle="1" w:styleId="ListLabel131">
    <w:name w:val="ListLabel 131"/>
    <w:qFormat/>
    <w:rsid w:val="00606B58"/>
    <w:rPr>
      <w:rFonts w:cs="Symbol"/>
    </w:rPr>
  </w:style>
  <w:style w:type="character" w:customStyle="1" w:styleId="ListLabel132">
    <w:name w:val="ListLabel 132"/>
    <w:qFormat/>
    <w:rsid w:val="00606B58"/>
    <w:rPr>
      <w:rFonts w:cs="Courier New"/>
    </w:rPr>
  </w:style>
  <w:style w:type="character" w:customStyle="1" w:styleId="ListLabel133">
    <w:name w:val="ListLabel 133"/>
    <w:qFormat/>
    <w:rsid w:val="00606B58"/>
    <w:rPr>
      <w:rFonts w:cs="Wingdings"/>
    </w:rPr>
  </w:style>
  <w:style w:type="character" w:customStyle="1" w:styleId="ListLabel134">
    <w:name w:val="ListLabel 134"/>
    <w:qFormat/>
    <w:rsid w:val="00606B58"/>
    <w:rPr>
      <w:rFonts w:cs="Symbol"/>
    </w:rPr>
  </w:style>
  <w:style w:type="character" w:customStyle="1" w:styleId="ListLabel135">
    <w:name w:val="ListLabel 135"/>
    <w:qFormat/>
    <w:rsid w:val="00606B58"/>
    <w:rPr>
      <w:rFonts w:cs="Courier New"/>
    </w:rPr>
  </w:style>
  <w:style w:type="character" w:customStyle="1" w:styleId="ListLabel136">
    <w:name w:val="ListLabel 136"/>
    <w:qFormat/>
    <w:rsid w:val="00606B58"/>
    <w:rPr>
      <w:rFonts w:cs="Wingdings"/>
    </w:rPr>
  </w:style>
  <w:style w:type="character" w:customStyle="1" w:styleId="ListLabel137">
    <w:name w:val="ListLabel 137"/>
    <w:qFormat/>
    <w:rsid w:val="00606B58"/>
    <w:rPr>
      <w:sz w:val="28"/>
      <w:szCs w:val="28"/>
      <w:lang w:val="kk-KZ"/>
    </w:rPr>
  </w:style>
  <w:style w:type="character" w:customStyle="1" w:styleId="ListLabel138">
    <w:name w:val="ListLabel 138"/>
    <w:qFormat/>
    <w:rsid w:val="00606B58"/>
    <w:rPr>
      <w:sz w:val="28"/>
      <w:szCs w:val="28"/>
      <w:highlight w:val="white"/>
      <w:lang w:val="kk-KZ"/>
    </w:rPr>
  </w:style>
  <w:style w:type="character" w:customStyle="1" w:styleId="ListLabel139">
    <w:name w:val="ListLabel 139"/>
    <w:qFormat/>
    <w:rsid w:val="00606B58"/>
    <w:rPr>
      <w:color w:val="0000FF"/>
      <w:sz w:val="28"/>
      <w:szCs w:val="28"/>
    </w:rPr>
  </w:style>
  <w:style w:type="character" w:customStyle="1" w:styleId="ListLabel140">
    <w:name w:val="ListLabel 140"/>
    <w:qFormat/>
    <w:rsid w:val="00606B58"/>
    <w:rPr>
      <w:sz w:val="28"/>
      <w:szCs w:val="28"/>
      <w:lang w:val="en-US"/>
    </w:rPr>
  </w:style>
  <w:style w:type="character" w:customStyle="1" w:styleId="ListLabel141">
    <w:name w:val="ListLabel 141"/>
    <w:qFormat/>
    <w:rsid w:val="00606B58"/>
    <w:rPr>
      <w:iCs/>
      <w:color w:val="000000"/>
      <w:sz w:val="28"/>
      <w:szCs w:val="28"/>
    </w:rPr>
  </w:style>
  <w:style w:type="character" w:customStyle="1" w:styleId="ListLabel142">
    <w:name w:val="ListLabel 142"/>
    <w:qFormat/>
    <w:rsid w:val="00606B58"/>
    <w:rPr>
      <w:color w:val="auto"/>
      <w:sz w:val="28"/>
      <w:szCs w:val="28"/>
    </w:rPr>
  </w:style>
  <w:style w:type="character" w:customStyle="1" w:styleId="ListLabel143">
    <w:name w:val="ListLabel 143"/>
    <w:qFormat/>
    <w:rsid w:val="00606B58"/>
    <w:rPr>
      <w:rFonts w:eastAsia="Calibri"/>
      <w:sz w:val="28"/>
      <w:szCs w:val="28"/>
      <w:lang w:val="kk-KZ"/>
    </w:rPr>
  </w:style>
  <w:style w:type="character" w:customStyle="1" w:styleId="ListLabel144">
    <w:name w:val="ListLabel 144"/>
    <w:qFormat/>
    <w:rsid w:val="00606B58"/>
    <w:rPr>
      <w:color w:val="000000"/>
      <w:sz w:val="28"/>
      <w:szCs w:val="28"/>
      <w:lang w:val="en-US"/>
    </w:rPr>
  </w:style>
  <w:style w:type="character" w:customStyle="1" w:styleId="ListLabel145">
    <w:name w:val="ListLabel 145"/>
    <w:qFormat/>
    <w:rsid w:val="00606B58"/>
    <w:rPr>
      <w:color w:val="000000"/>
      <w:sz w:val="28"/>
      <w:szCs w:val="28"/>
    </w:rPr>
  </w:style>
  <w:style w:type="character" w:customStyle="1" w:styleId="ListLabel146">
    <w:name w:val="ListLabel 146"/>
    <w:qFormat/>
    <w:rsid w:val="00606B58"/>
    <w:rPr>
      <w:color w:val="000000"/>
      <w:sz w:val="28"/>
      <w:szCs w:val="28"/>
    </w:rPr>
  </w:style>
  <w:style w:type="character" w:customStyle="1" w:styleId="ListLabel147">
    <w:name w:val="ListLabel 147"/>
    <w:qFormat/>
    <w:rsid w:val="00606B58"/>
    <w:rPr>
      <w:sz w:val="28"/>
      <w:szCs w:val="28"/>
    </w:rPr>
  </w:style>
  <w:style w:type="character" w:customStyle="1" w:styleId="ListLabel148">
    <w:name w:val="ListLabel 148"/>
    <w:qFormat/>
    <w:rsid w:val="00606B58"/>
    <w:rPr>
      <w:color w:val="0066CC"/>
      <w:sz w:val="28"/>
      <w:szCs w:val="28"/>
      <w:highlight w:val="white"/>
      <w:lang w:val="kk-KZ"/>
    </w:rPr>
  </w:style>
  <w:style w:type="character" w:styleId="ae">
    <w:name w:val="Placeholder Text"/>
    <w:basedOn w:val="a0"/>
    <w:uiPriority w:val="99"/>
    <w:semiHidden/>
    <w:qFormat/>
    <w:rsid w:val="005576E5"/>
    <w:rPr>
      <w:color w:val="808080"/>
    </w:rPr>
  </w:style>
  <w:style w:type="character" w:customStyle="1" w:styleId="16">
    <w:name w:val="Текст выноски Знак1"/>
    <w:basedOn w:val="a0"/>
    <w:uiPriority w:val="99"/>
    <w:semiHidden/>
    <w:qFormat/>
    <w:rsid w:val="00A5063F"/>
    <w:rPr>
      <w:rFonts w:ascii="Tahoma" w:hAnsi="Tahoma" w:cs="Tahoma"/>
      <w:sz w:val="16"/>
      <w:szCs w:val="16"/>
    </w:rPr>
  </w:style>
  <w:style w:type="character" w:customStyle="1" w:styleId="ListLabel149">
    <w:name w:val="ListLabel 149"/>
    <w:qFormat/>
    <w:rsid w:val="00971B94"/>
    <w:rPr>
      <w:b/>
      <w:sz w:val="28"/>
    </w:rPr>
  </w:style>
  <w:style w:type="character" w:customStyle="1" w:styleId="ListLabel150">
    <w:name w:val="ListLabel 150"/>
    <w:qFormat/>
    <w:rsid w:val="00971B94"/>
    <w:rPr>
      <w:b/>
    </w:rPr>
  </w:style>
  <w:style w:type="character" w:customStyle="1" w:styleId="ListLabel151">
    <w:name w:val="ListLabel 151"/>
    <w:qFormat/>
    <w:rsid w:val="00971B94"/>
    <w:rPr>
      <w:b/>
    </w:rPr>
  </w:style>
  <w:style w:type="character" w:customStyle="1" w:styleId="ListLabel152">
    <w:name w:val="ListLabel 152"/>
    <w:qFormat/>
    <w:rsid w:val="00971B94"/>
    <w:rPr>
      <w:b/>
    </w:rPr>
  </w:style>
  <w:style w:type="character" w:customStyle="1" w:styleId="ListLabel153">
    <w:name w:val="ListLabel 153"/>
    <w:qFormat/>
    <w:rsid w:val="00971B94"/>
    <w:rPr>
      <w:b/>
    </w:rPr>
  </w:style>
  <w:style w:type="character" w:customStyle="1" w:styleId="ListLabel154">
    <w:name w:val="ListLabel 154"/>
    <w:qFormat/>
    <w:rsid w:val="00971B94"/>
    <w:rPr>
      <w:b/>
    </w:rPr>
  </w:style>
  <w:style w:type="character" w:customStyle="1" w:styleId="ListLabel155">
    <w:name w:val="ListLabel 155"/>
    <w:qFormat/>
    <w:rsid w:val="00971B94"/>
    <w:rPr>
      <w:b/>
    </w:rPr>
  </w:style>
  <w:style w:type="character" w:customStyle="1" w:styleId="ListLabel156">
    <w:name w:val="ListLabel 156"/>
    <w:qFormat/>
    <w:rsid w:val="00971B94"/>
    <w:rPr>
      <w:b/>
    </w:rPr>
  </w:style>
  <w:style w:type="character" w:customStyle="1" w:styleId="ListLabel157">
    <w:name w:val="ListLabel 157"/>
    <w:qFormat/>
    <w:rsid w:val="00971B94"/>
    <w:rPr>
      <w:rFonts w:eastAsia="TimesNewRomanPSMT" w:cs="OpenSymbol"/>
      <w:b/>
      <w:bCs/>
      <w:caps w:val="0"/>
      <w:smallCaps w:val="0"/>
      <w:color w:val="000000"/>
      <w:sz w:val="24"/>
      <w:szCs w:val="28"/>
      <w:highlight w:val="white"/>
      <w:lang w:val="kk-KZ"/>
    </w:rPr>
  </w:style>
  <w:style w:type="character" w:customStyle="1" w:styleId="ListLabel158">
    <w:name w:val="ListLabel 158"/>
    <w:qFormat/>
    <w:rsid w:val="00971B94"/>
    <w:rPr>
      <w:rFonts w:cs="OpenSymbol"/>
    </w:rPr>
  </w:style>
  <w:style w:type="character" w:customStyle="1" w:styleId="ListLabel159">
    <w:name w:val="ListLabel 159"/>
    <w:qFormat/>
    <w:rsid w:val="00971B94"/>
    <w:rPr>
      <w:rFonts w:eastAsia="TimesNewRomanPSMT" w:cs="Times New Roman"/>
      <w:b/>
      <w:bCs/>
      <w:iCs/>
      <w:color w:val="000000"/>
      <w:sz w:val="24"/>
      <w:szCs w:val="24"/>
      <w:highlight w:val="white"/>
      <w:lang w:val="kk-KZ"/>
    </w:rPr>
  </w:style>
  <w:style w:type="character" w:customStyle="1" w:styleId="ListLabel160">
    <w:name w:val="ListLabel 160"/>
    <w:qFormat/>
    <w:rsid w:val="00971B94"/>
    <w:rPr>
      <w:rFonts w:eastAsia="TimesNewRomanPSMT" w:cs="Times New Roman"/>
      <w:b/>
      <w:bCs/>
      <w:color w:val="000000"/>
      <w:sz w:val="28"/>
      <w:szCs w:val="24"/>
      <w:highlight w:val="white"/>
      <w:lang w:val="kk-KZ"/>
    </w:rPr>
  </w:style>
  <w:style w:type="character" w:customStyle="1" w:styleId="ListLabel161">
    <w:name w:val="ListLabel 161"/>
    <w:qFormat/>
    <w:rsid w:val="00971B94"/>
    <w:rPr>
      <w:rFonts w:cs="Symbol"/>
      <w:sz w:val="28"/>
    </w:rPr>
  </w:style>
  <w:style w:type="character" w:customStyle="1" w:styleId="ListLabel162">
    <w:name w:val="ListLabel 162"/>
    <w:qFormat/>
    <w:rsid w:val="00971B94"/>
    <w:rPr>
      <w:rFonts w:cs="Wingdings"/>
      <w:sz w:val="20"/>
    </w:rPr>
  </w:style>
  <w:style w:type="character" w:customStyle="1" w:styleId="ListLabel163">
    <w:name w:val="ListLabel 163"/>
    <w:qFormat/>
    <w:rsid w:val="00971B94"/>
    <w:rPr>
      <w:rFonts w:cs="Wingdings"/>
      <w:sz w:val="20"/>
    </w:rPr>
  </w:style>
  <w:style w:type="character" w:customStyle="1" w:styleId="ListLabel164">
    <w:name w:val="ListLabel 164"/>
    <w:qFormat/>
    <w:rsid w:val="00971B94"/>
    <w:rPr>
      <w:rFonts w:cs="Wingdings"/>
      <w:sz w:val="20"/>
    </w:rPr>
  </w:style>
  <w:style w:type="character" w:customStyle="1" w:styleId="ListLabel165">
    <w:name w:val="ListLabel 165"/>
    <w:qFormat/>
    <w:rsid w:val="00971B94"/>
    <w:rPr>
      <w:rFonts w:cs="Wingdings"/>
      <w:sz w:val="20"/>
    </w:rPr>
  </w:style>
  <w:style w:type="character" w:customStyle="1" w:styleId="ListLabel166">
    <w:name w:val="ListLabel 166"/>
    <w:qFormat/>
    <w:rsid w:val="00971B94"/>
    <w:rPr>
      <w:rFonts w:cs="Wingdings"/>
      <w:sz w:val="20"/>
    </w:rPr>
  </w:style>
  <w:style w:type="character" w:customStyle="1" w:styleId="ListLabel167">
    <w:name w:val="ListLabel 167"/>
    <w:qFormat/>
    <w:rsid w:val="00971B94"/>
    <w:rPr>
      <w:rFonts w:cs="Wingdings"/>
      <w:sz w:val="20"/>
    </w:rPr>
  </w:style>
  <w:style w:type="character" w:customStyle="1" w:styleId="ListLabel168">
    <w:name w:val="ListLabel 168"/>
    <w:qFormat/>
    <w:rsid w:val="00971B94"/>
    <w:rPr>
      <w:rFonts w:cs="Wingdings"/>
      <w:sz w:val="20"/>
    </w:rPr>
  </w:style>
  <w:style w:type="character" w:customStyle="1" w:styleId="ListLabel169">
    <w:name w:val="ListLabel 169"/>
    <w:qFormat/>
    <w:rsid w:val="00971B94"/>
    <w:rPr>
      <w:rFonts w:cs="Wingdings"/>
      <w:sz w:val="20"/>
    </w:rPr>
  </w:style>
  <w:style w:type="character" w:customStyle="1" w:styleId="ListLabel170">
    <w:name w:val="ListLabel 170"/>
    <w:qFormat/>
    <w:rsid w:val="00971B94"/>
    <w:rPr>
      <w:b/>
      <w:color w:val="000000"/>
      <w:sz w:val="28"/>
    </w:rPr>
  </w:style>
  <w:style w:type="character" w:customStyle="1" w:styleId="ListLabel171">
    <w:name w:val="ListLabel 171"/>
    <w:qFormat/>
    <w:rsid w:val="00971B94"/>
    <w:rPr>
      <w:rFonts w:cs="Symbol"/>
      <w:b/>
      <w:sz w:val="28"/>
    </w:rPr>
  </w:style>
  <w:style w:type="character" w:customStyle="1" w:styleId="ListLabel172">
    <w:name w:val="ListLabel 172"/>
    <w:qFormat/>
    <w:rsid w:val="00971B94"/>
    <w:rPr>
      <w:rFonts w:cs="Courier New"/>
    </w:rPr>
  </w:style>
  <w:style w:type="character" w:customStyle="1" w:styleId="ListLabel173">
    <w:name w:val="ListLabel 173"/>
    <w:qFormat/>
    <w:rsid w:val="00971B94"/>
    <w:rPr>
      <w:rFonts w:cs="Wingdings"/>
    </w:rPr>
  </w:style>
  <w:style w:type="character" w:customStyle="1" w:styleId="ListLabel174">
    <w:name w:val="ListLabel 174"/>
    <w:qFormat/>
    <w:rsid w:val="00971B94"/>
    <w:rPr>
      <w:rFonts w:cs="Symbol"/>
    </w:rPr>
  </w:style>
  <w:style w:type="character" w:customStyle="1" w:styleId="ListLabel175">
    <w:name w:val="ListLabel 175"/>
    <w:qFormat/>
    <w:rsid w:val="00971B94"/>
    <w:rPr>
      <w:rFonts w:cs="Courier New"/>
    </w:rPr>
  </w:style>
  <w:style w:type="character" w:customStyle="1" w:styleId="ListLabel176">
    <w:name w:val="ListLabel 176"/>
    <w:qFormat/>
    <w:rsid w:val="00971B94"/>
    <w:rPr>
      <w:rFonts w:cs="Wingdings"/>
    </w:rPr>
  </w:style>
  <w:style w:type="character" w:customStyle="1" w:styleId="ListLabel177">
    <w:name w:val="ListLabel 177"/>
    <w:qFormat/>
    <w:rsid w:val="00971B94"/>
    <w:rPr>
      <w:rFonts w:cs="Symbol"/>
    </w:rPr>
  </w:style>
  <w:style w:type="character" w:customStyle="1" w:styleId="ListLabel178">
    <w:name w:val="ListLabel 178"/>
    <w:qFormat/>
    <w:rsid w:val="00971B94"/>
    <w:rPr>
      <w:rFonts w:cs="Courier New"/>
    </w:rPr>
  </w:style>
  <w:style w:type="character" w:customStyle="1" w:styleId="ListLabel179">
    <w:name w:val="ListLabel 179"/>
    <w:qFormat/>
    <w:rsid w:val="00971B94"/>
    <w:rPr>
      <w:rFonts w:cs="Wingdings"/>
    </w:rPr>
  </w:style>
  <w:style w:type="character" w:customStyle="1" w:styleId="ListLabel180">
    <w:name w:val="ListLabel 180"/>
    <w:qFormat/>
    <w:rsid w:val="00971B94"/>
    <w:rPr>
      <w:rFonts w:cs="Symbol"/>
      <w:sz w:val="28"/>
    </w:rPr>
  </w:style>
  <w:style w:type="character" w:customStyle="1" w:styleId="ListLabel181">
    <w:name w:val="ListLabel 181"/>
    <w:qFormat/>
    <w:rsid w:val="00971B94"/>
    <w:rPr>
      <w:rFonts w:cs="Times New Roman"/>
    </w:rPr>
  </w:style>
  <w:style w:type="character" w:customStyle="1" w:styleId="ListLabel182">
    <w:name w:val="ListLabel 182"/>
    <w:qFormat/>
    <w:rsid w:val="00971B94"/>
    <w:rPr>
      <w:rFonts w:cs="Wingdings"/>
    </w:rPr>
  </w:style>
  <w:style w:type="character" w:customStyle="1" w:styleId="ListLabel183">
    <w:name w:val="ListLabel 183"/>
    <w:qFormat/>
    <w:rsid w:val="00971B94"/>
    <w:rPr>
      <w:rFonts w:cs="Symbol"/>
    </w:rPr>
  </w:style>
  <w:style w:type="character" w:customStyle="1" w:styleId="ListLabel184">
    <w:name w:val="ListLabel 184"/>
    <w:qFormat/>
    <w:rsid w:val="00971B94"/>
    <w:rPr>
      <w:rFonts w:cs="Courier New"/>
    </w:rPr>
  </w:style>
  <w:style w:type="character" w:customStyle="1" w:styleId="ListLabel185">
    <w:name w:val="ListLabel 185"/>
    <w:qFormat/>
    <w:rsid w:val="00971B94"/>
    <w:rPr>
      <w:rFonts w:cs="Wingdings"/>
    </w:rPr>
  </w:style>
  <w:style w:type="character" w:customStyle="1" w:styleId="ListLabel186">
    <w:name w:val="ListLabel 186"/>
    <w:qFormat/>
    <w:rsid w:val="00971B94"/>
    <w:rPr>
      <w:rFonts w:cs="Symbol"/>
    </w:rPr>
  </w:style>
  <w:style w:type="character" w:customStyle="1" w:styleId="ListLabel187">
    <w:name w:val="ListLabel 187"/>
    <w:qFormat/>
    <w:rsid w:val="00971B94"/>
    <w:rPr>
      <w:rFonts w:cs="Courier New"/>
    </w:rPr>
  </w:style>
  <w:style w:type="character" w:customStyle="1" w:styleId="ListLabel188">
    <w:name w:val="ListLabel 188"/>
    <w:qFormat/>
    <w:rsid w:val="00971B94"/>
    <w:rPr>
      <w:rFonts w:cs="Wingdings"/>
    </w:rPr>
  </w:style>
  <w:style w:type="character" w:customStyle="1" w:styleId="ListLabel189">
    <w:name w:val="ListLabel 189"/>
    <w:qFormat/>
    <w:rsid w:val="00971B94"/>
    <w:rPr>
      <w:sz w:val="28"/>
      <w:szCs w:val="28"/>
      <w:lang w:val="kk-KZ"/>
    </w:rPr>
  </w:style>
  <w:style w:type="character" w:customStyle="1" w:styleId="ListLabel190">
    <w:name w:val="ListLabel 190"/>
    <w:qFormat/>
    <w:rsid w:val="00971B94"/>
    <w:rPr>
      <w:sz w:val="28"/>
      <w:szCs w:val="28"/>
      <w:highlight w:val="white"/>
      <w:lang w:val="kk-KZ"/>
    </w:rPr>
  </w:style>
  <w:style w:type="character" w:customStyle="1" w:styleId="ListLabel191">
    <w:name w:val="ListLabel 191"/>
    <w:qFormat/>
    <w:rsid w:val="00971B94"/>
    <w:rPr>
      <w:color w:val="auto"/>
    </w:rPr>
  </w:style>
  <w:style w:type="character" w:customStyle="1" w:styleId="ListLabel192">
    <w:name w:val="ListLabel 192"/>
    <w:qFormat/>
    <w:rsid w:val="00971B94"/>
    <w:rPr>
      <w:sz w:val="28"/>
      <w:szCs w:val="28"/>
      <w:lang w:val="en-US"/>
    </w:rPr>
  </w:style>
  <w:style w:type="character" w:customStyle="1" w:styleId="ListLabel193">
    <w:name w:val="ListLabel 193"/>
    <w:qFormat/>
    <w:rsid w:val="00971B94"/>
    <w:rPr>
      <w:iCs/>
      <w:color w:val="000000"/>
      <w:sz w:val="28"/>
      <w:szCs w:val="28"/>
    </w:rPr>
  </w:style>
  <w:style w:type="character" w:customStyle="1" w:styleId="ListLabel194">
    <w:name w:val="ListLabel 194"/>
    <w:qFormat/>
    <w:rsid w:val="00971B94"/>
    <w:rPr>
      <w:color w:val="auto"/>
      <w:sz w:val="28"/>
      <w:szCs w:val="28"/>
    </w:rPr>
  </w:style>
  <w:style w:type="character" w:customStyle="1" w:styleId="ListLabel195">
    <w:name w:val="ListLabel 195"/>
    <w:qFormat/>
    <w:rsid w:val="00971B94"/>
    <w:rPr>
      <w:rFonts w:eastAsia="Calibri"/>
      <w:sz w:val="28"/>
      <w:szCs w:val="28"/>
      <w:lang w:val="kk-KZ"/>
    </w:rPr>
  </w:style>
  <w:style w:type="character" w:customStyle="1" w:styleId="ListLabel196">
    <w:name w:val="ListLabel 196"/>
    <w:qFormat/>
    <w:rsid w:val="00971B94"/>
    <w:rPr>
      <w:color w:val="000000"/>
      <w:sz w:val="28"/>
      <w:szCs w:val="28"/>
      <w:lang w:val="en-US"/>
    </w:rPr>
  </w:style>
  <w:style w:type="character" w:customStyle="1" w:styleId="ListLabel197">
    <w:name w:val="ListLabel 197"/>
    <w:qFormat/>
    <w:rsid w:val="00971B94"/>
    <w:rPr>
      <w:color w:val="000000"/>
      <w:sz w:val="28"/>
      <w:szCs w:val="28"/>
    </w:rPr>
  </w:style>
  <w:style w:type="character" w:customStyle="1" w:styleId="ListLabel198">
    <w:name w:val="ListLabel 198"/>
    <w:qFormat/>
    <w:rsid w:val="00971B94"/>
  </w:style>
  <w:style w:type="character" w:customStyle="1" w:styleId="ListLabel199">
    <w:name w:val="ListLabel 199"/>
    <w:qFormat/>
    <w:rsid w:val="00971B94"/>
    <w:rPr>
      <w:sz w:val="28"/>
      <w:szCs w:val="28"/>
    </w:rPr>
  </w:style>
  <w:style w:type="character" w:customStyle="1" w:styleId="ListLabel200">
    <w:name w:val="ListLabel 200"/>
    <w:qFormat/>
    <w:rsid w:val="00971B94"/>
    <w:rPr>
      <w:color w:val="0066CC"/>
      <w:sz w:val="28"/>
      <w:szCs w:val="28"/>
      <w:highlight w:val="white"/>
      <w:lang w:val="kk-KZ"/>
    </w:rPr>
  </w:style>
  <w:style w:type="character" w:customStyle="1" w:styleId="ListLabel201">
    <w:name w:val="ListLabel 201"/>
    <w:qFormat/>
    <w:rsid w:val="00971B94"/>
    <w:rPr>
      <w:b/>
      <w:sz w:val="28"/>
    </w:rPr>
  </w:style>
  <w:style w:type="character" w:customStyle="1" w:styleId="ListLabel202">
    <w:name w:val="ListLabel 202"/>
    <w:qFormat/>
    <w:rsid w:val="00971B94"/>
    <w:rPr>
      <w:b/>
    </w:rPr>
  </w:style>
  <w:style w:type="character" w:customStyle="1" w:styleId="ListLabel203">
    <w:name w:val="ListLabel 203"/>
    <w:qFormat/>
    <w:rsid w:val="00971B94"/>
    <w:rPr>
      <w:b/>
    </w:rPr>
  </w:style>
  <w:style w:type="character" w:customStyle="1" w:styleId="ListLabel204">
    <w:name w:val="ListLabel 204"/>
    <w:qFormat/>
    <w:rsid w:val="00971B94"/>
    <w:rPr>
      <w:b/>
    </w:rPr>
  </w:style>
  <w:style w:type="character" w:customStyle="1" w:styleId="ListLabel205">
    <w:name w:val="ListLabel 205"/>
    <w:qFormat/>
    <w:rsid w:val="00971B94"/>
    <w:rPr>
      <w:b/>
    </w:rPr>
  </w:style>
  <w:style w:type="character" w:customStyle="1" w:styleId="ListLabel206">
    <w:name w:val="ListLabel 206"/>
    <w:qFormat/>
    <w:rsid w:val="00971B94"/>
    <w:rPr>
      <w:b/>
    </w:rPr>
  </w:style>
  <w:style w:type="character" w:customStyle="1" w:styleId="ListLabel207">
    <w:name w:val="ListLabel 207"/>
    <w:qFormat/>
    <w:rsid w:val="00971B94"/>
    <w:rPr>
      <w:b/>
    </w:rPr>
  </w:style>
  <w:style w:type="character" w:customStyle="1" w:styleId="ListLabel208">
    <w:name w:val="ListLabel 208"/>
    <w:qFormat/>
    <w:rsid w:val="00971B94"/>
    <w:rPr>
      <w:b/>
    </w:rPr>
  </w:style>
  <w:style w:type="character" w:customStyle="1" w:styleId="ListLabel209">
    <w:name w:val="ListLabel 209"/>
    <w:qFormat/>
    <w:rsid w:val="00971B94"/>
    <w:rPr>
      <w:rFonts w:eastAsia="TimesNewRomanPSMT" w:cs="OpenSymbol"/>
      <w:b/>
      <w:bCs/>
      <w:caps w:val="0"/>
      <w:smallCaps w:val="0"/>
      <w:color w:val="000000"/>
      <w:sz w:val="24"/>
      <w:szCs w:val="28"/>
      <w:highlight w:val="white"/>
      <w:lang w:val="kk-KZ"/>
    </w:rPr>
  </w:style>
  <w:style w:type="character" w:customStyle="1" w:styleId="ListLabel210">
    <w:name w:val="ListLabel 210"/>
    <w:qFormat/>
    <w:rsid w:val="00971B94"/>
    <w:rPr>
      <w:rFonts w:cs="OpenSymbol"/>
    </w:rPr>
  </w:style>
  <w:style w:type="character" w:customStyle="1" w:styleId="ListLabel211">
    <w:name w:val="ListLabel 211"/>
    <w:qFormat/>
    <w:rsid w:val="00971B94"/>
    <w:rPr>
      <w:rFonts w:eastAsia="TimesNewRomanPSMT" w:cs="Times New Roman"/>
      <w:b/>
      <w:bCs/>
      <w:iCs/>
      <w:color w:val="000000"/>
      <w:sz w:val="24"/>
      <w:szCs w:val="24"/>
      <w:highlight w:val="white"/>
      <w:lang w:val="kk-KZ"/>
    </w:rPr>
  </w:style>
  <w:style w:type="character" w:customStyle="1" w:styleId="ListLabel212">
    <w:name w:val="ListLabel 212"/>
    <w:qFormat/>
    <w:rsid w:val="00971B94"/>
    <w:rPr>
      <w:rFonts w:eastAsia="TimesNewRomanPSMT" w:cs="Times New Roman"/>
      <w:b/>
      <w:bCs/>
      <w:color w:val="000000"/>
      <w:sz w:val="28"/>
      <w:szCs w:val="24"/>
      <w:highlight w:val="white"/>
      <w:lang w:val="kk-KZ"/>
    </w:rPr>
  </w:style>
  <w:style w:type="character" w:customStyle="1" w:styleId="ListLabel213">
    <w:name w:val="ListLabel 213"/>
    <w:qFormat/>
    <w:rsid w:val="00971B94"/>
    <w:rPr>
      <w:rFonts w:cs="Symbol"/>
      <w:sz w:val="28"/>
    </w:rPr>
  </w:style>
  <w:style w:type="character" w:customStyle="1" w:styleId="ListLabel214">
    <w:name w:val="ListLabel 214"/>
    <w:qFormat/>
    <w:rsid w:val="00971B94"/>
    <w:rPr>
      <w:rFonts w:cs="Wingdings"/>
      <w:sz w:val="20"/>
    </w:rPr>
  </w:style>
  <w:style w:type="character" w:customStyle="1" w:styleId="ListLabel215">
    <w:name w:val="ListLabel 215"/>
    <w:qFormat/>
    <w:rsid w:val="00971B94"/>
    <w:rPr>
      <w:rFonts w:cs="Wingdings"/>
      <w:sz w:val="20"/>
    </w:rPr>
  </w:style>
  <w:style w:type="character" w:customStyle="1" w:styleId="ListLabel216">
    <w:name w:val="ListLabel 216"/>
    <w:qFormat/>
    <w:rsid w:val="00971B94"/>
    <w:rPr>
      <w:rFonts w:cs="Wingdings"/>
      <w:sz w:val="20"/>
    </w:rPr>
  </w:style>
  <w:style w:type="character" w:customStyle="1" w:styleId="ListLabel217">
    <w:name w:val="ListLabel 217"/>
    <w:qFormat/>
    <w:rsid w:val="00971B94"/>
    <w:rPr>
      <w:rFonts w:cs="Wingdings"/>
      <w:sz w:val="20"/>
    </w:rPr>
  </w:style>
  <w:style w:type="character" w:customStyle="1" w:styleId="ListLabel218">
    <w:name w:val="ListLabel 218"/>
    <w:qFormat/>
    <w:rsid w:val="00971B94"/>
    <w:rPr>
      <w:rFonts w:cs="Wingdings"/>
      <w:sz w:val="20"/>
    </w:rPr>
  </w:style>
  <w:style w:type="character" w:customStyle="1" w:styleId="ListLabel219">
    <w:name w:val="ListLabel 219"/>
    <w:qFormat/>
    <w:rsid w:val="00971B94"/>
    <w:rPr>
      <w:rFonts w:cs="Wingdings"/>
      <w:sz w:val="20"/>
    </w:rPr>
  </w:style>
  <w:style w:type="character" w:customStyle="1" w:styleId="ListLabel220">
    <w:name w:val="ListLabel 220"/>
    <w:qFormat/>
    <w:rsid w:val="00971B94"/>
    <w:rPr>
      <w:rFonts w:cs="Wingdings"/>
      <w:sz w:val="20"/>
    </w:rPr>
  </w:style>
  <w:style w:type="character" w:customStyle="1" w:styleId="ListLabel221">
    <w:name w:val="ListLabel 221"/>
    <w:qFormat/>
    <w:rsid w:val="00971B94"/>
    <w:rPr>
      <w:rFonts w:cs="Wingdings"/>
      <w:sz w:val="20"/>
    </w:rPr>
  </w:style>
  <w:style w:type="character" w:customStyle="1" w:styleId="ListLabel222">
    <w:name w:val="ListLabel 222"/>
    <w:qFormat/>
    <w:rsid w:val="00971B94"/>
    <w:rPr>
      <w:b w:val="0"/>
      <w:bCs w:val="0"/>
      <w:color w:val="000000"/>
      <w:sz w:val="28"/>
    </w:rPr>
  </w:style>
  <w:style w:type="character" w:customStyle="1" w:styleId="ListLabel223">
    <w:name w:val="ListLabel 223"/>
    <w:qFormat/>
    <w:rsid w:val="00971B94"/>
    <w:rPr>
      <w:rFonts w:cs="Symbol"/>
      <w:sz w:val="28"/>
    </w:rPr>
  </w:style>
  <w:style w:type="character" w:customStyle="1" w:styleId="ListLabel224">
    <w:name w:val="ListLabel 224"/>
    <w:qFormat/>
    <w:rsid w:val="00971B94"/>
    <w:rPr>
      <w:rFonts w:cs="Times New Roman"/>
    </w:rPr>
  </w:style>
  <w:style w:type="character" w:customStyle="1" w:styleId="ListLabel225">
    <w:name w:val="ListLabel 225"/>
    <w:qFormat/>
    <w:rsid w:val="00971B94"/>
    <w:rPr>
      <w:rFonts w:cs="Wingdings"/>
    </w:rPr>
  </w:style>
  <w:style w:type="character" w:customStyle="1" w:styleId="ListLabel226">
    <w:name w:val="ListLabel 226"/>
    <w:qFormat/>
    <w:rsid w:val="00971B94"/>
    <w:rPr>
      <w:rFonts w:cs="Symbol"/>
    </w:rPr>
  </w:style>
  <w:style w:type="character" w:customStyle="1" w:styleId="ListLabel227">
    <w:name w:val="ListLabel 227"/>
    <w:qFormat/>
    <w:rsid w:val="00971B94"/>
    <w:rPr>
      <w:rFonts w:cs="Courier New"/>
    </w:rPr>
  </w:style>
  <w:style w:type="character" w:customStyle="1" w:styleId="ListLabel228">
    <w:name w:val="ListLabel 228"/>
    <w:qFormat/>
    <w:rsid w:val="00971B94"/>
    <w:rPr>
      <w:rFonts w:cs="Wingdings"/>
    </w:rPr>
  </w:style>
  <w:style w:type="character" w:customStyle="1" w:styleId="ListLabel229">
    <w:name w:val="ListLabel 229"/>
    <w:qFormat/>
    <w:rsid w:val="00971B94"/>
    <w:rPr>
      <w:rFonts w:cs="Symbol"/>
    </w:rPr>
  </w:style>
  <w:style w:type="character" w:customStyle="1" w:styleId="ListLabel230">
    <w:name w:val="ListLabel 230"/>
    <w:qFormat/>
    <w:rsid w:val="00971B94"/>
    <w:rPr>
      <w:rFonts w:cs="Courier New"/>
    </w:rPr>
  </w:style>
  <w:style w:type="character" w:customStyle="1" w:styleId="ListLabel231">
    <w:name w:val="ListLabel 231"/>
    <w:qFormat/>
    <w:rsid w:val="00971B94"/>
    <w:rPr>
      <w:rFonts w:cs="Wingdings"/>
    </w:rPr>
  </w:style>
  <w:style w:type="character" w:customStyle="1" w:styleId="ListLabel232">
    <w:name w:val="ListLabel 232"/>
    <w:qFormat/>
    <w:rsid w:val="00971B94"/>
    <w:rPr>
      <w:sz w:val="28"/>
      <w:szCs w:val="28"/>
      <w:lang w:val="kk-KZ"/>
    </w:rPr>
  </w:style>
  <w:style w:type="character" w:customStyle="1" w:styleId="ListLabel233">
    <w:name w:val="ListLabel 233"/>
    <w:qFormat/>
    <w:rsid w:val="00971B94"/>
    <w:rPr>
      <w:sz w:val="28"/>
      <w:szCs w:val="28"/>
      <w:highlight w:val="white"/>
      <w:lang w:val="kk-KZ"/>
    </w:rPr>
  </w:style>
  <w:style w:type="character" w:customStyle="1" w:styleId="ListLabel234">
    <w:name w:val="ListLabel 234"/>
    <w:qFormat/>
    <w:rsid w:val="00971B94"/>
    <w:rPr>
      <w:color w:val="auto"/>
    </w:rPr>
  </w:style>
  <w:style w:type="character" w:customStyle="1" w:styleId="ListLabel235">
    <w:name w:val="ListLabel 235"/>
    <w:qFormat/>
    <w:rsid w:val="00971B94"/>
    <w:rPr>
      <w:sz w:val="28"/>
      <w:szCs w:val="28"/>
      <w:lang w:val="en-US"/>
    </w:rPr>
  </w:style>
  <w:style w:type="character" w:customStyle="1" w:styleId="ListLabel236">
    <w:name w:val="ListLabel 236"/>
    <w:qFormat/>
    <w:rsid w:val="00971B94"/>
    <w:rPr>
      <w:iCs/>
      <w:color w:val="000000"/>
      <w:sz w:val="28"/>
      <w:szCs w:val="28"/>
    </w:rPr>
  </w:style>
  <w:style w:type="character" w:customStyle="1" w:styleId="ListLabel237">
    <w:name w:val="ListLabel 237"/>
    <w:qFormat/>
    <w:rsid w:val="00971B94"/>
    <w:rPr>
      <w:color w:val="auto"/>
      <w:sz w:val="28"/>
      <w:szCs w:val="28"/>
    </w:rPr>
  </w:style>
  <w:style w:type="character" w:customStyle="1" w:styleId="ListLabel238">
    <w:name w:val="ListLabel 238"/>
    <w:qFormat/>
    <w:rsid w:val="00971B94"/>
    <w:rPr>
      <w:rFonts w:eastAsia="Calibri"/>
      <w:sz w:val="28"/>
      <w:szCs w:val="28"/>
      <w:lang w:val="kk-KZ"/>
    </w:rPr>
  </w:style>
  <w:style w:type="character" w:customStyle="1" w:styleId="ListLabel239">
    <w:name w:val="ListLabel 239"/>
    <w:qFormat/>
    <w:rsid w:val="00971B94"/>
    <w:rPr>
      <w:color w:val="000000"/>
      <w:sz w:val="28"/>
      <w:szCs w:val="28"/>
      <w:lang w:val="en-US"/>
    </w:rPr>
  </w:style>
  <w:style w:type="character" w:customStyle="1" w:styleId="ListLabel240">
    <w:name w:val="ListLabel 240"/>
    <w:qFormat/>
    <w:rsid w:val="00971B94"/>
    <w:rPr>
      <w:color w:val="000000"/>
      <w:sz w:val="28"/>
      <w:szCs w:val="28"/>
    </w:rPr>
  </w:style>
  <w:style w:type="character" w:customStyle="1" w:styleId="ListLabel241">
    <w:name w:val="ListLabel 241"/>
    <w:qFormat/>
    <w:rsid w:val="00971B94"/>
  </w:style>
  <w:style w:type="character" w:customStyle="1" w:styleId="ListLabel242">
    <w:name w:val="ListLabel 242"/>
    <w:qFormat/>
    <w:rsid w:val="00971B94"/>
    <w:rPr>
      <w:sz w:val="28"/>
      <w:szCs w:val="28"/>
    </w:rPr>
  </w:style>
  <w:style w:type="character" w:customStyle="1" w:styleId="ListLabel243">
    <w:name w:val="ListLabel 243"/>
    <w:qFormat/>
    <w:rsid w:val="00971B94"/>
    <w:rPr>
      <w:color w:val="0066CC"/>
      <w:sz w:val="28"/>
      <w:szCs w:val="28"/>
      <w:highlight w:val="white"/>
      <w:lang w:val="kk-KZ"/>
    </w:rPr>
  </w:style>
  <w:style w:type="character" w:customStyle="1" w:styleId="ListLabel244">
    <w:name w:val="ListLabel 244"/>
    <w:qFormat/>
    <w:rsid w:val="00971B94"/>
    <w:rPr>
      <w:b/>
      <w:sz w:val="28"/>
    </w:rPr>
  </w:style>
  <w:style w:type="character" w:customStyle="1" w:styleId="ListLabel245">
    <w:name w:val="ListLabel 245"/>
    <w:qFormat/>
    <w:rsid w:val="00971B94"/>
    <w:rPr>
      <w:b/>
    </w:rPr>
  </w:style>
  <w:style w:type="character" w:customStyle="1" w:styleId="ListLabel246">
    <w:name w:val="ListLabel 246"/>
    <w:qFormat/>
    <w:rsid w:val="00971B94"/>
    <w:rPr>
      <w:b/>
    </w:rPr>
  </w:style>
  <w:style w:type="character" w:customStyle="1" w:styleId="ListLabel247">
    <w:name w:val="ListLabel 247"/>
    <w:qFormat/>
    <w:rsid w:val="00971B94"/>
    <w:rPr>
      <w:b/>
    </w:rPr>
  </w:style>
  <w:style w:type="character" w:customStyle="1" w:styleId="ListLabel248">
    <w:name w:val="ListLabel 248"/>
    <w:qFormat/>
    <w:rsid w:val="00971B94"/>
    <w:rPr>
      <w:b/>
    </w:rPr>
  </w:style>
  <w:style w:type="character" w:customStyle="1" w:styleId="ListLabel249">
    <w:name w:val="ListLabel 249"/>
    <w:qFormat/>
    <w:rsid w:val="00971B94"/>
    <w:rPr>
      <w:b/>
    </w:rPr>
  </w:style>
  <w:style w:type="character" w:customStyle="1" w:styleId="ListLabel250">
    <w:name w:val="ListLabel 250"/>
    <w:qFormat/>
    <w:rsid w:val="00971B94"/>
    <w:rPr>
      <w:b/>
    </w:rPr>
  </w:style>
  <w:style w:type="character" w:customStyle="1" w:styleId="ListLabel251">
    <w:name w:val="ListLabel 251"/>
    <w:qFormat/>
    <w:rsid w:val="00971B94"/>
    <w:rPr>
      <w:b/>
    </w:rPr>
  </w:style>
  <w:style w:type="character" w:customStyle="1" w:styleId="ListLabel252">
    <w:name w:val="ListLabel 252"/>
    <w:qFormat/>
    <w:rsid w:val="00971B94"/>
    <w:rPr>
      <w:rFonts w:eastAsia="TimesNewRomanPSMT" w:cs="OpenSymbol"/>
      <w:b/>
      <w:bCs/>
      <w:caps w:val="0"/>
      <w:smallCaps w:val="0"/>
      <w:color w:val="000000"/>
      <w:sz w:val="24"/>
      <w:szCs w:val="28"/>
      <w:highlight w:val="white"/>
      <w:lang w:val="kk-KZ"/>
    </w:rPr>
  </w:style>
  <w:style w:type="character" w:customStyle="1" w:styleId="ListLabel253">
    <w:name w:val="ListLabel 253"/>
    <w:qFormat/>
    <w:rsid w:val="00971B94"/>
    <w:rPr>
      <w:rFonts w:cs="OpenSymbol"/>
    </w:rPr>
  </w:style>
  <w:style w:type="character" w:customStyle="1" w:styleId="ListLabel254">
    <w:name w:val="ListLabel 254"/>
    <w:qFormat/>
    <w:rsid w:val="00971B94"/>
    <w:rPr>
      <w:rFonts w:eastAsia="TimesNewRomanPSMT" w:cs="Times New Roman"/>
      <w:b/>
      <w:bCs/>
      <w:iCs/>
      <w:color w:val="000000"/>
      <w:sz w:val="24"/>
      <w:szCs w:val="24"/>
      <w:highlight w:val="white"/>
      <w:lang w:val="kk-KZ"/>
    </w:rPr>
  </w:style>
  <w:style w:type="character" w:customStyle="1" w:styleId="ListLabel255">
    <w:name w:val="ListLabel 255"/>
    <w:qFormat/>
    <w:rsid w:val="00971B94"/>
    <w:rPr>
      <w:rFonts w:eastAsia="TimesNewRomanPSMT" w:cs="Times New Roman"/>
      <w:b/>
      <w:bCs/>
      <w:color w:val="000000"/>
      <w:sz w:val="28"/>
      <w:szCs w:val="24"/>
      <w:highlight w:val="white"/>
      <w:lang w:val="kk-KZ"/>
    </w:rPr>
  </w:style>
  <w:style w:type="character" w:customStyle="1" w:styleId="ListLabel256">
    <w:name w:val="ListLabel 256"/>
    <w:qFormat/>
    <w:rsid w:val="00971B94"/>
    <w:rPr>
      <w:rFonts w:cs="Symbol"/>
      <w:sz w:val="28"/>
    </w:rPr>
  </w:style>
  <w:style w:type="character" w:customStyle="1" w:styleId="ListLabel257">
    <w:name w:val="ListLabel 257"/>
    <w:qFormat/>
    <w:rsid w:val="00971B94"/>
    <w:rPr>
      <w:rFonts w:cs="Wingdings"/>
      <w:sz w:val="20"/>
    </w:rPr>
  </w:style>
  <w:style w:type="character" w:customStyle="1" w:styleId="ListLabel258">
    <w:name w:val="ListLabel 258"/>
    <w:qFormat/>
    <w:rsid w:val="00971B94"/>
    <w:rPr>
      <w:rFonts w:cs="Wingdings"/>
      <w:sz w:val="20"/>
    </w:rPr>
  </w:style>
  <w:style w:type="character" w:customStyle="1" w:styleId="ListLabel259">
    <w:name w:val="ListLabel 259"/>
    <w:qFormat/>
    <w:rsid w:val="00971B94"/>
    <w:rPr>
      <w:rFonts w:cs="Wingdings"/>
      <w:sz w:val="20"/>
    </w:rPr>
  </w:style>
  <w:style w:type="character" w:customStyle="1" w:styleId="ListLabel260">
    <w:name w:val="ListLabel 260"/>
    <w:qFormat/>
    <w:rsid w:val="00971B94"/>
    <w:rPr>
      <w:rFonts w:cs="Wingdings"/>
      <w:sz w:val="20"/>
    </w:rPr>
  </w:style>
  <w:style w:type="character" w:customStyle="1" w:styleId="ListLabel261">
    <w:name w:val="ListLabel 261"/>
    <w:qFormat/>
    <w:rsid w:val="00971B94"/>
    <w:rPr>
      <w:rFonts w:cs="Wingdings"/>
      <w:sz w:val="20"/>
    </w:rPr>
  </w:style>
  <w:style w:type="character" w:customStyle="1" w:styleId="ListLabel262">
    <w:name w:val="ListLabel 262"/>
    <w:qFormat/>
    <w:rsid w:val="00971B94"/>
    <w:rPr>
      <w:rFonts w:cs="Wingdings"/>
      <w:sz w:val="20"/>
    </w:rPr>
  </w:style>
  <w:style w:type="character" w:customStyle="1" w:styleId="ListLabel263">
    <w:name w:val="ListLabel 263"/>
    <w:qFormat/>
    <w:rsid w:val="00971B94"/>
    <w:rPr>
      <w:rFonts w:cs="Wingdings"/>
      <w:sz w:val="20"/>
    </w:rPr>
  </w:style>
  <w:style w:type="character" w:customStyle="1" w:styleId="ListLabel264">
    <w:name w:val="ListLabel 264"/>
    <w:qFormat/>
    <w:rsid w:val="00971B94"/>
    <w:rPr>
      <w:rFonts w:cs="Wingdings"/>
      <w:sz w:val="20"/>
    </w:rPr>
  </w:style>
  <w:style w:type="character" w:customStyle="1" w:styleId="ListLabel265">
    <w:name w:val="ListLabel 265"/>
    <w:qFormat/>
    <w:rsid w:val="00971B94"/>
    <w:rPr>
      <w:b w:val="0"/>
      <w:bCs w:val="0"/>
      <w:color w:val="000000"/>
      <w:sz w:val="28"/>
    </w:rPr>
  </w:style>
  <w:style w:type="character" w:customStyle="1" w:styleId="ListLabel266">
    <w:name w:val="ListLabel 266"/>
    <w:qFormat/>
    <w:rsid w:val="00971B94"/>
    <w:rPr>
      <w:rFonts w:cs="Symbol"/>
      <w:sz w:val="28"/>
    </w:rPr>
  </w:style>
  <w:style w:type="character" w:customStyle="1" w:styleId="ListLabel267">
    <w:name w:val="ListLabel 267"/>
    <w:qFormat/>
    <w:rsid w:val="00971B94"/>
    <w:rPr>
      <w:rFonts w:cs="Times New Roman"/>
    </w:rPr>
  </w:style>
  <w:style w:type="character" w:customStyle="1" w:styleId="ListLabel268">
    <w:name w:val="ListLabel 268"/>
    <w:qFormat/>
    <w:rsid w:val="00971B94"/>
    <w:rPr>
      <w:rFonts w:cs="Wingdings"/>
    </w:rPr>
  </w:style>
  <w:style w:type="character" w:customStyle="1" w:styleId="ListLabel269">
    <w:name w:val="ListLabel 269"/>
    <w:qFormat/>
    <w:rsid w:val="00971B94"/>
    <w:rPr>
      <w:rFonts w:cs="Symbol"/>
    </w:rPr>
  </w:style>
  <w:style w:type="character" w:customStyle="1" w:styleId="ListLabel270">
    <w:name w:val="ListLabel 270"/>
    <w:qFormat/>
    <w:rsid w:val="00971B94"/>
    <w:rPr>
      <w:rFonts w:cs="Courier New"/>
    </w:rPr>
  </w:style>
  <w:style w:type="character" w:customStyle="1" w:styleId="ListLabel271">
    <w:name w:val="ListLabel 271"/>
    <w:qFormat/>
    <w:rsid w:val="00971B94"/>
    <w:rPr>
      <w:rFonts w:cs="Wingdings"/>
    </w:rPr>
  </w:style>
  <w:style w:type="character" w:customStyle="1" w:styleId="ListLabel272">
    <w:name w:val="ListLabel 272"/>
    <w:qFormat/>
    <w:rsid w:val="00971B94"/>
    <w:rPr>
      <w:rFonts w:cs="Symbol"/>
    </w:rPr>
  </w:style>
  <w:style w:type="character" w:customStyle="1" w:styleId="ListLabel273">
    <w:name w:val="ListLabel 273"/>
    <w:qFormat/>
    <w:rsid w:val="00971B94"/>
    <w:rPr>
      <w:rFonts w:cs="Courier New"/>
    </w:rPr>
  </w:style>
  <w:style w:type="character" w:customStyle="1" w:styleId="ListLabel274">
    <w:name w:val="ListLabel 274"/>
    <w:qFormat/>
    <w:rsid w:val="00971B94"/>
    <w:rPr>
      <w:rFonts w:cs="Wingdings"/>
    </w:rPr>
  </w:style>
  <w:style w:type="character" w:customStyle="1" w:styleId="ListLabel275">
    <w:name w:val="ListLabel 275"/>
    <w:qFormat/>
    <w:rsid w:val="00971B94"/>
    <w:rPr>
      <w:sz w:val="28"/>
      <w:szCs w:val="28"/>
      <w:lang w:val="kk-KZ"/>
    </w:rPr>
  </w:style>
  <w:style w:type="character" w:customStyle="1" w:styleId="ListLabel276">
    <w:name w:val="ListLabel 276"/>
    <w:qFormat/>
    <w:rsid w:val="00971B94"/>
    <w:rPr>
      <w:sz w:val="28"/>
      <w:szCs w:val="28"/>
      <w:highlight w:val="white"/>
      <w:lang w:val="kk-KZ"/>
    </w:rPr>
  </w:style>
  <w:style w:type="character" w:customStyle="1" w:styleId="ListLabel277">
    <w:name w:val="ListLabel 277"/>
    <w:qFormat/>
    <w:rsid w:val="00971B94"/>
    <w:rPr>
      <w:color w:val="auto"/>
    </w:rPr>
  </w:style>
  <w:style w:type="character" w:customStyle="1" w:styleId="ListLabel278">
    <w:name w:val="ListLabel 278"/>
    <w:qFormat/>
    <w:rsid w:val="00971B94"/>
    <w:rPr>
      <w:sz w:val="28"/>
      <w:szCs w:val="28"/>
      <w:lang w:val="en-US"/>
    </w:rPr>
  </w:style>
  <w:style w:type="character" w:customStyle="1" w:styleId="ListLabel279">
    <w:name w:val="ListLabel 279"/>
    <w:qFormat/>
    <w:rsid w:val="00971B94"/>
    <w:rPr>
      <w:iCs/>
      <w:color w:val="000000"/>
      <w:sz w:val="28"/>
      <w:szCs w:val="28"/>
    </w:rPr>
  </w:style>
  <w:style w:type="character" w:customStyle="1" w:styleId="ListLabel280">
    <w:name w:val="ListLabel 280"/>
    <w:qFormat/>
    <w:rsid w:val="00971B94"/>
    <w:rPr>
      <w:color w:val="auto"/>
      <w:sz w:val="28"/>
      <w:szCs w:val="28"/>
    </w:rPr>
  </w:style>
  <w:style w:type="character" w:customStyle="1" w:styleId="ListLabel281">
    <w:name w:val="ListLabel 281"/>
    <w:qFormat/>
    <w:rsid w:val="00971B94"/>
    <w:rPr>
      <w:rFonts w:eastAsia="Calibri"/>
      <w:sz w:val="28"/>
      <w:szCs w:val="28"/>
      <w:lang w:val="kk-KZ"/>
    </w:rPr>
  </w:style>
  <w:style w:type="character" w:customStyle="1" w:styleId="ListLabel282">
    <w:name w:val="ListLabel 282"/>
    <w:qFormat/>
    <w:rsid w:val="00971B94"/>
    <w:rPr>
      <w:color w:val="000000"/>
      <w:sz w:val="28"/>
      <w:szCs w:val="28"/>
      <w:lang w:val="en-US"/>
    </w:rPr>
  </w:style>
  <w:style w:type="character" w:customStyle="1" w:styleId="ListLabel283">
    <w:name w:val="ListLabel 283"/>
    <w:qFormat/>
    <w:rsid w:val="00971B94"/>
    <w:rPr>
      <w:color w:val="000000"/>
      <w:sz w:val="28"/>
      <w:szCs w:val="28"/>
    </w:rPr>
  </w:style>
  <w:style w:type="character" w:customStyle="1" w:styleId="ListLabel284">
    <w:name w:val="ListLabel 284"/>
    <w:qFormat/>
    <w:rsid w:val="00971B94"/>
  </w:style>
  <w:style w:type="character" w:customStyle="1" w:styleId="ListLabel285">
    <w:name w:val="ListLabel 285"/>
    <w:qFormat/>
    <w:rsid w:val="00971B94"/>
    <w:rPr>
      <w:sz w:val="28"/>
      <w:szCs w:val="28"/>
    </w:rPr>
  </w:style>
  <w:style w:type="character" w:customStyle="1" w:styleId="ListLabel286">
    <w:name w:val="ListLabel 286"/>
    <w:qFormat/>
    <w:rsid w:val="00971B94"/>
    <w:rPr>
      <w:color w:val="0066CC"/>
      <w:sz w:val="28"/>
      <w:szCs w:val="28"/>
      <w:highlight w:val="white"/>
      <w:lang w:val="kk-KZ"/>
    </w:rPr>
  </w:style>
  <w:style w:type="character" w:customStyle="1" w:styleId="23">
    <w:name w:val="Неразрешенное упоминание2"/>
    <w:basedOn w:val="a0"/>
    <w:uiPriority w:val="99"/>
    <w:semiHidden/>
    <w:unhideWhenUsed/>
    <w:qFormat/>
    <w:rsid w:val="008D7DC9"/>
    <w:rPr>
      <w:color w:val="605E5C"/>
      <w:shd w:val="clear" w:color="auto" w:fill="E1DFDD"/>
    </w:rPr>
  </w:style>
  <w:style w:type="character" w:customStyle="1" w:styleId="ListLabel287">
    <w:name w:val="ListLabel 287"/>
    <w:qFormat/>
    <w:rsid w:val="001B3F03"/>
    <w:rPr>
      <w:sz w:val="28"/>
      <w:szCs w:val="28"/>
    </w:rPr>
  </w:style>
  <w:style w:type="character" w:customStyle="1" w:styleId="ListLabel288">
    <w:name w:val="ListLabel 288"/>
    <w:qFormat/>
    <w:rsid w:val="001B3F03"/>
    <w:rPr>
      <w:sz w:val="28"/>
      <w:szCs w:val="28"/>
    </w:rPr>
  </w:style>
  <w:style w:type="character" w:customStyle="1" w:styleId="ListLabel289">
    <w:name w:val="ListLabel 289"/>
    <w:qFormat/>
    <w:rsid w:val="001B3F03"/>
    <w:rPr>
      <w:sz w:val="28"/>
      <w:szCs w:val="28"/>
    </w:rPr>
  </w:style>
  <w:style w:type="character" w:customStyle="1" w:styleId="ListLabel290">
    <w:name w:val="ListLabel 290"/>
    <w:qFormat/>
    <w:rsid w:val="001B3F03"/>
    <w:rPr>
      <w:sz w:val="28"/>
      <w:szCs w:val="28"/>
    </w:rPr>
  </w:style>
  <w:style w:type="character" w:customStyle="1" w:styleId="ListLabel291">
    <w:name w:val="ListLabel 291"/>
    <w:qFormat/>
    <w:rsid w:val="001B3F03"/>
    <w:rPr>
      <w:sz w:val="28"/>
      <w:szCs w:val="28"/>
    </w:rPr>
  </w:style>
  <w:style w:type="character" w:customStyle="1" w:styleId="ListLabel292">
    <w:name w:val="ListLabel 292"/>
    <w:qFormat/>
    <w:rsid w:val="001B3F03"/>
    <w:rPr>
      <w:sz w:val="28"/>
      <w:szCs w:val="28"/>
    </w:rPr>
  </w:style>
  <w:style w:type="character" w:customStyle="1" w:styleId="ListLabel293">
    <w:name w:val="ListLabel 293"/>
    <w:qFormat/>
    <w:rsid w:val="001B3F03"/>
    <w:rPr>
      <w:b/>
      <w:sz w:val="28"/>
    </w:rPr>
  </w:style>
  <w:style w:type="character" w:customStyle="1" w:styleId="ListLabel294">
    <w:name w:val="ListLabel 294"/>
    <w:qFormat/>
    <w:rsid w:val="001B3F03"/>
    <w:rPr>
      <w:b/>
    </w:rPr>
  </w:style>
  <w:style w:type="character" w:customStyle="1" w:styleId="ListLabel295">
    <w:name w:val="ListLabel 295"/>
    <w:qFormat/>
    <w:rsid w:val="001B3F03"/>
    <w:rPr>
      <w:b/>
    </w:rPr>
  </w:style>
  <w:style w:type="character" w:customStyle="1" w:styleId="ListLabel296">
    <w:name w:val="ListLabel 296"/>
    <w:qFormat/>
    <w:rsid w:val="001B3F03"/>
    <w:rPr>
      <w:b/>
    </w:rPr>
  </w:style>
  <w:style w:type="character" w:customStyle="1" w:styleId="ListLabel297">
    <w:name w:val="ListLabel 297"/>
    <w:qFormat/>
    <w:rsid w:val="001B3F03"/>
    <w:rPr>
      <w:b/>
    </w:rPr>
  </w:style>
  <w:style w:type="character" w:customStyle="1" w:styleId="ListLabel298">
    <w:name w:val="ListLabel 298"/>
    <w:qFormat/>
    <w:rsid w:val="001B3F03"/>
    <w:rPr>
      <w:b/>
    </w:rPr>
  </w:style>
  <w:style w:type="character" w:customStyle="1" w:styleId="ListLabel299">
    <w:name w:val="ListLabel 299"/>
    <w:qFormat/>
    <w:rsid w:val="001B3F03"/>
    <w:rPr>
      <w:b/>
    </w:rPr>
  </w:style>
  <w:style w:type="character" w:customStyle="1" w:styleId="ListLabel300">
    <w:name w:val="ListLabel 300"/>
    <w:qFormat/>
    <w:rsid w:val="001B3F03"/>
    <w:rPr>
      <w:b/>
    </w:rPr>
  </w:style>
  <w:style w:type="character" w:customStyle="1" w:styleId="ListLabel301">
    <w:name w:val="ListLabel 301"/>
    <w:qFormat/>
    <w:rsid w:val="001B3F03"/>
    <w:rPr>
      <w:sz w:val="28"/>
      <w:szCs w:val="28"/>
    </w:rPr>
  </w:style>
  <w:style w:type="character" w:customStyle="1" w:styleId="ListLabel302">
    <w:name w:val="ListLabel 302"/>
    <w:qFormat/>
    <w:rsid w:val="001B3F03"/>
    <w:rPr>
      <w:rFonts w:eastAsia="TimesNewRomanPSMT" w:cs="OpenSymbol"/>
      <w:b/>
      <w:bCs/>
      <w:caps w:val="0"/>
      <w:smallCaps w:val="0"/>
      <w:color w:val="000000"/>
      <w:sz w:val="28"/>
      <w:szCs w:val="28"/>
      <w:highlight w:val="white"/>
      <w:lang w:val="kk-KZ"/>
    </w:rPr>
  </w:style>
  <w:style w:type="character" w:customStyle="1" w:styleId="ListLabel303">
    <w:name w:val="ListLabel 303"/>
    <w:qFormat/>
    <w:rsid w:val="001B3F03"/>
    <w:rPr>
      <w:rFonts w:cs="OpenSymbol"/>
    </w:rPr>
  </w:style>
  <w:style w:type="character" w:customStyle="1" w:styleId="ListLabel304">
    <w:name w:val="ListLabel 304"/>
    <w:qFormat/>
    <w:rsid w:val="001B3F03"/>
    <w:rPr>
      <w:rFonts w:eastAsia="TimesNewRomanPSMT" w:cs="Times New Roman"/>
      <w:b/>
      <w:bCs/>
      <w:iCs/>
      <w:color w:val="000000"/>
      <w:sz w:val="28"/>
      <w:szCs w:val="24"/>
      <w:highlight w:val="white"/>
      <w:lang w:val="kk-KZ"/>
    </w:rPr>
  </w:style>
  <w:style w:type="character" w:customStyle="1" w:styleId="ListLabel305">
    <w:name w:val="ListLabel 305"/>
    <w:qFormat/>
    <w:rsid w:val="001B3F03"/>
    <w:rPr>
      <w:rFonts w:eastAsia="TimesNewRomanPSMT" w:cs="Times New Roman"/>
      <w:b/>
      <w:bCs/>
      <w:color w:val="000000"/>
      <w:sz w:val="28"/>
      <w:szCs w:val="24"/>
      <w:highlight w:val="white"/>
      <w:lang w:val="kk-KZ"/>
    </w:rPr>
  </w:style>
  <w:style w:type="character" w:customStyle="1" w:styleId="ListLabel306">
    <w:name w:val="ListLabel 306"/>
    <w:qFormat/>
    <w:rsid w:val="001B3F03"/>
    <w:rPr>
      <w:sz w:val="28"/>
      <w:szCs w:val="28"/>
    </w:rPr>
  </w:style>
  <w:style w:type="character" w:customStyle="1" w:styleId="ListLabel307">
    <w:name w:val="ListLabel 307"/>
    <w:qFormat/>
    <w:rsid w:val="001B3F03"/>
    <w:rPr>
      <w:rFonts w:cs="Symbol"/>
      <w:sz w:val="28"/>
    </w:rPr>
  </w:style>
  <w:style w:type="character" w:customStyle="1" w:styleId="ListLabel308">
    <w:name w:val="ListLabel 308"/>
    <w:qFormat/>
    <w:rsid w:val="001B3F03"/>
    <w:rPr>
      <w:rFonts w:cs="Wingdings"/>
      <w:sz w:val="20"/>
    </w:rPr>
  </w:style>
  <w:style w:type="character" w:customStyle="1" w:styleId="ListLabel309">
    <w:name w:val="ListLabel 309"/>
    <w:qFormat/>
    <w:rsid w:val="001B3F03"/>
    <w:rPr>
      <w:rFonts w:cs="Wingdings"/>
      <w:sz w:val="20"/>
    </w:rPr>
  </w:style>
  <w:style w:type="character" w:customStyle="1" w:styleId="ListLabel310">
    <w:name w:val="ListLabel 310"/>
    <w:qFormat/>
    <w:rsid w:val="001B3F03"/>
    <w:rPr>
      <w:rFonts w:cs="Wingdings"/>
      <w:sz w:val="20"/>
    </w:rPr>
  </w:style>
  <w:style w:type="character" w:customStyle="1" w:styleId="ListLabel311">
    <w:name w:val="ListLabel 311"/>
    <w:qFormat/>
    <w:rsid w:val="001B3F03"/>
    <w:rPr>
      <w:rFonts w:cs="Wingdings"/>
      <w:sz w:val="20"/>
    </w:rPr>
  </w:style>
  <w:style w:type="character" w:customStyle="1" w:styleId="ListLabel312">
    <w:name w:val="ListLabel 312"/>
    <w:qFormat/>
    <w:rsid w:val="001B3F03"/>
    <w:rPr>
      <w:rFonts w:cs="Wingdings"/>
      <w:sz w:val="20"/>
    </w:rPr>
  </w:style>
  <w:style w:type="character" w:customStyle="1" w:styleId="ListLabel313">
    <w:name w:val="ListLabel 313"/>
    <w:qFormat/>
    <w:rsid w:val="001B3F03"/>
    <w:rPr>
      <w:rFonts w:cs="Wingdings"/>
      <w:sz w:val="20"/>
    </w:rPr>
  </w:style>
  <w:style w:type="character" w:customStyle="1" w:styleId="ListLabel314">
    <w:name w:val="ListLabel 314"/>
    <w:qFormat/>
    <w:rsid w:val="001B3F03"/>
    <w:rPr>
      <w:rFonts w:cs="Wingdings"/>
      <w:sz w:val="20"/>
    </w:rPr>
  </w:style>
  <w:style w:type="character" w:customStyle="1" w:styleId="ListLabel315">
    <w:name w:val="ListLabel 315"/>
    <w:qFormat/>
    <w:rsid w:val="001B3F03"/>
    <w:rPr>
      <w:rFonts w:cs="Wingdings"/>
      <w:sz w:val="20"/>
    </w:rPr>
  </w:style>
  <w:style w:type="character" w:customStyle="1" w:styleId="ListLabel316">
    <w:name w:val="ListLabel 316"/>
    <w:qFormat/>
    <w:rsid w:val="001B3F03"/>
    <w:rPr>
      <w:sz w:val="28"/>
      <w:szCs w:val="28"/>
    </w:rPr>
  </w:style>
  <w:style w:type="character" w:customStyle="1" w:styleId="ListLabel317">
    <w:name w:val="ListLabel 317"/>
    <w:qFormat/>
    <w:rsid w:val="001B3F03"/>
    <w:rPr>
      <w:sz w:val="28"/>
      <w:szCs w:val="28"/>
    </w:rPr>
  </w:style>
  <w:style w:type="character" w:customStyle="1" w:styleId="ListLabel318">
    <w:name w:val="ListLabel 318"/>
    <w:qFormat/>
    <w:rsid w:val="001B3F03"/>
    <w:rPr>
      <w:sz w:val="28"/>
      <w:szCs w:val="28"/>
    </w:rPr>
  </w:style>
  <w:style w:type="character" w:customStyle="1" w:styleId="ListLabel319">
    <w:name w:val="ListLabel 319"/>
    <w:qFormat/>
    <w:rsid w:val="001B3F03"/>
    <w:rPr>
      <w:sz w:val="28"/>
      <w:szCs w:val="28"/>
    </w:rPr>
  </w:style>
  <w:style w:type="character" w:customStyle="1" w:styleId="ListLabel320">
    <w:name w:val="ListLabel 320"/>
    <w:qFormat/>
    <w:rsid w:val="001B3F03"/>
    <w:rPr>
      <w:sz w:val="28"/>
      <w:szCs w:val="28"/>
    </w:rPr>
  </w:style>
  <w:style w:type="character" w:customStyle="1" w:styleId="ListLabel321">
    <w:name w:val="ListLabel 321"/>
    <w:qFormat/>
    <w:rsid w:val="001B3F03"/>
    <w:rPr>
      <w:sz w:val="28"/>
      <w:szCs w:val="28"/>
    </w:rPr>
  </w:style>
  <w:style w:type="character" w:customStyle="1" w:styleId="ListLabel322">
    <w:name w:val="ListLabel 322"/>
    <w:qFormat/>
    <w:rsid w:val="001B3F03"/>
    <w:rPr>
      <w:b w:val="0"/>
      <w:bCs w:val="0"/>
      <w:color w:val="000000"/>
      <w:sz w:val="28"/>
    </w:rPr>
  </w:style>
  <w:style w:type="character" w:customStyle="1" w:styleId="ListLabel323">
    <w:name w:val="ListLabel 323"/>
    <w:qFormat/>
    <w:rsid w:val="001B3F03"/>
    <w:rPr>
      <w:rFonts w:cs="Symbol"/>
      <w:sz w:val="28"/>
    </w:rPr>
  </w:style>
  <w:style w:type="character" w:customStyle="1" w:styleId="ListLabel324">
    <w:name w:val="ListLabel 324"/>
    <w:qFormat/>
    <w:rsid w:val="001B3F03"/>
    <w:rPr>
      <w:rFonts w:cs="Times New Roman"/>
    </w:rPr>
  </w:style>
  <w:style w:type="character" w:customStyle="1" w:styleId="ListLabel325">
    <w:name w:val="ListLabel 325"/>
    <w:qFormat/>
    <w:rsid w:val="001B3F03"/>
    <w:rPr>
      <w:rFonts w:cs="Wingdings"/>
    </w:rPr>
  </w:style>
  <w:style w:type="character" w:customStyle="1" w:styleId="ListLabel326">
    <w:name w:val="ListLabel 326"/>
    <w:qFormat/>
    <w:rsid w:val="001B3F03"/>
    <w:rPr>
      <w:rFonts w:cs="Symbol"/>
    </w:rPr>
  </w:style>
  <w:style w:type="character" w:customStyle="1" w:styleId="ListLabel327">
    <w:name w:val="ListLabel 327"/>
    <w:qFormat/>
    <w:rsid w:val="001B3F03"/>
    <w:rPr>
      <w:rFonts w:cs="Courier New"/>
    </w:rPr>
  </w:style>
  <w:style w:type="character" w:customStyle="1" w:styleId="ListLabel328">
    <w:name w:val="ListLabel 328"/>
    <w:qFormat/>
    <w:rsid w:val="001B3F03"/>
    <w:rPr>
      <w:rFonts w:cs="Wingdings"/>
    </w:rPr>
  </w:style>
  <w:style w:type="character" w:customStyle="1" w:styleId="ListLabel329">
    <w:name w:val="ListLabel 329"/>
    <w:qFormat/>
    <w:rsid w:val="001B3F03"/>
    <w:rPr>
      <w:rFonts w:cs="Symbol"/>
    </w:rPr>
  </w:style>
  <w:style w:type="character" w:customStyle="1" w:styleId="ListLabel330">
    <w:name w:val="ListLabel 330"/>
    <w:qFormat/>
    <w:rsid w:val="001B3F03"/>
    <w:rPr>
      <w:rFonts w:cs="Courier New"/>
    </w:rPr>
  </w:style>
  <w:style w:type="character" w:customStyle="1" w:styleId="ListLabel331">
    <w:name w:val="ListLabel 331"/>
    <w:qFormat/>
    <w:rsid w:val="001B3F03"/>
    <w:rPr>
      <w:rFonts w:cs="Wingdings"/>
    </w:rPr>
  </w:style>
  <w:style w:type="character" w:customStyle="1" w:styleId="ListLabel332">
    <w:name w:val="ListLabel 332"/>
    <w:qFormat/>
    <w:rsid w:val="001B3F03"/>
    <w:rPr>
      <w:sz w:val="28"/>
      <w:szCs w:val="28"/>
    </w:rPr>
  </w:style>
  <w:style w:type="character" w:customStyle="1" w:styleId="ListLabel333">
    <w:name w:val="ListLabel 333"/>
    <w:qFormat/>
    <w:rsid w:val="001B3F03"/>
    <w:rPr>
      <w:b/>
      <w:bCs/>
    </w:rPr>
  </w:style>
  <w:style w:type="character" w:customStyle="1" w:styleId="ListLabel334">
    <w:name w:val="ListLabel 334"/>
    <w:qFormat/>
    <w:rsid w:val="001B3F03"/>
    <w:rPr>
      <w:rFonts w:cs="Courier New"/>
    </w:rPr>
  </w:style>
  <w:style w:type="character" w:customStyle="1" w:styleId="ListLabel335">
    <w:name w:val="ListLabel 335"/>
    <w:qFormat/>
    <w:rsid w:val="001B3F03"/>
    <w:rPr>
      <w:rFonts w:cs="Courier New"/>
    </w:rPr>
  </w:style>
  <w:style w:type="character" w:customStyle="1" w:styleId="ListLabel336">
    <w:name w:val="ListLabel 336"/>
    <w:qFormat/>
    <w:rsid w:val="001B3F03"/>
    <w:rPr>
      <w:rFonts w:cs="Courier New"/>
    </w:rPr>
  </w:style>
  <w:style w:type="character" w:customStyle="1" w:styleId="ListLabel337">
    <w:name w:val="ListLabel 337"/>
    <w:qFormat/>
    <w:rsid w:val="001B3F03"/>
    <w:rPr>
      <w:rFonts w:cs="Courier New"/>
    </w:rPr>
  </w:style>
  <w:style w:type="character" w:customStyle="1" w:styleId="ListLabel338">
    <w:name w:val="ListLabel 338"/>
    <w:qFormat/>
    <w:rsid w:val="001B3F03"/>
    <w:rPr>
      <w:rFonts w:cs="Courier New"/>
    </w:rPr>
  </w:style>
  <w:style w:type="character" w:customStyle="1" w:styleId="ListLabel339">
    <w:name w:val="ListLabel 339"/>
    <w:qFormat/>
    <w:rsid w:val="001B3F03"/>
    <w:rPr>
      <w:rFonts w:cs="Courier New"/>
    </w:rPr>
  </w:style>
  <w:style w:type="character" w:customStyle="1" w:styleId="ListLabel340">
    <w:name w:val="ListLabel 340"/>
    <w:qFormat/>
    <w:rsid w:val="001B3F03"/>
    <w:rPr>
      <w:rFonts w:cs="Courier New"/>
    </w:rPr>
  </w:style>
  <w:style w:type="character" w:customStyle="1" w:styleId="ListLabel341">
    <w:name w:val="ListLabel 341"/>
    <w:qFormat/>
    <w:rsid w:val="001B3F03"/>
    <w:rPr>
      <w:rFonts w:cs="Courier New"/>
    </w:rPr>
  </w:style>
  <w:style w:type="character" w:customStyle="1" w:styleId="ListLabel342">
    <w:name w:val="ListLabel 342"/>
    <w:qFormat/>
    <w:rsid w:val="001B3F03"/>
    <w:rPr>
      <w:rFonts w:cs="Courier New"/>
    </w:rPr>
  </w:style>
  <w:style w:type="character" w:customStyle="1" w:styleId="ListLabel343">
    <w:name w:val="ListLabel 343"/>
    <w:qFormat/>
    <w:rsid w:val="001B3F03"/>
    <w:rPr>
      <w:rFonts w:cs="Courier New"/>
    </w:rPr>
  </w:style>
  <w:style w:type="character" w:customStyle="1" w:styleId="ListLabel344">
    <w:name w:val="ListLabel 344"/>
    <w:qFormat/>
    <w:rsid w:val="001B3F03"/>
    <w:rPr>
      <w:rFonts w:cs="Courier New"/>
    </w:rPr>
  </w:style>
  <w:style w:type="character" w:customStyle="1" w:styleId="ListLabel345">
    <w:name w:val="ListLabel 345"/>
    <w:qFormat/>
    <w:rsid w:val="001B3F03"/>
    <w:rPr>
      <w:rFonts w:cs="Courier New"/>
    </w:rPr>
  </w:style>
  <w:style w:type="character" w:customStyle="1" w:styleId="ListLabel346">
    <w:name w:val="ListLabel 346"/>
    <w:qFormat/>
    <w:rsid w:val="001B3F03"/>
    <w:rPr>
      <w:color w:val="auto"/>
      <w:sz w:val="28"/>
      <w:szCs w:val="28"/>
      <w:u w:val="none"/>
      <w:lang w:val="kk-KZ"/>
    </w:rPr>
  </w:style>
  <w:style w:type="character" w:customStyle="1" w:styleId="ListLabel347">
    <w:name w:val="ListLabel 347"/>
    <w:qFormat/>
    <w:rsid w:val="001B3F03"/>
    <w:rPr>
      <w:color w:val="auto"/>
      <w:sz w:val="28"/>
      <w:szCs w:val="28"/>
      <w:highlight w:val="white"/>
      <w:u w:val="none"/>
      <w:lang w:val="kk-KZ"/>
    </w:rPr>
  </w:style>
  <w:style w:type="character" w:customStyle="1" w:styleId="ListLabel348">
    <w:name w:val="ListLabel 348"/>
    <w:qFormat/>
    <w:rsid w:val="001B3F03"/>
    <w:rPr>
      <w:color w:val="auto"/>
    </w:rPr>
  </w:style>
  <w:style w:type="character" w:customStyle="1" w:styleId="ListLabel349">
    <w:name w:val="ListLabel 349"/>
    <w:qFormat/>
    <w:rsid w:val="001B3F03"/>
    <w:rPr>
      <w:iCs/>
      <w:color w:val="auto"/>
      <w:sz w:val="28"/>
      <w:szCs w:val="28"/>
      <w:u w:val="none"/>
    </w:rPr>
  </w:style>
  <w:style w:type="character" w:customStyle="1" w:styleId="ListLabel350">
    <w:name w:val="ListLabel 350"/>
    <w:qFormat/>
    <w:rsid w:val="001B3F03"/>
    <w:rPr>
      <w:rFonts w:eastAsia="Calibri"/>
      <w:color w:val="auto"/>
      <w:sz w:val="28"/>
      <w:szCs w:val="28"/>
      <w:u w:val="none"/>
      <w:lang w:val="kk-KZ"/>
    </w:rPr>
  </w:style>
  <w:style w:type="character" w:customStyle="1" w:styleId="ListLabel351">
    <w:name w:val="ListLabel 351"/>
    <w:qFormat/>
    <w:rsid w:val="001B3F03"/>
    <w:rPr>
      <w:color w:val="auto"/>
    </w:rPr>
  </w:style>
  <w:style w:type="character" w:customStyle="1" w:styleId="ListLabel352">
    <w:name w:val="ListLabel 352"/>
    <w:qFormat/>
    <w:rsid w:val="001B3F03"/>
    <w:rPr>
      <w:color w:val="auto"/>
      <w:sz w:val="28"/>
      <w:szCs w:val="28"/>
      <w:u w:val="none"/>
    </w:rPr>
  </w:style>
  <w:style w:type="character" w:customStyle="1" w:styleId="ListLabel353">
    <w:name w:val="ListLabel 353"/>
    <w:qFormat/>
    <w:rsid w:val="001B3F03"/>
    <w:rPr>
      <w:sz w:val="28"/>
      <w:szCs w:val="28"/>
    </w:rPr>
  </w:style>
  <w:style w:type="character" w:customStyle="1" w:styleId="ListLabel354">
    <w:name w:val="ListLabel 354"/>
    <w:qFormat/>
    <w:rsid w:val="001B3F03"/>
    <w:rPr>
      <w:sz w:val="28"/>
      <w:szCs w:val="28"/>
    </w:rPr>
  </w:style>
  <w:style w:type="character" w:customStyle="1" w:styleId="ListLabel355">
    <w:name w:val="ListLabel 355"/>
    <w:qFormat/>
    <w:rsid w:val="001B3F03"/>
    <w:rPr>
      <w:sz w:val="28"/>
      <w:szCs w:val="28"/>
    </w:rPr>
  </w:style>
  <w:style w:type="character" w:customStyle="1" w:styleId="ListLabel356">
    <w:name w:val="ListLabel 356"/>
    <w:qFormat/>
    <w:rsid w:val="001B3F03"/>
    <w:rPr>
      <w:sz w:val="28"/>
      <w:szCs w:val="28"/>
    </w:rPr>
  </w:style>
  <w:style w:type="character" w:customStyle="1" w:styleId="ListLabel357">
    <w:name w:val="ListLabel 357"/>
    <w:qFormat/>
    <w:rsid w:val="001B3F03"/>
    <w:rPr>
      <w:sz w:val="28"/>
      <w:szCs w:val="28"/>
    </w:rPr>
  </w:style>
  <w:style w:type="character" w:customStyle="1" w:styleId="ListLabel358">
    <w:name w:val="ListLabel 358"/>
    <w:qFormat/>
    <w:rsid w:val="001B3F03"/>
    <w:rPr>
      <w:sz w:val="28"/>
      <w:szCs w:val="28"/>
    </w:rPr>
  </w:style>
  <w:style w:type="character" w:customStyle="1" w:styleId="ListLabel359">
    <w:name w:val="ListLabel 359"/>
    <w:qFormat/>
    <w:rsid w:val="001B3F03"/>
    <w:rPr>
      <w:b/>
      <w:sz w:val="28"/>
    </w:rPr>
  </w:style>
  <w:style w:type="character" w:customStyle="1" w:styleId="ListLabel360">
    <w:name w:val="ListLabel 360"/>
    <w:qFormat/>
    <w:rsid w:val="001B3F03"/>
    <w:rPr>
      <w:b/>
    </w:rPr>
  </w:style>
  <w:style w:type="character" w:customStyle="1" w:styleId="ListLabel361">
    <w:name w:val="ListLabel 361"/>
    <w:qFormat/>
    <w:rsid w:val="001B3F03"/>
    <w:rPr>
      <w:b/>
    </w:rPr>
  </w:style>
  <w:style w:type="character" w:customStyle="1" w:styleId="ListLabel362">
    <w:name w:val="ListLabel 362"/>
    <w:qFormat/>
    <w:rsid w:val="001B3F03"/>
    <w:rPr>
      <w:b/>
    </w:rPr>
  </w:style>
  <w:style w:type="character" w:customStyle="1" w:styleId="ListLabel363">
    <w:name w:val="ListLabel 363"/>
    <w:qFormat/>
    <w:rsid w:val="001B3F03"/>
    <w:rPr>
      <w:b/>
    </w:rPr>
  </w:style>
  <w:style w:type="character" w:customStyle="1" w:styleId="ListLabel364">
    <w:name w:val="ListLabel 364"/>
    <w:qFormat/>
    <w:rsid w:val="001B3F03"/>
    <w:rPr>
      <w:b/>
    </w:rPr>
  </w:style>
  <w:style w:type="character" w:customStyle="1" w:styleId="ListLabel365">
    <w:name w:val="ListLabel 365"/>
    <w:qFormat/>
    <w:rsid w:val="001B3F03"/>
    <w:rPr>
      <w:b/>
    </w:rPr>
  </w:style>
  <w:style w:type="character" w:customStyle="1" w:styleId="ListLabel366">
    <w:name w:val="ListLabel 366"/>
    <w:qFormat/>
    <w:rsid w:val="001B3F03"/>
    <w:rPr>
      <w:b/>
    </w:rPr>
  </w:style>
  <w:style w:type="character" w:customStyle="1" w:styleId="ListLabel367">
    <w:name w:val="ListLabel 367"/>
    <w:qFormat/>
    <w:rsid w:val="001B3F03"/>
    <w:rPr>
      <w:sz w:val="28"/>
      <w:szCs w:val="28"/>
    </w:rPr>
  </w:style>
  <w:style w:type="character" w:customStyle="1" w:styleId="ListLabel368">
    <w:name w:val="ListLabel 368"/>
    <w:qFormat/>
    <w:rsid w:val="001B3F03"/>
    <w:rPr>
      <w:rFonts w:eastAsia="TimesNewRomanPSMT" w:cs="OpenSymbol"/>
      <w:b/>
      <w:bCs/>
      <w:caps w:val="0"/>
      <w:smallCaps w:val="0"/>
      <w:color w:val="000000"/>
      <w:sz w:val="28"/>
      <w:szCs w:val="28"/>
      <w:highlight w:val="white"/>
      <w:lang w:val="kk-KZ"/>
    </w:rPr>
  </w:style>
  <w:style w:type="character" w:customStyle="1" w:styleId="ListLabel369">
    <w:name w:val="ListLabel 369"/>
    <w:qFormat/>
    <w:rsid w:val="001B3F03"/>
    <w:rPr>
      <w:rFonts w:cs="OpenSymbol"/>
    </w:rPr>
  </w:style>
  <w:style w:type="character" w:customStyle="1" w:styleId="ListLabel370">
    <w:name w:val="ListLabel 370"/>
    <w:qFormat/>
    <w:rsid w:val="001B3F03"/>
    <w:rPr>
      <w:rFonts w:eastAsia="TimesNewRomanPSMT" w:cs="Times New Roman"/>
      <w:b/>
      <w:bCs/>
      <w:iCs/>
      <w:color w:val="000000"/>
      <w:sz w:val="28"/>
      <w:szCs w:val="24"/>
      <w:highlight w:val="white"/>
      <w:lang w:val="kk-KZ"/>
    </w:rPr>
  </w:style>
  <w:style w:type="character" w:customStyle="1" w:styleId="ListLabel371">
    <w:name w:val="ListLabel 371"/>
    <w:qFormat/>
    <w:rsid w:val="001B3F03"/>
    <w:rPr>
      <w:rFonts w:eastAsia="TimesNewRomanPSMT" w:cs="Times New Roman"/>
      <w:b/>
      <w:bCs/>
      <w:color w:val="000000"/>
      <w:sz w:val="28"/>
      <w:szCs w:val="24"/>
      <w:highlight w:val="white"/>
      <w:lang w:val="kk-KZ"/>
    </w:rPr>
  </w:style>
  <w:style w:type="character" w:customStyle="1" w:styleId="ListLabel372">
    <w:name w:val="ListLabel 372"/>
    <w:qFormat/>
    <w:rsid w:val="001B3F03"/>
    <w:rPr>
      <w:sz w:val="28"/>
      <w:szCs w:val="28"/>
    </w:rPr>
  </w:style>
  <w:style w:type="character" w:customStyle="1" w:styleId="ListLabel373">
    <w:name w:val="ListLabel 373"/>
    <w:qFormat/>
    <w:rsid w:val="001B3F03"/>
    <w:rPr>
      <w:rFonts w:cs="Symbol"/>
      <w:sz w:val="28"/>
    </w:rPr>
  </w:style>
  <w:style w:type="character" w:customStyle="1" w:styleId="ListLabel374">
    <w:name w:val="ListLabel 374"/>
    <w:qFormat/>
    <w:rsid w:val="001B3F03"/>
    <w:rPr>
      <w:rFonts w:cs="Wingdings"/>
      <w:sz w:val="20"/>
    </w:rPr>
  </w:style>
  <w:style w:type="character" w:customStyle="1" w:styleId="ListLabel375">
    <w:name w:val="ListLabel 375"/>
    <w:qFormat/>
    <w:rsid w:val="001B3F03"/>
    <w:rPr>
      <w:rFonts w:cs="Wingdings"/>
      <w:sz w:val="20"/>
    </w:rPr>
  </w:style>
  <w:style w:type="character" w:customStyle="1" w:styleId="ListLabel376">
    <w:name w:val="ListLabel 376"/>
    <w:qFormat/>
    <w:rsid w:val="001B3F03"/>
    <w:rPr>
      <w:rFonts w:cs="Wingdings"/>
      <w:sz w:val="20"/>
    </w:rPr>
  </w:style>
  <w:style w:type="character" w:customStyle="1" w:styleId="ListLabel377">
    <w:name w:val="ListLabel 377"/>
    <w:qFormat/>
    <w:rsid w:val="001B3F03"/>
    <w:rPr>
      <w:rFonts w:cs="Wingdings"/>
      <w:sz w:val="20"/>
    </w:rPr>
  </w:style>
  <w:style w:type="character" w:customStyle="1" w:styleId="ListLabel378">
    <w:name w:val="ListLabel 378"/>
    <w:qFormat/>
    <w:rsid w:val="001B3F03"/>
    <w:rPr>
      <w:rFonts w:cs="Wingdings"/>
      <w:sz w:val="20"/>
    </w:rPr>
  </w:style>
  <w:style w:type="character" w:customStyle="1" w:styleId="ListLabel379">
    <w:name w:val="ListLabel 379"/>
    <w:qFormat/>
    <w:rsid w:val="001B3F03"/>
    <w:rPr>
      <w:rFonts w:cs="Wingdings"/>
      <w:sz w:val="20"/>
    </w:rPr>
  </w:style>
  <w:style w:type="character" w:customStyle="1" w:styleId="ListLabel380">
    <w:name w:val="ListLabel 380"/>
    <w:qFormat/>
    <w:rsid w:val="001B3F03"/>
    <w:rPr>
      <w:rFonts w:cs="Wingdings"/>
      <w:sz w:val="20"/>
    </w:rPr>
  </w:style>
  <w:style w:type="character" w:customStyle="1" w:styleId="ListLabel381">
    <w:name w:val="ListLabel 381"/>
    <w:qFormat/>
    <w:rsid w:val="001B3F03"/>
    <w:rPr>
      <w:rFonts w:cs="Wingdings"/>
      <w:sz w:val="20"/>
    </w:rPr>
  </w:style>
  <w:style w:type="character" w:customStyle="1" w:styleId="ListLabel382">
    <w:name w:val="ListLabel 382"/>
    <w:qFormat/>
    <w:rsid w:val="001B3F03"/>
    <w:rPr>
      <w:sz w:val="28"/>
      <w:szCs w:val="28"/>
    </w:rPr>
  </w:style>
  <w:style w:type="character" w:customStyle="1" w:styleId="ListLabel383">
    <w:name w:val="ListLabel 383"/>
    <w:qFormat/>
    <w:rsid w:val="001B3F03"/>
    <w:rPr>
      <w:sz w:val="28"/>
      <w:szCs w:val="28"/>
    </w:rPr>
  </w:style>
  <w:style w:type="character" w:customStyle="1" w:styleId="ListLabel384">
    <w:name w:val="ListLabel 384"/>
    <w:qFormat/>
    <w:rsid w:val="001B3F03"/>
    <w:rPr>
      <w:sz w:val="28"/>
      <w:szCs w:val="28"/>
    </w:rPr>
  </w:style>
  <w:style w:type="character" w:customStyle="1" w:styleId="ListLabel385">
    <w:name w:val="ListLabel 385"/>
    <w:qFormat/>
    <w:rsid w:val="001B3F03"/>
    <w:rPr>
      <w:sz w:val="28"/>
      <w:szCs w:val="28"/>
    </w:rPr>
  </w:style>
  <w:style w:type="character" w:customStyle="1" w:styleId="ListLabel386">
    <w:name w:val="ListLabel 386"/>
    <w:qFormat/>
    <w:rsid w:val="001B3F03"/>
    <w:rPr>
      <w:sz w:val="28"/>
      <w:szCs w:val="28"/>
    </w:rPr>
  </w:style>
  <w:style w:type="character" w:customStyle="1" w:styleId="ListLabel387">
    <w:name w:val="ListLabel 387"/>
    <w:qFormat/>
    <w:rsid w:val="001B3F03"/>
    <w:rPr>
      <w:sz w:val="28"/>
      <w:szCs w:val="28"/>
    </w:rPr>
  </w:style>
  <w:style w:type="character" w:customStyle="1" w:styleId="ListLabel388">
    <w:name w:val="ListLabel 388"/>
    <w:qFormat/>
    <w:rsid w:val="001B3F03"/>
    <w:rPr>
      <w:b w:val="0"/>
      <w:bCs w:val="0"/>
      <w:color w:val="000000"/>
      <w:sz w:val="28"/>
    </w:rPr>
  </w:style>
  <w:style w:type="character" w:customStyle="1" w:styleId="ListLabel389">
    <w:name w:val="ListLabel 389"/>
    <w:qFormat/>
    <w:rsid w:val="001B3F03"/>
    <w:rPr>
      <w:rFonts w:cs="Symbol"/>
      <w:sz w:val="28"/>
    </w:rPr>
  </w:style>
  <w:style w:type="character" w:customStyle="1" w:styleId="ListLabel390">
    <w:name w:val="ListLabel 390"/>
    <w:qFormat/>
    <w:rsid w:val="001B3F03"/>
    <w:rPr>
      <w:rFonts w:cs="Times New Roman"/>
    </w:rPr>
  </w:style>
  <w:style w:type="character" w:customStyle="1" w:styleId="ListLabel391">
    <w:name w:val="ListLabel 391"/>
    <w:qFormat/>
    <w:rsid w:val="001B3F03"/>
    <w:rPr>
      <w:rFonts w:cs="Wingdings"/>
    </w:rPr>
  </w:style>
  <w:style w:type="character" w:customStyle="1" w:styleId="ListLabel392">
    <w:name w:val="ListLabel 392"/>
    <w:qFormat/>
    <w:rsid w:val="001B3F03"/>
    <w:rPr>
      <w:rFonts w:cs="Symbol"/>
    </w:rPr>
  </w:style>
  <w:style w:type="character" w:customStyle="1" w:styleId="ListLabel393">
    <w:name w:val="ListLabel 393"/>
    <w:qFormat/>
    <w:rsid w:val="001B3F03"/>
    <w:rPr>
      <w:rFonts w:cs="Courier New"/>
    </w:rPr>
  </w:style>
  <w:style w:type="character" w:customStyle="1" w:styleId="ListLabel394">
    <w:name w:val="ListLabel 394"/>
    <w:qFormat/>
    <w:rsid w:val="001B3F03"/>
    <w:rPr>
      <w:rFonts w:cs="Wingdings"/>
    </w:rPr>
  </w:style>
  <w:style w:type="character" w:customStyle="1" w:styleId="ListLabel395">
    <w:name w:val="ListLabel 395"/>
    <w:qFormat/>
    <w:rsid w:val="001B3F03"/>
    <w:rPr>
      <w:rFonts w:cs="Symbol"/>
    </w:rPr>
  </w:style>
  <w:style w:type="character" w:customStyle="1" w:styleId="ListLabel396">
    <w:name w:val="ListLabel 396"/>
    <w:qFormat/>
    <w:rsid w:val="001B3F03"/>
    <w:rPr>
      <w:rFonts w:cs="Courier New"/>
    </w:rPr>
  </w:style>
  <w:style w:type="character" w:customStyle="1" w:styleId="ListLabel397">
    <w:name w:val="ListLabel 397"/>
    <w:qFormat/>
    <w:rsid w:val="001B3F03"/>
    <w:rPr>
      <w:rFonts w:cs="Wingdings"/>
    </w:rPr>
  </w:style>
  <w:style w:type="character" w:customStyle="1" w:styleId="ListLabel398">
    <w:name w:val="ListLabel 398"/>
    <w:qFormat/>
    <w:rsid w:val="001B3F03"/>
    <w:rPr>
      <w:sz w:val="28"/>
      <w:szCs w:val="28"/>
    </w:rPr>
  </w:style>
  <w:style w:type="character" w:customStyle="1" w:styleId="ListLabel399">
    <w:name w:val="ListLabel 399"/>
    <w:qFormat/>
    <w:rsid w:val="001B3F03"/>
    <w:rPr>
      <w:b/>
      <w:bCs/>
    </w:rPr>
  </w:style>
  <w:style w:type="character" w:customStyle="1" w:styleId="ListLabel400">
    <w:name w:val="ListLabel 400"/>
    <w:qFormat/>
    <w:rsid w:val="001B3F03"/>
    <w:rPr>
      <w:rFonts w:ascii="Times New Roman" w:hAnsi="Times New Roman" w:cs="Symbol"/>
      <w:b/>
      <w:sz w:val="28"/>
    </w:rPr>
  </w:style>
  <w:style w:type="character" w:customStyle="1" w:styleId="ListLabel401">
    <w:name w:val="ListLabel 401"/>
    <w:qFormat/>
    <w:rsid w:val="001B3F03"/>
    <w:rPr>
      <w:rFonts w:cs="Courier New"/>
    </w:rPr>
  </w:style>
  <w:style w:type="character" w:customStyle="1" w:styleId="ListLabel402">
    <w:name w:val="ListLabel 402"/>
    <w:qFormat/>
    <w:rsid w:val="001B3F03"/>
    <w:rPr>
      <w:rFonts w:cs="Wingdings"/>
    </w:rPr>
  </w:style>
  <w:style w:type="character" w:customStyle="1" w:styleId="ListLabel403">
    <w:name w:val="ListLabel 403"/>
    <w:qFormat/>
    <w:rsid w:val="001B3F03"/>
    <w:rPr>
      <w:rFonts w:cs="Symbol"/>
    </w:rPr>
  </w:style>
  <w:style w:type="character" w:customStyle="1" w:styleId="ListLabel404">
    <w:name w:val="ListLabel 404"/>
    <w:qFormat/>
    <w:rsid w:val="001B3F03"/>
    <w:rPr>
      <w:rFonts w:cs="Courier New"/>
    </w:rPr>
  </w:style>
  <w:style w:type="character" w:customStyle="1" w:styleId="ListLabel405">
    <w:name w:val="ListLabel 405"/>
    <w:qFormat/>
    <w:rsid w:val="001B3F03"/>
    <w:rPr>
      <w:rFonts w:cs="Wingdings"/>
    </w:rPr>
  </w:style>
  <w:style w:type="character" w:customStyle="1" w:styleId="ListLabel406">
    <w:name w:val="ListLabel 406"/>
    <w:qFormat/>
    <w:rsid w:val="001B3F03"/>
    <w:rPr>
      <w:rFonts w:cs="Symbol"/>
    </w:rPr>
  </w:style>
  <w:style w:type="character" w:customStyle="1" w:styleId="ListLabel407">
    <w:name w:val="ListLabel 407"/>
    <w:qFormat/>
    <w:rsid w:val="001B3F03"/>
    <w:rPr>
      <w:rFonts w:cs="Courier New"/>
    </w:rPr>
  </w:style>
  <w:style w:type="character" w:customStyle="1" w:styleId="ListLabel408">
    <w:name w:val="ListLabel 408"/>
    <w:qFormat/>
    <w:rsid w:val="001B3F03"/>
    <w:rPr>
      <w:rFonts w:cs="Wingdings"/>
    </w:rPr>
  </w:style>
  <w:style w:type="character" w:customStyle="1" w:styleId="ListLabel409">
    <w:name w:val="ListLabel 409"/>
    <w:qFormat/>
    <w:rsid w:val="001B3F03"/>
    <w:rPr>
      <w:color w:val="auto"/>
      <w:sz w:val="28"/>
      <w:szCs w:val="28"/>
      <w:u w:val="none"/>
      <w:lang w:val="kk-KZ"/>
    </w:rPr>
  </w:style>
  <w:style w:type="character" w:customStyle="1" w:styleId="ListLabel410">
    <w:name w:val="ListLabel 410"/>
    <w:qFormat/>
    <w:rsid w:val="001B3F03"/>
    <w:rPr>
      <w:color w:val="auto"/>
      <w:sz w:val="28"/>
      <w:szCs w:val="28"/>
      <w:highlight w:val="white"/>
      <w:u w:val="none"/>
      <w:lang w:val="kk-KZ"/>
    </w:rPr>
  </w:style>
  <w:style w:type="character" w:customStyle="1" w:styleId="ListLabel411">
    <w:name w:val="ListLabel 411"/>
    <w:qFormat/>
    <w:rsid w:val="001B3F03"/>
    <w:rPr>
      <w:color w:val="auto"/>
    </w:rPr>
  </w:style>
  <w:style w:type="character" w:customStyle="1" w:styleId="ListLabel412">
    <w:name w:val="ListLabel 412"/>
    <w:qFormat/>
    <w:rsid w:val="001B3F03"/>
    <w:rPr>
      <w:iCs/>
      <w:color w:val="auto"/>
      <w:sz w:val="28"/>
      <w:szCs w:val="28"/>
      <w:u w:val="none"/>
    </w:rPr>
  </w:style>
  <w:style w:type="character" w:customStyle="1" w:styleId="ListLabel413">
    <w:name w:val="ListLabel 413"/>
    <w:qFormat/>
    <w:rsid w:val="001B3F03"/>
    <w:rPr>
      <w:rFonts w:eastAsia="Calibri"/>
      <w:color w:val="auto"/>
      <w:sz w:val="28"/>
      <w:szCs w:val="28"/>
      <w:u w:val="none"/>
      <w:lang w:val="kk-KZ"/>
    </w:rPr>
  </w:style>
  <w:style w:type="character" w:customStyle="1" w:styleId="ListLabel414">
    <w:name w:val="ListLabel 414"/>
    <w:qFormat/>
    <w:rsid w:val="001B3F03"/>
    <w:rPr>
      <w:color w:val="auto"/>
    </w:rPr>
  </w:style>
  <w:style w:type="character" w:customStyle="1" w:styleId="ListLabel415">
    <w:name w:val="ListLabel 415"/>
    <w:qFormat/>
    <w:rsid w:val="001B3F03"/>
    <w:rPr>
      <w:color w:val="auto"/>
      <w:sz w:val="28"/>
      <w:szCs w:val="28"/>
      <w:u w:val="none"/>
    </w:rPr>
  </w:style>
  <w:style w:type="paragraph" w:customStyle="1" w:styleId="17">
    <w:name w:val="Заголовок1"/>
    <w:basedOn w:val="a"/>
    <w:next w:val="af"/>
    <w:qFormat/>
    <w:rsid w:val="001B3F03"/>
    <w:pPr>
      <w:keepNext/>
      <w:spacing w:before="240" w:after="120"/>
    </w:pPr>
    <w:rPr>
      <w:rFonts w:ascii="Arial" w:eastAsia="Microsoft YaHei" w:hAnsi="Arial" w:cs="Lucida Sans"/>
      <w:sz w:val="28"/>
      <w:szCs w:val="28"/>
    </w:rPr>
  </w:style>
  <w:style w:type="paragraph" w:styleId="af">
    <w:name w:val="Body Text"/>
    <w:basedOn w:val="a"/>
    <w:rsid w:val="00606B58"/>
    <w:pPr>
      <w:shd w:val="clear" w:color="auto" w:fill="FFFFFF"/>
      <w:spacing w:line="480" w:lineRule="exact"/>
      <w:jc w:val="center"/>
    </w:pPr>
    <w:rPr>
      <w:rFonts w:eastAsia="Calibri" w:cs="font929"/>
      <w:sz w:val="25"/>
      <w:szCs w:val="25"/>
    </w:rPr>
  </w:style>
  <w:style w:type="paragraph" w:styleId="af0">
    <w:name w:val="List"/>
    <w:basedOn w:val="af"/>
    <w:rsid w:val="00606B58"/>
    <w:rPr>
      <w:rFonts w:cs="Lucida Sans"/>
    </w:rPr>
  </w:style>
  <w:style w:type="paragraph" w:customStyle="1" w:styleId="18">
    <w:name w:val="Название объекта1"/>
    <w:basedOn w:val="a"/>
    <w:qFormat/>
    <w:rsid w:val="001B3F03"/>
    <w:pPr>
      <w:suppressLineNumbers/>
      <w:spacing w:before="120" w:after="120"/>
    </w:pPr>
    <w:rPr>
      <w:rFonts w:cs="Lucida Sans"/>
      <w:i/>
      <w:iCs/>
    </w:rPr>
  </w:style>
  <w:style w:type="paragraph" w:styleId="af1">
    <w:name w:val="index heading"/>
    <w:basedOn w:val="a"/>
    <w:qFormat/>
    <w:rsid w:val="00971B94"/>
    <w:pPr>
      <w:suppressLineNumbers/>
    </w:pPr>
    <w:rPr>
      <w:rFonts w:cs="Lucida Sans"/>
    </w:rPr>
  </w:style>
  <w:style w:type="paragraph" w:styleId="af2">
    <w:name w:val="Title"/>
    <w:basedOn w:val="a"/>
    <w:next w:val="af"/>
    <w:qFormat/>
    <w:rsid w:val="00971B94"/>
    <w:pPr>
      <w:keepNext/>
      <w:spacing w:before="240" w:after="120"/>
    </w:pPr>
    <w:rPr>
      <w:rFonts w:ascii="Arial" w:eastAsia="Microsoft YaHei" w:hAnsi="Arial" w:cs="Lucida Sans"/>
      <w:sz w:val="28"/>
      <w:szCs w:val="28"/>
    </w:rPr>
  </w:style>
  <w:style w:type="paragraph" w:styleId="af3">
    <w:name w:val="caption"/>
    <w:basedOn w:val="a"/>
    <w:qFormat/>
    <w:rsid w:val="00606B58"/>
    <w:pPr>
      <w:suppressLineNumbers/>
      <w:spacing w:before="120" w:after="120"/>
    </w:pPr>
    <w:rPr>
      <w:rFonts w:cs="Lucida Sans"/>
      <w:i/>
      <w:iCs/>
    </w:rPr>
  </w:style>
  <w:style w:type="paragraph" w:customStyle="1" w:styleId="19">
    <w:name w:val="Заголовок1"/>
    <w:basedOn w:val="a"/>
    <w:next w:val="af"/>
    <w:qFormat/>
    <w:rsid w:val="00606B58"/>
    <w:pPr>
      <w:keepNext/>
      <w:spacing w:before="240" w:after="120"/>
    </w:pPr>
    <w:rPr>
      <w:rFonts w:ascii="Arial" w:eastAsia="Microsoft YaHei" w:hAnsi="Arial" w:cs="Lucida Sans"/>
      <w:sz w:val="28"/>
      <w:szCs w:val="28"/>
    </w:rPr>
  </w:style>
  <w:style w:type="paragraph" w:customStyle="1" w:styleId="1a">
    <w:name w:val="Указатель1"/>
    <w:basedOn w:val="a"/>
    <w:qFormat/>
    <w:rsid w:val="00606B58"/>
    <w:pPr>
      <w:suppressLineNumbers/>
    </w:pPr>
    <w:rPr>
      <w:rFonts w:cs="Lucida Sans"/>
    </w:rPr>
  </w:style>
  <w:style w:type="paragraph" w:customStyle="1" w:styleId="1b">
    <w:name w:val="Обычный (Интернет)1"/>
    <w:basedOn w:val="a"/>
    <w:qFormat/>
    <w:rsid w:val="00606B58"/>
    <w:pPr>
      <w:spacing w:before="280" w:after="280"/>
    </w:pPr>
  </w:style>
  <w:style w:type="paragraph" w:customStyle="1" w:styleId="1c">
    <w:name w:val="Абзац списка1"/>
    <w:basedOn w:val="a"/>
    <w:qFormat/>
    <w:rsid w:val="00606B58"/>
    <w:pPr>
      <w:ind w:left="720"/>
      <w:contextualSpacing/>
    </w:pPr>
  </w:style>
  <w:style w:type="paragraph" w:customStyle="1" w:styleId="310">
    <w:name w:val="Основной текст (3)1"/>
    <w:basedOn w:val="a"/>
    <w:qFormat/>
    <w:rsid w:val="00606B58"/>
    <w:pPr>
      <w:shd w:val="clear" w:color="auto" w:fill="FFFFFF"/>
      <w:spacing w:line="240" w:lineRule="atLeast"/>
      <w:ind w:hanging="1100"/>
    </w:pPr>
    <w:rPr>
      <w:rFonts w:eastAsia="Calibri" w:cs="font929"/>
      <w:b/>
      <w:bCs/>
    </w:rPr>
  </w:style>
  <w:style w:type="paragraph" w:customStyle="1" w:styleId="1d">
    <w:name w:val="Обычный1"/>
    <w:qFormat/>
    <w:rsid w:val="00606B58"/>
    <w:pPr>
      <w:suppressAutoHyphens/>
      <w:ind w:firstLine="567"/>
      <w:jc w:val="both"/>
    </w:pPr>
    <w:rPr>
      <w:rFonts w:ascii="Cambria" w:eastAsia="Cambria" w:hAnsi="Cambria"/>
      <w:sz w:val="24"/>
      <w:szCs w:val="24"/>
      <w:lang w:eastAsia="en-US"/>
    </w:rPr>
  </w:style>
  <w:style w:type="paragraph" w:styleId="af4">
    <w:name w:val="Subtitle"/>
    <w:basedOn w:val="a"/>
    <w:qFormat/>
    <w:rsid w:val="00606B58"/>
    <w:pPr>
      <w:ind w:firstLine="567"/>
      <w:jc w:val="both"/>
    </w:pPr>
    <w:rPr>
      <w:i/>
      <w:sz w:val="28"/>
      <w:szCs w:val="20"/>
    </w:rPr>
  </w:style>
  <w:style w:type="paragraph" w:customStyle="1" w:styleId="24">
    <w:name w:val="Основной текст (2)"/>
    <w:basedOn w:val="a"/>
    <w:qFormat/>
    <w:rsid w:val="00606B58"/>
    <w:pPr>
      <w:widowControl w:val="0"/>
      <w:shd w:val="clear" w:color="auto" w:fill="FFFFFF"/>
      <w:spacing w:after="600" w:line="322" w:lineRule="exact"/>
      <w:jc w:val="right"/>
    </w:pPr>
    <w:rPr>
      <w:rFonts w:eastAsia="Calibri" w:cs="font929"/>
      <w:b/>
      <w:bCs/>
      <w:spacing w:val="10"/>
    </w:rPr>
  </w:style>
  <w:style w:type="paragraph" w:customStyle="1" w:styleId="1e">
    <w:name w:val="Без интервала1"/>
    <w:qFormat/>
    <w:rsid w:val="00606B58"/>
    <w:pPr>
      <w:suppressAutoHyphens/>
    </w:pPr>
    <w:rPr>
      <w:rFonts w:ascii="Calibri" w:hAnsi="Calibri"/>
      <w:sz w:val="24"/>
      <w:szCs w:val="22"/>
    </w:rPr>
  </w:style>
  <w:style w:type="paragraph" w:customStyle="1" w:styleId="1f">
    <w:name w:val="Основной текст1"/>
    <w:basedOn w:val="a"/>
    <w:qFormat/>
    <w:rsid w:val="00606B58"/>
    <w:pPr>
      <w:widowControl w:val="0"/>
      <w:shd w:val="clear" w:color="auto" w:fill="FFFFFF"/>
      <w:spacing w:line="360" w:lineRule="auto"/>
      <w:ind w:firstLine="400"/>
      <w:jc w:val="both"/>
    </w:pPr>
    <w:rPr>
      <w:rFonts w:cs="font929"/>
      <w:sz w:val="26"/>
      <w:szCs w:val="26"/>
    </w:rPr>
  </w:style>
  <w:style w:type="paragraph" w:customStyle="1" w:styleId="1f0">
    <w:name w:val="Верхний колонтитул1"/>
    <w:basedOn w:val="a"/>
    <w:rsid w:val="00606B58"/>
    <w:pPr>
      <w:tabs>
        <w:tab w:val="center" w:pos="4677"/>
        <w:tab w:val="right" w:pos="9355"/>
      </w:tabs>
    </w:pPr>
  </w:style>
  <w:style w:type="paragraph" w:customStyle="1" w:styleId="1f1">
    <w:name w:val="Нижний колонтитул1"/>
    <w:basedOn w:val="a"/>
    <w:rsid w:val="00606B58"/>
    <w:pPr>
      <w:tabs>
        <w:tab w:val="center" w:pos="4677"/>
        <w:tab w:val="right" w:pos="9355"/>
      </w:tabs>
    </w:pPr>
  </w:style>
  <w:style w:type="paragraph" w:customStyle="1" w:styleId="322">
    <w:name w:val="Основной текст 32"/>
    <w:basedOn w:val="a"/>
    <w:qFormat/>
    <w:rsid w:val="00606B58"/>
    <w:pPr>
      <w:jc w:val="center"/>
    </w:pPr>
    <w:rPr>
      <w:sz w:val="28"/>
      <w:szCs w:val="20"/>
      <w:u w:val="single"/>
    </w:rPr>
  </w:style>
  <w:style w:type="paragraph" w:customStyle="1" w:styleId="1f2">
    <w:name w:val="Текст выноски1"/>
    <w:basedOn w:val="a"/>
    <w:qFormat/>
    <w:rsid w:val="00606B58"/>
    <w:rPr>
      <w:rFonts w:ascii="Tahoma" w:hAnsi="Tahoma" w:cs="Tahoma"/>
      <w:sz w:val="16"/>
      <w:szCs w:val="16"/>
    </w:rPr>
  </w:style>
  <w:style w:type="paragraph" w:customStyle="1" w:styleId="50">
    <w:name w:val="Основной текст5"/>
    <w:basedOn w:val="a"/>
    <w:qFormat/>
    <w:rsid w:val="00606B58"/>
    <w:pPr>
      <w:shd w:val="clear" w:color="auto" w:fill="FFFFFF"/>
      <w:spacing w:before="420" w:line="485" w:lineRule="exact"/>
      <w:ind w:hanging="380"/>
      <w:jc w:val="center"/>
    </w:pPr>
    <w:rPr>
      <w:color w:val="000000"/>
      <w:sz w:val="26"/>
      <w:szCs w:val="26"/>
    </w:rPr>
  </w:style>
  <w:style w:type="paragraph" w:styleId="af5">
    <w:name w:val="Body Text Indent"/>
    <w:basedOn w:val="a"/>
    <w:rsid w:val="00606B58"/>
    <w:pPr>
      <w:spacing w:after="120" w:line="276" w:lineRule="auto"/>
      <w:ind w:left="283"/>
    </w:pPr>
    <w:rPr>
      <w:rFonts w:ascii="Calibri" w:hAnsi="Calibri"/>
      <w:sz w:val="22"/>
      <w:szCs w:val="22"/>
      <w:lang w:eastAsia="en-US"/>
    </w:rPr>
  </w:style>
  <w:style w:type="paragraph" w:customStyle="1" w:styleId="Default">
    <w:name w:val="Default"/>
    <w:qFormat/>
    <w:rsid w:val="00606B58"/>
    <w:pPr>
      <w:suppressAutoHyphens/>
    </w:pPr>
    <w:rPr>
      <w:rFonts w:eastAsia="Calibri"/>
      <w:color w:val="000000"/>
      <w:sz w:val="24"/>
      <w:szCs w:val="24"/>
      <w:lang w:eastAsia="en-US"/>
    </w:rPr>
  </w:style>
  <w:style w:type="paragraph" w:customStyle="1" w:styleId="25">
    <w:name w:val="Без интервала2"/>
    <w:qFormat/>
    <w:rsid w:val="00606B58"/>
    <w:pPr>
      <w:widowControl w:val="0"/>
      <w:suppressAutoHyphens/>
    </w:pPr>
    <w:rPr>
      <w:rFonts w:ascii="Arial" w:hAnsi="Arial" w:cs="Arial"/>
      <w:sz w:val="24"/>
    </w:rPr>
  </w:style>
  <w:style w:type="paragraph" w:styleId="af6">
    <w:name w:val="Balloon Text"/>
    <w:basedOn w:val="a"/>
    <w:uiPriority w:val="99"/>
    <w:semiHidden/>
    <w:unhideWhenUsed/>
    <w:qFormat/>
    <w:rsid w:val="00A5063F"/>
    <w:rPr>
      <w:rFonts w:ascii="Tahoma" w:hAnsi="Tahoma" w:cs="Tahoma"/>
      <w:sz w:val="16"/>
      <w:szCs w:val="16"/>
    </w:rPr>
  </w:style>
  <w:style w:type="paragraph" w:styleId="af7">
    <w:name w:val="List Paragraph"/>
    <w:basedOn w:val="a"/>
    <w:uiPriority w:val="34"/>
    <w:qFormat/>
    <w:rsid w:val="00F62C4D"/>
    <w:pPr>
      <w:ind w:left="720"/>
      <w:contextualSpacing/>
    </w:pPr>
  </w:style>
  <w:style w:type="paragraph" w:styleId="af8">
    <w:name w:val="No Spacing"/>
    <w:qFormat/>
    <w:rsid w:val="001B3F03"/>
    <w:pPr>
      <w:widowControl w:val="0"/>
      <w:suppressAutoHyphens/>
    </w:pPr>
    <w:rPr>
      <w:rFonts w:ascii="Arial" w:hAnsi="Arial" w:cs="Arial"/>
      <w:lang w:eastAsia="zh-CN"/>
    </w:rPr>
  </w:style>
  <w:style w:type="table" w:customStyle="1" w:styleId="210">
    <w:name w:val="Таблица простая 21"/>
    <w:basedOn w:val="a1"/>
    <w:uiPriority w:val="42"/>
    <w:rsid w:val="00B14D5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af9">
    <w:name w:val="Table Grid"/>
    <w:basedOn w:val="a1"/>
    <w:uiPriority w:val="39"/>
    <w:rsid w:val="00B14D5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a">
    <w:name w:val="Hyperlink"/>
    <w:basedOn w:val="a0"/>
    <w:uiPriority w:val="99"/>
    <w:unhideWhenUsed/>
    <w:rsid w:val="00DE0F48"/>
    <w:rPr>
      <w:color w:val="0563C1" w:themeColor="hyperlink"/>
      <w:u w:val="single"/>
    </w:rPr>
  </w:style>
  <w:style w:type="paragraph" w:styleId="afb">
    <w:name w:val="header"/>
    <w:basedOn w:val="a"/>
    <w:link w:val="1f3"/>
    <w:unhideWhenUsed/>
    <w:rsid w:val="002201B2"/>
    <w:pPr>
      <w:tabs>
        <w:tab w:val="center" w:pos="4677"/>
        <w:tab w:val="right" w:pos="9355"/>
      </w:tabs>
    </w:pPr>
  </w:style>
  <w:style w:type="character" w:customStyle="1" w:styleId="1f3">
    <w:name w:val="Верхний колонтитул Знак1"/>
    <w:basedOn w:val="a0"/>
    <w:link w:val="afb"/>
    <w:rsid w:val="002201B2"/>
    <w:rPr>
      <w:sz w:val="24"/>
      <w:szCs w:val="24"/>
    </w:rPr>
  </w:style>
  <w:style w:type="paragraph" w:styleId="afc">
    <w:name w:val="footer"/>
    <w:basedOn w:val="a"/>
    <w:link w:val="1f4"/>
    <w:unhideWhenUsed/>
    <w:rsid w:val="002201B2"/>
    <w:pPr>
      <w:tabs>
        <w:tab w:val="center" w:pos="4677"/>
        <w:tab w:val="right" w:pos="9355"/>
      </w:tabs>
    </w:pPr>
  </w:style>
  <w:style w:type="character" w:customStyle="1" w:styleId="1f4">
    <w:name w:val="Нижний колонтитул Знак1"/>
    <w:basedOn w:val="a0"/>
    <w:link w:val="afc"/>
    <w:rsid w:val="002201B2"/>
    <w:rPr>
      <w:sz w:val="24"/>
      <w:szCs w:val="24"/>
    </w:rPr>
  </w:style>
  <w:style w:type="character" w:customStyle="1" w:styleId="33">
    <w:name w:val="Неразрешенное упоминание3"/>
    <w:basedOn w:val="a0"/>
    <w:uiPriority w:val="99"/>
    <w:semiHidden/>
    <w:unhideWhenUsed/>
    <w:rsid w:val="00AB1436"/>
    <w:rPr>
      <w:color w:val="605E5C"/>
      <w:shd w:val="clear" w:color="auto" w:fill="E1DFDD"/>
    </w:rPr>
  </w:style>
  <w:style w:type="character" w:styleId="afd">
    <w:name w:val="FollowedHyperlink"/>
    <w:basedOn w:val="a0"/>
    <w:uiPriority w:val="99"/>
    <w:semiHidden/>
    <w:unhideWhenUsed/>
    <w:rsid w:val="00AB1436"/>
    <w:rPr>
      <w:color w:val="954F72" w:themeColor="followedHyperlink"/>
      <w:u w:val="single"/>
    </w:rPr>
  </w:style>
  <w:style w:type="numbering" w:customStyle="1" w:styleId="1f5">
    <w:name w:val="Нет списка1"/>
    <w:next w:val="a2"/>
    <w:uiPriority w:val="99"/>
    <w:semiHidden/>
    <w:unhideWhenUsed/>
    <w:rsid w:val="005C2D92"/>
  </w:style>
  <w:style w:type="table" w:customStyle="1" w:styleId="1f6">
    <w:name w:val="Сетка таблицы1"/>
    <w:basedOn w:val="a1"/>
    <w:next w:val="af9"/>
    <w:uiPriority w:val="39"/>
    <w:rsid w:val="005C2D9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e">
    <w:name w:val="Normal (Web)"/>
    <w:basedOn w:val="a"/>
    <w:uiPriority w:val="99"/>
    <w:unhideWhenUsed/>
    <w:rsid w:val="005C2D92"/>
    <w:pPr>
      <w:suppressAutoHyphens w:val="0"/>
      <w:spacing w:before="100" w:beforeAutospacing="1" w:after="100" w:afterAutospacing="1"/>
    </w:pPr>
  </w:style>
  <w:style w:type="character" w:styleId="aff">
    <w:name w:val="Unresolved Mention"/>
    <w:basedOn w:val="a0"/>
    <w:uiPriority w:val="99"/>
    <w:semiHidden/>
    <w:unhideWhenUsed/>
    <w:rsid w:val="00E515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7772541">
      <w:bodyDiv w:val="1"/>
      <w:marLeft w:val="0"/>
      <w:marRight w:val="0"/>
      <w:marTop w:val="0"/>
      <w:marBottom w:val="0"/>
      <w:divBdr>
        <w:top w:val="none" w:sz="0" w:space="0" w:color="auto"/>
        <w:left w:val="none" w:sz="0" w:space="0" w:color="auto"/>
        <w:bottom w:val="none" w:sz="0" w:space="0" w:color="auto"/>
        <w:right w:val="none" w:sz="0" w:space="0" w:color="auto"/>
      </w:divBdr>
    </w:div>
    <w:div w:id="619148448">
      <w:bodyDiv w:val="1"/>
      <w:marLeft w:val="0"/>
      <w:marRight w:val="0"/>
      <w:marTop w:val="0"/>
      <w:marBottom w:val="0"/>
      <w:divBdr>
        <w:top w:val="none" w:sz="0" w:space="0" w:color="auto"/>
        <w:left w:val="none" w:sz="0" w:space="0" w:color="auto"/>
        <w:bottom w:val="none" w:sz="0" w:space="0" w:color="auto"/>
        <w:right w:val="none" w:sz="0" w:space="0" w:color="auto"/>
      </w:divBdr>
    </w:div>
    <w:div w:id="858469466">
      <w:bodyDiv w:val="1"/>
      <w:marLeft w:val="0"/>
      <w:marRight w:val="0"/>
      <w:marTop w:val="0"/>
      <w:marBottom w:val="0"/>
      <w:divBdr>
        <w:top w:val="none" w:sz="0" w:space="0" w:color="auto"/>
        <w:left w:val="none" w:sz="0" w:space="0" w:color="auto"/>
        <w:bottom w:val="none" w:sz="0" w:space="0" w:color="auto"/>
        <w:right w:val="none" w:sz="0" w:space="0" w:color="auto"/>
      </w:divBdr>
    </w:div>
    <w:div w:id="1272321150">
      <w:bodyDiv w:val="1"/>
      <w:marLeft w:val="0"/>
      <w:marRight w:val="0"/>
      <w:marTop w:val="0"/>
      <w:marBottom w:val="0"/>
      <w:divBdr>
        <w:top w:val="none" w:sz="0" w:space="0" w:color="auto"/>
        <w:left w:val="none" w:sz="0" w:space="0" w:color="auto"/>
        <w:bottom w:val="none" w:sz="0" w:space="0" w:color="auto"/>
        <w:right w:val="none" w:sz="0" w:space="0" w:color="auto"/>
      </w:divBdr>
    </w:div>
    <w:div w:id="1411349241">
      <w:bodyDiv w:val="1"/>
      <w:marLeft w:val="0"/>
      <w:marRight w:val="0"/>
      <w:marTop w:val="0"/>
      <w:marBottom w:val="0"/>
      <w:divBdr>
        <w:top w:val="none" w:sz="0" w:space="0" w:color="auto"/>
        <w:left w:val="none" w:sz="0" w:space="0" w:color="auto"/>
        <w:bottom w:val="none" w:sz="0" w:space="0" w:color="auto"/>
        <w:right w:val="none" w:sz="0" w:space="0" w:color="auto"/>
      </w:divBdr>
    </w:div>
    <w:div w:id="1492065888">
      <w:bodyDiv w:val="1"/>
      <w:marLeft w:val="0"/>
      <w:marRight w:val="0"/>
      <w:marTop w:val="0"/>
      <w:marBottom w:val="0"/>
      <w:divBdr>
        <w:top w:val="none" w:sz="0" w:space="0" w:color="auto"/>
        <w:left w:val="none" w:sz="0" w:space="0" w:color="auto"/>
        <w:bottom w:val="none" w:sz="0" w:space="0" w:color="auto"/>
        <w:right w:val="none" w:sz="0" w:space="0" w:color="auto"/>
      </w:divBdr>
    </w:div>
    <w:div w:id="1704284886">
      <w:bodyDiv w:val="1"/>
      <w:marLeft w:val="0"/>
      <w:marRight w:val="0"/>
      <w:marTop w:val="0"/>
      <w:marBottom w:val="0"/>
      <w:divBdr>
        <w:top w:val="none" w:sz="0" w:space="0" w:color="auto"/>
        <w:left w:val="none" w:sz="0" w:space="0" w:color="auto"/>
        <w:bottom w:val="none" w:sz="0" w:space="0" w:color="auto"/>
        <w:right w:val="none" w:sz="0" w:space="0" w:color="auto"/>
      </w:divBdr>
    </w:div>
    <w:div w:id="1881236696">
      <w:bodyDiv w:val="1"/>
      <w:marLeft w:val="0"/>
      <w:marRight w:val="0"/>
      <w:marTop w:val="0"/>
      <w:marBottom w:val="0"/>
      <w:divBdr>
        <w:top w:val="none" w:sz="0" w:space="0" w:color="auto"/>
        <w:left w:val="none" w:sz="0" w:space="0" w:color="auto"/>
        <w:bottom w:val="none" w:sz="0" w:space="0" w:color="auto"/>
        <w:right w:val="none" w:sz="0" w:space="0" w:color="auto"/>
      </w:divBdr>
    </w:div>
    <w:div w:id="1952394505">
      <w:bodyDiv w:val="1"/>
      <w:marLeft w:val="0"/>
      <w:marRight w:val="0"/>
      <w:marTop w:val="0"/>
      <w:marBottom w:val="0"/>
      <w:divBdr>
        <w:top w:val="none" w:sz="0" w:space="0" w:color="auto"/>
        <w:left w:val="none" w:sz="0" w:space="0" w:color="auto"/>
        <w:bottom w:val="none" w:sz="0" w:space="0" w:color="auto"/>
        <w:right w:val="none" w:sz="0" w:space="0" w:color="auto"/>
      </w:divBdr>
    </w:div>
    <w:div w:id="214434676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5.png"/><Relationship Id="rId21" Type="http://schemas.openxmlformats.org/officeDocument/2006/relationships/diagramQuickStyle" Target="diagrams/quickStyle3.xml"/><Relationship Id="rId42" Type="http://schemas.openxmlformats.org/officeDocument/2006/relationships/image" Target="media/image16.emf"/><Relationship Id="rId47" Type="http://schemas.openxmlformats.org/officeDocument/2006/relationships/image" Target="media/image17.emf"/><Relationship Id="rId63" Type="http://schemas.openxmlformats.org/officeDocument/2006/relationships/hyperlink" Target="https://www.akorda.kz/kz/memleket-basshysy-kasym-zhomart-tokaevtyn-kazakstan-halkyna-zholdauy-181416" TargetMode="External"/><Relationship Id="rId68" Type="http://schemas.openxmlformats.org/officeDocument/2006/relationships/hyperlink" Target="https://adilet.zan.kz/kaz/docs/P2300000248" TargetMode="External"/><Relationship Id="rId84" Type="http://schemas.openxmlformats.org/officeDocument/2006/relationships/image" Target="media/image26.png"/><Relationship Id="rId89" Type="http://schemas.openxmlformats.org/officeDocument/2006/relationships/image" Target="media/image31.png"/><Relationship Id="rId16" Type="http://schemas.openxmlformats.org/officeDocument/2006/relationships/diagramQuickStyle" Target="diagrams/quickStyle2.xml"/><Relationship Id="rId11" Type="http://schemas.openxmlformats.org/officeDocument/2006/relationships/diagramColors" Target="diagrams/colors1.xml"/><Relationship Id="rId32" Type="http://schemas.microsoft.com/office/2007/relationships/diagramDrawing" Target="diagrams/drawing4.xml"/><Relationship Id="rId37" Type="http://schemas.openxmlformats.org/officeDocument/2006/relationships/image" Target="media/image11.emf"/><Relationship Id="rId53" Type="http://schemas.openxmlformats.org/officeDocument/2006/relationships/chart" Target="charts/chart9.xml"/><Relationship Id="rId58" Type="http://schemas.openxmlformats.org/officeDocument/2006/relationships/chart" Target="charts/chart14.xml"/><Relationship Id="rId74" Type="http://schemas.openxmlformats.org/officeDocument/2006/relationships/hyperlink" Target="http://www.spiritoftime.su/index.&#1085;&#1072;php?tion=com_content&amp;view=category&amp;layout=blog&amp;id=20&amp;Itemid=28&amp;lang=en" TargetMode="External"/><Relationship Id="rId79" Type="http://schemas.openxmlformats.org/officeDocument/2006/relationships/image" Target="media/image21.jpe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diagramColors" Target="diagrams/colors3.xml"/><Relationship Id="rId27" Type="http://schemas.openxmlformats.org/officeDocument/2006/relationships/image" Target="media/image6.png"/><Relationship Id="rId43" Type="http://schemas.openxmlformats.org/officeDocument/2006/relationships/chart" Target="charts/chart1.xml"/><Relationship Id="rId48" Type="http://schemas.openxmlformats.org/officeDocument/2006/relationships/image" Target="media/image18.emf"/><Relationship Id="rId64" Type="http://schemas.openxmlformats.org/officeDocument/2006/relationships/hyperlink" Target="https://www.akorda.kz/kz/addresses/addresses_of_president/memleket-basshysy-kasym-zhomart-tokaevtyn-kazakstan-halkyna-zholdauy-2020-zhylgy-1-kyrkuiek" TargetMode="External"/><Relationship Id="rId69" Type="http://schemas.openxmlformats.org/officeDocument/2006/relationships/hyperlink" Target="https://kazast.edu.kz/kz/%D0%BD%D0%B0%D1%83%25%2084-9/" TargetMode="External"/><Relationship Id="rId8" Type="http://schemas.openxmlformats.org/officeDocument/2006/relationships/diagramData" Target="diagrams/data1.xml"/><Relationship Id="rId51" Type="http://schemas.openxmlformats.org/officeDocument/2006/relationships/chart" Target="charts/chart7.xml"/><Relationship Id="rId72" Type="http://schemas.openxmlformats.org/officeDocument/2006/relationships/hyperlink" Target="http://dspace.luguniv.edu.ua/jspui/bitstream.pdf" TargetMode="External"/><Relationship Id="rId80" Type="http://schemas.openxmlformats.org/officeDocument/2006/relationships/image" Target="media/image22.png"/><Relationship Id="rId85" Type="http://schemas.openxmlformats.org/officeDocument/2006/relationships/image" Target="media/image27.png"/><Relationship Id="rId93" Type="http://schemas.openxmlformats.org/officeDocument/2006/relationships/theme" Target="theme/theme1.xml"/><Relationship Id="rId3" Type="http://schemas.openxmlformats.org/officeDocument/2006/relationships/styles" Target="styles.xml"/><Relationship Id="rId12" Type="http://schemas.microsoft.com/office/2007/relationships/diagramDrawing" Target="diagrams/drawing1.xml"/><Relationship Id="rId17" Type="http://schemas.openxmlformats.org/officeDocument/2006/relationships/diagramColors" Target="diagrams/colors2.xml"/><Relationship Id="rId25" Type="http://schemas.openxmlformats.org/officeDocument/2006/relationships/image" Target="media/image4.png"/><Relationship Id="rId33" Type="http://schemas.openxmlformats.org/officeDocument/2006/relationships/image" Target="media/image7.png"/><Relationship Id="rId38" Type="http://schemas.openxmlformats.org/officeDocument/2006/relationships/image" Target="media/image12.emf"/><Relationship Id="rId46" Type="http://schemas.openxmlformats.org/officeDocument/2006/relationships/chart" Target="charts/chart4.xml"/><Relationship Id="rId59" Type="http://schemas.openxmlformats.org/officeDocument/2006/relationships/chart" Target="charts/chart15.xml"/><Relationship Id="rId67" Type="http://schemas.openxmlformats.org/officeDocument/2006/relationships/hyperlink" Target="https://adilet.zan.kz/kaz/docs/P2300000251" TargetMode="External"/><Relationship Id="rId20" Type="http://schemas.openxmlformats.org/officeDocument/2006/relationships/diagramLayout" Target="diagrams/layout3.xml"/><Relationship Id="rId41" Type="http://schemas.openxmlformats.org/officeDocument/2006/relationships/image" Target="media/image15.emf"/><Relationship Id="rId54" Type="http://schemas.openxmlformats.org/officeDocument/2006/relationships/chart" Target="charts/chart10.xml"/><Relationship Id="rId62" Type="http://schemas.openxmlformats.org/officeDocument/2006/relationships/hyperlink" Target="https://www.akorda.kz/kz/memleket-basshysy-kasym-zhomart-tokaevtyn-adiletti-kazakstannyn-ekonomikalyk-bagdary-atty-kazakstan-halkyna-zholdauy-18333" TargetMode="External"/><Relationship Id="rId70" Type="http://schemas.openxmlformats.org/officeDocument/2006/relationships/hyperlink" Target="https://emirsaba.org/14-v-chem-smisl-jizni.html" TargetMode="External"/><Relationship Id="rId75" Type="http://schemas.openxmlformats.org/officeDocument/2006/relationships/hyperlink" Target="http://rusnauka.com/index.php/rusnauka/issue/view/291" TargetMode="External"/><Relationship Id="rId83" Type="http://schemas.openxmlformats.org/officeDocument/2006/relationships/image" Target="media/image25.png"/><Relationship Id="rId88" Type="http://schemas.openxmlformats.org/officeDocument/2006/relationships/image" Target="media/image30.png"/><Relationship Id="rId9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Layout" Target="diagrams/layout2.xml"/><Relationship Id="rId23" Type="http://schemas.microsoft.com/office/2007/relationships/diagramDrawing" Target="diagrams/drawing3.xml"/><Relationship Id="rId28" Type="http://schemas.openxmlformats.org/officeDocument/2006/relationships/diagramData" Target="diagrams/data4.xml"/><Relationship Id="rId36" Type="http://schemas.openxmlformats.org/officeDocument/2006/relationships/image" Target="media/image10.emf"/><Relationship Id="rId49" Type="http://schemas.openxmlformats.org/officeDocument/2006/relationships/chart" Target="charts/chart5.xml"/><Relationship Id="rId57" Type="http://schemas.openxmlformats.org/officeDocument/2006/relationships/chart" Target="charts/chart13.xml"/><Relationship Id="rId10" Type="http://schemas.openxmlformats.org/officeDocument/2006/relationships/diagramQuickStyle" Target="diagrams/quickStyle1.xml"/><Relationship Id="rId31" Type="http://schemas.openxmlformats.org/officeDocument/2006/relationships/diagramColors" Target="diagrams/colors4.xml"/><Relationship Id="rId44" Type="http://schemas.openxmlformats.org/officeDocument/2006/relationships/chart" Target="charts/chart2.xml"/><Relationship Id="rId52" Type="http://schemas.openxmlformats.org/officeDocument/2006/relationships/chart" Target="charts/chart8.xml"/><Relationship Id="rId60" Type="http://schemas.openxmlformats.org/officeDocument/2006/relationships/chart" Target="charts/chart16.xml"/><Relationship Id="rId65" Type="http://schemas.openxmlformats.org/officeDocument/2006/relationships/hyperlink" Target="https://online.zakon.kz/Document/?doc_id=36778129" TargetMode="External"/><Relationship Id="rId73" Type="http://schemas.openxmlformats.org/officeDocument/2006/relationships/hyperlink" Target="file:///C:/Users/%D0%9A%D0%B0%D1%84%D0%B5%D0%B4%D1%80%D0%B0%20%D0%91%D0%BE%D1%80%D1%8C%D0%B1%D1%8B/Downloads/metodologicheskie-osnovy-sozdaniya-akmeologicheskogo-prostranstva-stanovleniya-professionalnoy-identichnosti-studentov%20(1).pdf" TargetMode="External"/><Relationship Id="rId78" Type="http://schemas.openxmlformats.org/officeDocument/2006/relationships/image" Target="media/image20.jpeg"/><Relationship Id="rId81" Type="http://schemas.openxmlformats.org/officeDocument/2006/relationships/image" Target="media/image23.png"/><Relationship Id="rId86" Type="http://schemas.openxmlformats.org/officeDocument/2006/relationships/image" Target="media/image28.png"/><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2.png"/><Relationship Id="rId18" Type="http://schemas.microsoft.com/office/2007/relationships/diagramDrawing" Target="diagrams/drawing2.xml"/><Relationship Id="rId39" Type="http://schemas.openxmlformats.org/officeDocument/2006/relationships/image" Target="media/image13.emf"/><Relationship Id="rId34" Type="http://schemas.openxmlformats.org/officeDocument/2006/relationships/image" Target="media/image8.png"/><Relationship Id="rId50" Type="http://schemas.openxmlformats.org/officeDocument/2006/relationships/chart" Target="charts/chart6.xml"/><Relationship Id="rId55" Type="http://schemas.openxmlformats.org/officeDocument/2006/relationships/chart" Target="charts/chart11.xml"/><Relationship Id="rId76" Type="http://schemas.openxmlformats.org/officeDocument/2006/relationships/hyperlink" Target="http://testoteka.narod.ru/prof/1/10.html" TargetMode="External"/><Relationship Id="rId7" Type="http://schemas.openxmlformats.org/officeDocument/2006/relationships/endnotes" Target="endnotes.xml"/><Relationship Id="rId71" Type="http://schemas.openxmlformats.org/officeDocument/2006/relationships/hyperlink" Target="https://sng1lib.org/g/&#1050;&#1086;&#1089;&#1090;&#1080;&#1093;&#1080;&#1085;&#1072;%20&#1053;.&#1052;." TargetMode="External"/><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diagramLayout" Target="diagrams/layout4.xml"/><Relationship Id="rId24" Type="http://schemas.openxmlformats.org/officeDocument/2006/relationships/image" Target="media/image3.png"/><Relationship Id="rId40" Type="http://schemas.openxmlformats.org/officeDocument/2006/relationships/image" Target="media/image14.emf"/><Relationship Id="rId45" Type="http://schemas.openxmlformats.org/officeDocument/2006/relationships/chart" Target="charts/chart3.xml"/><Relationship Id="rId66" Type="http://schemas.openxmlformats.org/officeDocument/2006/relationships/hyperlink" Target="https://adilet.zan.kz/kaz/docs/P2100000725" TargetMode="External"/><Relationship Id="rId87" Type="http://schemas.openxmlformats.org/officeDocument/2006/relationships/image" Target="media/image29.png"/><Relationship Id="rId61" Type="http://schemas.openxmlformats.org/officeDocument/2006/relationships/footer" Target="footer1.xml"/><Relationship Id="rId82" Type="http://schemas.openxmlformats.org/officeDocument/2006/relationships/image" Target="media/image24.png"/><Relationship Id="rId19" Type="http://schemas.openxmlformats.org/officeDocument/2006/relationships/diagramData" Target="diagrams/data3.xml"/><Relationship Id="rId14" Type="http://schemas.openxmlformats.org/officeDocument/2006/relationships/diagramData" Target="diagrams/data2.xml"/><Relationship Id="rId30" Type="http://schemas.openxmlformats.org/officeDocument/2006/relationships/diagramQuickStyle" Target="diagrams/quickStyle4.xml"/><Relationship Id="rId35" Type="http://schemas.openxmlformats.org/officeDocument/2006/relationships/image" Target="media/image9.emf"/><Relationship Id="rId56" Type="http://schemas.openxmlformats.org/officeDocument/2006/relationships/chart" Target="charts/chart12.xml"/><Relationship Id="rId77"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Экспериментке дейінгі</a:t>
            </a:r>
          </a:p>
        </c:rich>
      </c:tx>
      <c:overlay val="0"/>
      <c:spPr>
        <a:noFill/>
        <a:ln>
          <a:noFill/>
        </a:ln>
      </c:spPr>
    </c:title>
    <c:autoTitleDeleted val="0"/>
    <c:plotArea>
      <c:layout>
        <c:manualLayout>
          <c:layoutTarget val="inner"/>
          <c:xMode val="edge"/>
          <c:yMode val="edge"/>
          <c:x val="0.31118750000000162"/>
          <c:y val="0.25900000000000001"/>
          <c:w val="0.42862500000000031"/>
          <c:h val="0.61588888888889282"/>
        </c:manualLayout>
      </c:layout>
      <c:pieChart>
        <c:varyColors val="1"/>
        <c:ser>
          <c:idx val="0"/>
          <c:order val="0"/>
          <c:tx>
            <c:strRef>
              <c:f>label 0</c:f>
              <c:strCache>
                <c:ptCount val="1"/>
                <c:pt idx="0">
                  <c:v>Экспериментке дейінгі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D79B-4C6F-9FBA-9EABFBBEF9DD}"/>
              </c:ext>
            </c:extLst>
          </c:dPt>
          <c:dPt>
            <c:idx val="2"/>
            <c:bubble3D val="0"/>
            <c:spPr>
              <a:solidFill>
                <a:srgbClr val="A5A5A5"/>
              </a:solidFill>
              <a:ln>
                <a:noFill/>
              </a:ln>
            </c:spPr>
            <c:extLst>
              <c:ext xmlns:c16="http://schemas.microsoft.com/office/drawing/2014/chart" uri="{C3380CC4-5D6E-409C-BE32-E72D297353CC}">
                <c16:uniqueId val="{00000001-D79B-4C6F-9FBA-9EABFBBEF9DD}"/>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64-85  ұпай  аралығы </c:v>
                </c:pt>
                <c:pt idx="1">
                  <c:v>37-63 ұпай аралығы </c:v>
                </c:pt>
                <c:pt idx="2">
                  <c:v>12-36 ұпай аралығы   </c:v>
                </c:pt>
              </c:strCache>
            </c:strRef>
          </c:cat>
          <c:val>
            <c:numRef>
              <c:f>0</c:f>
              <c:numCache>
                <c:formatCode>General</c:formatCode>
                <c:ptCount val="3"/>
                <c:pt idx="0">
                  <c:v>2</c:v>
                </c:pt>
                <c:pt idx="1">
                  <c:v>26</c:v>
                </c:pt>
                <c:pt idx="2">
                  <c:v>22</c:v>
                </c:pt>
              </c:numCache>
            </c:numRef>
          </c:val>
          <c:extLst>
            <c:ext xmlns:c16="http://schemas.microsoft.com/office/drawing/2014/chart" uri="{C3380CC4-5D6E-409C-BE32-E72D297353CC}">
              <c16:uniqueId val="{00000002-D79B-4C6F-9FBA-9EABFBBEF9DD}"/>
            </c:ext>
          </c:extLst>
        </c:ser>
        <c:dLbls>
          <c:showLegendKey val="0"/>
          <c:showVal val="0"/>
          <c:showCatName val="0"/>
          <c:showSerName val="0"/>
          <c:showPercent val="0"/>
          <c:showBubbleSize val="0"/>
          <c:showLeaderLines val="0"/>
        </c:dLbls>
        <c:firstSliceAng val="0"/>
      </c:pieChart>
      <c:spPr>
        <a:noFill/>
        <a:ln>
          <a:noFill/>
        </a:ln>
      </c:spPr>
    </c:plotArea>
    <c:legend>
      <c:legendPos val="r"/>
      <c:layout>
        <c:manualLayout>
          <c:xMode val="edge"/>
          <c:yMode val="edge"/>
          <c:x val="0.64868750000000064"/>
          <c:y val="0.41877777777778008"/>
          <c:w val="0.35127195449715576"/>
          <c:h val="0.30770085565062832"/>
        </c:manualLayout>
      </c:layout>
      <c:overlay val="0"/>
      <c:spPr>
        <a:solidFill>
          <a:srgbClr val="F2F2F2">
            <a:alpha val="39000"/>
          </a:srgbClr>
        </a:solidFill>
        <a:ln>
          <a:noFill/>
        </a:ln>
      </c:spPr>
      <c:txPr>
        <a:bodyPr/>
        <a:lstStyle/>
        <a:p>
          <a:pPr>
            <a:defRPr sz="1100" b="0" strike="noStrike" spc="-1">
              <a:solidFill>
                <a:srgbClr val="000000"/>
              </a:solidFill>
              <a:latin typeface="Times New Roman"/>
            </a:defRPr>
          </a:pPr>
          <a:endParaRPr lang="ru-RU"/>
        </a:p>
      </c:txPr>
    </c:legend>
    <c:plotVisOnly val="1"/>
    <c:dispBlanksAs val="zero"/>
    <c:showDLblsOverMax val="0"/>
  </c:chart>
  <c:spPr>
    <a:noFill/>
    <a:ln w="9360">
      <a:noFill/>
    </a:ln>
  </c:spPr>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18" b="1" strike="noStrike" spc="-1">
                <a:solidFill>
                  <a:srgbClr val="002060"/>
                </a:solidFill>
                <a:latin typeface="Times New Roman"/>
              </a:defRPr>
            </a:pPr>
            <a:r>
              <a:rPr lang="ru-RU" sz="1318" b="1" strike="noStrike" spc="-1">
                <a:solidFill>
                  <a:srgbClr val="002060"/>
                </a:solidFill>
                <a:latin typeface="Times New Roman"/>
              </a:rPr>
              <a:t>Студент саны</a:t>
            </a:r>
          </a:p>
        </c:rich>
      </c:tx>
      <c:overlay val="0"/>
      <c:spPr>
        <a:noFill/>
        <a:ln>
          <a:noFill/>
        </a:ln>
      </c:spPr>
    </c:title>
    <c:autoTitleDeleted val="0"/>
    <c:plotArea>
      <c:layout/>
      <c:barChart>
        <c:barDir val="col"/>
        <c:grouping val="clustered"/>
        <c:varyColors val="0"/>
        <c:ser>
          <c:idx val="0"/>
          <c:order val="0"/>
          <c:tx>
            <c:strRef>
              <c:f>label 0</c:f>
              <c:strCache>
                <c:ptCount val="1"/>
                <c:pt idx="0">
                  <c:v>Студент саны</c:v>
                </c:pt>
              </c:strCache>
            </c:strRef>
          </c:tx>
          <c:spPr>
            <a:solidFill>
              <a:srgbClr val="4472C4"/>
            </a:solidFill>
            <a:ln>
              <a:noFill/>
            </a:ln>
          </c:spPr>
          <c:invertIfNegative val="0"/>
          <c:dLbls>
            <c:spPr>
              <a:noFill/>
              <a:ln>
                <a:noFill/>
              </a:ln>
              <a:effectLst/>
            </c:spPr>
            <c:txPr>
              <a:bodyPr/>
              <a:lstStyle/>
              <a:p>
                <a:pPr>
                  <a:defRPr sz="1400" b="1" strike="noStrike" spc="-1">
                    <a:solidFill>
                      <a:srgbClr val="002060"/>
                    </a:solidFill>
                    <a:latin typeface="Calibri"/>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9"/>
                <c:pt idx="0">
                  <c:v>Кәсіби құзыреттілік</c:v>
                </c:pt>
                <c:pt idx="1">
                  <c:v>Менеджмент</c:v>
                </c:pt>
                <c:pt idx="2">
                  <c:v>Автономия (Тәуелсіздік)</c:v>
                </c:pt>
                <c:pt idx="3">
                  <c:v>Жұмыстың тұрақтылығы</c:v>
                </c:pt>
                <c:pt idx="4">
                  <c:v>Тұрғылықты жердің тұрақтылығы</c:v>
                </c:pt>
                <c:pt idx="5">
                  <c:v>Тұрақты қызмет көрсету </c:v>
                </c:pt>
                <c:pt idx="6">
                  <c:v>Сынау</c:v>
                </c:pt>
                <c:pt idx="7">
                  <c:v>Өмір салтын біріктіру</c:v>
                </c:pt>
                <c:pt idx="8">
                  <c:v>Кәсіпкерлік</c:v>
                </c:pt>
              </c:strCache>
            </c:strRef>
          </c:cat>
          <c:val>
            <c:numRef>
              <c:f>0</c:f>
              <c:numCache>
                <c:formatCode>General</c:formatCode>
                <c:ptCount val="9"/>
                <c:pt idx="0">
                  <c:v>0</c:v>
                </c:pt>
                <c:pt idx="1">
                  <c:v>2</c:v>
                </c:pt>
                <c:pt idx="2">
                  <c:v>0</c:v>
                </c:pt>
                <c:pt idx="3">
                  <c:v>1</c:v>
                </c:pt>
                <c:pt idx="4">
                  <c:v>0</c:v>
                </c:pt>
                <c:pt idx="5">
                  <c:v>20</c:v>
                </c:pt>
                <c:pt idx="6">
                  <c:v>0</c:v>
                </c:pt>
                <c:pt idx="7">
                  <c:v>0</c:v>
                </c:pt>
                <c:pt idx="8">
                  <c:v>27</c:v>
                </c:pt>
              </c:numCache>
            </c:numRef>
          </c:val>
          <c:extLst>
            <c:ext xmlns:c16="http://schemas.microsoft.com/office/drawing/2014/chart" uri="{C3380CC4-5D6E-409C-BE32-E72D297353CC}">
              <c16:uniqueId val="{00000000-92F5-4D6E-A891-D4ECBAA1402B}"/>
            </c:ext>
          </c:extLst>
        </c:ser>
        <c:dLbls>
          <c:showLegendKey val="0"/>
          <c:showVal val="0"/>
          <c:showCatName val="0"/>
          <c:showSerName val="0"/>
          <c:showPercent val="0"/>
          <c:showBubbleSize val="0"/>
        </c:dLbls>
        <c:gapWidth val="219"/>
        <c:overlap val="-27"/>
        <c:axId val="199452672"/>
        <c:axId val="234438656"/>
      </c:barChart>
      <c:catAx>
        <c:axId val="199452672"/>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1100" b="1" strike="noStrike" spc="-1">
                <a:solidFill>
                  <a:srgbClr val="002060"/>
                </a:solidFill>
                <a:latin typeface="Times New Roman"/>
              </a:defRPr>
            </a:pPr>
            <a:endParaRPr lang="ru-RU"/>
          </a:p>
        </c:txPr>
        <c:crossAx val="234438656"/>
        <c:crosses val="autoZero"/>
        <c:auto val="1"/>
        <c:lblAlgn val="ctr"/>
        <c:lblOffset val="100"/>
        <c:noMultiLvlLbl val="0"/>
      </c:catAx>
      <c:valAx>
        <c:axId val="234438656"/>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1" strike="noStrike" spc="-1">
                <a:solidFill>
                  <a:srgbClr val="002060"/>
                </a:solidFill>
                <a:latin typeface="Calibri"/>
              </a:defRPr>
            </a:pPr>
            <a:endParaRPr lang="ru-RU"/>
          </a:p>
        </c:txPr>
        <c:crossAx val="199452672"/>
        <c:crosses val="autoZero"/>
        <c:crossBetween val="between"/>
      </c:valAx>
      <c:spPr>
        <a:noFill/>
        <a:ln>
          <a:noFill/>
        </a:ln>
      </c:spPr>
    </c:plotArea>
    <c:plotVisOnly val="1"/>
    <c:dispBlanksAs val="gap"/>
    <c:showDLblsOverMax val="0"/>
  </c:chart>
  <c:spPr>
    <a:solidFill>
      <a:srgbClr val="FFFFFF"/>
    </a:solidFill>
    <a:ln w="9360">
      <a:solidFill>
        <a:srgbClr val="D9D9D9"/>
      </a:solidFill>
      <a:round/>
    </a:ln>
  </c:spPr>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260" b="1" strike="noStrike" spc="-1">
                <a:solidFill>
                  <a:srgbClr val="002060"/>
                </a:solidFill>
                <a:latin typeface="Times New Roman"/>
              </a:defRPr>
            </a:pPr>
            <a:r>
              <a:rPr lang="ru-RU" sz="1260" b="1" strike="noStrike" spc="-1">
                <a:solidFill>
                  <a:srgbClr val="002060"/>
                </a:solidFill>
                <a:latin typeface="Times New Roman"/>
              </a:rPr>
              <a:t>Студент саны</a:t>
            </a:r>
          </a:p>
        </c:rich>
      </c:tx>
      <c:overlay val="0"/>
      <c:spPr>
        <a:noFill/>
        <a:ln>
          <a:noFill/>
        </a:ln>
      </c:spPr>
    </c:title>
    <c:autoTitleDeleted val="0"/>
    <c:plotArea>
      <c:layout/>
      <c:barChart>
        <c:barDir val="col"/>
        <c:grouping val="clustered"/>
        <c:varyColors val="0"/>
        <c:ser>
          <c:idx val="0"/>
          <c:order val="0"/>
          <c:tx>
            <c:strRef>
              <c:f>label 0</c:f>
              <c:strCache>
                <c:ptCount val="1"/>
                <c:pt idx="0">
                  <c:v>Студент саны</c:v>
                </c:pt>
              </c:strCache>
            </c:strRef>
          </c:tx>
          <c:spPr>
            <a:solidFill>
              <a:srgbClr val="4472C4"/>
            </a:solidFill>
            <a:ln>
              <a:noFill/>
            </a:ln>
          </c:spPr>
          <c:invertIfNegative val="0"/>
          <c:dLbls>
            <c:spPr>
              <a:noFill/>
              <a:ln>
                <a:noFill/>
              </a:ln>
              <a:effectLst/>
            </c:spPr>
            <c:txPr>
              <a:bodyPr/>
              <a:lstStyle/>
              <a:p>
                <a:pPr>
                  <a:defRPr sz="1050" b="1" strike="noStrike" spc="-1">
                    <a:solidFill>
                      <a:srgbClr val="002060"/>
                    </a:solidFill>
                    <a:latin typeface="Calibri"/>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9"/>
                <c:pt idx="0">
                  <c:v>Кәсіби құзыреттілік</c:v>
                </c:pt>
                <c:pt idx="1">
                  <c:v>Менеджмент</c:v>
                </c:pt>
                <c:pt idx="2">
                  <c:v>Автономия (Тәуелсіздік)</c:v>
                </c:pt>
                <c:pt idx="3">
                  <c:v>Жұмыстың тұрақтылығы</c:v>
                </c:pt>
                <c:pt idx="4">
                  <c:v>Тұрғылықты жердің тұрақтылығы</c:v>
                </c:pt>
                <c:pt idx="5">
                  <c:v>Тұрақты  қызмет көрсету </c:v>
                </c:pt>
                <c:pt idx="6">
                  <c:v>Сынау</c:v>
                </c:pt>
                <c:pt idx="7">
                  <c:v>Өмір салтын біріктіру</c:v>
                </c:pt>
                <c:pt idx="8">
                  <c:v>Кәсіпкерлік</c:v>
                </c:pt>
              </c:strCache>
            </c:strRef>
          </c:cat>
          <c:val>
            <c:numRef>
              <c:f>0</c:f>
              <c:numCache>
                <c:formatCode>General</c:formatCode>
                <c:ptCount val="9"/>
                <c:pt idx="0">
                  <c:v>0</c:v>
                </c:pt>
                <c:pt idx="1">
                  <c:v>2</c:v>
                </c:pt>
                <c:pt idx="2">
                  <c:v>0</c:v>
                </c:pt>
                <c:pt idx="3">
                  <c:v>28</c:v>
                </c:pt>
                <c:pt idx="4">
                  <c:v>0</c:v>
                </c:pt>
                <c:pt idx="5">
                  <c:v>30</c:v>
                </c:pt>
                <c:pt idx="6">
                  <c:v>0</c:v>
                </c:pt>
                <c:pt idx="7">
                  <c:v>0</c:v>
                </c:pt>
                <c:pt idx="8">
                  <c:v>10</c:v>
                </c:pt>
              </c:numCache>
            </c:numRef>
          </c:val>
          <c:extLst>
            <c:ext xmlns:c16="http://schemas.microsoft.com/office/drawing/2014/chart" uri="{C3380CC4-5D6E-409C-BE32-E72D297353CC}">
              <c16:uniqueId val="{00000000-FB03-4842-9F63-014018977BED}"/>
            </c:ext>
          </c:extLst>
        </c:ser>
        <c:dLbls>
          <c:showLegendKey val="0"/>
          <c:showVal val="0"/>
          <c:showCatName val="0"/>
          <c:showSerName val="0"/>
          <c:showPercent val="0"/>
          <c:showBubbleSize val="0"/>
        </c:dLbls>
        <c:gapWidth val="219"/>
        <c:overlap val="-27"/>
        <c:axId val="475942912"/>
        <c:axId val="234440384"/>
      </c:barChart>
      <c:catAx>
        <c:axId val="475942912"/>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1050" b="1" strike="noStrike" spc="-1">
                <a:solidFill>
                  <a:srgbClr val="002060"/>
                </a:solidFill>
                <a:latin typeface="Times New Roman"/>
              </a:defRPr>
            </a:pPr>
            <a:endParaRPr lang="ru-RU"/>
          </a:p>
        </c:txPr>
        <c:crossAx val="234440384"/>
        <c:crosses val="autoZero"/>
        <c:auto val="1"/>
        <c:lblAlgn val="ctr"/>
        <c:lblOffset val="100"/>
        <c:noMultiLvlLbl val="0"/>
      </c:catAx>
      <c:valAx>
        <c:axId val="23444038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050" b="1" strike="noStrike" spc="-1">
                <a:solidFill>
                  <a:srgbClr val="002060"/>
                </a:solidFill>
                <a:latin typeface="Calibri"/>
              </a:defRPr>
            </a:pPr>
            <a:endParaRPr lang="ru-RU"/>
          </a:p>
        </c:txPr>
        <c:crossAx val="475942912"/>
        <c:crosses val="autoZero"/>
        <c:crossBetween val="between"/>
      </c:valAx>
      <c:spPr>
        <a:noFill/>
        <a:ln>
          <a:noFill/>
        </a:ln>
      </c:spPr>
    </c:plotArea>
    <c:plotVisOnly val="1"/>
    <c:dispBlanksAs val="gap"/>
    <c:showDLblsOverMax val="0"/>
  </c:chart>
  <c:spPr>
    <a:solidFill>
      <a:srgbClr val="FFFFFF"/>
    </a:solidFill>
    <a:ln w="9360">
      <a:solidFill>
        <a:srgbClr val="D9D9D9"/>
      </a:solidFill>
      <a:round/>
    </a:ln>
  </c:spPr>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318" b="1" strike="noStrike" spc="-1">
                <a:solidFill>
                  <a:srgbClr val="002060"/>
                </a:solidFill>
                <a:latin typeface="Times New Roman"/>
              </a:defRPr>
            </a:pPr>
            <a:r>
              <a:rPr lang="ru-RU" sz="1318" b="1" strike="noStrike" spc="-1">
                <a:solidFill>
                  <a:srgbClr val="002060"/>
                </a:solidFill>
                <a:latin typeface="Times New Roman"/>
              </a:rPr>
              <a:t>Студент саны</a:t>
            </a:r>
          </a:p>
        </c:rich>
      </c:tx>
      <c:overlay val="0"/>
      <c:spPr>
        <a:noFill/>
        <a:ln>
          <a:noFill/>
        </a:ln>
      </c:spPr>
    </c:title>
    <c:autoTitleDeleted val="0"/>
    <c:plotArea>
      <c:layout/>
      <c:barChart>
        <c:barDir val="col"/>
        <c:grouping val="clustered"/>
        <c:varyColors val="0"/>
        <c:ser>
          <c:idx val="0"/>
          <c:order val="0"/>
          <c:tx>
            <c:strRef>
              <c:f>label 0</c:f>
              <c:strCache>
                <c:ptCount val="1"/>
                <c:pt idx="0">
                  <c:v>Студент саны</c:v>
                </c:pt>
              </c:strCache>
            </c:strRef>
          </c:tx>
          <c:spPr>
            <a:solidFill>
              <a:srgbClr val="4472C4"/>
            </a:solidFill>
            <a:ln>
              <a:noFill/>
            </a:ln>
          </c:spPr>
          <c:invertIfNegative val="0"/>
          <c:dLbls>
            <c:spPr>
              <a:noFill/>
              <a:ln>
                <a:noFill/>
              </a:ln>
              <a:effectLst/>
            </c:spPr>
            <c:txPr>
              <a:bodyPr/>
              <a:lstStyle/>
              <a:p>
                <a:pPr>
                  <a:defRPr sz="1400" b="1" strike="noStrike" spc="-1">
                    <a:solidFill>
                      <a:srgbClr val="002060"/>
                    </a:solidFill>
                    <a:latin typeface="Calibri"/>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9"/>
                <c:pt idx="0">
                  <c:v>Кәсіби құзыреттілік</c:v>
                </c:pt>
                <c:pt idx="1">
                  <c:v>Менеджмент</c:v>
                </c:pt>
                <c:pt idx="2">
                  <c:v>Автономия (Тәуелсіздік)</c:v>
                </c:pt>
                <c:pt idx="3">
                  <c:v>Жұмыстың тұрақтылығы</c:v>
                </c:pt>
                <c:pt idx="4">
                  <c:v>Тұрғылықты жердің тұрақтылығы</c:v>
                </c:pt>
                <c:pt idx="5">
                  <c:v>Тұрақты қызмет көрсету </c:v>
                </c:pt>
                <c:pt idx="6">
                  <c:v>Сынау</c:v>
                </c:pt>
                <c:pt idx="7">
                  <c:v>Өмір салтын біріктіру</c:v>
                </c:pt>
                <c:pt idx="8">
                  <c:v>Кәсіпкерлік</c:v>
                </c:pt>
              </c:strCache>
            </c:strRef>
          </c:cat>
          <c:val>
            <c:numRef>
              <c:f>0</c:f>
              <c:numCache>
                <c:formatCode>General</c:formatCode>
                <c:ptCount val="9"/>
                <c:pt idx="0">
                  <c:v>0</c:v>
                </c:pt>
                <c:pt idx="1">
                  <c:v>4</c:v>
                </c:pt>
                <c:pt idx="2">
                  <c:v>0</c:v>
                </c:pt>
                <c:pt idx="3">
                  <c:v>25</c:v>
                </c:pt>
                <c:pt idx="4">
                  <c:v>0</c:v>
                </c:pt>
                <c:pt idx="5">
                  <c:v>26</c:v>
                </c:pt>
                <c:pt idx="6">
                  <c:v>0</c:v>
                </c:pt>
                <c:pt idx="7">
                  <c:v>0</c:v>
                </c:pt>
                <c:pt idx="8">
                  <c:v>15</c:v>
                </c:pt>
              </c:numCache>
            </c:numRef>
          </c:val>
          <c:extLst>
            <c:ext xmlns:c16="http://schemas.microsoft.com/office/drawing/2014/chart" uri="{C3380CC4-5D6E-409C-BE32-E72D297353CC}">
              <c16:uniqueId val="{00000000-3C3F-4A8C-9281-20FFCE9B00DA}"/>
            </c:ext>
          </c:extLst>
        </c:ser>
        <c:dLbls>
          <c:showLegendKey val="0"/>
          <c:showVal val="0"/>
          <c:showCatName val="0"/>
          <c:showSerName val="0"/>
          <c:showPercent val="0"/>
          <c:showBubbleSize val="0"/>
        </c:dLbls>
        <c:gapWidth val="219"/>
        <c:overlap val="-27"/>
        <c:axId val="475694592"/>
        <c:axId val="234442112"/>
      </c:barChart>
      <c:catAx>
        <c:axId val="475694592"/>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1100" b="1" strike="noStrike" spc="-1">
                <a:solidFill>
                  <a:srgbClr val="002060"/>
                </a:solidFill>
                <a:latin typeface="Times New Roman"/>
              </a:defRPr>
            </a:pPr>
            <a:endParaRPr lang="ru-RU"/>
          </a:p>
        </c:txPr>
        <c:crossAx val="234442112"/>
        <c:crosses val="autoZero"/>
        <c:auto val="1"/>
        <c:lblAlgn val="ctr"/>
        <c:lblOffset val="100"/>
        <c:noMultiLvlLbl val="0"/>
      </c:catAx>
      <c:valAx>
        <c:axId val="234442112"/>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1100" b="1" strike="noStrike" spc="-1">
                <a:solidFill>
                  <a:srgbClr val="002060"/>
                </a:solidFill>
                <a:latin typeface="Calibri"/>
              </a:defRPr>
            </a:pPr>
            <a:endParaRPr lang="ru-RU"/>
          </a:p>
        </c:txPr>
        <c:crossAx val="475694592"/>
        <c:crosses val="autoZero"/>
        <c:crossBetween val="between"/>
      </c:valAx>
      <c:spPr>
        <a:noFill/>
        <a:ln>
          <a:noFill/>
        </a:ln>
      </c:spPr>
    </c:plotArea>
    <c:plotVisOnly val="1"/>
    <c:dispBlanksAs val="gap"/>
    <c:showDLblsOverMax val="0"/>
  </c:chart>
  <c:spPr>
    <a:solidFill>
      <a:srgbClr val="FFFFFF"/>
    </a:solidFill>
    <a:ln w="9360">
      <a:solidFill>
        <a:srgbClr val="D9D9D9"/>
      </a:solidFill>
      <a:round/>
    </a:ln>
  </c:spPr>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Эксперименттен кейінгі</a:t>
            </a:r>
          </a:p>
        </c:rich>
      </c:tx>
      <c:overlay val="0"/>
      <c:spPr>
        <a:noFill/>
        <a:ln>
          <a:noFill/>
        </a:ln>
      </c:spPr>
    </c:title>
    <c:autoTitleDeleted val="0"/>
    <c:plotArea>
      <c:layout/>
      <c:pieChart>
        <c:varyColors val="1"/>
        <c:ser>
          <c:idx val="0"/>
          <c:order val="0"/>
          <c:tx>
            <c:strRef>
              <c:f>label 0</c:f>
              <c:strCache>
                <c:ptCount val="1"/>
                <c:pt idx="0">
                  <c:v>Эксперименттен кейінгі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ED17-4D53-B735-0E9CA3939435}"/>
              </c:ext>
            </c:extLst>
          </c:dPt>
          <c:dPt>
            <c:idx val="2"/>
            <c:bubble3D val="0"/>
            <c:spPr>
              <a:solidFill>
                <a:srgbClr val="A5A5A5"/>
              </a:solidFill>
              <a:ln>
                <a:noFill/>
              </a:ln>
            </c:spPr>
            <c:extLst>
              <c:ext xmlns:c16="http://schemas.microsoft.com/office/drawing/2014/chart" uri="{C3380CC4-5D6E-409C-BE32-E72D297353CC}">
                <c16:uniqueId val="{00000001-ED17-4D53-B735-0E9CA3939435}"/>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12-ден төмен</c:v>
                </c:pt>
                <c:pt idx="1">
                  <c:v>12-15 аралығы</c:v>
                </c:pt>
                <c:pt idx="2">
                  <c:v>15-тен жоғары</c:v>
                </c:pt>
              </c:strCache>
            </c:strRef>
          </c:cat>
          <c:val>
            <c:numRef>
              <c:f>0</c:f>
              <c:numCache>
                <c:formatCode>General</c:formatCode>
                <c:ptCount val="3"/>
                <c:pt idx="0">
                  <c:v>34</c:v>
                </c:pt>
                <c:pt idx="1">
                  <c:v>11</c:v>
                </c:pt>
                <c:pt idx="2">
                  <c:v>5</c:v>
                </c:pt>
              </c:numCache>
            </c:numRef>
          </c:val>
          <c:extLst>
            <c:ext xmlns:c16="http://schemas.microsoft.com/office/drawing/2014/chart" uri="{C3380CC4-5D6E-409C-BE32-E72D297353CC}">
              <c16:uniqueId val="{00000002-ED17-4D53-B735-0E9CA3939435}"/>
            </c:ext>
          </c:extLst>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noFill/>
    <a:ln w="9360">
      <a:noFill/>
    </a:ln>
  </c:spPr>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Экспериментке дейінгі</a:t>
            </a:r>
          </a:p>
        </c:rich>
      </c:tx>
      <c:overlay val="0"/>
      <c:spPr>
        <a:noFill/>
        <a:ln>
          <a:noFill/>
        </a:ln>
      </c:spPr>
    </c:title>
    <c:autoTitleDeleted val="0"/>
    <c:plotArea>
      <c:layout>
        <c:manualLayout>
          <c:layoutTarget val="inner"/>
          <c:xMode val="edge"/>
          <c:yMode val="edge"/>
          <c:x val="0.17966126647962141"/>
          <c:y val="0.19867986798679868"/>
          <c:w val="0.32000000000000089"/>
          <c:h val="0.68910891089108905"/>
        </c:manualLayout>
      </c:layout>
      <c:pieChart>
        <c:varyColors val="1"/>
        <c:ser>
          <c:idx val="0"/>
          <c:order val="0"/>
          <c:tx>
            <c:strRef>
              <c:f>label 0</c:f>
              <c:strCache>
                <c:ptCount val="1"/>
                <c:pt idx="0">
                  <c:v>Экспериментке дейінгі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3CCA-4B32-819D-61E9E2E43680}"/>
              </c:ext>
            </c:extLst>
          </c:dPt>
          <c:dPt>
            <c:idx val="2"/>
            <c:bubble3D val="0"/>
            <c:spPr>
              <a:solidFill>
                <a:srgbClr val="A5A5A5"/>
              </a:solidFill>
              <a:ln>
                <a:noFill/>
              </a:ln>
            </c:spPr>
            <c:extLst>
              <c:ext xmlns:c16="http://schemas.microsoft.com/office/drawing/2014/chart" uri="{C3380CC4-5D6E-409C-BE32-E72D297353CC}">
                <c16:uniqueId val="{00000001-3CCA-4B32-819D-61E9E2E43680}"/>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12-ден төмен</c:v>
                </c:pt>
                <c:pt idx="1">
                  <c:v>12-15 аралығы</c:v>
                </c:pt>
                <c:pt idx="2">
                  <c:v>15-тен жоғары</c:v>
                </c:pt>
              </c:strCache>
            </c:strRef>
          </c:cat>
          <c:val>
            <c:numRef>
              <c:f>0</c:f>
              <c:numCache>
                <c:formatCode>General</c:formatCode>
                <c:ptCount val="3"/>
                <c:pt idx="0">
                  <c:v>45</c:v>
                </c:pt>
                <c:pt idx="1">
                  <c:v>3</c:v>
                </c:pt>
                <c:pt idx="2">
                  <c:v>2</c:v>
                </c:pt>
              </c:numCache>
            </c:numRef>
          </c:val>
          <c:extLst>
            <c:ext xmlns:c16="http://schemas.microsoft.com/office/drawing/2014/chart" uri="{C3380CC4-5D6E-409C-BE32-E72D297353CC}">
              <c16:uniqueId val="{00000002-3CCA-4B32-819D-61E9E2E43680}"/>
            </c:ext>
          </c:extLst>
        </c:ser>
        <c:dLbls>
          <c:showLegendKey val="0"/>
          <c:showVal val="0"/>
          <c:showCatName val="0"/>
          <c:showSerName val="0"/>
          <c:showPercent val="0"/>
          <c:showBubbleSize val="0"/>
          <c:showLeaderLines val="0"/>
        </c:dLbls>
        <c:firstSliceAng val="0"/>
      </c:pieChart>
      <c:spPr>
        <a:noFill/>
        <a:ln>
          <a:noFill/>
        </a:ln>
      </c:spPr>
    </c:plotArea>
    <c:legend>
      <c:legendPos val="r"/>
      <c:layout>
        <c:manualLayout>
          <c:xMode val="edge"/>
          <c:yMode val="edge"/>
          <c:x val="0.61250000000000004"/>
          <c:y val="0.43700000000000144"/>
          <c:w val="0.29389336833552132"/>
          <c:h val="0.29103233692632474"/>
        </c:manualLayout>
      </c:layout>
      <c:overlay val="0"/>
      <c:spPr>
        <a:solidFill>
          <a:srgbClr val="F2F2F2">
            <a:alpha val="39000"/>
          </a:srgbClr>
        </a:solidFill>
        <a:ln>
          <a:noFill/>
        </a:ln>
      </c:spPr>
      <c:txPr>
        <a:bodyPr/>
        <a:lstStyle/>
        <a:p>
          <a:pPr>
            <a:defRPr sz="1200" b="0" strike="noStrike" spc="-1">
              <a:solidFill>
                <a:srgbClr val="000000"/>
              </a:solidFill>
              <a:latin typeface="Times New Roman"/>
            </a:defRPr>
          </a:pPr>
          <a:endParaRPr lang="ru-RU"/>
        </a:p>
      </c:txPr>
    </c:legend>
    <c:plotVisOnly val="1"/>
    <c:dispBlanksAs val="zero"/>
    <c:showDLblsOverMax val="0"/>
  </c:chart>
  <c:spPr>
    <a:noFill/>
    <a:ln w="9360">
      <a:noFill/>
    </a:ln>
  </c:spPr>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Экспериментке дейінгі</a:t>
            </a:r>
          </a:p>
        </c:rich>
      </c:tx>
      <c:overlay val="0"/>
      <c:spPr>
        <a:noFill/>
        <a:ln>
          <a:noFill/>
        </a:ln>
      </c:spPr>
    </c:title>
    <c:autoTitleDeleted val="0"/>
    <c:plotArea>
      <c:layout/>
      <c:pieChart>
        <c:varyColors val="1"/>
        <c:ser>
          <c:idx val="0"/>
          <c:order val="0"/>
          <c:tx>
            <c:strRef>
              <c:f>label 0</c:f>
              <c:strCache>
                <c:ptCount val="1"/>
                <c:pt idx="0">
                  <c:v>Экспериментке дейінгі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ECC3-4218-9052-3557893C687F}"/>
              </c:ext>
            </c:extLst>
          </c:dPt>
          <c:dPt>
            <c:idx val="2"/>
            <c:bubble3D val="0"/>
            <c:spPr>
              <a:solidFill>
                <a:srgbClr val="A5A5A5"/>
              </a:solidFill>
              <a:ln>
                <a:noFill/>
              </a:ln>
            </c:spPr>
            <c:extLst>
              <c:ext xmlns:c16="http://schemas.microsoft.com/office/drawing/2014/chart" uri="{C3380CC4-5D6E-409C-BE32-E72D297353CC}">
                <c16:uniqueId val="{00000001-ECC3-4218-9052-3557893C687F}"/>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12-ден төмен</c:v>
                </c:pt>
                <c:pt idx="1">
                  <c:v>12-15 аралығы</c:v>
                </c:pt>
                <c:pt idx="2">
                  <c:v>15-тен жоғары</c:v>
                </c:pt>
              </c:strCache>
            </c:strRef>
          </c:cat>
          <c:val>
            <c:numRef>
              <c:f>0</c:f>
              <c:numCache>
                <c:formatCode>General</c:formatCode>
                <c:ptCount val="3"/>
                <c:pt idx="0">
                  <c:v>56</c:v>
                </c:pt>
                <c:pt idx="1">
                  <c:v>9</c:v>
                </c:pt>
                <c:pt idx="2">
                  <c:v>5</c:v>
                </c:pt>
              </c:numCache>
            </c:numRef>
          </c:val>
          <c:extLst>
            <c:ext xmlns:c16="http://schemas.microsoft.com/office/drawing/2014/chart" uri="{C3380CC4-5D6E-409C-BE32-E72D297353CC}">
              <c16:uniqueId val="{00000002-ECC3-4218-9052-3557893C687F}"/>
            </c:ext>
          </c:extLst>
        </c:ser>
        <c:dLbls>
          <c:showLegendKey val="0"/>
          <c:showVal val="0"/>
          <c:showCatName val="0"/>
          <c:showSerName val="0"/>
          <c:showPercent val="0"/>
          <c:showBubbleSize val="0"/>
          <c:showLeaderLines val="0"/>
        </c:dLbls>
        <c:firstSliceAng val="0"/>
      </c:pieChart>
      <c:spPr>
        <a:noFill/>
        <a:ln>
          <a:noFill/>
        </a:ln>
      </c:spPr>
    </c:plotArea>
    <c:legend>
      <c:legendPos val="r"/>
      <c:layout>
        <c:manualLayout>
          <c:xMode val="edge"/>
          <c:yMode val="edge"/>
          <c:x val="0.61406249999999996"/>
          <c:y val="0.42600000000000032"/>
          <c:w val="0.36614788424276662"/>
          <c:h val="0.29769974441604574"/>
        </c:manualLayout>
      </c:layout>
      <c:overlay val="0"/>
      <c:spPr>
        <a:solidFill>
          <a:srgbClr val="F2F2F2">
            <a:alpha val="39000"/>
          </a:srgbClr>
        </a:solidFill>
        <a:ln>
          <a:noFill/>
        </a:ln>
      </c:spPr>
      <c:txPr>
        <a:bodyPr/>
        <a:lstStyle/>
        <a:p>
          <a:pPr>
            <a:defRPr sz="1400" b="0" strike="noStrike" spc="-1">
              <a:solidFill>
                <a:srgbClr val="000000"/>
              </a:solidFill>
              <a:latin typeface="Times New Roman"/>
            </a:defRPr>
          </a:pPr>
          <a:endParaRPr lang="ru-RU"/>
        </a:p>
      </c:txPr>
    </c:legend>
    <c:plotVisOnly val="1"/>
    <c:dispBlanksAs val="zero"/>
    <c:showDLblsOverMax val="0"/>
  </c:chart>
  <c:spPr>
    <a:noFill/>
    <a:ln w="9360">
      <a:noFill/>
    </a:ln>
  </c:spPr>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Эксперименттен кейінгі</a:t>
            </a:r>
          </a:p>
        </c:rich>
      </c:tx>
      <c:overlay val="0"/>
      <c:spPr>
        <a:noFill/>
        <a:ln>
          <a:noFill/>
        </a:ln>
      </c:spPr>
    </c:title>
    <c:autoTitleDeleted val="0"/>
    <c:plotArea>
      <c:layout>
        <c:manualLayout>
          <c:layoutTarget val="inner"/>
          <c:xMode val="edge"/>
          <c:yMode val="edge"/>
          <c:x val="0.33306250000000254"/>
          <c:y val="0.22511111111111101"/>
          <c:w val="0.35418750000000032"/>
          <c:h val="0.68911111111111101"/>
        </c:manualLayout>
      </c:layout>
      <c:pieChart>
        <c:varyColors val="1"/>
        <c:ser>
          <c:idx val="0"/>
          <c:order val="0"/>
          <c:tx>
            <c:strRef>
              <c:f>label 0</c:f>
              <c:strCache>
                <c:ptCount val="1"/>
                <c:pt idx="0">
                  <c:v>Эксперименттен кейінгі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4FEA-4443-A14B-6EE1C4D3082C}"/>
              </c:ext>
            </c:extLst>
          </c:dPt>
          <c:dPt>
            <c:idx val="2"/>
            <c:bubble3D val="0"/>
            <c:spPr>
              <a:solidFill>
                <a:srgbClr val="A5A5A5"/>
              </a:solidFill>
              <a:ln>
                <a:noFill/>
              </a:ln>
            </c:spPr>
            <c:extLst>
              <c:ext xmlns:c16="http://schemas.microsoft.com/office/drawing/2014/chart" uri="{C3380CC4-5D6E-409C-BE32-E72D297353CC}">
                <c16:uniqueId val="{00000001-4FEA-4443-A14B-6EE1C4D3082C}"/>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12-ден төмен</c:v>
                </c:pt>
                <c:pt idx="1">
                  <c:v>12-15 аралығы</c:v>
                </c:pt>
                <c:pt idx="2">
                  <c:v>15-тен жоғары</c:v>
                </c:pt>
              </c:strCache>
            </c:strRef>
          </c:cat>
          <c:val>
            <c:numRef>
              <c:f>0</c:f>
              <c:numCache>
                <c:formatCode>General</c:formatCode>
                <c:ptCount val="3"/>
                <c:pt idx="0">
                  <c:v>39</c:v>
                </c:pt>
                <c:pt idx="1">
                  <c:v>22</c:v>
                </c:pt>
                <c:pt idx="2">
                  <c:v>9</c:v>
                </c:pt>
              </c:numCache>
            </c:numRef>
          </c:val>
          <c:extLst>
            <c:ext xmlns:c16="http://schemas.microsoft.com/office/drawing/2014/chart" uri="{C3380CC4-5D6E-409C-BE32-E72D297353CC}">
              <c16:uniqueId val="{00000002-4FEA-4443-A14B-6EE1C4D3082C}"/>
            </c:ext>
          </c:extLst>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noFill/>
    <a:ln w="9360">
      <a:noFill/>
    </a:ln>
  </c:spPr>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Эксперименттен кейінгі</a:t>
            </a:r>
          </a:p>
        </c:rich>
      </c:tx>
      <c:overlay val="0"/>
      <c:spPr>
        <a:noFill/>
        <a:ln>
          <a:noFill/>
        </a:ln>
      </c:spPr>
    </c:title>
    <c:autoTitleDeleted val="0"/>
    <c:plotArea>
      <c:layout>
        <c:manualLayout>
          <c:layoutTarget val="inner"/>
          <c:xMode val="edge"/>
          <c:yMode val="edge"/>
          <c:x val="0.31712500000000032"/>
          <c:y val="0.20211111111111121"/>
          <c:w val="0.42081250000000214"/>
          <c:h val="0.73211111111111105"/>
        </c:manualLayout>
      </c:layout>
      <c:pieChart>
        <c:varyColors val="1"/>
        <c:ser>
          <c:idx val="0"/>
          <c:order val="0"/>
          <c:tx>
            <c:strRef>
              <c:f>label 0</c:f>
              <c:strCache>
                <c:ptCount val="1"/>
                <c:pt idx="0">
                  <c:v>Эксперименттен кейінгі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F319-454F-9A47-7C4A8C76F882}"/>
              </c:ext>
            </c:extLst>
          </c:dPt>
          <c:dPt>
            <c:idx val="2"/>
            <c:bubble3D val="0"/>
            <c:spPr>
              <a:solidFill>
                <a:srgbClr val="A5A5A5"/>
              </a:solidFill>
              <a:ln>
                <a:noFill/>
              </a:ln>
            </c:spPr>
            <c:extLst>
              <c:ext xmlns:c16="http://schemas.microsoft.com/office/drawing/2014/chart" uri="{C3380CC4-5D6E-409C-BE32-E72D297353CC}">
                <c16:uniqueId val="{00000001-F319-454F-9A47-7C4A8C76F882}"/>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64-85  ұпай  аралығы </c:v>
                </c:pt>
                <c:pt idx="1">
                  <c:v>37-63 ұпай аралығы </c:v>
                </c:pt>
                <c:pt idx="2">
                  <c:v>12-36 ұпай аралығы   </c:v>
                </c:pt>
              </c:strCache>
            </c:strRef>
          </c:cat>
          <c:val>
            <c:numRef>
              <c:f>0</c:f>
              <c:numCache>
                <c:formatCode>General</c:formatCode>
                <c:ptCount val="3"/>
                <c:pt idx="0">
                  <c:v>9</c:v>
                </c:pt>
                <c:pt idx="1">
                  <c:v>30</c:v>
                </c:pt>
                <c:pt idx="2">
                  <c:v>11</c:v>
                </c:pt>
              </c:numCache>
            </c:numRef>
          </c:val>
          <c:extLst>
            <c:ext xmlns:c16="http://schemas.microsoft.com/office/drawing/2014/chart" uri="{C3380CC4-5D6E-409C-BE32-E72D297353CC}">
              <c16:uniqueId val="{00000002-F319-454F-9A47-7C4A8C76F882}"/>
            </c:ext>
          </c:extLst>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noFill/>
    <a:ln w="9360">
      <a:noFill/>
    </a:ln>
  </c:spPr>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Эксперименттен кейінгі</a:t>
            </a:r>
          </a:p>
        </c:rich>
      </c:tx>
      <c:overlay val="0"/>
      <c:spPr>
        <a:noFill/>
        <a:ln>
          <a:noFill/>
        </a:ln>
      </c:spPr>
    </c:title>
    <c:autoTitleDeleted val="0"/>
    <c:plotArea>
      <c:layout>
        <c:manualLayout>
          <c:layoutTarget val="inner"/>
          <c:xMode val="edge"/>
          <c:yMode val="edge"/>
          <c:x val="0.19375000000000001"/>
          <c:y val="0.17233333333333387"/>
          <c:w val="0.52918749999999959"/>
          <c:h val="0.75722222222222202"/>
        </c:manualLayout>
      </c:layout>
      <c:pieChart>
        <c:varyColors val="1"/>
        <c:ser>
          <c:idx val="0"/>
          <c:order val="0"/>
          <c:tx>
            <c:strRef>
              <c:f>label 0</c:f>
              <c:strCache>
                <c:ptCount val="1"/>
                <c:pt idx="0">
                  <c:v>Эксперименттен кейінгі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9494-4568-8AC1-FF9188D0913E}"/>
              </c:ext>
            </c:extLst>
          </c:dPt>
          <c:dPt>
            <c:idx val="2"/>
            <c:bubble3D val="0"/>
            <c:spPr>
              <a:solidFill>
                <a:srgbClr val="A5A5A5"/>
              </a:solidFill>
              <a:ln>
                <a:noFill/>
              </a:ln>
            </c:spPr>
            <c:extLst>
              <c:ext xmlns:c16="http://schemas.microsoft.com/office/drawing/2014/chart" uri="{C3380CC4-5D6E-409C-BE32-E72D297353CC}">
                <c16:uniqueId val="{00000001-9494-4568-8AC1-FF9188D0913E}"/>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64-85  ұпай  аралығы </c:v>
                </c:pt>
                <c:pt idx="1">
                  <c:v>37-63 ұпай аралығы </c:v>
                </c:pt>
                <c:pt idx="2">
                  <c:v>12-36 ұпай аралығы   </c:v>
                </c:pt>
              </c:strCache>
            </c:strRef>
          </c:cat>
          <c:val>
            <c:numRef>
              <c:f>0</c:f>
              <c:numCache>
                <c:formatCode>General</c:formatCode>
                <c:ptCount val="3"/>
                <c:pt idx="0">
                  <c:v>11</c:v>
                </c:pt>
                <c:pt idx="1">
                  <c:v>39</c:v>
                </c:pt>
                <c:pt idx="2">
                  <c:v>20</c:v>
                </c:pt>
              </c:numCache>
            </c:numRef>
          </c:val>
          <c:extLst>
            <c:ext xmlns:c16="http://schemas.microsoft.com/office/drawing/2014/chart" uri="{C3380CC4-5D6E-409C-BE32-E72D297353CC}">
              <c16:uniqueId val="{00000002-9494-4568-8AC1-FF9188D0913E}"/>
            </c:ext>
          </c:extLst>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noFill/>
    <a:ln w="9360">
      <a:noFill/>
    </a:ln>
  </c:spPr>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Экспериментке дейінгі</a:t>
            </a:r>
          </a:p>
        </c:rich>
      </c:tx>
      <c:overlay val="0"/>
      <c:spPr>
        <a:noFill/>
        <a:ln>
          <a:noFill/>
        </a:ln>
      </c:spPr>
    </c:title>
    <c:autoTitleDeleted val="0"/>
    <c:plotArea>
      <c:layout/>
      <c:pieChart>
        <c:varyColors val="1"/>
        <c:ser>
          <c:idx val="0"/>
          <c:order val="0"/>
          <c:tx>
            <c:strRef>
              <c:f>label 0</c:f>
              <c:strCache>
                <c:ptCount val="1"/>
                <c:pt idx="0">
                  <c:v>Экспериментке дейінгі</c:v>
                </c:pt>
              </c:strCache>
            </c:strRef>
          </c:tx>
          <c:spPr>
            <a:solidFill>
              <a:srgbClr val="4472C4"/>
            </a:solidFill>
            <a:ln>
              <a:noFill/>
            </a:ln>
          </c:spPr>
          <c:explosion val="2"/>
          <c:dPt>
            <c:idx val="1"/>
            <c:bubble3D val="0"/>
            <c:spPr>
              <a:solidFill>
                <a:srgbClr val="ED7D31"/>
              </a:solidFill>
              <a:ln>
                <a:noFill/>
              </a:ln>
            </c:spPr>
            <c:extLst>
              <c:ext xmlns:c16="http://schemas.microsoft.com/office/drawing/2014/chart" uri="{C3380CC4-5D6E-409C-BE32-E72D297353CC}">
                <c16:uniqueId val="{00000000-F0EB-4609-96AA-F52CEFCBCAA3}"/>
              </c:ext>
            </c:extLst>
          </c:dPt>
          <c:dPt>
            <c:idx val="2"/>
            <c:bubble3D val="0"/>
            <c:spPr>
              <a:solidFill>
                <a:srgbClr val="A5A5A5"/>
              </a:solidFill>
              <a:ln>
                <a:noFill/>
              </a:ln>
            </c:spPr>
            <c:extLst>
              <c:ext xmlns:c16="http://schemas.microsoft.com/office/drawing/2014/chart" uri="{C3380CC4-5D6E-409C-BE32-E72D297353CC}">
                <c16:uniqueId val="{00000001-F0EB-4609-96AA-F52CEFCBCAA3}"/>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64-85  ұпай  аралығы </c:v>
                </c:pt>
                <c:pt idx="1">
                  <c:v>37-63 ұпай аралығы </c:v>
                </c:pt>
                <c:pt idx="2">
                  <c:v>12-36 ұпай аралығы   </c:v>
                </c:pt>
              </c:strCache>
            </c:strRef>
          </c:cat>
          <c:val>
            <c:numRef>
              <c:f>0</c:f>
              <c:numCache>
                <c:formatCode>General</c:formatCode>
                <c:ptCount val="3"/>
                <c:pt idx="0">
                  <c:v>6</c:v>
                </c:pt>
                <c:pt idx="1">
                  <c:v>28</c:v>
                </c:pt>
                <c:pt idx="2">
                  <c:v>36</c:v>
                </c:pt>
              </c:numCache>
            </c:numRef>
          </c:val>
          <c:extLst>
            <c:ext xmlns:c16="http://schemas.microsoft.com/office/drawing/2014/chart" uri="{C3380CC4-5D6E-409C-BE32-E72D297353CC}">
              <c16:uniqueId val="{00000002-F0EB-4609-96AA-F52CEFCBCAA3}"/>
            </c:ext>
          </c:extLst>
        </c:ser>
        <c:dLbls>
          <c:showLegendKey val="0"/>
          <c:showVal val="0"/>
          <c:showCatName val="0"/>
          <c:showSerName val="0"/>
          <c:showPercent val="0"/>
          <c:showBubbleSize val="0"/>
          <c:showLeaderLines val="0"/>
        </c:dLbls>
        <c:firstSliceAng val="0"/>
      </c:pieChart>
      <c:spPr>
        <a:noFill/>
        <a:ln>
          <a:noFill/>
        </a:ln>
      </c:spPr>
    </c:plotArea>
    <c:legend>
      <c:legendPos val="r"/>
      <c:layout>
        <c:manualLayout>
          <c:xMode val="edge"/>
          <c:yMode val="edge"/>
          <c:x val="0.61387500000000428"/>
          <c:y val="0.34222222222222232"/>
          <c:w val="0.38608663041440389"/>
          <c:h val="0.22780308923213721"/>
        </c:manualLayout>
      </c:layout>
      <c:overlay val="0"/>
      <c:spPr>
        <a:solidFill>
          <a:srgbClr val="F2F2F2">
            <a:alpha val="39000"/>
          </a:srgbClr>
        </a:solidFill>
        <a:ln>
          <a:noFill/>
        </a:ln>
      </c:spPr>
      <c:txPr>
        <a:bodyPr/>
        <a:lstStyle/>
        <a:p>
          <a:pPr>
            <a:defRPr sz="1000" b="0" strike="noStrike" spc="-1">
              <a:solidFill>
                <a:srgbClr val="000000"/>
              </a:solidFill>
              <a:latin typeface="Times New Roman"/>
            </a:defRPr>
          </a:pPr>
          <a:endParaRPr lang="ru-RU"/>
        </a:p>
      </c:txPr>
    </c:legend>
    <c:plotVisOnly val="1"/>
    <c:dispBlanksAs val="zero"/>
    <c:showDLblsOverMax val="0"/>
  </c:chart>
  <c:spPr>
    <a:noFill/>
    <a:ln w="9360">
      <a:noFill/>
    </a:ln>
  </c:spPr>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Эксперименттен кейінгі</a:t>
            </a:r>
          </a:p>
        </c:rich>
      </c:tx>
      <c:overlay val="0"/>
      <c:spPr>
        <a:noFill/>
        <a:ln>
          <a:noFill/>
        </a:ln>
      </c:spPr>
    </c:title>
    <c:autoTitleDeleted val="0"/>
    <c:plotArea>
      <c:layout>
        <c:manualLayout>
          <c:layoutTarget val="inner"/>
          <c:xMode val="edge"/>
          <c:yMode val="edge"/>
          <c:x val="0.33137500000000214"/>
          <c:y val="0.19911111111111104"/>
          <c:w val="0.36025000000000001"/>
          <c:h val="0.60055555555555562"/>
        </c:manualLayout>
      </c:layout>
      <c:pieChart>
        <c:varyColors val="1"/>
        <c:ser>
          <c:idx val="0"/>
          <c:order val="0"/>
          <c:tx>
            <c:strRef>
              <c:f>label 0</c:f>
              <c:strCache>
                <c:ptCount val="1"/>
                <c:pt idx="0">
                  <c:v>Эксперименттен кейінгі</c:v>
                </c:pt>
              </c:strCache>
            </c:strRef>
          </c:tx>
          <c:spPr>
            <a:solidFill>
              <a:srgbClr val="4472C4"/>
            </a:solidFill>
            <a:ln>
              <a:noFill/>
            </a:ln>
          </c:spPr>
          <c:explosion val="4"/>
          <c:dPt>
            <c:idx val="1"/>
            <c:bubble3D val="0"/>
            <c:spPr>
              <a:solidFill>
                <a:srgbClr val="ED7D31"/>
              </a:solidFill>
              <a:ln>
                <a:noFill/>
              </a:ln>
            </c:spPr>
            <c:extLst>
              <c:ext xmlns:c16="http://schemas.microsoft.com/office/drawing/2014/chart" uri="{C3380CC4-5D6E-409C-BE32-E72D297353CC}">
                <c16:uniqueId val="{00000000-838C-421C-8BF9-722EC96532B4}"/>
              </c:ext>
            </c:extLst>
          </c:dPt>
          <c:dPt>
            <c:idx val="2"/>
            <c:bubble3D val="0"/>
            <c:spPr>
              <a:solidFill>
                <a:srgbClr val="A5A5A5"/>
              </a:solidFill>
              <a:ln>
                <a:noFill/>
              </a:ln>
            </c:spPr>
            <c:extLst>
              <c:ext xmlns:c16="http://schemas.microsoft.com/office/drawing/2014/chart" uri="{C3380CC4-5D6E-409C-BE32-E72D297353CC}">
                <c16:uniqueId val="{00000001-838C-421C-8BF9-722EC96532B4}"/>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35 ұпайдан төмен</c:v>
                </c:pt>
                <c:pt idx="1">
                  <c:v>35 - 65 ұпай аралығы</c:v>
                </c:pt>
                <c:pt idx="2">
                  <c:v>66 ұпайдан жоғары</c:v>
                </c:pt>
              </c:strCache>
            </c:strRef>
          </c:cat>
          <c:val>
            <c:numRef>
              <c:f>0</c:f>
              <c:numCache>
                <c:formatCode>General</c:formatCode>
                <c:ptCount val="3"/>
                <c:pt idx="0">
                  <c:v>19</c:v>
                </c:pt>
                <c:pt idx="1">
                  <c:v>26</c:v>
                </c:pt>
                <c:pt idx="2">
                  <c:v>5</c:v>
                </c:pt>
              </c:numCache>
            </c:numRef>
          </c:val>
          <c:extLst>
            <c:ext xmlns:c16="http://schemas.microsoft.com/office/drawing/2014/chart" uri="{C3380CC4-5D6E-409C-BE32-E72D297353CC}">
              <c16:uniqueId val="{00000002-838C-421C-8BF9-722EC96532B4}"/>
            </c:ext>
          </c:extLst>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noFill/>
    <a:ln w="9360">
      <a:noFill/>
    </a:ln>
  </c:spPr>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Экспериментке дейінгі</a:t>
            </a:r>
          </a:p>
        </c:rich>
      </c:tx>
      <c:overlay val="0"/>
      <c:spPr>
        <a:noFill/>
        <a:ln>
          <a:noFill/>
        </a:ln>
      </c:spPr>
    </c:title>
    <c:autoTitleDeleted val="0"/>
    <c:plotArea>
      <c:layout/>
      <c:pieChart>
        <c:varyColors val="1"/>
        <c:ser>
          <c:idx val="0"/>
          <c:order val="0"/>
          <c:tx>
            <c:strRef>
              <c:f>label 0</c:f>
              <c:strCache>
                <c:ptCount val="1"/>
                <c:pt idx="0">
                  <c:v>Экспериментке дейінгі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EAE0-41BF-8514-ED5D09CD1DFB}"/>
              </c:ext>
            </c:extLst>
          </c:dPt>
          <c:dPt>
            <c:idx val="2"/>
            <c:bubble3D val="0"/>
            <c:spPr>
              <a:solidFill>
                <a:srgbClr val="A5A5A5"/>
              </a:solidFill>
              <a:ln>
                <a:noFill/>
              </a:ln>
            </c:spPr>
            <c:extLst>
              <c:ext xmlns:c16="http://schemas.microsoft.com/office/drawing/2014/chart" uri="{C3380CC4-5D6E-409C-BE32-E72D297353CC}">
                <c16:uniqueId val="{00000001-EAE0-41BF-8514-ED5D09CD1DFB}"/>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35 ұпайдан төмен</c:v>
                </c:pt>
                <c:pt idx="1">
                  <c:v>35 - 65 ұпай аралығы</c:v>
                </c:pt>
                <c:pt idx="2">
                  <c:v>66 ұпайдан жоғары</c:v>
                </c:pt>
              </c:strCache>
            </c:strRef>
          </c:cat>
          <c:val>
            <c:numRef>
              <c:f>0</c:f>
              <c:numCache>
                <c:formatCode>General</c:formatCode>
                <c:ptCount val="3"/>
                <c:pt idx="0">
                  <c:v>25</c:v>
                </c:pt>
                <c:pt idx="1">
                  <c:v>23</c:v>
                </c:pt>
                <c:pt idx="2">
                  <c:v>2</c:v>
                </c:pt>
              </c:numCache>
            </c:numRef>
          </c:val>
          <c:extLst>
            <c:ext xmlns:c16="http://schemas.microsoft.com/office/drawing/2014/chart" uri="{C3380CC4-5D6E-409C-BE32-E72D297353CC}">
              <c16:uniqueId val="{00000002-EAE0-41BF-8514-ED5D09CD1DFB}"/>
            </c:ext>
          </c:extLst>
        </c:ser>
        <c:dLbls>
          <c:showLegendKey val="0"/>
          <c:showVal val="0"/>
          <c:showCatName val="0"/>
          <c:showSerName val="0"/>
          <c:showPercent val="0"/>
          <c:showBubbleSize val="0"/>
          <c:showLeaderLines val="0"/>
        </c:dLbls>
        <c:firstSliceAng val="0"/>
      </c:pieChart>
      <c:spPr>
        <a:noFill/>
        <a:ln>
          <a:noFill/>
        </a:ln>
      </c:spPr>
    </c:plotArea>
    <c:legend>
      <c:legendPos val="r"/>
      <c:layout>
        <c:manualLayout>
          <c:xMode val="edge"/>
          <c:yMode val="edge"/>
          <c:x val="0.583125"/>
          <c:y val="0.39888888888889334"/>
          <c:w val="0.41246327895493662"/>
          <c:h val="0.31770196688521091"/>
        </c:manualLayout>
      </c:layout>
      <c:overlay val="0"/>
      <c:spPr>
        <a:solidFill>
          <a:srgbClr val="F2F2F2">
            <a:alpha val="39000"/>
          </a:srgbClr>
        </a:solidFill>
        <a:ln>
          <a:noFill/>
        </a:ln>
      </c:spPr>
      <c:txPr>
        <a:bodyPr/>
        <a:lstStyle/>
        <a:p>
          <a:pPr>
            <a:defRPr sz="1050" b="0" strike="noStrike" spc="-1">
              <a:solidFill>
                <a:srgbClr val="404040"/>
              </a:solidFill>
              <a:latin typeface="Times New Roman"/>
            </a:defRPr>
          </a:pPr>
          <a:endParaRPr lang="ru-RU"/>
        </a:p>
      </c:txPr>
    </c:legend>
    <c:plotVisOnly val="1"/>
    <c:dispBlanksAs val="zero"/>
    <c:showDLblsOverMax val="0"/>
  </c:chart>
  <c:spPr>
    <a:noFill/>
    <a:ln w="9360">
      <a:noFill/>
    </a:ln>
  </c:spPr>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Экспериментке дейінгі</a:t>
            </a:r>
          </a:p>
        </c:rich>
      </c:tx>
      <c:overlay val="0"/>
      <c:spPr>
        <a:noFill/>
        <a:ln>
          <a:noFill/>
        </a:ln>
      </c:spPr>
    </c:title>
    <c:autoTitleDeleted val="0"/>
    <c:plotArea>
      <c:layout>
        <c:manualLayout>
          <c:layoutTarget val="inner"/>
          <c:xMode val="edge"/>
          <c:yMode val="edge"/>
          <c:x val="0.25756250000000008"/>
          <c:y val="0.22144444444444547"/>
          <c:w val="0.45124999999999998"/>
          <c:h val="0.74244444444444724"/>
        </c:manualLayout>
      </c:layout>
      <c:pieChart>
        <c:varyColors val="1"/>
        <c:ser>
          <c:idx val="0"/>
          <c:order val="0"/>
          <c:tx>
            <c:strRef>
              <c:f>label 0</c:f>
              <c:strCache>
                <c:ptCount val="1"/>
                <c:pt idx="0">
                  <c:v>Экспериментке дейінгі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20B3-4E2D-A2FA-96ACA13AF63E}"/>
              </c:ext>
            </c:extLst>
          </c:dPt>
          <c:dPt>
            <c:idx val="2"/>
            <c:bubble3D val="0"/>
            <c:spPr>
              <a:solidFill>
                <a:srgbClr val="A5A5A5"/>
              </a:solidFill>
              <a:ln>
                <a:noFill/>
              </a:ln>
            </c:spPr>
            <c:extLst>
              <c:ext xmlns:c16="http://schemas.microsoft.com/office/drawing/2014/chart" uri="{C3380CC4-5D6E-409C-BE32-E72D297353CC}">
                <c16:uniqueId val="{00000001-20B3-4E2D-A2FA-96ACA13AF63E}"/>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35 ұпайдан төмен</c:v>
                </c:pt>
                <c:pt idx="1">
                  <c:v>35 - 65 ұпай аралығы</c:v>
                </c:pt>
                <c:pt idx="2">
                  <c:v>66 ұпайдан жоғары</c:v>
                </c:pt>
              </c:strCache>
            </c:strRef>
          </c:cat>
          <c:val>
            <c:numRef>
              <c:f>0</c:f>
              <c:numCache>
                <c:formatCode>General</c:formatCode>
                <c:ptCount val="3"/>
                <c:pt idx="0">
                  <c:v>35</c:v>
                </c:pt>
                <c:pt idx="1">
                  <c:v>32</c:v>
                </c:pt>
                <c:pt idx="2">
                  <c:v>3</c:v>
                </c:pt>
              </c:numCache>
            </c:numRef>
          </c:val>
          <c:extLst>
            <c:ext xmlns:c16="http://schemas.microsoft.com/office/drawing/2014/chart" uri="{C3380CC4-5D6E-409C-BE32-E72D297353CC}">
              <c16:uniqueId val="{00000002-20B3-4E2D-A2FA-96ACA13AF63E}"/>
            </c:ext>
          </c:extLst>
        </c:ser>
        <c:dLbls>
          <c:showLegendKey val="0"/>
          <c:showVal val="0"/>
          <c:showCatName val="0"/>
          <c:showSerName val="0"/>
          <c:showPercent val="0"/>
          <c:showBubbleSize val="0"/>
          <c:showLeaderLines val="0"/>
        </c:dLbls>
        <c:firstSliceAng val="0"/>
      </c:pieChart>
      <c:spPr>
        <a:noFill/>
        <a:ln>
          <a:noFill/>
        </a:ln>
      </c:spPr>
    </c:plotArea>
    <c:legend>
      <c:legendPos val="r"/>
      <c:layout>
        <c:manualLayout>
          <c:xMode val="edge"/>
          <c:yMode val="edge"/>
          <c:x val="0.64768750000000064"/>
          <c:y val="0.46366666666666861"/>
          <c:w val="0.35227201700106331"/>
          <c:h val="0.28136459606623032"/>
        </c:manualLayout>
      </c:layout>
      <c:overlay val="0"/>
      <c:spPr>
        <a:solidFill>
          <a:srgbClr val="F2F2F2">
            <a:alpha val="39000"/>
          </a:srgbClr>
        </a:solidFill>
        <a:ln>
          <a:noFill/>
        </a:ln>
      </c:spPr>
      <c:txPr>
        <a:bodyPr/>
        <a:lstStyle/>
        <a:p>
          <a:pPr>
            <a:defRPr sz="1000" b="0" strike="noStrike" spc="-1">
              <a:solidFill>
                <a:srgbClr val="404040"/>
              </a:solidFill>
              <a:latin typeface="Times New Roman"/>
            </a:defRPr>
          </a:pPr>
          <a:endParaRPr lang="ru-RU"/>
        </a:p>
      </c:txPr>
    </c:legend>
    <c:plotVisOnly val="1"/>
    <c:dispBlanksAs val="zero"/>
    <c:showDLblsOverMax val="0"/>
  </c:chart>
  <c:spPr>
    <a:noFill/>
    <a:ln w="9360">
      <a:noFill/>
    </a:ln>
  </c:spPr>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0000"/>
                </a:solidFill>
                <a:latin typeface="Times New Roman"/>
              </a:defRPr>
            </a:pPr>
            <a:r>
              <a:rPr lang="ru-RU" sz="1400" b="1" strike="noStrike" spc="-1">
                <a:solidFill>
                  <a:srgbClr val="000000"/>
                </a:solidFill>
                <a:latin typeface="Times New Roman"/>
              </a:rPr>
              <a:t>Эксперименттен кейінгі</a:t>
            </a:r>
          </a:p>
        </c:rich>
      </c:tx>
      <c:overlay val="0"/>
      <c:spPr>
        <a:noFill/>
        <a:ln>
          <a:noFill/>
        </a:ln>
      </c:spPr>
    </c:title>
    <c:autoTitleDeleted val="0"/>
    <c:plotArea>
      <c:layout/>
      <c:pieChart>
        <c:varyColors val="1"/>
        <c:ser>
          <c:idx val="0"/>
          <c:order val="0"/>
          <c:tx>
            <c:strRef>
              <c:f>label 0</c:f>
              <c:strCache>
                <c:ptCount val="1"/>
                <c:pt idx="0">
                  <c:v>Эксперименттен кейінгі</c:v>
                </c:pt>
              </c:strCache>
            </c:strRef>
          </c:tx>
          <c:spPr>
            <a:solidFill>
              <a:srgbClr val="4472C4"/>
            </a:solidFill>
            <a:ln>
              <a:noFill/>
            </a:ln>
          </c:spPr>
          <c:dPt>
            <c:idx val="1"/>
            <c:bubble3D val="0"/>
            <c:spPr>
              <a:solidFill>
                <a:srgbClr val="ED7D31"/>
              </a:solidFill>
              <a:ln>
                <a:noFill/>
              </a:ln>
            </c:spPr>
            <c:extLst>
              <c:ext xmlns:c16="http://schemas.microsoft.com/office/drawing/2014/chart" uri="{C3380CC4-5D6E-409C-BE32-E72D297353CC}">
                <c16:uniqueId val="{00000000-1F62-438F-B7B3-EC1797069587}"/>
              </c:ext>
            </c:extLst>
          </c:dPt>
          <c:dPt>
            <c:idx val="2"/>
            <c:bubble3D val="0"/>
            <c:spPr>
              <a:solidFill>
                <a:srgbClr val="A5A5A5"/>
              </a:solidFill>
              <a:ln>
                <a:noFill/>
              </a:ln>
            </c:spPr>
            <c:extLst>
              <c:ext xmlns:c16="http://schemas.microsoft.com/office/drawing/2014/chart" uri="{C3380CC4-5D6E-409C-BE32-E72D297353CC}">
                <c16:uniqueId val="{00000001-1F62-438F-B7B3-EC1797069587}"/>
              </c:ext>
            </c:extLst>
          </c:dPt>
          <c:dLbls>
            <c:spPr>
              <a:noFill/>
              <a:ln>
                <a:noFill/>
              </a:ln>
              <a:effectLst/>
            </c:spPr>
            <c:txPr>
              <a:bodyPr/>
              <a:lstStyle/>
              <a:p>
                <a:pPr>
                  <a:defRPr sz="1000" b="1" strike="noStrike" spc="-1">
                    <a:solidFill>
                      <a:srgbClr val="FFFFFF"/>
                    </a:solidFill>
                    <a:latin typeface="Calibri"/>
                  </a:defRPr>
                </a:pPr>
                <a:endParaRPr lang="ru-RU"/>
              </a:p>
            </c:txPr>
            <c:dLblPos val="ctr"/>
            <c:showLegendKey val="0"/>
            <c:showVal val="0"/>
            <c:showCatName val="0"/>
            <c:showSerName val="0"/>
            <c:showPercent val="1"/>
            <c:showBubbleSize val="0"/>
            <c:separator>
</c:separator>
            <c:showLeaderLines val="0"/>
            <c:extLst>
              <c:ext xmlns:c15="http://schemas.microsoft.com/office/drawing/2012/chart" uri="{CE6537A1-D6FC-4f65-9D91-7224C49458BB}"/>
            </c:extLst>
          </c:dLbls>
          <c:cat>
            <c:strRef>
              <c:f>categories</c:f>
              <c:strCache>
                <c:ptCount val="3"/>
                <c:pt idx="0">
                  <c:v>35 ұпайдан төмен</c:v>
                </c:pt>
                <c:pt idx="1">
                  <c:v>35 - 65 ұпай аралығы</c:v>
                </c:pt>
                <c:pt idx="2">
                  <c:v>66 ұпайдан жоғары</c:v>
                </c:pt>
              </c:strCache>
            </c:strRef>
          </c:cat>
          <c:val>
            <c:numRef>
              <c:f>0</c:f>
              <c:numCache>
                <c:formatCode>General</c:formatCode>
                <c:ptCount val="3"/>
                <c:pt idx="0">
                  <c:v>28</c:v>
                </c:pt>
                <c:pt idx="1">
                  <c:v>36</c:v>
                </c:pt>
                <c:pt idx="2">
                  <c:v>6</c:v>
                </c:pt>
              </c:numCache>
            </c:numRef>
          </c:val>
          <c:extLst>
            <c:ext xmlns:c16="http://schemas.microsoft.com/office/drawing/2014/chart" uri="{C3380CC4-5D6E-409C-BE32-E72D297353CC}">
              <c16:uniqueId val="{00000002-1F62-438F-B7B3-EC1797069587}"/>
            </c:ext>
          </c:extLst>
        </c:ser>
        <c:dLbls>
          <c:showLegendKey val="0"/>
          <c:showVal val="0"/>
          <c:showCatName val="0"/>
          <c:showSerName val="0"/>
          <c:showPercent val="0"/>
          <c:showBubbleSize val="0"/>
          <c:showLeaderLines val="0"/>
        </c:dLbls>
        <c:firstSliceAng val="0"/>
      </c:pieChart>
      <c:spPr>
        <a:noFill/>
        <a:ln>
          <a:noFill/>
        </a:ln>
      </c:spPr>
    </c:plotArea>
    <c:plotVisOnly val="1"/>
    <c:dispBlanksAs val="zero"/>
    <c:showDLblsOverMax val="0"/>
  </c:chart>
  <c:spPr>
    <a:noFill/>
    <a:ln w="9360">
      <a:noFill/>
    </a:ln>
  </c:spPr>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a:lstStyle/>
          <a:p>
            <a:pPr>
              <a:defRPr sz="1400" b="1" strike="noStrike" spc="-1">
                <a:solidFill>
                  <a:srgbClr val="002060"/>
                </a:solidFill>
                <a:latin typeface="Times New Roman"/>
              </a:defRPr>
            </a:pPr>
            <a:r>
              <a:rPr lang="ru-RU" sz="1400" b="1" strike="noStrike" spc="-1">
                <a:solidFill>
                  <a:srgbClr val="002060"/>
                </a:solidFill>
                <a:latin typeface="Times New Roman"/>
              </a:rPr>
              <a:t>Студент саны</a:t>
            </a:r>
          </a:p>
        </c:rich>
      </c:tx>
      <c:overlay val="0"/>
      <c:spPr>
        <a:noFill/>
        <a:ln>
          <a:noFill/>
        </a:ln>
      </c:spPr>
    </c:title>
    <c:autoTitleDeleted val="0"/>
    <c:plotArea>
      <c:layout/>
      <c:barChart>
        <c:barDir val="col"/>
        <c:grouping val="clustered"/>
        <c:varyColors val="0"/>
        <c:ser>
          <c:idx val="0"/>
          <c:order val="0"/>
          <c:tx>
            <c:strRef>
              <c:f>label 0</c:f>
              <c:strCache>
                <c:ptCount val="1"/>
                <c:pt idx="0">
                  <c:v>Студент саны</c:v>
                </c:pt>
              </c:strCache>
            </c:strRef>
          </c:tx>
          <c:spPr>
            <a:solidFill>
              <a:srgbClr val="4472C4"/>
            </a:solidFill>
            <a:ln>
              <a:noFill/>
            </a:ln>
          </c:spPr>
          <c:invertIfNegative val="0"/>
          <c:dLbls>
            <c:spPr>
              <a:noFill/>
              <a:ln>
                <a:noFill/>
              </a:ln>
              <a:effectLst/>
            </c:spPr>
            <c:txPr>
              <a:bodyPr/>
              <a:lstStyle/>
              <a:p>
                <a:pPr>
                  <a:defRPr sz="1100" b="1" strike="noStrike" spc="-1">
                    <a:solidFill>
                      <a:srgbClr val="002060"/>
                    </a:solidFill>
                    <a:latin typeface="Calibri"/>
                  </a:defRPr>
                </a:pPr>
                <a:endParaRPr lang="ru-RU"/>
              </a:p>
            </c:txPr>
            <c:dLblPos val="outEnd"/>
            <c:showLegendKey val="0"/>
            <c:showVal val="1"/>
            <c:showCatName val="0"/>
            <c:showSerName val="0"/>
            <c:showPercent val="0"/>
            <c:showBubbleSize val="0"/>
            <c:separator>; </c:separator>
            <c:showLeaderLines val="0"/>
            <c:extLst>
              <c:ext xmlns:c15="http://schemas.microsoft.com/office/drawing/2012/chart" uri="{CE6537A1-D6FC-4f65-9D91-7224C49458BB}">
                <c15:showLeaderLines val="0"/>
              </c:ext>
            </c:extLst>
          </c:dLbls>
          <c:cat>
            <c:strRef>
              <c:f>categories</c:f>
              <c:strCache>
                <c:ptCount val="9"/>
                <c:pt idx="0">
                  <c:v>Кәсіби құзыреттілік</c:v>
                </c:pt>
                <c:pt idx="1">
                  <c:v>Менеджмент</c:v>
                </c:pt>
                <c:pt idx="2">
                  <c:v>Автономия (Тәуелсіздік)</c:v>
                </c:pt>
                <c:pt idx="3">
                  <c:v>Жұмыстың тұрақтылығы</c:v>
                </c:pt>
                <c:pt idx="4">
                  <c:v>Тұрғылықты жердің тұрақтылығы</c:v>
                </c:pt>
                <c:pt idx="5">
                  <c:v>Тұрақты қызмет көрсету</c:v>
                </c:pt>
                <c:pt idx="6">
                  <c:v>Сынау</c:v>
                </c:pt>
                <c:pt idx="7">
                  <c:v>Өмір салтын біріктіру</c:v>
                </c:pt>
                <c:pt idx="8">
                  <c:v>Кәсіпкерлік</c:v>
                </c:pt>
              </c:strCache>
            </c:strRef>
          </c:cat>
          <c:val>
            <c:numRef>
              <c:f>0</c:f>
              <c:numCache>
                <c:formatCode>General</c:formatCode>
                <c:ptCount val="9"/>
                <c:pt idx="0">
                  <c:v>0</c:v>
                </c:pt>
                <c:pt idx="1">
                  <c:v>2</c:v>
                </c:pt>
                <c:pt idx="2">
                  <c:v>0</c:v>
                </c:pt>
                <c:pt idx="3">
                  <c:v>4</c:v>
                </c:pt>
                <c:pt idx="4">
                  <c:v>0</c:v>
                </c:pt>
                <c:pt idx="5">
                  <c:v>21</c:v>
                </c:pt>
                <c:pt idx="6">
                  <c:v>0</c:v>
                </c:pt>
                <c:pt idx="7">
                  <c:v>0</c:v>
                </c:pt>
                <c:pt idx="8">
                  <c:v>23</c:v>
                </c:pt>
              </c:numCache>
            </c:numRef>
          </c:val>
          <c:extLst>
            <c:ext xmlns:c16="http://schemas.microsoft.com/office/drawing/2014/chart" uri="{C3380CC4-5D6E-409C-BE32-E72D297353CC}">
              <c16:uniqueId val="{00000000-2580-4A71-97F5-57AF0CE4FAB3}"/>
            </c:ext>
          </c:extLst>
        </c:ser>
        <c:dLbls>
          <c:showLegendKey val="0"/>
          <c:showVal val="0"/>
          <c:showCatName val="0"/>
          <c:showSerName val="0"/>
          <c:showPercent val="0"/>
          <c:showBubbleSize val="0"/>
        </c:dLbls>
        <c:gapWidth val="219"/>
        <c:overlap val="-27"/>
        <c:axId val="199452160"/>
        <c:axId val="202668224"/>
      </c:barChart>
      <c:catAx>
        <c:axId val="199452160"/>
        <c:scaling>
          <c:orientation val="minMax"/>
        </c:scaling>
        <c:delete val="0"/>
        <c:axPos val="b"/>
        <c:numFmt formatCode="General" sourceLinked="1"/>
        <c:majorTickMark val="none"/>
        <c:minorTickMark val="none"/>
        <c:tickLblPos val="nextTo"/>
        <c:spPr>
          <a:ln w="9360">
            <a:solidFill>
              <a:srgbClr val="D9D9D9"/>
            </a:solidFill>
            <a:round/>
          </a:ln>
        </c:spPr>
        <c:txPr>
          <a:bodyPr/>
          <a:lstStyle/>
          <a:p>
            <a:pPr>
              <a:defRPr sz="900" b="1" strike="noStrike" spc="-1">
                <a:solidFill>
                  <a:srgbClr val="002060"/>
                </a:solidFill>
                <a:latin typeface="Times New Roman"/>
              </a:defRPr>
            </a:pPr>
            <a:endParaRPr lang="ru-RU"/>
          </a:p>
        </c:txPr>
        <c:crossAx val="202668224"/>
        <c:crosses val="autoZero"/>
        <c:auto val="1"/>
        <c:lblAlgn val="ctr"/>
        <c:lblOffset val="100"/>
        <c:noMultiLvlLbl val="0"/>
      </c:catAx>
      <c:valAx>
        <c:axId val="202668224"/>
        <c:scaling>
          <c:orientation val="minMax"/>
        </c:scaling>
        <c:delete val="0"/>
        <c:axPos val="l"/>
        <c:majorGridlines>
          <c:spPr>
            <a:ln w="9360">
              <a:solidFill>
                <a:srgbClr val="D9D9D9"/>
              </a:solidFill>
              <a:round/>
            </a:ln>
          </c:spPr>
        </c:majorGridlines>
        <c:numFmt formatCode="General" sourceLinked="0"/>
        <c:majorTickMark val="none"/>
        <c:minorTickMark val="none"/>
        <c:tickLblPos val="nextTo"/>
        <c:spPr>
          <a:ln w="6480">
            <a:noFill/>
          </a:ln>
        </c:spPr>
        <c:txPr>
          <a:bodyPr/>
          <a:lstStyle/>
          <a:p>
            <a:pPr>
              <a:defRPr sz="900" b="1" strike="noStrike" spc="-1">
                <a:solidFill>
                  <a:srgbClr val="002060"/>
                </a:solidFill>
                <a:latin typeface="Calibri"/>
              </a:defRPr>
            </a:pPr>
            <a:endParaRPr lang="ru-RU"/>
          </a:p>
        </c:txPr>
        <c:crossAx val="199452160"/>
        <c:crosses val="autoZero"/>
        <c:crossBetween val="between"/>
      </c:valAx>
      <c:spPr>
        <a:noFill/>
        <a:ln>
          <a:noFill/>
        </a:ln>
      </c:spPr>
    </c:plotArea>
    <c:plotVisOnly val="1"/>
    <c:dispBlanksAs val="gap"/>
    <c:showDLblsOverMax val="0"/>
  </c:chart>
  <c:spPr>
    <a:solidFill>
      <a:srgbClr val="FFFFFF"/>
    </a:solidFill>
    <a:ln w="9360">
      <a:solidFill>
        <a:srgbClr val="D9D9D9"/>
      </a:solidFill>
      <a:round/>
    </a:ln>
  </c:spPr>
</c:chartSpace>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2">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5_1">
  <dgm:title val=""/>
  <dgm:desc val=""/>
  <dgm:catLst>
    <dgm:cat type="accent5" pri="11100"/>
  </dgm:catLst>
  <dgm:styleLbl name="node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5">
        <a:shade val="80000"/>
      </a:schemeClr>
    </dgm:linClrLst>
    <dgm:effectClrLst/>
    <dgm:txLinClrLst/>
    <dgm:txFillClrLst/>
    <dgm:txEffectClrLst/>
  </dgm:styleLbl>
  <dgm:styleLbl name="node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f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align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bgImgPlace1">
    <dgm:fillClrLst meth="repeat">
      <a:schemeClr val="accent5">
        <a:tint val="40000"/>
      </a:schemeClr>
    </dgm:fillClrLst>
    <dgm:linClrLst meth="repeat">
      <a:schemeClr val="accent5">
        <a:shade val="80000"/>
      </a:schemeClr>
    </dgm:linClrLst>
    <dgm:effectClrLst/>
    <dgm:txLinClrLst/>
    <dgm:txFillClrLst meth="repeat">
      <a:schemeClr val="lt1"/>
    </dgm:txFillClrLst>
    <dgm:txEffectClrLst/>
  </dgm:styleLbl>
  <dgm:styleLbl name="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f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bgSibTrans2D1">
    <dgm:fillClrLst meth="repeat">
      <a:schemeClr val="accent5">
        <a:tint val="60000"/>
      </a:schemeClr>
    </dgm:fillClrLst>
    <dgm:linClrLst meth="repeat">
      <a:schemeClr val="accent5">
        <a:tint val="60000"/>
      </a:schemeClr>
    </dgm:linClrLst>
    <dgm:effectClrLst/>
    <dgm:txLinClrLst/>
    <dgm:txFillClrLst meth="repeat">
      <a:schemeClr val="dk1"/>
    </dgm:txFillClrLst>
    <dgm:txEffectClrLst/>
  </dgm:styleLbl>
  <dgm:styleLbl name="sibTrans1D1">
    <dgm:fillClrLst meth="repeat">
      <a:schemeClr val="accent5"/>
    </dgm:fillClrLst>
    <dgm:linClrLst meth="repeat">
      <a:schemeClr val="accent5"/>
    </dgm:linClrLst>
    <dgm:effectClrLst/>
    <dgm:txLinClrLst/>
    <dgm:txFillClrLst meth="repeat">
      <a:schemeClr val="tx1"/>
    </dgm:txFillClrLst>
    <dgm:txEffectClrLst/>
  </dgm:styleLbl>
  <dgm:styleLbl name="callout">
    <dgm:fillClrLst meth="repeat">
      <a:schemeClr val="accent5"/>
    </dgm:fillClrLst>
    <dgm:linClrLst meth="repeat">
      <a:schemeClr val="accent5"/>
    </dgm:linClrLst>
    <dgm:effectClrLst/>
    <dgm:txLinClrLst/>
    <dgm:txFillClrLst meth="repeat">
      <a:schemeClr val="tx1"/>
    </dgm:txFillClrLst>
    <dgm:txEffectClrLst/>
  </dgm:styleLbl>
  <dgm:styleLbl name="asst0">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5">
        <a:shade val="80000"/>
      </a:schemeClr>
    </dgm:linClrLst>
    <dgm:effectClrLst/>
    <dgm:txLinClrLst/>
    <dgm:txFillClrLst meth="repeat">
      <a:schemeClr val="dk1"/>
    </dgm:txFillClrLst>
    <dgm:txEffectClrLst/>
  </dgm:styleLbl>
  <dgm:styleLbl name="parChTrans2D1">
    <dgm:fillClrLst meth="repeat">
      <a:schemeClr val="accent5">
        <a:tint val="60000"/>
      </a:schemeClr>
    </dgm:fillClrLst>
    <dgm:linClrLst meth="repeat">
      <a:schemeClr val="accent5">
        <a:tint val="60000"/>
      </a:schemeClr>
    </dgm:linClrLst>
    <dgm:effectClrLst/>
    <dgm:txLinClrLst/>
    <dgm:txFillClrLst/>
    <dgm:txEffectClrLst/>
  </dgm:styleLbl>
  <dgm:styleLbl name="parChTrans2D2">
    <dgm:fillClrLst meth="repeat">
      <a:schemeClr val="accent5"/>
    </dgm:fillClrLst>
    <dgm:linClrLst meth="repeat">
      <a:schemeClr val="accent5"/>
    </dgm:linClrLst>
    <dgm:effectClrLst/>
    <dgm:txLinClrLst/>
    <dgm:txFillClrLst/>
    <dgm:txEffectClrLst/>
  </dgm:styleLbl>
  <dgm:styleLbl name="parChTrans2D3">
    <dgm:fillClrLst meth="repeat">
      <a:schemeClr val="accent5"/>
    </dgm:fillClrLst>
    <dgm:linClrLst meth="repeat">
      <a:schemeClr val="accent5"/>
    </dgm:linClrLst>
    <dgm:effectClrLst/>
    <dgm:txLinClrLst/>
    <dgm:txFillClrLst/>
    <dgm:txEffectClrLst/>
  </dgm:styleLbl>
  <dgm:styleLbl name="parChTrans2D4">
    <dgm:fillClrLst meth="repeat">
      <a:schemeClr val="accent5"/>
    </dgm:fillClrLst>
    <dgm:linClrLst meth="repeat">
      <a:schemeClr val="accent5"/>
    </dgm:linClrLst>
    <dgm:effectClrLst/>
    <dgm:txLinClrLst/>
    <dgm:txFillClrLst meth="repeat">
      <a:schemeClr val="lt1"/>
    </dgm:txFillClrLst>
    <dgm:txEffectClrLst/>
  </dgm:styleLbl>
  <dgm:styleLbl name="parChTrans1D1">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2">
    <dgm:fillClrLst meth="repeat">
      <a:schemeClr val="accent5"/>
    </dgm:fillClrLst>
    <dgm:linClrLst meth="repeat">
      <a:schemeClr val="accent5">
        <a:shade val="60000"/>
      </a:schemeClr>
    </dgm:linClrLst>
    <dgm:effectClrLst/>
    <dgm:txLinClrLst/>
    <dgm:txFillClrLst meth="repeat">
      <a:schemeClr val="tx1"/>
    </dgm:txFillClrLst>
    <dgm:txEffectClrLst/>
  </dgm:styleLbl>
  <dgm:styleLbl name="parChTrans1D3">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parChTrans1D4">
    <dgm:fillClrLst meth="repeat">
      <a:schemeClr val="accent5"/>
    </dgm:fillClrLst>
    <dgm:linClrLst meth="repeat">
      <a:schemeClr val="accent5">
        <a:shade val="80000"/>
      </a:schemeClr>
    </dgm:linClrLst>
    <dgm:effectClrLst/>
    <dgm:txLinClrLst/>
    <dgm:txFillClrLst meth="repeat">
      <a:schemeClr val="tx1"/>
    </dgm:txFillClrLst>
    <dgm:txEffectClrLst/>
  </dgm:styleLbl>
  <dgm:styleLbl name="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conF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align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trAlignAcc1">
    <dgm:fillClrLst meth="repeat">
      <a:schemeClr val="accent5">
        <a:alpha val="40000"/>
        <a:tint val="40000"/>
      </a:schemeClr>
    </dgm:fillClrLst>
    <dgm:linClrLst meth="repeat">
      <a:schemeClr val="accent5"/>
    </dgm:linClrLst>
    <dgm:effectClrLst/>
    <dgm:txLinClrLst/>
    <dgm:txFillClrLst meth="repeat">
      <a:schemeClr val="dk1"/>
    </dgm:txFillClrLst>
    <dgm:txEffectClrLst/>
  </dgm:styleLbl>
  <dgm:styleLbl name="bgAcc1">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solidFgAcc1">
    <dgm:fillClrLst meth="repeat">
      <a:schemeClr val="lt1"/>
    </dgm:fillClrLst>
    <dgm:linClrLst meth="repeat">
      <a:schemeClr val="accent5"/>
    </dgm:linClrLst>
    <dgm:effectClrLst/>
    <dgm:txLinClrLst/>
    <dgm:txFillClrLst meth="repeat">
      <a:schemeClr val="dk1"/>
    </dgm:txFillClrLst>
    <dgm:txEffectClrLst/>
  </dgm:styleLbl>
  <dgm:styleLbl name="solidAlignAcc1">
    <dgm:fillClrLst meth="repeat">
      <a:schemeClr val="lt1"/>
    </dgm:fillClrLst>
    <dgm:linClrLst meth="repeat">
      <a:schemeClr val="accent5"/>
    </dgm:linClrLst>
    <dgm:effectClrLst/>
    <dgm:txLinClrLst/>
    <dgm:txFillClrLst meth="repeat">
      <a:schemeClr val="dk1"/>
    </dgm:txFillClrLst>
    <dgm:txEffectClrLst/>
  </dgm:styleLbl>
  <dgm:styleLbl name="solidBgAcc1">
    <dgm:fillClrLst meth="repeat">
      <a:schemeClr val="lt1"/>
    </dgm:fillClrLst>
    <dgm:linClrLst meth="repeat">
      <a:schemeClr val="accent5"/>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5">
        <a:alpha val="90000"/>
      </a:schemeClr>
    </dgm:linClrLst>
    <dgm:effectClrLst/>
    <dgm:txLinClrLst/>
    <dgm:txFillClrLst meth="repeat">
      <a:schemeClr val="dk1"/>
    </dgm:txFillClrLst>
    <dgm:txEffectClrLst/>
  </dgm:styleLbl>
  <dgm:styleLbl name="fgAcc0">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2">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3">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fgAcc4">
    <dgm:fillClrLst meth="repeat">
      <a:schemeClr val="accent5">
        <a:alpha val="90000"/>
        <a:tint val="40000"/>
      </a:schemeClr>
    </dgm:fillClrLst>
    <dgm:linClrLst meth="repeat">
      <a:schemeClr val="accent5"/>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accent5"/>
    </dgm:linClrLst>
    <dgm:effectClrLst/>
    <dgm:txLinClrLst/>
    <dgm:txFillClrLst meth="repeat">
      <a:schemeClr val="dk1"/>
    </dgm:txFillClrLst>
    <dgm:txEffectClrLst/>
  </dgm:styleLbl>
  <dgm:styleLbl name="dkBgShp">
    <dgm:fillClrLst meth="repeat">
      <a:schemeClr val="accent5">
        <a:shade val="80000"/>
      </a:schemeClr>
    </dgm:fillClrLst>
    <dgm:linClrLst meth="repeat">
      <a:schemeClr val="accent5"/>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601B730-7CB1-487A-972C-372BE5F7EE23}" type="doc">
      <dgm:prSet loTypeId="urn:microsoft.com/office/officeart/2005/8/layout/venn3" loCatId="relationship" qsTypeId="urn:microsoft.com/office/officeart/2005/8/quickstyle/simple1" qsCatId="simple" csTypeId="urn:microsoft.com/office/officeart/2005/8/colors/colorful4" csCatId="colorful" phldr="1"/>
      <dgm:spPr/>
      <dgm:t>
        <a:bodyPr/>
        <a:lstStyle/>
        <a:p>
          <a:endParaRPr lang="ru-RU"/>
        </a:p>
      </dgm:t>
    </dgm:pt>
    <dgm:pt modelId="{3247AE41-0D50-4E19-9186-CAB38F21BCC5}">
      <dgm:prSet phldrT="[Текст]" custT="1"/>
      <dgm:spPr/>
      <dgm:t>
        <a:bodyPr/>
        <a:lstStyle/>
        <a:p>
          <a:pPr algn="ctr"/>
          <a:r>
            <a:rPr lang="ru-RU" sz="800" b="1">
              <a:latin typeface="Times New Roman" panose="02020603050405020304" pitchFamily="18" charset="0"/>
              <a:cs typeface="Times New Roman" panose="02020603050405020304" pitchFamily="18" charset="0"/>
            </a:rPr>
            <a:t>гностикалық </a:t>
          </a:r>
        </a:p>
      </dgm:t>
    </dgm:pt>
    <dgm:pt modelId="{81105B04-8050-430B-BCCB-1B4D12121DA0}" type="parTrans" cxnId="{A67FF987-B97E-41D0-8E0E-13B84B0D24C0}">
      <dgm:prSet/>
      <dgm:spPr/>
      <dgm:t>
        <a:bodyPr/>
        <a:lstStyle/>
        <a:p>
          <a:pPr algn="ctr"/>
          <a:endParaRPr lang="ru-RU"/>
        </a:p>
      </dgm:t>
    </dgm:pt>
    <dgm:pt modelId="{908C7789-C07F-45D8-B81F-C3109E71D9EF}" type="sibTrans" cxnId="{A67FF987-B97E-41D0-8E0E-13B84B0D24C0}">
      <dgm:prSet/>
      <dgm:spPr/>
      <dgm:t>
        <a:bodyPr/>
        <a:lstStyle/>
        <a:p>
          <a:pPr algn="ctr"/>
          <a:endParaRPr lang="ru-RU"/>
        </a:p>
      </dgm:t>
    </dgm:pt>
    <dgm:pt modelId="{D4C431F3-F515-4469-9746-06D738B670C6}">
      <dgm:prSet phldrT="[Текст]" custT="1"/>
      <dgm:spPr/>
      <dgm:t>
        <a:bodyPr/>
        <a:lstStyle/>
        <a:p>
          <a:pPr algn="ctr"/>
          <a:r>
            <a:rPr lang="ru-RU" sz="800" b="1">
              <a:latin typeface="Times New Roman" panose="02020603050405020304" pitchFamily="18" charset="0"/>
              <a:cs typeface="Times New Roman" panose="02020603050405020304" pitchFamily="18" charset="0"/>
            </a:rPr>
            <a:t>конструктивті</a:t>
          </a:r>
        </a:p>
      </dgm:t>
    </dgm:pt>
    <dgm:pt modelId="{10ABE5FE-F372-4A24-8967-487B357B322B}" type="parTrans" cxnId="{38AA9EB8-195A-4124-A780-09F2B0760D17}">
      <dgm:prSet/>
      <dgm:spPr/>
      <dgm:t>
        <a:bodyPr/>
        <a:lstStyle/>
        <a:p>
          <a:pPr algn="ctr"/>
          <a:endParaRPr lang="ru-RU"/>
        </a:p>
      </dgm:t>
    </dgm:pt>
    <dgm:pt modelId="{3F22F1BA-999C-4F0B-9160-01C6AB159B59}" type="sibTrans" cxnId="{38AA9EB8-195A-4124-A780-09F2B0760D17}">
      <dgm:prSet/>
      <dgm:spPr/>
      <dgm:t>
        <a:bodyPr/>
        <a:lstStyle/>
        <a:p>
          <a:pPr algn="ctr"/>
          <a:endParaRPr lang="ru-RU"/>
        </a:p>
      </dgm:t>
    </dgm:pt>
    <dgm:pt modelId="{6E59D430-E14D-4B39-A47F-6A06A3D52D90}">
      <dgm:prSet phldrT="[Текст]" custT="1"/>
      <dgm:spPr/>
      <dgm:t>
        <a:bodyPr/>
        <a:lstStyle/>
        <a:p>
          <a:pPr algn="ctr"/>
          <a:r>
            <a:rPr lang="ru-RU" sz="800" b="1">
              <a:latin typeface="Times New Roman" panose="02020603050405020304" pitchFamily="18" charset="0"/>
              <a:cs typeface="Times New Roman" panose="02020603050405020304" pitchFamily="18" charset="0"/>
            </a:rPr>
            <a:t>коммуникативті</a:t>
          </a:r>
        </a:p>
      </dgm:t>
    </dgm:pt>
    <dgm:pt modelId="{FCC92140-E7F3-4742-88E5-7465AD786A0E}" type="parTrans" cxnId="{3B90D168-FFC5-4424-A562-8241AC9B96BB}">
      <dgm:prSet/>
      <dgm:spPr/>
      <dgm:t>
        <a:bodyPr/>
        <a:lstStyle/>
        <a:p>
          <a:pPr algn="ctr"/>
          <a:endParaRPr lang="ru-RU"/>
        </a:p>
      </dgm:t>
    </dgm:pt>
    <dgm:pt modelId="{6D701CEF-6356-45C0-858D-6068F9487AA4}" type="sibTrans" cxnId="{3B90D168-FFC5-4424-A562-8241AC9B96BB}">
      <dgm:prSet/>
      <dgm:spPr/>
      <dgm:t>
        <a:bodyPr/>
        <a:lstStyle/>
        <a:p>
          <a:pPr algn="ctr"/>
          <a:endParaRPr lang="ru-RU"/>
        </a:p>
      </dgm:t>
    </dgm:pt>
    <dgm:pt modelId="{087231A6-97B8-423C-A98B-D6D622727A44}">
      <dgm:prSet phldrT="[Текст]" custT="1"/>
      <dgm:spPr/>
      <dgm:t>
        <a:bodyPr/>
        <a:lstStyle/>
        <a:p>
          <a:pPr algn="ctr"/>
          <a:r>
            <a:rPr lang="ru-RU" sz="800" b="1">
              <a:latin typeface="Times New Roman" panose="02020603050405020304" pitchFamily="18" charset="0"/>
              <a:cs typeface="Times New Roman" panose="02020603050405020304" pitchFamily="18" charset="0"/>
            </a:rPr>
            <a:t>ұйымдастырушылық</a:t>
          </a:r>
        </a:p>
      </dgm:t>
    </dgm:pt>
    <dgm:pt modelId="{D7D0E620-DA76-4BA2-93D9-982B258C6497}" type="parTrans" cxnId="{91D76B24-60C7-4970-A6A9-6DDCB681C724}">
      <dgm:prSet/>
      <dgm:spPr/>
      <dgm:t>
        <a:bodyPr/>
        <a:lstStyle/>
        <a:p>
          <a:pPr algn="ctr"/>
          <a:endParaRPr lang="ru-RU"/>
        </a:p>
      </dgm:t>
    </dgm:pt>
    <dgm:pt modelId="{B966ECD0-0A3E-46F1-B3CC-6CDE92AAE1D8}" type="sibTrans" cxnId="{91D76B24-60C7-4970-A6A9-6DDCB681C724}">
      <dgm:prSet/>
      <dgm:spPr/>
      <dgm:t>
        <a:bodyPr/>
        <a:lstStyle/>
        <a:p>
          <a:pPr algn="ctr"/>
          <a:endParaRPr lang="ru-RU"/>
        </a:p>
      </dgm:t>
    </dgm:pt>
    <dgm:pt modelId="{270D7C72-C44D-4DE1-9714-FECC05089025}">
      <dgm:prSet custT="1"/>
      <dgm:spPr/>
      <dgm:t>
        <a:bodyPr/>
        <a:lstStyle/>
        <a:p>
          <a:pPr algn="ctr"/>
          <a:r>
            <a:rPr lang="ru-RU" sz="800" b="1">
              <a:latin typeface="Times New Roman" panose="02020603050405020304" pitchFamily="18" charset="0"/>
              <a:cs typeface="Times New Roman" panose="02020603050405020304" pitchFamily="18" charset="0"/>
            </a:rPr>
            <a:t>жобалаушылық</a:t>
          </a:r>
        </a:p>
      </dgm:t>
    </dgm:pt>
    <dgm:pt modelId="{50F35698-0C32-4E5F-AB93-65E3897649C9}" type="parTrans" cxnId="{3D6CC40B-CFBF-471D-B81D-917D8D6DC85E}">
      <dgm:prSet/>
      <dgm:spPr/>
      <dgm:t>
        <a:bodyPr/>
        <a:lstStyle/>
        <a:p>
          <a:pPr algn="ctr"/>
          <a:endParaRPr lang="ru-RU"/>
        </a:p>
      </dgm:t>
    </dgm:pt>
    <dgm:pt modelId="{216E22C1-0B82-4355-8A96-0681C23D0C25}" type="sibTrans" cxnId="{3D6CC40B-CFBF-471D-B81D-917D8D6DC85E}">
      <dgm:prSet/>
      <dgm:spPr/>
      <dgm:t>
        <a:bodyPr/>
        <a:lstStyle/>
        <a:p>
          <a:pPr algn="ctr"/>
          <a:endParaRPr lang="ru-RU"/>
        </a:p>
      </dgm:t>
    </dgm:pt>
    <dgm:pt modelId="{D73FA157-2601-437C-ACF1-31C185B42BA7}" type="pres">
      <dgm:prSet presAssocID="{E601B730-7CB1-487A-972C-372BE5F7EE23}" presName="Name0" presStyleCnt="0">
        <dgm:presLayoutVars>
          <dgm:dir/>
          <dgm:resizeHandles val="exact"/>
        </dgm:presLayoutVars>
      </dgm:prSet>
      <dgm:spPr/>
    </dgm:pt>
    <dgm:pt modelId="{20EBC793-5336-4D82-91B8-529FE1B310C5}" type="pres">
      <dgm:prSet presAssocID="{3247AE41-0D50-4E19-9186-CAB38F21BCC5}" presName="Name5" presStyleLbl="vennNode1" presStyleIdx="0" presStyleCnt="5">
        <dgm:presLayoutVars>
          <dgm:bulletEnabled val="1"/>
        </dgm:presLayoutVars>
      </dgm:prSet>
      <dgm:spPr/>
    </dgm:pt>
    <dgm:pt modelId="{4EF216CE-AEE0-4457-A00A-D6944D9264F1}" type="pres">
      <dgm:prSet presAssocID="{908C7789-C07F-45D8-B81F-C3109E71D9EF}" presName="space" presStyleCnt="0"/>
      <dgm:spPr/>
    </dgm:pt>
    <dgm:pt modelId="{5A383ABF-D5D3-4503-ACBB-74C7164FDADD}" type="pres">
      <dgm:prSet presAssocID="{270D7C72-C44D-4DE1-9714-FECC05089025}" presName="Name5" presStyleLbl="vennNode1" presStyleIdx="1" presStyleCnt="5">
        <dgm:presLayoutVars>
          <dgm:bulletEnabled val="1"/>
        </dgm:presLayoutVars>
      </dgm:prSet>
      <dgm:spPr/>
    </dgm:pt>
    <dgm:pt modelId="{BF070216-AB77-49F0-A25C-953582662582}" type="pres">
      <dgm:prSet presAssocID="{216E22C1-0B82-4355-8A96-0681C23D0C25}" presName="space" presStyleCnt="0"/>
      <dgm:spPr/>
    </dgm:pt>
    <dgm:pt modelId="{66F0A5DD-9674-4C9D-9393-375E470C3966}" type="pres">
      <dgm:prSet presAssocID="{D4C431F3-F515-4469-9746-06D738B670C6}" presName="Name5" presStyleLbl="vennNode1" presStyleIdx="2" presStyleCnt="5">
        <dgm:presLayoutVars>
          <dgm:bulletEnabled val="1"/>
        </dgm:presLayoutVars>
      </dgm:prSet>
      <dgm:spPr/>
    </dgm:pt>
    <dgm:pt modelId="{906AB39E-BDF2-416D-9BAC-48465AA96F51}" type="pres">
      <dgm:prSet presAssocID="{3F22F1BA-999C-4F0B-9160-01C6AB159B59}" presName="space" presStyleCnt="0"/>
      <dgm:spPr/>
    </dgm:pt>
    <dgm:pt modelId="{5E58AF2D-6216-4EB8-8927-379C81E7500D}" type="pres">
      <dgm:prSet presAssocID="{6E59D430-E14D-4B39-A47F-6A06A3D52D90}" presName="Name5" presStyleLbl="vennNode1" presStyleIdx="3" presStyleCnt="5">
        <dgm:presLayoutVars>
          <dgm:bulletEnabled val="1"/>
        </dgm:presLayoutVars>
      </dgm:prSet>
      <dgm:spPr/>
    </dgm:pt>
    <dgm:pt modelId="{674EE280-6765-4434-8CDA-2E708C30E799}" type="pres">
      <dgm:prSet presAssocID="{6D701CEF-6356-45C0-858D-6068F9487AA4}" presName="space" presStyleCnt="0"/>
      <dgm:spPr/>
    </dgm:pt>
    <dgm:pt modelId="{76978B78-E1E9-4B12-AA45-31CD0DEFDE99}" type="pres">
      <dgm:prSet presAssocID="{087231A6-97B8-423C-A98B-D6D622727A44}" presName="Name5" presStyleLbl="vennNode1" presStyleIdx="4" presStyleCnt="5">
        <dgm:presLayoutVars>
          <dgm:bulletEnabled val="1"/>
        </dgm:presLayoutVars>
      </dgm:prSet>
      <dgm:spPr/>
    </dgm:pt>
  </dgm:ptLst>
  <dgm:cxnLst>
    <dgm:cxn modelId="{3D6CC40B-CFBF-471D-B81D-917D8D6DC85E}" srcId="{E601B730-7CB1-487A-972C-372BE5F7EE23}" destId="{270D7C72-C44D-4DE1-9714-FECC05089025}" srcOrd="1" destOrd="0" parTransId="{50F35698-0C32-4E5F-AB93-65E3897649C9}" sibTransId="{216E22C1-0B82-4355-8A96-0681C23D0C25}"/>
    <dgm:cxn modelId="{DE354410-90A7-49CF-A79C-DC60778FAF6E}" type="presOf" srcId="{6E59D430-E14D-4B39-A47F-6A06A3D52D90}" destId="{5E58AF2D-6216-4EB8-8927-379C81E7500D}" srcOrd="0" destOrd="0" presId="urn:microsoft.com/office/officeart/2005/8/layout/venn3"/>
    <dgm:cxn modelId="{91D76B24-60C7-4970-A6A9-6DDCB681C724}" srcId="{E601B730-7CB1-487A-972C-372BE5F7EE23}" destId="{087231A6-97B8-423C-A98B-D6D622727A44}" srcOrd="4" destOrd="0" parTransId="{D7D0E620-DA76-4BA2-93D9-982B258C6497}" sibTransId="{B966ECD0-0A3E-46F1-B3CC-6CDE92AAE1D8}"/>
    <dgm:cxn modelId="{D3ED043F-868C-487F-819D-64AE1D896143}" type="presOf" srcId="{D4C431F3-F515-4469-9746-06D738B670C6}" destId="{66F0A5DD-9674-4C9D-9393-375E470C3966}" srcOrd="0" destOrd="0" presId="urn:microsoft.com/office/officeart/2005/8/layout/venn3"/>
    <dgm:cxn modelId="{A2321A41-8F82-48E3-B0D0-F73D4640B8AD}" type="presOf" srcId="{270D7C72-C44D-4DE1-9714-FECC05089025}" destId="{5A383ABF-D5D3-4503-ACBB-74C7164FDADD}" srcOrd="0" destOrd="0" presId="urn:microsoft.com/office/officeart/2005/8/layout/venn3"/>
    <dgm:cxn modelId="{3B90D168-FFC5-4424-A562-8241AC9B96BB}" srcId="{E601B730-7CB1-487A-972C-372BE5F7EE23}" destId="{6E59D430-E14D-4B39-A47F-6A06A3D52D90}" srcOrd="3" destOrd="0" parTransId="{FCC92140-E7F3-4742-88E5-7465AD786A0E}" sibTransId="{6D701CEF-6356-45C0-858D-6068F9487AA4}"/>
    <dgm:cxn modelId="{DC6AFD48-907A-4155-8146-A45E3BD8CA95}" type="presOf" srcId="{3247AE41-0D50-4E19-9186-CAB38F21BCC5}" destId="{20EBC793-5336-4D82-91B8-529FE1B310C5}" srcOrd="0" destOrd="0" presId="urn:microsoft.com/office/officeart/2005/8/layout/venn3"/>
    <dgm:cxn modelId="{A67FF987-B97E-41D0-8E0E-13B84B0D24C0}" srcId="{E601B730-7CB1-487A-972C-372BE5F7EE23}" destId="{3247AE41-0D50-4E19-9186-CAB38F21BCC5}" srcOrd="0" destOrd="0" parTransId="{81105B04-8050-430B-BCCB-1B4D12121DA0}" sibTransId="{908C7789-C07F-45D8-B81F-C3109E71D9EF}"/>
    <dgm:cxn modelId="{033BFB8F-C994-422D-8869-6F4BC336C438}" type="presOf" srcId="{E601B730-7CB1-487A-972C-372BE5F7EE23}" destId="{D73FA157-2601-437C-ACF1-31C185B42BA7}" srcOrd="0" destOrd="0" presId="urn:microsoft.com/office/officeart/2005/8/layout/venn3"/>
    <dgm:cxn modelId="{04B1A0A7-EC49-4842-A3A9-E824258382CD}" type="presOf" srcId="{087231A6-97B8-423C-A98B-D6D622727A44}" destId="{76978B78-E1E9-4B12-AA45-31CD0DEFDE99}" srcOrd="0" destOrd="0" presId="urn:microsoft.com/office/officeart/2005/8/layout/venn3"/>
    <dgm:cxn modelId="{38AA9EB8-195A-4124-A780-09F2B0760D17}" srcId="{E601B730-7CB1-487A-972C-372BE5F7EE23}" destId="{D4C431F3-F515-4469-9746-06D738B670C6}" srcOrd="2" destOrd="0" parTransId="{10ABE5FE-F372-4A24-8967-487B357B322B}" sibTransId="{3F22F1BA-999C-4F0B-9160-01C6AB159B59}"/>
    <dgm:cxn modelId="{41D2911D-B966-4E80-BE7F-96CD616602EF}" type="presParOf" srcId="{D73FA157-2601-437C-ACF1-31C185B42BA7}" destId="{20EBC793-5336-4D82-91B8-529FE1B310C5}" srcOrd="0" destOrd="0" presId="urn:microsoft.com/office/officeart/2005/8/layout/venn3"/>
    <dgm:cxn modelId="{3F522815-9379-4372-979E-3A616EB682BD}" type="presParOf" srcId="{D73FA157-2601-437C-ACF1-31C185B42BA7}" destId="{4EF216CE-AEE0-4457-A00A-D6944D9264F1}" srcOrd="1" destOrd="0" presId="urn:microsoft.com/office/officeart/2005/8/layout/venn3"/>
    <dgm:cxn modelId="{3F0CC635-5B54-4F1B-B331-962A50365FCF}" type="presParOf" srcId="{D73FA157-2601-437C-ACF1-31C185B42BA7}" destId="{5A383ABF-D5D3-4503-ACBB-74C7164FDADD}" srcOrd="2" destOrd="0" presId="urn:microsoft.com/office/officeart/2005/8/layout/venn3"/>
    <dgm:cxn modelId="{BB2CE69B-BD02-4CCE-A2C6-C6B91356FF4C}" type="presParOf" srcId="{D73FA157-2601-437C-ACF1-31C185B42BA7}" destId="{BF070216-AB77-49F0-A25C-953582662582}" srcOrd="3" destOrd="0" presId="urn:microsoft.com/office/officeart/2005/8/layout/venn3"/>
    <dgm:cxn modelId="{AF8830E6-3060-44AB-8123-C2FECB521D5B}" type="presParOf" srcId="{D73FA157-2601-437C-ACF1-31C185B42BA7}" destId="{66F0A5DD-9674-4C9D-9393-375E470C3966}" srcOrd="4" destOrd="0" presId="urn:microsoft.com/office/officeart/2005/8/layout/venn3"/>
    <dgm:cxn modelId="{4C1D405B-BAE9-43A1-936B-090442F88EEF}" type="presParOf" srcId="{D73FA157-2601-437C-ACF1-31C185B42BA7}" destId="{906AB39E-BDF2-416D-9BAC-48465AA96F51}" srcOrd="5" destOrd="0" presId="urn:microsoft.com/office/officeart/2005/8/layout/venn3"/>
    <dgm:cxn modelId="{8355E832-3410-45E3-92CD-6F2E1FF59E98}" type="presParOf" srcId="{D73FA157-2601-437C-ACF1-31C185B42BA7}" destId="{5E58AF2D-6216-4EB8-8927-379C81E7500D}" srcOrd="6" destOrd="0" presId="urn:microsoft.com/office/officeart/2005/8/layout/venn3"/>
    <dgm:cxn modelId="{16762B45-06F9-446D-9722-8073DE66120F}" type="presParOf" srcId="{D73FA157-2601-437C-ACF1-31C185B42BA7}" destId="{674EE280-6765-4434-8CDA-2E708C30E799}" srcOrd="7" destOrd="0" presId="urn:microsoft.com/office/officeart/2005/8/layout/venn3"/>
    <dgm:cxn modelId="{091393D7-19ED-49F6-A797-D967ACAFA2D7}" type="presParOf" srcId="{D73FA157-2601-437C-ACF1-31C185B42BA7}" destId="{76978B78-E1E9-4B12-AA45-31CD0DEFDE99}" srcOrd="8" destOrd="0" presId="urn:microsoft.com/office/officeart/2005/8/layout/venn3"/>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01A414A0-2DA7-43BA-B8DB-BA6C8F38CB53}" type="doc">
      <dgm:prSet loTypeId="urn:microsoft.com/office/officeart/2005/8/layout/list1" loCatId="list" qsTypeId="urn:microsoft.com/office/officeart/2005/8/quickstyle/simple1" qsCatId="simple" csTypeId="urn:microsoft.com/office/officeart/2005/8/colors/colorful1#2" csCatId="colorful" phldr="1"/>
      <dgm:spPr/>
      <dgm:t>
        <a:bodyPr/>
        <a:lstStyle/>
        <a:p>
          <a:endParaRPr lang="ru-RU"/>
        </a:p>
      </dgm:t>
    </dgm:pt>
    <dgm:pt modelId="{BAE8F68B-5294-4BCE-B465-ABEA5DFE2150}">
      <dgm:prSet phldrT="[Текст]" custT="1"/>
      <dgm:spPr/>
      <dgm:t>
        <a:bodyPr/>
        <a:lstStyle/>
        <a:p>
          <a:r>
            <a:rPr lang="ru-RU" sz="1400" b="1">
              <a:solidFill>
                <a:schemeClr val="tx1"/>
              </a:solidFill>
              <a:latin typeface="Times New Roman" panose="02020603050405020304" pitchFamily="18" charset="0"/>
              <a:cs typeface="Times New Roman" panose="02020603050405020304" pitchFamily="18" charset="0"/>
            </a:rPr>
            <a:t>кәсіби -</a:t>
          </a:r>
          <a:r>
            <a:rPr lang="kk-KZ" sz="1400" b="1">
              <a:solidFill>
                <a:schemeClr val="tx1"/>
              </a:solidFill>
              <a:latin typeface="Times New Roman" panose="02020603050405020304" pitchFamily="18" charset="0"/>
              <a:cs typeface="Times New Roman" panose="02020603050405020304" pitchFamily="18" charset="0"/>
            </a:rPr>
            <a:t> құндылық бағдар</a:t>
          </a:r>
          <a:endParaRPr lang="ru-RU" sz="1400" b="1">
            <a:solidFill>
              <a:schemeClr val="tx1"/>
            </a:solidFill>
            <a:latin typeface="Times New Roman" panose="02020603050405020304" pitchFamily="18" charset="0"/>
            <a:cs typeface="Times New Roman" panose="02020603050405020304" pitchFamily="18" charset="0"/>
          </a:endParaRPr>
        </a:p>
      </dgm:t>
    </dgm:pt>
    <dgm:pt modelId="{07DA19F8-0A7C-49FA-B64F-42503699093F}" type="parTrans" cxnId="{F8E966CD-0FAD-43DF-95F4-F54CFF6DC79C}">
      <dgm:prSet/>
      <dgm:spPr/>
      <dgm:t>
        <a:bodyPr/>
        <a:lstStyle/>
        <a:p>
          <a:endParaRPr lang="ru-RU" sz="1400"/>
        </a:p>
      </dgm:t>
    </dgm:pt>
    <dgm:pt modelId="{9923E78B-FDF9-4DED-8491-BA6AD5FCDBD1}" type="sibTrans" cxnId="{F8E966CD-0FAD-43DF-95F4-F54CFF6DC79C}">
      <dgm:prSet/>
      <dgm:spPr/>
      <dgm:t>
        <a:bodyPr/>
        <a:lstStyle/>
        <a:p>
          <a:endParaRPr lang="ru-RU" sz="1400"/>
        </a:p>
      </dgm:t>
    </dgm:pt>
    <dgm:pt modelId="{76020FAA-BC5B-4424-B05D-26CAB41AF190}">
      <dgm:prSet phldrT="[Текст]" custT="1"/>
      <dgm:spPr/>
      <dgm:t>
        <a:bodyPr/>
        <a:lstStyle/>
        <a:p>
          <a:r>
            <a:rPr lang="kk-KZ" sz="1400" b="1">
              <a:solidFill>
                <a:schemeClr val="tx1"/>
              </a:solidFill>
              <a:latin typeface="Times New Roman" panose="02020603050405020304" pitchFamily="18" charset="0"/>
              <a:cs typeface="Times New Roman" panose="02020603050405020304" pitchFamily="18" charset="0"/>
            </a:rPr>
            <a:t>кәсіби мақсаттылық</a:t>
          </a:r>
          <a:endParaRPr lang="ru-RU" sz="1400" b="1">
            <a:solidFill>
              <a:schemeClr val="tx1"/>
            </a:solidFill>
            <a:latin typeface="Times New Roman" panose="02020603050405020304" pitchFamily="18" charset="0"/>
            <a:cs typeface="Times New Roman" panose="02020603050405020304" pitchFamily="18" charset="0"/>
          </a:endParaRPr>
        </a:p>
      </dgm:t>
    </dgm:pt>
    <dgm:pt modelId="{230DE996-C4EE-4F54-AE94-938A97F2A274}" type="parTrans" cxnId="{83F9A5FF-13B1-4461-B6AA-FE0B653BC18C}">
      <dgm:prSet/>
      <dgm:spPr/>
      <dgm:t>
        <a:bodyPr/>
        <a:lstStyle/>
        <a:p>
          <a:endParaRPr lang="ru-RU" sz="1400"/>
        </a:p>
      </dgm:t>
    </dgm:pt>
    <dgm:pt modelId="{A428A37B-4480-40CA-8951-D3A6AAF83228}" type="sibTrans" cxnId="{83F9A5FF-13B1-4461-B6AA-FE0B653BC18C}">
      <dgm:prSet/>
      <dgm:spPr/>
      <dgm:t>
        <a:bodyPr/>
        <a:lstStyle/>
        <a:p>
          <a:endParaRPr lang="ru-RU" sz="1400"/>
        </a:p>
      </dgm:t>
    </dgm:pt>
    <dgm:pt modelId="{830BC799-ACDC-4123-86B0-83FD27F29D86}">
      <dgm:prSet phldrT="[Текст]" custT="1"/>
      <dgm:spPr/>
      <dgm:t>
        <a:bodyPr/>
        <a:lstStyle/>
        <a:p>
          <a:r>
            <a:rPr lang="kk-KZ" sz="1400" b="1">
              <a:solidFill>
                <a:schemeClr val="tx1"/>
              </a:solidFill>
              <a:latin typeface="Times New Roman" panose="02020603050405020304" pitchFamily="18" charset="0"/>
              <a:cs typeface="Times New Roman" panose="02020603050405020304" pitchFamily="18" charset="0"/>
            </a:rPr>
            <a:t>кәсіби мотивация</a:t>
          </a:r>
          <a:endParaRPr lang="ru-RU" sz="1400" b="1">
            <a:solidFill>
              <a:schemeClr val="tx1"/>
            </a:solidFill>
            <a:latin typeface="Times New Roman" panose="02020603050405020304" pitchFamily="18" charset="0"/>
            <a:cs typeface="Times New Roman" panose="02020603050405020304" pitchFamily="18" charset="0"/>
          </a:endParaRPr>
        </a:p>
      </dgm:t>
    </dgm:pt>
    <dgm:pt modelId="{DD8BC8D0-CA4C-480B-9C68-810219F7DA73}" type="parTrans" cxnId="{A4A43F2F-BEA4-417E-A844-132158330AE7}">
      <dgm:prSet/>
      <dgm:spPr/>
      <dgm:t>
        <a:bodyPr/>
        <a:lstStyle/>
        <a:p>
          <a:endParaRPr lang="ru-RU" sz="1400"/>
        </a:p>
      </dgm:t>
    </dgm:pt>
    <dgm:pt modelId="{D616BA4A-58F9-452C-BC76-023E6171FCFF}" type="sibTrans" cxnId="{A4A43F2F-BEA4-417E-A844-132158330AE7}">
      <dgm:prSet/>
      <dgm:spPr/>
      <dgm:t>
        <a:bodyPr/>
        <a:lstStyle/>
        <a:p>
          <a:endParaRPr lang="ru-RU" sz="1400"/>
        </a:p>
      </dgm:t>
    </dgm:pt>
    <dgm:pt modelId="{0D5E20D2-9E49-467A-A40E-BFB3FB25BF80}" type="pres">
      <dgm:prSet presAssocID="{01A414A0-2DA7-43BA-B8DB-BA6C8F38CB53}" presName="linear" presStyleCnt="0">
        <dgm:presLayoutVars>
          <dgm:dir/>
          <dgm:animLvl val="lvl"/>
          <dgm:resizeHandles val="exact"/>
        </dgm:presLayoutVars>
      </dgm:prSet>
      <dgm:spPr/>
    </dgm:pt>
    <dgm:pt modelId="{38110DEC-9EBB-4F40-8CC2-C4A7D9D6A8BC}" type="pres">
      <dgm:prSet presAssocID="{BAE8F68B-5294-4BCE-B465-ABEA5DFE2150}" presName="parentLin" presStyleCnt="0"/>
      <dgm:spPr/>
    </dgm:pt>
    <dgm:pt modelId="{103D0C02-98B5-47E8-9053-2F53E6B8D12B}" type="pres">
      <dgm:prSet presAssocID="{BAE8F68B-5294-4BCE-B465-ABEA5DFE2150}" presName="parentLeftMargin" presStyleLbl="node1" presStyleIdx="0" presStyleCnt="3"/>
      <dgm:spPr/>
    </dgm:pt>
    <dgm:pt modelId="{0E05A733-6FB2-4009-93DD-9BC3976EB2BF}" type="pres">
      <dgm:prSet presAssocID="{BAE8F68B-5294-4BCE-B465-ABEA5DFE2150}" presName="parentText" presStyleLbl="node1" presStyleIdx="0" presStyleCnt="3">
        <dgm:presLayoutVars>
          <dgm:chMax val="0"/>
          <dgm:bulletEnabled val="1"/>
        </dgm:presLayoutVars>
      </dgm:prSet>
      <dgm:spPr/>
    </dgm:pt>
    <dgm:pt modelId="{79F688E4-5D01-4B34-AF62-8C548D7D1F26}" type="pres">
      <dgm:prSet presAssocID="{BAE8F68B-5294-4BCE-B465-ABEA5DFE2150}" presName="negativeSpace" presStyleCnt="0"/>
      <dgm:spPr/>
    </dgm:pt>
    <dgm:pt modelId="{9C73A38B-6350-4630-9496-213B4F006F0C}" type="pres">
      <dgm:prSet presAssocID="{BAE8F68B-5294-4BCE-B465-ABEA5DFE2150}" presName="childText" presStyleLbl="conFgAcc1" presStyleIdx="0" presStyleCnt="3">
        <dgm:presLayoutVars>
          <dgm:bulletEnabled val="1"/>
        </dgm:presLayoutVars>
      </dgm:prSet>
      <dgm:spPr/>
    </dgm:pt>
    <dgm:pt modelId="{3D4EA36C-4F30-4566-8AD4-9C7BF38389AE}" type="pres">
      <dgm:prSet presAssocID="{9923E78B-FDF9-4DED-8491-BA6AD5FCDBD1}" presName="spaceBetweenRectangles" presStyleCnt="0"/>
      <dgm:spPr/>
    </dgm:pt>
    <dgm:pt modelId="{B2E9AE2B-24E6-46AD-90A1-175F0C0BB258}" type="pres">
      <dgm:prSet presAssocID="{76020FAA-BC5B-4424-B05D-26CAB41AF190}" presName="parentLin" presStyleCnt="0"/>
      <dgm:spPr/>
    </dgm:pt>
    <dgm:pt modelId="{353F149C-B36B-47A7-A24A-38AE681F82D6}" type="pres">
      <dgm:prSet presAssocID="{76020FAA-BC5B-4424-B05D-26CAB41AF190}" presName="parentLeftMargin" presStyleLbl="node1" presStyleIdx="0" presStyleCnt="3"/>
      <dgm:spPr/>
    </dgm:pt>
    <dgm:pt modelId="{2570FBE3-4430-44BB-971D-1CC4AF490F42}" type="pres">
      <dgm:prSet presAssocID="{76020FAA-BC5B-4424-B05D-26CAB41AF190}" presName="parentText" presStyleLbl="node1" presStyleIdx="1" presStyleCnt="3">
        <dgm:presLayoutVars>
          <dgm:chMax val="0"/>
          <dgm:bulletEnabled val="1"/>
        </dgm:presLayoutVars>
      </dgm:prSet>
      <dgm:spPr/>
    </dgm:pt>
    <dgm:pt modelId="{9E571AD9-DC02-4B36-8250-9382E17E9ED1}" type="pres">
      <dgm:prSet presAssocID="{76020FAA-BC5B-4424-B05D-26CAB41AF190}" presName="negativeSpace" presStyleCnt="0"/>
      <dgm:spPr/>
    </dgm:pt>
    <dgm:pt modelId="{FF6D00CA-F0EE-44B3-9219-EDA327E0FAC2}" type="pres">
      <dgm:prSet presAssocID="{76020FAA-BC5B-4424-B05D-26CAB41AF190}" presName="childText" presStyleLbl="conFgAcc1" presStyleIdx="1" presStyleCnt="3">
        <dgm:presLayoutVars>
          <dgm:bulletEnabled val="1"/>
        </dgm:presLayoutVars>
      </dgm:prSet>
      <dgm:spPr/>
    </dgm:pt>
    <dgm:pt modelId="{72279860-E1A8-425A-AB8E-CE105342E0C2}" type="pres">
      <dgm:prSet presAssocID="{A428A37B-4480-40CA-8951-D3A6AAF83228}" presName="spaceBetweenRectangles" presStyleCnt="0"/>
      <dgm:spPr/>
    </dgm:pt>
    <dgm:pt modelId="{E409F62E-3F04-46B8-AB47-74047AD8FEF9}" type="pres">
      <dgm:prSet presAssocID="{830BC799-ACDC-4123-86B0-83FD27F29D86}" presName="parentLin" presStyleCnt="0"/>
      <dgm:spPr/>
    </dgm:pt>
    <dgm:pt modelId="{1A784F97-2E5E-41DD-A95C-3BBEAD1F7F0E}" type="pres">
      <dgm:prSet presAssocID="{830BC799-ACDC-4123-86B0-83FD27F29D86}" presName="parentLeftMargin" presStyleLbl="node1" presStyleIdx="1" presStyleCnt="3"/>
      <dgm:spPr/>
    </dgm:pt>
    <dgm:pt modelId="{CC794362-4120-4E6E-BFFF-99122DBC7F6F}" type="pres">
      <dgm:prSet presAssocID="{830BC799-ACDC-4123-86B0-83FD27F29D86}" presName="parentText" presStyleLbl="node1" presStyleIdx="2" presStyleCnt="3">
        <dgm:presLayoutVars>
          <dgm:chMax val="0"/>
          <dgm:bulletEnabled val="1"/>
        </dgm:presLayoutVars>
      </dgm:prSet>
      <dgm:spPr/>
    </dgm:pt>
    <dgm:pt modelId="{15F7F033-F258-44EA-BA4E-6732D35424A1}" type="pres">
      <dgm:prSet presAssocID="{830BC799-ACDC-4123-86B0-83FD27F29D86}" presName="negativeSpace" presStyleCnt="0"/>
      <dgm:spPr/>
    </dgm:pt>
    <dgm:pt modelId="{9560C0DE-9000-48B2-AC7B-24D2971E976C}" type="pres">
      <dgm:prSet presAssocID="{830BC799-ACDC-4123-86B0-83FD27F29D86}" presName="childText" presStyleLbl="conFgAcc1" presStyleIdx="2" presStyleCnt="3">
        <dgm:presLayoutVars>
          <dgm:bulletEnabled val="1"/>
        </dgm:presLayoutVars>
      </dgm:prSet>
      <dgm:spPr/>
    </dgm:pt>
  </dgm:ptLst>
  <dgm:cxnLst>
    <dgm:cxn modelId="{A4A43F2F-BEA4-417E-A844-132158330AE7}" srcId="{01A414A0-2DA7-43BA-B8DB-BA6C8F38CB53}" destId="{830BC799-ACDC-4123-86B0-83FD27F29D86}" srcOrd="2" destOrd="0" parTransId="{DD8BC8D0-CA4C-480B-9C68-810219F7DA73}" sibTransId="{D616BA4A-58F9-452C-BC76-023E6171FCFF}"/>
    <dgm:cxn modelId="{2356BB61-9C6E-48D3-A45E-7D3E74E374FB}" type="presOf" srcId="{830BC799-ACDC-4123-86B0-83FD27F29D86}" destId="{1A784F97-2E5E-41DD-A95C-3BBEAD1F7F0E}" srcOrd="0" destOrd="0" presId="urn:microsoft.com/office/officeart/2005/8/layout/list1"/>
    <dgm:cxn modelId="{D366E74F-978D-4D93-9615-9040516E5314}" type="presOf" srcId="{01A414A0-2DA7-43BA-B8DB-BA6C8F38CB53}" destId="{0D5E20D2-9E49-467A-A40E-BFB3FB25BF80}" srcOrd="0" destOrd="0" presId="urn:microsoft.com/office/officeart/2005/8/layout/list1"/>
    <dgm:cxn modelId="{06670353-BA45-4A51-9F12-5FFA86FB6CC4}" type="presOf" srcId="{BAE8F68B-5294-4BCE-B465-ABEA5DFE2150}" destId="{103D0C02-98B5-47E8-9053-2F53E6B8D12B}" srcOrd="0" destOrd="0" presId="urn:microsoft.com/office/officeart/2005/8/layout/list1"/>
    <dgm:cxn modelId="{5FB49CA6-A0BD-42BD-BEAE-C18972EAC823}" type="presOf" srcId="{76020FAA-BC5B-4424-B05D-26CAB41AF190}" destId="{353F149C-B36B-47A7-A24A-38AE681F82D6}" srcOrd="0" destOrd="0" presId="urn:microsoft.com/office/officeart/2005/8/layout/list1"/>
    <dgm:cxn modelId="{A6C1B5CB-BF86-4DE5-B19E-E65BA7116E28}" type="presOf" srcId="{BAE8F68B-5294-4BCE-B465-ABEA5DFE2150}" destId="{0E05A733-6FB2-4009-93DD-9BC3976EB2BF}" srcOrd="1" destOrd="0" presId="urn:microsoft.com/office/officeart/2005/8/layout/list1"/>
    <dgm:cxn modelId="{F8E966CD-0FAD-43DF-95F4-F54CFF6DC79C}" srcId="{01A414A0-2DA7-43BA-B8DB-BA6C8F38CB53}" destId="{BAE8F68B-5294-4BCE-B465-ABEA5DFE2150}" srcOrd="0" destOrd="0" parTransId="{07DA19F8-0A7C-49FA-B64F-42503699093F}" sibTransId="{9923E78B-FDF9-4DED-8491-BA6AD5FCDBD1}"/>
    <dgm:cxn modelId="{CCF80AD0-0D60-45F0-9C0D-62E829EC5206}" type="presOf" srcId="{76020FAA-BC5B-4424-B05D-26CAB41AF190}" destId="{2570FBE3-4430-44BB-971D-1CC4AF490F42}" srcOrd="1" destOrd="0" presId="urn:microsoft.com/office/officeart/2005/8/layout/list1"/>
    <dgm:cxn modelId="{F1544AEF-0C08-4993-B501-6DA4480527C7}" type="presOf" srcId="{830BC799-ACDC-4123-86B0-83FD27F29D86}" destId="{CC794362-4120-4E6E-BFFF-99122DBC7F6F}" srcOrd="1" destOrd="0" presId="urn:microsoft.com/office/officeart/2005/8/layout/list1"/>
    <dgm:cxn modelId="{83F9A5FF-13B1-4461-B6AA-FE0B653BC18C}" srcId="{01A414A0-2DA7-43BA-B8DB-BA6C8F38CB53}" destId="{76020FAA-BC5B-4424-B05D-26CAB41AF190}" srcOrd="1" destOrd="0" parTransId="{230DE996-C4EE-4F54-AE94-938A97F2A274}" sibTransId="{A428A37B-4480-40CA-8951-D3A6AAF83228}"/>
    <dgm:cxn modelId="{6C810F70-1147-41CB-AD49-C327CFA2918A}" type="presParOf" srcId="{0D5E20D2-9E49-467A-A40E-BFB3FB25BF80}" destId="{38110DEC-9EBB-4F40-8CC2-C4A7D9D6A8BC}" srcOrd="0" destOrd="0" presId="urn:microsoft.com/office/officeart/2005/8/layout/list1"/>
    <dgm:cxn modelId="{A6214E61-DF4D-48D3-B08C-66ED0878612A}" type="presParOf" srcId="{38110DEC-9EBB-4F40-8CC2-C4A7D9D6A8BC}" destId="{103D0C02-98B5-47E8-9053-2F53E6B8D12B}" srcOrd="0" destOrd="0" presId="urn:microsoft.com/office/officeart/2005/8/layout/list1"/>
    <dgm:cxn modelId="{50604CC2-6409-4E39-A877-015C7A6D5B62}" type="presParOf" srcId="{38110DEC-9EBB-4F40-8CC2-C4A7D9D6A8BC}" destId="{0E05A733-6FB2-4009-93DD-9BC3976EB2BF}" srcOrd="1" destOrd="0" presId="urn:microsoft.com/office/officeart/2005/8/layout/list1"/>
    <dgm:cxn modelId="{E1861067-CFBE-488D-9CC3-A45436FA814B}" type="presParOf" srcId="{0D5E20D2-9E49-467A-A40E-BFB3FB25BF80}" destId="{79F688E4-5D01-4B34-AF62-8C548D7D1F26}" srcOrd="1" destOrd="0" presId="urn:microsoft.com/office/officeart/2005/8/layout/list1"/>
    <dgm:cxn modelId="{C7A2D647-7434-4CCB-8F59-E46D4A789718}" type="presParOf" srcId="{0D5E20D2-9E49-467A-A40E-BFB3FB25BF80}" destId="{9C73A38B-6350-4630-9496-213B4F006F0C}" srcOrd="2" destOrd="0" presId="urn:microsoft.com/office/officeart/2005/8/layout/list1"/>
    <dgm:cxn modelId="{F12AADAC-E6B5-41CF-A548-2B77FA886045}" type="presParOf" srcId="{0D5E20D2-9E49-467A-A40E-BFB3FB25BF80}" destId="{3D4EA36C-4F30-4566-8AD4-9C7BF38389AE}" srcOrd="3" destOrd="0" presId="urn:microsoft.com/office/officeart/2005/8/layout/list1"/>
    <dgm:cxn modelId="{17AA6EA8-7397-4FE7-8FF4-A72E5AEDD931}" type="presParOf" srcId="{0D5E20D2-9E49-467A-A40E-BFB3FB25BF80}" destId="{B2E9AE2B-24E6-46AD-90A1-175F0C0BB258}" srcOrd="4" destOrd="0" presId="urn:microsoft.com/office/officeart/2005/8/layout/list1"/>
    <dgm:cxn modelId="{38E827FB-63EB-4163-A3F4-B5B2D155730F}" type="presParOf" srcId="{B2E9AE2B-24E6-46AD-90A1-175F0C0BB258}" destId="{353F149C-B36B-47A7-A24A-38AE681F82D6}" srcOrd="0" destOrd="0" presId="urn:microsoft.com/office/officeart/2005/8/layout/list1"/>
    <dgm:cxn modelId="{E53F0F23-1EB7-48F4-8A21-8A32D68699FB}" type="presParOf" srcId="{B2E9AE2B-24E6-46AD-90A1-175F0C0BB258}" destId="{2570FBE3-4430-44BB-971D-1CC4AF490F42}" srcOrd="1" destOrd="0" presId="urn:microsoft.com/office/officeart/2005/8/layout/list1"/>
    <dgm:cxn modelId="{5E625726-C265-4C0F-9A13-A4562D5A469F}" type="presParOf" srcId="{0D5E20D2-9E49-467A-A40E-BFB3FB25BF80}" destId="{9E571AD9-DC02-4B36-8250-9382E17E9ED1}" srcOrd="5" destOrd="0" presId="urn:microsoft.com/office/officeart/2005/8/layout/list1"/>
    <dgm:cxn modelId="{65E1AD09-7931-4FB1-A3DC-F393E2B79864}" type="presParOf" srcId="{0D5E20D2-9E49-467A-A40E-BFB3FB25BF80}" destId="{FF6D00CA-F0EE-44B3-9219-EDA327E0FAC2}" srcOrd="6" destOrd="0" presId="urn:microsoft.com/office/officeart/2005/8/layout/list1"/>
    <dgm:cxn modelId="{4DFB98AF-EFCD-440A-815D-0B92DE4A7C67}" type="presParOf" srcId="{0D5E20D2-9E49-467A-A40E-BFB3FB25BF80}" destId="{72279860-E1A8-425A-AB8E-CE105342E0C2}" srcOrd="7" destOrd="0" presId="urn:microsoft.com/office/officeart/2005/8/layout/list1"/>
    <dgm:cxn modelId="{27622039-07EF-47C4-8401-DF0D9D19160A}" type="presParOf" srcId="{0D5E20D2-9E49-467A-A40E-BFB3FB25BF80}" destId="{E409F62E-3F04-46B8-AB47-74047AD8FEF9}" srcOrd="8" destOrd="0" presId="urn:microsoft.com/office/officeart/2005/8/layout/list1"/>
    <dgm:cxn modelId="{904D7A72-F3DA-4998-BAFA-CFB8FB6A378E}" type="presParOf" srcId="{E409F62E-3F04-46B8-AB47-74047AD8FEF9}" destId="{1A784F97-2E5E-41DD-A95C-3BBEAD1F7F0E}" srcOrd="0" destOrd="0" presId="urn:microsoft.com/office/officeart/2005/8/layout/list1"/>
    <dgm:cxn modelId="{3D318FE8-FBFE-4B43-84CE-36C2006BCECC}" type="presParOf" srcId="{E409F62E-3F04-46B8-AB47-74047AD8FEF9}" destId="{CC794362-4120-4E6E-BFFF-99122DBC7F6F}" srcOrd="1" destOrd="0" presId="urn:microsoft.com/office/officeart/2005/8/layout/list1"/>
    <dgm:cxn modelId="{9ABF4908-D216-45E1-B29A-E5EEB79A9118}" type="presParOf" srcId="{0D5E20D2-9E49-467A-A40E-BFB3FB25BF80}" destId="{15F7F033-F258-44EA-BA4E-6732D35424A1}" srcOrd="9" destOrd="0" presId="urn:microsoft.com/office/officeart/2005/8/layout/list1"/>
    <dgm:cxn modelId="{5430FAFE-5E7A-4D8D-B2AB-7C5295B7B1BC}" type="presParOf" srcId="{0D5E20D2-9E49-467A-A40E-BFB3FB25BF80}" destId="{9560C0DE-9000-48B2-AC7B-24D2971E976C}" srcOrd="10" destOrd="0" presId="urn:microsoft.com/office/officeart/2005/8/layout/list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C7BFD09-4943-405D-8F55-24E4204437AF}" type="doc">
      <dgm:prSet loTypeId="urn:microsoft.com/office/officeart/2008/layout/VerticalCurvedList" loCatId="list" qsTypeId="urn:microsoft.com/office/officeart/2005/8/quickstyle/3d3" qsCatId="3D" csTypeId="urn:microsoft.com/office/officeart/2005/8/colors/accent5_1" csCatId="accent5" phldr="1"/>
      <dgm:spPr/>
      <dgm:t>
        <a:bodyPr/>
        <a:lstStyle/>
        <a:p>
          <a:endParaRPr lang="ru-RU"/>
        </a:p>
      </dgm:t>
    </dgm:pt>
    <dgm:pt modelId="{FC4040B1-3973-42BE-A154-0328A102F3C5}">
      <dgm:prSet phldrT="[Текст]" custT="1"/>
      <dgm:spPr/>
      <dgm:t>
        <a:bodyPr/>
        <a:lstStyle/>
        <a:p>
          <a:r>
            <a:rPr lang="kk-KZ" sz="1400" b="1">
              <a:latin typeface="Times New Roman" panose="02020603050405020304" pitchFamily="18" charset="0"/>
              <a:cs typeface="Times New Roman" panose="02020603050405020304" pitchFamily="18" charset="0"/>
            </a:rPr>
            <a:t>шынайы педагогикалық бағыттылық</a:t>
          </a:r>
          <a:endParaRPr lang="ru-RU" sz="1400" b="1">
            <a:latin typeface="Times New Roman" panose="02020603050405020304" pitchFamily="18" charset="0"/>
            <a:cs typeface="Times New Roman" panose="02020603050405020304" pitchFamily="18" charset="0"/>
          </a:endParaRPr>
        </a:p>
      </dgm:t>
    </dgm:pt>
    <dgm:pt modelId="{820CC804-8268-497D-B197-036155DEB171}" type="parTrans" cxnId="{5FE71E9D-C8FF-485F-90FD-E0F407288D96}">
      <dgm:prSet/>
      <dgm:spPr/>
      <dgm:t>
        <a:bodyPr/>
        <a:lstStyle/>
        <a:p>
          <a:endParaRPr lang="ru-RU" sz="1400"/>
        </a:p>
      </dgm:t>
    </dgm:pt>
    <dgm:pt modelId="{A06B7C31-BD03-44E6-AD16-912BB360F9D2}" type="sibTrans" cxnId="{5FE71E9D-C8FF-485F-90FD-E0F407288D96}">
      <dgm:prSet/>
      <dgm:spPr/>
      <dgm:t>
        <a:bodyPr/>
        <a:lstStyle/>
        <a:p>
          <a:endParaRPr lang="ru-RU" sz="1400"/>
        </a:p>
      </dgm:t>
    </dgm:pt>
    <dgm:pt modelId="{A600A1D9-D4C0-4EAB-9BE1-DFC3145E0892}">
      <dgm:prSet phldrT="[Текст]" custT="1"/>
      <dgm:spPr/>
      <dgm:t>
        <a:bodyPr/>
        <a:lstStyle/>
        <a:p>
          <a:r>
            <a:rPr lang="kk-KZ" sz="1400" b="1">
              <a:latin typeface="Times New Roman" panose="02020603050405020304" pitchFamily="18" charset="0"/>
              <a:cs typeface="Times New Roman" panose="02020603050405020304" pitchFamily="18" charset="0"/>
            </a:rPr>
            <a:t>формальды </a:t>
          </a:r>
          <a:r>
            <a:rPr lang="ru-RU" sz="1400" b="1">
              <a:latin typeface="Times New Roman" panose="02020603050405020304" pitchFamily="18" charset="0"/>
              <a:cs typeface="Times New Roman" panose="02020603050405020304" pitchFamily="18" charset="0"/>
            </a:rPr>
            <a:t>-</a:t>
          </a:r>
          <a:r>
            <a:rPr lang="kk-KZ" sz="1400" b="1">
              <a:latin typeface="Times New Roman" panose="02020603050405020304" pitchFamily="18" charset="0"/>
              <a:cs typeface="Times New Roman" panose="02020603050405020304" pitchFamily="18" charset="0"/>
            </a:rPr>
            <a:t> педагогикалық бағыттылық</a:t>
          </a:r>
          <a:endParaRPr lang="ru-RU" sz="1400" b="1">
            <a:latin typeface="Times New Roman" panose="02020603050405020304" pitchFamily="18" charset="0"/>
            <a:cs typeface="Times New Roman" panose="02020603050405020304" pitchFamily="18" charset="0"/>
          </a:endParaRPr>
        </a:p>
      </dgm:t>
    </dgm:pt>
    <dgm:pt modelId="{664293A8-2CE0-4A41-8CF3-58B60FEB250E}" type="parTrans" cxnId="{9AB27B1B-C8FF-421B-B83A-F2304BFE274D}">
      <dgm:prSet/>
      <dgm:spPr/>
      <dgm:t>
        <a:bodyPr/>
        <a:lstStyle/>
        <a:p>
          <a:endParaRPr lang="ru-RU" sz="1400"/>
        </a:p>
      </dgm:t>
    </dgm:pt>
    <dgm:pt modelId="{4A830490-B887-40FC-870C-8D2E21F4ECD3}" type="sibTrans" cxnId="{9AB27B1B-C8FF-421B-B83A-F2304BFE274D}">
      <dgm:prSet/>
      <dgm:spPr/>
      <dgm:t>
        <a:bodyPr/>
        <a:lstStyle/>
        <a:p>
          <a:endParaRPr lang="ru-RU" sz="1400"/>
        </a:p>
      </dgm:t>
    </dgm:pt>
    <dgm:pt modelId="{BFCA59E9-8E0D-473A-8A1F-DBA8DBA5BF19}">
      <dgm:prSet phldrT="[Текст]" custT="1"/>
      <dgm:spPr/>
      <dgm:t>
        <a:bodyPr/>
        <a:lstStyle/>
        <a:p>
          <a:r>
            <a:rPr lang="kk-KZ" sz="1400" b="1">
              <a:latin typeface="Times New Roman" panose="02020603050405020304" pitchFamily="18" charset="0"/>
              <a:cs typeface="Times New Roman" panose="02020603050405020304" pitchFamily="18" charset="0"/>
            </a:rPr>
            <a:t>жалған педагогикалық бағыттылық</a:t>
          </a:r>
          <a:endParaRPr lang="ru-RU" sz="1400" b="1">
            <a:latin typeface="Times New Roman" panose="02020603050405020304" pitchFamily="18" charset="0"/>
            <a:cs typeface="Times New Roman" panose="02020603050405020304" pitchFamily="18" charset="0"/>
          </a:endParaRPr>
        </a:p>
      </dgm:t>
    </dgm:pt>
    <dgm:pt modelId="{B6E26B93-0316-4144-AD0B-F8CB03FE6F17}" type="parTrans" cxnId="{ECD70268-EB92-4E83-9B50-1B62DAE6EE04}">
      <dgm:prSet/>
      <dgm:spPr/>
      <dgm:t>
        <a:bodyPr/>
        <a:lstStyle/>
        <a:p>
          <a:endParaRPr lang="ru-RU" sz="1400"/>
        </a:p>
      </dgm:t>
    </dgm:pt>
    <dgm:pt modelId="{E4F8E3E9-B2AD-4A43-942E-201D91FAE0F8}" type="sibTrans" cxnId="{ECD70268-EB92-4E83-9B50-1B62DAE6EE04}">
      <dgm:prSet/>
      <dgm:spPr/>
      <dgm:t>
        <a:bodyPr/>
        <a:lstStyle/>
        <a:p>
          <a:endParaRPr lang="ru-RU" sz="1400"/>
        </a:p>
      </dgm:t>
    </dgm:pt>
    <dgm:pt modelId="{28210A47-718D-4635-B5D4-20530780486C}" type="pres">
      <dgm:prSet presAssocID="{6C7BFD09-4943-405D-8F55-24E4204437AF}" presName="Name0" presStyleCnt="0">
        <dgm:presLayoutVars>
          <dgm:chMax val="7"/>
          <dgm:chPref val="7"/>
          <dgm:dir/>
        </dgm:presLayoutVars>
      </dgm:prSet>
      <dgm:spPr/>
    </dgm:pt>
    <dgm:pt modelId="{1B020453-3B47-4509-899B-9597259460BC}" type="pres">
      <dgm:prSet presAssocID="{6C7BFD09-4943-405D-8F55-24E4204437AF}" presName="Name1" presStyleCnt="0"/>
      <dgm:spPr/>
    </dgm:pt>
    <dgm:pt modelId="{050B7310-BBCF-41F3-A591-B83E9B6C8345}" type="pres">
      <dgm:prSet presAssocID="{6C7BFD09-4943-405D-8F55-24E4204437AF}" presName="cycle" presStyleCnt="0"/>
      <dgm:spPr/>
    </dgm:pt>
    <dgm:pt modelId="{4C582941-EBEE-4DBD-A290-14628308B842}" type="pres">
      <dgm:prSet presAssocID="{6C7BFD09-4943-405D-8F55-24E4204437AF}" presName="srcNode" presStyleLbl="node1" presStyleIdx="0" presStyleCnt="3"/>
      <dgm:spPr/>
    </dgm:pt>
    <dgm:pt modelId="{CB9B5850-3BBE-4219-9536-39F89703922D}" type="pres">
      <dgm:prSet presAssocID="{6C7BFD09-4943-405D-8F55-24E4204437AF}" presName="conn" presStyleLbl="parChTrans1D2" presStyleIdx="0" presStyleCnt="1"/>
      <dgm:spPr/>
    </dgm:pt>
    <dgm:pt modelId="{4095C2C5-7DBB-412B-BD05-4F875AD33A4F}" type="pres">
      <dgm:prSet presAssocID="{6C7BFD09-4943-405D-8F55-24E4204437AF}" presName="extraNode" presStyleLbl="node1" presStyleIdx="0" presStyleCnt="3"/>
      <dgm:spPr/>
    </dgm:pt>
    <dgm:pt modelId="{804F8AB9-FFDC-467C-8D5B-F2F508E2E812}" type="pres">
      <dgm:prSet presAssocID="{6C7BFD09-4943-405D-8F55-24E4204437AF}" presName="dstNode" presStyleLbl="node1" presStyleIdx="0" presStyleCnt="3"/>
      <dgm:spPr/>
    </dgm:pt>
    <dgm:pt modelId="{88D117EF-64E9-4996-B8D6-F3E86EB03407}" type="pres">
      <dgm:prSet presAssocID="{FC4040B1-3973-42BE-A154-0328A102F3C5}" presName="text_1" presStyleLbl="node1" presStyleIdx="0" presStyleCnt="3">
        <dgm:presLayoutVars>
          <dgm:bulletEnabled val="1"/>
        </dgm:presLayoutVars>
      </dgm:prSet>
      <dgm:spPr/>
    </dgm:pt>
    <dgm:pt modelId="{5DCC8F01-10EF-444E-B865-32947846729D}" type="pres">
      <dgm:prSet presAssocID="{FC4040B1-3973-42BE-A154-0328A102F3C5}" presName="accent_1" presStyleCnt="0"/>
      <dgm:spPr/>
    </dgm:pt>
    <dgm:pt modelId="{54913BBE-E86A-435E-8815-7C7FE44EDACD}" type="pres">
      <dgm:prSet presAssocID="{FC4040B1-3973-42BE-A154-0328A102F3C5}" presName="accentRepeatNode" presStyleLbl="solidFgAcc1" presStyleIdx="0" presStyleCnt="3"/>
      <dgm:spPr>
        <a:solidFill>
          <a:schemeClr val="accent4">
            <a:lumMod val="60000"/>
            <a:lumOff val="40000"/>
          </a:schemeClr>
        </a:solidFill>
      </dgm:spPr>
    </dgm:pt>
    <dgm:pt modelId="{823DD09E-3C2D-4874-B2EA-63442B771A8A}" type="pres">
      <dgm:prSet presAssocID="{A600A1D9-D4C0-4EAB-9BE1-DFC3145E0892}" presName="text_2" presStyleLbl="node1" presStyleIdx="1" presStyleCnt="3">
        <dgm:presLayoutVars>
          <dgm:bulletEnabled val="1"/>
        </dgm:presLayoutVars>
      </dgm:prSet>
      <dgm:spPr/>
    </dgm:pt>
    <dgm:pt modelId="{895C10AB-0991-435C-BE54-F58647368CC6}" type="pres">
      <dgm:prSet presAssocID="{A600A1D9-D4C0-4EAB-9BE1-DFC3145E0892}" presName="accent_2" presStyleCnt="0"/>
      <dgm:spPr/>
    </dgm:pt>
    <dgm:pt modelId="{C4471A69-334E-4CE1-BA7D-7A411A669BD0}" type="pres">
      <dgm:prSet presAssocID="{A600A1D9-D4C0-4EAB-9BE1-DFC3145E0892}" presName="accentRepeatNode" presStyleLbl="solidFgAcc1" presStyleIdx="1" presStyleCnt="3"/>
      <dgm:spPr>
        <a:solidFill>
          <a:schemeClr val="accent1">
            <a:lumMod val="40000"/>
            <a:lumOff val="60000"/>
          </a:schemeClr>
        </a:solidFill>
      </dgm:spPr>
    </dgm:pt>
    <dgm:pt modelId="{C0450C29-F10C-4FBC-A5D1-BA67986F8ECE}" type="pres">
      <dgm:prSet presAssocID="{BFCA59E9-8E0D-473A-8A1F-DBA8DBA5BF19}" presName="text_3" presStyleLbl="node1" presStyleIdx="2" presStyleCnt="3">
        <dgm:presLayoutVars>
          <dgm:bulletEnabled val="1"/>
        </dgm:presLayoutVars>
      </dgm:prSet>
      <dgm:spPr/>
    </dgm:pt>
    <dgm:pt modelId="{179C1883-4BD2-42E1-8AB1-58FAFCB008F9}" type="pres">
      <dgm:prSet presAssocID="{BFCA59E9-8E0D-473A-8A1F-DBA8DBA5BF19}" presName="accent_3" presStyleCnt="0"/>
      <dgm:spPr/>
    </dgm:pt>
    <dgm:pt modelId="{2605182A-7B05-43BC-A7D4-C1FC9182BADC}" type="pres">
      <dgm:prSet presAssocID="{BFCA59E9-8E0D-473A-8A1F-DBA8DBA5BF19}" presName="accentRepeatNode" presStyleLbl="solidFgAcc1" presStyleIdx="2" presStyleCnt="3"/>
      <dgm:spPr>
        <a:solidFill>
          <a:schemeClr val="accent6">
            <a:lumMod val="60000"/>
            <a:lumOff val="40000"/>
          </a:schemeClr>
        </a:solidFill>
      </dgm:spPr>
    </dgm:pt>
  </dgm:ptLst>
  <dgm:cxnLst>
    <dgm:cxn modelId="{745B6014-7E39-4D05-A868-B90F3E6B8AB4}" type="presOf" srcId="{BFCA59E9-8E0D-473A-8A1F-DBA8DBA5BF19}" destId="{C0450C29-F10C-4FBC-A5D1-BA67986F8ECE}" srcOrd="0" destOrd="0" presId="urn:microsoft.com/office/officeart/2008/layout/VerticalCurvedList"/>
    <dgm:cxn modelId="{9AB27B1B-C8FF-421B-B83A-F2304BFE274D}" srcId="{6C7BFD09-4943-405D-8F55-24E4204437AF}" destId="{A600A1D9-D4C0-4EAB-9BE1-DFC3145E0892}" srcOrd="1" destOrd="0" parTransId="{664293A8-2CE0-4A41-8CF3-58B60FEB250E}" sibTransId="{4A830490-B887-40FC-870C-8D2E21F4ECD3}"/>
    <dgm:cxn modelId="{ECD70268-EB92-4E83-9B50-1B62DAE6EE04}" srcId="{6C7BFD09-4943-405D-8F55-24E4204437AF}" destId="{BFCA59E9-8E0D-473A-8A1F-DBA8DBA5BF19}" srcOrd="2" destOrd="0" parTransId="{B6E26B93-0316-4144-AD0B-F8CB03FE6F17}" sibTransId="{E4F8E3E9-B2AD-4A43-942E-201D91FAE0F8}"/>
    <dgm:cxn modelId="{96EBCC6A-B704-46D3-93A1-16F2AFB6EEE0}" type="presOf" srcId="{A06B7C31-BD03-44E6-AD16-912BB360F9D2}" destId="{CB9B5850-3BBE-4219-9536-39F89703922D}" srcOrd="0" destOrd="0" presId="urn:microsoft.com/office/officeart/2008/layout/VerticalCurvedList"/>
    <dgm:cxn modelId="{7FA22B52-6164-4A73-9ED0-6871D94B55B3}" type="presOf" srcId="{A600A1D9-D4C0-4EAB-9BE1-DFC3145E0892}" destId="{823DD09E-3C2D-4874-B2EA-63442B771A8A}" srcOrd="0" destOrd="0" presId="urn:microsoft.com/office/officeart/2008/layout/VerticalCurvedList"/>
    <dgm:cxn modelId="{F73F0D59-D8F7-4B5A-9952-CE478F06FBC2}" type="presOf" srcId="{6C7BFD09-4943-405D-8F55-24E4204437AF}" destId="{28210A47-718D-4635-B5D4-20530780486C}" srcOrd="0" destOrd="0" presId="urn:microsoft.com/office/officeart/2008/layout/VerticalCurvedList"/>
    <dgm:cxn modelId="{5FE71E9D-C8FF-485F-90FD-E0F407288D96}" srcId="{6C7BFD09-4943-405D-8F55-24E4204437AF}" destId="{FC4040B1-3973-42BE-A154-0328A102F3C5}" srcOrd="0" destOrd="0" parTransId="{820CC804-8268-497D-B197-036155DEB171}" sibTransId="{A06B7C31-BD03-44E6-AD16-912BB360F9D2}"/>
    <dgm:cxn modelId="{A22C71E1-91AB-48A0-B9A6-6EB2D8AE8731}" type="presOf" srcId="{FC4040B1-3973-42BE-A154-0328A102F3C5}" destId="{88D117EF-64E9-4996-B8D6-F3E86EB03407}" srcOrd="0" destOrd="0" presId="urn:microsoft.com/office/officeart/2008/layout/VerticalCurvedList"/>
    <dgm:cxn modelId="{A435A407-0087-4BE2-BB87-310C0EA9227D}" type="presParOf" srcId="{28210A47-718D-4635-B5D4-20530780486C}" destId="{1B020453-3B47-4509-899B-9597259460BC}" srcOrd="0" destOrd="0" presId="urn:microsoft.com/office/officeart/2008/layout/VerticalCurvedList"/>
    <dgm:cxn modelId="{0E20C0D9-C99F-414F-9AA1-7A66A245BD3A}" type="presParOf" srcId="{1B020453-3B47-4509-899B-9597259460BC}" destId="{050B7310-BBCF-41F3-A591-B83E9B6C8345}" srcOrd="0" destOrd="0" presId="urn:microsoft.com/office/officeart/2008/layout/VerticalCurvedList"/>
    <dgm:cxn modelId="{D64BB455-07D7-47E7-B832-04B7DA4F90C5}" type="presParOf" srcId="{050B7310-BBCF-41F3-A591-B83E9B6C8345}" destId="{4C582941-EBEE-4DBD-A290-14628308B842}" srcOrd="0" destOrd="0" presId="urn:microsoft.com/office/officeart/2008/layout/VerticalCurvedList"/>
    <dgm:cxn modelId="{333BBB96-1E54-4679-9FEE-68036E858BD0}" type="presParOf" srcId="{050B7310-BBCF-41F3-A591-B83E9B6C8345}" destId="{CB9B5850-3BBE-4219-9536-39F89703922D}" srcOrd="1" destOrd="0" presId="urn:microsoft.com/office/officeart/2008/layout/VerticalCurvedList"/>
    <dgm:cxn modelId="{5884B38C-E586-4605-9574-F22F2CB8700F}" type="presParOf" srcId="{050B7310-BBCF-41F3-A591-B83E9B6C8345}" destId="{4095C2C5-7DBB-412B-BD05-4F875AD33A4F}" srcOrd="2" destOrd="0" presId="urn:microsoft.com/office/officeart/2008/layout/VerticalCurvedList"/>
    <dgm:cxn modelId="{E77152BD-34D5-4D84-B48A-1BA935421617}" type="presParOf" srcId="{050B7310-BBCF-41F3-A591-B83E9B6C8345}" destId="{804F8AB9-FFDC-467C-8D5B-F2F508E2E812}" srcOrd="3" destOrd="0" presId="urn:microsoft.com/office/officeart/2008/layout/VerticalCurvedList"/>
    <dgm:cxn modelId="{E1007DB5-EB5E-4057-BA47-331D3A9FA65A}" type="presParOf" srcId="{1B020453-3B47-4509-899B-9597259460BC}" destId="{88D117EF-64E9-4996-B8D6-F3E86EB03407}" srcOrd="1" destOrd="0" presId="urn:microsoft.com/office/officeart/2008/layout/VerticalCurvedList"/>
    <dgm:cxn modelId="{237C6B8E-B033-4580-ABC9-52E7B24FE60C}" type="presParOf" srcId="{1B020453-3B47-4509-899B-9597259460BC}" destId="{5DCC8F01-10EF-444E-B865-32947846729D}" srcOrd="2" destOrd="0" presId="urn:microsoft.com/office/officeart/2008/layout/VerticalCurvedList"/>
    <dgm:cxn modelId="{5C532B21-6821-4C90-A10E-2A4FC6F877DA}" type="presParOf" srcId="{5DCC8F01-10EF-444E-B865-32947846729D}" destId="{54913BBE-E86A-435E-8815-7C7FE44EDACD}" srcOrd="0" destOrd="0" presId="urn:microsoft.com/office/officeart/2008/layout/VerticalCurvedList"/>
    <dgm:cxn modelId="{1BA0D9C4-680F-45CD-8DD4-EDBC8AF3C84A}" type="presParOf" srcId="{1B020453-3B47-4509-899B-9597259460BC}" destId="{823DD09E-3C2D-4874-B2EA-63442B771A8A}" srcOrd="3" destOrd="0" presId="urn:microsoft.com/office/officeart/2008/layout/VerticalCurvedList"/>
    <dgm:cxn modelId="{63663EA5-3666-4194-B6CA-925FE589267B}" type="presParOf" srcId="{1B020453-3B47-4509-899B-9597259460BC}" destId="{895C10AB-0991-435C-BE54-F58647368CC6}" srcOrd="4" destOrd="0" presId="urn:microsoft.com/office/officeart/2008/layout/VerticalCurvedList"/>
    <dgm:cxn modelId="{1E046698-634E-4A38-9E4D-8063531AD10F}" type="presParOf" srcId="{895C10AB-0991-435C-BE54-F58647368CC6}" destId="{C4471A69-334E-4CE1-BA7D-7A411A669BD0}" srcOrd="0" destOrd="0" presId="urn:microsoft.com/office/officeart/2008/layout/VerticalCurvedList"/>
    <dgm:cxn modelId="{FF40F906-6670-4DC3-B803-64BDDDAD74FD}" type="presParOf" srcId="{1B020453-3B47-4509-899B-9597259460BC}" destId="{C0450C29-F10C-4FBC-A5D1-BA67986F8ECE}" srcOrd="5" destOrd="0" presId="urn:microsoft.com/office/officeart/2008/layout/VerticalCurvedList"/>
    <dgm:cxn modelId="{A743326B-7431-40FF-A4F1-694098D88B5F}" type="presParOf" srcId="{1B020453-3B47-4509-899B-9597259460BC}" destId="{179C1883-4BD2-42E1-8AB1-58FAFCB008F9}" srcOrd="6" destOrd="0" presId="urn:microsoft.com/office/officeart/2008/layout/VerticalCurvedList"/>
    <dgm:cxn modelId="{A79383D1-1106-478D-BB90-F4B1D9ADD578}" type="presParOf" srcId="{179C1883-4BD2-42E1-8AB1-58FAFCB008F9}" destId="{2605182A-7B05-43BC-A7D4-C1FC9182BADC}" srcOrd="0" destOrd="0" presId="urn:microsoft.com/office/officeart/2008/layout/VerticalCurvedList"/>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9268962-DB50-4BA1-8645-F21D6F036C5F}" type="doc">
      <dgm:prSet loTypeId="urn:microsoft.com/office/officeart/2005/8/layout/cycle2" loCatId="cycle" qsTypeId="urn:microsoft.com/office/officeart/2005/8/quickstyle/simple1" qsCatId="simple" csTypeId="urn:microsoft.com/office/officeart/2005/8/colors/accent1_2" csCatId="accent1" phldr="1"/>
      <dgm:spPr/>
      <dgm:t>
        <a:bodyPr/>
        <a:lstStyle/>
        <a:p>
          <a:endParaRPr lang="x-none"/>
        </a:p>
      </dgm:t>
    </dgm:pt>
    <dgm:pt modelId="{91449178-10D4-4C46-88EF-BCE4AAA594F5}">
      <dgm:prSet phldrT="[Текст]" custT="1"/>
      <dgm:spPr>
        <a:xfrm>
          <a:off x="2190749" y="224"/>
          <a:ext cx="1523874" cy="98912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800">
              <a:solidFill>
                <a:sysClr val="window" lastClr="FFFFFF"/>
              </a:solidFill>
              <a:latin typeface="Times New Roman" panose="02020603050405020304" pitchFamily="18" charset="0"/>
              <a:ea typeface="+mn-ea"/>
              <a:cs typeface="Times New Roman" panose="02020603050405020304" pitchFamily="18" charset="0"/>
            </a:rPr>
            <a:t>педагогикалық білімдер жүйесі және оны толықтыруға тұрақты қызығушылық</a:t>
          </a:r>
          <a:endParaRPr lang="x-none" sz="800">
            <a:solidFill>
              <a:sysClr val="window" lastClr="FFFFFF"/>
            </a:solidFill>
            <a:latin typeface="Times New Roman" panose="02020603050405020304" pitchFamily="18" charset="0"/>
            <a:ea typeface="+mn-ea"/>
            <a:cs typeface="Times New Roman" panose="02020603050405020304" pitchFamily="18" charset="0"/>
          </a:endParaRPr>
        </a:p>
      </dgm:t>
    </dgm:pt>
    <dgm:pt modelId="{C33B8BED-E0C5-4266-8569-212895492CAC}" type="parTrans" cxnId="{7574CF8F-91B8-4EA5-9329-E548CFBF1DE4}">
      <dgm:prSet/>
      <dgm:spPr/>
      <dgm:t>
        <a:bodyPr/>
        <a:lstStyle/>
        <a:p>
          <a:endParaRPr lang="x-none" sz="800"/>
        </a:p>
      </dgm:t>
    </dgm:pt>
    <dgm:pt modelId="{A5C2C514-57EC-4FF1-BDA4-9AC9BFF949D0}" type="sibTrans" cxnId="{7574CF8F-91B8-4EA5-9329-E548CFBF1DE4}">
      <dgm:prSet custT="1"/>
      <dgm:spPr>
        <a:xfrm rot="1787153">
          <a:off x="3597111" y="767685"/>
          <a:ext cx="247945" cy="333829"/>
        </a:xfrm>
        <a:solidFill>
          <a:srgbClr val="4472C4">
            <a:tint val="60000"/>
            <a:hueOff val="0"/>
            <a:satOff val="0"/>
            <a:lumOff val="0"/>
            <a:alphaOff val="0"/>
          </a:srgbClr>
        </a:solidFill>
        <a:ln>
          <a:noFill/>
        </a:ln>
        <a:effectLst/>
      </dgm:spPr>
      <dgm:t>
        <a:bodyPr/>
        <a:lstStyle/>
        <a:p>
          <a:pPr>
            <a:buNone/>
          </a:pPr>
          <a:endParaRPr lang="x-none" sz="800">
            <a:solidFill>
              <a:sysClr val="window" lastClr="FFFFFF"/>
            </a:solidFill>
            <a:latin typeface="Calibri" panose="020F0502020204030204"/>
            <a:ea typeface="+mn-ea"/>
            <a:cs typeface="+mn-cs"/>
          </a:endParaRPr>
        </a:p>
      </dgm:t>
    </dgm:pt>
    <dgm:pt modelId="{B5B0516D-11EC-4E94-9745-776DECEE0EF4}">
      <dgm:prSet phldrT="[Текст]" custT="1"/>
      <dgm:spPr>
        <a:xfrm>
          <a:off x="3768561" y="873793"/>
          <a:ext cx="1420669" cy="98912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800">
              <a:solidFill>
                <a:sysClr val="window" lastClr="FFFFFF"/>
              </a:solidFill>
              <a:latin typeface="Times New Roman" panose="02020603050405020304" pitchFamily="18" charset="0"/>
              <a:ea typeface="+mn-ea"/>
              <a:cs typeface="Times New Roman" panose="02020603050405020304" pitchFamily="18" charset="0"/>
            </a:rPr>
            <a:t>өмірге, оқуға, іс- әрекетіне  саналы қарым- қатынас</a:t>
          </a:r>
          <a:endParaRPr lang="x-none" sz="800">
            <a:solidFill>
              <a:sysClr val="window" lastClr="FFFFFF"/>
            </a:solidFill>
            <a:latin typeface="Times New Roman" panose="02020603050405020304" pitchFamily="18" charset="0"/>
            <a:ea typeface="+mn-ea"/>
            <a:cs typeface="Times New Roman" panose="02020603050405020304" pitchFamily="18" charset="0"/>
          </a:endParaRPr>
        </a:p>
      </dgm:t>
    </dgm:pt>
    <dgm:pt modelId="{76ACBC0D-D6CA-4D1C-AB00-867DD2068EED}" type="parTrans" cxnId="{68F2F479-E477-463C-A529-E937C95EF842}">
      <dgm:prSet/>
      <dgm:spPr/>
      <dgm:t>
        <a:bodyPr/>
        <a:lstStyle/>
        <a:p>
          <a:endParaRPr lang="x-none" sz="800"/>
        </a:p>
      </dgm:t>
    </dgm:pt>
    <dgm:pt modelId="{B5974364-7F3E-4D5E-981E-88C8B56B858B}" type="sibTrans" cxnId="{68F2F479-E477-463C-A529-E937C95EF842}">
      <dgm:prSet custT="1"/>
      <dgm:spPr>
        <a:xfrm rot="6218969">
          <a:off x="4197413" y="1891617"/>
          <a:ext cx="227760" cy="333829"/>
        </a:xfrm>
        <a:solidFill>
          <a:srgbClr val="4472C4">
            <a:tint val="60000"/>
            <a:hueOff val="0"/>
            <a:satOff val="0"/>
            <a:lumOff val="0"/>
            <a:alphaOff val="0"/>
          </a:srgbClr>
        </a:solidFill>
        <a:ln>
          <a:noFill/>
        </a:ln>
        <a:effectLst/>
      </dgm:spPr>
      <dgm:t>
        <a:bodyPr/>
        <a:lstStyle/>
        <a:p>
          <a:pPr>
            <a:buNone/>
          </a:pPr>
          <a:endParaRPr lang="x-none" sz="800">
            <a:solidFill>
              <a:sysClr val="window" lastClr="FFFFFF"/>
            </a:solidFill>
            <a:latin typeface="Calibri" panose="020F0502020204030204"/>
            <a:ea typeface="+mn-ea"/>
            <a:cs typeface="+mn-cs"/>
          </a:endParaRPr>
        </a:p>
      </dgm:t>
    </dgm:pt>
    <dgm:pt modelId="{28782AA7-58CF-4106-8873-5B460DB70429}">
      <dgm:prSet phldrT="[Текст]" custT="1"/>
      <dgm:spPr>
        <a:xfrm>
          <a:off x="3333910" y="2268200"/>
          <a:ext cx="1612737" cy="98912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800">
              <a:solidFill>
                <a:sysClr val="window" lastClr="FFFFFF"/>
              </a:solidFill>
              <a:latin typeface="Times New Roman" panose="02020603050405020304" pitchFamily="18" charset="0"/>
              <a:ea typeface="+mn-ea"/>
              <a:cs typeface="Times New Roman" panose="02020603050405020304" pitchFamily="18" charset="0"/>
            </a:rPr>
            <a:t>үздіксіз білім алуға, кәсіби және тұлғалық өсуге әрдайым ұмтылуы</a:t>
          </a:r>
          <a:endParaRPr lang="x-none" sz="800">
            <a:solidFill>
              <a:sysClr val="window" lastClr="FFFFFF"/>
            </a:solidFill>
            <a:latin typeface="Times New Roman" panose="02020603050405020304" pitchFamily="18" charset="0"/>
            <a:ea typeface="+mn-ea"/>
            <a:cs typeface="Times New Roman" panose="02020603050405020304" pitchFamily="18" charset="0"/>
          </a:endParaRPr>
        </a:p>
      </dgm:t>
    </dgm:pt>
    <dgm:pt modelId="{044E1D1A-9C2A-478E-8A90-A040563C0457}" type="parTrans" cxnId="{DF486077-DD6A-47C5-AB73-0B1C33A2A3C1}">
      <dgm:prSet/>
      <dgm:spPr/>
      <dgm:t>
        <a:bodyPr/>
        <a:lstStyle/>
        <a:p>
          <a:endParaRPr lang="x-none" sz="800"/>
        </a:p>
      </dgm:t>
    </dgm:pt>
    <dgm:pt modelId="{DEB41F3B-E4A6-4712-BED5-F4CAEAC8F160}" type="sibTrans" cxnId="{DF486077-DD6A-47C5-AB73-0B1C33A2A3C1}">
      <dgm:prSet custT="1"/>
      <dgm:spPr>
        <a:xfrm rot="10766079">
          <a:off x="3123851" y="2605144"/>
          <a:ext cx="148519" cy="333829"/>
        </a:xfrm>
        <a:solidFill>
          <a:srgbClr val="4472C4">
            <a:tint val="60000"/>
            <a:hueOff val="0"/>
            <a:satOff val="0"/>
            <a:lumOff val="0"/>
            <a:alphaOff val="0"/>
          </a:srgbClr>
        </a:solidFill>
        <a:ln>
          <a:noFill/>
        </a:ln>
        <a:effectLst/>
      </dgm:spPr>
      <dgm:t>
        <a:bodyPr/>
        <a:lstStyle/>
        <a:p>
          <a:pPr>
            <a:buNone/>
          </a:pPr>
          <a:endParaRPr lang="x-none" sz="800">
            <a:solidFill>
              <a:sysClr val="window" lastClr="FFFFFF"/>
            </a:solidFill>
            <a:latin typeface="Calibri" panose="020F0502020204030204"/>
            <a:ea typeface="+mn-ea"/>
            <a:cs typeface="+mn-cs"/>
          </a:endParaRPr>
        </a:p>
      </dgm:t>
    </dgm:pt>
    <dgm:pt modelId="{4456B63A-53B4-4570-8C89-D9F1A1562417}">
      <dgm:prSet phldrT="[Текст]" custT="1"/>
      <dgm:spPr>
        <a:xfrm>
          <a:off x="1365250" y="2287251"/>
          <a:ext cx="1688672" cy="98912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kk-KZ" sz="800">
              <a:solidFill>
                <a:sysClr val="window" lastClr="FFFFFF"/>
              </a:solidFill>
              <a:latin typeface="Times New Roman" panose="02020603050405020304" pitchFamily="18" charset="0"/>
              <a:ea typeface="+mn-ea"/>
              <a:cs typeface="Times New Roman" panose="02020603050405020304" pitchFamily="18" charset="0"/>
            </a:rPr>
            <a:t>өзін-өзі ұйымдастыру және өзін-өзі реттеу стратегиясын, құралдарын, тетіктерін меңгеруі</a:t>
          </a:r>
          <a:endParaRPr lang="x-none" sz="800">
            <a:solidFill>
              <a:sysClr val="window" lastClr="FFFFFF"/>
            </a:solidFill>
            <a:latin typeface="Times New Roman" panose="02020603050405020304" pitchFamily="18" charset="0"/>
            <a:ea typeface="+mn-ea"/>
            <a:cs typeface="Times New Roman" panose="02020603050405020304" pitchFamily="18" charset="0"/>
          </a:endParaRPr>
        </a:p>
      </dgm:t>
    </dgm:pt>
    <dgm:pt modelId="{6FDEBFE5-102F-46D2-85CD-AEE6E4317CAD}" type="parTrans" cxnId="{CDD7683C-6E25-49D1-AB99-9BF9751BD494}">
      <dgm:prSet/>
      <dgm:spPr/>
      <dgm:t>
        <a:bodyPr/>
        <a:lstStyle/>
        <a:p>
          <a:endParaRPr lang="x-none" sz="800"/>
        </a:p>
      </dgm:t>
    </dgm:pt>
    <dgm:pt modelId="{E2994774-04C2-4806-B23B-A3B95350ABD7}" type="sibTrans" cxnId="{CDD7683C-6E25-49D1-AB99-9BF9751BD494}">
      <dgm:prSet custT="1"/>
      <dgm:spPr>
        <a:xfrm rot="14671007">
          <a:off x="1772035" y="1943970"/>
          <a:ext cx="235551" cy="333829"/>
        </a:xfrm>
        <a:solidFill>
          <a:srgbClr val="4472C4">
            <a:tint val="60000"/>
            <a:hueOff val="0"/>
            <a:satOff val="0"/>
            <a:lumOff val="0"/>
            <a:alphaOff val="0"/>
          </a:srgbClr>
        </a:solidFill>
        <a:ln>
          <a:noFill/>
        </a:ln>
        <a:effectLst/>
      </dgm:spPr>
      <dgm:t>
        <a:bodyPr/>
        <a:lstStyle/>
        <a:p>
          <a:pPr>
            <a:buNone/>
          </a:pPr>
          <a:endParaRPr lang="x-none" sz="800">
            <a:solidFill>
              <a:sysClr val="window" lastClr="FFFFFF"/>
            </a:solidFill>
            <a:latin typeface="Calibri" panose="020F0502020204030204"/>
            <a:ea typeface="+mn-ea"/>
            <a:cs typeface="+mn-cs"/>
          </a:endParaRPr>
        </a:p>
      </dgm:t>
    </dgm:pt>
    <dgm:pt modelId="{9C15623F-B05B-4AF5-A7E1-96EE6EEA6108}">
      <dgm:prSet phldrT="[Текст]" custT="1"/>
      <dgm:spPr>
        <a:xfrm>
          <a:off x="805164" y="937287"/>
          <a:ext cx="1522014" cy="989124"/>
        </a:xfr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pPr>
            <a:buNone/>
          </a:pPr>
          <a:r>
            <a:rPr lang="ru-RU" sz="800">
              <a:solidFill>
                <a:sysClr val="window" lastClr="FFFFFF"/>
              </a:solidFill>
              <a:latin typeface="Times New Roman" panose="02020603050405020304" pitchFamily="18" charset="0"/>
              <a:ea typeface="+mn-ea"/>
              <a:cs typeface="Times New Roman" panose="02020603050405020304" pitchFamily="18" charset="0"/>
            </a:rPr>
            <a:t>к</a:t>
          </a:r>
          <a:r>
            <a:rPr lang="kk-KZ" sz="800">
              <a:solidFill>
                <a:sysClr val="window" lastClr="FFFFFF"/>
              </a:solidFill>
              <a:latin typeface="Times New Roman" panose="02020603050405020304" pitchFamily="18" charset="0"/>
              <a:ea typeface="+mn-ea"/>
              <a:cs typeface="Times New Roman" panose="02020603050405020304" pitchFamily="18" charset="0"/>
            </a:rPr>
            <a:t>әсібиліктің шыңына жетудің әдістерін, құралдарын еркін меңгеруі</a:t>
          </a:r>
          <a:endParaRPr lang="x-none" sz="800">
            <a:solidFill>
              <a:sysClr val="window" lastClr="FFFFFF"/>
            </a:solidFill>
            <a:latin typeface="Times New Roman" panose="02020603050405020304" pitchFamily="18" charset="0"/>
            <a:ea typeface="+mn-ea"/>
            <a:cs typeface="Times New Roman" panose="02020603050405020304" pitchFamily="18" charset="0"/>
          </a:endParaRPr>
        </a:p>
      </dgm:t>
    </dgm:pt>
    <dgm:pt modelId="{E4C12C37-99CF-4E0C-9487-97FBDF39447B}" type="parTrans" cxnId="{43D8A11E-7E39-473D-B718-021035CBABB2}">
      <dgm:prSet/>
      <dgm:spPr/>
      <dgm:t>
        <a:bodyPr/>
        <a:lstStyle/>
        <a:p>
          <a:endParaRPr lang="x-none" sz="800"/>
        </a:p>
      </dgm:t>
    </dgm:pt>
    <dgm:pt modelId="{53C73E3A-FA02-4BFA-92B4-37EE7FD65E9E}" type="sibTrans" cxnId="{43D8A11E-7E39-473D-B718-021035CBABB2}">
      <dgm:prSet custT="1"/>
      <dgm:spPr>
        <a:xfrm rot="19556855">
          <a:off x="2148354" y="799865"/>
          <a:ext cx="211902" cy="333829"/>
        </a:xfrm>
        <a:solidFill>
          <a:srgbClr val="4472C4">
            <a:tint val="60000"/>
            <a:hueOff val="0"/>
            <a:satOff val="0"/>
            <a:lumOff val="0"/>
            <a:alphaOff val="0"/>
          </a:srgbClr>
        </a:solidFill>
        <a:ln>
          <a:noFill/>
        </a:ln>
        <a:effectLst/>
      </dgm:spPr>
      <dgm:t>
        <a:bodyPr/>
        <a:lstStyle/>
        <a:p>
          <a:pPr>
            <a:buNone/>
          </a:pPr>
          <a:endParaRPr lang="x-none" sz="800">
            <a:solidFill>
              <a:sysClr val="window" lastClr="FFFFFF"/>
            </a:solidFill>
            <a:latin typeface="Calibri" panose="020F0502020204030204"/>
            <a:ea typeface="+mn-ea"/>
            <a:cs typeface="+mn-cs"/>
          </a:endParaRPr>
        </a:p>
      </dgm:t>
    </dgm:pt>
    <dgm:pt modelId="{65A4AEFA-9868-483F-977F-BF0891917761}" type="pres">
      <dgm:prSet presAssocID="{C9268962-DB50-4BA1-8645-F21D6F036C5F}" presName="cycle" presStyleCnt="0">
        <dgm:presLayoutVars>
          <dgm:dir/>
          <dgm:resizeHandles val="exact"/>
        </dgm:presLayoutVars>
      </dgm:prSet>
      <dgm:spPr/>
    </dgm:pt>
    <dgm:pt modelId="{65A34747-D88C-40C2-B92D-1B821CAED567}" type="pres">
      <dgm:prSet presAssocID="{91449178-10D4-4C46-88EF-BCE4AAA594F5}" presName="node" presStyleLbl="node1" presStyleIdx="0" presStyleCnt="5" custScaleX="154063">
        <dgm:presLayoutVars>
          <dgm:bulletEnabled val="1"/>
        </dgm:presLayoutVars>
      </dgm:prSet>
      <dgm:spPr>
        <a:prstGeom prst="ellipse">
          <a:avLst/>
        </a:prstGeom>
      </dgm:spPr>
    </dgm:pt>
    <dgm:pt modelId="{0B54E2F5-01A3-4120-BBC9-D596F74D6ACB}" type="pres">
      <dgm:prSet presAssocID="{A5C2C514-57EC-4FF1-BDA4-9AC9BFF949D0}" presName="sibTrans" presStyleLbl="sibTrans2D1" presStyleIdx="0" presStyleCnt="5"/>
      <dgm:spPr>
        <a:prstGeom prst="rightArrow">
          <a:avLst>
            <a:gd name="adj1" fmla="val 60000"/>
            <a:gd name="adj2" fmla="val 50000"/>
          </a:avLst>
        </a:prstGeom>
      </dgm:spPr>
    </dgm:pt>
    <dgm:pt modelId="{D3691837-BE9E-41BC-B7C9-2B025B4D81BF}" type="pres">
      <dgm:prSet presAssocID="{A5C2C514-57EC-4FF1-BDA4-9AC9BFF949D0}" presName="connectorText" presStyleLbl="sibTrans2D1" presStyleIdx="0" presStyleCnt="5"/>
      <dgm:spPr/>
    </dgm:pt>
    <dgm:pt modelId="{FB596850-70D0-472F-955E-A27C58B90641}" type="pres">
      <dgm:prSet presAssocID="{B5B0516D-11EC-4E94-9745-776DECEE0EF4}" presName="node" presStyleLbl="node1" presStyleIdx="1" presStyleCnt="5" custScaleX="153499" custRadScaleRad="124614" custRadScaleInc="10117">
        <dgm:presLayoutVars>
          <dgm:bulletEnabled val="1"/>
        </dgm:presLayoutVars>
      </dgm:prSet>
      <dgm:spPr>
        <a:prstGeom prst="ellipse">
          <a:avLst/>
        </a:prstGeom>
      </dgm:spPr>
    </dgm:pt>
    <dgm:pt modelId="{0CB17A07-C018-435B-ACFF-BB15F55DE735}" type="pres">
      <dgm:prSet presAssocID="{B5974364-7F3E-4D5E-981E-88C8B56B858B}" presName="sibTrans" presStyleLbl="sibTrans2D1" presStyleIdx="1" presStyleCnt="5"/>
      <dgm:spPr>
        <a:prstGeom prst="rightArrow">
          <a:avLst>
            <a:gd name="adj1" fmla="val 60000"/>
            <a:gd name="adj2" fmla="val 50000"/>
          </a:avLst>
        </a:prstGeom>
      </dgm:spPr>
    </dgm:pt>
    <dgm:pt modelId="{3E92084B-DB27-4763-A2C6-F7F9E87F7263}" type="pres">
      <dgm:prSet presAssocID="{B5974364-7F3E-4D5E-981E-88C8B56B858B}" presName="connectorText" presStyleLbl="sibTrans2D1" presStyleIdx="1" presStyleCnt="5"/>
      <dgm:spPr/>
    </dgm:pt>
    <dgm:pt modelId="{2CCF580F-7DA6-42E1-A58D-CDD0CF94CC3C}" type="pres">
      <dgm:prSet presAssocID="{28782AA7-58CF-4106-8873-5B460DB70429}" presName="node" presStyleLbl="node1" presStyleIdx="2" presStyleCnt="5" custScaleX="163047" custRadScaleRad="122995" custRadScaleInc="-38322">
        <dgm:presLayoutVars>
          <dgm:bulletEnabled val="1"/>
        </dgm:presLayoutVars>
      </dgm:prSet>
      <dgm:spPr>
        <a:prstGeom prst="ellipse">
          <a:avLst/>
        </a:prstGeom>
      </dgm:spPr>
    </dgm:pt>
    <dgm:pt modelId="{65D513A5-9788-413C-A4E2-DF7A6676D133}" type="pres">
      <dgm:prSet presAssocID="{DEB41F3B-E4A6-4712-BED5-F4CAEAC8F160}" presName="sibTrans" presStyleLbl="sibTrans2D1" presStyleIdx="2" presStyleCnt="5"/>
      <dgm:spPr>
        <a:prstGeom prst="rightArrow">
          <a:avLst>
            <a:gd name="adj1" fmla="val 60000"/>
            <a:gd name="adj2" fmla="val 50000"/>
          </a:avLst>
        </a:prstGeom>
      </dgm:spPr>
    </dgm:pt>
    <dgm:pt modelId="{20DB9B24-9E15-42BD-8453-FFF67CA9532E}" type="pres">
      <dgm:prSet presAssocID="{DEB41F3B-E4A6-4712-BED5-F4CAEAC8F160}" presName="connectorText" presStyleLbl="sibTrans2D1" presStyleIdx="2" presStyleCnt="5"/>
      <dgm:spPr/>
    </dgm:pt>
    <dgm:pt modelId="{272621F2-A7B2-4760-BE7C-E1D5C909BFFB}" type="pres">
      <dgm:prSet presAssocID="{4456B63A-53B4-4570-8C89-D9F1A1562417}" presName="node" presStyleLbl="node1" presStyleIdx="3" presStyleCnt="5" custScaleX="170724">
        <dgm:presLayoutVars>
          <dgm:bulletEnabled val="1"/>
        </dgm:presLayoutVars>
      </dgm:prSet>
      <dgm:spPr>
        <a:prstGeom prst="ellipse">
          <a:avLst/>
        </a:prstGeom>
      </dgm:spPr>
    </dgm:pt>
    <dgm:pt modelId="{E7A808BC-C1A3-4A19-AEB7-D1A6C04745BC}" type="pres">
      <dgm:prSet presAssocID="{E2994774-04C2-4806-B23B-A3B95350ABD7}" presName="sibTrans" presStyleLbl="sibTrans2D1" presStyleIdx="3" presStyleCnt="5"/>
      <dgm:spPr>
        <a:prstGeom prst="rightArrow">
          <a:avLst>
            <a:gd name="adj1" fmla="val 60000"/>
            <a:gd name="adj2" fmla="val 50000"/>
          </a:avLst>
        </a:prstGeom>
      </dgm:spPr>
    </dgm:pt>
    <dgm:pt modelId="{361FB8DB-CE8D-4775-AB51-8EAF120E5863}" type="pres">
      <dgm:prSet presAssocID="{E2994774-04C2-4806-B23B-A3B95350ABD7}" presName="connectorText" presStyleLbl="sibTrans2D1" presStyleIdx="3" presStyleCnt="5"/>
      <dgm:spPr/>
    </dgm:pt>
    <dgm:pt modelId="{2E4FEECA-6D70-4B49-A60B-542AD77EACDE}" type="pres">
      <dgm:prSet presAssocID="{9C15623F-B05B-4AF5-A7E1-96EE6EEA6108}" presName="node" presStyleLbl="node1" presStyleIdx="4" presStyleCnt="5" custScaleX="153875" custRadScaleRad="112684" custRadScaleInc="-13119">
        <dgm:presLayoutVars>
          <dgm:bulletEnabled val="1"/>
        </dgm:presLayoutVars>
      </dgm:prSet>
      <dgm:spPr>
        <a:prstGeom prst="ellipse">
          <a:avLst/>
        </a:prstGeom>
      </dgm:spPr>
    </dgm:pt>
    <dgm:pt modelId="{B3BD1884-241D-4305-882A-E10AB79E5571}" type="pres">
      <dgm:prSet presAssocID="{53C73E3A-FA02-4BFA-92B4-37EE7FD65E9E}" presName="sibTrans" presStyleLbl="sibTrans2D1" presStyleIdx="4" presStyleCnt="5"/>
      <dgm:spPr>
        <a:prstGeom prst="rightArrow">
          <a:avLst>
            <a:gd name="adj1" fmla="val 60000"/>
            <a:gd name="adj2" fmla="val 50000"/>
          </a:avLst>
        </a:prstGeom>
      </dgm:spPr>
    </dgm:pt>
    <dgm:pt modelId="{9BC88E28-4F22-439F-99E7-F0FE254E734E}" type="pres">
      <dgm:prSet presAssocID="{53C73E3A-FA02-4BFA-92B4-37EE7FD65E9E}" presName="connectorText" presStyleLbl="sibTrans2D1" presStyleIdx="4" presStyleCnt="5"/>
      <dgm:spPr/>
    </dgm:pt>
  </dgm:ptLst>
  <dgm:cxnLst>
    <dgm:cxn modelId="{8C750108-641B-4F17-819C-79CBAD779AD9}" type="presOf" srcId="{91449178-10D4-4C46-88EF-BCE4AAA594F5}" destId="{65A34747-D88C-40C2-B92D-1B821CAED567}" srcOrd="0" destOrd="0" presId="urn:microsoft.com/office/officeart/2005/8/layout/cycle2"/>
    <dgm:cxn modelId="{EEAAC908-711F-4724-BDF5-95C47C3C0B12}" type="presOf" srcId="{53C73E3A-FA02-4BFA-92B4-37EE7FD65E9E}" destId="{9BC88E28-4F22-439F-99E7-F0FE254E734E}" srcOrd="1" destOrd="0" presId="urn:microsoft.com/office/officeart/2005/8/layout/cycle2"/>
    <dgm:cxn modelId="{43D8A11E-7E39-473D-B718-021035CBABB2}" srcId="{C9268962-DB50-4BA1-8645-F21D6F036C5F}" destId="{9C15623F-B05B-4AF5-A7E1-96EE6EEA6108}" srcOrd="4" destOrd="0" parTransId="{E4C12C37-99CF-4E0C-9487-97FBDF39447B}" sibTransId="{53C73E3A-FA02-4BFA-92B4-37EE7FD65E9E}"/>
    <dgm:cxn modelId="{39810024-4A52-4507-A065-754C6C2F5F8B}" type="presOf" srcId="{B5974364-7F3E-4D5E-981E-88C8B56B858B}" destId="{3E92084B-DB27-4763-A2C6-F7F9E87F7263}" srcOrd="1" destOrd="0" presId="urn:microsoft.com/office/officeart/2005/8/layout/cycle2"/>
    <dgm:cxn modelId="{39EA3225-A3C4-4C4F-879C-22BF11E36EA4}" type="presOf" srcId="{DEB41F3B-E4A6-4712-BED5-F4CAEAC8F160}" destId="{65D513A5-9788-413C-A4E2-DF7A6676D133}" srcOrd="0" destOrd="0" presId="urn:microsoft.com/office/officeart/2005/8/layout/cycle2"/>
    <dgm:cxn modelId="{D275EE2A-4B8D-41A2-8299-DA0D485A6C5E}" type="presOf" srcId="{53C73E3A-FA02-4BFA-92B4-37EE7FD65E9E}" destId="{B3BD1884-241D-4305-882A-E10AB79E5571}" srcOrd="0" destOrd="0" presId="urn:microsoft.com/office/officeart/2005/8/layout/cycle2"/>
    <dgm:cxn modelId="{CDD7683C-6E25-49D1-AB99-9BF9751BD494}" srcId="{C9268962-DB50-4BA1-8645-F21D6F036C5F}" destId="{4456B63A-53B4-4570-8C89-D9F1A1562417}" srcOrd="3" destOrd="0" parTransId="{6FDEBFE5-102F-46D2-85CD-AEE6E4317CAD}" sibTransId="{E2994774-04C2-4806-B23B-A3B95350ABD7}"/>
    <dgm:cxn modelId="{B7DD643D-AB28-4471-826F-8C6F8FC398D1}" type="presOf" srcId="{E2994774-04C2-4806-B23B-A3B95350ABD7}" destId="{361FB8DB-CE8D-4775-AB51-8EAF120E5863}" srcOrd="1" destOrd="0" presId="urn:microsoft.com/office/officeart/2005/8/layout/cycle2"/>
    <dgm:cxn modelId="{9B6F5C5F-841D-4BED-97FD-D39CB7BE913B}" type="presOf" srcId="{A5C2C514-57EC-4FF1-BDA4-9AC9BFF949D0}" destId="{0B54E2F5-01A3-4120-BBC9-D596F74D6ACB}" srcOrd="0" destOrd="0" presId="urn:microsoft.com/office/officeart/2005/8/layout/cycle2"/>
    <dgm:cxn modelId="{534F5B6B-A31E-4E4F-B6B7-22EFCC3EBED6}" type="presOf" srcId="{4456B63A-53B4-4570-8C89-D9F1A1562417}" destId="{272621F2-A7B2-4760-BE7C-E1D5C909BFFB}" srcOrd="0" destOrd="0" presId="urn:microsoft.com/office/officeart/2005/8/layout/cycle2"/>
    <dgm:cxn modelId="{9D86644C-99DA-47D6-9697-891C3F272468}" type="presOf" srcId="{E2994774-04C2-4806-B23B-A3B95350ABD7}" destId="{E7A808BC-C1A3-4A19-AEB7-D1A6C04745BC}" srcOrd="0" destOrd="0" presId="urn:microsoft.com/office/officeart/2005/8/layout/cycle2"/>
    <dgm:cxn modelId="{8CBE6B4D-3D5A-4C41-8B00-13EFF3923E29}" type="presOf" srcId="{DEB41F3B-E4A6-4712-BED5-F4CAEAC8F160}" destId="{20DB9B24-9E15-42BD-8453-FFF67CA9532E}" srcOrd="1" destOrd="0" presId="urn:microsoft.com/office/officeart/2005/8/layout/cycle2"/>
    <dgm:cxn modelId="{DF486077-DD6A-47C5-AB73-0B1C33A2A3C1}" srcId="{C9268962-DB50-4BA1-8645-F21D6F036C5F}" destId="{28782AA7-58CF-4106-8873-5B460DB70429}" srcOrd="2" destOrd="0" parTransId="{044E1D1A-9C2A-478E-8A90-A040563C0457}" sibTransId="{DEB41F3B-E4A6-4712-BED5-F4CAEAC8F160}"/>
    <dgm:cxn modelId="{68F2F479-E477-463C-A529-E937C95EF842}" srcId="{C9268962-DB50-4BA1-8645-F21D6F036C5F}" destId="{B5B0516D-11EC-4E94-9745-776DECEE0EF4}" srcOrd="1" destOrd="0" parTransId="{76ACBC0D-D6CA-4D1C-AB00-867DD2068EED}" sibTransId="{B5974364-7F3E-4D5E-981E-88C8B56B858B}"/>
    <dgm:cxn modelId="{52FA188D-73A9-4731-B93A-3C28E511C539}" type="presOf" srcId="{A5C2C514-57EC-4FF1-BDA4-9AC9BFF949D0}" destId="{D3691837-BE9E-41BC-B7C9-2B025B4D81BF}" srcOrd="1" destOrd="0" presId="urn:microsoft.com/office/officeart/2005/8/layout/cycle2"/>
    <dgm:cxn modelId="{7574CF8F-91B8-4EA5-9329-E548CFBF1DE4}" srcId="{C9268962-DB50-4BA1-8645-F21D6F036C5F}" destId="{91449178-10D4-4C46-88EF-BCE4AAA594F5}" srcOrd="0" destOrd="0" parTransId="{C33B8BED-E0C5-4266-8569-212895492CAC}" sibTransId="{A5C2C514-57EC-4FF1-BDA4-9AC9BFF949D0}"/>
    <dgm:cxn modelId="{167005A9-FF61-420C-996F-A8B2A6705054}" type="presOf" srcId="{C9268962-DB50-4BA1-8645-F21D6F036C5F}" destId="{65A4AEFA-9868-483F-977F-BF0891917761}" srcOrd="0" destOrd="0" presId="urn:microsoft.com/office/officeart/2005/8/layout/cycle2"/>
    <dgm:cxn modelId="{C516DEAF-F186-4DC3-908F-4164B75575CE}" type="presOf" srcId="{B5B0516D-11EC-4E94-9745-776DECEE0EF4}" destId="{FB596850-70D0-472F-955E-A27C58B90641}" srcOrd="0" destOrd="0" presId="urn:microsoft.com/office/officeart/2005/8/layout/cycle2"/>
    <dgm:cxn modelId="{4D9CCEC1-9337-4FB0-9232-82EF5921166B}" type="presOf" srcId="{B5974364-7F3E-4D5E-981E-88C8B56B858B}" destId="{0CB17A07-C018-435B-ACFF-BB15F55DE735}" srcOrd="0" destOrd="0" presId="urn:microsoft.com/office/officeart/2005/8/layout/cycle2"/>
    <dgm:cxn modelId="{2A9369E8-29C5-40EC-B91F-29F5E3D6B465}" type="presOf" srcId="{9C15623F-B05B-4AF5-A7E1-96EE6EEA6108}" destId="{2E4FEECA-6D70-4B49-A60B-542AD77EACDE}" srcOrd="0" destOrd="0" presId="urn:microsoft.com/office/officeart/2005/8/layout/cycle2"/>
    <dgm:cxn modelId="{E67585EF-9619-4B2A-A020-A03314FC9595}" type="presOf" srcId="{28782AA7-58CF-4106-8873-5B460DB70429}" destId="{2CCF580F-7DA6-42E1-A58D-CDD0CF94CC3C}" srcOrd="0" destOrd="0" presId="urn:microsoft.com/office/officeart/2005/8/layout/cycle2"/>
    <dgm:cxn modelId="{4125EC76-1326-423A-84E5-BB201029B8DF}" type="presParOf" srcId="{65A4AEFA-9868-483F-977F-BF0891917761}" destId="{65A34747-D88C-40C2-B92D-1B821CAED567}" srcOrd="0" destOrd="0" presId="urn:microsoft.com/office/officeart/2005/8/layout/cycle2"/>
    <dgm:cxn modelId="{CE54DCDD-3D51-4EF7-8508-2B24A33ACE25}" type="presParOf" srcId="{65A4AEFA-9868-483F-977F-BF0891917761}" destId="{0B54E2F5-01A3-4120-BBC9-D596F74D6ACB}" srcOrd="1" destOrd="0" presId="urn:microsoft.com/office/officeart/2005/8/layout/cycle2"/>
    <dgm:cxn modelId="{51BBF987-D8B2-43E4-85DB-B2FFB9506102}" type="presParOf" srcId="{0B54E2F5-01A3-4120-BBC9-D596F74D6ACB}" destId="{D3691837-BE9E-41BC-B7C9-2B025B4D81BF}" srcOrd="0" destOrd="0" presId="urn:microsoft.com/office/officeart/2005/8/layout/cycle2"/>
    <dgm:cxn modelId="{7A32DE29-9B37-43C3-A6E1-4089AEFA84EE}" type="presParOf" srcId="{65A4AEFA-9868-483F-977F-BF0891917761}" destId="{FB596850-70D0-472F-955E-A27C58B90641}" srcOrd="2" destOrd="0" presId="urn:microsoft.com/office/officeart/2005/8/layout/cycle2"/>
    <dgm:cxn modelId="{64BA6A5A-8E99-48F4-8F01-349F2C12D9DA}" type="presParOf" srcId="{65A4AEFA-9868-483F-977F-BF0891917761}" destId="{0CB17A07-C018-435B-ACFF-BB15F55DE735}" srcOrd="3" destOrd="0" presId="urn:microsoft.com/office/officeart/2005/8/layout/cycle2"/>
    <dgm:cxn modelId="{0913565E-6D8E-4C4F-B443-7119A84116C9}" type="presParOf" srcId="{0CB17A07-C018-435B-ACFF-BB15F55DE735}" destId="{3E92084B-DB27-4763-A2C6-F7F9E87F7263}" srcOrd="0" destOrd="0" presId="urn:microsoft.com/office/officeart/2005/8/layout/cycle2"/>
    <dgm:cxn modelId="{5197A267-3A3F-4CA5-A7E6-2D55DCC35F74}" type="presParOf" srcId="{65A4AEFA-9868-483F-977F-BF0891917761}" destId="{2CCF580F-7DA6-42E1-A58D-CDD0CF94CC3C}" srcOrd="4" destOrd="0" presId="urn:microsoft.com/office/officeart/2005/8/layout/cycle2"/>
    <dgm:cxn modelId="{9859D769-8A32-4E01-8D41-7E6F4F71EA46}" type="presParOf" srcId="{65A4AEFA-9868-483F-977F-BF0891917761}" destId="{65D513A5-9788-413C-A4E2-DF7A6676D133}" srcOrd="5" destOrd="0" presId="urn:microsoft.com/office/officeart/2005/8/layout/cycle2"/>
    <dgm:cxn modelId="{50791462-F01E-4A00-8CD0-8C2FDCFC0A1C}" type="presParOf" srcId="{65D513A5-9788-413C-A4E2-DF7A6676D133}" destId="{20DB9B24-9E15-42BD-8453-FFF67CA9532E}" srcOrd="0" destOrd="0" presId="urn:microsoft.com/office/officeart/2005/8/layout/cycle2"/>
    <dgm:cxn modelId="{431C00A9-20E8-4C73-8F17-B10E90B03B36}" type="presParOf" srcId="{65A4AEFA-9868-483F-977F-BF0891917761}" destId="{272621F2-A7B2-4760-BE7C-E1D5C909BFFB}" srcOrd="6" destOrd="0" presId="urn:microsoft.com/office/officeart/2005/8/layout/cycle2"/>
    <dgm:cxn modelId="{856CEFC8-68A4-4144-AC21-244B792D1411}" type="presParOf" srcId="{65A4AEFA-9868-483F-977F-BF0891917761}" destId="{E7A808BC-C1A3-4A19-AEB7-D1A6C04745BC}" srcOrd="7" destOrd="0" presId="urn:microsoft.com/office/officeart/2005/8/layout/cycle2"/>
    <dgm:cxn modelId="{D36A40FD-88BC-4202-B179-FF7525670013}" type="presParOf" srcId="{E7A808BC-C1A3-4A19-AEB7-D1A6C04745BC}" destId="{361FB8DB-CE8D-4775-AB51-8EAF120E5863}" srcOrd="0" destOrd="0" presId="urn:microsoft.com/office/officeart/2005/8/layout/cycle2"/>
    <dgm:cxn modelId="{C8D62CD8-F3EE-4EEE-9E6D-9C5A97DEBECE}" type="presParOf" srcId="{65A4AEFA-9868-483F-977F-BF0891917761}" destId="{2E4FEECA-6D70-4B49-A60B-542AD77EACDE}" srcOrd="8" destOrd="0" presId="urn:microsoft.com/office/officeart/2005/8/layout/cycle2"/>
    <dgm:cxn modelId="{96FB1E61-C7FB-4107-BBF0-1AC60AA8F6F5}" type="presParOf" srcId="{65A4AEFA-9868-483F-977F-BF0891917761}" destId="{B3BD1884-241D-4305-882A-E10AB79E5571}" srcOrd="9" destOrd="0" presId="urn:microsoft.com/office/officeart/2005/8/layout/cycle2"/>
    <dgm:cxn modelId="{A88C6246-7ED0-40A6-848F-8E2737691055}" type="presParOf" srcId="{B3BD1884-241D-4305-882A-E10AB79E5571}" destId="{9BC88E28-4F22-439F-99E7-F0FE254E734E}" srcOrd="0" destOrd="0" presId="urn:microsoft.com/office/officeart/2005/8/layout/cycle2"/>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0EBC793-5336-4D82-91B8-529FE1B310C5}">
      <dsp:nvSpPr>
        <dsp:cNvPr id="0" name=""/>
        <dsp:cNvSpPr/>
      </dsp:nvSpPr>
      <dsp:spPr>
        <a:xfrm>
          <a:off x="724" y="179106"/>
          <a:ext cx="1413436" cy="1413436"/>
        </a:xfrm>
        <a:prstGeom prst="ellipse">
          <a:avLst/>
        </a:prstGeom>
        <a:solidFill>
          <a:schemeClr val="accent4">
            <a:alpha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7786" tIns="10160" rIns="77786" bIns="1016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гностикалық </a:t>
          </a:r>
        </a:p>
      </dsp:txBody>
      <dsp:txXfrm>
        <a:off x="207717" y="386099"/>
        <a:ext cx="999450" cy="999450"/>
      </dsp:txXfrm>
    </dsp:sp>
    <dsp:sp modelId="{5A383ABF-D5D3-4503-ACBB-74C7164FDADD}">
      <dsp:nvSpPr>
        <dsp:cNvPr id="0" name=""/>
        <dsp:cNvSpPr/>
      </dsp:nvSpPr>
      <dsp:spPr>
        <a:xfrm>
          <a:off x="1131474" y="179106"/>
          <a:ext cx="1413436" cy="1413436"/>
        </a:xfrm>
        <a:prstGeom prst="ellipse">
          <a:avLst/>
        </a:prstGeom>
        <a:solidFill>
          <a:schemeClr val="accent4">
            <a:alpha val="50000"/>
            <a:hueOff val="2450223"/>
            <a:satOff val="-10194"/>
            <a:lumOff val="24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7786" tIns="10160" rIns="77786" bIns="1016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жобалаушылық</a:t>
          </a:r>
        </a:p>
      </dsp:txBody>
      <dsp:txXfrm>
        <a:off x="1338467" y="386099"/>
        <a:ext cx="999450" cy="999450"/>
      </dsp:txXfrm>
    </dsp:sp>
    <dsp:sp modelId="{66F0A5DD-9674-4C9D-9393-375E470C3966}">
      <dsp:nvSpPr>
        <dsp:cNvPr id="0" name=""/>
        <dsp:cNvSpPr/>
      </dsp:nvSpPr>
      <dsp:spPr>
        <a:xfrm>
          <a:off x="2262224" y="179106"/>
          <a:ext cx="1413436" cy="1413436"/>
        </a:xfrm>
        <a:prstGeom prst="ellipse">
          <a:avLst/>
        </a:prstGeom>
        <a:solidFill>
          <a:schemeClr val="accent4">
            <a:alpha val="50000"/>
            <a:hueOff val="4900445"/>
            <a:satOff val="-20388"/>
            <a:lumOff val="4804"/>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7786" tIns="10160" rIns="77786" bIns="1016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конструктивті</a:t>
          </a:r>
        </a:p>
      </dsp:txBody>
      <dsp:txXfrm>
        <a:off x="2469217" y="386099"/>
        <a:ext cx="999450" cy="999450"/>
      </dsp:txXfrm>
    </dsp:sp>
    <dsp:sp modelId="{5E58AF2D-6216-4EB8-8927-379C81E7500D}">
      <dsp:nvSpPr>
        <dsp:cNvPr id="0" name=""/>
        <dsp:cNvSpPr/>
      </dsp:nvSpPr>
      <dsp:spPr>
        <a:xfrm>
          <a:off x="3392973" y="179106"/>
          <a:ext cx="1413436" cy="1413436"/>
        </a:xfrm>
        <a:prstGeom prst="ellipse">
          <a:avLst/>
        </a:prstGeom>
        <a:solidFill>
          <a:schemeClr val="accent4">
            <a:alpha val="50000"/>
            <a:hueOff val="7350668"/>
            <a:satOff val="-30583"/>
            <a:lumOff val="720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7786" tIns="10160" rIns="77786" bIns="1016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коммуникативті</a:t>
          </a:r>
        </a:p>
      </dsp:txBody>
      <dsp:txXfrm>
        <a:off x="3599966" y="386099"/>
        <a:ext cx="999450" cy="999450"/>
      </dsp:txXfrm>
    </dsp:sp>
    <dsp:sp modelId="{76978B78-E1E9-4B12-AA45-31CD0DEFDE99}">
      <dsp:nvSpPr>
        <dsp:cNvPr id="0" name=""/>
        <dsp:cNvSpPr/>
      </dsp:nvSpPr>
      <dsp:spPr>
        <a:xfrm>
          <a:off x="4523723" y="179106"/>
          <a:ext cx="1413436" cy="1413436"/>
        </a:xfrm>
        <a:prstGeom prst="ellipse">
          <a:avLst/>
        </a:prstGeom>
        <a:solidFill>
          <a:schemeClr val="accent4">
            <a:alpha val="50000"/>
            <a:hueOff val="9800891"/>
            <a:satOff val="-40777"/>
            <a:lumOff val="960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77786" tIns="10160" rIns="77786" bIns="10160" numCol="1" spcCol="1270" anchor="ctr" anchorCtr="0">
          <a:noAutofit/>
        </a:bodyPr>
        <a:lstStyle/>
        <a:p>
          <a:pPr marL="0" lvl="0" indent="0" algn="ctr" defTabSz="355600">
            <a:lnSpc>
              <a:spcPct val="90000"/>
            </a:lnSpc>
            <a:spcBef>
              <a:spcPct val="0"/>
            </a:spcBef>
            <a:spcAft>
              <a:spcPct val="35000"/>
            </a:spcAft>
            <a:buNone/>
          </a:pPr>
          <a:r>
            <a:rPr lang="ru-RU" sz="800" b="1" kern="1200">
              <a:latin typeface="Times New Roman" panose="02020603050405020304" pitchFamily="18" charset="0"/>
              <a:cs typeface="Times New Roman" panose="02020603050405020304" pitchFamily="18" charset="0"/>
            </a:rPr>
            <a:t>ұйымдастырушылық</a:t>
          </a:r>
        </a:p>
      </dsp:txBody>
      <dsp:txXfrm>
        <a:off x="4730716" y="386099"/>
        <a:ext cx="999450" cy="999450"/>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C73A38B-6350-4630-9496-213B4F006F0C}">
      <dsp:nvSpPr>
        <dsp:cNvPr id="0" name=""/>
        <dsp:cNvSpPr/>
      </dsp:nvSpPr>
      <dsp:spPr>
        <a:xfrm>
          <a:off x="0" y="202249"/>
          <a:ext cx="5489575" cy="327600"/>
        </a:xfrm>
        <a:prstGeom prst="rect">
          <a:avLst/>
        </a:prstGeom>
        <a:solidFill>
          <a:schemeClr val="lt1">
            <a:alpha val="90000"/>
            <a:hueOff val="0"/>
            <a:satOff val="0"/>
            <a:lumOff val="0"/>
            <a:alphaOff val="0"/>
          </a:schemeClr>
        </a:solidFill>
        <a:ln w="12700" cap="flat" cmpd="sng" algn="ctr">
          <a:solidFill>
            <a:schemeClr val="accent2">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E05A733-6FB2-4009-93DD-9BC3976EB2BF}">
      <dsp:nvSpPr>
        <dsp:cNvPr id="0" name=""/>
        <dsp:cNvSpPr/>
      </dsp:nvSpPr>
      <dsp:spPr>
        <a:xfrm>
          <a:off x="274478" y="10369"/>
          <a:ext cx="3842702" cy="383760"/>
        </a:xfrm>
        <a:prstGeom prst="round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45" tIns="0" rIns="145245" bIns="0" numCol="1" spcCol="1270" anchor="ctr" anchorCtr="0">
          <a:noAutofit/>
        </a:bodyPr>
        <a:lstStyle/>
        <a:p>
          <a:pPr marL="0" lvl="0" indent="0" algn="l" defTabSz="622300">
            <a:lnSpc>
              <a:spcPct val="90000"/>
            </a:lnSpc>
            <a:spcBef>
              <a:spcPct val="0"/>
            </a:spcBef>
            <a:spcAft>
              <a:spcPct val="35000"/>
            </a:spcAft>
            <a:buNone/>
          </a:pPr>
          <a:r>
            <a:rPr lang="ru-RU" sz="1400" b="1" kern="1200">
              <a:solidFill>
                <a:schemeClr val="tx1"/>
              </a:solidFill>
              <a:latin typeface="Times New Roman" panose="02020603050405020304" pitchFamily="18" charset="0"/>
              <a:cs typeface="Times New Roman" panose="02020603050405020304" pitchFamily="18" charset="0"/>
            </a:rPr>
            <a:t>кәсіби -</a:t>
          </a:r>
          <a:r>
            <a:rPr lang="kk-KZ" sz="1400" b="1" kern="1200">
              <a:solidFill>
                <a:schemeClr val="tx1"/>
              </a:solidFill>
              <a:latin typeface="Times New Roman" panose="02020603050405020304" pitchFamily="18" charset="0"/>
              <a:cs typeface="Times New Roman" panose="02020603050405020304" pitchFamily="18" charset="0"/>
            </a:rPr>
            <a:t> құндылық бағдар</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293212" y="29103"/>
        <a:ext cx="3805234" cy="346292"/>
      </dsp:txXfrm>
    </dsp:sp>
    <dsp:sp modelId="{FF6D00CA-F0EE-44B3-9219-EDA327E0FAC2}">
      <dsp:nvSpPr>
        <dsp:cNvPr id="0" name=""/>
        <dsp:cNvSpPr/>
      </dsp:nvSpPr>
      <dsp:spPr>
        <a:xfrm>
          <a:off x="0" y="791929"/>
          <a:ext cx="5489575" cy="327600"/>
        </a:xfrm>
        <a:prstGeom prst="rect">
          <a:avLst/>
        </a:prstGeom>
        <a:solidFill>
          <a:schemeClr val="lt1">
            <a:alpha val="90000"/>
            <a:hueOff val="0"/>
            <a:satOff val="0"/>
            <a:lumOff val="0"/>
            <a:alphaOff val="0"/>
          </a:schemeClr>
        </a:solidFill>
        <a:ln w="12700" cap="flat" cmpd="sng" algn="ctr">
          <a:solidFill>
            <a:schemeClr val="accent3">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2570FBE3-4430-44BB-971D-1CC4AF490F42}">
      <dsp:nvSpPr>
        <dsp:cNvPr id="0" name=""/>
        <dsp:cNvSpPr/>
      </dsp:nvSpPr>
      <dsp:spPr>
        <a:xfrm>
          <a:off x="274478" y="600050"/>
          <a:ext cx="3842702" cy="383760"/>
        </a:xfrm>
        <a:prstGeom prst="roundRect">
          <a:avLst/>
        </a:prstGeom>
        <a:solidFill>
          <a:schemeClr val="accent3">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45" tIns="0" rIns="145245" bIns="0" numCol="1" spcCol="1270" anchor="ctr" anchorCtr="0">
          <a:noAutofit/>
        </a:bodyPr>
        <a:lstStyle/>
        <a:p>
          <a:pPr marL="0" lvl="0" indent="0" algn="l" defTabSz="622300">
            <a:lnSpc>
              <a:spcPct val="90000"/>
            </a:lnSpc>
            <a:spcBef>
              <a:spcPct val="0"/>
            </a:spcBef>
            <a:spcAft>
              <a:spcPct val="35000"/>
            </a:spcAft>
            <a:buNone/>
          </a:pPr>
          <a:r>
            <a:rPr lang="kk-KZ" sz="1400" b="1" kern="1200">
              <a:solidFill>
                <a:schemeClr val="tx1"/>
              </a:solidFill>
              <a:latin typeface="Times New Roman" panose="02020603050405020304" pitchFamily="18" charset="0"/>
              <a:cs typeface="Times New Roman" panose="02020603050405020304" pitchFamily="18" charset="0"/>
            </a:rPr>
            <a:t>кәсіби мақсаттылық</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293212" y="618784"/>
        <a:ext cx="3805234" cy="346292"/>
      </dsp:txXfrm>
    </dsp:sp>
    <dsp:sp modelId="{9560C0DE-9000-48B2-AC7B-24D2971E976C}">
      <dsp:nvSpPr>
        <dsp:cNvPr id="0" name=""/>
        <dsp:cNvSpPr/>
      </dsp:nvSpPr>
      <dsp:spPr>
        <a:xfrm>
          <a:off x="0" y="1381610"/>
          <a:ext cx="5489575" cy="327600"/>
        </a:xfrm>
        <a:prstGeom prst="rect">
          <a:avLst/>
        </a:prstGeom>
        <a:solidFill>
          <a:schemeClr val="lt1">
            <a:alpha val="90000"/>
            <a:hueOff val="0"/>
            <a:satOff val="0"/>
            <a:lumOff val="0"/>
            <a:alphaOff val="0"/>
          </a:schemeClr>
        </a:solidFill>
        <a:ln w="12700" cap="flat" cmpd="sng" algn="ctr">
          <a:solidFill>
            <a:schemeClr val="accent4">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C794362-4120-4E6E-BFFF-99122DBC7F6F}">
      <dsp:nvSpPr>
        <dsp:cNvPr id="0" name=""/>
        <dsp:cNvSpPr/>
      </dsp:nvSpPr>
      <dsp:spPr>
        <a:xfrm>
          <a:off x="274478" y="1189730"/>
          <a:ext cx="3842702" cy="383760"/>
        </a:xfrm>
        <a:prstGeom prst="round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5245" tIns="0" rIns="145245" bIns="0" numCol="1" spcCol="1270" anchor="ctr" anchorCtr="0">
          <a:noAutofit/>
        </a:bodyPr>
        <a:lstStyle/>
        <a:p>
          <a:pPr marL="0" lvl="0" indent="0" algn="l" defTabSz="622300">
            <a:lnSpc>
              <a:spcPct val="90000"/>
            </a:lnSpc>
            <a:spcBef>
              <a:spcPct val="0"/>
            </a:spcBef>
            <a:spcAft>
              <a:spcPct val="35000"/>
            </a:spcAft>
            <a:buNone/>
          </a:pPr>
          <a:r>
            <a:rPr lang="kk-KZ" sz="1400" b="1" kern="1200">
              <a:solidFill>
                <a:schemeClr val="tx1"/>
              </a:solidFill>
              <a:latin typeface="Times New Roman" panose="02020603050405020304" pitchFamily="18" charset="0"/>
              <a:cs typeface="Times New Roman" panose="02020603050405020304" pitchFamily="18" charset="0"/>
            </a:rPr>
            <a:t>кәсіби мотивация</a:t>
          </a:r>
          <a:endParaRPr lang="ru-RU" sz="1400" b="1" kern="1200">
            <a:solidFill>
              <a:schemeClr val="tx1"/>
            </a:solidFill>
            <a:latin typeface="Times New Roman" panose="02020603050405020304" pitchFamily="18" charset="0"/>
            <a:cs typeface="Times New Roman" panose="02020603050405020304" pitchFamily="18" charset="0"/>
          </a:endParaRPr>
        </a:p>
      </dsp:txBody>
      <dsp:txXfrm>
        <a:off x="293212" y="1208464"/>
        <a:ext cx="3805234" cy="34629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B9B5850-3BBE-4219-9536-39F89703922D}">
      <dsp:nvSpPr>
        <dsp:cNvPr id="0" name=""/>
        <dsp:cNvSpPr/>
      </dsp:nvSpPr>
      <dsp:spPr>
        <a:xfrm>
          <a:off x="-2273815" y="-351627"/>
          <a:ext cx="2716204" cy="2716204"/>
        </a:xfrm>
        <a:prstGeom prst="blockArc">
          <a:avLst>
            <a:gd name="adj1" fmla="val 18900000"/>
            <a:gd name="adj2" fmla="val 2700000"/>
            <a:gd name="adj3" fmla="val 795"/>
          </a:avLst>
        </a:prstGeom>
        <a:noFill/>
        <a:ln w="12700" cap="flat" cmpd="sng" algn="ctr">
          <a:solidFill>
            <a:schemeClr val="accent5">
              <a:shade val="60000"/>
              <a:hueOff val="0"/>
              <a:satOff val="0"/>
              <a:lumOff val="0"/>
              <a:alphaOff val="0"/>
            </a:schemeClr>
          </a:solidFill>
          <a:prstDash val="solid"/>
          <a:miter lim="800000"/>
        </a:ln>
        <a:effectLst/>
        <a:scene3d>
          <a:camera prst="orthographicFront">
            <a:rot lat="0" lon="0" rev="0"/>
          </a:camera>
          <a:lightRig rig="contrasting" dir="t">
            <a:rot lat="0" lon="0" rev="1200000"/>
          </a:lightRig>
        </a:scene3d>
        <a:sp3d z="-110000"/>
      </dsp:spPr>
      <dsp:style>
        <a:lnRef idx="2">
          <a:scrgbClr r="0" g="0" b="0"/>
        </a:lnRef>
        <a:fillRef idx="0">
          <a:scrgbClr r="0" g="0" b="0"/>
        </a:fillRef>
        <a:effectRef idx="0">
          <a:scrgbClr r="0" g="0" b="0"/>
        </a:effectRef>
        <a:fontRef idx="minor"/>
      </dsp:style>
    </dsp:sp>
    <dsp:sp modelId="{88D117EF-64E9-4996-B8D6-F3E86EB03407}">
      <dsp:nvSpPr>
        <dsp:cNvPr id="0" name=""/>
        <dsp:cNvSpPr/>
      </dsp:nvSpPr>
      <dsp:spPr>
        <a:xfrm>
          <a:off x="284383" y="201294"/>
          <a:ext cx="5182398" cy="40258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9556" tIns="35560" rIns="35560" bIns="35560" numCol="1" spcCol="1270" anchor="ctr" anchorCtr="0">
          <a:noAutofit/>
        </a:bodyPr>
        <a:lstStyle/>
        <a:p>
          <a:pPr marL="0" lvl="0" indent="0" algn="l" defTabSz="622300">
            <a:lnSpc>
              <a:spcPct val="90000"/>
            </a:lnSpc>
            <a:spcBef>
              <a:spcPct val="0"/>
            </a:spcBef>
            <a:spcAft>
              <a:spcPct val="35000"/>
            </a:spcAft>
            <a:buNone/>
          </a:pPr>
          <a:r>
            <a:rPr lang="kk-KZ" sz="1400" b="1" kern="1200">
              <a:latin typeface="Times New Roman" panose="02020603050405020304" pitchFamily="18" charset="0"/>
              <a:cs typeface="Times New Roman" panose="02020603050405020304" pitchFamily="18" charset="0"/>
            </a:rPr>
            <a:t>шынайы педагогикалық бағыттылық</a:t>
          </a:r>
          <a:endParaRPr lang="ru-RU" sz="1400" b="1" kern="1200">
            <a:latin typeface="Times New Roman" panose="02020603050405020304" pitchFamily="18" charset="0"/>
            <a:cs typeface="Times New Roman" panose="02020603050405020304" pitchFamily="18" charset="0"/>
          </a:endParaRPr>
        </a:p>
      </dsp:txBody>
      <dsp:txXfrm>
        <a:off x="284383" y="201294"/>
        <a:ext cx="5182398" cy="402589"/>
      </dsp:txXfrm>
    </dsp:sp>
    <dsp:sp modelId="{54913BBE-E86A-435E-8815-7C7FE44EDACD}">
      <dsp:nvSpPr>
        <dsp:cNvPr id="0" name=""/>
        <dsp:cNvSpPr/>
      </dsp:nvSpPr>
      <dsp:spPr>
        <a:xfrm>
          <a:off x="32765" y="150971"/>
          <a:ext cx="503237" cy="503237"/>
        </a:xfrm>
        <a:prstGeom prst="ellipse">
          <a:avLst/>
        </a:prstGeom>
        <a:solidFill>
          <a:schemeClr val="accent4">
            <a:lumMod val="60000"/>
            <a:lumOff val="4000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823DD09E-3C2D-4874-B2EA-63442B771A8A}">
      <dsp:nvSpPr>
        <dsp:cNvPr id="0" name=""/>
        <dsp:cNvSpPr/>
      </dsp:nvSpPr>
      <dsp:spPr>
        <a:xfrm>
          <a:off x="430725" y="805179"/>
          <a:ext cx="5036057" cy="40258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9556" tIns="35560" rIns="35560" bIns="35560" numCol="1" spcCol="1270" anchor="ctr" anchorCtr="0">
          <a:noAutofit/>
        </a:bodyPr>
        <a:lstStyle/>
        <a:p>
          <a:pPr marL="0" lvl="0" indent="0" algn="l" defTabSz="622300">
            <a:lnSpc>
              <a:spcPct val="90000"/>
            </a:lnSpc>
            <a:spcBef>
              <a:spcPct val="0"/>
            </a:spcBef>
            <a:spcAft>
              <a:spcPct val="35000"/>
            </a:spcAft>
            <a:buNone/>
          </a:pPr>
          <a:r>
            <a:rPr lang="kk-KZ" sz="1400" b="1" kern="1200">
              <a:latin typeface="Times New Roman" panose="02020603050405020304" pitchFamily="18" charset="0"/>
              <a:cs typeface="Times New Roman" panose="02020603050405020304" pitchFamily="18" charset="0"/>
            </a:rPr>
            <a:t>формальды </a:t>
          </a:r>
          <a:r>
            <a:rPr lang="ru-RU" sz="1400" b="1" kern="1200">
              <a:latin typeface="Times New Roman" panose="02020603050405020304" pitchFamily="18" charset="0"/>
              <a:cs typeface="Times New Roman" panose="02020603050405020304" pitchFamily="18" charset="0"/>
            </a:rPr>
            <a:t>-</a:t>
          </a:r>
          <a:r>
            <a:rPr lang="kk-KZ" sz="1400" b="1" kern="1200">
              <a:latin typeface="Times New Roman" panose="02020603050405020304" pitchFamily="18" charset="0"/>
              <a:cs typeface="Times New Roman" panose="02020603050405020304" pitchFamily="18" charset="0"/>
            </a:rPr>
            <a:t> педагогикалық бағыттылық</a:t>
          </a:r>
          <a:endParaRPr lang="ru-RU" sz="1400" b="1" kern="1200">
            <a:latin typeface="Times New Roman" panose="02020603050405020304" pitchFamily="18" charset="0"/>
            <a:cs typeface="Times New Roman" panose="02020603050405020304" pitchFamily="18" charset="0"/>
          </a:endParaRPr>
        </a:p>
      </dsp:txBody>
      <dsp:txXfrm>
        <a:off x="430725" y="805179"/>
        <a:ext cx="5036057" cy="402589"/>
      </dsp:txXfrm>
    </dsp:sp>
    <dsp:sp modelId="{C4471A69-334E-4CE1-BA7D-7A411A669BD0}">
      <dsp:nvSpPr>
        <dsp:cNvPr id="0" name=""/>
        <dsp:cNvSpPr/>
      </dsp:nvSpPr>
      <dsp:spPr>
        <a:xfrm>
          <a:off x="179106" y="754856"/>
          <a:ext cx="503237" cy="503237"/>
        </a:xfrm>
        <a:prstGeom prst="ellipse">
          <a:avLst/>
        </a:prstGeom>
        <a:solidFill>
          <a:schemeClr val="accent1">
            <a:lumMod val="40000"/>
            <a:lumOff val="6000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 modelId="{C0450C29-F10C-4FBC-A5D1-BA67986F8ECE}">
      <dsp:nvSpPr>
        <dsp:cNvPr id="0" name=""/>
        <dsp:cNvSpPr/>
      </dsp:nvSpPr>
      <dsp:spPr>
        <a:xfrm>
          <a:off x="284383" y="1409065"/>
          <a:ext cx="5182398" cy="402589"/>
        </a:xfrm>
        <a:prstGeom prst="rect">
          <a:avLst/>
        </a:prstGeom>
        <a:solidFill>
          <a:schemeClr val="lt1">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319556" tIns="35560" rIns="35560" bIns="35560" numCol="1" spcCol="1270" anchor="ctr" anchorCtr="0">
          <a:noAutofit/>
        </a:bodyPr>
        <a:lstStyle/>
        <a:p>
          <a:pPr marL="0" lvl="0" indent="0" algn="l" defTabSz="622300">
            <a:lnSpc>
              <a:spcPct val="90000"/>
            </a:lnSpc>
            <a:spcBef>
              <a:spcPct val="0"/>
            </a:spcBef>
            <a:spcAft>
              <a:spcPct val="35000"/>
            </a:spcAft>
            <a:buNone/>
          </a:pPr>
          <a:r>
            <a:rPr lang="kk-KZ" sz="1400" b="1" kern="1200">
              <a:latin typeface="Times New Roman" panose="02020603050405020304" pitchFamily="18" charset="0"/>
              <a:cs typeface="Times New Roman" panose="02020603050405020304" pitchFamily="18" charset="0"/>
            </a:rPr>
            <a:t>жалған педагогикалық бағыттылық</a:t>
          </a:r>
          <a:endParaRPr lang="ru-RU" sz="1400" b="1" kern="1200">
            <a:latin typeface="Times New Roman" panose="02020603050405020304" pitchFamily="18" charset="0"/>
            <a:cs typeface="Times New Roman" panose="02020603050405020304" pitchFamily="18" charset="0"/>
          </a:endParaRPr>
        </a:p>
      </dsp:txBody>
      <dsp:txXfrm>
        <a:off x="284383" y="1409065"/>
        <a:ext cx="5182398" cy="402589"/>
      </dsp:txXfrm>
    </dsp:sp>
    <dsp:sp modelId="{2605182A-7B05-43BC-A7D4-C1FC9182BADC}">
      <dsp:nvSpPr>
        <dsp:cNvPr id="0" name=""/>
        <dsp:cNvSpPr/>
      </dsp:nvSpPr>
      <dsp:spPr>
        <a:xfrm>
          <a:off x="32765" y="1358741"/>
          <a:ext cx="503237" cy="503237"/>
        </a:xfrm>
        <a:prstGeom prst="ellipse">
          <a:avLst/>
        </a:prstGeom>
        <a:solidFill>
          <a:schemeClr val="accent6">
            <a:lumMod val="60000"/>
            <a:lumOff val="40000"/>
          </a:schemeClr>
        </a:solidFill>
        <a:ln>
          <a:noFill/>
        </a:ln>
        <a:effectLst/>
        <a:scene3d>
          <a:camera prst="orthographicFront">
            <a:rot lat="0" lon="0" rev="0"/>
          </a:camera>
          <a:lightRig rig="contrasting" dir="t">
            <a:rot lat="0" lon="0" rev="1200000"/>
          </a:lightRig>
        </a:scene3d>
        <a:sp3d z="300000" contourW="12700" prstMaterial="flat">
          <a:bevelT w="177800" h="254000"/>
          <a:bevelB w="152400"/>
        </a:sp3d>
      </dsp:spPr>
      <dsp:style>
        <a:lnRef idx="0">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5A34747-D88C-40C2-B92D-1B821CAED567}">
      <dsp:nvSpPr>
        <dsp:cNvPr id="0" name=""/>
        <dsp:cNvSpPr/>
      </dsp:nvSpPr>
      <dsp:spPr>
        <a:xfrm>
          <a:off x="2172940" y="603"/>
          <a:ext cx="1510661" cy="9805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k-KZ" sz="800" kern="1200">
              <a:solidFill>
                <a:sysClr val="window" lastClr="FFFFFF"/>
              </a:solidFill>
              <a:latin typeface="Times New Roman" panose="02020603050405020304" pitchFamily="18" charset="0"/>
              <a:ea typeface="+mn-ea"/>
              <a:cs typeface="Times New Roman" panose="02020603050405020304" pitchFamily="18" charset="0"/>
            </a:rPr>
            <a:t>педагогикалық білімдер жүйесі және оны толықтыруға тұрақты қызығушылық</a:t>
          </a:r>
          <a:endParaRPr lang="x-none"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2394171" y="144201"/>
        <a:ext cx="1068199" cy="693351"/>
      </dsp:txXfrm>
    </dsp:sp>
    <dsp:sp modelId="{0B54E2F5-01A3-4120-BBC9-D596F74D6ACB}">
      <dsp:nvSpPr>
        <dsp:cNvPr id="0" name=""/>
        <dsp:cNvSpPr/>
      </dsp:nvSpPr>
      <dsp:spPr>
        <a:xfrm rot="1787153">
          <a:off x="3563144" y="755284"/>
          <a:ext cx="232319" cy="33093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x-none" sz="800" kern="1200">
            <a:solidFill>
              <a:sysClr val="window" lastClr="FFFFFF"/>
            </a:solidFill>
            <a:latin typeface="Calibri" panose="020F0502020204030204"/>
            <a:ea typeface="+mn-ea"/>
            <a:cs typeface="+mn-cs"/>
          </a:endParaRPr>
        </a:p>
      </dsp:txBody>
      <dsp:txXfrm>
        <a:off x="3567748" y="804160"/>
        <a:ext cx="162623" cy="198560"/>
      </dsp:txXfrm>
    </dsp:sp>
    <dsp:sp modelId="{FB596850-70D0-472F-955E-A27C58B90641}">
      <dsp:nvSpPr>
        <dsp:cNvPr id="0" name=""/>
        <dsp:cNvSpPr/>
      </dsp:nvSpPr>
      <dsp:spPr>
        <a:xfrm>
          <a:off x="3688013" y="866215"/>
          <a:ext cx="1505131" cy="9805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k-KZ" sz="800" kern="1200">
              <a:solidFill>
                <a:sysClr val="window" lastClr="FFFFFF"/>
              </a:solidFill>
              <a:latin typeface="Times New Roman" panose="02020603050405020304" pitchFamily="18" charset="0"/>
              <a:ea typeface="+mn-ea"/>
              <a:cs typeface="Times New Roman" panose="02020603050405020304" pitchFamily="18" charset="0"/>
            </a:rPr>
            <a:t>өмірге, оқуға, іс- әрекетіне  саналы қарым- қатынас</a:t>
          </a:r>
          <a:endParaRPr lang="x-none"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908434" y="1009813"/>
        <a:ext cx="1064289" cy="693351"/>
      </dsp:txXfrm>
    </dsp:sp>
    <dsp:sp modelId="{0CB17A07-C018-435B-ACFF-BB15F55DE735}">
      <dsp:nvSpPr>
        <dsp:cNvPr id="0" name=""/>
        <dsp:cNvSpPr/>
      </dsp:nvSpPr>
      <dsp:spPr>
        <a:xfrm rot="6218969">
          <a:off x="4161899" y="1875349"/>
          <a:ext cx="224994" cy="33093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x-none" sz="800" kern="1200">
            <a:solidFill>
              <a:sysClr val="window" lastClr="FFFFFF"/>
            </a:solidFill>
            <a:latin typeface="Calibri" panose="020F0502020204030204"/>
            <a:ea typeface="+mn-ea"/>
            <a:cs typeface="+mn-cs"/>
          </a:endParaRPr>
        </a:p>
      </dsp:txBody>
      <dsp:txXfrm rot="10800000">
        <a:off x="4203612" y="1908740"/>
        <a:ext cx="157496" cy="198560"/>
      </dsp:txXfrm>
    </dsp:sp>
    <dsp:sp modelId="{2CCF580F-7DA6-42E1-A58D-CDD0CF94CC3C}">
      <dsp:nvSpPr>
        <dsp:cNvPr id="0" name=""/>
        <dsp:cNvSpPr/>
      </dsp:nvSpPr>
      <dsp:spPr>
        <a:xfrm>
          <a:off x="3305669" y="2247920"/>
          <a:ext cx="1598753" cy="9805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k-KZ" sz="800" kern="1200">
              <a:solidFill>
                <a:sysClr val="window" lastClr="FFFFFF"/>
              </a:solidFill>
              <a:latin typeface="Times New Roman" panose="02020603050405020304" pitchFamily="18" charset="0"/>
              <a:ea typeface="+mn-ea"/>
              <a:cs typeface="Times New Roman" panose="02020603050405020304" pitchFamily="18" charset="0"/>
            </a:rPr>
            <a:t>үздіксіз білім алуға, кәсіби және тұлғалық өсуге әрдайым ұмтылуы</a:t>
          </a:r>
          <a:endParaRPr lang="x-none"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3539801" y="2391518"/>
        <a:ext cx="1130489" cy="693351"/>
      </dsp:txXfrm>
    </dsp:sp>
    <dsp:sp modelId="{65D513A5-9788-413C-A4E2-DF7A6676D133}">
      <dsp:nvSpPr>
        <dsp:cNvPr id="0" name=""/>
        <dsp:cNvSpPr/>
      </dsp:nvSpPr>
      <dsp:spPr>
        <a:xfrm rot="10766079">
          <a:off x="3098067" y="2581938"/>
          <a:ext cx="146783" cy="33093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x-none" sz="800" kern="1200">
            <a:solidFill>
              <a:sysClr val="window" lastClr="FFFFFF"/>
            </a:solidFill>
            <a:latin typeface="Calibri" panose="020F0502020204030204"/>
            <a:ea typeface="+mn-ea"/>
            <a:cs typeface="+mn-cs"/>
          </a:endParaRPr>
        </a:p>
      </dsp:txBody>
      <dsp:txXfrm rot="10800000">
        <a:off x="3142101" y="2647908"/>
        <a:ext cx="102748" cy="198560"/>
      </dsp:txXfrm>
    </dsp:sp>
    <dsp:sp modelId="{272621F2-A7B2-4760-BE7C-E1D5C909BFFB}">
      <dsp:nvSpPr>
        <dsp:cNvPr id="0" name=""/>
        <dsp:cNvSpPr/>
      </dsp:nvSpPr>
      <dsp:spPr>
        <a:xfrm>
          <a:off x="1354925" y="2266797"/>
          <a:ext cx="1674030" cy="9805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kk-KZ" sz="800" kern="1200">
              <a:solidFill>
                <a:sysClr val="window" lastClr="FFFFFF"/>
              </a:solidFill>
              <a:latin typeface="Times New Roman" panose="02020603050405020304" pitchFamily="18" charset="0"/>
              <a:ea typeface="+mn-ea"/>
              <a:cs typeface="Times New Roman" panose="02020603050405020304" pitchFamily="18" charset="0"/>
            </a:rPr>
            <a:t>өзін-өзі ұйымдастыру және өзін-өзі реттеу стратегиясын, құралдарын, тетіктерін меңгеруі</a:t>
          </a:r>
          <a:endParaRPr lang="x-none"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600081" y="2410395"/>
        <a:ext cx="1183718" cy="693351"/>
      </dsp:txXfrm>
    </dsp:sp>
    <dsp:sp modelId="{E7A808BC-C1A3-4A19-AEB7-D1A6C04745BC}">
      <dsp:nvSpPr>
        <dsp:cNvPr id="0" name=""/>
        <dsp:cNvSpPr/>
      </dsp:nvSpPr>
      <dsp:spPr>
        <a:xfrm rot="14671007">
          <a:off x="1758494" y="1926780"/>
          <a:ext cx="233161" cy="33093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x-none" sz="800" kern="1200">
            <a:solidFill>
              <a:sysClr val="window" lastClr="FFFFFF"/>
            </a:solidFill>
            <a:latin typeface="Calibri" panose="020F0502020204030204"/>
            <a:ea typeface="+mn-ea"/>
            <a:cs typeface="+mn-cs"/>
          </a:endParaRPr>
        </a:p>
      </dsp:txBody>
      <dsp:txXfrm rot="10800000">
        <a:off x="1808515" y="2024538"/>
        <a:ext cx="163213" cy="198560"/>
      </dsp:txXfrm>
    </dsp:sp>
    <dsp:sp modelId="{2E4FEECA-6D70-4B49-A60B-542AD77EACDE}">
      <dsp:nvSpPr>
        <dsp:cNvPr id="0" name=""/>
        <dsp:cNvSpPr/>
      </dsp:nvSpPr>
      <dsp:spPr>
        <a:xfrm>
          <a:off x="799977" y="929130"/>
          <a:ext cx="1508818" cy="980547"/>
        </a:xfrm>
        <a:prstGeom prst="ellipse">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ru-RU" sz="800" kern="1200">
              <a:solidFill>
                <a:sysClr val="window" lastClr="FFFFFF"/>
              </a:solidFill>
              <a:latin typeface="Times New Roman" panose="02020603050405020304" pitchFamily="18" charset="0"/>
              <a:ea typeface="+mn-ea"/>
              <a:cs typeface="Times New Roman" panose="02020603050405020304" pitchFamily="18" charset="0"/>
            </a:rPr>
            <a:t>к</a:t>
          </a:r>
          <a:r>
            <a:rPr lang="kk-KZ" sz="800" kern="1200">
              <a:solidFill>
                <a:sysClr val="window" lastClr="FFFFFF"/>
              </a:solidFill>
              <a:latin typeface="Times New Roman" panose="02020603050405020304" pitchFamily="18" charset="0"/>
              <a:ea typeface="+mn-ea"/>
              <a:cs typeface="Times New Roman" panose="02020603050405020304" pitchFamily="18" charset="0"/>
            </a:rPr>
            <a:t>әсібиліктің шыңына жетудің әдістерін, құралдарын еркін меңгеруі</a:t>
          </a:r>
          <a:endParaRPr lang="x-none" sz="800" kern="1200">
            <a:solidFill>
              <a:sysClr val="window" lastClr="FFFFFF"/>
            </a:solidFill>
            <a:latin typeface="Times New Roman" panose="02020603050405020304" pitchFamily="18" charset="0"/>
            <a:ea typeface="+mn-ea"/>
            <a:cs typeface="Times New Roman" panose="02020603050405020304" pitchFamily="18" charset="0"/>
          </a:endParaRPr>
        </a:p>
      </dsp:txBody>
      <dsp:txXfrm>
        <a:off x="1020938" y="1072728"/>
        <a:ext cx="1066896" cy="693351"/>
      </dsp:txXfrm>
    </dsp:sp>
    <dsp:sp modelId="{B3BD1884-241D-4305-882A-E10AB79E5571}">
      <dsp:nvSpPr>
        <dsp:cNvPr id="0" name=""/>
        <dsp:cNvSpPr/>
      </dsp:nvSpPr>
      <dsp:spPr>
        <a:xfrm rot="19556855">
          <a:off x="2131421" y="793099"/>
          <a:ext cx="209675" cy="330934"/>
        </a:xfrm>
        <a:prstGeom prst="rightArrow">
          <a:avLst>
            <a:gd name="adj1" fmla="val 60000"/>
            <a:gd name="adj2" fmla="val 50000"/>
          </a:avLst>
        </a:prstGeom>
        <a:solidFill>
          <a:srgbClr val="4472C4">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355600">
            <a:lnSpc>
              <a:spcPct val="90000"/>
            </a:lnSpc>
            <a:spcBef>
              <a:spcPct val="0"/>
            </a:spcBef>
            <a:spcAft>
              <a:spcPct val="35000"/>
            </a:spcAft>
            <a:buNone/>
          </a:pPr>
          <a:endParaRPr lang="x-none" sz="800" kern="1200">
            <a:solidFill>
              <a:sysClr val="window" lastClr="FFFFFF"/>
            </a:solidFill>
            <a:latin typeface="Calibri" panose="020F0502020204030204"/>
            <a:ea typeface="+mn-ea"/>
            <a:cs typeface="+mn-cs"/>
          </a:endParaRPr>
        </a:p>
      </dsp:txBody>
      <dsp:txXfrm>
        <a:off x="2136814" y="876897"/>
        <a:ext cx="146773" cy="198560"/>
      </dsp:txXfrm>
    </dsp:sp>
  </dsp:spTree>
</dsp:drawing>
</file>

<file path=word/diagrams/layout1.xml><?xml version="1.0" encoding="utf-8"?>
<dgm:layoutDef xmlns:dgm="http://schemas.openxmlformats.org/drawingml/2006/diagram" xmlns:a="http://schemas.openxmlformats.org/drawingml/2006/main" uniqueId="urn:microsoft.com/office/officeart/2005/8/layout/venn3">
  <dgm:title val=""/>
  <dgm:desc val=""/>
  <dgm:catLst>
    <dgm:cat type="relationship" pri="29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param type="fallback" val="2D"/>
        </dgm:alg>
      </dgm:if>
      <dgm:else name="Name3">
        <dgm:alg type="lin">
          <dgm:param type="fallback" val="2D"/>
          <dgm:param type="linDir" val="fromR"/>
        </dgm:alg>
      </dgm:else>
    </dgm:choose>
    <dgm:shape xmlns:r="http://schemas.openxmlformats.org/officeDocument/2006/relationships" r:blip="">
      <dgm:adjLst/>
    </dgm:shape>
    <dgm:presOf/>
    <dgm:constrLst>
      <dgm:constr type="w" for="ch" ptType="node" refType="w"/>
      <dgm:constr type="h" for="ch" ptType="node" refType="w" refFor="ch" refPtType="node"/>
      <dgm:constr type="w" for="ch" forName="space" refType="w" refFor="ch" refPtType="node" fact="-0.2"/>
      <dgm:constr type="primFontSz" for="ch" ptType="node" op="equ" val="65"/>
    </dgm:constrLst>
    <dgm:ruleLst/>
    <dgm:forEach name="Name4" axis="ch" ptType="node">
      <dgm:layoutNode name="Name5" styleLbl="vennNode1">
        <dgm:varLst>
          <dgm:bulletEnabled val="1"/>
        </dgm:varLst>
        <dgm:alg type="tx">
          <dgm:param type="txAnchorVertCh" val="mid"/>
          <dgm:param type="txAnchorHorzCh" val="ctr"/>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w" fact="0.156"/>
          <dgm:constr type="rMarg" refType="w" fact="0.156"/>
        </dgm:constrLst>
        <dgm:ruleLst>
          <dgm:rule type="primFontSz" val="5" fact="NaN" max="NaN"/>
        </dgm:ruleLst>
      </dgm:layoutNode>
      <dgm:forEach name="Name6" axis="followSib" ptType="sibTrans" cnt="1">
        <dgm:layoutNode name="space">
          <dgm:alg type="sp"/>
          <dgm:shape xmlns:r="http://schemas.openxmlformats.org/officeDocument/2006/relationships" r:blip="">
            <dgm:adjLst/>
          </dgm:shape>
          <dgm:presO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list1">
  <dgm:title val=""/>
  <dgm:desc val=""/>
  <dgm:catLst>
    <dgm:cat type="list" pri="4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animLvl val="lvl"/>
      <dgm:resizeHandles val="exact"/>
    </dgm:varLst>
    <dgm:choose name="Name0">
      <dgm:if name="Name1" func="var" arg="dir" op="equ" val="norm">
        <dgm:alg type="lin">
          <dgm:param type="linDir" val="fromT"/>
          <dgm:param type="vertAlign" val="mid"/>
          <dgm:param type="horzAlign" val="l"/>
          <dgm:param type="nodeHorzAlign" val="l"/>
        </dgm:alg>
      </dgm:if>
      <dgm:else name="Name2">
        <dgm:alg type="lin">
          <dgm:param type="linDir" val="fromT"/>
          <dgm:param type="vertAlign" val="mid"/>
          <dgm:param type="horzAlign" val="r"/>
          <dgm:param type="nodeHorzAlign" val="r"/>
        </dgm:alg>
      </dgm:else>
    </dgm:choose>
    <dgm:shape xmlns:r="http://schemas.openxmlformats.org/officeDocument/2006/relationships" r:blip="">
      <dgm:adjLst/>
    </dgm:shape>
    <dgm:presOf/>
    <dgm:constrLst>
      <dgm:constr type="w" for="ch" forName="parentLin" refType="w"/>
      <dgm:constr type="h" for="ch" forName="parentLin" val="INF"/>
      <dgm:constr type="w" for="des" forName="parentLeftMargin" refType="w" fact="0.05"/>
      <dgm:constr type="w" for="des" forName="parentText" refType="w" fact="0.7"/>
      <dgm:constr type="h" for="des" forName="parentText" refType="primFontSz" refFor="des" refForName="parentText" fact="0.82"/>
      <dgm:constr type="h" for="ch" forName="negativeSpace" refType="primFontSz" refFor="des" refForName="parentText" fact="-0.41"/>
      <dgm:constr type="h" for="ch" forName="negativeSpace" refType="h" refFor="des" refForName="parentText" op="lte" fact="-0.82"/>
      <dgm:constr type="h" for="ch" forName="negativeSpace" refType="h" refFor="des" refForName="parentText" op="gte" fact="-0.82"/>
      <dgm:constr type="w" for="ch" forName="childText" refType="w"/>
      <dgm:constr type="h" for="ch" forName="childText" refType="primFontSz" refFor="des" refForName="parentText" fact="0.7"/>
      <dgm:constr type="primFontSz" for="des" forName="parentText" val="65"/>
      <dgm:constr type="primFontSz" for="ch" forName="childText" refType="primFontSz" refFor="des" refForName="parentText"/>
      <dgm:constr type="tMarg" for="ch" forName="childText" refType="primFontSz" refFor="des" refForName="parentText" fact="1.64"/>
      <dgm:constr type="tMarg" for="ch" forName="childText" refType="h" refFor="des" refForName="parentText" op="lte" fact="3.28"/>
      <dgm:constr type="tMarg" for="ch" forName="childText" refType="h" refFor="des" refForName="parentText" op="gte" fact="3.28"/>
      <dgm:constr type="lMarg" for="ch" forName="childText" refType="w" fact="0.22"/>
      <dgm:constr type="rMarg" for="ch" forName="childText" refType="lMarg" refFor="ch" refForName="childText"/>
      <dgm:constr type="lMarg" for="des" forName="parentText" refType="w" fact="0.075"/>
      <dgm:constr type="rMarg" for="des" forName="parentText" refType="lMarg" refFor="des" refForName="parentText"/>
      <dgm:constr type="h" for="ch" forName="spaceBetweenRectangles" refType="primFontSz" refFor="des" refForName="parentText" fact="0.15"/>
    </dgm:constrLst>
    <dgm:ruleLst>
      <dgm:rule type="primFontSz" for="des" forName="parentText" val="5" fact="NaN" max="NaN"/>
    </dgm:ruleLst>
    <dgm:forEach name="Name3" axis="ch" ptType="node">
      <dgm:layoutNode name="parentLin">
        <dgm:choose name="Name4">
          <dgm:if name="Name5" func="var" arg="dir" op="equ" val="norm">
            <dgm:alg type="lin">
              <dgm:param type="linDir" val="fromL"/>
              <dgm:param type="horzAlign" val="l"/>
              <dgm:param type="nodeHorzAlign" val="l"/>
            </dgm:alg>
          </dgm:if>
          <dgm:else name="Name6">
            <dgm:alg type="lin">
              <dgm:param type="linDir" val="fromR"/>
              <dgm:param type="horzAlign" val="r"/>
              <dgm:param type="nodeHorzAlign" val="r"/>
            </dgm:alg>
          </dgm:else>
        </dgm:choose>
        <dgm:shape xmlns:r="http://schemas.openxmlformats.org/officeDocument/2006/relationships" r:blip="">
          <dgm:adjLst/>
        </dgm:shape>
        <dgm:presOf/>
        <dgm:constrLst/>
        <dgm:ruleLst/>
        <dgm:layoutNode name="parentLeftMargin">
          <dgm:alg type="sp"/>
          <dgm:shape xmlns:r="http://schemas.openxmlformats.org/officeDocument/2006/relationships" type="rect" r:blip="" hideGeom="1">
            <dgm:adjLst/>
          </dgm:shape>
          <dgm:presOf axis="self"/>
          <dgm:constrLst>
            <dgm:constr type="h"/>
          </dgm:constrLst>
          <dgm:ruleLst/>
        </dgm:layoutNode>
        <dgm:layoutNode name="parentText" styleLbl="node1">
          <dgm:varLst>
            <dgm:chMax val="0"/>
            <dgm:bulletEnabled val="1"/>
          </dgm:varLst>
          <dgm:choose name="Name7">
            <dgm:if name="Name8" func="var" arg="dir" op="equ" val="norm">
              <dgm:alg type="tx">
                <dgm:param type="parTxLTRAlign" val="l"/>
                <dgm:param type="parTxRTLAlign" val="l"/>
              </dgm:alg>
            </dgm:if>
            <dgm:else name="Name9">
              <dgm:alg type="tx">
                <dgm:param type="parTxLTRAlign" val="r"/>
                <dgm:param type="parTxRTLAlign" val="r"/>
              </dgm:alg>
            </dgm:else>
          </dgm:choose>
          <dgm:shape xmlns:r="http://schemas.openxmlformats.org/officeDocument/2006/relationships" type="roundRect" r:blip="">
            <dgm:adjLst/>
          </dgm:shape>
          <dgm:presOf axis="self" ptType="node"/>
          <dgm:constrLst>
            <dgm:constr type="tMarg"/>
            <dgm:constr type="bMarg"/>
          </dgm:constrLst>
          <dgm:ruleLst/>
        </dgm:layoutNode>
      </dgm:layoutNode>
      <dgm:layoutNode name="negativeSpace">
        <dgm:alg type="sp"/>
        <dgm:shape xmlns:r="http://schemas.openxmlformats.org/officeDocument/2006/relationships" r:blip="">
          <dgm:adjLst/>
        </dgm:shape>
        <dgm:presOf/>
        <dgm:constrLst/>
        <dgm:ruleLst/>
      </dgm:layoutNode>
      <dgm:layoutNode name="childText" styleLbl="conFgAcc1">
        <dgm:varLst>
          <dgm:bulletEnabled val="1"/>
        </dgm:varLst>
        <dgm:alg type="tx">
          <dgm:param type="stBulletLvl" val="1"/>
        </dgm:alg>
        <dgm:shape xmlns:r="http://schemas.openxmlformats.org/officeDocument/2006/relationships" type="rect" r:blip="" zOrderOff="-2">
          <dgm:adjLst/>
        </dgm:shape>
        <dgm:presOf axis="des" ptType="node"/>
        <dgm:constrLst>
          <dgm:constr type="secFontSz" refType="primFontSz"/>
        </dgm:constrLst>
        <dgm:ruleLst>
          <dgm:rule type="h" val="INF" fact="NaN" max="NaN"/>
        </dgm:ruleLst>
      </dgm:layoutNode>
      <dgm:forEach name="Name10" axis="followSib" ptType="sibTrans" cnt="1">
        <dgm:layoutNode name="spaceBetweenRectangles">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VerticalCurvedList">
  <dgm:title val=""/>
  <dgm:desc val=""/>
  <dgm:catLst>
    <dgm:cat type="list" pri="20000"/>
  </dgm:catLst>
  <dgm:sampData>
    <dgm:dataModel>
      <dgm:ptLst>
        <dgm:pt modelId="0" type="doc"/>
        <dgm:pt modelId="1">
          <dgm:prSet phldr="1"/>
        </dgm:pt>
        <dgm:pt modelId="2">
          <dgm:prSet phldr="1"/>
        </dgm:pt>
        <dgm:pt modelId="3">
          <dgm:prSet phldr="1"/>
        </dgm:pt>
      </dgm:ptLst>
      <dgm:cxnLst>
        <dgm:cxn modelId="4" srcId="0" destId="1" srcOrd="0" destOrd="0"/>
        <dgm:cxn modelId="5" srcId="0" destId="2" srcOrd="1" destOrd="0"/>
        <dgm:cxn modelId="6" srcId="0" destId="3" srcOrd="2" destOrd="0"/>
      </dgm:cxnLst>
      <dgm:bg/>
      <dgm:whole/>
    </dgm:dataModel>
  </dgm:sampData>
  <dgm:styleData>
    <dgm:dataModel>
      <dgm:ptLst>
        <dgm:pt modelId="0" type="doc"/>
        <dgm:pt modelId="1">
          <dgm:prSet phldr="1"/>
        </dgm:pt>
        <dgm:pt modelId="2">
          <dgm:prSet phldr="1"/>
        </dgm:pt>
      </dgm:ptLst>
      <dgm:cxnLst>
        <dgm:cxn modelId="3" srcId="0" destId="1" srcOrd="0" destOrd="0"/>
        <dgm:cxn modelId="4" srcId="0" destId="2" srcOrd="1" destOrd="0"/>
      </dgm:cxnLst>
      <dgm:bg/>
      <dgm:whole/>
    </dgm:dataModel>
  </dgm:styleData>
  <dgm:clr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chMax val="7"/>
      <dgm:chPref val="7"/>
      <dgm:dir/>
    </dgm:varLst>
    <dgm:alg type="composite"/>
    <dgm:shape xmlns:r="http://schemas.openxmlformats.org/officeDocument/2006/relationships" r:blip="">
      <dgm:adjLst/>
    </dgm:shape>
    <dgm:constrLst>
      <dgm:constr type="w" for="ch" refType="h" refFor="ch" op="gte" fact="0.8"/>
    </dgm:constrLst>
    <dgm:layoutNode name="Name1">
      <dgm:alg type="composite"/>
      <dgm:shape xmlns:r="http://schemas.openxmlformats.org/officeDocument/2006/relationships" r:blip="">
        <dgm:adjLst/>
      </dgm:shape>
      <dgm:choose name="Name2">
        <dgm:if name="Name3" func="var" arg="dir" op="equ" val="norm">
          <dgm:choose name="Name4">
            <dgm:if name="Name5" axis="ch" ptType="node" func="cnt" op="equ" val="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h" fact="0.225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primFontSz" for="ch" ptType="node" op="equ" val="65"/>
              </dgm:constrLst>
            </dgm:if>
            <dgm:if name="Name6" axis="ch" ptType="node" func="cnt" op="equ" val="2">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h" fact="0.1891"/>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h" fact="0.1891"/>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primFontSz" for="ch" ptType="node" op="equ" val="65"/>
              </dgm:constrLst>
            </dgm:if>
            <dgm:if name="Name7" axis="ch" ptType="node" func="cnt" op="equ" val="3">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h" fact="0.1526"/>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h" fact="0.2253"/>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h" fact="0.1526"/>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primFontSz" for="ch" ptType="node" op="equ" val="65"/>
              </dgm:constrLst>
            </dgm:if>
            <dgm:if name="Name8" axis="ch" ptType="node" func="cnt" op="equ" val="4">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h" fact="0.1268"/>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h" fact="0.215"/>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h" fact="0.21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h" fact="0.126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primFontSz" for="ch" ptType="node" op="equ" val="65"/>
              </dgm:constrLst>
            </dgm:if>
            <dgm:if name="Name9" axis="ch" ptType="node" func="cnt" op="equ" val="5">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h" fact="0.1082"/>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h" fact="0.197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h" fact="0.2253"/>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h" fact="0.1978"/>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h" fact="0.1082"/>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primFontSz" for="ch" ptType="node" op="equ" val="65"/>
              </dgm:constrLst>
            </dgm:if>
            <dgm:if name="Name10" axis="ch" ptType="node" func="cnt" op="equ" val="6">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h" fact="0.0943"/>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h" fact="0.1809"/>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h" fact="0.2205"/>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h" fact="0.2205"/>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h" fact="0.18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h" fact="0.0943"/>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primFontSz" for="ch" ptType="node" op="equ" val="65"/>
              </dgm:constrLst>
            </dgm:if>
            <dgm:else name="Name11">
              <dgm:constrLst>
                <dgm:constr type="h" for="ch" forName="cycle" refType="h"/>
                <dgm:constr type="w" for="ch" forName="cycle" refType="h" refFor="ch" refForName="cycle" fact="0.26"/>
                <dgm:constr type="l" for="ch" forName="cycle"/>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h" fact="0.0835"/>
                <dgm:constr type="l" for="ch" forName="text_1" refType="ctrX" refFor="ch" refForName="accent_1"/>
                <dgm:constr type="r" for="ch" forName="text_1" refType="w"/>
                <dgm:constr type="w" for="ch" forName="text_1" refType="h" refFor="ch" refForName="text_1" op="gte"/>
                <dgm:constr type="h" for="ch" forName="text_1" refType="h" refFor="ch" refForName="accent_1" fact="0.8"/>
                <dgm:constr type="ctrY" for="ch" forName="text_1" refType="ctrY" refFor="ch" refForName="accent_1"/>
                <dgm:constr type="l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h" fact="0.1658"/>
                <dgm:constr type="l" for="ch" forName="text_2" refType="ctrX" refFor="ch" refForName="accent_2"/>
                <dgm:constr type="r" for="ch" forName="text_2" refType="w"/>
                <dgm:constr type="w" for="ch" forName="text_2" refType="h" refFor="ch" refForName="text_2" op="gte"/>
                <dgm:constr type="h" for="ch" forName="text_2" refType="h" refFor="ch" refForName="accent_2" fact="0.8"/>
                <dgm:constr type="ctrY" for="ch" forName="text_2" refType="ctrY" refFor="ch" refForName="accent_2"/>
                <dgm:constr type="l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h" fact="0.2109"/>
                <dgm:constr type="l" for="ch" forName="text_3" refType="ctrX" refFor="ch" refForName="accent_3"/>
                <dgm:constr type="r" for="ch" forName="text_3" refType="w"/>
                <dgm:constr type="w" for="ch" forName="text_3" refType="h" refFor="ch" refForName="text_3" op="gte"/>
                <dgm:constr type="h" for="ch" forName="text_3" refType="h" refFor="ch" refForName="accent_3" fact="0.8"/>
                <dgm:constr type="ctrY" for="ch" forName="text_3" refType="ctrY" refFor="ch" refForName="accent_3"/>
                <dgm:constr type="l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h" fact="0.2253"/>
                <dgm:constr type="l" for="ch" forName="text_4" refType="ctrX" refFor="ch" refForName="accent_4"/>
                <dgm:constr type="r" for="ch" forName="text_4" refType="w"/>
                <dgm:constr type="w" for="ch" forName="text_4" refType="h" refFor="ch" refForName="text_4" op="gte"/>
                <dgm:constr type="h" for="ch" forName="text_4" refType="h" refFor="ch" refForName="accent_4" fact="0.8"/>
                <dgm:constr type="ctrY" for="ch" forName="text_4" refType="ctrY" refFor="ch" refForName="accent_4"/>
                <dgm:constr type="l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h" fact="0.2109"/>
                <dgm:constr type="l" for="ch" forName="text_5" refType="ctrX" refFor="ch" refForName="accent_5"/>
                <dgm:constr type="r" for="ch" forName="text_5" refType="w"/>
                <dgm:constr type="w" for="ch" forName="text_5" refType="h" refFor="ch" refForName="text_5" op="gte"/>
                <dgm:constr type="h" for="ch" forName="text_5" refType="h" refFor="ch" refForName="accent_5" fact="0.8"/>
                <dgm:constr type="ctrY" for="ch" forName="text_5" refType="ctrY" refFor="ch" refForName="accent_5"/>
                <dgm:constr type="l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h" fact="0.1658"/>
                <dgm:constr type="l" for="ch" forName="text_6" refType="ctrX" refFor="ch" refForName="accent_6"/>
                <dgm:constr type="r" for="ch" forName="text_6" refType="w"/>
                <dgm:constr type="w" for="ch" forName="text_6" refType="h" refFor="ch" refForName="text_6" op="gte"/>
                <dgm:constr type="h" for="ch" forName="text_6" refType="h" refFor="ch" refForName="accent_6" fact="0.8"/>
                <dgm:constr type="ctrY" for="ch" forName="text_6" refType="ctrY" refFor="ch" refForName="accent_6"/>
                <dgm:constr type="l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h" fact="0.0835"/>
                <dgm:constr type="l" for="ch" forName="text_7" refType="ctrX" refFor="ch" refForName="accent_7"/>
                <dgm:constr type="r" for="ch" forName="text_7" refType="w"/>
                <dgm:constr type="w" for="ch" forName="text_7" refType="h" refFor="ch" refForName="text_7" op="gte"/>
                <dgm:constr type="h" for="ch" forName="text_7" refType="h" refFor="ch" refForName="accent_7" fact="0.8"/>
                <dgm:constr type="ctrY" for="ch" forName="text_7" refType="ctrY" refFor="ch" refForName="accent_7"/>
                <dgm:constr type="lMarg" for="ch" forName="text_7" refType="w" refFor="ch" refForName="accent_7" fact="1.8"/>
                <dgm:constr type="primFontSz" for="ch" ptType="node" op="equ" val="65"/>
              </dgm:constrLst>
            </dgm:else>
          </dgm:choose>
        </dgm:if>
        <dgm:else name="Name12">
          <dgm:choose name="Name13">
            <dgm:if name="Name14" axis="ch" ptType="node" func="cnt" op="equ" val="1">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625"/>
                <dgm:constr type="w" for="ch" forName="accent_1" refType="h" refFor="ch" refForName="accent_1" op="equ"/>
                <dgm:constr type="ctrY" for="ch" forName="accent_1" refType="h" fact="0.5"/>
                <dgm:constr type="ctrX" for="ch" forName="accent_1" refType="w"/>
                <dgm:constr type="ctrXOff" for="ch" forName="accent_1" refType="h" fact="-0.225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primFontSz" for="ch" ptType="node" op="equ" val="65"/>
              </dgm:constrLst>
            </dgm:if>
            <dgm:if name="Name15" axis="ch" ptType="node" func="cnt" op="equ" val="2">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3571"/>
                <dgm:constr type="w" for="ch" forName="accent_1" refType="h" refFor="ch" refForName="accent_1" op="equ"/>
                <dgm:constr type="ctrY" for="ch" forName="accent_1" refType="h" fact="0.2857"/>
                <dgm:constr type="ctrX" for="ch" forName="accent_1" refType="w"/>
                <dgm:constr type="ctrXOff" for="ch" forName="accent_1" refType="h" fact="-0.1891"/>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3571"/>
                <dgm:constr type="w" for="ch" forName="accent_2" refType="h" refFor="ch" refForName="accent_2" op="equ"/>
                <dgm:constr type="ctrY" for="ch" forName="accent_2" refType="h" fact="0.7143"/>
                <dgm:constr type="ctrX" for="ch" forName="accent_2" refType="w"/>
                <dgm:constr type="ctrXOff" for="ch" forName="accent_2" refType="h" fact="-0.1891"/>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primFontSz" for="ch" ptType="node" op="equ" val="65"/>
              </dgm:constrLst>
            </dgm:if>
            <dgm:if name="Name16" axis="ch" ptType="node" func="cnt" op="equ" val="3">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25"/>
                <dgm:constr type="w" for="ch" forName="accent_1" refType="h" refFor="ch" refForName="accent_1" op="equ"/>
                <dgm:constr type="ctrY" for="ch" forName="accent_1" refType="h" fact="0.2"/>
                <dgm:constr type="ctrX" for="ch" forName="accent_1" refType="w"/>
                <dgm:constr type="ctrXOff" for="ch" forName="accent_1" refType="h" fact="-0.1526"/>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25"/>
                <dgm:constr type="w" for="ch" forName="accent_2" refType="h" refFor="ch" refForName="accent_2" op="equ"/>
                <dgm:constr type="ctrY" for="ch" forName="accent_2" refType="h" fact="0.5"/>
                <dgm:constr type="ctrX" for="ch" forName="accent_2" refType="w"/>
                <dgm:constr type="ctrXOff" for="ch" forName="accent_2" refType="h" fact="-0.2253"/>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25"/>
                <dgm:constr type="w" for="ch" forName="accent_3" refType="h" refFor="ch" refForName="accent_3" op="equ"/>
                <dgm:constr type="ctrY" for="ch" forName="accent_3" refType="h" fact="0.8"/>
                <dgm:constr type="ctrX" for="ch" forName="accent_3" refType="w"/>
                <dgm:constr type="ctrXOff" for="ch" forName="accent_3" refType="h" fact="-0.1526"/>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primFontSz" for="ch" ptType="node" op="equ" val="65"/>
              </dgm:constrLst>
            </dgm:if>
            <dgm:if name="Name17" axis="ch" ptType="node" func="cnt" op="equ" val="4">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923"/>
                <dgm:constr type="w" for="ch" forName="accent_1" refType="h" refFor="ch" refForName="accent_1" op="equ"/>
                <dgm:constr type="ctrY" for="ch" forName="accent_1" refType="h" fact="0.1538"/>
                <dgm:constr type="ctrX" for="ch" forName="accent_1" refType="w"/>
                <dgm:constr type="ctrXOff" for="ch" forName="accent_1" refType="h" fact="-0.1268"/>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923"/>
                <dgm:constr type="w" for="ch" forName="accent_2" refType="h" refFor="ch" refForName="accent_2" op="equ"/>
                <dgm:constr type="ctrY" for="ch" forName="accent_2" refType="h" fact="0.3846"/>
                <dgm:constr type="ctrX" for="ch" forName="accent_2" refType="w"/>
                <dgm:constr type="ctrXOff" for="ch" forName="accent_2" refType="h" fact="-0.215"/>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923"/>
                <dgm:constr type="w" for="ch" forName="accent_3" refType="h" refFor="ch" refForName="accent_3" op="equ"/>
                <dgm:constr type="ctrY" for="ch" forName="accent_3" refType="h" fact="0.6154"/>
                <dgm:constr type="ctrX" for="ch" forName="accent_3" refType="w"/>
                <dgm:constr type="ctrXOff" for="ch" forName="accent_3" refType="h" fact="-0.21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923"/>
                <dgm:constr type="w" for="ch" forName="accent_4" refType="h" refFor="ch" refForName="accent_4" op="equ"/>
                <dgm:constr type="ctrY" for="ch" forName="accent_4" refType="h" fact="0.8462"/>
                <dgm:constr type="ctrX" for="ch" forName="accent_4" refType="w"/>
                <dgm:constr type="ctrXOff" for="ch" forName="accent_4" refType="h" fact="-0.126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primFontSz" for="ch" ptType="node" op="equ" val="65"/>
              </dgm:constrLst>
            </dgm:if>
            <dgm:if name="Name18" axis="ch" ptType="node" func="cnt" op="equ" val="5">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563"/>
                <dgm:constr type="w" for="ch" forName="accent_1" refType="h" refFor="ch" refForName="accent_1" op="equ"/>
                <dgm:constr type="ctrY" for="ch" forName="accent_1" refType="h" fact="0.125"/>
                <dgm:constr type="ctrX" for="ch" forName="accent_1" refType="w"/>
                <dgm:constr type="ctrXOff" for="ch" forName="accent_1" refType="h" fact="-0.1082"/>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563"/>
                <dgm:constr type="w" for="ch" forName="accent_2" refType="h" refFor="ch" refForName="accent_2" op="equ"/>
                <dgm:constr type="ctrY" for="ch" forName="accent_2" refType="h" fact="0.3125"/>
                <dgm:constr type="ctrX" for="ch" forName="accent_2" refType="w"/>
                <dgm:constr type="ctrXOff" for="ch" forName="accent_2" refType="h" fact="-0.197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563"/>
                <dgm:constr type="w" for="ch" forName="accent_3" refType="h" refFor="ch" refForName="accent_3" op="equ"/>
                <dgm:constr type="ctrY" for="ch" forName="accent_3" refType="h" fact="0.5"/>
                <dgm:constr type="ctrX" for="ch" forName="accent_3" refType="w"/>
                <dgm:constr type="ctrXOff" for="ch" forName="accent_3" refType="h" fact="-0.2253"/>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563"/>
                <dgm:constr type="w" for="ch" forName="accent_4" refType="h" refFor="ch" refForName="accent_4" op="equ"/>
                <dgm:constr type="ctrY" for="ch" forName="accent_4" refType="h" fact="0.6875"/>
                <dgm:constr type="ctrX" for="ch" forName="accent_4" refType="w"/>
                <dgm:constr type="ctrXOff" for="ch" forName="accent_4" refType="h" fact="-0.1978"/>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563"/>
                <dgm:constr type="w" for="ch" forName="accent_5" refType="h" refFor="ch" refForName="accent_5" op="equ"/>
                <dgm:constr type="ctrY" for="ch" forName="accent_5" refType="h" fact="0.875"/>
                <dgm:constr type="ctrX" for="ch" forName="accent_5" refType="w"/>
                <dgm:constr type="ctrXOff" for="ch" forName="accent_5" refType="h" fact="-0.1082"/>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primFontSz" for="ch" ptType="node" op="equ" val="65"/>
              </dgm:constrLst>
            </dgm:if>
            <dgm:if name="Name19" axis="ch" ptType="node" func="cnt" op="equ" val="6">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316"/>
                <dgm:constr type="w" for="ch" forName="accent_1" refType="h" refFor="ch" refForName="accent_1" op="equ"/>
                <dgm:constr type="ctrY" for="ch" forName="accent_1" refType="h" fact="0.1053"/>
                <dgm:constr type="ctrX" for="ch" forName="accent_1" refType="w"/>
                <dgm:constr type="ctrXOff" for="ch" forName="accent_1" refType="h" fact="-0.0943"/>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316"/>
                <dgm:constr type="w" for="ch" forName="accent_2" refType="h" refFor="ch" refForName="accent_2" op="equ"/>
                <dgm:constr type="ctrY" for="ch" forName="accent_2" refType="h" fact="0.2632"/>
                <dgm:constr type="ctrX" for="ch" forName="accent_2" refType="w"/>
                <dgm:constr type="ctrXOff" for="ch" forName="accent_2" refType="h" fact="-0.1809"/>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316"/>
                <dgm:constr type="w" for="ch" forName="accent_3" refType="h" refFor="ch" refForName="accent_3" op="equ"/>
                <dgm:constr type="ctrY" for="ch" forName="accent_3" refType="h" fact="0.4211"/>
                <dgm:constr type="ctrX" for="ch" forName="accent_3" refType="w"/>
                <dgm:constr type="ctrXOff" for="ch" forName="accent_3" refType="h" fact="-0.2205"/>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316"/>
                <dgm:constr type="w" for="ch" forName="accent_4" refType="h" refFor="ch" refForName="accent_4" op="equ"/>
                <dgm:constr type="ctrY" for="ch" forName="accent_4" refType="h" fact="0.5789"/>
                <dgm:constr type="ctrX" for="ch" forName="accent_4" refType="w"/>
                <dgm:constr type="ctrXOff" for="ch" forName="accent_4" refType="h" fact="-0.2205"/>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316"/>
                <dgm:constr type="w" for="ch" forName="accent_5" refType="h" refFor="ch" refForName="accent_5" op="equ"/>
                <dgm:constr type="ctrY" for="ch" forName="accent_5" refType="h" fact="0.7368"/>
                <dgm:constr type="ctrX" for="ch" forName="accent_5" refType="w"/>
                <dgm:constr type="ctrXOff" for="ch" forName="accent_5" refType="h" fact="-0.18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316"/>
                <dgm:constr type="w" for="ch" forName="accent_6" refType="h" refFor="ch" refForName="accent_6" op="equ"/>
                <dgm:constr type="ctrY" for="ch" forName="accent_6" refType="h" fact="0.8947"/>
                <dgm:constr type="ctrX" for="ch" forName="accent_6" refType="w"/>
                <dgm:constr type="ctrXOff" for="ch" forName="accent_6" refType="h" fact="-0.0943"/>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primFontSz" for="ch" ptType="node" op="equ" val="65"/>
              </dgm:constrLst>
            </dgm:if>
            <dgm:else name="Name20">
              <dgm:constrLst>
                <dgm:constr type="h" for="ch" forName="cycle" refType="h"/>
                <dgm:constr type="w" for="ch" forName="cycle" refType="h" refFor="ch" refForName="cycle" fact="0.26"/>
                <dgm:constr type="r" for="ch" forName="cycle" refType="w"/>
                <dgm:constr type="ctrY" for="ch" forName="cycle" refType="h" fact="0.5"/>
                <dgm:constr type="diam" for="ch" forName="cycle" refType="h" fact="1.344"/>
                <dgm:constr type="h" for="ch" forName="accent_1" refType="h" fact="0.1136"/>
                <dgm:constr type="w" for="ch" forName="accent_1" refType="h" refFor="ch" refForName="accent_1" op="equ"/>
                <dgm:constr type="ctrY" for="ch" forName="accent_1" refType="h" fact="0.0909"/>
                <dgm:constr type="ctrX" for="ch" forName="accent_1" refType="w"/>
                <dgm:constr type="ctrXOff" for="ch" forName="accent_1" refType="h" fact="-0.0835"/>
                <dgm:constr type="r" for="ch" forName="text_1" refType="ctrX" refFor="ch" refForName="accent_1"/>
                <dgm:constr type="rOff" for="ch" forName="text_1" refType="ctrXOff" refFor="ch" refForName="accent_1"/>
                <dgm:constr type="l" for="ch" forName="text_1"/>
                <dgm:constr type="w" for="ch" forName="text_1" refType="h" refFor="ch" refForName="text_1" op="gte"/>
                <dgm:constr type="h" for="ch" forName="text_1" refType="h" refFor="ch" refForName="accent_1" fact="0.8"/>
                <dgm:constr type="ctrY" for="ch" forName="text_1" refType="ctrY" refFor="ch" refForName="accent_1"/>
                <dgm:constr type="rMarg" for="ch" forName="text_1" refType="w" refFor="ch" refForName="accent_1" fact="1.8"/>
                <dgm:constr type="h" for="ch" forName="accent_2" refType="h" fact="0.1136"/>
                <dgm:constr type="w" for="ch" forName="accent_2" refType="h" refFor="ch" refForName="accent_2" op="equ"/>
                <dgm:constr type="ctrY" for="ch" forName="accent_2" refType="h" fact="0.2273"/>
                <dgm:constr type="ctrX" for="ch" forName="accent_2" refType="w"/>
                <dgm:constr type="ctrXOff" for="ch" forName="accent_2" refType="h" fact="-0.1658"/>
                <dgm:constr type="r" for="ch" forName="text_2" refType="ctrX" refFor="ch" refForName="accent_2"/>
                <dgm:constr type="rOff" for="ch" forName="text_2" refType="ctrXOff" refFor="ch" refForName="accent_2"/>
                <dgm:constr type="l" for="ch" forName="text_2"/>
                <dgm:constr type="w" for="ch" forName="text_2" refType="h" refFor="ch" refForName="text_2" op="gte"/>
                <dgm:constr type="h" for="ch" forName="text_2" refType="h" refFor="ch" refForName="accent_2" fact="0.8"/>
                <dgm:constr type="ctrY" for="ch" forName="text_2" refType="ctrY" refFor="ch" refForName="accent_2"/>
                <dgm:constr type="rMarg" for="ch" forName="text_2" refType="w" refFor="ch" refForName="accent_2" fact="1.8"/>
                <dgm:constr type="h" for="ch" forName="accent_3" refType="h" fact="0.1136"/>
                <dgm:constr type="w" for="ch" forName="accent_3" refType="h" refFor="ch" refForName="accent_3" op="equ"/>
                <dgm:constr type="ctrY" for="ch" forName="accent_3" refType="h" fact="0.3636"/>
                <dgm:constr type="ctrX" for="ch" forName="accent_3" refType="w"/>
                <dgm:constr type="ctrXOff" for="ch" forName="accent_3" refType="h" fact="-0.2109"/>
                <dgm:constr type="r" for="ch" forName="text_3" refType="ctrX" refFor="ch" refForName="accent_3"/>
                <dgm:constr type="rOff" for="ch" forName="text_3" refType="ctrXOff" refFor="ch" refForName="accent_3"/>
                <dgm:constr type="l" for="ch" forName="text_3"/>
                <dgm:constr type="w" for="ch" forName="text_3" refType="h" refFor="ch" refForName="text_3" op="gte"/>
                <dgm:constr type="h" for="ch" forName="text_3" refType="h" refFor="ch" refForName="accent_3" fact="0.8"/>
                <dgm:constr type="ctrY" for="ch" forName="text_3" refType="ctrY" refFor="ch" refForName="accent_3"/>
                <dgm:constr type="rMarg" for="ch" forName="text_3" refType="w" refFor="ch" refForName="accent_3" fact="1.8"/>
                <dgm:constr type="h" for="ch" forName="accent_4" refType="h" fact="0.1136"/>
                <dgm:constr type="w" for="ch" forName="accent_4" refType="h" refFor="ch" refForName="accent_4" op="equ"/>
                <dgm:constr type="ctrY" for="ch" forName="accent_4" refType="h" fact="0.5"/>
                <dgm:constr type="ctrX" for="ch" forName="accent_4" refType="w"/>
                <dgm:constr type="ctrXOff" for="ch" forName="accent_4" refType="h" fact="-0.2253"/>
                <dgm:constr type="r" for="ch" forName="text_4" refType="ctrX" refFor="ch" refForName="accent_4"/>
                <dgm:constr type="rOff" for="ch" forName="text_4" refType="ctrXOff" refFor="ch" refForName="accent_4"/>
                <dgm:constr type="l" for="ch" forName="text_4"/>
                <dgm:constr type="w" for="ch" forName="text_4" refType="h" refFor="ch" refForName="text_4" op="gte"/>
                <dgm:constr type="h" for="ch" forName="text_4" refType="h" refFor="ch" refForName="accent_4" fact="0.8"/>
                <dgm:constr type="ctrY" for="ch" forName="text_4" refType="ctrY" refFor="ch" refForName="accent_4"/>
                <dgm:constr type="rMarg" for="ch" forName="text_4" refType="w" refFor="ch" refForName="accent_4" fact="1.8"/>
                <dgm:constr type="h" for="ch" forName="accent_5" refType="h" fact="0.1136"/>
                <dgm:constr type="w" for="ch" forName="accent_5" refType="h" refFor="ch" refForName="accent_5" op="equ"/>
                <dgm:constr type="ctrY" for="ch" forName="accent_5" refType="h" fact="0.6364"/>
                <dgm:constr type="ctrX" for="ch" forName="accent_5" refType="w"/>
                <dgm:constr type="ctrXOff" for="ch" forName="accent_5" refType="h" fact="-0.2109"/>
                <dgm:constr type="r" for="ch" forName="text_5" refType="ctrX" refFor="ch" refForName="accent_5"/>
                <dgm:constr type="rOff" for="ch" forName="text_5" refType="ctrXOff" refFor="ch" refForName="accent_5"/>
                <dgm:constr type="l" for="ch" forName="text_5"/>
                <dgm:constr type="w" for="ch" forName="text_5" refType="h" refFor="ch" refForName="text_5" op="gte"/>
                <dgm:constr type="h" for="ch" forName="text_5" refType="h" refFor="ch" refForName="accent_5" fact="0.8"/>
                <dgm:constr type="ctrY" for="ch" forName="text_5" refType="ctrY" refFor="ch" refForName="accent_5"/>
                <dgm:constr type="rMarg" for="ch" forName="text_5" refType="w" refFor="ch" refForName="accent_5" fact="1.8"/>
                <dgm:constr type="h" for="ch" forName="accent_6" refType="h" fact="0.1136"/>
                <dgm:constr type="w" for="ch" forName="accent_6" refType="h" refFor="ch" refForName="accent_6" op="equ"/>
                <dgm:constr type="ctrY" for="ch" forName="accent_6" refType="h" fact="0.7727"/>
                <dgm:constr type="ctrX" for="ch" forName="accent_6" refType="w"/>
                <dgm:constr type="ctrXOff" for="ch" forName="accent_6" refType="h" fact="-0.1658"/>
                <dgm:constr type="r" for="ch" forName="text_6" refType="ctrX" refFor="ch" refForName="accent_6"/>
                <dgm:constr type="rOff" for="ch" forName="text_6" refType="ctrXOff" refFor="ch" refForName="accent_6"/>
                <dgm:constr type="l" for="ch" forName="text_6"/>
                <dgm:constr type="w" for="ch" forName="text_6" refType="h" refFor="ch" refForName="text_6" op="gte"/>
                <dgm:constr type="h" for="ch" forName="text_6" refType="h" refFor="ch" refForName="accent_6" fact="0.8"/>
                <dgm:constr type="ctrY" for="ch" forName="text_6" refType="ctrY" refFor="ch" refForName="accent_6"/>
                <dgm:constr type="rMarg" for="ch" forName="text_6" refType="w" refFor="ch" refForName="accent_6" fact="1.8"/>
                <dgm:constr type="h" for="ch" forName="accent_7" refType="h" fact="0.1136"/>
                <dgm:constr type="w" for="ch" forName="accent_7" refType="h" refFor="ch" refForName="accent_7" op="equ"/>
                <dgm:constr type="ctrY" for="ch" forName="accent_7" refType="h" fact="0.9091"/>
                <dgm:constr type="ctrX" for="ch" forName="accent_7" refType="w"/>
                <dgm:constr type="ctrXOff" for="ch" forName="accent_7" refType="h" fact="-0.0835"/>
                <dgm:constr type="r" for="ch" forName="text_7" refType="ctrX" refFor="ch" refForName="accent_7"/>
                <dgm:constr type="rOff" for="ch" forName="text_7" refType="ctrXOff" refFor="ch" refForName="accent_7"/>
                <dgm:constr type="l" for="ch" forName="text_7"/>
                <dgm:constr type="w" for="ch" forName="text_7" refType="h" refFor="ch" refForName="text_7" op="gte"/>
                <dgm:constr type="h" for="ch" forName="text_7" refType="h" refFor="ch" refForName="accent_7" fact="0.8"/>
                <dgm:constr type="ctrY" for="ch" forName="text_7" refType="ctrY" refFor="ch" refForName="accent_7"/>
                <dgm:constr type="rMarg" for="ch" forName="text_7" refType="w" refFor="ch" refForName="accent_7" fact="1.8"/>
                <dgm:constr type="primFontSz" for="ch" ptType="node" op="equ" val="65"/>
              </dgm:constrLst>
            </dgm:else>
          </dgm:choose>
        </dgm:else>
      </dgm:choose>
      <dgm:layoutNode name="cycle">
        <dgm:choose name="Name21">
          <dgm:if name="Name22" func="var" arg="dir" op="equ" val="norm">
            <dgm:alg type="cycle">
              <dgm:param type="stAng" val="45"/>
              <dgm:param type="spanAng" val="90"/>
            </dgm:alg>
          </dgm:if>
          <dgm:else name="Name23">
            <dgm:alg type="cycle">
              <dgm:param type="stAng" val="225"/>
              <dgm:param type="spanAng" val="90"/>
            </dgm:alg>
          </dgm:else>
        </dgm:choose>
        <dgm:shape xmlns:r="http://schemas.openxmlformats.org/officeDocument/2006/relationships" r:blip="">
          <dgm:adjLst/>
        </dgm:shape>
        <dgm:presOf/>
        <dgm:constrLst>
          <dgm:constr type="w" for="ch" val="1"/>
          <dgm:constr type="h" for="ch" val="1"/>
          <dgm:constr type="diam" for="ch" forName="conn" refType="diam"/>
        </dgm:constrLst>
        <dgm:layoutNode name="srcNode">
          <dgm:alg type="sp"/>
          <dgm:shape xmlns:r="http://schemas.openxmlformats.org/officeDocument/2006/relationships" type="rect" r:blip="" hideGeom="1">
            <dgm:adjLst/>
          </dgm:shape>
          <dgm:presOf/>
        </dgm:layoutNode>
        <dgm:layoutNode name="conn" styleLbl="parChTrans1D2">
          <dgm:alg type="conn">
            <dgm:param type="connRout" val="curve"/>
            <dgm:param type="srcNode" val="srcNode"/>
            <dgm:param type="dstNode" val="dstNode"/>
            <dgm:param type="begPts" val="ctr"/>
            <dgm:param type="endPts" val="ctr"/>
            <dgm:param type="endSty" val="noArr"/>
          </dgm:alg>
          <dgm:shape xmlns:r="http://schemas.openxmlformats.org/officeDocument/2006/relationships" type="conn" r:blip="">
            <dgm:adjLst/>
          </dgm:shape>
          <dgm:presOf axis="desOrSelf" ptType="sibTrans" hideLastTrans="0" st="0" cnt="1"/>
          <dgm:constrLst>
            <dgm:constr type="begPad"/>
            <dgm:constr type="endPad"/>
          </dgm:constrLst>
        </dgm:layoutNode>
        <dgm:layoutNode name="extraNode">
          <dgm:alg type="sp"/>
          <dgm:shape xmlns:r="http://schemas.openxmlformats.org/officeDocument/2006/relationships" type="rect" r:blip="" hideGeom="1">
            <dgm:adjLst/>
          </dgm:shape>
          <dgm:presOf/>
        </dgm:layoutNode>
        <dgm:layoutNode name="dstNode">
          <dgm:alg type="sp"/>
          <dgm:shape xmlns:r="http://schemas.openxmlformats.org/officeDocument/2006/relationships" type="rect" r:blip="" hideGeom="1">
            <dgm:adjLst/>
          </dgm:shape>
          <dgm:presOf/>
        </dgm:layoutNode>
      </dgm:layoutNode>
      <dgm:forEach name="wrapper" axis="self" ptType="parTrans">
        <dgm:forEach name="wrapper2" axis="self" ptType="sibTrans" st="2">
          <dgm:forEach name="accentRepeat" axis="self">
            <dgm:layoutNode name="accentRepeatNode" styleLbl="solidFgAcc1">
              <dgm:alg type="sp"/>
              <dgm:shape xmlns:r="http://schemas.openxmlformats.org/officeDocument/2006/relationships" type="ellipse" r:blip="">
                <dgm:adjLst/>
              </dgm:shape>
              <dgm:presOf/>
            </dgm:layoutNode>
          </dgm:forEach>
        </dgm:forEach>
      </dgm:forEach>
      <dgm:forEach name="Name24" axis="ch" ptType="node" cnt="1">
        <dgm:layoutNode name="text_1" styleLbl="node1">
          <dgm:varLst>
            <dgm:bulletEnabled val="1"/>
          </dgm:varLst>
          <dgm:choose name="Name25">
            <dgm:if name="Name26" func="var" arg="dir" op="equ" val="norm">
              <dgm:alg type="tx">
                <dgm:param type="parTxLTRAlign" val="l"/>
                <dgm:param type="shpTxLTRAlignCh" val="l"/>
                <dgm:param type="parTxRTLAlign" val="l"/>
                <dgm:param type="shpTxRTLAlignCh" val="l"/>
              </dgm:alg>
            </dgm:if>
            <dgm:else name="Name2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1">
          <dgm:alg type="sp"/>
          <dgm:shape xmlns:r="http://schemas.openxmlformats.org/officeDocument/2006/relationships" r:blip="">
            <dgm:adjLst/>
          </dgm:shape>
          <dgm:presOf/>
          <dgm:constrLst/>
          <dgm:forEach name="Name28" ref="accentRepeat"/>
        </dgm:layoutNode>
      </dgm:forEach>
      <dgm:forEach name="Name29" axis="ch" ptType="node" st="2" cnt="1">
        <dgm:layoutNode name="text_2" styleLbl="node1">
          <dgm:varLst>
            <dgm:bulletEnabled val="1"/>
          </dgm:varLst>
          <dgm:choose name="Name30">
            <dgm:if name="Name31" func="var" arg="dir" op="equ" val="norm">
              <dgm:alg type="tx">
                <dgm:param type="parTxLTRAlign" val="l"/>
                <dgm:param type="shpTxLTRAlignCh" val="l"/>
                <dgm:param type="parTxRTLAlign" val="l"/>
                <dgm:param type="shpTxRTLAlignCh" val="l"/>
              </dgm:alg>
            </dgm:if>
            <dgm:else name="Name3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2">
          <dgm:alg type="sp"/>
          <dgm:shape xmlns:r="http://schemas.openxmlformats.org/officeDocument/2006/relationships" r:blip="">
            <dgm:adjLst/>
          </dgm:shape>
          <dgm:presOf/>
          <dgm:constrLst/>
          <dgm:forEach name="Name33" ref="accentRepeat"/>
        </dgm:layoutNode>
      </dgm:forEach>
      <dgm:forEach name="Name34" axis="ch" ptType="node" st="3" cnt="1">
        <dgm:layoutNode name="text_3" styleLbl="node1">
          <dgm:varLst>
            <dgm:bulletEnabled val="1"/>
          </dgm:varLst>
          <dgm:choose name="Name35">
            <dgm:if name="Name36" func="var" arg="dir" op="equ" val="norm">
              <dgm:alg type="tx">
                <dgm:param type="parTxLTRAlign" val="l"/>
                <dgm:param type="shpTxLTRAlignCh" val="l"/>
                <dgm:param type="parTxRTLAlign" val="l"/>
                <dgm:param type="shpTxRTLAlignCh" val="l"/>
              </dgm:alg>
            </dgm:if>
            <dgm:else name="Name3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3">
          <dgm:alg type="sp"/>
          <dgm:shape xmlns:r="http://schemas.openxmlformats.org/officeDocument/2006/relationships" r:blip="">
            <dgm:adjLst/>
          </dgm:shape>
          <dgm:presOf/>
          <dgm:constrLst/>
          <dgm:forEach name="Name38" ref="accentRepeat"/>
        </dgm:layoutNode>
      </dgm:forEach>
      <dgm:forEach name="Name39" axis="ch" ptType="node" st="4" cnt="1">
        <dgm:layoutNode name="text_4" styleLbl="node1">
          <dgm:varLst>
            <dgm:bulletEnabled val="1"/>
          </dgm:varLst>
          <dgm:choose name="Name40">
            <dgm:if name="Name41" func="var" arg="dir" op="equ" val="norm">
              <dgm:alg type="tx">
                <dgm:param type="parTxLTRAlign" val="l"/>
                <dgm:param type="shpTxLTRAlignCh" val="l"/>
                <dgm:param type="parTxRTLAlign" val="l"/>
                <dgm:param type="shpTxRTLAlignCh" val="l"/>
              </dgm:alg>
            </dgm:if>
            <dgm:else name="Name4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4">
          <dgm:alg type="sp"/>
          <dgm:shape xmlns:r="http://schemas.openxmlformats.org/officeDocument/2006/relationships" r:blip="">
            <dgm:adjLst/>
          </dgm:shape>
          <dgm:presOf/>
          <dgm:constrLst/>
          <dgm:forEach name="Name43" ref="accentRepeat"/>
        </dgm:layoutNode>
      </dgm:forEach>
      <dgm:forEach name="Name44" axis="ch" ptType="node" st="5" cnt="1">
        <dgm:layoutNode name="text_5" styleLbl="node1">
          <dgm:varLst>
            <dgm:bulletEnabled val="1"/>
          </dgm:varLst>
          <dgm:choose name="Name45">
            <dgm:if name="Name46" func="var" arg="dir" op="equ" val="norm">
              <dgm:alg type="tx">
                <dgm:param type="parTxLTRAlign" val="l"/>
                <dgm:param type="shpTxLTRAlignCh" val="l"/>
                <dgm:param type="parTxRTLAlign" val="l"/>
                <dgm:param type="shpTxRTLAlignCh" val="l"/>
              </dgm:alg>
            </dgm:if>
            <dgm:else name="Name4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5">
          <dgm:alg type="sp"/>
          <dgm:shape xmlns:r="http://schemas.openxmlformats.org/officeDocument/2006/relationships" r:blip="">
            <dgm:adjLst/>
          </dgm:shape>
          <dgm:presOf/>
          <dgm:constrLst/>
          <dgm:forEach name="Name48" ref="accentRepeat"/>
        </dgm:layoutNode>
      </dgm:forEach>
      <dgm:forEach name="Name49" axis="ch" ptType="node" st="6" cnt="1">
        <dgm:layoutNode name="text_6" styleLbl="node1">
          <dgm:varLst>
            <dgm:bulletEnabled val="1"/>
          </dgm:varLst>
          <dgm:choose name="Name50">
            <dgm:if name="Name51" func="var" arg="dir" op="equ" val="norm">
              <dgm:alg type="tx">
                <dgm:param type="parTxLTRAlign" val="l"/>
                <dgm:param type="shpTxLTRAlignCh" val="l"/>
                <dgm:param type="parTxRTLAlign" val="l"/>
                <dgm:param type="shpTxRTLAlignCh" val="l"/>
              </dgm:alg>
            </dgm:if>
            <dgm:else name="Name52">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6">
          <dgm:alg type="sp"/>
          <dgm:shape xmlns:r="http://schemas.openxmlformats.org/officeDocument/2006/relationships" r:blip="">
            <dgm:adjLst/>
          </dgm:shape>
          <dgm:presOf/>
          <dgm:constrLst/>
          <dgm:forEach name="Name53" ref="accentRepeat"/>
        </dgm:layoutNode>
      </dgm:forEach>
      <dgm:forEach name="Name54" axis="ch" ptType="node" st="7" cnt="1">
        <dgm:layoutNode name="text_7" styleLbl="node1">
          <dgm:varLst>
            <dgm:bulletEnabled val="1"/>
          </dgm:varLst>
          <dgm:choose name="Name55">
            <dgm:if name="Name56" func="var" arg="dir" op="equ" val="norm">
              <dgm:alg type="tx">
                <dgm:param type="parTxLTRAlign" val="l"/>
                <dgm:param type="shpTxLTRAlignCh" val="l"/>
                <dgm:param type="parTxRTLAlign" val="l"/>
                <dgm:param type="shpTxRTLAlignCh" val="l"/>
              </dgm:alg>
            </dgm:if>
            <dgm:else name="Name57">
              <dgm:alg type="tx">
                <dgm:param type="parTxLTRAlign" val="r"/>
                <dgm:param type="shpTxLTRAlignCh" val="r"/>
                <dgm:param type="parTxRTLAlign" val="r"/>
                <dgm:param type="shpTxRTLAlignCh" val="r"/>
              </dgm:alg>
            </dgm:else>
          </dgm:choose>
          <dgm:shape xmlns:r="http://schemas.openxmlformats.org/officeDocument/2006/relationships" type="rect" r:blip="">
            <dgm:adjLst/>
          </dgm:shape>
          <dgm:presOf axis="desOrSelf" ptType="node"/>
          <dgm:constrLst>
            <dgm:constr type="primFontSz" val="65"/>
            <dgm:constr type="lMarg" refType="primFontSz" fact="0.2"/>
            <dgm:constr type="rMarg" refType="primFontSz" fact="0.2"/>
            <dgm:constr type="tMarg" refType="primFontSz" fact="0.2"/>
            <dgm:constr type="bMarg" refType="primFontSz" fact="0.2"/>
          </dgm:constrLst>
          <dgm:ruleLst>
            <dgm:rule type="primFontSz" val="5" fact="NaN" max="NaN"/>
          </dgm:ruleLst>
        </dgm:layoutNode>
        <dgm:layoutNode name="accent_7">
          <dgm:alg type="sp"/>
          <dgm:shape xmlns:r="http://schemas.openxmlformats.org/officeDocument/2006/relationships" r:blip="">
            <dgm:adjLst/>
          </dgm:shape>
          <dgm:presOf/>
          <dgm:constrLst/>
          <dgm:forEach name="Name58" ref="accentRepeat"/>
        </dgm:layoutNode>
      </dgm:forEach>
    </dgm:layoutNode>
  </dgm:layoutNode>
</dgm:layoutDef>
</file>

<file path=word/diagrams/layout4.xml><?xml version="1.0" encoding="utf-8"?>
<dgm:layoutDef xmlns:dgm="http://schemas.openxmlformats.org/drawingml/2006/diagram" xmlns:a="http://schemas.openxmlformats.org/drawingml/2006/main" uniqueId="urn:microsoft.com/office/officeart/2005/8/layout/cycle2">
  <dgm:title val=""/>
  <dgm:desc val=""/>
  <dgm:catLst>
    <dgm:cat type="cycle" pri="1000"/>
    <dgm:cat type="convert" pri="10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onstrLst>
      <dgm:constr type="w" for="ch" ptType="node" refType="w"/>
      <dgm:constr type="w" for="ch" ptType="sibTrans" refType="w" refFor="ch" refPtType="node" op="equ" fact="0.25"/>
      <dgm:constr type="sibSp" refType="w" refFor="ch" refPtType="node" fact="0.5"/>
      <dgm:constr type="primFontSz" for="ch" ptType="node" op="equ" val="65"/>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lMarg" refType="primFontSz" fact="0.1"/>
          <dgm:constr type="rMarg" refType="primFontSz" fact="0.1"/>
          <dgm:constr type="tMarg" refType="primFontSz" fact="0.1"/>
          <dgm:constr type="bMarg" refType="primFontSz" fact="0.1"/>
        </dgm:constrLst>
        <dgm:ruleLst>
          <dgm:rule type="primFontSz" val="5" fact="NaN" max="NaN"/>
        </dgm:ruleLst>
      </dgm:layoutNode>
      <dgm:choose name="Name9">
        <dgm:if name="Name10" axis="par ch" ptType="doc node" func="cnt" op="gt" val="1">
          <dgm:forEach name="sibTransForEach" axis="followSib" ptType="sibTrans" hideLastTrans="0" cnt="1">
            <dgm:layoutNode name="sibTrans">
              <dgm:choose name="Name11">
                <dgm:if name="Name12" axis="par ch" ptType="doc node" func="cnt" op="lt" val="3">
                  <dgm:alg type="conn">
                    <dgm:param type="begPts" val="radial"/>
                    <dgm:param type="endPts" val="radial"/>
                  </dgm:alg>
                </dgm:if>
                <dgm:else name="Name13">
                  <dgm:alg type="conn">
                    <dgm:param type="begPts" val="auto"/>
                    <dgm:param type="endPts" val="auto"/>
                  </dgm:alg>
                </dgm:else>
              </dgm:choose>
              <dgm:shape xmlns:r="http://schemas.openxmlformats.org/officeDocument/2006/relationships" type="conn" r:blip="">
                <dgm:adjLst/>
              </dgm:shape>
              <dgm:presOf axis="self"/>
              <dgm:constrLst>
                <dgm:constr type="h" refType="w" fact="1.35"/>
                <dgm:constr type="connDist"/>
                <dgm:constr type="w" for="ch" refType="connDist" fact="0.45"/>
                <dgm:constr type="h" for="ch" refType="h"/>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if>
        <dgm:else name="Name14"/>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8168A5-6CEA-4DCF-93EC-192A864B00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50924</Words>
  <Characters>290270</Characters>
  <Application>Microsoft Office Word</Application>
  <DocSecurity>0</DocSecurity>
  <Lines>2418</Lines>
  <Paragraphs>681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340513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Марфуга Абсатова</dc:creator>
  <cp:lastModifiedBy>Амина Дуйсембаева</cp:lastModifiedBy>
  <cp:revision>8</cp:revision>
  <cp:lastPrinted>2024-01-10T10:43:00Z</cp:lastPrinted>
  <dcterms:created xsi:type="dcterms:W3CDTF">2024-01-10T14:47:00Z</dcterms:created>
  <dcterms:modified xsi:type="dcterms:W3CDTF">2024-01-23T08:45:00Z</dcterms:modified>
  <dc:language>ru-RU</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